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35" w:rsidRPr="00AE089B" w:rsidRDefault="00BB1B35" w:rsidP="00AE089B">
      <w:pPr>
        <w:spacing w:after="120"/>
        <w:jc w:val="center"/>
        <w:rPr>
          <w:rFonts w:ascii="Cambria" w:hAnsi="Cambria"/>
          <w:b/>
          <w:sz w:val="32"/>
          <w:szCs w:val="32"/>
        </w:rPr>
      </w:pPr>
      <w:r w:rsidRPr="00AE089B">
        <w:rPr>
          <w:rFonts w:ascii="Cambria" w:hAnsi="Cambria"/>
          <w:b/>
          <w:sz w:val="32"/>
          <w:szCs w:val="32"/>
        </w:rPr>
        <w:t>S</w:t>
      </w:r>
      <w:r w:rsidR="00AE089B" w:rsidRPr="00AE089B">
        <w:rPr>
          <w:rFonts w:ascii="Cambria" w:hAnsi="Cambria"/>
          <w:b/>
          <w:sz w:val="32"/>
          <w:szCs w:val="32"/>
        </w:rPr>
        <w:t>aint</w:t>
      </w:r>
      <w:r w:rsidRPr="00AE089B">
        <w:rPr>
          <w:rFonts w:ascii="Cambria" w:hAnsi="Cambria"/>
          <w:b/>
          <w:sz w:val="32"/>
          <w:szCs w:val="32"/>
        </w:rPr>
        <w:t xml:space="preserve"> A</w:t>
      </w:r>
      <w:r w:rsidR="00AE089B" w:rsidRPr="00AE089B">
        <w:rPr>
          <w:rFonts w:ascii="Cambria" w:hAnsi="Cambria"/>
          <w:b/>
          <w:sz w:val="32"/>
          <w:szCs w:val="32"/>
        </w:rPr>
        <w:t>ndrew’s</w:t>
      </w:r>
      <w:r w:rsidRPr="00AE089B">
        <w:rPr>
          <w:rFonts w:ascii="Cambria" w:hAnsi="Cambria"/>
          <w:b/>
          <w:sz w:val="32"/>
          <w:szCs w:val="32"/>
        </w:rPr>
        <w:t xml:space="preserve"> S</w:t>
      </w:r>
      <w:r w:rsidR="00AE089B" w:rsidRPr="00AE089B">
        <w:rPr>
          <w:rFonts w:ascii="Cambria" w:hAnsi="Cambria"/>
          <w:b/>
          <w:sz w:val="32"/>
          <w:szCs w:val="32"/>
        </w:rPr>
        <w:t>ociety</w:t>
      </w:r>
      <w:r w:rsidRPr="00AE089B">
        <w:rPr>
          <w:rFonts w:ascii="Cambria" w:hAnsi="Cambria"/>
          <w:b/>
          <w:sz w:val="32"/>
          <w:szCs w:val="32"/>
        </w:rPr>
        <w:t xml:space="preserve"> </w:t>
      </w:r>
      <w:r w:rsidR="00AE089B" w:rsidRPr="00AE089B">
        <w:rPr>
          <w:rFonts w:ascii="Cambria" w:hAnsi="Cambria"/>
          <w:b/>
          <w:sz w:val="32"/>
          <w:szCs w:val="32"/>
        </w:rPr>
        <w:t>of</w:t>
      </w:r>
      <w:r w:rsidRPr="00AE089B">
        <w:rPr>
          <w:rFonts w:ascii="Cambria" w:hAnsi="Cambria"/>
          <w:b/>
          <w:sz w:val="32"/>
          <w:szCs w:val="32"/>
        </w:rPr>
        <w:t xml:space="preserve"> </w:t>
      </w:r>
      <w:r w:rsidR="00AE089B" w:rsidRPr="00AE089B">
        <w:rPr>
          <w:rFonts w:ascii="Cambria" w:hAnsi="Cambria"/>
          <w:b/>
          <w:sz w:val="32"/>
          <w:szCs w:val="32"/>
        </w:rPr>
        <w:t>the</w:t>
      </w:r>
      <w:r w:rsidRPr="00AE089B">
        <w:rPr>
          <w:rFonts w:ascii="Cambria" w:hAnsi="Cambria"/>
          <w:b/>
          <w:sz w:val="32"/>
          <w:szCs w:val="32"/>
        </w:rPr>
        <w:t xml:space="preserve"> S</w:t>
      </w:r>
      <w:r w:rsidR="00AE089B" w:rsidRPr="00AE089B">
        <w:rPr>
          <w:rFonts w:ascii="Cambria" w:hAnsi="Cambria"/>
          <w:b/>
          <w:sz w:val="32"/>
          <w:szCs w:val="32"/>
        </w:rPr>
        <w:t>tate</w:t>
      </w:r>
      <w:r w:rsidRPr="00AE089B">
        <w:rPr>
          <w:rFonts w:ascii="Cambria" w:hAnsi="Cambria"/>
          <w:b/>
          <w:sz w:val="32"/>
          <w:szCs w:val="32"/>
        </w:rPr>
        <w:t xml:space="preserve"> </w:t>
      </w:r>
      <w:r w:rsidR="00AE089B" w:rsidRPr="00AE089B">
        <w:rPr>
          <w:rFonts w:ascii="Cambria" w:hAnsi="Cambria"/>
          <w:b/>
          <w:sz w:val="32"/>
          <w:szCs w:val="32"/>
        </w:rPr>
        <w:t>of</w:t>
      </w:r>
      <w:r w:rsidRPr="00AE089B">
        <w:rPr>
          <w:rFonts w:ascii="Cambria" w:hAnsi="Cambria"/>
          <w:b/>
          <w:sz w:val="32"/>
          <w:szCs w:val="32"/>
        </w:rPr>
        <w:t xml:space="preserve"> N</w:t>
      </w:r>
      <w:r w:rsidR="00AE089B" w:rsidRPr="00AE089B">
        <w:rPr>
          <w:rFonts w:ascii="Cambria" w:hAnsi="Cambria"/>
          <w:b/>
          <w:sz w:val="32"/>
          <w:szCs w:val="32"/>
        </w:rPr>
        <w:t>ew</w:t>
      </w:r>
      <w:r w:rsidRPr="00AE089B">
        <w:rPr>
          <w:rFonts w:ascii="Cambria" w:hAnsi="Cambria"/>
          <w:b/>
          <w:sz w:val="32"/>
          <w:szCs w:val="32"/>
        </w:rPr>
        <w:t xml:space="preserve"> Y</w:t>
      </w:r>
      <w:r w:rsidR="00AE089B" w:rsidRPr="00AE089B">
        <w:rPr>
          <w:rFonts w:ascii="Cambria" w:hAnsi="Cambria"/>
          <w:b/>
          <w:sz w:val="32"/>
          <w:szCs w:val="32"/>
        </w:rPr>
        <w:t>ork</w:t>
      </w:r>
      <w:r w:rsidRPr="00AE089B">
        <w:rPr>
          <w:rFonts w:ascii="Cambria" w:hAnsi="Cambria"/>
          <w:b/>
          <w:sz w:val="32"/>
          <w:szCs w:val="32"/>
        </w:rPr>
        <w:t xml:space="preserve"> </w:t>
      </w:r>
    </w:p>
    <w:p w:rsidR="00BB1B35" w:rsidRPr="00AE089B" w:rsidRDefault="00BB1B35" w:rsidP="00AE089B">
      <w:pPr>
        <w:spacing w:after="120"/>
        <w:jc w:val="center"/>
        <w:rPr>
          <w:rFonts w:ascii="Cambria" w:hAnsi="Cambria"/>
          <w:b/>
          <w:sz w:val="32"/>
          <w:szCs w:val="32"/>
        </w:rPr>
      </w:pPr>
      <w:r w:rsidRPr="00AE089B">
        <w:rPr>
          <w:rFonts w:ascii="Cambria" w:hAnsi="Cambria"/>
          <w:b/>
          <w:sz w:val="32"/>
          <w:szCs w:val="32"/>
        </w:rPr>
        <w:t>S</w:t>
      </w:r>
      <w:r w:rsidR="00AE089B" w:rsidRPr="00AE089B">
        <w:rPr>
          <w:rFonts w:ascii="Cambria" w:hAnsi="Cambria"/>
          <w:b/>
          <w:sz w:val="32"/>
          <w:szCs w:val="32"/>
        </w:rPr>
        <w:t xml:space="preserve">cholarship </w:t>
      </w:r>
      <w:r w:rsidRPr="00AE089B">
        <w:rPr>
          <w:rFonts w:ascii="Cambria" w:hAnsi="Cambria"/>
          <w:b/>
          <w:sz w:val="32"/>
          <w:szCs w:val="32"/>
        </w:rPr>
        <w:t>F</w:t>
      </w:r>
      <w:r w:rsidR="00AE089B" w:rsidRPr="00AE089B">
        <w:rPr>
          <w:rFonts w:ascii="Cambria" w:hAnsi="Cambria"/>
          <w:b/>
          <w:sz w:val="32"/>
          <w:szCs w:val="32"/>
        </w:rPr>
        <w:t>und</w:t>
      </w:r>
    </w:p>
    <w:p w:rsidR="00BB1B35" w:rsidRPr="00AE089B" w:rsidRDefault="00BB1B35" w:rsidP="005C2C11">
      <w:pPr>
        <w:spacing w:before="240" w:after="120"/>
        <w:jc w:val="center"/>
        <w:rPr>
          <w:rFonts w:ascii="Cambria" w:hAnsi="Cambria"/>
          <w:sz w:val="28"/>
          <w:szCs w:val="28"/>
        </w:rPr>
      </w:pPr>
      <w:r w:rsidRPr="00AE089B">
        <w:rPr>
          <w:rFonts w:ascii="Cambria" w:hAnsi="Cambria"/>
          <w:sz w:val="28"/>
          <w:szCs w:val="28"/>
        </w:rPr>
        <w:t>P</w:t>
      </w:r>
      <w:r w:rsidR="00AE089B" w:rsidRPr="00AE089B">
        <w:rPr>
          <w:rFonts w:ascii="Cambria" w:hAnsi="Cambria"/>
          <w:sz w:val="28"/>
          <w:szCs w:val="28"/>
        </w:rPr>
        <w:t xml:space="preserve">articulars </w:t>
      </w:r>
      <w:r w:rsidR="006F734E">
        <w:rPr>
          <w:rFonts w:ascii="Cambria" w:hAnsi="Cambria"/>
          <w:sz w:val="28"/>
          <w:szCs w:val="28"/>
        </w:rPr>
        <w:t>of Scholarships to be awarded for Academic Year</w:t>
      </w:r>
      <w:r w:rsidR="00AE089B" w:rsidRPr="00AE089B">
        <w:rPr>
          <w:rFonts w:ascii="Cambria" w:hAnsi="Cambria"/>
          <w:sz w:val="28"/>
          <w:szCs w:val="28"/>
        </w:rPr>
        <w:t xml:space="preserve"> 201</w:t>
      </w:r>
      <w:r w:rsidR="000E2561">
        <w:rPr>
          <w:rFonts w:ascii="Cambria" w:hAnsi="Cambria"/>
          <w:sz w:val="28"/>
          <w:szCs w:val="28"/>
        </w:rPr>
        <w:t>7</w:t>
      </w:r>
      <w:r w:rsidR="00E9486E">
        <w:rPr>
          <w:rFonts w:ascii="Cambria" w:hAnsi="Cambria"/>
          <w:sz w:val="28"/>
          <w:szCs w:val="28"/>
        </w:rPr>
        <w:t>-201</w:t>
      </w:r>
      <w:r w:rsidR="000E2561">
        <w:rPr>
          <w:rFonts w:ascii="Cambria" w:hAnsi="Cambria"/>
          <w:sz w:val="28"/>
          <w:szCs w:val="28"/>
        </w:rPr>
        <w:t>8</w:t>
      </w:r>
    </w:p>
    <w:p w:rsidR="00BB1B35" w:rsidRPr="00AE089B" w:rsidRDefault="00AB3DDA" w:rsidP="005C2C11">
      <w:pPr>
        <w:spacing w:before="240" w:after="120"/>
        <w:jc w:val="both"/>
        <w:rPr>
          <w:rFonts w:ascii="Calibri" w:hAnsi="Calibri"/>
          <w:sz w:val="22"/>
          <w:szCs w:val="22"/>
        </w:rPr>
      </w:pPr>
      <w:r>
        <w:rPr>
          <w:rFonts w:ascii="Calibri" w:hAnsi="Calibri"/>
          <w:sz w:val="22"/>
          <w:szCs w:val="22"/>
        </w:rPr>
        <w:t>For the academic year 201</w:t>
      </w:r>
      <w:r w:rsidR="000E2561">
        <w:rPr>
          <w:rFonts w:ascii="Calibri" w:hAnsi="Calibri"/>
          <w:sz w:val="22"/>
          <w:szCs w:val="22"/>
        </w:rPr>
        <w:t>7-18</w:t>
      </w:r>
      <w:r w:rsidR="00BB1B35" w:rsidRPr="00AE089B">
        <w:rPr>
          <w:rFonts w:ascii="Calibri" w:hAnsi="Calibri"/>
          <w:sz w:val="22"/>
          <w:szCs w:val="22"/>
        </w:rPr>
        <w:t>, the Society will offer Schol</w:t>
      </w:r>
      <w:r w:rsidR="00A63732">
        <w:rPr>
          <w:rFonts w:ascii="Calibri" w:hAnsi="Calibri"/>
          <w:sz w:val="22"/>
          <w:szCs w:val="22"/>
        </w:rPr>
        <w:t>arships to the total value of $6</w:t>
      </w:r>
      <w:r w:rsidR="00BB1B35" w:rsidRPr="00AE089B">
        <w:rPr>
          <w:rFonts w:ascii="Calibri" w:hAnsi="Calibri"/>
          <w:sz w:val="22"/>
          <w:szCs w:val="22"/>
        </w:rPr>
        <w:t>0,000 to enable Scottish graduates to study for a year in the United States.</w:t>
      </w:r>
      <w:r w:rsidR="005C2C11">
        <w:rPr>
          <w:rFonts w:ascii="Calibri" w:hAnsi="Calibri"/>
          <w:sz w:val="22"/>
          <w:szCs w:val="22"/>
        </w:rPr>
        <w:t xml:space="preserve"> </w:t>
      </w:r>
      <w:r w:rsidR="00BB1B35" w:rsidRPr="00A63732">
        <w:rPr>
          <w:rFonts w:ascii="Calibri" w:hAnsi="Calibri"/>
          <w:b/>
          <w:sz w:val="22"/>
          <w:szCs w:val="22"/>
        </w:rPr>
        <w:t>Up to two Scholarships</w:t>
      </w:r>
      <w:r w:rsidR="00BB1B35" w:rsidRPr="00AE089B">
        <w:rPr>
          <w:rFonts w:ascii="Calibri" w:hAnsi="Calibri"/>
          <w:sz w:val="22"/>
          <w:szCs w:val="22"/>
        </w:rPr>
        <w:t xml:space="preserve"> wil</w:t>
      </w:r>
      <w:r w:rsidR="00A63732">
        <w:rPr>
          <w:rFonts w:ascii="Calibri" w:hAnsi="Calibri"/>
          <w:sz w:val="22"/>
          <w:szCs w:val="22"/>
        </w:rPr>
        <w:t xml:space="preserve">l be offered of not less than </w:t>
      </w:r>
      <w:r w:rsidR="00A63732" w:rsidRPr="00A63732">
        <w:rPr>
          <w:rFonts w:ascii="Calibri" w:hAnsi="Calibri"/>
          <w:b/>
          <w:sz w:val="22"/>
          <w:szCs w:val="22"/>
        </w:rPr>
        <w:t>$3</w:t>
      </w:r>
      <w:r w:rsidR="00BB1B35" w:rsidRPr="00A63732">
        <w:rPr>
          <w:rFonts w:ascii="Calibri" w:hAnsi="Calibri"/>
          <w:b/>
          <w:sz w:val="22"/>
          <w:szCs w:val="22"/>
        </w:rPr>
        <w:t>0,000 each</w:t>
      </w:r>
      <w:r w:rsidR="00BB1B35" w:rsidRPr="00AE089B">
        <w:rPr>
          <w:rFonts w:ascii="Calibri" w:hAnsi="Calibri"/>
          <w:sz w:val="22"/>
          <w:szCs w:val="22"/>
        </w:rPr>
        <w:t>.</w:t>
      </w:r>
    </w:p>
    <w:p w:rsidR="00BB1B35" w:rsidRPr="00AE089B" w:rsidRDefault="00BB1B35" w:rsidP="00AE089B">
      <w:pPr>
        <w:spacing w:after="120"/>
        <w:jc w:val="both"/>
        <w:rPr>
          <w:rFonts w:ascii="Calibri" w:hAnsi="Calibri"/>
          <w:sz w:val="22"/>
          <w:szCs w:val="22"/>
        </w:rPr>
      </w:pPr>
      <w:r w:rsidRPr="00AE089B">
        <w:rPr>
          <w:rFonts w:ascii="Calibri" w:hAnsi="Calibri"/>
          <w:sz w:val="22"/>
          <w:szCs w:val="22"/>
        </w:rPr>
        <w:t>Preference will be given to candidates who have no previous experience of the United States and for whom a period of study there can be expected to be a life-changing experience.</w:t>
      </w:r>
      <w:r w:rsidR="005C2C11">
        <w:rPr>
          <w:rFonts w:ascii="Calibri" w:hAnsi="Calibri"/>
          <w:sz w:val="22"/>
          <w:szCs w:val="22"/>
        </w:rPr>
        <w:t xml:space="preserve"> </w:t>
      </w:r>
      <w:r w:rsidRPr="00AE089B">
        <w:rPr>
          <w:rFonts w:ascii="Calibri" w:hAnsi="Calibri"/>
          <w:sz w:val="22"/>
          <w:szCs w:val="22"/>
        </w:rPr>
        <w:t xml:space="preserve">Selection will be on the basis of an all-round assessment, including personality and academic achievement. </w:t>
      </w:r>
    </w:p>
    <w:p w:rsidR="00BB1B35" w:rsidRPr="00AE089B" w:rsidRDefault="00BB1B35" w:rsidP="00AE089B">
      <w:pPr>
        <w:spacing w:after="120"/>
        <w:jc w:val="both"/>
        <w:rPr>
          <w:rFonts w:ascii="Calibri" w:hAnsi="Calibri"/>
          <w:sz w:val="22"/>
          <w:szCs w:val="22"/>
        </w:rPr>
      </w:pPr>
      <w:r w:rsidRPr="00AE089B">
        <w:rPr>
          <w:rFonts w:ascii="Calibri" w:hAnsi="Calibri"/>
          <w:sz w:val="22"/>
          <w:szCs w:val="22"/>
        </w:rPr>
        <w:t>The selection process is administered for the Society by the Carnegie Trust for the Universities of Scotland, who will appoint the Selection Committee and make recommendations to the Society.</w:t>
      </w:r>
    </w:p>
    <w:p w:rsidR="00BB1B35" w:rsidRPr="00AE089B" w:rsidRDefault="00AE089B" w:rsidP="005C2C11">
      <w:pPr>
        <w:spacing w:before="240" w:after="120"/>
        <w:jc w:val="center"/>
        <w:rPr>
          <w:rFonts w:ascii="Cambria" w:hAnsi="Cambria"/>
          <w:sz w:val="28"/>
          <w:szCs w:val="28"/>
        </w:rPr>
      </w:pPr>
      <w:r w:rsidRPr="00AE089B">
        <w:rPr>
          <w:rFonts w:ascii="Cambria" w:hAnsi="Cambria"/>
          <w:sz w:val="28"/>
          <w:szCs w:val="28"/>
        </w:rPr>
        <w:t>Eligibility</w:t>
      </w:r>
    </w:p>
    <w:p w:rsidR="00BB1B35" w:rsidRPr="00AE089B" w:rsidRDefault="00BB1B35" w:rsidP="00AE089B">
      <w:pPr>
        <w:spacing w:after="120"/>
        <w:jc w:val="both"/>
        <w:rPr>
          <w:rFonts w:ascii="Calibri" w:hAnsi="Calibri"/>
          <w:sz w:val="22"/>
          <w:szCs w:val="22"/>
        </w:rPr>
      </w:pPr>
      <w:r w:rsidRPr="00AE089B">
        <w:rPr>
          <w:rFonts w:ascii="Calibri" w:hAnsi="Calibri"/>
          <w:sz w:val="22"/>
          <w:szCs w:val="22"/>
        </w:rPr>
        <w:t>1.</w:t>
      </w:r>
      <w:r w:rsidR="005C2C11">
        <w:rPr>
          <w:rFonts w:ascii="Calibri" w:hAnsi="Calibri"/>
          <w:sz w:val="22"/>
          <w:szCs w:val="22"/>
        </w:rPr>
        <w:t xml:space="preserve"> </w:t>
      </w:r>
      <w:r w:rsidRPr="00AE089B">
        <w:rPr>
          <w:rFonts w:ascii="Calibri" w:hAnsi="Calibri"/>
          <w:sz w:val="22"/>
          <w:szCs w:val="22"/>
        </w:rPr>
        <w:t xml:space="preserve">Candidates must be Scottish by birth or descent, and will be expected to have current knowledge of Scotland and Scottish current </w:t>
      </w:r>
      <w:proofErr w:type="gramStart"/>
      <w:r w:rsidRPr="00AE089B">
        <w:rPr>
          <w:rFonts w:ascii="Calibri" w:hAnsi="Calibri"/>
          <w:sz w:val="22"/>
          <w:szCs w:val="22"/>
        </w:rPr>
        <w:t>affairs,</w:t>
      </w:r>
      <w:proofErr w:type="gramEnd"/>
      <w:r w:rsidRPr="00AE089B">
        <w:rPr>
          <w:rFonts w:ascii="Calibri" w:hAnsi="Calibri"/>
          <w:sz w:val="22"/>
          <w:szCs w:val="22"/>
        </w:rPr>
        <w:t xml:space="preserve"> and of the Scottish tradition generally.</w:t>
      </w:r>
      <w:r w:rsidR="005C2C11">
        <w:rPr>
          <w:rFonts w:ascii="Calibri" w:hAnsi="Calibri"/>
          <w:sz w:val="22"/>
          <w:szCs w:val="22"/>
        </w:rPr>
        <w:t xml:space="preserve"> </w:t>
      </w:r>
      <w:r w:rsidRPr="00AE089B">
        <w:rPr>
          <w:rFonts w:ascii="Calibri" w:hAnsi="Calibri"/>
          <w:sz w:val="22"/>
          <w:szCs w:val="22"/>
        </w:rPr>
        <w:t>The Society expects its scholars to be good ambassadors for Scotland.</w:t>
      </w:r>
    </w:p>
    <w:p w:rsidR="00BB1B35" w:rsidRPr="00AE089B" w:rsidRDefault="00BB1B35" w:rsidP="00AE089B">
      <w:pPr>
        <w:spacing w:after="120"/>
        <w:jc w:val="both"/>
        <w:rPr>
          <w:rFonts w:ascii="Calibri" w:hAnsi="Calibri"/>
          <w:sz w:val="22"/>
          <w:szCs w:val="22"/>
        </w:rPr>
      </w:pPr>
      <w:r w:rsidRPr="00AE089B">
        <w:rPr>
          <w:rFonts w:ascii="Calibri" w:hAnsi="Calibri"/>
          <w:sz w:val="22"/>
          <w:szCs w:val="22"/>
        </w:rPr>
        <w:t>2.</w:t>
      </w:r>
      <w:r w:rsidR="005C2C11">
        <w:rPr>
          <w:rFonts w:ascii="Calibri" w:hAnsi="Calibri"/>
          <w:sz w:val="22"/>
          <w:szCs w:val="22"/>
        </w:rPr>
        <w:t xml:space="preserve"> </w:t>
      </w:r>
      <w:r w:rsidRPr="00AE089B">
        <w:rPr>
          <w:rFonts w:ascii="Calibri" w:hAnsi="Calibri"/>
          <w:sz w:val="22"/>
          <w:szCs w:val="22"/>
        </w:rPr>
        <w:t>Candidates must also be:</w:t>
      </w:r>
    </w:p>
    <w:p w:rsidR="00BB1B35" w:rsidRPr="00AE089B" w:rsidRDefault="00BB1B35" w:rsidP="00AE089B">
      <w:pPr>
        <w:numPr>
          <w:ilvl w:val="0"/>
          <w:numId w:val="2"/>
        </w:numPr>
        <w:tabs>
          <w:tab w:val="clear" w:pos="1004"/>
          <w:tab w:val="num" w:pos="540"/>
        </w:tabs>
        <w:spacing w:after="120"/>
        <w:ind w:left="540"/>
        <w:jc w:val="both"/>
        <w:rPr>
          <w:rFonts w:ascii="Calibri" w:hAnsi="Calibri"/>
          <w:sz w:val="22"/>
          <w:szCs w:val="22"/>
        </w:rPr>
      </w:pPr>
      <w:r w:rsidRPr="00AE089B">
        <w:rPr>
          <w:rFonts w:ascii="Calibri" w:hAnsi="Calibri"/>
          <w:sz w:val="22"/>
          <w:szCs w:val="22"/>
          <w:u w:val="single"/>
        </w:rPr>
        <w:t>either</w:t>
      </w:r>
      <w:r w:rsidRPr="00AE089B">
        <w:rPr>
          <w:rFonts w:ascii="Calibri" w:hAnsi="Calibri"/>
          <w:sz w:val="22"/>
          <w:szCs w:val="22"/>
        </w:rPr>
        <w:t xml:space="preserve"> graduates of a Scottish university, or of Oxford or Cambridge, who have completed their </w:t>
      </w:r>
      <w:r w:rsidRPr="00AE089B">
        <w:rPr>
          <w:rFonts w:ascii="Calibri" w:hAnsi="Calibri"/>
          <w:i/>
          <w:sz w:val="22"/>
          <w:szCs w:val="22"/>
        </w:rPr>
        <w:t>first</w:t>
      </w:r>
      <w:r w:rsidRPr="00AE089B">
        <w:rPr>
          <w:rFonts w:ascii="Calibri" w:hAnsi="Calibri"/>
          <w:sz w:val="22"/>
          <w:szCs w:val="22"/>
        </w:rPr>
        <w:t xml:space="preserve"> degree course (so as to be qualified to</w:t>
      </w:r>
      <w:r w:rsidR="000C0756">
        <w:rPr>
          <w:rFonts w:ascii="Calibri" w:hAnsi="Calibri"/>
          <w:sz w:val="22"/>
          <w:szCs w:val="22"/>
        </w:rPr>
        <w:t xml:space="preserve"> graduate) not earlier than 201</w:t>
      </w:r>
      <w:r w:rsidR="000E2561">
        <w:rPr>
          <w:rFonts w:ascii="Calibri" w:hAnsi="Calibri"/>
          <w:sz w:val="22"/>
          <w:szCs w:val="22"/>
        </w:rPr>
        <w:t>6</w:t>
      </w:r>
      <w:r w:rsidR="00DD4BBA">
        <w:rPr>
          <w:rFonts w:ascii="Calibri" w:hAnsi="Calibri"/>
          <w:sz w:val="22"/>
          <w:szCs w:val="22"/>
        </w:rPr>
        <w:t>;</w:t>
      </w:r>
    </w:p>
    <w:p w:rsidR="00BB1B35" w:rsidRPr="00AE089B" w:rsidRDefault="00BB1B35" w:rsidP="00AE089B">
      <w:pPr>
        <w:numPr>
          <w:ilvl w:val="0"/>
          <w:numId w:val="2"/>
        </w:numPr>
        <w:tabs>
          <w:tab w:val="clear" w:pos="1004"/>
          <w:tab w:val="num" w:pos="540"/>
        </w:tabs>
        <w:spacing w:after="120"/>
        <w:ind w:left="540"/>
        <w:jc w:val="both"/>
        <w:rPr>
          <w:rFonts w:ascii="Calibri" w:hAnsi="Calibri"/>
          <w:sz w:val="22"/>
          <w:szCs w:val="22"/>
        </w:rPr>
      </w:pPr>
      <w:proofErr w:type="gramStart"/>
      <w:r w:rsidRPr="00AE089B">
        <w:rPr>
          <w:rFonts w:ascii="Calibri" w:hAnsi="Calibri"/>
          <w:sz w:val="22"/>
          <w:szCs w:val="22"/>
          <w:u w:val="single"/>
        </w:rPr>
        <w:t>or</w:t>
      </w:r>
      <w:proofErr w:type="gramEnd"/>
      <w:r w:rsidRPr="00AE089B">
        <w:rPr>
          <w:rFonts w:ascii="Calibri" w:hAnsi="Calibri"/>
          <w:sz w:val="22"/>
          <w:szCs w:val="22"/>
        </w:rPr>
        <w:t xml:space="preserve"> students of a Scottish university, or of Oxford or Cambridge, who expect to complete their </w:t>
      </w:r>
      <w:r w:rsidRPr="00AE089B">
        <w:rPr>
          <w:rFonts w:ascii="Calibri" w:hAnsi="Calibri"/>
          <w:i/>
          <w:sz w:val="22"/>
          <w:szCs w:val="22"/>
        </w:rPr>
        <w:t>first</w:t>
      </w:r>
      <w:r w:rsidRPr="00AE089B">
        <w:rPr>
          <w:rFonts w:ascii="Calibri" w:hAnsi="Calibri"/>
          <w:sz w:val="22"/>
          <w:szCs w:val="22"/>
        </w:rPr>
        <w:t xml:space="preserve"> degree course (so as to b</w:t>
      </w:r>
      <w:r w:rsidR="00534A4D">
        <w:rPr>
          <w:rFonts w:ascii="Calibri" w:hAnsi="Calibri"/>
          <w:sz w:val="22"/>
          <w:szCs w:val="22"/>
        </w:rPr>
        <w:t>e qualified to graduate) in 201</w:t>
      </w:r>
      <w:r w:rsidR="000E2561">
        <w:rPr>
          <w:rFonts w:ascii="Calibri" w:hAnsi="Calibri"/>
          <w:sz w:val="22"/>
          <w:szCs w:val="22"/>
        </w:rPr>
        <w:t>7</w:t>
      </w:r>
      <w:r w:rsidRPr="00AE089B">
        <w:rPr>
          <w:rFonts w:ascii="Calibri" w:hAnsi="Calibri"/>
          <w:sz w:val="22"/>
          <w:szCs w:val="22"/>
        </w:rPr>
        <w:t>.</w:t>
      </w:r>
    </w:p>
    <w:p w:rsidR="00BB1B35" w:rsidRPr="00AE089B" w:rsidRDefault="00BB1B35" w:rsidP="00AE089B">
      <w:pPr>
        <w:spacing w:after="120"/>
        <w:jc w:val="both"/>
        <w:rPr>
          <w:rFonts w:ascii="Calibri" w:hAnsi="Calibri"/>
          <w:sz w:val="22"/>
          <w:szCs w:val="22"/>
        </w:rPr>
      </w:pPr>
      <w:r w:rsidRPr="00AE089B">
        <w:rPr>
          <w:rFonts w:ascii="Calibri" w:hAnsi="Calibri"/>
          <w:sz w:val="22"/>
          <w:szCs w:val="22"/>
        </w:rPr>
        <w:t>An Honours degree is not essential.</w:t>
      </w:r>
    </w:p>
    <w:p w:rsidR="00BB1B35" w:rsidRPr="00AE089B" w:rsidRDefault="00BB1B35" w:rsidP="005C2C11">
      <w:pPr>
        <w:spacing w:before="240" w:after="120"/>
        <w:jc w:val="center"/>
        <w:rPr>
          <w:rFonts w:ascii="Cambria" w:hAnsi="Cambria"/>
          <w:sz w:val="28"/>
          <w:szCs w:val="28"/>
        </w:rPr>
      </w:pPr>
      <w:r w:rsidRPr="00AE089B">
        <w:rPr>
          <w:rFonts w:ascii="Cambria" w:hAnsi="Cambria"/>
          <w:sz w:val="28"/>
          <w:szCs w:val="28"/>
        </w:rPr>
        <w:t>T</w:t>
      </w:r>
      <w:r w:rsidR="00AE089B">
        <w:rPr>
          <w:rFonts w:ascii="Cambria" w:hAnsi="Cambria"/>
          <w:sz w:val="28"/>
          <w:szCs w:val="28"/>
        </w:rPr>
        <w:t>he</w:t>
      </w:r>
      <w:r w:rsidRPr="00AE089B">
        <w:rPr>
          <w:rFonts w:ascii="Cambria" w:hAnsi="Cambria"/>
          <w:sz w:val="28"/>
          <w:szCs w:val="28"/>
        </w:rPr>
        <w:t xml:space="preserve"> G</w:t>
      </w:r>
      <w:r w:rsidR="00AE089B">
        <w:rPr>
          <w:rFonts w:ascii="Cambria" w:hAnsi="Cambria"/>
          <w:sz w:val="28"/>
          <w:szCs w:val="28"/>
        </w:rPr>
        <w:t>rant</w:t>
      </w:r>
    </w:p>
    <w:p w:rsidR="00BB1B35" w:rsidRPr="00AE089B" w:rsidRDefault="006F7DB7" w:rsidP="00AE089B">
      <w:pPr>
        <w:spacing w:after="120"/>
        <w:jc w:val="both"/>
        <w:rPr>
          <w:rFonts w:ascii="Calibri" w:hAnsi="Calibri"/>
          <w:sz w:val="22"/>
          <w:szCs w:val="22"/>
        </w:rPr>
      </w:pPr>
      <w:r>
        <w:rPr>
          <w:rFonts w:ascii="Calibri" w:hAnsi="Calibri"/>
          <w:sz w:val="22"/>
          <w:szCs w:val="22"/>
        </w:rPr>
        <w:t>3</w:t>
      </w:r>
      <w:r w:rsidR="00BB1B35" w:rsidRPr="00AE089B">
        <w:rPr>
          <w:rFonts w:ascii="Calibri" w:hAnsi="Calibri"/>
          <w:sz w:val="22"/>
          <w:szCs w:val="22"/>
        </w:rPr>
        <w:t>.</w:t>
      </w:r>
      <w:r w:rsidR="005C2C11">
        <w:rPr>
          <w:rFonts w:ascii="Calibri" w:hAnsi="Calibri"/>
          <w:sz w:val="22"/>
          <w:szCs w:val="22"/>
        </w:rPr>
        <w:t xml:space="preserve"> </w:t>
      </w:r>
      <w:r w:rsidR="00BB1B35" w:rsidRPr="00AE089B">
        <w:rPr>
          <w:rFonts w:ascii="Calibri" w:hAnsi="Calibri"/>
          <w:sz w:val="22"/>
          <w:szCs w:val="22"/>
        </w:rPr>
        <w:t>The monetary value of each Scho</w:t>
      </w:r>
      <w:r w:rsidR="00BC380E">
        <w:rPr>
          <w:rFonts w:ascii="Calibri" w:hAnsi="Calibri"/>
          <w:sz w:val="22"/>
          <w:szCs w:val="22"/>
        </w:rPr>
        <w:t xml:space="preserve">larship will be not less than </w:t>
      </w:r>
      <w:r w:rsidR="00BC380E" w:rsidRPr="00BC380E">
        <w:rPr>
          <w:rFonts w:ascii="Calibri" w:hAnsi="Calibri"/>
          <w:b/>
          <w:sz w:val="22"/>
          <w:szCs w:val="22"/>
        </w:rPr>
        <w:t>$3</w:t>
      </w:r>
      <w:r w:rsidR="00BB1B35" w:rsidRPr="00BC380E">
        <w:rPr>
          <w:rFonts w:ascii="Calibri" w:hAnsi="Calibri"/>
          <w:b/>
          <w:sz w:val="22"/>
          <w:szCs w:val="22"/>
        </w:rPr>
        <w:t>0,000</w:t>
      </w:r>
      <w:r w:rsidR="00BB1B35" w:rsidRPr="00AE089B">
        <w:rPr>
          <w:rFonts w:ascii="Calibri" w:hAnsi="Calibri"/>
          <w:sz w:val="22"/>
          <w:szCs w:val="22"/>
        </w:rPr>
        <w:t>, to be applied in the first instance to payment of tuition fees.</w:t>
      </w:r>
    </w:p>
    <w:p w:rsidR="00BB1B35" w:rsidRPr="00AE089B" w:rsidRDefault="006F7DB7" w:rsidP="00AE089B">
      <w:pPr>
        <w:spacing w:after="120"/>
        <w:jc w:val="both"/>
        <w:rPr>
          <w:rFonts w:ascii="Calibri" w:hAnsi="Calibri"/>
          <w:sz w:val="22"/>
          <w:szCs w:val="22"/>
        </w:rPr>
      </w:pPr>
      <w:r>
        <w:rPr>
          <w:rFonts w:ascii="Calibri" w:hAnsi="Calibri"/>
          <w:sz w:val="22"/>
          <w:szCs w:val="22"/>
        </w:rPr>
        <w:t>4</w:t>
      </w:r>
      <w:r w:rsidR="00BB1B35" w:rsidRPr="00AE089B">
        <w:rPr>
          <w:rFonts w:ascii="Calibri" w:hAnsi="Calibri"/>
          <w:sz w:val="22"/>
          <w:szCs w:val="22"/>
        </w:rPr>
        <w:t>.</w:t>
      </w:r>
      <w:r w:rsidR="005C2C11">
        <w:rPr>
          <w:rFonts w:ascii="Calibri" w:hAnsi="Calibri"/>
          <w:sz w:val="22"/>
          <w:szCs w:val="22"/>
        </w:rPr>
        <w:t xml:space="preserve"> </w:t>
      </w:r>
      <w:r w:rsidR="00BB1B35" w:rsidRPr="00AE089B">
        <w:rPr>
          <w:rFonts w:ascii="Calibri" w:hAnsi="Calibri"/>
          <w:sz w:val="22"/>
          <w:szCs w:val="22"/>
        </w:rPr>
        <w:t>The Selection Committee has discretion to allow the grant to be applied wholly or mainly towards the cost of travel or accommodation, if they are satisfied that tuition fees will be paid (or waived) by the host university or by another grant-giving body.</w:t>
      </w:r>
      <w:r w:rsidR="005C2C11">
        <w:rPr>
          <w:rFonts w:ascii="Calibri" w:hAnsi="Calibri"/>
          <w:sz w:val="22"/>
          <w:szCs w:val="22"/>
        </w:rPr>
        <w:t xml:space="preserve"> </w:t>
      </w:r>
    </w:p>
    <w:p w:rsidR="00BB1B35" w:rsidRPr="00AE089B" w:rsidRDefault="006F7DB7" w:rsidP="00AE089B">
      <w:pPr>
        <w:spacing w:after="120"/>
        <w:jc w:val="both"/>
        <w:rPr>
          <w:rFonts w:ascii="Calibri" w:hAnsi="Calibri"/>
          <w:sz w:val="22"/>
          <w:szCs w:val="22"/>
        </w:rPr>
      </w:pPr>
      <w:r>
        <w:rPr>
          <w:rFonts w:ascii="Calibri" w:hAnsi="Calibri"/>
          <w:sz w:val="22"/>
          <w:szCs w:val="22"/>
        </w:rPr>
        <w:t>5</w:t>
      </w:r>
      <w:r w:rsidR="00BB1B35" w:rsidRPr="00AE089B">
        <w:rPr>
          <w:rFonts w:ascii="Calibri" w:hAnsi="Calibri"/>
          <w:sz w:val="22"/>
          <w:szCs w:val="22"/>
        </w:rPr>
        <w:t>. There is no formal means test, but account will be taken of any other scholarship, bursary, grant or waiver of fees awarded in connection with the candidate’s proposed course of study in the United States.</w:t>
      </w:r>
    </w:p>
    <w:p w:rsidR="00BB1B35" w:rsidRDefault="006F7DB7" w:rsidP="00AE089B">
      <w:pPr>
        <w:spacing w:after="120"/>
        <w:jc w:val="both"/>
        <w:rPr>
          <w:rFonts w:ascii="Calibri" w:hAnsi="Calibri"/>
          <w:sz w:val="22"/>
          <w:szCs w:val="22"/>
        </w:rPr>
      </w:pPr>
      <w:r>
        <w:rPr>
          <w:rFonts w:ascii="Calibri" w:hAnsi="Calibri"/>
          <w:sz w:val="22"/>
          <w:szCs w:val="22"/>
        </w:rPr>
        <w:t>6</w:t>
      </w:r>
      <w:r w:rsidR="00BB1B35" w:rsidRPr="00AE089B">
        <w:rPr>
          <w:rFonts w:ascii="Calibri" w:hAnsi="Calibri"/>
          <w:sz w:val="22"/>
          <w:szCs w:val="22"/>
        </w:rPr>
        <w:t>.</w:t>
      </w:r>
      <w:r w:rsidR="005C2C11">
        <w:rPr>
          <w:rFonts w:ascii="Calibri" w:hAnsi="Calibri"/>
          <w:sz w:val="22"/>
          <w:szCs w:val="22"/>
        </w:rPr>
        <w:t xml:space="preserve"> </w:t>
      </w:r>
      <w:r w:rsidR="00BB1B35" w:rsidRPr="00AE089B">
        <w:rPr>
          <w:rFonts w:ascii="Calibri" w:hAnsi="Calibri"/>
          <w:sz w:val="22"/>
          <w:szCs w:val="22"/>
        </w:rPr>
        <w:t>It is the responsibility of candidates to ensure that they have fully researched the total likely cost of studying in their chosen university, as well as the cost of travel and accommodation.</w:t>
      </w:r>
      <w:r w:rsidR="005C2C11">
        <w:rPr>
          <w:rFonts w:ascii="Calibri" w:hAnsi="Calibri"/>
          <w:sz w:val="22"/>
          <w:szCs w:val="22"/>
        </w:rPr>
        <w:t xml:space="preserve"> </w:t>
      </w:r>
      <w:r w:rsidR="00BB1B35" w:rsidRPr="00AE089B">
        <w:rPr>
          <w:rFonts w:ascii="Calibri" w:hAnsi="Calibri"/>
          <w:sz w:val="22"/>
          <w:szCs w:val="22"/>
        </w:rPr>
        <w:t>Neither the Society nor the Carnegie Trust can offer further financial assistance beyond the amount of the Scholarship.</w:t>
      </w:r>
      <w:r w:rsidR="005C2C11">
        <w:rPr>
          <w:rFonts w:ascii="Calibri" w:hAnsi="Calibri"/>
          <w:sz w:val="22"/>
          <w:szCs w:val="22"/>
        </w:rPr>
        <w:t xml:space="preserve"> </w:t>
      </w:r>
    </w:p>
    <w:p w:rsidR="00A735BD" w:rsidRPr="00AE089B" w:rsidRDefault="00A735BD" w:rsidP="00A735BD">
      <w:pPr>
        <w:spacing w:after="120"/>
        <w:jc w:val="both"/>
        <w:rPr>
          <w:rFonts w:ascii="Calibri" w:hAnsi="Calibri"/>
          <w:sz w:val="22"/>
          <w:szCs w:val="22"/>
        </w:rPr>
      </w:pPr>
      <w:r>
        <w:rPr>
          <w:rFonts w:ascii="Calibri" w:hAnsi="Calibri"/>
          <w:sz w:val="22"/>
          <w:szCs w:val="22"/>
        </w:rPr>
        <w:t>11. Applicants are advised that, once an application has been accepted by an American university, a deposit will need to be paid to the university to secure the place offered. The payment of the deposit may be required before the final outcome of the selection process for the St Andrew’s scholarships is known.</w:t>
      </w:r>
    </w:p>
    <w:p w:rsidR="00BB1B35" w:rsidRPr="00AE089B" w:rsidRDefault="006F7DB7" w:rsidP="00AE089B">
      <w:pPr>
        <w:spacing w:after="120"/>
        <w:jc w:val="both"/>
        <w:rPr>
          <w:rFonts w:ascii="Calibri" w:hAnsi="Calibri"/>
          <w:sz w:val="22"/>
          <w:szCs w:val="22"/>
        </w:rPr>
      </w:pPr>
      <w:r>
        <w:rPr>
          <w:rFonts w:ascii="Calibri" w:hAnsi="Calibri"/>
          <w:sz w:val="22"/>
          <w:szCs w:val="22"/>
        </w:rPr>
        <w:t>7</w:t>
      </w:r>
      <w:r w:rsidR="00BB1B35" w:rsidRPr="00AE089B">
        <w:rPr>
          <w:rFonts w:ascii="Calibri" w:hAnsi="Calibri"/>
          <w:sz w:val="22"/>
          <w:szCs w:val="22"/>
        </w:rPr>
        <w:t xml:space="preserve">. Information about other possible sources of funding can be found at </w:t>
      </w:r>
      <w:hyperlink r:id="rId8" w:history="1">
        <w:r w:rsidR="00BB1B35" w:rsidRPr="00AE089B">
          <w:rPr>
            <w:rStyle w:val="Hyperlink"/>
            <w:rFonts w:ascii="Calibri" w:hAnsi="Calibri"/>
            <w:sz w:val="22"/>
            <w:szCs w:val="22"/>
          </w:rPr>
          <w:t>www.fundingusstudy.com</w:t>
        </w:r>
      </w:hyperlink>
      <w:r w:rsidR="00BB1B35" w:rsidRPr="00AE089B">
        <w:rPr>
          <w:rFonts w:ascii="Calibri" w:hAnsi="Calibri"/>
          <w:sz w:val="22"/>
          <w:szCs w:val="22"/>
        </w:rPr>
        <w:t>.</w:t>
      </w:r>
    </w:p>
    <w:p w:rsidR="00BB1B35" w:rsidRPr="00AE089B" w:rsidRDefault="00BB1B35" w:rsidP="005C2C11">
      <w:pPr>
        <w:spacing w:before="240" w:after="120"/>
        <w:jc w:val="center"/>
        <w:rPr>
          <w:rFonts w:ascii="Calibri" w:hAnsi="Calibri"/>
          <w:sz w:val="22"/>
          <w:szCs w:val="22"/>
        </w:rPr>
      </w:pPr>
      <w:r w:rsidRPr="00AE089B">
        <w:rPr>
          <w:rFonts w:ascii="Cambria" w:hAnsi="Cambria"/>
          <w:sz w:val="28"/>
          <w:szCs w:val="28"/>
        </w:rPr>
        <w:t>T</w:t>
      </w:r>
      <w:r w:rsidR="00AE089B">
        <w:rPr>
          <w:rFonts w:ascii="Cambria" w:hAnsi="Cambria"/>
          <w:sz w:val="28"/>
          <w:szCs w:val="28"/>
        </w:rPr>
        <w:t>enure</w:t>
      </w:r>
    </w:p>
    <w:p w:rsidR="00BB1B35" w:rsidRPr="00AE089B" w:rsidRDefault="006F7DB7" w:rsidP="00AE089B">
      <w:pPr>
        <w:spacing w:after="120"/>
        <w:jc w:val="both"/>
        <w:rPr>
          <w:rFonts w:ascii="Calibri" w:hAnsi="Calibri"/>
          <w:sz w:val="22"/>
          <w:szCs w:val="22"/>
        </w:rPr>
      </w:pPr>
      <w:r>
        <w:rPr>
          <w:rFonts w:ascii="Calibri" w:hAnsi="Calibri"/>
          <w:sz w:val="22"/>
          <w:szCs w:val="22"/>
        </w:rPr>
        <w:t>8</w:t>
      </w:r>
      <w:r w:rsidR="00BB1B35" w:rsidRPr="00AE089B">
        <w:rPr>
          <w:rFonts w:ascii="Calibri" w:hAnsi="Calibri"/>
          <w:sz w:val="22"/>
          <w:szCs w:val="22"/>
        </w:rPr>
        <w:t>. The Scholarship wil</w:t>
      </w:r>
      <w:r w:rsidR="00534A4D">
        <w:rPr>
          <w:rFonts w:ascii="Calibri" w:hAnsi="Calibri"/>
          <w:sz w:val="22"/>
          <w:szCs w:val="22"/>
        </w:rPr>
        <w:t>l be tenable from September 201</w:t>
      </w:r>
      <w:r w:rsidR="000E2561">
        <w:rPr>
          <w:rFonts w:ascii="Calibri" w:hAnsi="Calibri"/>
          <w:sz w:val="22"/>
          <w:szCs w:val="22"/>
        </w:rPr>
        <w:t>7 to May 2018</w:t>
      </w:r>
      <w:r w:rsidR="00BB1B35" w:rsidRPr="00AE089B">
        <w:rPr>
          <w:rFonts w:ascii="Calibri" w:hAnsi="Calibri"/>
          <w:sz w:val="22"/>
          <w:szCs w:val="22"/>
        </w:rPr>
        <w:t xml:space="preserve"> at a university in the United States within a radius of 250 miles from New York City, or within the area of Washington DC.</w:t>
      </w:r>
    </w:p>
    <w:p w:rsidR="00BB1B35" w:rsidRPr="00AE089B" w:rsidRDefault="006F7DB7" w:rsidP="00AE089B">
      <w:pPr>
        <w:spacing w:after="120"/>
        <w:jc w:val="both"/>
        <w:rPr>
          <w:rFonts w:ascii="Calibri" w:hAnsi="Calibri"/>
          <w:sz w:val="22"/>
          <w:szCs w:val="22"/>
        </w:rPr>
      </w:pPr>
      <w:r>
        <w:rPr>
          <w:rFonts w:ascii="Calibri" w:hAnsi="Calibri"/>
          <w:sz w:val="22"/>
          <w:szCs w:val="22"/>
        </w:rPr>
        <w:lastRenderedPageBreak/>
        <w:t>9</w:t>
      </w:r>
      <w:r w:rsidR="00BB1B35" w:rsidRPr="00AE089B">
        <w:rPr>
          <w:rFonts w:ascii="Calibri" w:hAnsi="Calibri"/>
          <w:sz w:val="22"/>
          <w:szCs w:val="22"/>
        </w:rPr>
        <w:t>. Where a student cannot find a course for his/her special subject of study within the geographical area indicated above, the Society will consider allowing the Scholarship to be held at another university in the United States.</w:t>
      </w:r>
    </w:p>
    <w:p w:rsidR="00BB1B35" w:rsidRDefault="006F7DB7" w:rsidP="00AE089B">
      <w:pPr>
        <w:spacing w:after="120"/>
        <w:jc w:val="both"/>
        <w:rPr>
          <w:rFonts w:ascii="Calibri" w:hAnsi="Calibri"/>
          <w:sz w:val="22"/>
          <w:szCs w:val="22"/>
        </w:rPr>
      </w:pPr>
      <w:r>
        <w:rPr>
          <w:rFonts w:ascii="Calibri" w:hAnsi="Calibri"/>
          <w:sz w:val="22"/>
          <w:szCs w:val="22"/>
        </w:rPr>
        <w:t>10</w:t>
      </w:r>
      <w:r w:rsidR="00BB1B35" w:rsidRPr="00AE089B">
        <w:rPr>
          <w:rFonts w:ascii="Calibri" w:hAnsi="Calibri"/>
          <w:sz w:val="22"/>
          <w:szCs w:val="22"/>
        </w:rPr>
        <w:t>. Candidates are strongly advised to apply to more than one university.</w:t>
      </w:r>
      <w:r w:rsidR="005C2C11">
        <w:rPr>
          <w:rFonts w:ascii="Calibri" w:hAnsi="Calibri"/>
          <w:sz w:val="22"/>
          <w:szCs w:val="22"/>
        </w:rPr>
        <w:t xml:space="preserve"> </w:t>
      </w:r>
      <w:r w:rsidR="00BB1B35" w:rsidRPr="00AE089B">
        <w:rPr>
          <w:rFonts w:ascii="Calibri" w:hAnsi="Calibri"/>
          <w:sz w:val="22"/>
          <w:szCs w:val="22"/>
        </w:rPr>
        <w:t xml:space="preserve">In previous years highly qualified candidates have failed to gain a place at the </w:t>
      </w:r>
      <w:proofErr w:type="gramStart"/>
      <w:r w:rsidR="00BB1B35" w:rsidRPr="00AE089B">
        <w:rPr>
          <w:rFonts w:ascii="Calibri" w:hAnsi="Calibri"/>
          <w:sz w:val="22"/>
          <w:szCs w:val="22"/>
        </w:rPr>
        <w:t>university of their choice</w:t>
      </w:r>
      <w:proofErr w:type="gramEnd"/>
      <w:r w:rsidR="00BB1B35" w:rsidRPr="00AE089B">
        <w:rPr>
          <w:rFonts w:ascii="Calibri" w:hAnsi="Calibri"/>
          <w:sz w:val="22"/>
          <w:szCs w:val="22"/>
        </w:rPr>
        <w:t>, and have then found it difficult or impossible to find a place elsewhere.</w:t>
      </w:r>
    </w:p>
    <w:p w:rsidR="00BB1B35" w:rsidRPr="00AE089B" w:rsidRDefault="00BB1B35" w:rsidP="005C2C11">
      <w:pPr>
        <w:spacing w:before="240" w:after="120"/>
        <w:jc w:val="center"/>
        <w:rPr>
          <w:rFonts w:ascii="Cambria" w:hAnsi="Cambria"/>
          <w:sz w:val="28"/>
          <w:szCs w:val="28"/>
        </w:rPr>
      </w:pPr>
      <w:r w:rsidRPr="00AE089B">
        <w:rPr>
          <w:rFonts w:ascii="Cambria" w:hAnsi="Cambria"/>
          <w:sz w:val="28"/>
          <w:szCs w:val="28"/>
        </w:rPr>
        <w:t>S</w:t>
      </w:r>
      <w:r w:rsidR="00AE089B" w:rsidRPr="00AE089B">
        <w:rPr>
          <w:rFonts w:ascii="Cambria" w:hAnsi="Cambria"/>
          <w:sz w:val="28"/>
          <w:szCs w:val="28"/>
        </w:rPr>
        <w:t>cholars’</w:t>
      </w:r>
      <w:r w:rsidR="005C2C11">
        <w:rPr>
          <w:rFonts w:ascii="Cambria" w:hAnsi="Cambria"/>
          <w:sz w:val="28"/>
          <w:szCs w:val="28"/>
        </w:rPr>
        <w:t xml:space="preserve"> i</w:t>
      </w:r>
      <w:r w:rsidR="00AE089B" w:rsidRPr="00AE089B">
        <w:rPr>
          <w:rFonts w:ascii="Cambria" w:hAnsi="Cambria"/>
          <w:sz w:val="28"/>
          <w:szCs w:val="28"/>
        </w:rPr>
        <w:t>nvolvement with the Society</w:t>
      </w:r>
    </w:p>
    <w:p w:rsidR="00BB1B35" w:rsidRPr="00AE089B" w:rsidRDefault="00BB1B35" w:rsidP="00AE089B">
      <w:pPr>
        <w:spacing w:after="120"/>
        <w:jc w:val="both"/>
        <w:rPr>
          <w:rFonts w:ascii="Calibri" w:hAnsi="Calibri"/>
          <w:sz w:val="22"/>
          <w:szCs w:val="22"/>
        </w:rPr>
      </w:pPr>
      <w:r w:rsidRPr="00AE089B">
        <w:rPr>
          <w:rFonts w:ascii="Calibri" w:hAnsi="Calibri"/>
          <w:sz w:val="22"/>
          <w:szCs w:val="22"/>
        </w:rPr>
        <w:t>1</w:t>
      </w:r>
      <w:r w:rsidR="003777D1">
        <w:rPr>
          <w:rFonts w:ascii="Calibri" w:hAnsi="Calibri"/>
          <w:sz w:val="22"/>
          <w:szCs w:val="22"/>
        </w:rPr>
        <w:t>2</w:t>
      </w:r>
      <w:r w:rsidRPr="00AE089B">
        <w:rPr>
          <w:rFonts w:ascii="Calibri" w:hAnsi="Calibri"/>
          <w:sz w:val="22"/>
          <w:szCs w:val="22"/>
        </w:rPr>
        <w:t>. The Society will invite its scholars to be its guests for its annual St Andrew’s Day Banquet in New York City (typically on the Friday evening before Thanksgiving) and for its annual Tartan Ball in New York City in the spring.</w:t>
      </w:r>
    </w:p>
    <w:p w:rsidR="00BB1B35" w:rsidRPr="00AE089B" w:rsidRDefault="006F7DB7" w:rsidP="00AE089B">
      <w:pPr>
        <w:spacing w:after="120"/>
        <w:jc w:val="both"/>
        <w:rPr>
          <w:rFonts w:ascii="Calibri" w:hAnsi="Calibri"/>
          <w:sz w:val="22"/>
          <w:szCs w:val="22"/>
        </w:rPr>
      </w:pPr>
      <w:r>
        <w:rPr>
          <w:rFonts w:ascii="Calibri" w:hAnsi="Calibri"/>
          <w:sz w:val="22"/>
          <w:szCs w:val="22"/>
        </w:rPr>
        <w:t>1</w:t>
      </w:r>
      <w:r w:rsidR="003777D1">
        <w:rPr>
          <w:rFonts w:ascii="Calibri" w:hAnsi="Calibri"/>
          <w:sz w:val="22"/>
          <w:szCs w:val="22"/>
        </w:rPr>
        <w:t>3</w:t>
      </w:r>
      <w:r w:rsidR="00BB1B35" w:rsidRPr="00AE089B">
        <w:rPr>
          <w:rFonts w:ascii="Calibri" w:hAnsi="Calibri"/>
          <w:sz w:val="22"/>
          <w:szCs w:val="22"/>
        </w:rPr>
        <w:t>.</w:t>
      </w:r>
      <w:r w:rsidR="005C2C11">
        <w:rPr>
          <w:rFonts w:ascii="Calibri" w:hAnsi="Calibri"/>
          <w:sz w:val="22"/>
          <w:szCs w:val="22"/>
        </w:rPr>
        <w:t xml:space="preserve"> </w:t>
      </w:r>
      <w:r w:rsidR="00BB1B35" w:rsidRPr="00AE089B">
        <w:rPr>
          <w:rFonts w:ascii="Calibri" w:hAnsi="Calibri"/>
          <w:sz w:val="22"/>
          <w:szCs w:val="22"/>
        </w:rPr>
        <w:t>Scholars are expected to send to the Society at least two informal written reports, one in the first semester and the other in the second, addressing their personal and educational experiences during their time in the United States.</w:t>
      </w:r>
    </w:p>
    <w:p w:rsidR="00BB1B35" w:rsidRPr="00AE089B" w:rsidRDefault="006F7DB7" w:rsidP="00AE089B">
      <w:pPr>
        <w:spacing w:after="120"/>
        <w:jc w:val="both"/>
        <w:rPr>
          <w:rFonts w:ascii="Calibri" w:hAnsi="Calibri"/>
          <w:sz w:val="22"/>
          <w:szCs w:val="22"/>
        </w:rPr>
      </w:pPr>
      <w:r>
        <w:rPr>
          <w:rFonts w:ascii="Calibri" w:hAnsi="Calibri"/>
          <w:sz w:val="22"/>
          <w:szCs w:val="22"/>
        </w:rPr>
        <w:t>1</w:t>
      </w:r>
      <w:r w:rsidR="003777D1">
        <w:rPr>
          <w:rFonts w:ascii="Calibri" w:hAnsi="Calibri"/>
          <w:sz w:val="22"/>
          <w:szCs w:val="22"/>
        </w:rPr>
        <w:t>4</w:t>
      </w:r>
      <w:r w:rsidR="00BB1B35" w:rsidRPr="00AE089B">
        <w:rPr>
          <w:rFonts w:ascii="Calibri" w:hAnsi="Calibri"/>
          <w:sz w:val="22"/>
          <w:szCs w:val="22"/>
        </w:rPr>
        <w:t>.</w:t>
      </w:r>
      <w:r w:rsidR="005C2C11">
        <w:rPr>
          <w:rFonts w:ascii="Calibri" w:hAnsi="Calibri"/>
          <w:sz w:val="22"/>
          <w:szCs w:val="22"/>
        </w:rPr>
        <w:t xml:space="preserve"> </w:t>
      </w:r>
      <w:r w:rsidR="00BB1B35" w:rsidRPr="00AE089B">
        <w:rPr>
          <w:rFonts w:ascii="Calibri" w:hAnsi="Calibri"/>
          <w:sz w:val="22"/>
          <w:szCs w:val="22"/>
        </w:rPr>
        <w:t>The scholars will be asked to stay in contact with the Society, so that they may continue to receive information about the Society and Society events, and so that the Society may learn of their progress as they advance through their respective lives.</w:t>
      </w:r>
    </w:p>
    <w:p w:rsidR="00BB1B35" w:rsidRPr="00AE089B" w:rsidRDefault="00BB1B35" w:rsidP="006F7DB7">
      <w:pPr>
        <w:spacing w:before="240" w:after="240"/>
        <w:jc w:val="center"/>
        <w:rPr>
          <w:rFonts w:ascii="Cambria" w:hAnsi="Cambria"/>
          <w:sz w:val="28"/>
          <w:szCs w:val="28"/>
        </w:rPr>
      </w:pPr>
      <w:r w:rsidRPr="00AE089B">
        <w:rPr>
          <w:rFonts w:ascii="Cambria" w:hAnsi="Cambria"/>
          <w:sz w:val="28"/>
          <w:szCs w:val="28"/>
        </w:rPr>
        <w:t>C</w:t>
      </w:r>
      <w:r w:rsidR="005C2C11">
        <w:rPr>
          <w:rFonts w:ascii="Cambria" w:hAnsi="Cambria"/>
          <w:sz w:val="28"/>
          <w:szCs w:val="28"/>
        </w:rPr>
        <w:t>losing date for a</w:t>
      </w:r>
      <w:r w:rsidR="00AE089B" w:rsidRPr="00AE089B">
        <w:rPr>
          <w:rFonts w:ascii="Cambria" w:hAnsi="Cambria"/>
          <w:sz w:val="28"/>
          <w:szCs w:val="28"/>
        </w:rPr>
        <w:t>pplications</w:t>
      </w:r>
      <w:r w:rsidRPr="00AE089B">
        <w:rPr>
          <w:rFonts w:ascii="Cambria" w:hAnsi="Cambria"/>
          <w:sz w:val="28"/>
          <w:szCs w:val="28"/>
        </w:rPr>
        <w:t xml:space="preserve"> (Universities to </w:t>
      </w:r>
      <w:r w:rsidR="001B62AD" w:rsidRPr="00AE089B">
        <w:rPr>
          <w:rFonts w:ascii="Cambria" w:hAnsi="Cambria"/>
          <w:sz w:val="28"/>
          <w:szCs w:val="28"/>
        </w:rPr>
        <w:t xml:space="preserve">insert the </w:t>
      </w:r>
      <w:r w:rsidRPr="00AE089B">
        <w:rPr>
          <w:rFonts w:ascii="Cambria" w:hAnsi="Cambria"/>
          <w:sz w:val="28"/>
          <w:szCs w:val="28"/>
        </w:rPr>
        <w:t>closing date</w:t>
      </w:r>
      <w:r w:rsidR="001B62AD" w:rsidRPr="00AE089B">
        <w:rPr>
          <w:rFonts w:ascii="Cambria" w:hAnsi="Cambria"/>
          <w:sz w:val="28"/>
          <w:szCs w:val="28"/>
        </w:rPr>
        <w:t xml:space="preserve"> of their choice</w:t>
      </w:r>
      <w:r w:rsidRPr="00AE089B">
        <w:rPr>
          <w:rFonts w:ascii="Cambria" w:hAnsi="Cambria"/>
          <w:sz w:val="28"/>
          <w:szCs w:val="28"/>
        </w:rPr>
        <w:t>)</w:t>
      </w:r>
    </w:p>
    <w:p w:rsidR="00BB1B35" w:rsidRPr="00AE089B" w:rsidRDefault="00BB1B35" w:rsidP="006F7DB7">
      <w:pPr>
        <w:spacing w:before="120" w:after="120"/>
        <w:jc w:val="both"/>
        <w:rPr>
          <w:rFonts w:ascii="Calibri" w:hAnsi="Calibri"/>
          <w:sz w:val="22"/>
          <w:szCs w:val="22"/>
        </w:rPr>
      </w:pPr>
      <w:r w:rsidRPr="00AE089B">
        <w:rPr>
          <w:rFonts w:ascii="Calibri" w:hAnsi="Calibri"/>
          <w:sz w:val="22"/>
          <w:szCs w:val="22"/>
        </w:rPr>
        <w:t>1</w:t>
      </w:r>
      <w:r w:rsidR="003777D1">
        <w:rPr>
          <w:rFonts w:ascii="Calibri" w:hAnsi="Calibri"/>
          <w:sz w:val="22"/>
          <w:szCs w:val="22"/>
        </w:rPr>
        <w:t>5</w:t>
      </w:r>
      <w:r w:rsidRPr="00AE089B">
        <w:rPr>
          <w:rFonts w:ascii="Calibri" w:hAnsi="Calibri"/>
          <w:sz w:val="22"/>
          <w:szCs w:val="22"/>
        </w:rPr>
        <w:t>. Application forms can be obtained from the appropriate address listed in Annex A.</w:t>
      </w:r>
      <w:r w:rsidR="006F7DB7">
        <w:rPr>
          <w:rFonts w:ascii="Calibri" w:hAnsi="Calibri"/>
          <w:sz w:val="22"/>
          <w:szCs w:val="22"/>
        </w:rPr>
        <w:t xml:space="preserve"> </w:t>
      </w:r>
      <w:r w:rsidRPr="00AE089B">
        <w:rPr>
          <w:rFonts w:ascii="Calibri" w:hAnsi="Calibri"/>
          <w:sz w:val="22"/>
          <w:szCs w:val="22"/>
        </w:rPr>
        <w:t xml:space="preserve">Applications should </w:t>
      </w:r>
      <w:r w:rsidRPr="00AE089B">
        <w:rPr>
          <w:rFonts w:ascii="Calibri" w:hAnsi="Calibri"/>
          <w:b/>
          <w:sz w:val="22"/>
          <w:szCs w:val="22"/>
        </w:rPr>
        <w:t>NOT</w:t>
      </w:r>
      <w:r w:rsidRPr="00AE089B">
        <w:rPr>
          <w:rFonts w:ascii="Calibri" w:hAnsi="Calibri"/>
          <w:sz w:val="22"/>
          <w:szCs w:val="22"/>
        </w:rPr>
        <w:t xml:space="preserve"> be submitted to the Saint Andrew’s Society or to the Carnegie Trust.</w:t>
      </w:r>
    </w:p>
    <w:p w:rsidR="00BB1B35" w:rsidRPr="00AE089B" w:rsidRDefault="00AE089B" w:rsidP="00AE089B">
      <w:pPr>
        <w:spacing w:before="120" w:after="120"/>
        <w:jc w:val="center"/>
        <w:rPr>
          <w:rFonts w:ascii="Cambria" w:hAnsi="Cambria"/>
          <w:sz w:val="28"/>
          <w:szCs w:val="28"/>
        </w:rPr>
      </w:pPr>
      <w:r w:rsidRPr="00AE089B">
        <w:rPr>
          <w:rFonts w:ascii="Cambria" w:hAnsi="Cambria"/>
          <w:sz w:val="28"/>
          <w:szCs w:val="28"/>
        </w:rPr>
        <w:t>References</w:t>
      </w:r>
    </w:p>
    <w:p w:rsidR="00BB1B35" w:rsidRPr="00AE089B" w:rsidRDefault="006F7DB7" w:rsidP="00AE089B">
      <w:pPr>
        <w:spacing w:after="120"/>
        <w:jc w:val="both"/>
        <w:rPr>
          <w:rFonts w:ascii="Calibri" w:hAnsi="Calibri"/>
          <w:sz w:val="22"/>
          <w:szCs w:val="22"/>
        </w:rPr>
      </w:pPr>
      <w:r>
        <w:rPr>
          <w:rFonts w:ascii="Calibri" w:hAnsi="Calibri"/>
          <w:sz w:val="22"/>
          <w:szCs w:val="22"/>
        </w:rPr>
        <w:t xml:space="preserve">15. </w:t>
      </w:r>
      <w:r w:rsidR="00BB1B35" w:rsidRPr="00AE089B">
        <w:rPr>
          <w:rFonts w:ascii="Calibri" w:hAnsi="Calibri"/>
          <w:sz w:val="22"/>
          <w:szCs w:val="22"/>
        </w:rPr>
        <w:t xml:space="preserve">Applications must be accompanied by references from </w:t>
      </w:r>
      <w:r w:rsidR="00BB1B35" w:rsidRPr="00AE089B">
        <w:rPr>
          <w:rFonts w:ascii="Calibri" w:hAnsi="Calibri"/>
          <w:i/>
          <w:sz w:val="22"/>
          <w:szCs w:val="22"/>
        </w:rPr>
        <w:t>two</w:t>
      </w:r>
      <w:r w:rsidR="00BB1B35" w:rsidRPr="00AE089B">
        <w:rPr>
          <w:rFonts w:ascii="Calibri" w:hAnsi="Calibri"/>
          <w:sz w:val="22"/>
          <w:szCs w:val="22"/>
        </w:rPr>
        <w:t xml:space="preserve"> academic referees written on, or annexed to, the form entitled “Confidential Report by Referee”.</w:t>
      </w:r>
      <w:r w:rsidR="005C2C11">
        <w:rPr>
          <w:rFonts w:ascii="Calibri" w:hAnsi="Calibri"/>
          <w:sz w:val="22"/>
          <w:szCs w:val="22"/>
        </w:rPr>
        <w:t xml:space="preserve"> </w:t>
      </w:r>
      <w:r w:rsidR="00BB1B35" w:rsidRPr="00AE089B">
        <w:rPr>
          <w:rFonts w:ascii="Calibri" w:hAnsi="Calibri"/>
          <w:sz w:val="22"/>
          <w:szCs w:val="22"/>
        </w:rPr>
        <w:t>The form must be signed and dated by the applicant and the referee.</w:t>
      </w:r>
    </w:p>
    <w:p w:rsidR="00BB1B35" w:rsidRPr="00AE089B" w:rsidRDefault="00AE089B" w:rsidP="00AE089B">
      <w:pPr>
        <w:spacing w:before="120" w:after="120"/>
        <w:jc w:val="center"/>
        <w:rPr>
          <w:rFonts w:ascii="Cambria" w:hAnsi="Cambria"/>
          <w:sz w:val="28"/>
          <w:szCs w:val="28"/>
        </w:rPr>
      </w:pPr>
      <w:r>
        <w:rPr>
          <w:rFonts w:ascii="Cambria" w:hAnsi="Cambria"/>
          <w:sz w:val="28"/>
          <w:szCs w:val="28"/>
        </w:rPr>
        <w:t>Interviews</w:t>
      </w:r>
    </w:p>
    <w:p w:rsidR="00BB1B35" w:rsidRPr="00AE089B" w:rsidRDefault="00BB1B35" w:rsidP="00AE089B">
      <w:pPr>
        <w:spacing w:after="120"/>
        <w:jc w:val="both"/>
        <w:rPr>
          <w:rFonts w:ascii="Calibri" w:hAnsi="Calibri"/>
          <w:sz w:val="22"/>
          <w:szCs w:val="22"/>
        </w:rPr>
      </w:pPr>
      <w:r w:rsidRPr="00AE089B">
        <w:rPr>
          <w:rFonts w:ascii="Calibri" w:hAnsi="Calibri"/>
          <w:sz w:val="22"/>
          <w:szCs w:val="22"/>
        </w:rPr>
        <w:t>1</w:t>
      </w:r>
      <w:r w:rsidR="006F7DB7">
        <w:rPr>
          <w:rFonts w:ascii="Calibri" w:hAnsi="Calibri"/>
          <w:sz w:val="22"/>
          <w:szCs w:val="22"/>
        </w:rPr>
        <w:t>6</w:t>
      </w:r>
      <w:r w:rsidRPr="00AE089B">
        <w:rPr>
          <w:rFonts w:ascii="Calibri" w:hAnsi="Calibri"/>
          <w:sz w:val="22"/>
          <w:szCs w:val="22"/>
        </w:rPr>
        <w:t>. Candidates will</w:t>
      </w:r>
      <w:r w:rsidR="00DD4BBA">
        <w:rPr>
          <w:rFonts w:ascii="Calibri" w:hAnsi="Calibri"/>
          <w:sz w:val="22"/>
          <w:szCs w:val="22"/>
        </w:rPr>
        <w:t xml:space="preserve"> be informed by end </w:t>
      </w:r>
      <w:r w:rsidR="00A63732">
        <w:rPr>
          <w:rFonts w:ascii="Calibri" w:hAnsi="Calibri"/>
          <w:sz w:val="22"/>
          <w:szCs w:val="22"/>
        </w:rPr>
        <w:t>April</w:t>
      </w:r>
      <w:r w:rsidR="000C0756">
        <w:rPr>
          <w:rFonts w:ascii="Calibri" w:hAnsi="Calibri"/>
          <w:sz w:val="22"/>
          <w:szCs w:val="22"/>
        </w:rPr>
        <w:t xml:space="preserve"> 2015</w:t>
      </w:r>
      <w:r w:rsidR="00DD4BBA">
        <w:rPr>
          <w:rFonts w:ascii="Calibri" w:hAnsi="Calibri"/>
          <w:sz w:val="22"/>
          <w:szCs w:val="22"/>
        </w:rPr>
        <w:t xml:space="preserve"> at the latest</w:t>
      </w:r>
      <w:r w:rsidR="00AE089B" w:rsidRPr="00AE089B">
        <w:rPr>
          <w:rFonts w:ascii="Calibri" w:hAnsi="Calibri"/>
          <w:sz w:val="22"/>
          <w:szCs w:val="22"/>
        </w:rPr>
        <w:t xml:space="preserve"> </w:t>
      </w:r>
      <w:r w:rsidRPr="00AE089B">
        <w:rPr>
          <w:rFonts w:ascii="Calibri" w:hAnsi="Calibri"/>
          <w:sz w:val="22"/>
          <w:szCs w:val="22"/>
        </w:rPr>
        <w:t>whether they have been selected for interview.</w:t>
      </w:r>
    </w:p>
    <w:p w:rsidR="005A7F11" w:rsidRDefault="006F7DB7" w:rsidP="006F7DB7">
      <w:pPr>
        <w:tabs>
          <w:tab w:val="num" w:pos="360"/>
        </w:tabs>
        <w:spacing w:after="120"/>
        <w:jc w:val="both"/>
        <w:rPr>
          <w:rFonts w:ascii="Calibri" w:hAnsi="Calibri"/>
          <w:sz w:val="22"/>
          <w:szCs w:val="22"/>
        </w:rPr>
      </w:pPr>
      <w:r>
        <w:rPr>
          <w:rFonts w:ascii="Calibri" w:hAnsi="Calibri"/>
          <w:sz w:val="22"/>
          <w:szCs w:val="22"/>
        </w:rPr>
        <w:t xml:space="preserve">17. </w:t>
      </w:r>
      <w:r w:rsidR="00BB1B35" w:rsidRPr="00AE089B">
        <w:rPr>
          <w:rFonts w:ascii="Calibri" w:hAnsi="Calibri"/>
          <w:sz w:val="22"/>
          <w:szCs w:val="22"/>
        </w:rPr>
        <w:t xml:space="preserve">Interviews will take place in </w:t>
      </w:r>
      <w:r w:rsidR="00BB1B35" w:rsidRPr="00A63732">
        <w:rPr>
          <w:rFonts w:ascii="Calibri" w:hAnsi="Calibri"/>
          <w:b/>
          <w:sz w:val="22"/>
          <w:szCs w:val="22"/>
        </w:rPr>
        <w:t xml:space="preserve">Edinburgh </w:t>
      </w:r>
      <w:r w:rsidR="000E2561">
        <w:rPr>
          <w:rFonts w:ascii="Calibri" w:hAnsi="Calibri"/>
          <w:b/>
          <w:sz w:val="22"/>
          <w:szCs w:val="22"/>
        </w:rPr>
        <w:t>in the week beginning 24</w:t>
      </w:r>
      <w:r w:rsidR="000E2561" w:rsidRPr="000E2561">
        <w:rPr>
          <w:rFonts w:ascii="Calibri" w:hAnsi="Calibri"/>
          <w:b/>
          <w:sz w:val="22"/>
          <w:szCs w:val="22"/>
          <w:vertAlign w:val="superscript"/>
        </w:rPr>
        <w:t>th</w:t>
      </w:r>
      <w:r w:rsidR="000E2561">
        <w:rPr>
          <w:rFonts w:ascii="Calibri" w:hAnsi="Calibri"/>
          <w:b/>
          <w:sz w:val="22"/>
          <w:szCs w:val="22"/>
        </w:rPr>
        <w:t xml:space="preserve"> April 2017</w:t>
      </w:r>
      <w:r w:rsidR="000C0756">
        <w:rPr>
          <w:rFonts w:ascii="Calibri" w:hAnsi="Calibri"/>
          <w:b/>
          <w:sz w:val="22"/>
          <w:szCs w:val="22"/>
        </w:rPr>
        <w:t xml:space="preserve"> (to be confirmed)</w:t>
      </w:r>
      <w:r w:rsidR="001B62AD" w:rsidRPr="00AE089B">
        <w:rPr>
          <w:rFonts w:ascii="Calibri" w:hAnsi="Calibri"/>
          <w:sz w:val="22"/>
          <w:szCs w:val="22"/>
        </w:rPr>
        <w:t>.</w:t>
      </w:r>
      <w:r w:rsidR="005C2C11">
        <w:rPr>
          <w:rFonts w:ascii="Calibri" w:hAnsi="Calibri"/>
          <w:sz w:val="22"/>
          <w:szCs w:val="22"/>
        </w:rPr>
        <w:t xml:space="preserve"> </w:t>
      </w:r>
      <w:r w:rsidR="00BB1B35" w:rsidRPr="00AE089B">
        <w:rPr>
          <w:rFonts w:ascii="Calibri" w:hAnsi="Calibri"/>
          <w:sz w:val="22"/>
          <w:szCs w:val="22"/>
        </w:rPr>
        <w:t>Candidates will be informed whether they have been successful as soon as possible thereafter.</w:t>
      </w:r>
      <w:r w:rsidR="005C2C11">
        <w:rPr>
          <w:rFonts w:ascii="Calibri" w:hAnsi="Calibri"/>
          <w:sz w:val="22"/>
          <w:szCs w:val="22"/>
        </w:rPr>
        <w:t xml:space="preserve"> </w:t>
      </w:r>
    </w:p>
    <w:p w:rsidR="00BB1B35" w:rsidRPr="00AE089B" w:rsidRDefault="00BB1B35" w:rsidP="006F7DB7">
      <w:pPr>
        <w:tabs>
          <w:tab w:val="num" w:pos="360"/>
        </w:tabs>
        <w:spacing w:after="120"/>
        <w:jc w:val="both"/>
        <w:rPr>
          <w:rFonts w:ascii="Calibri" w:hAnsi="Calibri"/>
          <w:sz w:val="22"/>
          <w:szCs w:val="22"/>
        </w:rPr>
      </w:pPr>
      <w:r w:rsidRPr="00AE089B">
        <w:rPr>
          <w:rFonts w:ascii="Calibri" w:hAnsi="Calibri"/>
          <w:sz w:val="22"/>
          <w:szCs w:val="22"/>
        </w:rPr>
        <w:t xml:space="preserve"> </w:t>
      </w:r>
    </w:p>
    <w:p w:rsidR="005C2C11" w:rsidRDefault="005C2C11" w:rsidP="00AE089B">
      <w:pPr>
        <w:spacing w:after="120"/>
        <w:ind w:left="360"/>
        <w:jc w:val="both"/>
        <w:rPr>
          <w:rFonts w:ascii="Calibri" w:hAnsi="Calibri"/>
          <w:sz w:val="22"/>
          <w:szCs w:val="22"/>
        </w:rPr>
        <w:sectPr w:rsidR="005C2C11" w:rsidSect="005B32AD">
          <w:footerReference w:type="default" r:id="rId9"/>
          <w:type w:val="continuous"/>
          <w:pgSz w:w="11906" w:h="16838" w:code="9"/>
          <w:pgMar w:top="902" w:right="924" w:bottom="1440" w:left="1077" w:header="709" w:footer="284" w:gutter="0"/>
          <w:pgNumType w:start="1"/>
          <w:cols w:space="708"/>
          <w:docGrid w:linePitch="360"/>
        </w:sectPr>
      </w:pPr>
    </w:p>
    <w:p w:rsidR="00BB1B35" w:rsidRPr="00AE089B" w:rsidRDefault="00BB1B35" w:rsidP="005A7F11">
      <w:pPr>
        <w:spacing w:before="120" w:after="120"/>
        <w:jc w:val="center"/>
        <w:rPr>
          <w:rFonts w:ascii="Calibri" w:hAnsi="Calibri"/>
          <w:b/>
          <w:sz w:val="22"/>
          <w:szCs w:val="22"/>
        </w:rPr>
      </w:pPr>
      <w:r w:rsidRPr="00AE089B">
        <w:rPr>
          <w:rFonts w:ascii="Cambria" w:hAnsi="Cambria"/>
          <w:sz w:val="28"/>
          <w:szCs w:val="28"/>
        </w:rPr>
        <w:lastRenderedPageBreak/>
        <w:t>ANNEX A</w:t>
      </w:r>
    </w:p>
    <w:p w:rsidR="00BB1B35" w:rsidRPr="005C2C11" w:rsidRDefault="00BB1B35" w:rsidP="00AE089B">
      <w:pPr>
        <w:spacing w:after="120"/>
        <w:ind w:hanging="360"/>
        <w:jc w:val="center"/>
        <w:rPr>
          <w:rFonts w:ascii="Cambria" w:hAnsi="Cambria"/>
          <w:b/>
          <w:sz w:val="28"/>
          <w:szCs w:val="28"/>
        </w:rPr>
      </w:pPr>
      <w:r w:rsidRPr="005C2C11">
        <w:rPr>
          <w:rFonts w:ascii="Cambria" w:hAnsi="Cambria"/>
          <w:b/>
          <w:sz w:val="28"/>
          <w:szCs w:val="28"/>
        </w:rPr>
        <w:t>A</w:t>
      </w:r>
      <w:r w:rsidR="005C2C11" w:rsidRPr="005C2C11">
        <w:rPr>
          <w:rFonts w:ascii="Cambria" w:hAnsi="Cambria"/>
          <w:b/>
          <w:sz w:val="28"/>
          <w:szCs w:val="28"/>
        </w:rPr>
        <w:t xml:space="preserve">ddresses for submission of applications and references </w:t>
      </w:r>
    </w:p>
    <w:p w:rsidR="00BB1B35" w:rsidRPr="00562EB7" w:rsidRDefault="00BB1B35" w:rsidP="005A7F11">
      <w:pPr>
        <w:jc w:val="center"/>
        <w:rPr>
          <w:rFonts w:ascii="Calibri" w:hAnsi="Calibri"/>
          <w:sz w:val="22"/>
          <w:szCs w:val="22"/>
        </w:rPr>
      </w:pPr>
      <w:r w:rsidRPr="005C2C11">
        <w:rPr>
          <w:rFonts w:ascii="Calibri" w:hAnsi="Calibri"/>
          <w:sz w:val="22"/>
          <w:szCs w:val="22"/>
        </w:rPr>
        <w:t>(Applications and references should NOT under any circumstances be sent directly to the Saint Andrew’s Society or to the Carnegie Trust)</w:t>
      </w:r>
    </w:p>
    <w:p w:rsidR="00BB1B35" w:rsidRPr="00AE089B" w:rsidRDefault="00BB1B35" w:rsidP="00BB1B35">
      <w:pPr>
        <w:rPr>
          <w:rFonts w:ascii="Calibri" w:hAnsi="Calibri"/>
          <w:b/>
          <w:sz w:val="22"/>
          <w:szCs w:val="22"/>
          <w:u w:val="single"/>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685"/>
        <w:gridCol w:w="957"/>
        <w:gridCol w:w="1526"/>
        <w:gridCol w:w="1750"/>
        <w:gridCol w:w="2458"/>
        <w:gridCol w:w="1501"/>
        <w:gridCol w:w="1093"/>
        <w:gridCol w:w="1771"/>
        <w:gridCol w:w="2058"/>
      </w:tblGrid>
      <w:tr w:rsidR="005A7F11" w:rsidRPr="000C0756" w:rsidTr="00D654F1">
        <w:trPr>
          <w:trHeight w:val="300"/>
        </w:trPr>
        <w:tc>
          <w:tcPr>
            <w:tcW w:w="441" w:type="pct"/>
          </w:tcPr>
          <w:p w:rsidR="005A7F11" w:rsidRPr="000C0756" w:rsidRDefault="005A7F11" w:rsidP="00A90977">
            <w:pPr>
              <w:rPr>
                <w:rFonts w:ascii="Calibri" w:hAnsi="Calibri" w:cs="Calibri"/>
                <w:b/>
                <w:bCs/>
                <w:sz w:val="22"/>
                <w:szCs w:val="22"/>
              </w:rPr>
            </w:pPr>
            <w:r w:rsidRPr="000C0756">
              <w:rPr>
                <w:rFonts w:ascii="Calibri" w:hAnsi="Calibri" w:cs="Calibri"/>
                <w:b/>
                <w:bCs/>
                <w:sz w:val="22"/>
                <w:szCs w:val="22"/>
              </w:rPr>
              <w:t>HEI</w:t>
            </w:r>
          </w:p>
        </w:tc>
        <w:tc>
          <w:tcPr>
            <w:tcW w:w="226" w:type="pct"/>
            <w:shd w:val="clear" w:color="auto" w:fill="auto"/>
            <w:noWrap/>
            <w:hideMark/>
          </w:tcPr>
          <w:p w:rsidR="005A7F11" w:rsidRPr="000C0756" w:rsidRDefault="005A7F11" w:rsidP="00562EB7">
            <w:pPr>
              <w:rPr>
                <w:rFonts w:ascii="Calibri" w:hAnsi="Calibri" w:cs="Calibri"/>
                <w:b/>
                <w:bCs/>
                <w:sz w:val="22"/>
                <w:szCs w:val="22"/>
              </w:rPr>
            </w:pPr>
            <w:r w:rsidRPr="000C0756">
              <w:rPr>
                <w:rFonts w:ascii="Calibri" w:hAnsi="Calibri" w:cs="Calibri"/>
                <w:b/>
                <w:bCs/>
                <w:sz w:val="22"/>
                <w:szCs w:val="22"/>
              </w:rPr>
              <w:t>Title</w:t>
            </w:r>
          </w:p>
        </w:tc>
        <w:tc>
          <w:tcPr>
            <w:tcW w:w="316" w:type="pct"/>
            <w:shd w:val="clear" w:color="auto" w:fill="auto"/>
            <w:noWrap/>
            <w:hideMark/>
          </w:tcPr>
          <w:p w:rsidR="005A7F11" w:rsidRPr="000C0756" w:rsidRDefault="005A7F11" w:rsidP="00562EB7">
            <w:pPr>
              <w:rPr>
                <w:rFonts w:ascii="Calibri" w:hAnsi="Calibri" w:cs="Calibri"/>
                <w:b/>
                <w:bCs/>
                <w:sz w:val="22"/>
                <w:szCs w:val="22"/>
              </w:rPr>
            </w:pPr>
            <w:r w:rsidRPr="000C0756">
              <w:rPr>
                <w:rFonts w:ascii="Calibri" w:hAnsi="Calibri" w:cs="Calibri"/>
                <w:b/>
                <w:bCs/>
                <w:sz w:val="22"/>
                <w:szCs w:val="22"/>
              </w:rPr>
              <w:t>First name</w:t>
            </w:r>
          </w:p>
        </w:tc>
        <w:tc>
          <w:tcPr>
            <w:tcW w:w="504" w:type="pct"/>
            <w:shd w:val="clear" w:color="auto" w:fill="auto"/>
            <w:noWrap/>
            <w:hideMark/>
          </w:tcPr>
          <w:p w:rsidR="005A7F11" w:rsidRPr="000C0756" w:rsidRDefault="005A7F11" w:rsidP="00562EB7">
            <w:pPr>
              <w:rPr>
                <w:rFonts w:ascii="Calibri" w:hAnsi="Calibri" w:cs="Calibri"/>
                <w:b/>
                <w:bCs/>
                <w:sz w:val="22"/>
                <w:szCs w:val="22"/>
              </w:rPr>
            </w:pPr>
            <w:r w:rsidRPr="000C0756">
              <w:rPr>
                <w:rFonts w:ascii="Calibri" w:hAnsi="Calibri" w:cs="Calibri"/>
                <w:b/>
                <w:bCs/>
                <w:sz w:val="22"/>
                <w:szCs w:val="22"/>
              </w:rPr>
              <w:t>Surname</w:t>
            </w:r>
          </w:p>
        </w:tc>
        <w:tc>
          <w:tcPr>
            <w:tcW w:w="578" w:type="pct"/>
            <w:shd w:val="clear" w:color="auto" w:fill="auto"/>
            <w:noWrap/>
            <w:hideMark/>
          </w:tcPr>
          <w:p w:rsidR="005A7F11" w:rsidRPr="000C0756" w:rsidRDefault="005A7F11" w:rsidP="00562EB7">
            <w:pPr>
              <w:rPr>
                <w:rFonts w:ascii="Calibri" w:hAnsi="Calibri" w:cs="Calibri"/>
                <w:b/>
                <w:bCs/>
                <w:sz w:val="22"/>
                <w:szCs w:val="22"/>
              </w:rPr>
            </w:pPr>
            <w:r w:rsidRPr="000C0756">
              <w:rPr>
                <w:rFonts w:ascii="Calibri" w:hAnsi="Calibri" w:cs="Calibri"/>
                <w:b/>
                <w:bCs/>
                <w:sz w:val="22"/>
                <w:szCs w:val="22"/>
              </w:rPr>
              <w:t>Position</w:t>
            </w:r>
          </w:p>
        </w:tc>
        <w:tc>
          <w:tcPr>
            <w:tcW w:w="812" w:type="pct"/>
            <w:shd w:val="clear" w:color="auto" w:fill="auto"/>
            <w:noWrap/>
            <w:hideMark/>
          </w:tcPr>
          <w:p w:rsidR="005A7F11" w:rsidRPr="000C0756" w:rsidRDefault="005A7F11" w:rsidP="00562EB7">
            <w:pPr>
              <w:rPr>
                <w:rFonts w:ascii="Calibri" w:hAnsi="Calibri" w:cs="Calibri"/>
                <w:b/>
                <w:bCs/>
                <w:sz w:val="22"/>
                <w:szCs w:val="22"/>
              </w:rPr>
            </w:pPr>
            <w:r w:rsidRPr="000C0756">
              <w:rPr>
                <w:rFonts w:ascii="Calibri" w:hAnsi="Calibri" w:cs="Calibri"/>
                <w:b/>
                <w:bCs/>
                <w:sz w:val="22"/>
                <w:szCs w:val="22"/>
              </w:rPr>
              <w:t xml:space="preserve">Address </w:t>
            </w:r>
          </w:p>
        </w:tc>
        <w:tc>
          <w:tcPr>
            <w:tcW w:w="496" w:type="pct"/>
            <w:shd w:val="clear" w:color="auto" w:fill="auto"/>
            <w:noWrap/>
            <w:hideMark/>
          </w:tcPr>
          <w:p w:rsidR="005A7F11" w:rsidRPr="000C0756" w:rsidRDefault="005A7F11" w:rsidP="00562EB7">
            <w:pPr>
              <w:rPr>
                <w:rFonts w:ascii="Calibri" w:hAnsi="Calibri" w:cs="Calibri"/>
                <w:b/>
                <w:bCs/>
                <w:sz w:val="22"/>
                <w:szCs w:val="22"/>
              </w:rPr>
            </w:pPr>
            <w:r w:rsidRPr="000C0756">
              <w:rPr>
                <w:rFonts w:ascii="Calibri" w:hAnsi="Calibri" w:cs="Calibri"/>
                <w:b/>
                <w:bCs/>
                <w:sz w:val="22"/>
                <w:szCs w:val="22"/>
              </w:rPr>
              <w:t>City</w:t>
            </w:r>
          </w:p>
        </w:tc>
        <w:tc>
          <w:tcPr>
            <w:tcW w:w="361" w:type="pct"/>
            <w:shd w:val="clear" w:color="auto" w:fill="auto"/>
            <w:noWrap/>
            <w:hideMark/>
          </w:tcPr>
          <w:p w:rsidR="005A7F11" w:rsidRPr="000C0756" w:rsidRDefault="005A7F11" w:rsidP="00562EB7">
            <w:pPr>
              <w:rPr>
                <w:rFonts w:ascii="Calibri" w:hAnsi="Calibri" w:cs="Calibri"/>
                <w:b/>
                <w:bCs/>
                <w:sz w:val="22"/>
                <w:szCs w:val="22"/>
              </w:rPr>
            </w:pPr>
            <w:r w:rsidRPr="000C0756">
              <w:rPr>
                <w:rFonts w:ascii="Calibri" w:hAnsi="Calibri" w:cs="Calibri"/>
                <w:b/>
                <w:bCs/>
                <w:sz w:val="22"/>
                <w:szCs w:val="22"/>
              </w:rPr>
              <w:t>Postcode</w:t>
            </w:r>
          </w:p>
        </w:tc>
        <w:tc>
          <w:tcPr>
            <w:tcW w:w="585" w:type="pct"/>
            <w:shd w:val="clear" w:color="auto" w:fill="auto"/>
            <w:noWrap/>
            <w:hideMark/>
          </w:tcPr>
          <w:p w:rsidR="005A7F11" w:rsidRPr="000C0756" w:rsidRDefault="005A7F11" w:rsidP="00562EB7">
            <w:pPr>
              <w:rPr>
                <w:rFonts w:ascii="Calibri" w:hAnsi="Calibri" w:cs="Calibri"/>
                <w:b/>
                <w:bCs/>
                <w:sz w:val="22"/>
                <w:szCs w:val="22"/>
              </w:rPr>
            </w:pPr>
            <w:r w:rsidRPr="000C0756">
              <w:rPr>
                <w:rFonts w:ascii="Calibri" w:hAnsi="Calibri" w:cs="Calibri"/>
                <w:b/>
                <w:bCs/>
                <w:sz w:val="22"/>
                <w:szCs w:val="22"/>
              </w:rPr>
              <w:t>direct email</w:t>
            </w:r>
          </w:p>
        </w:tc>
        <w:tc>
          <w:tcPr>
            <w:tcW w:w="680" w:type="pct"/>
            <w:shd w:val="clear" w:color="auto" w:fill="auto"/>
            <w:noWrap/>
            <w:hideMark/>
          </w:tcPr>
          <w:p w:rsidR="005A7F11" w:rsidRPr="000C0756" w:rsidRDefault="005A7F11" w:rsidP="00562EB7">
            <w:pPr>
              <w:rPr>
                <w:rFonts w:ascii="Calibri" w:hAnsi="Calibri" w:cs="Calibri"/>
                <w:b/>
                <w:bCs/>
                <w:sz w:val="22"/>
                <w:szCs w:val="22"/>
              </w:rPr>
            </w:pPr>
            <w:r w:rsidRPr="000C0756">
              <w:rPr>
                <w:rFonts w:ascii="Calibri" w:hAnsi="Calibri" w:cs="Calibri"/>
                <w:b/>
                <w:bCs/>
                <w:sz w:val="22"/>
                <w:szCs w:val="22"/>
              </w:rPr>
              <w:t>PA</w:t>
            </w:r>
          </w:p>
        </w:tc>
      </w:tr>
      <w:tr w:rsidR="00044DC6" w:rsidRPr="000C0756" w:rsidTr="00044DC6">
        <w:trPr>
          <w:trHeight w:val="315"/>
        </w:trPr>
        <w:tc>
          <w:tcPr>
            <w:tcW w:w="441" w:type="pct"/>
          </w:tcPr>
          <w:p w:rsidR="00044DC6" w:rsidRPr="000C0756" w:rsidRDefault="00044DC6" w:rsidP="00A90977">
            <w:pPr>
              <w:rPr>
                <w:rFonts w:ascii="Calibri" w:hAnsi="Calibri" w:cs="Calibri"/>
                <w:sz w:val="22"/>
                <w:szCs w:val="22"/>
              </w:rPr>
            </w:pPr>
            <w:bookmarkStart w:id="0" w:name="_GoBack" w:colFirst="8" w:colLast="8"/>
            <w:r w:rsidRPr="000C0756">
              <w:rPr>
                <w:rFonts w:ascii="Calibri" w:hAnsi="Calibri" w:cs="Calibri"/>
                <w:sz w:val="22"/>
                <w:szCs w:val="22"/>
              </w:rPr>
              <w:t>University of Aberdeen</w:t>
            </w:r>
          </w:p>
        </w:tc>
        <w:tc>
          <w:tcPr>
            <w:tcW w:w="226" w:type="pct"/>
            <w:shd w:val="clear" w:color="auto" w:fill="auto"/>
            <w:noWrap/>
            <w:hideMark/>
          </w:tcPr>
          <w:p w:rsidR="00044DC6" w:rsidRPr="000C0756" w:rsidRDefault="00044DC6" w:rsidP="00562EB7">
            <w:pPr>
              <w:rPr>
                <w:rFonts w:ascii="Calibri" w:hAnsi="Calibri" w:cs="Calibri"/>
                <w:sz w:val="22"/>
                <w:szCs w:val="22"/>
              </w:rPr>
            </w:pPr>
            <w:r w:rsidRPr="000C0756">
              <w:rPr>
                <w:rFonts w:ascii="Calibri" w:hAnsi="Calibri" w:cs="Calibri"/>
                <w:sz w:val="22"/>
                <w:szCs w:val="22"/>
              </w:rPr>
              <w:t>Mr</w:t>
            </w:r>
          </w:p>
        </w:tc>
        <w:tc>
          <w:tcPr>
            <w:tcW w:w="316" w:type="pct"/>
            <w:shd w:val="clear" w:color="auto" w:fill="auto"/>
            <w:noWrap/>
            <w:hideMark/>
          </w:tcPr>
          <w:p w:rsidR="00044DC6" w:rsidRPr="000C0756" w:rsidRDefault="00044DC6" w:rsidP="00562EB7">
            <w:pPr>
              <w:rPr>
                <w:rFonts w:ascii="Calibri" w:hAnsi="Calibri" w:cs="Calibri"/>
                <w:sz w:val="22"/>
                <w:szCs w:val="22"/>
              </w:rPr>
            </w:pPr>
            <w:r w:rsidRPr="000C0756">
              <w:rPr>
                <w:rFonts w:ascii="Calibri" w:hAnsi="Calibri" w:cs="Calibri"/>
                <w:sz w:val="22"/>
                <w:szCs w:val="22"/>
              </w:rPr>
              <w:t>Bruce</w:t>
            </w:r>
          </w:p>
        </w:tc>
        <w:tc>
          <w:tcPr>
            <w:tcW w:w="504" w:type="pct"/>
            <w:shd w:val="clear" w:color="auto" w:fill="auto"/>
            <w:noWrap/>
            <w:hideMark/>
          </w:tcPr>
          <w:p w:rsidR="00044DC6" w:rsidRPr="000C0756" w:rsidRDefault="00044DC6" w:rsidP="00562EB7">
            <w:pPr>
              <w:rPr>
                <w:rFonts w:ascii="Calibri" w:hAnsi="Calibri" w:cs="Calibri"/>
                <w:sz w:val="22"/>
                <w:szCs w:val="22"/>
              </w:rPr>
            </w:pPr>
            <w:r w:rsidRPr="000C0756">
              <w:rPr>
                <w:rFonts w:ascii="Calibri" w:hAnsi="Calibri" w:cs="Calibri"/>
                <w:sz w:val="22"/>
                <w:szCs w:val="22"/>
              </w:rPr>
              <w:t>Purdon</w:t>
            </w:r>
          </w:p>
        </w:tc>
        <w:tc>
          <w:tcPr>
            <w:tcW w:w="578" w:type="pct"/>
            <w:shd w:val="clear" w:color="auto" w:fill="auto"/>
            <w:noWrap/>
            <w:hideMark/>
          </w:tcPr>
          <w:p w:rsidR="00044DC6" w:rsidRPr="000C0756" w:rsidRDefault="00044DC6" w:rsidP="00562EB7">
            <w:pPr>
              <w:rPr>
                <w:rFonts w:ascii="Calibri" w:hAnsi="Calibri" w:cs="Calibri"/>
                <w:sz w:val="22"/>
                <w:szCs w:val="22"/>
              </w:rPr>
            </w:pPr>
            <w:r w:rsidRPr="000C0756">
              <w:rPr>
                <w:rFonts w:ascii="Calibri" w:hAnsi="Calibri" w:cs="Calibri"/>
                <w:sz w:val="22"/>
                <w:szCs w:val="22"/>
              </w:rPr>
              <w:t>Special Assistant to the Principal</w:t>
            </w:r>
          </w:p>
        </w:tc>
        <w:tc>
          <w:tcPr>
            <w:tcW w:w="812" w:type="pct"/>
            <w:shd w:val="clear" w:color="auto" w:fill="auto"/>
            <w:noWrap/>
            <w:hideMark/>
          </w:tcPr>
          <w:p w:rsidR="00044DC6" w:rsidRDefault="00044DC6" w:rsidP="00562EB7">
            <w:pPr>
              <w:rPr>
                <w:rFonts w:ascii="Calibri" w:hAnsi="Calibri" w:cs="Calibri"/>
                <w:sz w:val="22"/>
                <w:szCs w:val="22"/>
              </w:rPr>
            </w:pPr>
            <w:r w:rsidRPr="000C0756">
              <w:rPr>
                <w:rFonts w:ascii="Calibri" w:hAnsi="Calibri" w:cs="Calibri"/>
                <w:sz w:val="22"/>
                <w:szCs w:val="22"/>
              </w:rPr>
              <w:t>Policy Planning &amp; Governance</w:t>
            </w:r>
          </w:p>
          <w:p w:rsidR="00044DC6" w:rsidRPr="000C0756" w:rsidRDefault="00044DC6" w:rsidP="00562EB7">
            <w:pPr>
              <w:rPr>
                <w:rFonts w:ascii="Calibri" w:hAnsi="Calibri" w:cs="Calibri"/>
                <w:sz w:val="22"/>
                <w:szCs w:val="22"/>
              </w:rPr>
            </w:pPr>
            <w:r w:rsidRPr="000C0756">
              <w:rPr>
                <w:rFonts w:ascii="Calibri" w:hAnsi="Calibri" w:cs="Calibri"/>
                <w:sz w:val="22"/>
                <w:szCs w:val="22"/>
              </w:rPr>
              <w:t>King’s College</w:t>
            </w:r>
          </w:p>
        </w:tc>
        <w:tc>
          <w:tcPr>
            <w:tcW w:w="496" w:type="pct"/>
            <w:shd w:val="clear" w:color="auto" w:fill="auto"/>
            <w:noWrap/>
            <w:hideMark/>
          </w:tcPr>
          <w:p w:rsidR="00044DC6" w:rsidRPr="000C0756" w:rsidRDefault="00044DC6" w:rsidP="00562EB7">
            <w:pPr>
              <w:rPr>
                <w:rFonts w:ascii="Calibri" w:hAnsi="Calibri" w:cs="Calibri"/>
                <w:sz w:val="22"/>
                <w:szCs w:val="22"/>
              </w:rPr>
            </w:pPr>
            <w:r w:rsidRPr="000C0756">
              <w:rPr>
                <w:rFonts w:ascii="Calibri" w:hAnsi="Calibri" w:cs="Calibri"/>
                <w:sz w:val="22"/>
                <w:szCs w:val="22"/>
              </w:rPr>
              <w:t>ABERDEEN</w:t>
            </w:r>
          </w:p>
        </w:tc>
        <w:tc>
          <w:tcPr>
            <w:tcW w:w="361" w:type="pct"/>
            <w:shd w:val="clear" w:color="auto" w:fill="auto"/>
            <w:noWrap/>
            <w:hideMark/>
          </w:tcPr>
          <w:p w:rsidR="00044DC6" w:rsidRPr="000C0756" w:rsidRDefault="00044DC6" w:rsidP="00562EB7">
            <w:pPr>
              <w:rPr>
                <w:rFonts w:ascii="Calibri" w:hAnsi="Calibri" w:cs="Calibri"/>
                <w:sz w:val="22"/>
                <w:szCs w:val="22"/>
              </w:rPr>
            </w:pPr>
            <w:r w:rsidRPr="000C0756">
              <w:rPr>
                <w:rFonts w:ascii="Calibri" w:hAnsi="Calibri" w:cs="Calibri"/>
                <w:sz w:val="22"/>
                <w:szCs w:val="22"/>
              </w:rPr>
              <w:t>AB24 3FX</w:t>
            </w:r>
          </w:p>
        </w:tc>
        <w:tc>
          <w:tcPr>
            <w:tcW w:w="1265" w:type="pct"/>
            <w:gridSpan w:val="2"/>
            <w:shd w:val="clear" w:color="auto" w:fill="auto"/>
            <w:noWrap/>
            <w:hideMark/>
          </w:tcPr>
          <w:p w:rsidR="00044DC6" w:rsidRPr="000C0756" w:rsidRDefault="00044DC6" w:rsidP="00562EB7">
            <w:pPr>
              <w:rPr>
                <w:rFonts w:ascii="Calibri" w:hAnsi="Calibri" w:cs="Calibri"/>
                <w:sz w:val="22"/>
                <w:szCs w:val="22"/>
              </w:rPr>
            </w:pPr>
            <w:hyperlink r:id="rId10" w:history="1">
              <w:r w:rsidRPr="000C0756">
                <w:rPr>
                  <w:rFonts w:ascii="Calibri" w:hAnsi="Calibri" w:cs="Calibri"/>
                  <w:sz w:val="22"/>
                  <w:szCs w:val="22"/>
                  <w:u w:val="single"/>
                </w:rPr>
                <w:t>b.purdon@abdn.ac.uk</w:t>
              </w:r>
            </w:hyperlink>
          </w:p>
        </w:tc>
      </w:tr>
      <w:bookmarkEnd w:id="0"/>
      <w:tr w:rsidR="005A7F11"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University of Cambridge</w:t>
            </w:r>
          </w:p>
        </w:tc>
        <w:tc>
          <w:tcPr>
            <w:tcW w:w="226" w:type="pct"/>
            <w:shd w:val="clear" w:color="auto" w:fill="auto"/>
            <w:noWrap/>
            <w:hideMark/>
          </w:tcPr>
          <w:p w:rsidR="005A7F11" w:rsidRPr="000C0756" w:rsidRDefault="00D654F1" w:rsidP="00562EB7">
            <w:pPr>
              <w:rPr>
                <w:rFonts w:ascii="Calibri" w:hAnsi="Calibri" w:cs="Calibri"/>
                <w:sz w:val="22"/>
                <w:szCs w:val="22"/>
              </w:rPr>
            </w:pPr>
            <w:r>
              <w:rPr>
                <w:rFonts w:ascii="Calibri" w:hAnsi="Calibri" w:cs="Calibri"/>
                <w:sz w:val="22"/>
                <w:szCs w:val="22"/>
              </w:rPr>
              <w:t>Mr</w:t>
            </w:r>
          </w:p>
        </w:tc>
        <w:tc>
          <w:tcPr>
            <w:tcW w:w="316" w:type="pct"/>
            <w:shd w:val="clear" w:color="auto" w:fill="auto"/>
            <w:noWrap/>
            <w:hideMark/>
          </w:tcPr>
          <w:p w:rsidR="005A7F11" w:rsidRPr="000C0756" w:rsidRDefault="00D654F1" w:rsidP="00562EB7">
            <w:pPr>
              <w:rPr>
                <w:rFonts w:ascii="Calibri" w:hAnsi="Calibri" w:cs="Calibri"/>
                <w:sz w:val="22"/>
                <w:szCs w:val="22"/>
              </w:rPr>
            </w:pPr>
            <w:r>
              <w:rPr>
                <w:rFonts w:ascii="Calibri" w:hAnsi="Calibri" w:cs="Calibri"/>
                <w:sz w:val="22"/>
                <w:szCs w:val="22"/>
              </w:rPr>
              <w:t>Gordon</w:t>
            </w:r>
          </w:p>
        </w:tc>
        <w:tc>
          <w:tcPr>
            <w:tcW w:w="504" w:type="pct"/>
            <w:shd w:val="clear" w:color="auto" w:fill="auto"/>
            <w:noWrap/>
            <w:hideMark/>
          </w:tcPr>
          <w:p w:rsidR="005A7F11" w:rsidRPr="000C0756" w:rsidRDefault="00D654F1" w:rsidP="00562EB7">
            <w:pPr>
              <w:rPr>
                <w:rFonts w:ascii="Calibri" w:hAnsi="Calibri" w:cs="Calibri"/>
                <w:sz w:val="22"/>
                <w:szCs w:val="22"/>
              </w:rPr>
            </w:pPr>
            <w:proofErr w:type="spellStart"/>
            <w:r>
              <w:rPr>
                <w:rFonts w:ascii="Calibri" w:hAnsi="Calibri" w:cs="Calibri"/>
                <w:sz w:val="22"/>
                <w:szCs w:val="22"/>
              </w:rPr>
              <w:t>Chestermann</w:t>
            </w:r>
            <w:proofErr w:type="spellEnd"/>
          </w:p>
        </w:tc>
        <w:tc>
          <w:tcPr>
            <w:tcW w:w="578" w:type="pct"/>
            <w:shd w:val="clear" w:color="auto" w:fill="auto"/>
            <w:noWrap/>
            <w:hideMark/>
          </w:tcPr>
          <w:p w:rsidR="005A7F11" w:rsidRPr="000C0756" w:rsidRDefault="00D654F1" w:rsidP="00562EB7">
            <w:pPr>
              <w:rPr>
                <w:rFonts w:ascii="Calibri" w:hAnsi="Calibri" w:cs="Calibri"/>
                <w:sz w:val="22"/>
                <w:szCs w:val="22"/>
              </w:rPr>
            </w:pPr>
            <w:r>
              <w:rPr>
                <w:rFonts w:ascii="Calibri" w:hAnsi="Calibri" w:cs="Calibri"/>
                <w:sz w:val="22"/>
                <w:szCs w:val="22"/>
              </w:rPr>
              <w:t>Director</w:t>
            </w:r>
          </w:p>
        </w:tc>
        <w:tc>
          <w:tcPr>
            <w:tcW w:w="812" w:type="pct"/>
            <w:shd w:val="clear" w:color="auto" w:fill="auto"/>
            <w:noWrap/>
            <w:hideMark/>
          </w:tcPr>
          <w:p w:rsidR="005A7F11" w:rsidRDefault="005A7F11" w:rsidP="00562EB7">
            <w:pPr>
              <w:rPr>
                <w:rFonts w:ascii="Calibri" w:hAnsi="Calibri" w:cs="Calibri"/>
                <w:sz w:val="22"/>
                <w:szCs w:val="22"/>
              </w:rPr>
            </w:pPr>
            <w:r w:rsidRPr="000C0756">
              <w:rPr>
                <w:rFonts w:ascii="Calibri" w:hAnsi="Calibri" w:cs="Calibri"/>
                <w:sz w:val="22"/>
                <w:szCs w:val="22"/>
              </w:rPr>
              <w:t>Cambridge University Careers Service</w:t>
            </w:r>
          </w:p>
          <w:p w:rsidR="005A7F11" w:rsidRDefault="005A7F11" w:rsidP="00562EB7">
            <w:pPr>
              <w:rPr>
                <w:rFonts w:ascii="Calibri" w:hAnsi="Calibri" w:cs="Calibri"/>
                <w:sz w:val="22"/>
                <w:szCs w:val="22"/>
              </w:rPr>
            </w:pPr>
            <w:r w:rsidRPr="000C0756">
              <w:rPr>
                <w:rFonts w:ascii="Calibri" w:hAnsi="Calibri" w:cs="Calibri"/>
                <w:sz w:val="22"/>
                <w:szCs w:val="22"/>
              </w:rPr>
              <w:t>Stuart House</w:t>
            </w:r>
          </w:p>
          <w:p w:rsidR="005A7F11" w:rsidRPr="000C0756" w:rsidRDefault="005A7F11" w:rsidP="00562EB7">
            <w:pPr>
              <w:rPr>
                <w:rFonts w:ascii="Calibri" w:hAnsi="Calibri" w:cs="Calibri"/>
                <w:sz w:val="22"/>
                <w:szCs w:val="22"/>
              </w:rPr>
            </w:pPr>
            <w:r w:rsidRPr="000C0756">
              <w:rPr>
                <w:rFonts w:ascii="Calibri" w:hAnsi="Calibri" w:cs="Calibri"/>
                <w:sz w:val="22"/>
                <w:szCs w:val="22"/>
              </w:rPr>
              <w:t>Mill Lane</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CAMBRIDGE</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CB2 1XE</w:t>
            </w:r>
          </w:p>
        </w:tc>
        <w:tc>
          <w:tcPr>
            <w:tcW w:w="1265" w:type="pct"/>
            <w:gridSpan w:val="2"/>
            <w:shd w:val="clear" w:color="auto" w:fill="auto"/>
            <w:noWrap/>
          </w:tcPr>
          <w:p w:rsidR="005A7F11" w:rsidRPr="000C0756" w:rsidRDefault="00044DC6" w:rsidP="00562EB7">
            <w:pPr>
              <w:rPr>
                <w:rFonts w:ascii="Calibri" w:hAnsi="Calibri" w:cs="Calibri"/>
                <w:sz w:val="22"/>
                <w:szCs w:val="22"/>
                <w:u w:val="single"/>
              </w:rPr>
            </w:pPr>
            <w:hyperlink r:id="rId11" w:history="1">
              <w:r w:rsidR="00C47402" w:rsidRPr="00957364">
                <w:rPr>
                  <w:rStyle w:val="Hyperlink"/>
                  <w:rFonts w:ascii="Calibri" w:hAnsi="Calibri" w:cs="Calibri"/>
                  <w:sz w:val="22"/>
                  <w:szCs w:val="22"/>
                </w:rPr>
                <w:t>GordonChestermann@careers.cam.ac.uk</w:t>
              </w:r>
            </w:hyperlink>
            <w:r w:rsidR="00C47402">
              <w:rPr>
                <w:rFonts w:ascii="Calibri" w:hAnsi="Calibri" w:cs="Calibri"/>
                <w:sz w:val="22"/>
                <w:szCs w:val="22"/>
                <w:u w:val="single"/>
              </w:rPr>
              <w:t xml:space="preserve"> </w:t>
            </w:r>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University of Edinburgh</w:t>
            </w:r>
          </w:p>
        </w:tc>
        <w:tc>
          <w:tcPr>
            <w:tcW w:w="22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Mr</w:t>
            </w: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Roland</w:t>
            </w:r>
          </w:p>
        </w:tc>
        <w:tc>
          <w:tcPr>
            <w:tcW w:w="504" w:type="pct"/>
            <w:shd w:val="clear" w:color="auto" w:fill="auto"/>
            <w:noWrap/>
            <w:hideMark/>
          </w:tcPr>
          <w:p w:rsidR="005A7F11" w:rsidRPr="000C0756" w:rsidRDefault="005A7F11" w:rsidP="00562EB7">
            <w:pPr>
              <w:rPr>
                <w:rFonts w:ascii="Calibri" w:hAnsi="Calibri" w:cs="Calibri"/>
                <w:sz w:val="22"/>
                <w:szCs w:val="22"/>
              </w:rPr>
            </w:pPr>
            <w:proofErr w:type="spellStart"/>
            <w:r w:rsidRPr="000C0756">
              <w:rPr>
                <w:rFonts w:ascii="Calibri" w:hAnsi="Calibri" w:cs="Calibri"/>
                <w:sz w:val="22"/>
                <w:szCs w:val="22"/>
              </w:rPr>
              <w:t>Tye</w:t>
            </w:r>
            <w:proofErr w:type="spellEnd"/>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Scholarships &amp; Financial Support Officer</w:t>
            </w:r>
          </w:p>
        </w:tc>
        <w:tc>
          <w:tcPr>
            <w:tcW w:w="812" w:type="pct"/>
            <w:shd w:val="clear" w:color="auto" w:fill="auto"/>
            <w:noWrap/>
            <w:hideMark/>
          </w:tcPr>
          <w:p w:rsidR="005A7F11" w:rsidRDefault="005A7F11" w:rsidP="00562EB7">
            <w:pPr>
              <w:rPr>
                <w:rFonts w:ascii="Calibri" w:hAnsi="Calibri" w:cs="Calibri"/>
                <w:sz w:val="22"/>
                <w:szCs w:val="22"/>
              </w:rPr>
            </w:pPr>
            <w:r w:rsidRPr="000C0756">
              <w:rPr>
                <w:rFonts w:ascii="Calibri" w:hAnsi="Calibri" w:cs="Calibri"/>
                <w:sz w:val="22"/>
                <w:szCs w:val="22"/>
              </w:rPr>
              <w:t>Scholarships and Student Funding Services</w:t>
            </w:r>
          </w:p>
          <w:p w:rsidR="005A7F11" w:rsidRDefault="005A7F11" w:rsidP="00562EB7">
            <w:pPr>
              <w:rPr>
                <w:rFonts w:ascii="Calibri" w:hAnsi="Calibri" w:cs="Calibri"/>
                <w:sz w:val="22"/>
                <w:szCs w:val="22"/>
              </w:rPr>
            </w:pPr>
            <w:r w:rsidRPr="000C0756">
              <w:rPr>
                <w:rFonts w:ascii="Calibri" w:hAnsi="Calibri" w:cs="Calibri"/>
                <w:sz w:val="22"/>
                <w:szCs w:val="22"/>
              </w:rPr>
              <w:t>Old College</w:t>
            </w:r>
          </w:p>
          <w:p w:rsidR="005A7F11" w:rsidRPr="000C0756" w:rsidRDefault="005A7F11" w:rsidP="00562EB7">
            <w:pPr>
              <w:rPr>
                <w:rFonts w:ascii="Calibri" w:hAnsi="Calibri" w:cs="Calibri"/>
                <w:sz w:val="22"/>
                <w:szCs w:val="22"/>
              </w:rPr>
            </w:pPr>
            <w:r w:rsidRPr="000C0756">
              <w:rPr>
                <w:rFonts w:ascii="Calibri" w:hAnsi="Calibri" w:cs="Calibri"/>
                <w:sz w:val="22"/>
                <w:szCs w:val="22"/>
              </w:rPr>
              <w:t>South Bridge</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EDINBURGH</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EH8 9YL</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12" w:history="1">
              <w:r w:rsidR="005A7F11" w:rsidRPr="000C0756">
                <w:rPr>
                  <w:rFonts w:ascii="Calibri" w:hAnsi="Calibri" w:cs="Calibri"/>
                  <w:sz w:val="22"/>
                  <w:szCs w:val="22"/>
                  <w:u w:val="single"/>
                </w:rPr>
                <w:t>roland.tye@ed.ac.uk</w:t>
              </w:r>
            </w:hyperlink>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Glasgow Caledonian University</w:t>
            </w:r>
          </w:p>
        </w:tc>
        <w:tc>
          <w:tcPr>
            <w:tcW w:w="226" w:type="pct"/>
            <w:shd w:val="clear" w:color="auto" w:fill="auto"/>
            <w:noWrap/>
            <w:hideMark/>
          </w:tcPr>
          <w:p w:rsidR="005A7F11" w:rsidRPr="000C0756" w:rsidRDefault="005A7F11" w:rsidP="00562EB7">
            <w:pPr>
              <w:rPr>
                <w:rFonts w:ascii="Calibri" w:hAnsi="Calibri" w:cs="Calibri"/>
                <w:sz w:val="22"/>
                <w:szCs w:val="22"/>
              </w:rPr>
            </w:pP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Kirsty</w:t>
            </w:r>
          </w:p>
        </w:tc>
        <w:tc>
          <w:tcPr>
            <w:tcW w:w="504" w:type="pct"/>
            <w:shd w:val="clear" w:color="auto" w:fill="auto"/>
            <w:noWrap/>
            <w:hideMark/>
          </w:tcPr>
          <w:p w:rsidR="005A7F11" w:rsidRPr="000C0756" w:rsidRDefault="005A7F11" w:rsidP="00562EB7">
            <w:pPr>
              <w:rPr>
                <w:rFonts w:ascii="Calibri" w:hAnsi="Calibri" w:cs="Calibri"/>
                <w:sz w:val="22"/>
                <w:szCs w:val="22"/>
              </w:rPr>
            </w:pPr>
            <w:proofErr w:type="spellStart"/>
            <w:r w:rsidRPr="000C0756">
              <w:rPr>
                <w:rFonts w:ascii="Calibri" w:hAnsi="Calibri" w:cs="Calibri"/>
                <w:sz w:val="22"/>
                <w:szCs w:val="22"/>
              </w:rPr>
              <w:t>MacInnes</w:t>
            </w:r>
            <w:proofErr w:type="spellEnd"/>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Scholarships &amp; Bursaries Officer</w:t>
            </w:r>
          </w:p>
        </w:tc>
        <w:tc>
          <w:tcPr>
            <w:tcW w:w="812" w:type="pct"/>
            <w:shd w:val="clear" w:color="auto" w:fill="auto"/>
            <w:noWrap/>
            <w:hideMark/>
          </w:tcPr>
          <w:p w:rsidR="005A7F11" w:rsidRDefault="005A7F11" w:rsidP="00562EB7">
            <w:pPr>
              <w:rPr>
                <w:rFonts w:ascii="Calibri" w:hAnsi="Calibri" w:cs="Calibri"/>
                <w:sz w:val="22"/>
                <w:szCs w:val="22"/>
              </w:rPr>
            </w:pPr>
            <w:r w:rsidRPr="000C0756">
              <w:rPr>
                <w:rFonts w:ascii="Calibri" w:hAnsi="Calibri" w:cs="Calibri"/>
                <w:sz w:val="22"/>
                <w:szCs w:val="22"/>
              </w:rPr>
              <w:t>International Student Support Office</w:t>
            </w:r>
          </w:p>
          <w:p w:rsidR="005A7F11" w:rsidRPr="000C0756" w:rsidRDefault="005A7F11" w:rsidP="00562EB7">
            <w:pPr>
              <w:rPr>
                <w:rFonts w:ascii="Calibri" w:hAnsi="Calibri" w:cs="Calibri"/>
                <w:sz w:val="22"/>
                <w:szCs w:val="22"/>
              </w:rPr>
            </w:pPr>
            <w:proofErr w:type="spellStart"/>
            <w:r w:rsidRPr="000C0756">
              <w:rPr>
                <w:rFonts w:ascii="Calibri" w:hAnsi="Calibri" w:cs="Calibri"/>
                <w:sz w:val="22"/>
                <w:szCs w:val="22"/>
              </w:rPr>
              <w:t>Cowcaddens</w:t>
            </w:r>
            <w:proofErr w:type="spellEnd"/>
            <w:r w:rsidRPr="000C0756">
              <w:rPr>
                <w:rFonts w:ascii="Calibri" w:hAnsi="Calibri" w:cs="Calibri"/>
                <w:sz w:val="22"/>
                <w:szCs w:val="22"/>
              </w:rPr>
              <w:t xml:space="preserve"> Road</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GLASGOW</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G4 OBA</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13" w:history="1">
              <w:r w:rsidR="005A7F11" w:rsidRPr="000C0756">
                <w:rPr>
                  <w:rFonts w:ascii="Calibri" w:hAnsi="Calibri" w:cs="Calibri"/>
                  <w:sz w:val="22"/>
                  <w:szCs w:val="22"/>
                  <w:u w:val="single"/>
                </w:rPr>
                <w:t>Kirsty.MacInnes@gcu.ac.uk</w:t>
              </w:r>
            </w:hyperlink>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 xml:space="preserve">Edinburgh Napier University </w:t>
            </w:r>
          </w:p>
        </w:tc>
        <w:tc>
          <w:tcPr>
            <w:tcW w:w="226" w:type="pct"/>
            <w:shd w:val="clear" w:color="auto" w:fill="auto"/>
            <w:noWrap/>
            <w:hideMark/>
          </w:tcPr>
          <w:p w:rsidR="005A7F11" w:rsidRPr="000C0756" w:rsidRDefault="005A7F11" w:rsidP="00562EB7">
            <w:pPr>
              <w:rPr>
                <w:rFonts w:ascii="Calibri" w:hAnsi="Calibri" w:cs="Calibri"/>
                <w:sz w:val="22"/>
                <w:szCs w:val="22"/>
              </w:rPr>
            </w:pP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Sheila</w:t>
            </w: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Sutherland</w:t>
            </w:r>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Fundraising Administrator</w:t>
            </w:r>
          </w:p>
        </w:tc>
        <w:tc>
          <w:tcPr>
            <w:tcW w:w="812" w:type="pct"/>
            <w:shd w:val="clear" w:color="auto" w:fill="auto"/>
            <w:noWrap/>
            <w:hideMark/>
          </w:tcPr>
          <w:p w:rsidR="005A7F11" w:rsidRDefault="005A7F11" w:rsidP="00562EB7">
            <w:pPr>
              <w:rPr>
                <w:rFonts w:ascii="Calibri" w:hAnsi="Calibri" w:cs="Calibri"/>
                <w:sz w:val="22"/>
                <w:szCs w:val="22"/>
              </w:rPr>
            </w:pPr>
            <w:proofErr w:type="spellStart"/>
            <w:r w:rsidRPr="000C0756">
              <w:rPr>
                <w:rFonts w:ascii="Calibri" w:hAnsi="Calibri" w:cs="Calibri"/>
                <w:sz w:val="22"/>
                <w:szCs w:val="22"/>
              </w:rPr>
              <w:t>Sighthill</w:t>
            </w:r>
            <w:proofErr w:type="spellEnd"/>
            <w:r w:rsidRPr="000C0756">
              <w:rPr>
                <w:rFonts w:ascii="Calibri" w:hAnsi="Calibri" w:cs="Calibri"/>
                <w:sz w:val="22"/>
                <w:szCs w:val="22"/>
              </w:rPr>
              <w:t xml:space="preserve"> Campus</w:t>
            </w:r>
          </w:p>
          <w:p w:rsidR="005A7F11" w:rsidRPr="000C0756" w:rsidRDefault="005A7F11" w:rsidP="00562EB7">
            <w:pPr>
              <w:rPr>
                <w:rFonts w:ascii="Calibri" w:hAnsi="Calibri" w:cs="Calibri"/>
                <w:sz w:val="22"/>
                <w:szCs w:val="22"/>
              </w:rPr>
            </w:pPr>
            <w:proofErr w:type="spellStart"/>
            <w:r>
              <w:rPr>
                <w:rFonts w:ascii="Calibri" w:hAnsi="Calibri" w:cs="Calibri"/>
                <w:sz w:val="22"/>
                <w:szCs w:val="22"/>
              </w:rPr>
              <w:t>S</w:t>
            </w:r>
            <w:r w:rsidRPr="000C0756">
              <w:rPr>
                <w:rFonts w:ascii="Calibri" w:hAnsi="Calibri" w:cs="Calibri"/>
                <w:sz w:val="22"/>
                <w:szCs w:val="22"/>
              </w:rPr>
              <w:t>ighthill</w:t>
            </w:r>
            <w:proofErr w:type="spellEnd"/>
            <w:r w:rsidRPr="000C0756">
              <w:rPr>
                <w:rFonts w:ascii="Calibri" w:hAnsi="Calibri" w:cs="Calibri"/>
                <w:sz w:val="22"/>
                <w:szCs w:val="22"/>
              </w:rPr>
              <w:t xml:space="preserve"> Court</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EDINBURGH</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EH11 4BN</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14" w:history="1">
              <w:r w:rsidR="005A7F11" w:rsidRPr="000C0756">
                <w:rPr>
                  <w:rFonts w:ascii="Calibri" w:hAnsi="Calibri" w:cs="Calibri"/>
                  <w:sz w:val="22"/>
                  <w:szCs w:val="22"/>
                  <w:u w:val="single"/>
                </w:rPr>
                <w:t>S.Sutherland@napier.ac.uk</w:t>
              </w:r>
            </w:hyperlink>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 xml:space="preserve">University of the West of Scotland </w:t>
            </w:r>
          </w:p>
        </w:tc>
        <w:tc>
          <w:tcPr>
            <w:tcW w:w="226" w:type="pct"/>
            <w:shd w:val="clear" w:color="auto" w:fill="auto"/>
            <w:noWrap/>
            <w:hideMark/>
          </w:tcPr>
          <w:p w:rsidR="005A7F11" w:rsidRPr="000C0756" w:rsidRDefault="005A7F11" w:rsidP="00562EB7">
            <w:pPr>
              <w:rPr>
                <w:rFonts w:ascii="Calibri" w:hAnsi="Calibri" w:cs="Calibri"/>
                <w:sz w:val="22"/>
                <w:szCs w:val="22"/>
              </w:rPr>
            </w:pPr>
          </w:p>
        </w:tc>
        <w:tc>
          <w:tcPr>
            <w:tcW w:w="316" w:type="pct"/>
            <w:shd w:val="clear" w:color="auto" w:fill="auto"/>
            <w:noWrap/>
            <w:hideMark/>
          </w:tcPr>
          <w:p w:rsidR="005A7F11" w:rsidRPr="000C0756" w:rsidRDefault="005A7F11" w:rsidP="00562EB7">
            <w:pPr>
              <w:rPr>
                <w:rFonts w:ascii="Calibri" w:hAnsi="Calibri" w:cs="Calibri"/>
                <w:sz w:val="22"/>
                <w:szCs w:val="22"/>
              </w:rPr>
            </w:pP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Research and Innovation Office</w:t>
            </w:r>
          </w:p>
        </w:tc>
        <w:tc>
          <w:tcPr>
            <w:tcW w:w="578" w:type="pct"/>
            <w:shd w:val="clear" w:color="auto" w:fill="auto"/>
            <w:noWrap/>
            <w:hideMark/>
          </w:tcPr>
          <w:p w:rsidR="005A7F11" w:rsidRPr="000C0756" w:rsidRDefault="005A7F11" w:rsidP="00562EB7">
            <w:pPr>
              <w:rPr>
                <w:rFonts w:ascii="Calibri" w:hAnsi="Calibri" w:cs="Calibri"/>
                <w:sz w:val="22"/>
                <w:szCs w:val="22"/>
              </w:rPr>
            </w:pPr>
          </w:p>
        </w:tc>
        <w:tc>
          <w:tcPr>
            <w:tcW w:w="812"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High Street</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PAISLEY</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PA1 2BE</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15" w:history="1">
              <w:r w:rsidR="005A7F11" w:rsidRPr="000C0756">
                <w:rPr>
                  <w:rFonts w:ascii="Calibri" w:hAnsi="Calibri" w:cs="Calibri"/>
                  <w:sz w:val="22"/>
                  <w:szCs w:val="22"/>
                  <w:u w:val="single"/>
                </w:rPr>
                <w:t>iro@uws.ac.uk</w:t>
              </w:r>
            </w:hyperlink>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 xml:space="preserve">Robert Gordon University </w:t>
            </w:r>
          </w:p>
        </w:tc>
        <w:tc>
          <w:tcPr>
            <w:tcW w:w="22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Dr</w:t>
            </w: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Pamela</w:t>
            </w: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Tosh</w:t>
            </w:r>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Executive Officer</w:t>
            </w:r>
          </w:p>
        </w:tc>
        <w:tc>
          <w:tcPr>
            <w:tcW w:w="812" w:type="pct"/>
            <w:shd w:val="clear" w:color="auto" w:fill="auto"/>
            <w:noWrap/>
            <w:hideMark/>
          </w:tcPr>
          <w:p w:rsidR="005A7F11" w:rsidRDefault="005A7F11" w:rsidP="00562EB7">
            <w:pPr>
              <w:rPr>
                <w:rFonts w:ascii="Calibri" w:hAnsi="Calibri" w:cs="Calibri"/>
                <w:sz w:val="22"/>
                <w:szCs w:val="22"/>
              </w:rPr>
            </w:pPr>
            <w:r w:rsidRPr="000C0756">
              <w:rPr>
                <w:rFonts w:ascii="Calibri" w:hAnsi="Calibri" w:cs="Calibri"/>
                <w:sz w:val="22"/>
                <w:szCs w:val="22"/>
              </w:rPr>
              <w:t>Rm AB33</w:t>
            </w:r>
          </w:p>
          <w:p w:rsidR="005A7F11" w:rsidRPr="000C0756" w:rsidRDefault="005A7F11" w:rsidP="00562EB7">
            <w:pPr>
              <w:rPr>
                <w:rFonts w:ascii="Calibri" w:hAnsi="Calibri" w:cs="Calibri"/>
                <w:sz w:val="22"/>
                <w:szCs w:val="22"/>
              </w:rPr>
            </w:pPr>
            <w:proofErr w:type="spellStart"/>
            <w:r w:rsidRPr="000C0756">
              <w:rPr>
                <w:rFonts w:ascii="Calibri" w:hAnsi="Calibri" w:cs="Calibri"/>
                <w:sz w:val="22"/>
                <w:szCs w:val="22"/>
              </w:rPr>
              <w:t>Schoolhill</w:t>
            </w:r>
            <w:proofErr w:type="spellEnd"/>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 xml:space="preserve">ABERDEEN  </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AB10 1FR</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16" w:history="1">
              <w:r w:rsidR="005A7F11" w:rsidRPr="000C0756">
                <w:rPr>
                  <w:rFonts w:ascii="Calibri" w:hAnsi="Calibri" w:cs="Calibri"/>
                  <w:sz w:val="22"/>
                  <w:szCs w:val="22"/>
                  <w:u w:val="single"/>
                </w:rPr>
                <w:t>p.tosh@rgu.ac.uk</w:t>
              </w:r>
            </w:hyperlink>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University of Stirling</w:t>
            </w:r>
          </w:p>
        </w:tc>
        <w:tc>
          <w:tcPr>
            <w:tcW w:w="226" w:type="pct"/>
            <w:shd w:val="clear" w:color="auto" w:fill="auto"/>
            <w:noWrap/>
            <w:hideMark/>
          </w:tcPr>
          <w:p w:rsidR="005A7F11" w:rsidRPr="000C0756" w:rsidRDefault="005A7F11" w:rsidP="00562EB7">
            <w:pPr>
              <w:rPr>
                <w:rFonts w:ascii="Calibri" w:hAnsi="Calibri" w:cs="Calibri"/>
                <w:sz w:val="22"/>
                <w:szCs w:val="22"/>
              </w:rPr>
            </w:pP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Joanna</w:t>
            </w: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Morrow</w:t>
            </w:r>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Academic Registrar</w:t>
            </w:r>
          </w:p>
        </w:tc>
        <w:tc>
          <w:tcPr>
            <w:tcW w:w="812" w:type="pct"/>
            <w:shd w:val="clear" w:color="auto" w:fill="auto"/>
            <w:noWrap/>
            <w:hideMark/>
          </w:tcPr>
          <w:p w:rsidR="005A7F11" w:rsidRPr="000C0756" w:rsidRDefault="005A7F11" w:rsidP="00562EB7">
            <w:pPr>
              <w:rPr>
                <w:rFonts w:ascii="Calibri" w:hAnsi="Calibri" w:cs="Calibri"/>
                <w:sz w:val="22"/>
                <w:szCs w:val="22"/>
              </w:rPr>
            </w:pP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STIRLING</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FK9 4</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17" w:history="1">
              <w:r w:rsidR="005A7F11" w:rsidRPr="000C0756">
                <w:rPr>
                  <w:rFonts w:ascii="Calibri" w:hAnsi="Calibri" w:cs="Calibri"/>
                  <w:sz w:val="22"/>
                  <w:szCs w:val="22"/>
                  <w:u w:val="single"/>
                </w:rPr>
                <w:t>academic.registrar@stir.ac.uk</w:t>
              </w:r>
            </w:hyperlink>
          </w:p>
        </w:tc>
      </w:tr>
      <w:tr w:rsidR="005A7F11" w:rsidRPr="000C0756" w:rsidTr="00D654F1">
        <w:trPr>
          <w:trHeight w:val="300"/>
        </w:trPr>
        <w:tc>
          <w:tcPr>
            <w:tcW w:w="441" w:type="pct"/>
          </w:tcPr>
          <w:p w:rsidR="005A7F11" w:rsidRPr="000C0756" w:rsidRDefault="005A7F11" w:rsidP="00D60E35">
            <w:pPr>
              <w:rPr>
                <w:rFonts w:ascii="Calibri" w:hAnsi="Calibri" w:cs="Calibri"/>
                <w:sz w:val="22"/>
                <w:szCs w:val="22"/>
              </w:rPr>
            </w:pPr>
            <w:r w:rsidRPr="000C0756">
              <w:rPr>
                <w:rFonts w:ascii="Calibri" w:hAnsi="Calibri" w:cs="Calibri"/>
                <w:sz w:val="22"/>
                <w:szCs w:val="22"/>
              </w:rPr>
              <w:t xml:space="preserve">University of </w:t>
            </w:r>
            <w:proofErr w:type="spellStart"/>
            <w:r w:rsidRPr="000C0756">
              <w:rPr>
                <w:rFonts w:ascii="Calibri" w:hAnsi="Calibri" w:cs="Calibri"/>
                <w:sz w:val="22"/>
                <w:szCs w:val="22"/>
              </w:rPr>
              <w:t>Abertay</w:t>
            </w:r>
            <w:proofErr w:type="spellEnd"/>
            <w:r w:rsidRPr="000C0756">
              <w:rPr>
                <w:rFonts w:ascii="Calibri" w:hAnsi="Calibri" w:cs="Calibri"/>
                <w:sz w:val="22"/>
                <w:szCs w:val="22"/>
              </w:rPr>
              <w:t xml:space="preserve"> </w:t>
            </w:r>
          </w:p>
        </w:tc>
        <w:tc>
          <w:tcPr>
            <w:tcW w:w="226" w:type="pct"/>
            <w:shd w:val="clear" w:color="auto" w:fill="auto"/>
            <w:noWrap/>
            <w:hideMark/>
          </w:tcPr>
          <w:p w:rsidR="005A7F11" w:rsidRPr="000C0756" w:rsidRDefault="005A7F11" w:rsidP="00562EB7">
            <w:pPr>
              <w:rPr>
                <w:rFonts w:ascii="Calibri" w:hAnsi="Calibri" w:cs="Calibri"/>
                <w:sz w:val="22"/>
                <w:szCs w:val="22"/>
              </w:rPr>
            </w:pPr>
            <w:proofErr w:type="spellStart"/>
            <w:r>
              <w:rPr>
                <w:rFonts w:ascii="Calibri" w:hAnsi="Calibri" w:cs="Calibri"/>
                <w:sz w:val="22"/>
                <w:szCs w:val="22"/>
              </w:rPr>
              <w:t>Prof.</w:t>
            </w:r>
            <w:proofErr w:type="spellEnd"/>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Steve</w:t>
            </w: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Olivier</w:t>
            </w:r>
          </w:p>
        </w:tc>
        <w:tc>
          <w:tcPr>
            <w:tcW w:w="578" w:type="pct"/>
            <w:shd w:val="clear" w:color="auto" w:fill="auto"/>
            <w:noWrap/>
            <w:hideMark/>
          </w:tcPr>
          <w:p w:rsidR="005A7F11" w:rsidRPr="000C0756" w:rsidRDefault="005A7F11" w:rsidP="005A7F11">
            <w:pPr>
              <w:rPr>
                <w:rFonts w:ascii="Calibri" w:hAnsi="Calibri" w:cs="Calibri"/>
                <w:sz w:val="22"/>
                <w:szCs w:val="22"/>
              </w:rPr>
            </w:pPr>
            <w:r w:rsidRPr="000C0756">
              <w:rPr>
                <w:rFonts w:ascii="Calibri" w:hAnsi="Calibri" w:cs="Calibri"/>
                <w:sz w:val="22"/>
                <w:szCs w:val="22"/>
              </w:rPr>
              <w:t xml:space="preserve">Deputy Vice </w:t>
            </w:r>
            <w:r>
              <w:rPr>
                <w:rFonts w:ascii="Calibri" w:hAnsi="Calibri" w:cs="Calibri"/>
                <w:sz w:val="22"/>
                <w:szCs w:val="22"/>
              </w:rPr>
              <w:t>Principal</w:t>
            </w:r>
          </w:p>
        </w:tc>
        <w:tc>
          <w:tcPr>
            <w:tcW w:w="812" w:type="pct"/>
            <w:shd w:val="clear" w:color="auto" w:fill="auto"/>
            <w:noWrap/>
            <w:hideMark/>
          </w:tcPr>
          <w:p w:rsidR="005A7F11" w:rsidRPr="000C0756" w:rsidRDefault="005A7F11" w:rsidP="00562EB7">
            <w:pPr>
              <w:rPr>
                <w:rFonts w:ascii="Calibri" w:hAnsi="Calibri" w:cs="Calibri"/>
                <w:sz w:val="22"/>
                <w:szCs w:val="22"/>
              </w:rPr>
            </w:pPr>
            <w:proofErr w:type="spellStart"/>
            <w:r w:rsidRPr="000C0756">
              <w:rPr>
                <w:rFonts w:ascii="Calibri" w:hAnsi="Calibri" w:cs="Calibri"/>
                <w:sz w:val="22"/>
                <w:szCs w:val="22"/>
              </w:rPr>
              <w:t>Kydd</w:t>
            </w:r>
            <w:proofErr w:type="spellEnd"/>
            <w:r w:rsidRPr="000C0756">
              <w:rPr>
                <w:rFonts w:ascii="Calibri" w:hAnsi="Calibri" w:cs="Calibri"/>
                <w:sz w:val="22"/>
                <w:szCs w:val="22"/>
              </w:rPr>
              <w:t xml:space="preserve"> Building</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DUNDEE</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DD1 1HG</w:t>
            </w:r>
          </w:p>
        </w:tc>
        <w:tc>
          <w:tcPr>
            <w:tcW w:w="585" w:type="pct"/>
            <w:shd w:val="clear" w:color="auto" w:fill="auto"/>
            <w:noWrap/>
          </w:tcPr>
          <w:p w:rsidR="005A7F11" w:rsidRPr="000C0756" w:rsidRDefault="005A7F11" w:rsidP="00562EB7">
            <w:pPr>
              <w:rPr>
                <w:rFonts w:ascii="Calibri" w:hAnsi="Calibri" w:cs="Calibri"/>
                <w:sz w:val="22"/>
                <w:szCs w:val="22"/>
                <w:u w:val="single"/>
              </w:rPr>
            </w:pPr>
          </w:p>
        </w:tc>
        <w:tc>
          <w:tcPr>
            <w:tcW w:w="680" w:type="pct"/>
            <w:shd w:val="clear" w:color="auto" w:fill="auto"/>
            <w:noWrap/>
            <w:hideMark/>
          </w:tcPr>
          <w:p w:rsidR="005A7F11" w:rsidRPr="000C0756" w:rsidRDefault="00044DC6" w:rsidP="00562EB7">
            <w:pPr>
              <w:rPr>
                <w:rFonts w:ascii="Calibri" w:hAnsi="Calibri" w:cs="Calibri"/>
                <w:sz w:val="22"/>
                <w:szCs w:val="22"/>
                <w:u w:val="single"/>
              </w:rPr>
            </w:pPr>
            <w:hyperlink r:id="rId18" w:history="1">
              <w:r w:rsidR="005A7F11" w:rsidRPr="000C0756">
                <w:rPr>
                  <w:rFonts w:ascii="Calibri" w:hAnsi="Calibri" w:cs="Calibri"/>
                  <w:sz w:val="22"/>
                  <w:szCs w:val="22"/>
                  <w:u w:val="single"/>
                </w:rPr>
                <w:t>M.Marletta@abertay.ac.uk</w:t>
              </w:r>
            </w:hyperlink>
          </w:p>
        </w:tc>
      </w:tr>
      <w:tr w:rsidR="004B6D5F" w:rsidRPr="000C0756" w:rsidTr="00D654F1">
        <w:trPr>
          <w:cantSplit/>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University of Dundee</w:t>
            </w:r>
          </w:p>
        </w:tc>
        <w:tc>
          <w:tcPr>
            <w:tcW w:w="226" w:type="pct"/>
            <w:shd w:val="clear" w:color="auto" w:fill="auto"/>
            <w:noWrap/>
            <w:hideMark/>
          </w:tcPr>
          <w:p w:rsidR="005A7F11" w:rsidRPr="000C0756" w:rsidRDefault="005A7F11" w:rsidP="00562EB7">
            <w:pPr>
              <w:rPr>
                <w:rFonts w:ascii="Calibri" w:hAnsi="Calibri" w:cs="Calibri"/>
                <w:sz w:val="22"/>
                <w:szCs w:val="22"/>
              </w:rPr>
            </w:pP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Alison</w:t>
            </w: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Mackay</w:t>
            </w:r>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Executive Officer</w:t>
            </w:r>
          </w:p>
        </w:tc>
        <w:tc>
          <w:tcPr>
            <w:tcW w:w="812" w:type="pct"/>
            <w:shd w:val="clear" w:color="auto" w:fill="auto"/>
            <w:noWrap/>
            <w:hideMark/>
          </w:tcPr>
          <w:p w:rsidR="005A7F11" w:rsidRDefault="005A7F11" w:rsidP="00562EB7">
            <w:pPr>
              <w:rPr>
                <w:rFonts w:ascii="Calibri" w:hAnsi="Calibri" w:cs="Calibri"/>
                <w:sz w:val="22"/>
                <w:szCs w:val="22"/>
              </w:rPr>
            </w:pPr>
            <w:r w:rsidRPr="000C0756">
              <w:rPr>
                <w:rFonts w:ascii="Calibri" w:hAnsi="Calibri" w:cs="Calibri"/>
                <w:sz w:val="22"/>
                <w:szCs w:val="22"/>
              </w:rPr>
              <w:t>Careers Service</w:t>
            </w:r>
          </w:p>
          <w:p w:rsidR="005A7F11" w:rsidRPr="000C0756" w:rsidRDefault="005A7F11" w:rsidP="00562EB7">
            <w:pPr>
              <w:rPr>
                <w:rFonts w:ascii="Calibri" w:hAnsi="Calibri" w:cs="Calibri"/>
                <w:sz w:val="22"/>
                <w:szCs w:val="22"/>
              </w:rPr>
            </w:pPr>
            <w:r w:rsidRPr="000C0756">
              <w:rPr>
                <w:rFonts w:ascii="Calibri" w:hAnsi="Calibri" w:cs="Calibri"/>
                <w:sz w:val="22"/>
                <w:szCs w:val="22"/>
              </w:rPr>
              <w:t xml:space="preserve">166 </w:t>
            </w:r>
            <w:proofErr w:type="spellStart"/>
            <w:r w:rsidRPr="000C0756">
              <w:rPr>
                <w:rFonts w:ascii="Calibri" w:hAnsi="Calibri" w:cs="Calibri"/>
                <w:sz w:val="22"/>
                <w:szCs w:val="22"/>
              </w:rPr>
              <w:t>Nethergate</w:t>
            </w:r>
            <w:proofErr w:type="spellEnd"/>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DUNDEE</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DD1 4HN</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19" w:history="1">
              <w:r w:rsidR="005A7F11" w:rsidRPr="000C0756">
                <w:rPr>
                  <w:rFonts w:ascii="Calibri" w:hAnsi="Calibri" w:cs="Calibri"/>
                  <w:sz w:val="22"/>
                  <w:szCs w:val="22"/>
                  <w:u w:val="single"/>
                </w:rPr>
                <w:t>careers@dundee.ac.uk</w:t>
              </w:r>
            </w:hyperlink>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University of the Highlands and Islands</w:t>
            </w:r>
          </w:p>
        </w:tc>
        <w:tc>
          <w:tcPr>
            <w:tcW w:w="22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Dr</w:t>
            </w: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Iain</w:t>
            </w: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Morrison</w:t>
            </w:r>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Head of Student Services</w:t>
            </w:r>
          </w:p>
        </w:tc>
        <w:tc>
          <w:tcPr>
            <w:tcW w:w="812" w:type="pct"/>
            <w:shd w:val="clear" w:color="auto" w:fill="auto"/>
            <w:noWrap/>
            <w:hideMark/>
          </w:tcPr>
          <w:p w:rsidR="005A7F11" w:rsidRDefault="005A7F11" w:rsidP="00562EB7">
            <w:pPr>
              <w:rPr>
                <w:rFonts w:ascii="Calibri" w:hAnsi="Calibri" w:cs="Calibri"/>
                <w:sz w:val="22"/>
                <w:szCs w:val="22"/>
              </w:rPr>
            </w:pPr>
            <w:r w:rsidRPr="000C0756">
              <w:rPr>
                <w:rFonts w:ascii="Calibri" w:hAnsi="Calibri" w:cs="Calibri"/>
                <w:sz w:val="22"/>
                <w:szCs w:val="22"/>
              </w:rPr>
              <w:t>Highland Theological College</w:t>
            </w:r>
          </w:p>
          <w:p w:rsidR="005A7F11" w:rsidRPr="000C0756" w:rsidRDefault="005A7F11" w:rsidP="00562EB7">
            <w:pPr>
              <w:rPr>
                <w:rFonts w:ascii="Calibri" w:hAnsi="Calibri" w:cs="Calibri"/>
                <w:sz w:val="22"/>
                <w:szCs w:val="22"/>
              </w:rPr>
            </w:pPr>
            <w:r>
              <w:rPr>
                <w:rFonts w:ascii="Calibri" w:hAnsi="Calibri" w:cs="Calibri"/>
                <w:sz w:val="22"/>
                <w:szCs w:val="22"/>
              </w:rPr>
              <w:t>H</w:t>
            </w:r>
            <w:r w:rsidRPr="000C0756">
              <w:rPr>
                <w:rFonts w:ascii="Calibri" w:hAnsi="Calibri" w:cs="Calibri"/>
                <w:sz w:val="22"/>
                <w:szCs w:val="22"/>
              </w:rPr>
              <w:t>igh Street</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DINGWALL</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IV15 9HA</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20" w:history="1">
              <w:r w:rsidR="00D654F1" w:rsidRPr="00957364">
                <w:rPr>
                  <w:rStyle w:val="Hyperlink"/>
                  <w:rFonts w:ascii="Calibri" w:hAnsi="Calibri" w:cs="Calibri"/>
                  <w:sz w:val="22"/>
                  <w:szCs w:val="22"/>
                </w:rPr>
                <w:t>iain.morrison@uhi.ac.uk</w:t>
              </w:r>
            </w:hyperlink>
          </w:p>
        </w:tc>
      </w:tr>
      <w:tr w:rsidR="00D654F1" w:rsidRPr="000C0756" w:rsidTr="00D654F1">
        <w:trPr>
          <w:trHeight w:val="610"/>
        </w:trPr>
        <w:tc>
          <w:tcPr>
            <w:tcW w:w="441" w:type="pct"/>
          </w:tcPr>
          <w:p w:rsidR="00D654F1" w:rsidRPr="000C0756" w:rsidRDefault="00D654F1" w:rsidP="00A90977">
            <w:pPr>
              <w:rPr>
                <w:rFonts w:ascii="Calibri" w:hAnsi="Calibri" w:cs="Calibri"/>
                <w:sz w:val="22"/>
                <w:szCs w:val="22"/>
              </w:rPr>
            </w:pPr>
            <w:r w:rsidRPr="000C0756">
              <w:rPr>
                <w:rFonts w:ascii="Calibri" w:hAnsi="Calibri" w:cs="Calibri"/>
                <w:sz w:val="22"/>
                <w:szCs w:val="22"/>
              </w:rPr>
              <w:t>University of Glasgow</w:t>
            </w:r>
          </w:p>
        </w:tc>
        <w:tc>
          <w:tcPr>
            <w:tcW w:w="226" w:type="pct"/>
            <w:shd w:val="clear" w:color="auto" w:fill="auto"/>
            <w:noWrap/>
            <w:hideMark/>
          </w:tcPr>
          <w:p w:rsidR="00D654F1" w:rsidRPr="000C0756" w:rsidRDefault="00D654F1" w:rsidP="00D654F1">
            <w:pPr>
              <w:rPr>
                <w:rFonts w:ascii="Calibri" w:hAnsi="Calibri" w:cs="Calibri"/>
                <w:sz w:val="22"/>
                <w:szCs w:val="22"/>
              </w:rPr>
            </w:pPr>
            <w:r>
              <w:rPr>
                <w:rFonts w:ascii="Calibri" w:hAnsi="Calibri" w:cs="Calibri"/>
                <w:sz w:val="22"/>
                <w:szCs w:val="22"/>
              </w:rPr>
              <w:t>Ms</w:t>
            </w:r>
          </w:p>
        </w:tc>
        <w:tc>
          <w:tcPr>
            <w:tcW w:w="316" w:type="pct"/>
            <w:shd w:val="clear" w:color="auto" w:fill="auto"/>
            <w:noWrap/>
            <w:hideMark/>
          </w:tcPr>
          <w:p w:rsidR="00D654F1" w:rsidRPr="000C0756" w:rsidRDefault="00D654F1" w:rsidP="00562EB7">
            <w:pPr>
              <w:rPr>
                <w:rFonts w:ascii="Calibri" w:hAnsi="Calibri" w:cs="Calibri"/>
                <w:sz w:val="22"/>
                <w:szCs w:val="22"/>
              </w:rPr>
            </w:pPr>
            <w:r>
              <w:rPr>
                <w:rFonts w:ascii="Calibri" w:hAnsi="Calibri" w:cs="Calibri"/>
                <w:sz w:val="22"/>
                <w:szCs w:val="22"/>
              </w:rPr>
              <w:t xml:space="preserve">Fiona </w:t>
            </w:r>
          </w:p>
        </w:tc>
        <w:tc>
          <w:tcPr>
            <w:tcW w:w="504" w:type="pct"/>
            <w:shd w:val="clear" w:color="auto" w:fill="auto"/>
            <w:noWrap/>
            <w:hideMark/>
          </w:tcPr>
          <w:p w:rsidR="00D654F1" w:rsidRPr="000C0756" w:rsidRDefault="00D654F1" w:rsidP="00562EB7">
            <w:pPr>
              <w:rPr>
                <w:rFonts w:ascii="Calibri" w:hAnsi="Calibri" w:cs="Calibri"/>
                <w:sz w:val="22"/>
                <w:szCs w:val="22"/>
              </w:rPr>
            </w:pPr>
            <w:r>
              <w:rPr>
                <w:rFonts w:ascii="Calibri" w:hAnsi="Calibri" w:cs="Calibri"/>
                <w:sz w:val="22"/>
                <w:szCs w:val="22"/>
              </w:rPr>
              <w:t>Dick</w:t>
            </w:r>
          </w:p>
        </w:tc>
        <w:tc>
          <w:tcPr>
            <w:tcW w:w="578" w:type="pct"/>
            <w:shd w:val="clear" w:color="auto" w:fill="auto"/>
            <w:noWrap/>
          </w:tcPr>
          <w:p w:rsidR="00D654F1" w:rsidRPr="00D654F1" w:rsidRDefault="00D654F1" w:rsidP="00D654F1">
            <w:pPr>
              <w:spacing w:before="100" w:beforeAutospacing="1" w:after="100" w:afterAutospacing="1"/>
              <w:rPr>
                <w:rFonts w:ascii="Times New Roman" w:hAnsi="Times New Roman"/>
                <w:noProof/>
                <w:lang w:val="en-US"/>
              </w:rPr>
            </w:pPr>
            <w:r>
              <w:rPr>
                <w:rFonts w:ascii="Arial" w:hAnsi="Arial" w:cs="Arial"/>
                <w:noProof/>
                <w:sz w:val="20"/>
                <w:szCs w:val="20"/>
                <w:lang w:val="en-US"/>
              </w:rPr>
              <w:t>Senior Academic Policy Manager</w:t>
            </w:r>
            <w:r>
              <w:rPr>
                <w:rFonts w:ascii="Times New Roman" w:hAnsi="Times New Roman"/>
                <w:noProof/>
                <w:lang w:val="en-US"/>
              </w:rPr>
              <w:t xml:space="preserve"> </w:t>
            </w:r>
          </w:p>
        </w:tc>
        <w:tc>
          <w:tcPr>
            <w:tcW w:w="812" w:type="pct"/>
            <w:shd w:val="clear" w:color="auto" w:fill="auto"/>
            <w:noWrap/>
          </w:tcPr>
          <w:p w:rsidR="00D654F1" w:rsidRPr="000C0756" w:rsidRDefault="00D654F1" w:rsidP="00562EB7">
            <w:pPr>
              <w:rPr>
                <w:rFonts w:ascii="Calibri" w:hAnsi="Calibri" w:cs="Calibri"/>
                <w:sz w:val="22"/>
                <w:szCs w:val="22"/>
              </w:rPr>
            </w:pPr>
            <w:r>
              <w:rPr>
                <w:rFonts w:ascii="Calibri" w:hAnsi="Calibri" w:cs="Calibri"/>
                <w:sz w:val="22"/>
                <w:szCs w:val="22"/>
              </w:rPr>
              <w:t>Senate Office</w:t>
            </w:r>
          </w:p>
        </w:tc>
        <w:tc>
          <w:tcPr>
            <w:tcW w:w="496" w:type="pct"/>
            <w:shd w:val="clear" w:color="auto" w:fill="auto"/>
            <w:noWrap/>
            <w:hideMark/>
          </w:tcPr>
          <w:p w:rsidR="00D654F1" w:rsidRPr="000C0756" w:rsidRDefault="00D654F1" w:rsidP="00562EB7">
            <w:pPr>
              <w:rPr>
                <w:rFonts w:ascii="Calibri" w:hAnsi="Calibri" w:cs="Calibri"/>
                <w:sz w:val="22"/>
                <w:szCs w:val="22"/>
              </w:rPr>
            </w:pPr>
            <w:r w:rsidRPr="000C0756">
              <w:rPr>
                <w:rFonts w:ascii="Calibri" w:hAnsi="Calibri" w:cs="Calibri"/>
                <w:sz w:val="22"/>
                <w:szCs w:val="22"/>
              </w:rPr>
              <w:t>GLASGOW</w:t>
            </w:r>
          </w:p>
        </w:tc>
        <w:tc>
          <w:tcPr>
            <w:tcW w:w="361" w:type="pct"/>
            <w:shd w:val="clear" w:color="auto" w:fill="auto"/>
            <w:noWrap/>
            <w:hideMark/>
          </w:tcPr>
          <w:p w:rsidR="00D654F1" w:rsidRPr="000C0756" w:rsidRDefault="00D654F1" w:rsidP="00562EB7">
            <w:pPr>
              <w:rPr>
                <w:rFonts w:ascii="Calibri" w:hAnsi="Calibri" w:cs="Calibri"/>
                <w:sz w:val="22"/>
                <w:szCs w:val="22"/>
              </w:rPr>
            </w:pPr>
            <w:r w:rsidRPr="000C0756">
              <w:rPr>
                <w:rFonts w:ascii="Calibri" w:hAnsi="Calibri" w:cs="Calibri"/>
                <w:sz w:val="22"/>
                <w:szCs w:val="22"/>
              </w:rPr>
              <w:t>G12 8QQ</w:t>
            </w:r>
          </w:p>
        </w:tc>
        <w:tc>
          <w:tcPr>
            <w:tcW w:w="1265" w:type="pct"/>
            <w:gridSpan w:val="2"/>
            <w:shd w:val="clear" w:color="auto" w:fill="auto"/>
            <w:noWrap/>
            <w:hideMark/>
          </w:tcPr>
          <w:p w:rsidR="00D654F1" w:rsidRPr="00D654F1" w:rsidRDefault="00044DC6" w:rsidP="00562EB7">
            <w:pPr>
              <w:rPr>
                <w:rFonts w:asciiTheme="minorHAnsi" w:hAnsiTheme="minorHAnsi" w:cstheme="minorHAnsi"/>
                <w:sz w:val="22"/>
                <w:szCs w:val="22"/>
                <w:u w:val="single"/>
              </w:rPr>
            </w:pPr>
            <w:hyperlink r:id="rId21" w:history="1">
              <w:r w:rsidR="00D654F1" w:rsidRPr="00957364">
                <w:rPr>
                  <w:rStyle w:val="Hyperlink"/>
                  <w:rFonts w:asciiTheme="minorHAnsi" w:hAnsiTheme="minorHAnsi" w:cstheme="minorHAnsi"/>
                  <w:sz w:val="22"/>
                  <w:szCs w:val="22"/>
                </w:rPr>
                <w:t>Fiona.dick@glasgow.ac.uk</w:t>
              </w:r>
            </w:hyperlink>
            <w:r w:rsidR="00D654F1">
              <w:rPr>
                <w:rFonts w:asciiTheme="minorHAnsi" w:hAnsiTheme="minorHAnsi" w:cstheme="minorHAnsi"/>
                <w:sz w:val="22"/>
                <w:szCs w:val="22"/>
              </w:rPr>
              <w:t xml:space="preserve"> </w:t>
            </w:r>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Heriot-Watt University</w:t>
            </w:r>
          </w:p>
        </w:tc>
        <w:tc>
          <w:tcPr>
            <w:tcW w:w="22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Ms</w:t>
            </w: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Jacqui</w:t>
            </w: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Stewart</w:t>
            </w:r>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Management Services Assistant</w:t>
            </w:r>
          </w:p>
        </w:tc>
        <w:tc>
          <w:tcPr>
            <w:tcW w:w="812"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George Heriot Wing</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EDINBURGH</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EH14 4AS</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22" w:history="1">
              <w:r w:rsidR="005A7F11" w:rsidRPr="000C0756">
                <w:rPr>
                  <w:rFonts w:ascii="Calibri" w:hAnsi="Calibri" w:cs="Calibri"/>
                  <w:sz w:val="22"/>
                  <w:szCs w:val="22"/>
                  <w:u w:val="single"/>
                </w:rPr>
                <w:t>j.stewart@hw.ac.uk</w:t>
              </w:r>
            </w:hyperlink>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The University of Oxford</w:t>
            </w:r>
          </w:p>
        </w:tc>
        <w:tc>
          <w:tcPr>
            <w:tcW w:w="226" w:type="pct"/>
            <w:shd w:val="clear" w:color="auto" w:fill="auto"/>
            <w:noWrap/>
            <w:hideMark/>
          </w:tcPr>
          <w:p w:rsidR="005A7F11" w:rsidRPr="000C0756" w:rsidRDefault="005A7F11" w:rsidP="00562EB7">
            <w:pPr>
              <w:rPr>
                <w:rFonts w:ascii="Calibri" w:hAnsi="Calibri" w:cs="Calibri"/>
                <w:sz w:val="22"/>
                <w:szCs w:val="22"/>
              </w:rPr>
            </w:pP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Abby</w:t>
            </w: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Evans</w:t>
            </w:r>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Careers Adviser</w:t>
            </w:r>
          </w:p>
        </w:tc>
        <w:tc>
          <w:tcPr>
            <w:tcW w:w="812"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56 Banbury Road</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OXFORD</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OX2 6PA</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23" w:history="1">
              <w:r w:rsidR="005A7F11" w:rsidRPr="000C0756">
                <w:rPr>
                  <w:rFonts w:ascii="Calibri" w:hAnsi="Calibri" w:cs="Calibri"/>
                  <w:sz w:val="22"/>
                  <w:szCs w:val="22"/>
                  <w:u w:val="single"/>
                </w:rPr>
                <w:t>abby.evans@careers.ox.ac.uk</w:t>
              </w:r>
            </w:hyperlink>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Queen Margaret University</w:t>
            </w:r>
          </w:p>
        </w:tc>
        <w:tc>
          <w:tcPr>
            <w:tcW w:w="226" w:type="pct"/>
            <w:shd w:val="clear" w:color="auto" w:fill="auto"/>
            <w:noWrap/>
            <w:hideMark/>
          </w:tcPr>
          <w:p w:rsidR="005A7F11" w:rsidRPr="000C0756" w:rsidRDefault="005A7F11" w:rsidP="00562EB7">
            <w:pPr>
              <w:rPr>
                <w:rFonts w:ascii="Calibri" w:hAnsi="Calibri" w:cs="Calibri"/>
                <w:sz w:val="22"/>
                <w:szCs w:val="22"/>
              </w:rPr>
            </w:pP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Bill</w:t>
            </w:r>
          </w:p>
        </w:tc>
        <w:tc>
          <w:tcPr>
            <w:tcW w:w="504" w:type="pct"/>
            <w:shd w:val="clear" w:color="auto" w:fill="auto"/>
            <w:noWrap/>
            <w:hideMark/>
          </w:tcPr>
          <w:p w:rsidR="005A7F11" w:rsidRPr="000C0756" w:rsidRDefault="005A7F11" w:rsidP="00562EB7">
            <w:pPr>
              <w:rPr>
                <w:rFonts w:ascii="Calibri" w:hAnsi="Calibri" w:cs="Calibri"/>
                <w:sz w:val="22"/>
                <w:szCs w:val="22"/>
              </w:rPr>
            </w:pPr>
            <w:proofErr w:type="spellStart"/>
            <w:r w:rsidRPr="000C0756">
              <w:rPr>
                <w:rFonts w:ascii="Calibri" w:hAnsi="Calibri" w:cs="Calibri"/>
                <w:sz w:val="22"/>
                <w:szCs w:val="22"/>
              </w:rPr>
              <w:t>Stronach</w:t>
            </w:r>
            <w:proofErr w:type="spellEnd"/>
          </w:p>
        </w:tc>
        <w:tc>
          <w:tcPr>
            <w:tcW w:w="578" w:type="pct"/>
            <w:shd w:val="clear" w:color="auto" w:fill="auto"/>
            <w:noWrap/>
            <w:hideMark/>
          </w:tcPr>
          <w:p w:rsidR="005A7F11" w:rsidRPr="000C0756" w:rsidRDefault="005A7F11" w:rsidP="00562EB7">
            <w:pPr>
              <w:rPr>
                <w:rFonts w:ascii="Calibri" w:hAnsi="Calibri" w:cs="Calibri"/>
                <w:sz w:val="22"/>
                <w:szCs w:val="22"/>
              </w:rPr>
            </w:pPr>
          </w:p>
        </w:tc>
        <w:tc>
          <w:tcPr>
            <w:tcW w:w="812" w:type="pct"/>
            <w:shd w:val="clear" w:color="auto" w:fill="auto"/>
            <w:hideMark/>
          </w:tcPr>
          <w:p w:rsidR="005A7F11" w:rsidRDefault="005A7F11" w:rsidP="00562EB7">
            <w:pPr>
              <w:rPr>
                <w:rFonts w:ascii="Calibri" w:hAnsi="Calibri" w:cs="Calibri"/>
                <w:sz w:val="22"/>
                <w:szCs w:val="22"/>
              </w:rPr>
            </w:pPr>
            <w:r w:rsidRPr="000C0756">
              <w:rPr>
                <w:rFonts w:ascii="Calibri" w:hAnsi="Calibri" w:cs="Calibri"/>
                <w:sz w:val="22"/>
                <w:szCs w:val="22"/>
              </w:rPr>
              <w:t>Student Services</w:t>
            </w:r>
          </w:p>
          <w:p w:rsidR="005A7F11" w:rsidRPr="000C0756" w:rsidRDefault="005A7F11" w:rsidP="00562EB7">
            <w:pPr>
              <w:rPr>
                <w:rFonts w:ascii="Calibri" w:hAnsi="Calibri" w:cs="Calibri"/>
                <w:sz w:val="22"/>
                <w:szCs w:val="22"/>
              </w:rPr>
            </w:pPr>
            <w:r w:rsidRPr="000C0756">
              <w:rPr>
                <w:rFonts w:ascii="Calibri" w:hAnsi="Calibri" w:cs="Calibri"/>
                <w:sz w:val="22"/>
                <w:szCs w:val="22"/>
              </w:rPr>
              <w:t>Queen Margaret Drive</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EDINBURGH</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EH21 6UU</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24" w:history="1">
              <w:r w:rsidR="005A7F11" w:rsidRPr="000C0756">
                <w:rPr>
                  <w:rFonts w:ascii="Calibri" w:hAnsi="Calibri" w:cs="Calibri"/>
                  <w:sz w:val="22"/>
                  <w:szCs w:val="22"/>
                  <w:u w:val="single"/>
                </w:rPr>
                <w:t>bstronach@qmu.ac.uk</w:t>
              </w:r>
            </w:hyperlink>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University of Strathclyde</w:t>
            </w:r>
          </w:p>
        </w:tc>
        <w:tc>
          <w:tcPr>
            <w:tcW w:w="22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Ms</w:t>
            </w: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Shona</w:t>
            </w: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Cameron</w:t>
            </w:r>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Postgraduate research officer</w:t>
            </w:r>
          </w:p>
        </w:tc>
        <w:tc>
          <w:tcPr>
            <w:tcW w:w="812" w:type="pct"/>
            <w:shd w:val="clear" w:color="auto" w:fill="auto"/>
            <w:noWrap/>
            <w:hideMark/>
          </w:tcPr>
          <w:p w:rsidR="005A7F11" w:rsidRDefault="005A7F11" w:rsidP="00562EB7">
            <w:pPr>
              <w:rPr>
                <w:rFonts w:ascii="Calibri" w:hAnsi="Calibri" w:cs="Calibri"/>
                <w:sz w:val="22"/>
                <w:szCs w:val="22"/>
              </w:rPr>
            </w:pPr>
            <w:r w:rsidRPr="000C0756">
              <w:rPr>
                <w:rFonts w:ascii="Calibri" w:hAnsi="Calibri" w:cs="Calibri"/>
                <w:sz w:val="22"/>
                <w:szCs w:val="22"/>
              </w:rPr>
              <w:t>Research and Knowledge Exchange Services</w:t>
            </w:r>
          </w:p>
          <w:p w:rsidR="005A7F11" w:rsidRDefault="005A7F11" w:rsidP="00562EB7">
            <w:pPr>
              <w:rPr>
                <w:rFonts w:ascii="Calibri" w:hAnsi="Calibri" w:cs="Calibri"/>
                <w:sz w:val="22"/>
                <w:szCs w:val="22"/>
              </w:rPr>
            </w:pPr>
            <w:r w:rsidRPr="000C0756">
              <w:rPr>
                <w:rFonts w:ascii="Calibri" w:hAnsi="Calibri" w:cs="Calibri"/>
                <w:sz w:val="22"/>
                <w:szCs w:val="22"/>
              </w:rPr>
              <w:t>Graham Hills Building</w:t>
            </w:r>
          </w:p>
          <w:p w:rsidR="005A7F11" w:rsidRPr="000C0756" w:rsidRDefault="005A7F11" w:rsidP="00562EB7">
            <w:pPr>
              <w:rPr>
                <w:rFonts w:ascii="Calibri" w:hAnsi="Calibri" w:cs="Calibri"/>
                <w:sz w:val="22"/>
                <w:szCs w:val="22"/>
              </w:rPr>
            </w:pPr>
            <w:r w:rsidRPr="000C0756">
              <w:rPr>
                <w:rFonts w:ascii="Calibri" w:hAnsi="Calibri" w:cs="Calibri"/>
                <w:sz w:val="22"/>
                <w:szCs w:val="22"/>
              </w:rPr>
              <w:t>50 George Street</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GLASGOW</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G1 1QE</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25" w:history="1">
              <w:r w:rsidR="005A7F11" w:rsidRPr="000C0756">
                <w:rPr>
                  <w:rFonts w:ascii="Calibri" w:hAnsi="Calibri" w:cs="Calibri"/>
                  <w:sz w:val="22"/>
                  <w:szCs w:val="22"/>
                  <w:u w:val="single"/>
                </w:rPr>
                <w:t>shona.cameron@strath.ac.uk</w:t>
              </w:r>
            </w:hyperlink>
          </w:p>
        </w:tc>
      </w:tr>
      <w:tr w:rsidR="004B6D5F"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University of St Andrews</w:t>
            </w:r>
          </w:p>
        </w:tc>
        <w:tc>
          <w:tcPr>
            <w:tcW w:w="22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Ms</w:t>
            </w: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Shona</w:t>
            </w: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Mach</w:t>
            </w:r>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Careers Adviser</w:t>
            </w:r>
          </w:p>
        </w:tc>
        <w:tc>
          <w:tcPr>
            <w:tcW w:w="812"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6 St Mary’s Place</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ST ANDREWS</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 xml:space="preserve"> KY16 9UY</w:t>
            </w:r>
          </w:p>
        </w:tc>
        <w:tc>
          <w:tcPr>
            <w:tcW w:w="1265" w:type="pct"/>
            <w:gridSpan w:val="2"/>
            <w:shd w:val="clear" w:color="auto" w:fill="auto"/>
            <w:noWrap/>
            <w:hideMark/>
          </w:tcPr>
          <w:p w:rsidR="005A7F11" w:rsidRPr="000C0756" w:rsidRDefault="00044DC6" w:rsidP="00562EB7">
            <w:pPr>
              <w:rPr>
                <w:rFonts w:ascii="Calibri" w:hAnsi="Calibri" w:cs="Calibri"/>
                <w:sz w:val="22"/>
                <w:szCs w:val="22"/>
              </w:rPr>
            </w:pPr>
            <w:hyperlink r:id="rId26" w:history="1">
              <w:r w:rsidR="005A7F11" w:rsidRPr="000C0756">
                <w:rPr>
                  <w:rFonts w:ascii="Calibri" w:hAnsi="Calibri" w:cs="Calibri"/>
                  <w:sz w:val="22"/>
                  <w:szCs w:val="22"/>
                  <w:u w:val="single"/>
                </w:rPr>
                <w:t>scm5@st-andrews.ac.uk</w:t>
              </w:r>
            </w:hyperlink>
          </w:p>
        </w:tc>
      </w:tr>
      <w:tr w:rsidR="005A7F11" w:rsidRPr="000C0756" w:rsidTr="00D654F1">
        <w:trPr>
          <w:trHeight w:val="300"/>
        </w:trPr>
        <w:tc>
          <w:tcPr>
            <w:tcW w:w="441" w:type="pct"/>
          </w:tcPr>
          <w:p w:rsidR="005A7F11" w:rsidRPr="000C0756" w:rsidRDefault="005A7F11" w:rsidP="00A90977">
            <w:pPr>
              <w:rPr>
                <w:rFonts w:ascii="Calibri" w:hAnsi="Calibri" w:cs="Calibri"/>
                <w:sz w:val="22"/>
                <w:szCs w:val="22"/>
              </w:rPr>
            </w:pPr>
            <w:r w:rsidRPr="000C0756">
              <w:rPr>
                <w:rFonts w:ascii="Calibri" w:hAnsi="Calibri" w:cs="Calibri"/>
                <w:sz w:val="22"/>
                <w:szCs w:val="22"/>
              </w:rPr>
              <w:t>University of St Andrews</w:t>
            </w:r>
          </w:p>
        </w:tc>
        <w:tc>
          <w:tcPr>
            <w:tcW w:w="226" w:type="pct"/>
            <w:shd w:val="clear" w:color="auto" w:fill="auto"/>
            <w:noWrap/>
            <w:hideMark/>
          </w:tcPr>
          <w:p w:rsidR="005A7F11" w:rsidRPr="000C0756" w:rsidRDefault="005A7F11" w:rsidP="00562EB7">
            <w:pPr>
              <w:rPr>
                <w:rFonts w:ascii="Calibri" w:hAnsi="Calibri" w:cs="Calibri"/>
                <w:sz w:val="22"/>
                <w:szCs w:val="22"/>
              </w:rPr>
            </w:pPr>
            <w:r>
              <w:rPr>
                <w:rFonts w:ascii="Calibri" w:hAnsi="Calibri" w:cs="Calibri"/>
                <w:sz w:val="22"/>
                <w:szCs w:val="22"/>
              </w:rPr>
              <w:t>Ms</w:t>
            </w:r>
          </w:p>
        </w:tc>
        <w:tc>
          <w:tcPr>
            <w:tcW w:w="31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Julia</w:t>
            </w:r>
          </w:p>
        </w:tc>
        <w:tc>
          <w:tcPr>
            <w:tcW w:w="504"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Griffiths</w:t>
            </w:r>
          </w:p>
        </w:tc>
        <w:tc>
          <w:tcPr>
            <w:tcW w:w="578"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Office of the Proctor &amp; Provost</w:t>
            </w:r>
          </w:p>
        </w:tc>
        <w:tc>
          <w:tcPr>
            <w:tcW w:w="812" w:type="pct"/>
            <w:shd w:val="clear" w:color="auto" w:fill="auto"/>
            <w:noWrap/>
            <w:hideMark/>
          </w:tcPr>
          <w:p w:rsidR="005A7F11" w:rsidRDefault="005A7F11" w:rsidP="00562EB7">
            <w:pPr>
              <w:rPr>
                <w:rFonts w:ascii="Calibri" w:hAnsi="Calibri" w:cs="Calibri"/>
                <w:sz w:val="22"/>
                <w:szCs w:val="22"/>
              </w:rPr>
            </w:pPr>
            <w:r w:rsidRPr="000C0756">
              <w:rPr>
                <w:rFonts w:ascii="Calibri" w:hAnsi="Calibri" w:cs="Calibri"/>
                <w:sz w:val="22"/>
                <w:szCs w:val="22"/>
              </w:rPr>
              <w:t xml:space="preserve">College Gate, </w:t>
            </w:r>
          </w:p>
          <w:p w:rsidR="005A7F11" w:rsidRPr="000C0756" w:rsidRDefault="005A7F11" w:rsidP="00562EB7">
            <w:pPr>
              <w:rPr>
                <w:rFonts w:ascii="Calibri" w:hAnsi="Calibri" w:cs="Calibri"/>
                <w:sz w:val="22"/>
                <w:szCs w:val="22"/>
              </w:rPr>
            </w:pPr>
            <w:r w:rsidRPr="000C0756">
              <w:rPr>
                <w:rFonts w:ascii="Calibri" w:hAnsi="Calibri" w:cs="Calibri"/>
                <w:sz w:val="22"/>
                <w:szCs w:val="22"/>
              </w:rPr>
              <w:t>North Street</w:t>
            </w:r>
          </w:p>
        </w:tc>
        <w:tc>
          <w:tcPr>
            <w:tcW w:w="496"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St Andrews</w:t>
            </w:r>
          </w:p>
        </w:tc>
        <w:tc>
          <w:tcPr>
            <w:tcW w:w="361" w:type="pct"/>
            <w:shd w:val="clear" w:color="auto" w:fill="auto"/>
            <w:noWrap/>
            <w:hideMark/>
          </w:tcPr>
          <w:p w:rsidR="005A7F11" w:rsidRPr="000C0756" w:rsidRDefault="005A7F11" w:rsidP="00562EB7">
            <w:pPr>
              <w:rPr>
                <w:rFonts w:ascii="Calibri" w:hAnsi="Calibri" w:cs="Calibri"/>
                <w:sz w:val="22"/>
                <w:szCs w:val="22"/>
              </w:rPr>
            </w:pPr>
            <w:r w:rsidRPr="000C0756">
              <w:rPr>
                <w:rFonts w:ascii="Calibri" w:hAnsi="Calibri" w:cs="Calibri"/>
                <w:sz w:val="22"/>
                <w:szCs w:val="22"/>
              </w:rPr>
              <w:t>KY16 9AJ</w:t>
            </w:r>
          </w:p>
        </w:tc>
        <w:tc>
          <w:tcPr>
            <w:tcW w:w="585" w:type="pct"/>
            <w:shd w:val="clear" w:color="auto" w:fill="auto"/>
            <w:noWrap/>
            <w:hideMark/>
          </w:tcPr>
          <w:p w:rsidR="005A7F11" w:rsidRPr="000C0756" w:rsidRDefault="00044DC6" w:rsidP="00562EB7">
            <w:pPr>
              <w:rPr>
                <w:rFonts w:ascii="Calibri" w:hAnsi="Calibri" w:cs="Calibri"/>
                <w:sz w:val="22"/>
                <w:szCs w:val="22"/>
                <w:u w:val="single"/>
              </w:rPr>
            </w:pPr>
            <w:hyperlink r:id="rId27" w:history="1">
              <w:r w:rsidR="005A7F11" w:rsidRPr="000C0756">
                <w:rPr>
                  <w:rFonts w:ascii="Calibri" w:hAnsi="Calibri" w:cs="Calibri"/>
                  <w:sz w:val="22"/>
                  <w:szCs w:val="22"/>
                  <w:u w:val="single"/>
                </w:rPr>
                <w:t>provost@st-andrews.ac.uk</w:t>
              </w:r>
            </w:hyperlink>
          </w:p>
        </w:tc>
        <w:tc>
          <w:tcPr>
            <w:tcW w:w="680" w:type="pct"/>
            <w:shd w:val="clear" w:color="auto" w:fill="auto"/>
            <w:noWrap/>
            <w:hideMark/>
          </w:tcPr>
          <w:p w:rsidR="005A7F11" w:rsidRPr="000C0756" w:rsidRDefault="00044DC6" w:rsidP="00562EB7">
            <w:pPr>
              <w:rPr>
                <w:rFonts w:ascii="Calibri" w:hAnsi="Calibri" w:cs="Calibri"/>
                <w:sz w:val="22"/>
                <w:szCs w:val="22"/>
              </w:rPr>
            </w:pPr>
            <w:hyperlink r:id="rId28" w:tgtFrame="_blank" w:history="1">
              <w:r w:rsidR="005A7F11" w:rsidRPr="000C0756">
                <w:rPr>
                  <w:rFonts w:ascii="Calibri" w:hAnsi="Calibri" w:cs="Calibri"/>
                  <w:sz w:val="22"/>
                  <w:szCs w:val="22"/>
                  <w:u w:val="single"/>
                </w:rPr>
                <w:t>jg81@st-andrews.ac.uk</w:t>
              </w:r>
            </w:hyperlink>
          </w:p>
        </w:tc>
      </w:tr>
    </w:tbl>
    <w:p w:rsidR="00C9154F" w:rsidRPr="00AE089B" w:rsidRDefault="00C9154F" w:rsidP="005A7F11"/>
    <w:sectPr w:rsidR="00C9154F" w:rsidRPr="00AE089B" w:rsidSect="005A7F11">
      <w:footerReference w:type="default" r:id="rId29"/>
      <w:pgSz w:w="16838" w:h="11906" w:orient="landscape" w:code="9"/>
      <w:pgMar w:top="992" w:right="1134" w:bottom="851" w:left="1134" w:header="720" w:footer="284" w:gutter="0"/>
      <w:cols w:space="70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84" w:rsidRDefault="00061184">
      <w:r>
        <w:separator/>
      </w:r>
    </w:p>
  </w:endnote>
  <w:endnote w:type="continuationSeparator" w:id="0">
    <w:p w:rsidR="00061184" w:rsidRDefault="0006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AD" w:rsidRPr="005B32AD" w:rsidRDefault="005B32AD" w:rsidP="005B32AD">
    <w:pPr>
      <w:pStyle w:val="Footer"/>
      <w:pBdr>
        <w:top w:val="single" w:sz="4" w:space="1" w:color="auto"/>
      </w:pBdr>
      <w:rPr>
        <w:rFonts w:ascii="Calibri" w:hAnsi="Calibri"/>
        <w:sz w:val="20"/>
        <w:szCs w:val="20"/>
      </w:rPr>
    </w:pPr>
    <w:r w:rsidRPr="005B32AD">
      <w:rPr>
        <w:rFonts w:ascii="Calibri" w:hAnsi="Calibri"/>
        <w:i/>
        <w:sz w:val="20"/>
        <w:szCs w:val="20"/>
      </w:rPr>
      <w:t>Carnegie Trust for the Universities of Scotland</w:t>
    </w:r>
  </w:p>
  <w:p w:rsidR="005B32AD" w:rsidRPr="005B32AD" w:rsidRDefault="005B32AD" w:rsidP="005B32AD">
    <w:pPr>
      <w:ind w:right="140"/>
      <w:rPr>
        <w:rFonts w:ascii="Calibri" w:hAnsi="Calibri"/>
        <w:sz w:val="20"/>
        <w:szCs w:val="20"/>
      </w:rPr>
    </w:pPr>
    <w:r w:rsidRPr="005B32AD">
      <w:rPr>
        <w:rFonts w:ascii="Calibri" w:hAnsi="Calibri"/>
        <w:sz w:val="20"/>
        <w:szCs w:val="20"/>
      </w:rPr>
      <w:t xml:space="preserve">Andrew Carnegie House, </w:t>
    </w:r>
    <w:proofErr w:type="spellStart"/>
    <w:r w:rsidRPr="005B32AD">
      <w:rPr>
        <w:rFonts w:ascii="Calibri" w:hAnsi="Calibri"/>
        <w:sz w:val="20"/>
        <w:szCs w:val="20"/>
      </w:rPr>
      <w:t>Pittencrieff</w:t>
    </w:r>
    <w:proofErr w:type="spellEnd"/>
    <w:r w:rsidRPr="005B32AD">
      <w:rPr>
        <w:rFonts w:ascii="Calibri" w:hAnsi="Calibri"/>
        <w:sz w:val="20"/>
        <w:szCs w:val="20"/>
      </w:rPr>
      <w:t xml:space="preserve"> Street, Dunfermline KY12 8AW </w:t>
    </w:r>
  </w:p>
  <w:p w:rsidR="005B32AD" w:rsidRPr="005B32AD" w:rsidRDefault="005B32AD" w:rsidP="005B32AD">
    <w:pPr>
      <w:ind w:right="140"/>
      <w:rPr>
        <w:rFonts w:ascii="Calibri" w:hAnsi="Calibri"/>
        <w:sz w:val="20"/>
        <w:szCs w:val="20"/>
      </w:rPr>
    </w:pPr>
    <w:r w:rsidRPr="005B32AD">
      <w:rPr>
        <w:rFonts w:ascii="Calibri" w:hAnsi="Calibri"/>
        <w:sz w:val="20"/>
        <w:szCs w:val="20"/>
      </w:rPr>
      <w:t xml:space="preserve">Tel: 01383 724990 Fax: 01383 749799 Email: </w:t>
    </w:r>
    <w:hyperlink r:id="rId1" w:history="1">
      <w:r w:rsidRPr="005B32AD">
        <w:rPr>
          <w:rStyle w:val="Hyperlink"/>
          <w:rFonts w:ascii="Calibri" w:hAnsi="Calibri"/>
          <w:spacing w:val="-2"/>
          <w:sz w:val="20"/>
          <w:szCs w:val="20"/>
        </w:rPr>
        <w:t>admin@carnegie-trust.org</w:t>
      </w:r>
    </w:hyperlink>
    <w:r>
      <w:rPr>
        <w:rFonts w:ascii="Calibri" w:hAnsi="Calibri"/>
        <w:sz w:val="20"/>
        <w:szCs w:val="20"/>
      </w:rPr>
      <w:t xml:space="preserve"> </w:t>
    </w:r>
    <w:r w:rsidRPr="005B32AD">
      <w:rPr>
        <w:rFonts w:ascii="Calibri" w:hAnsi="Calibri"/>
        <w:sz w:val="20"/>
        <w:szCs w:val="20"/>
      </w:rPr>
      <w:t xml:space="preserve">Web: </w:t>
    </w:r>
    <w:hyperlink r:id="rId2" w:history="1">
      <w:r w:rsidRPr="005B32AD">
        <w:rPr>
          <w:rStyle w:val="Hyperlink"/>
          <w:rFonts w:ascii="Calibri" w:hAnsi="Calibri"/>
          <w:spacing w:val="-2"/>
          <w:sz w:val="20"/>
          <w:szCs w:val="20"/>
        </w:rPr>
        <w:t>www.carnegie-trust.org</w:t>
      </w:r>
    </w:hyperlink>
  </w:p>
  <w:p w:rsidR="005B32AD" w:rsidRPr="005B32AD" w:rsidRDefault="00562EB7" w:rsidP="005B32AD">
    <w:pPr>
      <w:ind w:right="140"/>
      <w:rPr>
        <w:rFonts w:ascii="Calibri" w:hAnsi="Calibri"/>
        <w:sz w:val="20"/>
        <w:szCs w:val="20"/>
      </w:rPr>
    </w:pPr>
    <w:r>
      <w:rPr>
        <w:rFonts w:ascii="Calibri" w:hAnsi="Calibri"/>
        <w:sz w:val="20"/>
        <w:szCs w:val="20"/>
      </w:rPr>
      <w:t>Scottish Charity Number: SC</w:t>
    </w:r>
    <w:r w:rsidR="00DD4BBA">
      <w:rPr>
        <w:rFonts w:ascii="Calibri" w:hAnsi="Calibri"/>
        <w:sz w:val="20"/>
        <w:szCs w:val="20"/>
      </w:rPr>
      <w:t>0</w:t>
    </w:r>
    <w:r w:rsidR="005B32AD" w:rsidRPr="005B32AD">
      <w:rPr>
        <w:rFonts w:ascii="Calibri" w:hAnsi="Calibri"/>
        <w:sz w:val="20"/>
        <w:szCs w:val="20"/>
      </w:rPr>
      <w:t>15600</w:t>
    </w:r>
  </w:p>
  <w:p w:rsidR="005B32AD" w:rsidRPr="005C2C11" w:rsidRDefault="005B32AD" w:rsidP="005C2C11">
    <w:pPr>
      <w:pStyle w:val="Footer"/>
      <w:jc w:val="right"/>
      <w:rPr>
        <w:rFonts w:ascii="Calibri" w:hAnsi="Calibri"/>
        <w:sz w:val="20"/>
        <w:szCs w:val="20"/>
      </w:rPr>
    </w:pPr>
    <w:r w:rsidRPr="005C2C11">
      <w:rPr>
        <w:rStyle w:val="PageNumber"/>
        <w:rFonts w:ascii="Calibri" w:hAnsi="Calibri"/>
        <w:sz w:val="20"/>
        <w:szCs w:val="20"/>
      </w:rPr>
      <w:fldChar w:fldCharType="begin"/>
    </w:r>
    <w:r w:rsidRPr="005C2C11">
      <w:rPr>
        <w:rStyle w:val="PageNumber"/>
        <w:rFonts w:ascii="Calibri" w:hAnsi="Calibri"/>
        <w:sz w:val="20"/>
        <w:szCs w:val="20"/>
      </w:rPr>
      <w:instrText xml:space="preserve"> PAGE </w:instrText>
    </w:r>
    <w:r w:rsidRPr="005C2C11">
      <w:rPr>
        <w:rStyle w:val="PageNumber"/>
        <w:rFonts w:ascii="Calibri" w:hAnsi="Calibri"/>
        <w:sz w:val="20"/>
        <w:szCs w:val="20"/>
      </w:rPr>
      <w:fldChar w:fldCharType="separate"/>
    </w:r>
    <w:r w:rsidR="00044DC6">
      <w:rPr>
        <w:rStyle w:val="PageNumber"/>
        <w:rFonts w:ascii="Calibri" w:hAnsi="Calibri"/>
        <w:noProof/>
        <w:sz w:val="20"/>
        <w:szCs w:val="20"/>
      </w:rPr>
      <w:t>1</w:t>
    </w:r>
    <w:r w:rsidRPr="005C2C11">
      <w:rPr>
        <w:rStyle w:val="PageNumbe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AD" w:rsidRPr="005C2C11" w:rsidRDefault="005B32AD" w:rsidP="005C2C11">
    <w:pPr>
      <w:pStyle w:val="Footer"/>
      <w:jc w:val="right"/>
      <w:rPr>
        <w:rFonts w:ascii="Calibri" w:hAnsi="Calibri"/>
        <w:sz w:val="20"/>
        <w:szCs w:val="20"/>
      </w:rPr>
    </w:pPr>
    <w:r w:rsidRPr="005C2C11">
      <w:rPr>
        <w:rStyle w:val="PageNumber"/>
        <w:rFonts w:ascii="Calibri" w:hAnsi="Calibri"/>
        <w:sz w:val="20"/>
        <w:szCs w:val="20"/>
      </w:rPr>
      <w:fldChar w:fldCharType="begin"/>
    </w:r>
    <w:r w:rsidRPr="005C2C11">
      <w:rPr>
        <w:rStyle w:val="PageNumber"/>
        <w:rFonts w:ascii="Calibri" w:hAnsi="Calibri"/>
        <w:sz w:val="20"/>
        <w:szCs w:val="20"/>
      </w:rPr>
      <w:instrText xml:space="preserve"> PAGE </w:instrText>
    </w:r>
    <w:r w:rsidRPr="005C2C11">
      <w:rPr>
        <w:rStyle w:val="PageNumber"/>
        <w:rFonts w:ascii="Calibri" w:hAnsi="Calibri"/>
        <w:sz w:val="20"/>
        <w:szCs w:val="20"/>
      </w:rPr>
      <w:fldChar w:fldCharType="separate"/>
    </w:r>
    <w:r w:rsidR="00044DC6">
      <w:rPr>
        <w:rStyle w:val="PageNumber"/>
        <w:rFonts w:ascii="Calibri" w:hAnsi="Calibri"/>
        <w:noProof/>
        <w:sz w:val="20"/>
        <w:szCs w:val="20"/>
      </w:rPr>
      <w:t>4</w:t>
    </w:r>
    <w:r w:rsidRPr="005C2C11">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84" w:rsidRDefault="00061184">
      <w:r>
        <w:separator/>
      </w:r>
    </w:p>
  </w:footnote>
  <w:footnote w:type="continuationSeparator" w:id="0">
    <w:p w:rsidR="00061184" w:rsidRDefault="0006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D417A"/>
    <w:multiLevelType w:val="hybridMultilevel"/>
    <w:tmpl w:val="30A8E9E8"/>
    <w:lvl w:ilvl="0" w:tplc="56FA4E58">
      <w:start w:val="1"/>
      <w:numFmt w:val="bullet"/>
      <w:lvlText w:val=""/>
      <w:lvlJc w:val="left"/>
      <w:pPr>
        <w:tabs>
          <w:tab w:val="num" w:pos="1004"/>
        </w:tabs>
        <w:ind w:left="1004" w:hanging="284"/>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3955B01"/>
    <w:multiLevelType w:val="hybridMultilevel"/>
    <w:tmpl w:val="20B88B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EC64A5"/>
    <w:multiLevelType w:val="hybridMultilevel"/>
    <w:tmpl w:val="27EAC09C"/>
    <w:lvl w:ilvl="0" w:tplc="33F8005C">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10"/>
    <w:rsid w:val="00044DC6"/>
    <w:rsid w:val="00061184"/>
    <w:rsid w:val="000C0756"/>
    <w:rsid w:val="000C3AD6"/>
    <w:rsid w:val="000D5ABC"/>
    <w:rsid w:val="000E2561"/>
    <w:rsid w:val="001B62AD"/>
    <w:rsid w:val="003777D1"/>
    <w:rsid w:val="004B6D5F"/>
    <w:rsid w:val="00500727"/>
    <w:rsid w:val="00534A4D"/>
    <w:rsid w:val="00562EB7"/>
    <w:rsid w:val="005A7F11"/>
    <w:rsid w:val="005B32AD"/>
    <w:rsid w:val="005C2C11"/>
    <w:rsid w:val="00655457"/>
    <w:rsid w:val="006B49D5"/>
    <w:rsid w:val="006E64EF"/>
    <w:rsid w:val="006F734E"/>
    <w:rsid w:val="006F7DB7"/>
    <w:rsid w:val="008A1C54"/>
    <w:rsid w:val="00923DEA"/>
    <w:rsid w:val="009A5310"/>
    <w:rsid w:val="009E2B9A"/>
    <w:rsid w:val="00A4194F"/>
    <w:rsid w:val="00A63732"/>
    <w:rsid w:val="00A735BD"/>
    <w:rsid w:val="00A80481"/>
    <w:rsid w:val="00AB3DDA"/>
    <w:rsid w:val="00AE089B"/>
    <w:rsid w:val="00AE6EC7"/>
    <w:rsid w:val="00BB1B35"/>
    <w:rsid w:val="00BC380E"/>
    <w:rsid w:val="00C47402"/>
    <w:rsid w:val="00C9154F"/>
    <w:rsid w:val="00D60E35"/>
    <w:rsid w:val="00D654F1"/>
    <w:rsid w:val="00DD4BBA"/>
    <w:rsid w:val="00E02582"/>
    <w:rsid w:val="00E9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B35"/>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BB1B35"/>
    <w:rPr>
      <w:rFonts w:ascii="Times New Roman" w:hAnsi="Times New Roman"/>
      <w:lang w:val="en-US" w:eastAsia="en-US"/>
    </w:rPr>
  </w:style>
  <w:style w:type="character" w:styleId="Hyperlink">
    <w:name w:val="Hyperlink"/>
    <w:rsid w:val="00BB1B35"/>
    <w:rPr>
      <w:color w:val="0000FF"/>
      <w:u w:val="single"/>
    </w:rPr>
  </w:style>
  <w:style w:type="character" w:styleId="Strong">
    <w:name w:val="Strong"/>
    <w:qFormat/>
    <w:rsid w:val="00A80481"/>
    <w:rPr>
      <w:b/>
      <w:bCs/>
    </w:rPr>
  </w:style>
  <w:style w:type="character" w:customStyle="1" w:styleId="st">
    <w:name w:val="st"/>
    <w:basedOn w:val="DefaultParagraphFont"/>
    <w:rsid w:val="00A80481"/>
  </w:style>
  <w:style w:type="paragraph" w:styleId="Header">
    <w:name w:val="header"/>
    <w:basedOn w:val="Normal"/>
    <w:rsid w:val="00AE089B"/>
    <w:pPr>
      <w:tabs>
        <w:tab w:val="center" w:pos="4153"/>
        <w:tab w:val="right" w:pos="8306"/>
      </w:tabs>
    </w:pPr>
  </w:style>
  <w:style w:type="paragraph" w:styleId="Footer">
    <w:name w:val="footer"/>
    <w:basedOn w:val="Normal"/>
    <w:rsid w:val="00AE089B"/>
    <w:pPr>
      <w:tabs>
        <w:tab w:val="center" w:pos="4153"/>
        <w:tab w:val="right" w:pos="8306"/>
      </w:tabs>
    </w:pPr>
  </w:style>
  <w:style w:type="character" w:styleId="PageNumber">
    <w:name w:val="page number"/>
    <w:basedOn w:val="DefaultParagraphFont"/>
    <w:rsid w:val="005C2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B35"/>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BB1B35"/>
    <w:rPr>
      <w:rFonts w:ascii="Times New Roman" w:hAnsi="Times New Roman"/>
      <w:lang w:val="en-US" w:eastAsia="en-US"/>
    </w:rPr>
  </w:style>
  <w:style w:type="character" w:styleId="Hyperlink">
    <w:name w:val="Hyperlink"/>
    <w:rsid w:val="00BB1B35"/>
    <w:rPr>
      <w:color w:val="0000FF"/>
      <w:u w:val="single"/>
    </w:rPr>
  </w:style>
  <w:style w:type="character" w:styleId="Strong">
    <w:name w:val="Strong"/>
    <w:qFormat/>
    <w:rsid w:val="00A80481"/>
    <w:rPr>
      <w:b/>
      <w:bCs/>
    </w:rPr>
  </w:style>
  <w:style w:type="character" w:customStyle="1" w:styleId="st">
    <w:name w:val="st"/>
    <w:basedOn w:val="DefaultParagraphFont"/>
    <w:rsid w:val="00A80481"/>
  </w:style>
  <w:style w:type="paragraph" w:styleId="Header">
    <w:name w:val="header"/>
    <w:basedOn w:val="Normal"/>
    <w:rsid w:val="00AE089B"/>
    <w:pPr>
      <w:tabs>
        <w:tab w:val="center" w:pos="4153"/>
        <w:tab w:val="right" w:pos="8306"/>
      </w:tabs>
    </w:pPr>
  </w:style>
  <w:style w:type="paragraph" w:styleId="Footer">
    <w:name w:val="footer"/>
    <w:basedOn w:val="Normal"/>
    <w:rsid w:val="00AE089B"/>
    <w:pPr>
      <w:tabs>
        <w:tab w:val="center" w:pos="4153"/>
        <w:tab w:val="right" w:pos="8306"/>
      </w:tabs>
    </w:pPr>
  </w:style>
  <w:style w:type="character" w:styleId="PageNumber">
    <w:name w:val="page number"/>
    <w:basedOn w:val="DefaultParagraphFont"/>
    <w:rsid w:val="005C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14974">
      <w:bodyDiv w:val="1"/>
      <w:marLeft w:val="0"/>
      <w:marRight w:val="0"/>
      <w:marTop w:val="0"/>
      <w:marBottom w:val="0"/>
      <w:divBdr>
        <w:top w:val="none" w:sz="0" w:space="0" w:color="auto"/>
        <w:left w:val="none" w:sz="0" w:space="0" w:color="auto"/>
        <w:bottom w:val="none" w:sz="0" w:space="0" w:color="auto"/>
        <w:right w:val="none" w:sz="0" w:space="0" w:color="auto"/>
      </w:divBdr>
      <w:divsChild>
        <w:div w:id="850996375">
          <w:marLeft w:val="0"/>
          <w:marRight w:val="0"/>
          <w:marTop w:val="0"/>
          <w:marBottom w:val="0"/>
          <w:divBdr>
            <w:top w:val="none" w:sz="0" w:space="0" w:color="auto"/>
            <w:left w:val="none" w:sz="0" w:space="0" w:color="auto"/>
            <w:bottom w:val="none" w:sz="0" w:space="0" w:color="auto"/>
            <w:right w:val="none" w:sz="0" w:space="0" w:color="auto"/>
          </w:divBdr>
          <w:divsChild>
            <w:div w:id="1893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3508">
      <w:bodyDiv w:val="1"/>
      <w:marLeft w:val="0"/>
      <w:marRight w:val="0"/>
      <w:marTop w:val="0"/>
      <w:marBottom w:val="0"/>
      <w:divBdr>
        <w:top w:val="none" w:sz="0" w:space="0" w:color="auto"/>
        <w:left w:val="none" w:sz="0" w:space="0" w:color="auto"/>
        <w:bottom w:val="none" w:sz="0" w:space="0" w:color="auto"/>
        <w:right w:val="none" w:sz="0" w:space="0" w:color="auto"/>
      </w:divBdr>
    </w:div>
    <w:div w:id="12573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ingusstudy.com" TargetMode="External"/><Relationship Id="rId13" Type="http://schemas.openxmlformats.org/officeDocument/2006/relationships/hyperlink" Target="mailto:Kirsty.MacInnes@gcu.ac.uk" TargetMode="External"/><Relationship Id="rId18" Type="http://schemas.openxmlformats.org/officeDocument/2006/relationships/hyperlink" Target="mailto:M.Marletta@abertay.ac.uk" TargetMode="External"/><Relationship Id="rId26" Type="http://schemas.openxmlformats.org/officeDocument/2006/relationships/hyperlink" Target="mailto:scm5@st-andrews.ac.uk" TargetMode="External"/><Relationship Id="rId3" Type="http://schemas.microsoft.com/office/2007/relationships/stylesWithEffects" Target="stylesWithEffects.xml"/><Relationship Id="rId21" Type="http://schemas.openxmlformats.org/officeDocument/2006/relationships/hyperlink" Target="mailto:Fiona.dick@glasgow.ac.uk" TargetMode="External"/><Relationship Id="rId7" Type="http://schemas.openxmlformats.org/officeDocument/2006/relationships/endnotes" Target="endnotes.xml"/><Relationship Id="rId12" Type="http://schemas.openxmlformats.org/officeDocument/2006/relationships/hyperlink" Target="mailto:roland.tye@ed.ac.uk" TargetMode="External"/><Relationship Id="rId17" Type="http://schemas.openxmlformats.org/officeDocument/2006/relationships/hyperlink" Target="mailto:academic.registrar@stir.ac.uk" TargetMode="External"/><Relationship Id="rId25" Type="http://schemas.openxmlformats.org/officeDocument/2006/relationships/hyperlink" Target="mailto:shona.cameron@strath.ac.uk" TargetMode="External"/><Relationship Id="rId2" Type="http://schemas.openxmlformats.org/officeDocument/2006/relationships/styles" Target="styles.xml"/><Relationship Id="rId16" Type="http://schemas.openxmlformats.org/officeDocument/2006/relationships/hyperlink" Target="mailto:p.tosh@rgu.ac.uk" TargetMode="External"/><Relationship Id="rId20" Type="http://schemas.openxmlformats.org/officeDocument/2006/relationships/hyperlink" Target="mailto:iain.morrison@uhi.ac.u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rdonChestermann@careers.cam.ac.uk" TargetMode="External"/><Relationship Id="rId24" Type="http://schemas.openxmlformats.org/officeDocument/2006/relationships/hyperlink" Target="mailto:bstronach@qmu.ac.uk" TargetMode="External"/><Relationship Id="rId5" Type="http://schemas.openxmlformats.org/officeDocument/2006/relationships/webSettings" Target="webSettings.xml"/><Relationship Id="rId15" Type="http://schemas.openxmlformats.org/officeDocument/2006/relationships/hyperlink" Target="mailto:iro@uws.ac.uk" TargetMode="External"/><Relationship Id="rId23" Type="http://schemas.openxmlformats.org/officeDocument/2006/relationships/hyperlink" Target="mailto:abby.evans@careers.ox.ac.uk" TargetMode="External"/><Relationship Id="rId28" Type="http://schemas.openxmlformats.org/officeDocument/2006/relationships/hyperlink" Target="mailto:jg81@st-andrews.ac.uk" TargetMode="External"/><Relationship Id="rId10" Type="http://schemas.openxmlformats.org/officeDocument/2006/relationships/hyperlink" Target="mailto:b.purdon@abdn.ac.uk" TargetMode="External"/><Relationship Id="rId19" Type="http://schemas.openxmlformats.org/officeDocument/2006/relationships/hyperlink" Target="mailto:careers@dundee.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Sutherland@napier.ac.uk" TargetMode="External"/><Relationship Id="rId22" Type="http://schemas.openxmlformats.org/officeDocument/2006/relationships/hyperlink" Target="mailto:j.stewart@hw.ac.uk" TargetMode="External"/><Relationship Id="rId27" Type="http://schemas.openxmlformats.org/officeDocument/2006/relationships/hyperlink" Target="mailto:provost@st-andrews.ac.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admin@carnegi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7694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SAINT ANDREW’S SOCIETY OF THE STATE OF NEW YORK</vt:lpstr>
    </vt:vector>
  </TitlesOfParts>
  <Company/>
  <LinksUpToDate>false</LinksUpToDate>
  <CharactersWithSpaces>8884</CharactersWithSpaces>
  <SharedDoc>false</SharedDoc>
  <HLinks>
    <vt:vector size="120" baseType="variant">
      <vt:variant>
        <vt:i4>4587575</vt:i4>
      </vt:variant>
      <vt:variant>
        <vt:i4>51</vt:i4>
      </vt:variant>
      <vt:variant>
        <vt:i4>0</vt:i4>
      </vt:variant>
      <vt:variant>
        <vt:i4>5</vt:i4>
      </vt:variant>
      <vt:variant>
        <vt:lpwstr>mailto:iro@uws.ac.uk</vt:lpwstr>
      </vt:variant>
      <vt:variant>
        <vt:lpwstr/>
      </vt:variant>
      <vt:variant>
        <vt:i4>1114155</vt:i4>
      </vt:variant>
      <vt:variant>
        <vt:i4>48</vt:i4>
      </vt:variant>
      <vt:variant>
        <vt:i4>0</vt:i4>
      </vt:variant>
      <vt:variant>
        <vt:i4>5</vt:i4>
      </vt:variant>
      <vt:variant>
        <vt:lpwstr>mailto:s.kirk@strath.ac.uk</vt:lpwstr>
      </vt:variant>
      <vt:variant>
        <vt:lpwstr/>
      </vt:variant>
      <vt:variant>
        <vt:i4>4194349</vt:i4>
      </vt:variant>
      <vt:variant>
        <vt:i4>45</vt:i4>
      </vt:variant>
      <vt:variant>
        <vt:i4>0</vt:i4>
      </vt:variant>
      <vt:variant>
        <vt:i4>5</vt:i4>
      </vt:variant>
      <vt:variant>
        <vt:lpwstr>mailto:a.d.forrest@stir.ac.uk</vt:lpwstr>
      </vt:variant>
      <vt:variant>
        <vt:lpwstr/>
      </vt:variant>
      <vt:variant>
        <vt:i4>262243</vt:i4>
      </vt:variant>
      <vt:variant>
        <vt:i4>42</vt:i4>
      </vt:variant>
      <vt:variant>
        <vt:i4>0</vt:i4>
      </vt:variant>
      <vt:variant>
        <vt:i4>5</vt:i4>
      </vt:variant>
      <vt:variant>
        <vt:lpwstr>mailto:shona.mach@st-and.ac.uk</vt:lpwstr>
      </vt:variant>
      <vt:variant>
        <vt:lpwstr/>
      </vt:variant>
      <vt:variant>
        <vt:i4>655403</vt:i4>
      </vt:variant>
      <vt:variant>
        <vt:i4>39</vt:i4>
      </vt:variant>
      <vt:variant>
        <vt:i4>0</vt:i4>
      </vt:variant>
      <vt:variant>
        <vt:i4>5</vt:i4>
      </vt:variant>
      <vt:variant>
        <vt:lpwstr>mailto:p.tosh@rgu.ac.uk</vt:lpwstr>
      </vt:variant>
      <vt:variant>
        <vt:lpwstr/>
      </vt:variant>
      <vt:variant>
        <vt:i4>3276883</vt:i4>
      </vt:variant>
      <vt:variant>
        <vt:i4>36</vt:i4>
      </vt:variant>
      <vt:variant>
        <vt:i4>0</vt:i4>
      </vt:variant>
      <vt:variant>
        <vt:i4>5</vt:i4>
      </vt:variant>
      <vt:variant>
        <vt:lpwstr>mailto:bstronach@qmu.ac.uk</vt:lpwstr>
      </vt:variant>
      <vt:variant>
        <vt:lpwstr/>
      </vt:variant>
      <vt:variant>
        <vt:i4>1245302</vt:i4>
      </vt:variant>
      <vt:variant>
        <vt:i4>33</vt:i4>
      </vt:variant>
      <vt:variant>
        <vt:i4>0</vt:i4>
      </vt:variant>
      <vt:variant>
        <vt:i4>5</vt:i4>
      </vt:variant>
      <vt:variant>
        <vt:lpwstr>mailto:abby.evans@careers.ox.ac.uk</vt:lpwstr>
      </vt:variant>
      <vt:variant>
        <vt:lpwstr/>
      </vt:variant>
      <vt:variant>
        <vt:i4>2555932</vt:i4>
      </vt:variant>
      <vt:variant>
        <vt:i4>30</vt:i4>
      </vt:variant>
      <vt:variant>
        <vt:i4>0</vt:i4>
      </vt:variant>
      <vt:variant>
        <vt:i4>5</vt:i4>
      </vt:variant>
      <vt:variant>
        <vt:lpwstr>mailto:r.mackenzie@napier.ac.uk</vt:lpwstr>
      </vt:variant>
      <vt:variant>
        <vt:lpwstr/>
      </vt:variant>
      <vt:variant>
        <vt:i4>7602252</vt:i4>
      </vt:variant>
      <vt:variant>
        <vt:i4>27</vt:i4>
      </vt:variant>
      <vt:variant>
        <vt:i4>0</vt:i4>
      </vt:variant>
      <vt:variant>
        <vt:i4>5</vt:i4>
      </vt:variant>
      <vt:variant>
        <vt:lpwstr>mailto:Iain.Morrison@uhi.ac.uk</vt:lpwstr>
      </vt:variant>
      <vt:variant>
        <vt:lpwstr/>
      </vt:variant>
      <vt:variant>
        <vt:i4>5374068</vt:i4>
      </vt:variant>
      <vt:variant>
        <vt:i4>24</vt:i4>
      </vt:variant>
      <vt:variant>
        <vt:i4>0</vt:i4>
      </vt:variant>
      <vt:variant>
        <vt:i4>5</vt:i4>
      </vt:variant>
      <vt:variant>
        <vt:lpwstr>mailto:s.smillie@hw.ac.uk</vt:lpwstr>
      </vt:variant>
      <vt:variant>
        <vt:lpwstr/>
      </vt:variant>
      <vt:variant>
        <vt:i4>6553684</vt:i4>
      </vt:variant>
      <vt:variant>
        <vt:i4>21</vt:i4>
      </vt:variant>
      <vt:variant>
        <vt:i4>0</vt:i4>
      </vt:variant>
      <vt:variant>
        <vt:i4>5</vt:i4>
      </vt:variant>
      <vt:variant>
        <vt:lpwstr>mailto:margaret.ward@gcu.ac.uk</vt:lpwstr>
      </vt:variant>
      <vt:variant>
        <vt:lpwstr/>
      </vt:variant>
      <vt:variant>
        <vt:i4>5177379</vt:i4>
      </vt:variant>
      <vt:variant>
        <vt:i4>18</vt:i4>
      </vt:variant>
      <vt:variant>
        <vt:i4>0</vt:i4>
      </vt:variant>
      <vt:variant>
        <vt:i4>5</vt:i4>
      </vt:variant>
      <vt:variant>
        <vt:lpwstr>mailto:j.aitken@admin.gla.ac.uk</vt:lpwstr>
      </vt:variant>
      <vt:variant>
        <vt:lpwstr/>
      </vt:variant>
      <vt:variant>
        <vt:i4>327725</vt:i4>
      </vt:variant>
      <vt:variant>
        <vt:i4>15</vt:i4>
      </vt:variant>
      <vt:variant>
        <vt:i4>0</vt:i4>
      </vt:variant>
      <vt:variant>
        <vt:i4>5</vt:i4>
      </vt:variant>
      <vt:variant>
        <vt:lpwstr>mailto:robert.lawrie@ed.ac.uk</vt:lpwstr>
      </vt:variant>
      <vt:variant>
        <vt:lpwstr/>
      </vt:variant>
      <vt:variant>
        <vt:i4>5701683</vt:i4>
      </vt:variant>
      <vt:variant>
        <vt:i4>12</vt:i4>
      </vt:variant>
      <vt:variant>
        <vt:i4>0</vt:i4>
      </vt:variant>
      <vt:variant>
        <vt:i4>5</vt:i4>
      </vt:variant>
      <vt:variant>
        <vt:lpwstr>mailto:g.z.nicholson@dundee.ac.uk</vt:lpwstr>
      </vt:variant>
      <vt:variant>
        <vt:lpwstr/>
      </vt:variant>
      <vt:variant>
        <vt:i4>2621447</vt:i4>
      </vt:variant>
      <vt:variant>
        <vt:i4>9</vt:i4>
      </vt:variant>
      <vt:variant>
        <vt:i4>0</vt:i4>
      </vt:variant>
      <vt:variant>
        <vt:i4>5</vt:i4>
      </vt:variant>
      <vt:variant>
        <vt:lpwstr>mailto:enquiries@careers.cam.ac.uk</vt:lpwstr>
      </vt:variant>
      <vt:variant>
        <vt:lpwstr/>
      </vt:variant>
      <vt:variant>
        <vt:i4>2162706</vt:i4>
      </vt:variant>
      <vt:variant>
        <vt:i4>6</vt:i4>
      </vt:variant>
      <vt:variant>
        <vt:i4>0</vt:i4>
      </vt:variant>
      <vt:variant>
        <vt:i4>5</vt:i4>
      </vt:variant>
      <vt:variant>
        <vt:lpwstr>mailto:s.olivier@abertay.ac.uk</vt:lpwstr>
      </vt:variant>
      <vt:variant>
        <vt:lpwstr/>
      </vt:variant>
      <vt:variant>
        <vt:i4>2359304</vt:i4>
      </vt:variant>
      <vt:variant>
        <vt:i4>3</vt:i4>
      </vt:variant>
      <vt:variant>
        <vt:i4>0</vt:i4>
      </vt:variant>
      <vt:variant>
        <vt:i4>5</vt:i4>
      </vt:variant>
      <vt:variant>
        <vt:lpwstr>mailto:lois.brown@abdn.ac.uk</vt:lpwstr>
      </vt:variant>
      <vt:variant>
        <vt:lpwstr/>
      </vt:variant>
      <vt:variant>
        <vt:i4>2097195</vt:i4>
      </vt:variant>
      <vt:variant>
        <vt:i4>0</vt:i4>
      </vt:variant>
      <vt:variant>
        <vt:i4>0</vt:i4>
      </vt:variant>
      <vt:variant>
        <vt:i4>5</vt:i4>
      </vt:variant>
      <vt:variant>
        <vt:lpwstr>http://www.fundingusstudy.com/</vt:lpwstr>
      </vt:variant>
      <vt:variant>
        <vt:lpwstr/>
      </vt:variant>
      <vt:variant>
        <vt:i4>6881312</vt:i4>
      </vt:variant>
      <vt:variant>
        <vt:i4>3</vt:i4>
      </vt:variant>
      <vt:variant>
        <vt:i4>0</vt:i4>
      </vt:variant>
      <vt:variant>
        <vt:i4>5</vt:i4>
      </vt:variant>
      <vt:variant>
        <vt:lpwstr>http://www.carnegie-trust.org/</vt:lpwstr>
      </vt:variant>
      <vt:variant>
        <vt:lpwstr/>
      </vt:variant>
      <vt:variant>
        <vt:i4>7143440</vt:i4>
      </vt:variant>
      <vt:variant>
        <vt:i4>0</vt:i4>
      </vt:variant>
      <vt:variant>
        <vt:i4>0</vt:i4>
      </vt:variant>
      <vt:variant>
        <vt:i4>5</vt:i4>
      </vt:variant>
      <vt:variant>
        <vt:lpwstr>mailto:admin@carnegie-trust.org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ANDREW’S SOCIETY OF THE STATE OF NEW YORK</dc:title>
  <dc:creator>Patricia Krus</dc:creator>
  <cp:lastModifiedBy>Patricia Krus</cp:lastModifiedBy>
  <cp:revision>3</cp:revision>
  <cp:lastPrinted>2012-07-09T09:18:00Z</cp:lastPrinted>
  <dcterms:created xsi:type="dcterms:W3CDTF">2016-10-19T09:44:00Z</dcterms:created>
  <dcterms:modified xsi:type="dcterms:W3CDTF">2016-10-19T09:45:00Z</dcterms:modified>
</cp:coreProperties>
</file>