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DC3A7" w14:textId="6AC74BEC" w:rsidR="006B0F2C" w:rsidRDefault="006B0F2C" w:rsidP="008E4BF3">
      <w:pPr>
        <w:jc w:val="center"/>
        <w:rPr>
          <w:rFonts w:cstheme="minorHAnsi"/>
          <w:b/>
          <w:bCs/>
        </w:rPr>
      </w:pPr>
    </w:p>
    <w:p w14:paraId="7AB8936B" w14:textId="77777777" w:rsidR="00F14711" w:rsidRDefault="00F14711" w:rsidP="008E4BF3">
      <w:pPr>
        <w:jc w:val="center"/>
        <w:rPr>
          <w:rFonts w:cstheme="minorHAnsi"/>
          <w:b/>
          <w:bCs/>
        </w:rPr>
      </w:pPr>
    </w:p>
    <w:p w14:paraId="4089C0D0" w14:textId="6A2175A8" w:rsidR="00F9119C" w:rsidRPr="006B0F2C" w:rsidRDefault="008E4BF3" w:rsidP="00F9119C">
      <w:pPr>
        <w:jc w:val="center"/>
        <w:rPr>
          <w:rFonts w:cstheme="minorHAnsi"/>
          <w:b/>
          <w:bCs/>
          <w:sz w:val="28"/>
          <w:szCs w:val="28"/>
        </w:rPr>
      </w:pPr>
      <w:proofErr w:type="spellStart"/>
      <w:r w:rsidRPr="006B0F2C">
        <w:rPr>
          <w:rFonts w:cstheme="minorHAnsi"/>
          <w:b/>
          <w:bCs/>
          <w:sz w:val="28"/>
          <w:szCs w:val="28"/>
        </w:rPr>
        <w:t>NHS</w:t>
      </w:r>
      <w:r w:rsidR="00180C07" w:rsidRPr="006B0F2C">
        <w:rPr>
          <w:rFonts w:cstheme="minorHAnsi"/>
          <w:b/>
          <w:bCs/>
          <w:sz w:val="28"/>
          <w:szCs w:val="28"/>
        </w:rPr>
        <w:t>Scotland</w:t>
      </w:r>
      <w:proofErr w:type="spellEnd"/>
      <w:r w:rsidR="00180C07" w:rsidRPr="006B0F2C">
        <w:rPr>
          <w:rFonts w:cstheme="minorHAnsi"/>
          <w:b/>
          <w:bCs/>
          <w:sz w:val="28"/>
          <w:szCs w:val="28"/>
        </w:rPr>
        <w:t xml:space="preserve"> </w:t>
      </w:r>
      <w:r w:rsidRPr="006B0F2C">
        <w:rPr>
          <w:rFonts w:cstheme="minorHAnsi"/>
          <w:b/>
          <w:bCs/>
          <w:sz w:val="28"/>
          <w:szCs w:val="28"/>
        </w:rPr>
        <w:t>Assure</w:t>
      </w:r>
      <w:r w:rsidR="00180C07" w:rsidRPr="006B0F2C">
        <w:rPr>
          <w:rFonts w:cstheme="minorHAnsi"/>
          <w:b/>
          <w:bCs/>
          <w:sz w:val="28"/>
          <w:szCs w:val="28"/>
        </w:rPr>
        <w:t xml:space="preserve"> Research Service</w:t>
      </w:r>
    </w:p>
    <w:p w14:paraId="0D77BA00" w14:textId="0A8884CD" w:rsidR="008E4BF3" w:rsidRDefault="008E4BF3" w:rsidP="008E4BF3">
      <w:pPr>
        <w:jc w:val="center"/>
        <w:rPr>
          <w:rFonts w:cstheme="minorHAnsi"/>
          <w:b/>
          <w:bCs/>
          <w:sz w:val="28"/>
          <w:szCs w:val="28"/>
        </w:rPr>
      </w:pPr>
      <w:r w:rsidRPr="006B0F2C">
        <w:rPr>
          <w:rFonts w:cstheme="minorHAnsi"/>
          <w:b/>
          <w:bCs/>
          <w:sz w:val="28"/>
          <w:szCs w:val="28"/>
        </w:rPr>
        <w:t>Guidelines</w:t>
      </w:r>
      <w:r w:rsidR="00180C07" w:rsidRPr="006B0F2C">
        <w:rPr>
          <w:rFonts w:cstheme="minorHAnsi"/>
          <w:b/>
          <w:bCs/>
          <w:sz w:val="28"/>
          <w:szCs w:val="28"/>
        </w:rPr>
        <w:t xml:space="preserve"> for </w:t>
      </w:r>
      <w:r w:rsidR="00640397">
        <w:rPr>
          <w:rFonts w:cstheme="minorHAnsi"/>
          <w:b/>
          <w:bCs/>
          <w:sz w:val="28"/>
          <w:szCs w:val="28"/>
        </w:rPr>
        <w:t>Completing the Application Form</w:t>
      </w:r>
    </w:p>
    <w:p w14:paraId="0BC08A92" w14:textId="1ED1A41B" w:rsidR="00F14711" w:rsidRPr="00F14711" w:rsidRDefault="00F14711" w:rsidP="008E4BF3">
      <w:pPr>
        <w:jc w:val="center"/>
        <w:rPr>
          <w:rFonts w:cstheme="minorHAnsi"/>
          <w:b/>
          <w:bCs/>
          <w:sz w:val="24"/>
          <w:szCs w:val="24"/>
        </w:rPr>
      </w:pPr>
      <w:r w:rsidRPr="00F14711">
        <w:rPr>
          <w:rFonts w:cstheme="minorHAnsi"/>
          <w:b/>
          <w:bCs/>
          <w:sz w:val="24"/>
          <w:szCs w:val="24"/>
        </w:rPr>
        <w:t>(Please use in conjunction with Application Form</w:t>
      </w:r>
      <w:r w:rsidR="00175FCA">
        <w:rPr>
          <w:rFonts w:cstheme="minorHAnsi"/>
          <w:b/>
          <w:bCs/>
          <w:sz w:val="24"/>
          <w:szCs w:val="24"/>
        </w:rPr>
        <w:t xml:space="preserve"> v5</w:t>
      </w:r>
      <w:r w:rsidRPr="00F14711">
        <w:rPr>
          <w:rFonts w:cstheme="minorHAnsi"/>
          <w:b/>
          <w:bCs/>
          <w:sz w:val="24"/>
          <w:szCs w:val="24"/>
        </w:rPr>
        <w:t>)</w:t>
      </w:r>
    </w:p>
    <w:p w14:paraId="7D1316A6" w14:textId="77777777" w:rsidR="008E4BF3" w:rsidRPr="006B0F2C" w:rsidRDefault="008E4BF3">
      <w:pPr>
        <w:rPr>
          <w:rFonts w:cstheme="minorHAnsi"/>
        </w:rPr>
      </w:pPr>
    </w:p>
    <w:p w14:paraId="4A6309BC" w14:textId="3318E0EF" w:rsidR="008E4BF3" w:rsidRPr="00554D17" w:rsidRDefault="008E4BF3" w:rsidP="02D55DFD">
      <w:pPr>
        <w:rPr>
          <w:b/>
          <w:bCs/>
          <w:sz w:val="28"/>
          <w:szCs w:val="28"/>
          <w:highlight w:val="yellow"/>
        </w:rPr>
      </w:pPr>
      <w:r w:rsidRPr="00D26B14">
        <w:rPr>
          <w:b/>
          <w:bCs/>
          <w:sz w:val="28"/>
          <w:szCs w:val="28"/>
        </w:rPr>
        <w:t xml:space="preserve">Overview </w:t>
      </w:r>
    </w:p>
    <w:p w14:paraId="4B48CE8F" w14:textId="2DB41B80" w:rsidR="005911DE" w:rsidRPr="00D26B14" w:rsidRDefault="00077193" w:rsidP="02D55DFD">
      <w:pPr>
        <w:rPr>
          <w:color w:val="191919"/>
          <w:shd w:val="clear" w:color="auto" w:fill="FFFFFF"/>
        </w:rPr>
      </w:pPr>
      <w:proofErr w:type="spellStart"/>
      <w:r w:rsidRPr="00D26B14">
        <w:rPr>
          <w:color w:val="191919"/>
          <w:shd w:val="clear" w:color="auto" w:fill="FFFFFF"/>
        </w:rPr>
        <w:t>NHSScotland</w:t>
      </w:r>
      <w:proofErr w:type="spellEnd"/>
      <w:r w:rsidRPr="00D26B14">
        <w:rPr>
          <w:color w:val="191919"/>
          <w:shd w:val="clear" w:color="auto" w:fill="FFFFFF"/>
        </w:rPr>
        <w:t xml:space="preserve"> Assure exists to improve how risk</w:t>
      </w:r>
      <w:r w:rsidR="008E10E6" w:rsidRPr="00D26B14">
        <w:rPr>
          <w:color w:val="191919"/>
          <w:shd w:val="clear" w:color="auto" w:fill="FFFFFF"/>
        </w:rPr>
        <w:t xml:space="preserve"> is </w:t>
      </w:r>
      <w:r w:rsidR="008D06CE" w:rsidRPr="00D26B14">
        <w:rPr>
          <w:color w:val="191919"/>
        </w:rPr>
        <w:t xml:space="preserve">managed </w:t>
      </w:r>
      <w:r w:rsidRPr="00D26B14">
        <w:rPr>
          <w:color w:val="191919"/>
          <w:shd w:val="clear" w:color="auto" w:fill="FFFFFF"/>
        </w:rPr>
        <w:t>in the healthcare</w:t>
      </w:r>
      <w:r w:rsidR="008D06CE" w:rsidRPr="00D26B14">
        <w:rPr>
          <w:color w:val="191919"/>
          <w:shd w:val="clear" w:color="auto" w:fill="FFFFFF"/>
        </w:rPr>
        <w:t>-</w:t>
      </w:r>
      <w:r w:rsidRPr="00D26B14">
        <w:rPr>
          <w:color w:val="191919"/>
          <w:shd w:val="clear" w:color="auto" w:fill="FFFFFF"/>
        </w:rPr>
        <w:t>built environment across Scotland. Managing risk in the right way gives those involved in maintaining NHS buildings, facilities and equipment confidence and reassurance.</w:t>
      </w:r>
    </w:p>
    <w:p w14:paraId="48257B20" w14:textId="18FEDA11" w:rsidR="008E10E6" w:rsidRPr="00D26B14" w:rsidRDefault="008E10E6" w:rsidP="02D55DFD">
      <w:pPr>
        <w:pStyle w:val="paragraph"/>
        <w:spacing w:before="0" w:beforeAutospacing="0" w:after="0" w:afterAutospacing="0"/>
        <w:textAlignment w:val="baseline"/>
        <w:rPr>
          <w:rFonts w:asciiTheme="minorHAnsi" w:hAnsiTheme="minorHAnsi" w:cstheme="minorBidi"/>
          <w:sz w:val="22"/>
          <w:szCs w:val="22"/>
        </w:rPr>
      </w:pPr>
      <w:r w:rsidRPr="00D26B14">
        <w:rPr>
          <w:rStyle w:val="normaltextrun"/>
          <w:rFonts w:asciiTheme="minorHAnsi" w:hAnsiTheme="minorHAnsi" w:cstheme="minorBidi"/>
          <w:sz w:val="22"/>
          <w:szCs w:val="22"/>
        </w:rPr>
        <w:t xml:space="preserve">Patient safety is a fundamental requirement when delivering and operating healthcare facilities. The guidance and advice generated by </w:t>
      </w:r>
      <w:proofErr w:type="spellStart"/>
      <w:r w:rsidR="008D06CE" w:rsidRPr="00D26B14">
        <w:rPr>
          <w:rStyle w:val="normaltextrun"/>
          <w:rFonts w:asciiTheme="minorHAnsi" w:hAnsiTheme="minorHAnsi" w:cstheme="minorBidi"/>
          <w:sz w:val="22"/>
          <w:szCs w:val="22"/>
        </w:rPr>
        <w:t>NHSScotland</w:t>
      </w:r>
      <w:proofErr w:type="spellEnd"/>
      <w:r w:rsidR="007451EC" w:rsidRPr="00D26B14">
        <w:rPr>
          <w:rStyle w:val="normaltextrun"/>
          <w:rFonts w:asciiTheme="minorHAnsi" w:hAnsiTheme="minorHAnsi" w:cstheme="minorBidi"/>
          <w:sz w:val="22"/>
          <w:szCs w:val="22"/>
        </w:rPr>
        <w:t xml:space="preserve"> </w:t>
      </w:r>
      <w:r w:rsidRPr="00D26B14">
        <w:rPr>
          <w:rStyle w:val="normaltextrun"/>
          <w:rFonts w:asciiTheme="minorHAnsi" w:hAnsiTheme="minorHAnsi" w:cstheme="minorBidi"/>
          <w:sz w:val="22"/>
          <w:szCs w:val="22"/>
        </w:rPr>
        <w:t xml:space="preserve">Assure helps ensure that patients, their </w:t>
      </w:r>
      <w:proofErr w:type="spellStart"/>
      <w:proofErr w:type="gramStart"/>
      <w:r w:rsidRPr="00D26B14">
        <w:rPr>
          <w:rStyle w:val="normaltextrun"/>
          <w:rFonts w:asciiTheme="minorHAnsi" w:hAnsiTheme="minorHAnsi" w:cstheme="minorBidi"/>
          <w:sz w:val="22"/>
          <w:szCs w:val="22"/>
        </w:rPr>
        <w:t>carers</w:t>
      </w:r>
      <w:proofErr w:type="spellEnd"/>
      <w:proofErr w:type="gramEnd"/>
      <w:r w:rsidRPr="00D26B14">
        <w:rPr>
          <w:rStyle w:val="normaltextrun"/>
          <w:rFonts w:asciiTheme="minorHAnsi" w:hAnsiTheme="minorHAnsi" w:cstheme="minorBidi"/>
          <w:sz w:val="22"/>
          <w:szCs w:val="22"/>
        </w:rPr>
        <w:t xml:space="preserve"> and those delivering healthcare are in an environment which is not only safe but also effective and person centred. </w:t>
      </w:r>
      <w:r w:rsidRPr="00D26B14">
        <w:rPr>
          <w:rStyle w:val="eop"/>
          <w:rFonts w:asciiTheme="minorHAnsi" w:hAnsiTheme="minorHAnsi" w:cstheme="minorBidi"/>
          <w:sz w:val="22"/>
          <w:szCs w:val="22"/>
        </w:rPr>
        <w:t> </w:t>
      </w:r>
    </w:p>
    <w:p w14:paraId="60F14AF2" w14:textId="77777777" w:rsidR="008E10E6" w:rsidRPr="00D26B14" w:rsidRDefault="008E10E6" w:rsidP="02D55DFD">
      <w:pPr>
        <w:pStyle w:val="paragraph"/>
        <w:spacing w:before="0" w:beforeAutospacing="0" w:after="0" w:afterAutospacing="0"/>
        <w:textAlignment w:val="baseline"/>
        <w:rPr>
          <w:rFonts w:asciiTheme="minorHAnsi" w:hAnsiTheme="minorHAnsi" w:cstheme="minorBidi"/>
          <w:sz w:val="22"/>
          <w:szCs w:val="22"/>
        </w:rPr>
      </w:pPr>
      <w:r w:rsidRPr="00D26B14">
        <w:rPr>
          <w:rStyle w:val="eop"/>
          <w:rFonts w:asciiTheme="minorHAnsi" w:hAnsiTheme="minorHAnsi" w:cstheme="minorBidi"/>
          <w:sz w:val="22"/>
          <w:szCs w:val="22"/>
        </w:rPr>
        <w:t> </w:t>
      </w:r>
    </w:p>
    <w:p w14:paraId="23D51B54" w14:textId="75219DE9" w:rsidR="008E10E6" w:rsidRDefault="008E10E6" w:rsidP="02D55DFD">
      <w:pPr>
        <w:pStyle w:val="paragraph"/>
        <w:spacing w:before="0" w:beforeAutospacing="0" w:after="0" w:afterAutospacing="0"/>
        <w:textAlignment w:val="baseline"/>
        <w:rPr>
          <w:rStyle w:val="normaltextrun"/>
          <w:rFonts w:asciiTheme="minorHAnsi" w:hAnsiTheme="minorHAnsi" w:cstheme="minorBidi"/>
          <w:sz w:val="22"/>
          <w:szCs w:val="22"/>
        </w:rPr>
      </w:pPr>
      <w:r w:rsidRPr="00D26B14">
        <w:rPr>
          <w:rStyle w:val="normaltextrun"/>
          <w:rFonts w:asciiTheme="minorHAnsi" w:hAnsiTheme="minorHAnsi" w:cstheme="minorBidi"/>
          <w:sz w:val="22"/>
          <w:szCs w:val="22"/>
        </w:rPr>
        <w:t>Research plays a pivotal part in supporting this</w:t>
      </w:r>
      <w:r w:rsidR="007B3770" w:rsidRPr="00D26B14">
        <w:rPr>
          <w:rStyle w:val="normaltextrun"/>
          <w:rFonts w:asciiTheme="minorHAnsi" w:hAnsiTheme="minorHAnsi" w:cstheme="minorBidi"/>
          <w:sz w:val="22"/>
          <w:szCs w:val="22"/>
        </w:rPr>
        <w:t>,</w:t>
      </w:r>
      <w:r w:rsidRPr="00D26B14">
        <w:rPr>
          <w:rStyle w:val="normaltextrun"/>
          <w:rFonts w:asciiTheme="minorHAnsi" w:hAnsiTheme="minorHAnsi" w:cstheme="minorBidi"/>
          <w:sz w:val="22"/>
          <w:szCs w:val="22"/>
        </w:rPr>
        <w:t xml:space="preserve"> as it ensures that produced guidance and given advice are based not only on best practice but also on best evidence.</w:t>
      </w:r>
    </w:p>
    <w:p w14:paraId="368C22AF" w14:textId="77777777" w:rsidR="00D26B14" w:rsidRDefault="00D26B14" w:rsidP="02D55DFD">
      <w:pPr>
        <w:pStyle w:val="paragraph"/>
        <w:spacing w:before="0" w:beforeAutospacing="0" w:after="0" w:afterAutospacing="0"/>
        <w:textAlignment w:val="baseline"/>
        <w:rPr>
          <w:rStyle w:val="normaltextrun"/>
          <w:rFonts w:asciiTheme="minorHAnsi" w:hAnsiTheme="minorHAnsi" w:cstheme="minorBidi"/>
          <w:sz w:val="22"/>
          <w:szCs w:val="22"/>
        </w:rPr>
      </w:pPr>
    </w:p>
    <w:p w14:paraId="58029D70" w14:textId="775EB5A4" w:rsidR="008870EA" w:rsidRPr="00554D17" w:rsidRDefault="008870EA" w:rsidP="008D06CE">
      <w:pPr>
        <w:pStyle w:val="paragraph"/>
        <w:spacing w:before="0" w:beforeAutospacing="0" w:after="0" w:afterAutospacing="0"/>
        <w:textAlignment w:val="baseline"/>
        <w:rPr>
          <w:rStyle w:val="normaltextrun"/>
          <w:rFonts w:asciiTheme="minorHAnsi" w:hAnsiTheme="minorHAnsi" w:cstheme="minorHAnsi"/>
          <w:sz w:val="22"/>
          <w:szCs w:val="22"/>
          <w:highlight w:val="yellow"/>
        </w:rPr>
      </w:pPr>
    </w:p>
    <w:p w14:paraId="42A53B59" w14:textId="21A60FB1" w:rsidR="0057338E" w:rsidRPr="00DB1029" w:rsidRDefault="0057338E" w:rsidP="008E10E6">
      <w:pPr>
        <w:pStyle w:val="paragraph"/>
        <w:spacing w:before="0" w:beforeAutospacing="0" w:after="0" w:afterAutospacing="0"/>
        <w:jc w:val="both"/>
        <w:textAlignment w:val="baseline"/>
        <w:rPr>
          <w:rStyle w:val="eop"/>
          <w:rFonts w:asciiTheme="minorHAnsi" w:hAnsiTheme="minorHAnsi" w:cstheme="minorHAnsi"/>
          <w:b/>
          <w:bCs/>
          <w:sz w:val="28"/>
          <w:szCs w:val="28"/>
        </w:rPr>
      </w:pPr>
      <w:r w:rsidRPr="00DB1029">
        <w:rPr>
          <w:rStyle w:val="normaltextrun"/>
          <w:rFonts w:asciiTheme="minorHAnsi" w:hAnsiTheme="minorHAnsi" w:cstheme="minorHAnsi"/>
          <w:b/>
          <w:bCs/>
          <w:sz w:val="28"/>
          <w:szCs w:val="28"/>
        </w:rPr>
        <w:t xml:space="preserve">General Information </w:t>
      </w:r>
    </w:p>
    <w:p w14:paraId="41863132" w14:textId="3F5C9C7A" w:rsidR="008E10E6" w:rsidRPr="006B0F2C" w:rsidRDefault="008E10E6" w:rsidP="008E10E6">
      <w:pPr>
        <w:pStyle w:val="paragraph"/>
        <w:spacing w:before="0" w:beforeAutospacing="0" w:after="0" w:afterAutospacing="0"/>
        <w:jc w:val="both"/>
        <w:textAlignment w:val="baseline"/>
        <w:rPr>
          <w:rStyle w:val="eop"/>
          <w:rFonts w:asciiTheme="minorHAnsi" w:hAnsiTheme="minorHAnsi" w:cstheme="minorHAnsi"/>
          <w:sz w:val="22"/>
          <w:szCs w:val="22"/>
        </w:rPr>
      </w:pPr>
    </w:p>
    <w:p w14:paraId="0446B471" w14:textId="4EF3E1ED" w:rsidR="00EC764E" w:rsidRDefault="00EC764E" w:rsidP="00EC764E">
      <w:pPr>
        <w:pStyle w:val="paragraph"/>
        <w:spacing w:before="0" w:beforeAutospacing="0" w:after="0" w:afterAutospacing="0"/>
        <w:textAlignment w:val="baseline"/>
        <w:rPr>
          <w:rStyle w:val="normaltextrun"/>
          <w:rFonts w:asciiTheme="minorHAnsi" w:hAnsiTheme="minorHAnsi" w:cstheme="minorBidi"/>
          <w:sz w:val="22"/>
          <w:szCs w:val="22"/>
        </w:rPr>
      </w:pPr>
      <w:r>
        <w:rPr>
          <w:rStyle w:val="normaltextrun"/>
          <w:rFonts w:asciiTheme="minorHAnsi" w:hAnsiTheme="minorHAnsi" w:cstheme="minorBidi"/>
          <w:sz w:val="22"/>
          <w:szCs w:val="22"/>
        </w:rPr>
        <w:t xml:space="preserve">Applicants should </w:t>
      </w:r>
      <w:r w:rsidRPr="00BD299E">
        <w:rPr>
          <w:rStyle w:val="normaltextrun"/>
          <w:rFonts w:asciiTheme="minorHAnsi" w:hAnsiTheme="minorHAnsi" w:cstheme="minorHAnsi"/>
          <w:sz w:val="22"/>
          <w:szCs w:val="22"/>
        </w:rPr>
        <w:t xml:space="preserve">read the </w:t>
      </w:r>
      <w:hyperlink r:id="rId11" w:history="1">
        <w:proofErr w:type="spellStart"/>
        <w:r w:rsidRPr="00A36E25">
          <w:rPr>
            <w:rStyle w:val="Hyperlink"/>
            <w:rFonts w:asciiTheme="minorHAnsi" w:hAnsiTheme="minorHAnsi" w:cstheme="minorHAnsi"/>
            <w:sz w:val="22"/>
            <w:szCs w:val="22"/>
          </w:rPr>
          <w:t>NHSScotland</w:t>
        </w:r>
        <w:proofErr w:type="spellEnd"/>
        <w:r w:rsidRPr="00A36E25">
          <w:rPr>
            <w:rStyle w:val="Hyperlink"/>
            <w:rFonts w:asciiTheme="minorHAnsi" w:hAnsiTheme="minorHAnsi" w:cstheme="minorHAnsi"/>
            <w:sz w:val="22"/>
            <w:szCs w:val="22"/>
          </w:rPr>
          <w:t xml:space="preserve"> Assure Research Service Fund Scoping</w:t>
        </w:r>
        <w:r w:rsidRPr="00A36E25">
          <w:rPr>
            <w:rStyle w:val="Hyperlink"/>
            <w:rFonts w:asciiTheme="minorHAnsi" w:hAnsiTheme="minorHAnsi" w:cstheme="minorBidi"/>
            <w:sz w:val="22"/>
            <w:szCs w:val="22"/>
          </w:rPr>
          <w:t xml:space="preserve"> document</w:t>
        </w:r>
      </w:hyperlink>
      <w:r>
        <w:rPr>
          <w:rStyle w:val="normaltextrun"/>
          <w:rFonts w:asciiTheme="minorHAnsi" w:hAnsiTheme="minorHAnsi" w:cstheme="minorBidi"/>
          <w:sz w:val="22"/>
          <w:szCs w:val="22"/>
        </w:rPr>
        <w:t xml:space="preserve"> prior to applying to ensure they fully understand the scope of the fund.  </w:t>
      </w:r>
    </w:p>
    <w:p w14:paraId="27FEF7E7" w14:textId="77777777" w:rsidR="00EC764E" w:rsidRDefault="00EC764E" w:rsidP="00EC764E">
      <w:pPr>
        <w:pStyle w:val="paragraph"/>
        <w:spacing w:before="0" w:beforeAutospacing="0" w:after="0" w:afterAutospacing="0"/>
        <w:textAlignment w:val="baseline"/>
        <w:rPr>
          <w:rStyle w:val="normaltextrun"/>
          <w:rFonts w:asciiTheme="minorHAnsi" w:hAnsiTheme="minorHAnsi" w:cstheme="minorBidi"/>
          <w:sz w:val="22"/>
          <w:szCs w:val="22"/>
        </w:rPr>
      </w:pPr>
    </w:p>
    <w:p w14:paraId="72B7187E" w14:textId="48A31E1B" w:rsidR="00EC764E" w:rsidRPr="0084011D" w:rsidRDefault="00EC764E" w:rsidP="00EC764E">
      <w:pPr>
        <w:pStyle w:val="paragraph"/>
        <w:spacing w:before="0" w:beforeAutospacing="0" w:after="0" w:afterAutospacing="0"/>
        <w:textAlignment w:val="baseline"/>
        <w:rPr>
          <w:rStyle w:val="Hyperlink"/>
          <w:rFonts w:asciiTheme="minorHAnsi" w:hAnsiTheme="minorHAnsi" w:cstheme="minorHAnsi"/>
          <w:sz w:val="22"/>
          <w:szCs w:val="22"/>
        </w:rPr>
      </w:pPr>
      <w:r>
        <w:rPr>
          <w:rStyle w:val="normaltextrun"/>
          <w:rFonts w:asciiTheme="minorHAnsi" w:hAnsiTheme="minorHAnsi" w:cstheme="minorBidi"/>
          <w:sz w:val="22"/>
          <w:szCs w:val="22"/>
        </w:rPr>
        <w:t xml:space="preserve">Applicants can find answers to many queries in the </w:t>
      </w:r>
      <w:hyperlink r:id="rId12" w:history="1">
        <w:r w:rsidRPr="0084011D">
          <w:rPr>
            <w:rStyle w:val="Hyperlink"/>
            <w:rFonts w:asciiTheme="minorHAnsi" w:hAnsiTheme="minorHAnsi" w:cstheme="minorBidi"/>
            <w:sz w:val="22"/>
            <w:szCs w:val="22"/>
          </w:rPr>
          <w:t>Additional Information for Applicants</w:t>
        </w:r>
      </w:hyperlink>
      <w:r>
        <w:rPr>
          <w:rStyle w:val="normaltextrun"/>
          <w:rFonts w:asciiTheme="minorHAnsi" w:hAnsiTheme="minorHAnsi" w:cstheme="minorBidi"/>
          <w:sz w:val="22"/>
          <w:szCs w:val="22"/>
        </w:rPr>
        <w:t xml:space="preserve"> document</w:t>
      </w:r>
      <w:r w:rsidR="0084011D">
        <w:rPr>
          <w:rStyle w:val="normaltextrun"/>
          <w:rFonts w:asciiTheme="minorHAnsi" w:hAnsiTheme="minorHAnsi" w:cstheme="minorBidi"/>
          <w:sz w:val="22"/>
          <w:szCs w:val="22"/>
        </w:rPr>
        <w:t xml:space="preserve">. </w:t>
      </w:r>
      <w:r>
        <w:rPr>
          <w:rStyle w:val="normaltextrun"/>
          <w:rFonts w:asciiTheme="minorHAnsi" w:hAnsiTheme="minorHAnsi" w:cstheme="minorBidi"/>
          <w:color w:val="FF0000"/>
          <w:sz w:val="22"/>
          <w:szCs w:val="22"/>
        </w:rPr>
        <w:t xml:space="preserve"> </w:t>
      </w:r>
      <w:r>
        <w:rPr>
          <w:rStyle w:val="normaltextrun"/>
          <w:rFonts w:asciiTheme="minorHAnsi" w:hAnsiTheme="minorHAnsi" w:cstheme="minorBidi"/>
          <w:sz w:val="22"/>
          <w:szCs w:val="22"/>
        </w:rPr>
        <w:t xml:space="preserve">Further information such as closing dates, who can apply, etc. can be found on the </w:t>
      </w:r>
      <w:r w:rsidRPr="00EC764E">
        <w:rPr>
          <w:rStyle w:val="normaltextrun"/>
          <w:rFonts w:asciiTheme="minorHAnsi" w:hAnsiTheme="minorHAnsi" w:cstheme="minorHAnsi"/>
          <w:sz w:val="22"/>
          <w:szCs w:val="22"/>
        </w:rPr>
        <w:t xml:space="preserve">webpage </w:t>
      </w:r>
      <w:r w:rsidR="0084011D">
        <w:rPr>
          <w:rFonts w:asciiTheme="minorHAnsi" w:hAnsiTheme="minorHAnsi" w:cstheme="minorHAnsi"/>
          <w:sz w:val="22"/>
          <w:szCs w:val="22"/>
        </w:rPr>
        <w:fldChar w:fldCharType="begin"/>
      </w:r>
      <w:r w:rsidR="0084011D">
        <w:rPr>
          <w:rFonts w:asciiTheme="minorHAnsi" w:hAnsiTheme="minorHAnsi" w:cstheme="minorHAnsi"/>
          <w:sz w:val="22"/>
          <w:szCs w:val="22"/>
        </w:rPr>
        <w:instrText>HYPERLINK "https://napier.ac.uk/research-and-innovation/business-and-innovation-hub/innovate-with-us/joint-research-and-innovation/funding-support/nhsscotland-assure-research-service/nhsscotland-assure-additional-information"</w:instrText>
      </w:r>
      <w:r w:rsidR="0084011D">
        <w:rPr>
          <w:rFonts w:asciiTheme="minorHAnsi" w:hAnsiTheme="minorHAnsi" w:cstheme="minorHAnsi"/>
          <w:sz w:val="22"/>
          <w:szCs w:val="22"/>
        </w:rPr>
      </w:r>
      <w:r w:rsidR="0084011D">
        <w:rPr>
          <w:rFonts w:asciiTheme="minorHAnsi" w:hAnsiTheme="minorHAnsi" w:cstheme="minorHAnsi"/>
          <w:sz w:val="22"/>
          <w:szCs w:val="22"/>
        </w:rPr>
        <w:fldChar w:fldCharType="separate"/>
      </w:r>
      <w:hyperlink r:id="rId13" w:history="1">
        <w:r w:rsidR="0084011D" w:rsidRPr="0084011D">
          <w:rPr>
            <w:rStyle w:val="Hyperlink"/>
            <w:rFonts w:asciiTheme="minorHAnsi" w:hAnsiTheme="minorHAnsi" w:cstheme="minorHAnsi"/>
            <w:sz w:val="22"/>
            <w:szCs w:val="22"/>
          </w:rPr>
          <w:t>NHSScotland Assure Research Service Fu</w:t>
        </w:r>
        <w:r w:rsidR="0084011D" w:rsidRPr="0084011D">
          <w:rPr>
            <w:rStyle w:val="Hyperlink"/>
            <w:rFonts w:asciiTheme="minorHAnsi" w:hAnsiTheme="minorHAnsi" w:cstheme="minorHAnsi"/>
            <w:sz w:val="22"/>
            <w:szCs w:val="22"/>
          </w:rPr>
          <w:t>n</w:t>
        </w:r>
        <w:r w:rsidR="0084011D" w:rsidRPr="0084011D">
          <w:rPr>
            <w:rStyle w:val="Hyperlink"/>
            <w:rFonts w:asciiTheme="minorHAnsi" w:hAnsiTheme="minorHAnsi" w:cstheme="minorHAnsi"/>
            <w:sz w:val="22"/>
            <w:szCs w:val="22"/>
          </w:rPr>
          <w:t>d</w:t>
        </w:r>
      </w:hyperlink>
      <w:r w:rsidRPr="0084011D">
        <w:rPr>
          <w:rStyle w:val="Hyperlink"/>
          <w:rFonts w:asciiTheme="minorHAnsi" w:hAnsiTheme="minorHAnsi" w:cstheme="minorHAnsi"/>
          <w:sz w:val="22"/>
          <w:szCs w:val="22"/>
        </w:rPr>
        <w:t xml:space="preserve"> </w:t>
      </w:r>
    </w:p>
    <w:p w14:paraId="35219D2C" w14:textId="77777777" w:rsidR="00EC764E" w:rsidRPr="0084011D" w:rsidRDefault="00EC764E" w:rsidP="00EC764E">
      <w:pPr>
        <w:pStyle w:val="paragraph"/>
        <w:spacing w:before="0" w:beforeAutospacing="0" w:after="0" w:afterAutospacing="0"/>
        <w:textAlignment w:val="baseline"/>
        <w:rPr>
          <w:rStyle w:val="Hyperlink"/>
          <w:rFonts w:asciiTheme="minorHAnsi" w:hAnsiTheme="minorHAnsi" w:cstheme="minorBidi"/>
          <w:sz w:val="22"/>
          <w:szCs w:val="22"/>
        </w:rPr>
      </w:pPr>
    </w:p>
    <w:p w14:paraId="18BF2C3C" w14:textId="6DD3909E" w:rsidR="0084011D" w:rsidRDefault="0084011D" w:rsidP="0057338E">
      <w:pPr>
        <w:spacing w:after="4"/>
        <w:ind w:right="295"/>
        <w:rPr>
          <w:rStyle w:val="Hyperlink"/>
          <w:rFonts w:cstheme="minorHAnsi"/>
          <w:color w:val="auto"/>
          <w:u w:val="none"/>
        </w:rPr>
      </w:pPr>
      <w:r>
        <w:rPr>
          <w:rFonts w:eastAsia="Times New Roman" w:cstheme="minorHAnsi"/>
          <w:lang w:eastAsia="en-GB"/>
        </w:rPr>
        <w:fldChar w:fldCharType="end"/>
      </w:r>
      <w:r w:rsidR="00FD4436">
        <w:rPr>
          <w:rFonts w:cstheme="minorHAnsi"/>
        </w:rPr>
        <w:t xml:space="preserve">The </w:t>
      </w:r>
      <w:r w:rsidR="00D26B14">
        <w:rPr>
          <w:rFonts w:cstheme="minorHAnsi"/>
        </w:rPr>
        <w:t xml:space="preserve">Application </w:t>
      </w:r>
      <w:r w:rsidR="0057338E" w:rsidRPr="006B0F2C">
        <w:rPr>
          <w:rFonts w:cstheme="minorHAnsi"/>
        </w:rPr>
        <w:t xml:space="preserve">Form </w:t>
      </w:r>
      <w:r w:rsidR="00D26B14">
        <w:rPr>
          <w:rFonts w:cstheme="minorHAnsi"/>
        </w:rPr>
        <w:t xml:space="preserve">should be </w:t>
      </w:r>
      <w:r w:rsidR="00481982">
        <w:rPr>
          <w:rFonts w:cstheme="minorHAnsi"/>
        </w:rPr>
        <w:t xml:space="preserve">downloaded </w:t>
      </w:r>
      <w:r w:rsidR="00FF23AC">
        <w:rPr>
          <w:rFonts w:cstheme="minorHAnsi"/>
        </w:rPr>
        <w:t>from the</w:t>
      </w:r>
      <w:r w:rsidR="00426BB4">
        <w:rPr>
          <w:rFonts w:cstheme="minorHAnsi"/>
        </w:rPr>
        <w:t xml:space="preserve"> </w:t>
      </w:r>
      <w:hyperlink r:id="rId14" w:history="1">
        <w:proofErr w:type="spellStart"/>
        <w:r w:rsidR="00426BB4" w:rsidRPr="0084011D">
          <w:rPr>
            <w:rStyle w:val="Hyperlink"/>
            <w:rFonts w:cstheme="minorHAnsi"/>
          </w:rPr>
          <w:t>NHSScotland</w:t>
        </w:r>
        <w:proofErr w:type="spellEnd"/>
        <w:r w:rsidR="00426BB4" w:rsidRPr="0084011D">
          <w:rPr>
            <w:rStyle w:val="Hyperlink"/>
            <w:rFonts w:cstheme="minorHAnsi"/>
          </w:rPr>
          <w:t xml:space="preserve"> Assure Research Service Fund</w:t>
        </w:r>
      </w:hyperlink>
      <w:r w:rsidR="00FF23AC">
        <w:rPr>
          <w:rFonts w:cstheme="minorHAnsi"/>
        </w:rPr>
        <w:t xml:space="preserve"> </w:t>
      </w:r>
      <w:r>
        <w:rPr>
          <w:rStyle w:val="Hyperlink"/>
          <w:rFonts w:cstheme="minorHAnsi"/>
          <w:color w:val="auto"/>
          <w:u w:val="none"/>
        </w:rPr>
        <w:t>webpage. A</w:t>
      </w:r>
      <w:r w:rsidR="00FD4436" w:rsidRPr="00F225AA">
        <w:rPr>
          <w:rStyle w:val="Hyperlink"/>
          <w:rFonts w:cstheme="minorHAnsi"/>
          <w:color w:val="auto"/>
          <w:u w:val="none"/>
        </w:rPr>
        <w:t xml:space="preserve">pplicants should use these Guidelines to assist them when completing the form.  </w:t>
      </w:r>
    </w:p>
    <w:p w14:paraId="0FABE9EA" w14:textId="77777777" w:rsidR="0084011D" w:rsidRDefault="0084011D" w:rsidP="0057338E">
      <w:pPr>
        <w:spacing w:after="4"/>
        <w:ind w:right="295"/>
        <w:rPr>
          <w:rStyle w:val="Hyperlink"/>
          <w:rFonts w:cstheme="minorHAnsi"/>
          <w:color w:val="auto"/>
          <w:u w:val="none"/>
        </w:rPr>
      </w:pPr>
    </w:p>
    <w:p w14:paraId="2F72E3AA" w14:textId="7910AC38" w:rsidR="0057338E" w:rsidRDefault="00FD4436" w:rsidP="0057338E">
      <w:pPr>
        <w:spacing w:after="4"/>
        <w:ind w:right="295"/>
        <w:rPr>
          <w:rFonts w:cstheme="minorHAnsi"/>
        </w:rPr>
      </w:pPr>
      <w:r w:rsidRPr="00F225AA">
        <w:rPr>
          <w:rFonts w:cstheme="minorHAnsi"/>
        </w:rPr>
        <w:t>C</w:t>
      </w:r>
      <w:r w:rsidR="00D26B14" w:rsidRPr="00F225AA">
        <w:rPr>
          <w:rFonts w:cstheme="minorHAnsi"/>
        </w:rPr>
        <w:t>o</w:t>
      </w:r>
      <w:r w:rsidR="00D26B14">
        <w:rPr>
          <w:rFonts w:cstheme="minorHAnsi"/>
        </w:rPr>
        <w:t xml:space="preserve">mpleted </w:t>
      </w:r>
      <w:r>
        <w:rPr>
          <w:rFonts w:cstheme="minorHAnsi"/>
        </w:rPr>
        <w:t xml:space="preserve">forms </w:t>
      </w:r>
      <w:r w:rsidR="00481982">
        <w:rPr>
          <w:rFonts w:cstheme="minorHAnsi"/>
        </w:rPr>
        <w:t xml:space="preserve">should be </w:t>
      </w:r>
      <w:r w:rsidR="00BD299E">
        <w:rPr>
          <w:rFonts w:cstheme="minorHAnsi"/>
        </w:rPr>
        <w:t xml:space="preserve">submitted </w:t>
      </w:r>
      <w:r w:rsidR="00481982">
        <w:rPr>
          <w:rFonts w:cstheme="minorHAnsi"/>
        </w:rPr>
        <w:t xml:space="preserve">to </w:t>
      </w:r>
      <w:hyperlink r:id="rId15" w:history="1">
        <w:r w:rsidR="00481982" w:rsidRPr="00047C29">
          <w:rPr>
            <w:rStyle w:val="Hyperlink"/>
            <w:rFonts w:cstheme="minorHAnsi"/>
          </w:rPr>
          <w:t>NHSAResearchService@napier.ac.uk</w:t>
        </w:r>
      </w:hyperlink>
      <w:r w:rsidR="00481982">
        <w:rPr>
          <w:rFonts w:cstheme="minorHAnsi"/>
        </w:rPr>
        <w:t xml:space="preserve"> </w:t>
      </w:r>
    </w:p>
    <w:p w14:paraId="74F4927E" w14:textId="7D91F3E9" w:rsidR="00481982" w:rsidRDefault="00481982" w:rsidP="0057338E">
      <w:pPr>
        <w:spacing w:after="4"/>
        <w:ind w:right="295"/>
        <w:rPr>
          <w:rFonts w:cstheme="minorHAnsi"/>
        </w:rPr>
      </w:pPr>
    </w:p>
    <w:p w14:paraId="141F6FF2" w14:textId="6B077A57" w:rsidR="0057338E" w:rsidRPr="006B0F2C" w:rsidRDefault="0057338E" w:rsidP="0057338E">
      <w:pPr>
        <w:ind w:right="309"/>
        <w:rPr>
          <w:rFonts w:cstheme="minorHAnsi"/>
        </w:rPr>
      </w:pPr>
      <w:r w:rsidRPr="006B0F2C">
        <w:rPr>
          <w:rFonts w:cstheme="minorHAnsi"/>
        </w:rPr>
        <w:t>All appropriate sections of the application form must be completed. Additional Annexes may also be attached along with your proposal but must</w:t>
      </w:r>
      <w:r w:rsidR="00E271D4" w:rsidRPr="006B0F2C">
        <w:rPr>
          <w:rFonts w:cstheme="minorHAnsi"/>
        </w:rPr>
        <w:t xml:space="preserve"> be</w:t>
      </w:r>
      <w:r w:rsidRPr="006B0F2C">
        <w:rPr>
          <w:rFonts w:cstheme="minorHAnsi"/>
        </w:rPr>
        <w:t xml:space="preserve"> clearly label</w:t>
      </w:r>
      <w:r w:rsidR="00E271D4" w:rsidRPr="006B0F2C">
        <w:rPr>
          <w:rFonts w:cstheme="minorHAnsi"/>
        </w:rPr>
        <w:t>led</w:t>
      </w:r>
      <w:r w:rsidR="007B3770" w:rsidRPr="006B0F2C">
        <w:rPr>
          <w:rFonts w:cstheme="minorHAnsi"/>
        </w:rPr>
        <w:t xml:space="preserve"> </w:t>
      </w:r>
      <w:r w:rsidR="00433825" w:rsidRPr="006B0F2C">
        <w:rPr>
          <w:rFonts w:cstheme="minorHAnsi"/>
        </w:rPr>
        <w:t xml:space="preserve">with the section number or an appropriate title for example - </w:t>
      </w:r>
      <w:r w:rsidR="007B3770" w:rsidRPr="006B0F2C">
        <w:rPr>
          <w:rFonts w:cstheme="minorHAnsi"/>
        </w:rPr>
        <w:t>L</w:t>
      </w:r>
      <w:r w:rsidRPr="006B0F2C">
        <w:rPr>
          <w:rFonts w:cstheme="minorHAnsi"/>
        </w:rPr>
        <w:t xml:space="preserve">etters of </w:t>
      </w:r>
      <w:r w:rsidR="00F14711">
        <w:rPr>
          <w:rFonts w:cstheme="minorHAnsi"/>
        </w:rPr>
        <w:t>S</w:t>
      </w:r>
      <w:r w:rsidRPr="006B0F2C">
        <w:rPr>
          <w:rFonts w:cstheme="minorHAnsi"/>
        </w:rPr>
        <w:t>upport</w:t>
      </w:r>
      <w:r w:rsidR="007E3365">
        <w:rPr>
          <w:rFonts w:cstheme="minorHAnsi"/>
        </w:rPr>
        <w:t>,</w:t>
      </w:r>
      <w:r w:rsidRPr="006B0F2C">
        <w:rPr>
          <w:rFonts w:cstheme="minorHAnsi"/>
        </w:rPr>
        <w:t xml:space="preserve"> or </w:t>
      </w:r>
      <w:r w:rsidR="007B3770" w:rsidRPr="006B0F2C">
        <w:rPr>
          <w:rFonts w:cstheme="minorHAnsi"/>
        </w:rPr>
        <w:t>E</w:t>
      </w:r>
      <w:r w:rsidRPr="006B0F2C">
        <w:rPr>
          <w:rFonts w:cstheme="minorHAnsi"/>
        </w:rPr>
        <w:t xml:space="preserve">xtra </w:t>
      </w:r>
      <w:r w:rsidR="00433825" w:rsidRPr="006B0F2C">
        <w:rPr>
          <w:rFonts w:cstheme="minorHAnsi"/>
        </w:rPr>
        <w:t>D</w:t>
      </w:r>
      <w:r w:rsidRPr="006B0F2C">
        <w:rPr>
          <w:rFonts w:cstheme="minorHAnsi"/>
        </w:rPr>
        <w:t xml:space="preserve">etails on </w:t>
      </w:r>
      <w:r w:rsidR="00433825" w:rsidRPr="006B0F2C">
        <w:rPr>
          <w:rFonts w:cstheme="minorHAnsi"/>
        </w:rPr>
        <w:t>E</w:t>
      </w:r>
      <w:r w:rsidRPr="006B0F2C">
        <w:rPr>
          <w:rFonts w:cstheme="minorHAnsi"/>
        </w:rPr>
        <w:t xml:space="preserve">thical </w:t>
      </w:r>
      <w:r w:rsidR="00433825" w:rsidRPr="006B0F2C">
        <w:rPr>
          <w:rFonts w:cstheme="minorHAnsi"/>
        </w:rPr>
        <w:t>I</w:t>
      </w:r>
      <w:r w:rsidRPr="006B0F2C">
        <w:rPr>
          <w:rFonts w:cstheme="minorHAnsi"/>
        </w:rPr>
        <w:t>nformation. Failure to complete any section of the form, or to provide sufficient clear copies, may result in the application being delayed</w:t>
      </w:r>
      <w:r w:rsidR="007B3770" w:rsidRPr="006B0F2C">
        <w:rPr>
          <w:rFonts w:cstheme="minorHAnsi"/>
        </w:rPr>
        <w:t xml:space="preserve"> or not taken forward</w:t>
      </w:r>
      <w:r w:rsidRPr="006B0F2C">
        <w:rPr>
          <w:rFonts w:cstheme="minorHAnsi"/>
        </w:rPr>
        <w:t xml:space="preserve">. </w:t>
      </w:r>
    </w:p>
    <w:p w14:paraId="62ACE645" w14:textId="77777777" w:rsidR="00481982" w:rsidRDefault="00481982" w:rsidP="008E10E6">
      <w:pPr>
        <w:pStyle w:val="paragraph"/>
        <w:spacing w:before="0" w:beforeAutospacing="0" w:after="0" w:afterAutospacing="0"/>
        <w:jc w:val="both"/>
        <w:textAlignment w:val="baseline"/>
        <w:rPr>
          <w:rStyle w:val="eop"/>
          <w:rFonts w:asciiTheme="minorHAnsi" w:hAnsiTheme="minorHAnsi" w:cstheme="minorHAnsi"/>
          <w:b/>
          <w:bCs/>
          <w:sz w:val="22"/>
          <w:szCs w:val="22"/>
        </w:rPr>
      </w:pPr>
    </w:p>
    <w:p w14:paraId="3AC26BF5" w14:textId="77777777" w:rsidR="00D43D48" w:rsidRDefault="00D43D48" w:rsidP="008E10E6">
      <w:pPr>
        <w:pStyle w:val="paragraph"/>
        <w:spacing w:before="0" w:beforeAutospacing="0" w:after="0" w:afterAutospacing="0"/>
        <w:jc w:val="both"/>
        <w:textAlignment w:val="baseline"/>
        <w:rPr>
          <w:rStyle w:val="eop"/>
          <w:rFonts w:asciiTheme="minorHAnsi" w:hAnsiTheme="minorHAnsi" w:cstheme="minorHAnsi"/>
          <w:b/>
          <w:bCs/>
          <w:sz w:val="28"/>
          <w:szCs w:val="28"/>
        </w:rPr>
      </w:pPr>
    </w:p>
    <w:p w14:paraId="59083992" w14:textId="77777777" w:rsidR="00D43D48" w:rsidRDefault="00D43D48" w:rsidP="008E10E6">
      <w:pPr>
        <w:pStyle w:val="paragraph"/>
        <w:spacing w:before="0" w:beforeAutospacing="0" w:after="0" w:afterAutospacing="0"/>
        <w:jc w:val="both"/>
        <w:textAlignment w:val="baseline"/>
        <w:rPr>
          <w:rStyle w:val="eop"/>
          <w:rFonts w:asciiTheme="minorHAnsi" w:hAnsiTheme="minorHAnsi" w:cstheme="minorHAnsi"/>
          <w:b/>
          <w:bCs/>
          <w:sz w:val="28"/>
          <w:szCs w:val="28"/>
        </w:rPr>
      </w:pPr>
    </w:p>
    <w:p w14:paraId="1F2B59D3" w14:textId="77777777" w:rsidR="00D43D48" w:rsidRDefault="00D43D48" w:rsidP="008E10E6">
      <w:pPr>
        <w:pStyle w:val="paragraph"/>
        <w:spacing w:before="0" w:beforeAutospacing="0" w:after="0" w:afterAutospacing="0"/>
        <w:jc w:val="both"/>
        <w:textAlignment w:val="baseline"/>
        <w:rPr>
          <w:rStyle w:val="eop"/>
          <w:rFonts w:asciiTheme="minorHAnsi" w:hAnsiTheme="minorHAnsi" w:cstheme="minorHAnsi"/>
          <w:b/>
          <w:bCs/>
          <w:sz w:val="28"/>
          <w:szCs w:val="28"/>
        </w:rPr>
      </w:pPr>
    </w:p>
    <w:p w14:paraId="73E9770C" w14:textId="77777777" w:rsidR="00D43D48" w:rsidRDefault="00D43D48" w:rsidP="008E10E6">
      <w:pPr>
        <w:pStyle w:val="paragraph"/>
        <w:spacing w:before="0" w:beforeAutospacing="0" w:after="0" w:afterAutospacing="0"/>
        <w:jc w:val="both"/>
        <w:textAlignment w:val="baseline"/>
        <w:rPr>
          <w:rStyle w:val="eop"/>
          <w:rFonts w:asciiTheme="minorHAnsi" w:hAnsiTheme="minorHAnsi" w:cstheme="minorHAnsi"/>
          <w:b/>
          <w:bCs/>
          <w:sz w:val="28"/>
          <w:szCs w:val="28"/>
        </w:rPr>
      </w:pPr>
    </w:p>
    <w:p w14:paraId="5EEBC577" w14:textId="5D21C759" w:rsidR="0057338E" w:rsidRPr="00DB1029" w:rsidRDefault="00E271D4" w:rsidP="008E10E6">
      <w:pPr>
        <w:pStyle w:val="paragraph"/>
        <w:spacing w:before="0" w:beforeAutospacing="0" w:after="0" w:afterAutospacing="0"/>
        <w:jc w:val="both"/>
        <w:textAlignment w:val="baseline"/>
        <w:rPr>
          <w:rStyle w:val="eop"/>
          <w:rFonts w:asciiTheme="minorHAnsi" w:hAnsiTheme="minorHAnsi" w:cstheme="minorHAnsi"/>
          <w:b/>
          <w:bCs/>
          <w:sz w:val="28"/>
          <w:szCs w:val="28"/>
        </w:rPr>
      </w:pPr>
      <w:r w:rsidRPr="00DB1029">
        <w:rPr>
          <w:rStyle w:val="eop"/>
          <w:rFonts w:asciiTheme="minorHAnsi" w:hAnsiTheme="minorHAnsi" w:cstheme="minorHAnsi"/>
          <w:b/>
          <w:bCs/>
          <w:sz w:val="28"/>
          <w:szCs w:val="28"/>
        </w:rPr>
        <w:t xml:space="preserve">Guidance Notes </w:t>
      </w:r>
    </w:p>
    <w:p w14:paraId="1EE11244" w14:textId="3B86730D" w:rsidR="005631C7" w:rsidRPr="006B0F2C" w:rsidRDefault="005631C7" w:rsidP="008E10E6">
      <w:pPr>
        <w:pStyle w:val="paragraph"/>
        <w:spacing w:before="0" w:beforeAutospacing="0" w:after="0" w:afterAutospacing="0"/>
        <w:jc w:val="both"/>
        <w:textAlignment w:val="baseline"/>
        <w:rPr>
          <w:rStyle w:val="eop"/>
          <w:rFonts w:asciiTheme="minorHAnsi" w:hAnsiTheme="minorHAnsi" w:cstheme="minorHAnsi"/>
          <w:b/>
          <w:bCs/>
          <w:sz w:val="22"/>
          <w:szCs w:val="22"/>
        </w:rPr>
      </w:pPr>
    </w:p>
    <w:p w14:paraId="2FF883FA" w14:textId="4B7A50E8" w:rsidR="005631C7" w:rsidRPr="00DB1029" w:rsidRDefault="005631C7" w:rsidP="008E10E6">
      <w:pPr>
        <w:pStyle w:val="paragraph"/>
        <w:spacing w:before="0" w:beforeAutospacing="0" w:after="0" w:afterAutospacing="0"/>
        <w:jc w:val="both"/>
        <w:textAlignment w:val="baseline"/>
        <w:rPr>
          <w:rStyle w:val="eop"/>
          <w:rFonts w:asciiTheme="minorHAnsi" w:hAnsiTheme="minorHAnsi" w:cstheme="minorHAnsi"/>
          <w:b/>
          <w:bCs/>
          <w:u w:val="single"/>
        </w:rPr>
      </w:pPr>
      <w:r w:rsidRPr="00DB1029">
        <w:rPr>
          <w:rStyle w:val="eop"/>
          <w:rFonts w:asciiTheme="minorHAnsi" w:hAnsiTheme="minorHAnsi" w:cstheme="minorHAnsi"/>
          <w:b/>
          <w:bCs/>
          <w:u w:val="single"/>
        </w:rPr>
        <w:t xml:space="preserve">Section 1 – </w:t>
      </w:r>
      <w:r w:rsidR="00EE224A">
        <w:rPr>
          <w:rStyle w:val="eop"/>
          <w:rFonts w:asciiTheme="minorHAnsi" w:hAnsiTheme="minorHAnsi" w:cstheme="minorHAnsi"/>
          <w:b/>
          <w:bCs/>
          <w:u w:val="single"/>
        </w:rPr>
        <w:t>Summary</w:t>
      </w:r>
      <w:r w:rsidRPr="00DB1029">
        <w:rPr>
          <w:rStyle w:val="eop"/>
          <w:rFonts w:asciiTheme="minorHAnsi" w:hAnsiTheme="minorHAnsi" w:cstheme="minorHAnsi"/>
          <w:b/>
          <w:bCs/>
          <w:u w:val="single"/>
        </w:rPr>
        <w:t xml:space="preserve"> </w:t>
      </w:r>
      <w:r w:rsidR="00401D28" w:rsidRPr="00DB1029">
        <w:rPr>
          <w:rStyle w:val="eop"/>
          <w:rFonts w:asciiTheme="minorHAnsi" w:hAnsiTheme="minorHAnsi" w:cstheme="minorHAnsi"/>
          <w:b/>
          <w:bCs/>
          <w:u w:val="single"/>
        </w:rPr>
        <w:t>Details</w:t>
      </w:r>
    </w:p>
    <w:p w14:paraId="5A099F0F" w14:textId="3E27E714" w:rsidR="00401D28" w:rsidRDefault="00401D28" w:rsidP="008E10E6">
      <w:pPr>
        <w:pStyle w:val="paragraph"/>
        <w:spacing w:before="0" w:beforeAutospacing="0" w:after="0" w:afterAutospacing="0"/>
        <w:jc w:val="both"/>
        <w:textAlignment w:val="baseline"/>
        <w:rPr>
          <w:rStyle w:val="eop"/>
          <w:rFonts w:asciiTheme="minorHAnsi" w:hAnsiTheme="minorHAnsi" w:cstheme="minorHAnsi"/>
          <w:b/>
          <w:bCs/>
          <w:sz w:val="22"/>
          <w:szCs w:val="22"/>
          <w:u w:val="single"/>
        </w:rPr>
      </w:pPr>
    </w:p>
    <w:p w14:paraId="1BD8C1EF" w14:textId="6730F180" w:rsidR="00401D28" w:rsidRPr="00E476DE" w:rsidRDefault="00401D28" w:rsidP="00204BDB">
      <w:pPr>
        <w:pStyle w:val="paragraph"/>
        <w:spacing w:before="0" w:beforeAutospacing="0" w:after="0" w:afterAutospacing="0"/>
        <w:jc w:val="both"/>
        <w:textAlignment w:val="baseline"/>
        <w:rPr>
          <w:rStyle w:val="eop"/>
          <w:rFonts w:asciiTheme="minorHAnsi" w:hAnsiTheme="minorHAnsi" w:cstheme="minorHAnsi"/>
          <w:b/>
          <w:bCs/>
          <w:sz w:val="22"/>
          <w:szCs w:val="22"/>
        </w:rPr>
      </w:pPr>
      <w:r w:rsidRPr="00E476DE">
        <w:rPr>
          <w:rStyle w:val="eop"/>
          <w:rFonts w:asciiTheme="minorHAnsi" w:hAnsiTheme="minorHAnsi" w:cstheme="minorHAnsi"/>
          <w:b/>
          <w:bCs/>
          <w:sz w:val="22"/>
          <w:szCs w:val="22"/>
        </w:rPr>
        <w:t>Project Summary</w:t>
      </w:r>
    </w:p>
    <w:p w14:paraId="4209E35D" w14:textId="106435EA" w:rsidR="00E271D4" w:rsidRPr="006B0F2C" w:rsidRDefault="00E271D4" w:rsidP="008E10E6">
      <w:pPr>
        <w:pStyle w:val="paragraph"/>
        <w:spacing w:before="0" w:beforeAutospacing="0" w:after="0" w:afterAutospacing="0"/>
        <w:jc w:val="both"/>
        <w:textAlignment w:val="baseline"/>
        <w:rPr>
          <w:rStyle w:val="eop"/>
          <w:rFonts w:asciiTheme="minorHAnsi" w:hAnsiTheme="minorHAnsi" w:cstheme="minorHAnsi"/>
          <w:b/>
          <w:bCs/>
          <w:sz w:val="22"/>
          <w:szCs w:val="22"/>
        </w:rPr>
      </w:pPr>
    </w:p>
    <w:p w14:paraId="0C1CED40" w14:textId="06706642" w:rsidR="00F9119C" w:rsidRPr="006B0F2C" w:rsidRDefault="00F9119C" w:rsidP="00F9119C">
      <w:pPr>
        <w:rPr>
          <w:rFonts w:cstheme="minorHAnsi"/>
        </w:rPr>
      </w:pPr>
      <w:r>
        <w:rPr>
          <w:rFonts w:cstheme="minorHAnsi"/>
        </w:rPr>
        <w:t xml:space="preserve">Please provide </w:t>
      </w:r>
      <w:r w:rsidRPr="00F9119C">
        <w:rPr>
          <w:rFonts w:cstheme="minorHAnsi"/>
        </w:rPr>
        <w:t xml:space="preserve">the </w:t>
      </w:r>
      <w:r>
        <w:rPr>
          <w:rFonts w:cstheme="minorHAnsi"/>
        </w:rPr>
        <w:t xml:space="preserve">Project Title, </w:t>
      </w:r>
      <w:r w:rsidR="007E3365">
        <w:rPr>
          <w:rFonts w:cstheme="minorHAnsi"/>
        </w:rPr>
        <w:t>Lead Applicant</w:t>
      </w:r>
      <w:r w:rsidRPr="00F9119C">
        <w:rPr>
          <w:rFonts w:cstheme="minorHAnsi"/>
        </w:rPr>
        <w:t>,</w:t>
      </w:r>
      <w:r>
        <w:rPr>
          <w:rFonts w:cstheme="minorHAnsi"/>
        </w:rPr>
        <w:t xml:space="preserve"> Value of grant requested and Project Duration information</w:t>
      </w:r>
      <w:r w:rsidR="007E3365">
        <w:rPr>
          <w:rFonts w:cstheme="minorHAnsi"/>
        </w:rPr>
        <w:t>.</w:t>
      </w:r>
    </w:p>
    <w:p w14:paraId="1998424B" w14:textId="0C5F9D48" w:rsidR="00433825" w:rsidRDefault="00D14D0F" w:rsidP="000C080D">
      <w:pPr>
        <w:rPr>
          <w:rFonts w:cstheme="minorHAnsi"/>
        </w:rPr>
      </w:pPr>
      <w:r w:rsidRPr="006B0F2C">
        <w:rPr>
          <w:rFonts w:cstheme="minorHAnsi"/>
        </w:rPr>
        <w:t xml:space="preserve">Please indicate </w:t>
      </w:r>
      <w:r w:rsidR="00F9119C">
        <w:rPr>
          <w:rFonts w:cstheme="minorHAnsi"/>
        </w:rPr>
        <w:t xml:space="preserve">the </w:t>
      </w:r>
      <w:r w:rsidRPr="006B0F2C">
        <w:rPr>
          <w:rFonts w:cstheme="minorHAnsi"/>
        </w:rPr>
        <w:t>area(s) your project will ta</w:t>
      </w:r>
      <w:r w:rsidR="007B3770" w:rsidRPr="006B0F2C">
        <w:rPr>
          <w:rFonts w:cstheme="minorHAnsi"/>
        </w:rPr>
        <w:t>rget from the list</w:t>
      </w:r>
      <w:r w:rsidR="00433825" w:rsidRPr="006B0F2C">
        <w:rPr>
          <w:rFonts w:cstheme="minorHAnsi"/>
        </w:rPr>
        <w:t xml:space="preserve"> provided, as per the </w:t>
      </w:r>
      <w:r w:rsidR="009A16B5">
        <w:rPr>
          <w:rFonts w:cstheme="minorHAnsi"/>
        </w:rPr>
        <w:t xml:space="preserve">key themes outlined </w:t>
      </w:r>
      <w:r w:rsidR="00FD4436">
        <w:rPr>
          <w:rFonts w:cstheme="minorHAnsi"/>
        </w:rPr>
        <w:t>in the scope</w:t>
      </w:r>
      <w:r w:rsidR="007507D5">
        <w:rPr>
          <w:rFonts w:cstheme="minorHAnsi"/>
        </w:rPr>
        <w:t>.</w:t>
      </w:r>
    </w:p>
    <w:p w14:paraId="12B5B37F" w14:textId="05C1CC93" w:rsidR="005B7046" w:rsidRDefault="00397B86" w:rsidP="00E66D76">
      <w:pPr>
        <w:pStyle w:val="NormalWeb"/>
        <w:rPr>
          <w:rStyle w:val="eop"/>
          <w:rFonts w:asciiTheme="minorHAnsi" w:hAnsiTheme="minorHAnsi" w:cstheme="minorHAnsi"/>
          <w:b/>
          <w:bCs/>
          <w:u w:val="single"/>
        </w:rPr>
      </w:pPr>
      <w:r w:rsidRPr="00DB1029">
        <w:rPr>
          <w:rStyle w:val="eop"/>
          <w:rFonts w:asciiTheme="minorHAnsi" w:hAnsiTheme="minorHAnsi" w:cstheme="minorHAnsi"/>
          <w:b/>
          <w:bCs/>
          <w:u w:val="single"/>
        </w:rPr>
        <w:t xml:space="preserve">Section </w:t>
      </w:r>
      <w:r w:rsidR="00A37886">
        <w:rPr>
          <w:rStyle w:val="eop"/>
          <w:rFonts w:asciiTheme="minorHAnsi" w:hAnsiTheme="minorHAnsi" w:cstheme="minorHAnsi"/>
          <w:b/>
          <w:bCs/>
          <w:u w:val="single"/>
        </w:rPr>
        <w:t>2 – Layperson Summary</w:t>
      </w:r>
    </w:p>
    <w:p w14:paraId="6967AF08" w14:textId="62168163" w:rsidR="007E3365" w:rsidRDefault="007E3365" w:rsidP="432851C1">
      <w:pPr>
        <w:tabs>
          <w:tab w:val="center" w:pos="4153"/>
          <w:tab w:val="right" w:pos="8306"/>
        </w:tabs>
      </w:pPr>
      <w:r w:rsidRPr="432851C1">
        <w:t xml:space="preserve">The applicant should provide a standalone Layperson Summary of no more than 750 words.  The summary should be written in language accessible to a non-expert audience.  At a minimum, it should outline the aims of the research, clearly articulate the benefits accrued from the research and how the research will impact built environment risks and </w:t>
      </w:r>
      <w:proofErr w:type="spellStart"/>
      <w:r w:rsidR="008D06CE" w:rsidRPr="432851C1">
        <w:t>NHSScotland</w:t>
      </w:r>
      <w:proofErr w:type="spellEnd"/>
      <w:r w:rsidRPr="432851C1">
        <w:t xml:space="preserve"> </w:t>
      </w:r>
      <w:proofErr w:type="spellStart"/>
      <w:r w:rsidRPr="432851C1">
        <w:t>Assure’s</w:t>
      </w:r>
      <w:proofErr w:type="spellEnd"/>
      <w:r w:rsidRPr="432851C1">
        <w:t xml:space="preserve"> advice and/or guidance.  The use of jargon should be </w:t>
      </w:r>
      <w:r w:rsidR="0A1BE9FD" w:rsidRPr="432851C1">
        <w:t>avoided,</w:t>
      </w:r>
      <w:r w:rsidRPr="432851C1">
        <w:t xml:space="preserve"> and any technical terms should be clearly explained. </w:t>
      </w:r>
    </w:p>
    <w:p w14:paraId="7BB5D546" w14:textId="6D2FD042" w:rsidR="00A37886" w:rsidRDefault="00A37886" w:rsidP="00E66D76">
      <w:pPr>
        <w:pStyle w:val="NormalWeb"/>
        <w:rPr>
          <w:rStyle w:val="eop"/>
          <w:rFonts w:asciiTheme="minorHAnsi" w:hAnsiTheme="minorHAnsi" w:cstheme="minorHAnsi"/>
          <w:b/>
          <w:bCs/>
          <w:u w:val="single"/>
        </w:rPr>
      </w:pPr>
      <w:r w:rsidRPr="00DB1029">
        <w:rPr>
          <w:rStyle w:val="eop"/>
          <w:rFonts w:asciiTheme="minorHAnsi" w:hAnsiTheme="minorHAnsi" w:cstheme="minorHAnsi"/>
          <w:b/>
          <w:bCs/>
          <w:u w:val="single"/>
        </w:rPr>
        <w:t xml:space="preserve">Section </w:t>
      </w:r>
      <w:r>
        <w:rPr>
          <w:rStyle w:val="eop"/>
          <w:rFonts w:asciiTheme="minorHAnsi" w:hAnsiTheme="minorHAnsi" w:cstheme="minorHAnsi"/>
          <w:b/>
          <w:bCs/>
          <w:u w:val="single"/>
        </w:rPr>
        <w:t>3</w:t>
      </w:r>
      <w:r w:rsidRPr="00DB1029">
        <w:rPr>
          <w:rStyle w:val="eop"/>
          <w:rFonts w:asciiTheme="minorHAnsi" w:hAnsiTheme="minorHAnsi" w:cstheme="minorHAnsi"/>
          <w:b/>
          <w:bCs/>
          <w:u w:val="single"/>
        </w:rPr>
        <w:t xml:space="preserve"> – </w:t>
      </w:r>
      <w:r>
        <w:rPr>
          <w:rStyle w:val="eop"/>
          <w:rFonts w:asciiTheme="minorHAnsi" w:hAnsiTheme="minorHAnsi" w:cstheme="minorHAnsi"/>
          <w:b/>
          <w:bCs/>
          <w:u w:val="single"/>
        </w:rPr>
        <w:t>Project Details</w:t>
      </w:r>
    </w:p>
    <w:p w14:paraId="4B586293" w14:textId="70C65090" w:rsidR="00534209" w:rsidRDefault="00534209" w:rsidP="00534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Cs/>
        </w:rPr>
      </w:pPr>
      <w:r w:rsidRPr="006B0F2C">
        <w:rPr>
          <w:rFonts w:cstheme="minorHAnsi"/>
          <w:bCs/>
        </w:rPr>
        <w:t>This</w:t>
      </w:r>
      <w:r>
        <w:rPr>
          <w:rFonts w:cstheme="minorHAnsi"/>
          <w:bCs/>
        </w:rPr>
        <w:t xml:space="preserve"> entire</w:t>
      </w:r>
      <w:r w:rsidRPr="006B0F2C">
        <w:rPr>
          <w:rFonts w:cstheme="minorHAnsi"/>
          <w:bCs/>
        </w:rPr>
        <w:t xml:space="preserve"> section should be </w:t>
      </w:r>
      <w:r>
        <w:rPr>
          <w:rFonts w:cstheme="minorHAnsi"/>
          <w:bCs/>
        </w:rPr>
        <w:t xml:space="preserve">a </w:t>
      </w:r>
      <w:r w:rsidRPr="006B0F2C">
        <w:rPr>
          <w:rFonts w:cstheme="minorHAnsi"/>
          <w:bCs/>
        </w:rPr>
        <w:t xml:space="preserve">minimum of </w:t>
      </w:r>
      <w:r w:rsidRPr="00F67784">
        <w:rPr>
          <w:rFonts w:cstheme="minorHAnsi"/>
          <w:b/>
          <w:bCs/>
        </w:rPr>
        <w:t>1 page but no more than 5 pages long</w:t>
      </w:r>
      <w:r w:rsidRPr="006B0F2C">
        <w:rPr>
          <w:rFonts w:cstheme="minorHAnsi"/>
          <w:bCs/>
        </w:rPr>
        <w:t>.</w:t>
      </w:r>
      <w:r>
        <w:rPr>
          <w:rFonts w:cstheme="minorHAnsi"/>
          <w:bCs/>
        </w:rPr>
        <w:t xml:space="preserve"> The individual boxes </w:t>
      </w:r>
      <w:r w:rsidR="007E3365">
        <w:rPr>
          <w:rFonts w:cstheme="minorHAnsi"/>
          <w:bCs/>
        </w:rPr>
        <w:t>highlight</w:t>
      </w:r>
      <w:r>
        <w:rPr>
          <w:rFonts w:cstheme="minorHAnsi"/>
          <w:bCs/>
        </w:rPr>
        <w:t xml:space="preserve"> the detail required for each project and the guidance below outlines the expectations of what should, where appropriate, be covered. </w:t>
      </w:r>
    </w:p>
    <w:p w14:paraId="18CA84FC" w14:textId="77777777" w:rsidR="00534209" w:rsidRPr="006B0F2C" w:rsidRDefault="00534209" w:rsidP="00534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Cs/>
        </w:rPr>
      </w:pPr>
    </w:p>
    <w:p w14:paraId="56647C9D" w14:textId="20693EB8" w:rsidR="00534209" w:rsidRPr="006B0F2C" w:rsidRDefault="00534209" w:rsidP="00534209">
      <w:pPr>
        <w:tabs>
          <w:tab w:val="center" w:pos="4153"/>
          <w:tab w:val="right" w:pos="8306"/>
        </w:tabs>
        <w:rPr>
          <w:rFonts w:cstheme="minorHAnsi"/>
          <w:b/>
        </w:rPr>
      </w:pPr>
      <w:r w:rsidRPr="006B0F2C">
        <w:rPr>
          <w:rFonts w:cstheme="minorHAnsi"/>
          <w:b/>
        </w:rPr>
        <w:t xml:space="preserve">Motivation for the Research </w:t>
      </w:r>
    </w:p>
    <w:p w14:paraId="680D811A" w14:textId="596F0261" w:rsidR="00534209" w:rsidRDefault="00534209" w:rsidP="00534209">
      <w:pPr>
        <w:rPr>
          <w:rFonts w:cstheme="minorHAnsi"/>
          <w:color w:val="000000"/>
        </w:rPr>
      </w:pPr>
      <w:r w:rsidRPr="02D55DFD">
        <w:rPr>
          <w:color w:val="000000" w:themeColor="text1"/>
        </w:rPr>
        <w:t xml:space="preserve">The proposed research activities should form a coherent package based on the research scientific focus and priority </w:t>
      </w:r>
      <w:r w:rsidR="008D06CE" w:rsidRPr="02D55DFD">
        <w:rPr>
          <w:color w:val="000000" w:themeColor="text1"/>
        </w:rPr>
        <w:t xml:space="preserve">themes </w:t>
      </w:r>
      <w:r w:rsidRPr="02D55DFD">
        <w:rPr>
          <w:color w:val="000000" w:themeColor="text1"/>
        </w:rPr>
        <w:t xml:space="preserve">set out by </w:t>
      </w:r>
      <w:proofErr w:type="spellStart"/>
      <w:r w:rsidR="008D06CE" w:rsidRPr="02D55DFD">
        <w:rPr>
          <w:color w:val="000000" w:themeColor="text1"/>
        </w:rPr>
        <w:t>NHSScotland</w:t>
      </w:r>
      <w:proofErr w:type="spellEnd"/>
      <w:r w:rsidRPr="02D55DFD">
        <w:rPr>
          <w:color w:val="000000" w:themeColor="text1"/>
        </w:rPr>
        <w:t xml:space="preserve"> Assure with specific and relevant deliverables within a set timeframe. Please also note any current or upcoming guidance from </w:t>
      </w:r>
      <w:proofErr w:type="spellStart"/>
      <w:r w:rsidR="008D06CE" w:rsidRPr="02D55DFD">
        <w:rPr>
          <w:color w:val="000000" w:themeColor="text1"/>
        </w:rPr>
        <w:t>NHSScotland</w:t>
      </w:r>
      <w:proofErr w:type="spellEnd"/>
      <w:r w:rsidRPr="02D55DFD">
        <w:rPr>
          <w:color w:val="000000" w:themeColor="text1"/>
        </w:rPr>
        <w:t xml:space="preserve"> and </w:t>
      </w:r>
      <w:proofErr w:type="spellStart"/>
      <w:r w:rsidR="008D06CE" w:rsidRPr="02D55DFD">
        <w:rPr>
          <w:color w:val="000000" w:themeColor="text1"/>
        </w:rPr>
        <w:t>NHSScotland</w:t>
      </w:r>
      <w:proofErr w:type="spellEnd"/>
      <w:r w:rsidRPr="02D55DFD">
        <w:rPr>
          <w:color w:val="000000" w:themeColor="text1"/>
        </w:rPr>
        <w:t xml:space="preserve"> Assure, which the research may affect.  Please be specific about any known gaps in the current evidence base or guidance and outline clearly how the research proposed will address these.</w:t>
      </w:r>
    </w:p>
    <w:p w14:paraId="691EBC20" w14:textId="77777777" w:rsidR="00534209" w:rsidRPr="006B0F2C" w:rsidRDefault="00534209" w:rsidP="00534209">
      <w:pPr>
        <w:pStyle w:val="NormalWeb"/>
        <w:rPr>
          <w:rFonts w:asciiTheme="minorHAnsi" w:hAnsiTheme="minorHAnsi" w:cstheme="minorHAnsi"/>
          <w:b/>
          <w:bCs/>
          <w:color w:val="000000"/>
          <w:sz w:val="22"/>
          <w:szCs w:val="22"/>
        </w:rPr>
      </w:pPr>
      <w:r w:rsidRPr="006B0F2C">
        <w:rPr>
          <w:rFonts w:asciiTheme="minorHAnsi" w:hAnsiTheme="minorHAnsi" w:cstheme="minorHAnsi"/>
          <w:b/>
          <w:bCs/>
          <w:color w:val="000000"/>
          <w:sz w:val="22"/>
          <w:szCs w:val="22"/>
        </w:rPr>
        <w:t xml:space="preserve">Targeted Outcomes and Timelines </w:t>
      </w:r>
    </w:p>
    <w:p w14:paraId="5B24173A" w14:textId="77777777" w:rsidR="00534209" w:rsidRPr="006B0F2C" w:rsidRDefault="00534209" w:rsidP="00534209">
      <w:pPr>
        <w:pStyle w:val="NormalWeb"/>
        <w:rPr>
          <w:rFonts w:asciiTheme="minorHAnsi" w:hAnsiTheme="minorHAnsi" w:cstheme="minorHAnsi"/>
          <w:b/>
          <w:bCs/>
          <w:color w:val="000000"/>
          <w:sz w:val="22"/>
          <w:szCs w:val="22"/>
        </w:rPr>
      </w:pPr>
      <w:r w:rsidRPr="006B0F2C">
        <w:rPr>
          <w:rFonts w:asciiTheme="minorHAnsi" w:hAnsiTheme="minorHAnsi" w:cstheme="minorHAnsi"/>
          <w:sz w:val="22"/>
          <w:szCs w:val="22"/>
        </w:rPr>
        <w:t>Provide an outline of the planned programme of work which should highlight significant phases of the project with key milestone/timelines</w:t>
      </w:r>
      <w:r w:rsidRPr="006B0F2C">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 xml:space="preserve"> Please refer to the ‘Progress Reporting’ section about monitoring progress of projects. </w:t>
      </w:r>
    </w:p>
    <w:p w14:paraId="129BF2BA" w14:textId="4138B389" w:rsidR="00534209" w:rsidRDefault="00534209" w:rsidP="00534209">
      <w:pPr>
        <w:pStyle w:val="NormalWeb"/>
        <w:rPr>
          <w:rFonts w:asciiTheme="minorHAnsi" w:hAnsiTheme="minorHAnsi" w:cstheme="minorHAnsi"/>
          <w:sz w:val="22"/>
          <w:szCs w:val="22"/>
        </w:rPr>
      </w:pPr>
      <w:r w:rsidRPr="006B0F2C">
        <w:rPr>
          <w:rFonts w:asciiTheme="minorHAnsi" w:hAnsiTheme="minorHAnsi" w:cstheme="minorHAnsi"/>
          <w:sz w:val="22"/>
          <w:szCs w:val="22"/>
        </w:rPr>
        <w:t xml:space="preserve">This can </w:t>
      </w:r>
      <w:r w:rsidR="00D43D48">
        <w:rPr>
          <w:rFonts w:asciiTheme="minorHAnsi" w:hAnsiTheme="minorHAnsi" w:cstheme="minorHAnsi"/>
          <w:sz w:val="22"/>
          <w:szCs w:val="22"/>
        </w:rPr>
        <w:t xml:space="preserve">be </w:t>
      </w:r>
      <w:r w:rsidRPr="006B0F2C">
        <w:rPr>
          <w:rFonts w:asciiTheme="minorHAnsi" w:hAnsiTheme="minorHAnsi" w:cstheme="minorHAnsi"/>
          <w:sz w:val="22"/>
          <w:szCs w:val="22"/>
        </w:rPr>
        <w:t xml:space="preserve">supplemented succinctly in a summary table or Gantt chart. </w:t>
      </w:r>
      <w:r>
        <w:rPr>
          <w:rFonts w:asciiTheme="minorHAnsi" w:hAnsiTheme="minorHAnsi" w:cstheme="minorHAnsi"/>
          <w:sz w:val="22"/>
          <w:szCs w:val="22"/>
        </w:rPr>
        <w:t xml:space="preserve"> Projects which will not be completed </w:t>
      </w:r>
      <w:r w:rsidR="004E5457">
        <w:rPr>
          <w:rFonts w:asciiTheme="minorHAnsi" w:hAnsiTheme="minorHAnsi" w:cstheme="minorHAnsi"/>
          <w:sz w:val="22"/>
          <w:szCs w:val="22"/>
        </w:rPr>
        <w:t xml:space="preserve">by the end of the contract between </w:t>
      </w:r>
      <w:r>
        <w:rPr>
          <w:rFonts w:asciiTheme="minorHAnsi" w:hAnsiTheme="minorHAnsi" w:cstheme="minorHAnsi"/>
          <w:sz w:val="22"/>
          <w:szCs w:val="22"/>
        </w:rPr>
        <w:t xml:space="preserve">Edinburgh Napier University or </w:t>
      </w:r>
      <w:proofErr w:type="spellStart"/>
      <w:r w:rsidR="008D06CE">
        <w:rPr>
          <w:rFonts w:asciiTheme="minorHAnsi" w:hAnsiTheme="minorHAnsi" w:cstheme="minorHAnsi"/>
          <w:sz w:val="22"/>
          <w:szCs w:val="22"/>
        </w:rPr>
        <w:t>NHSScotland</w:t>
      </w:r>
      <w:proofErr w:type="spellEnd"/>
      <w:r>
        <w:rPr>
          <w:rFonts w:asciiTheme="minorHAnsi" w:hAnsiTheme="minorHAnsi" w:cstheme="minorHAnsi"/>
          <w:sz w:val="22"/>
          <w:szCs w:val="22"/>
        </w:rPr>
        <w:t xml:space="preserve"> Assure</w:t>
      </w:r>
      <w:r w:rsidR="004E5457">
        <w:rPr>
          <w:rFonts w:asciiTheme="minorHAnsi" w:hAnsiTheme="minorHAnsi" w:cstheme="minorHAnsi"/>
          <w:sz w:val="22"/>
          <w:szCs w:val="22"/>
        </w:rPr>
        <w:t xml:space="preserve"> will be managed to a conclusion by </w:t>
      </w:r>
      <w:proofErr w:type="spellStart"/>
      <w:r w:rsidR="008D06CE">
        <w:rPr>
          <w:rFonts w:asciiTheme="minorHAnsi" w:hAnsiTheme="minorHAnsi" w:cstheme="minorHAnsi"/>
          <w:sz w:val="22"/>
          <w:szCs w:val="22"/>
        </w:rPr>
        <w:t>NHSScotland</w:t>
      </w:r>
      <w:proofErr w:type="spellEnd"/>
      <w:r w:rsidR="004E5457">
        <w:rPr>
          <w:rFonts w:asciiTheme="minorHAnsi" w:hAnsiTheme="minorHAnsi" w:cstheme="minorHAnsi"/>
          <w:sz w:val="22"/>
          <w:szCs w:val="22"/>
        </w:rPr>
        <w:t xml:space="preserve"> Assure.</w:t>
      </w:r>
    </w:p>
    <w:p w14:paraId="03BB7735" w14:textId="374C6649" w:rsidR="00534209" w:rsidRDefault="00534209" w:rsidP="00534209">
      <w:pPr>
        <w:pStyle w:val="NormalWeb"/>
        <w:rPr>
          <w:rFonts w:asciiTheme="minorHAnsi" w:hAnsiTheme="minorHAnsi" w:cstheme="minorHAnsi"/>
          <w:b/>
          <w:sz w:val="22"/>
          <w:szCs w:val="22"/>
        </w:rPr>
      </w:pPr>
      <w:r w:rsidRPr="009068B6">
        <w:rPr>
          <w:rFonts w:asciiTheme="minorHAnsi" w:hAnsiTheme="minorHAnsi" w:cstheme="minorHAnsi"/>
          <w:b/>
          <w:sz w:val="22"/>
          <w:szCs w:val="22"/>
        </w:rPr>
        <w:lastRenderedPageBreak/>
        <w:t xml:space="preserve">Justification of Requirements </w:t>
      </w:r>
    </w:p>
    <w:p w14:paraId="49D8D11E" w14:textId="77777777" w:rsidR="00534209" w:rsidRDefault="00534209" w:rsidP="00534209">
      <w:pPr>
        <w:pStyle w:val="NormalWeb"/>
        <w:rPr>
          <w:rFonts w:asciiTheme="minorHAnsi" w:hAnsiTheme="minorHAnsi" w:cstheme="minorHAnsi"/>
          <w:sz w:val="22"/>
          <w:szCs w:val="22"/>
        </w:rPr>
      </w:pPr>
      <w:r>
        <w:rPr>
          <w:rFonts w:asciiTheme="minorHAnsi" w:hAnsiTheme="minorHAnsi" w:cstheme="minorHAnsi"/>
          <w:sz w:val="22"/>
          <w:szCs w:val="22"/>
        </w:rPr>
        <w:t xml:space="preserve">Describe the existing facilities including the resources for supervision, equipment, space, staffing, relevant departmental interests, and collaboration. </w:t>
      </w:r>
    </w:p>
    <w:p w14:paraId="1DDB53D4" w14:textId="77777777" w:rsidR="00534209" w:rsidRDefault="00534209" w:rsidP="00534209">
      <w:pPr>
        <w:pStyle w:val="NormalWeb"/>
        <w:rPr>
          <w:rFonts w:asciiTheme="minorHAnsi" w:hAnsiTheme="minorHAnsi" w:cstheme="minorHAnsi"/>
          <w:sz w:val="22"/>
          <w:szCs w:val="22"/>
        </w:rPr>
      </w:pPr>
      <w:r>
        <w:rPr>
          <w:rFonts w:asciiTheme="minorHAnsi" w:hAnsiTheme="minorHAnsi" w:cstheme="minorHAnsi"/>
          <w:sz w:val="22"/>
          <w:szCs w:val="22"/>
        </w:rPr>
        <w:t xml:space="preserve">Outline a case for staff to justify expertise and workloads required for the research. </w:t>
      </w:r>
    </w:p>
    <w:p w14:paraId="022B9D06" w14:textId="4D3C5770" w:rsidR="00534209" w:rsidRPr="009068B6" w:rsidRDefault="00534209" w:rsidP="00534209">
      <w:pPr>
        <w:pStyle w:val="NormalWeb"/>
        <w:rPr>
          <w:rFonts w:asciiTheme="minorHAnsi" w:hAnsiTheme="minorHAnsi" w:cstheme="minorHAnsi"/>
          <w:bCs/>
          <w:color w:val="000000"/>
          <w:sz w:val="22"/>
          <w:szCs w:val="22"/>
        </w:rPr>
      </w:pPr>
      <w:r>
        <w:rPr>
          <w:rFonts w:asciiTheme="minorHAnsi" w:hAnsiTheme="minorHAnsi" w:cstheme="minorHAnsi"/>
          <w:sz w:val="22"/>
          <w:szCs w:val="22"/>
        </w:rPr>
        <w:t xml:space="preserve">Attention is drawn to Section </w:t>
      </w:r>
      <w:r w:rsidR="004E5457">
        <w:rPr>
          <w:rFonts w:asciiTheme="minorHAnsi" w:hAnsiTheme="minorHAnsi" w:cstheme="minorHAnsi"/>
          <w:sz w:val="22"/>
          <w:szCs w:val="22"/>
        </w:rPr>
        <w:t>4</w:t>
      </w:r>
      <w:r>
        <w:rPr>
          <w:rFonts w:asciiTheme="minorHAnsi" w:hAnsiTheme="minorHAnsi" w:cstheme="minorHAnsi"/>
          <w:sz w:val="22"/>
          <w:szCs w:val="22"/>
        </w:rPr>
        <w:t xml:space="preserve"> where </w:t>
      </w:r>
      <w:r w:rsidRPr="00A20FAD">
        <w:rPr>
          <w:rFonts w:asciiTheme="minorHAnsi" w:hAnsiTheme="minorHAnsi" w:cstheme="minorHAnsi"/>
          <w:b/>
          <w:sz w:val="22"/>
          <w:szCs w:val="22"/>
        </w:rPr>
        <w:t>Justification of Resources</w:t>
      </w:r>
      <w:r>
        <w:rPr>
          <w:rFonts w:asciiTheme="minorHAnsi" w:hAnsiTheme="minorHAnsi" w:cstheme="minorHAnsi"/>
          <w:sz w:val="22"/>
          <w:szCs w:val="22"/>
        </w:rPr>
        <w:t xml:space="preserve"> will require the applicant to justify expenditure including research for selecting </w:t>
      </w:r>
      <w:proofErr w:type="gramStart"/>
      <w:r>
        <w:rPr>
          <w:rFonts w:asciiTheme="minorHAnsi" w:hAnsiTheme="minorHAnsi" w:cstheme="minorHAnsi"/>
          <w:sz w:val="22"/>
          <w:szCs w:val="22"/>
        </w:rPr>
        <w:t>particular types</w:t>
      </w:r>
      <w:proofErr w:type="gramEnd"/>
      <w:r>
        <w:rPr>
          <w:rFonts w:asciiTheme="minorHAnsi" w:hAnsiTheme="minorHAnsi" w:cstheme="minorHAnsi"/>
          <w:sz w:val="22"/>
          <w:szCs w:val="22"/>
        </w:rPr>
        <w:t xml:space="preserve"> of equipment. </w:t>
      </w:r>
    </w:p>
    <w:p w14:paraId="5E339AB6" w14:textId="77777777" w:rsidR="00534209" w:rsidRPr="006B0F2C" w:rsidRDefault="00534209" w:rsidP="00534209">
      <w:pPr>
        <w:tabs>
          <w:tab w:val="center" w:pos="4153"/>
          <w:tab w:val="right" w:pos="8306"/>
        </w:tabs>
        <w:rPr>
          <w:rFonts w:cstheme="minorHAnsi"/>
          <w:b/>
        </w:rPr>
      </w:pPr>
      <w:r w:rsidRPr="006B0F2C">
        <w:rPr>
          <w:rFonts w:cstheme="minorHAnsi"/>
          <w:b/>
        </w:rPr>
        <w:t>Impact of Project</w:t>
      </w:r>
    </w:p>
    <w:p w14:paraId="7CC32669" w14:textId="7EF7C2FF" w:rsidR="00534209" w:rsidRDefault="00534209" w:rsidP="00534209">
      <w:pPr>
        <w:pStyle w:val="NormalWeb"/>
        <w:rPr>
          <w:rFonts w:asciiTheme="minorHAnsi" w:hAnsiTheme="minorHAnsi" w:cstheme="minorHAnsi"/>
          <w:color w:val="000000"/>
          <w:sz w:val="22"/>
          <w:szCs w:val="22"/>
        </w:rPr>
      </w:pPr>
      <w:r w:rsidRPr="006B0F2C">
        <w:rPr>
          <w:rFonts w:asciiTheme="minorHAnsi" w:hAnsiTheme="minorHAnsi" w:cstheme="minorHAnsi"/>
          <w:color w:val="000000"/>
          <w:sz w:val="22"/>
          <w:szCs w:val="22"/>
        </w:rPr>
        <w:t xml:space="preserve">Proposals should demonstrate how the intended impact clearly aligns to the needs of </w:t>
      </w:r>
      <w:proofErr w:type="spellStart"/>
      <w:r w:rsidR="008D06CE">
        <w:rPr>
          <w:rFonts w:asciiTheme="minorHAnsi" w:hAnsiTheme="minorHAnsi" w:cstheme="minorHAnsi"/>
          <w:color w:val="000000"/>
          <w:sz w:val="22"/>
          <w:szCs w:val="22"/>
        </w:rPr>
        <w:t>NHSScotland</w:t>
      </w:r>
      <w:proofErr w:type="spellEnd"/>
      <w:r w:rsidRPr="006B0F2C">
        <w:rPr>
          <w:rFonts w:asciiTheme="minorHAnsi" w:hAnsiTheme="minorHAnsi" w:cstheme="minorHAnsi"/>
          <w:color w:val="000000"/>
          <w:sz w:val="22"/>
          <w:szCs w:val="22"/>
        </w:rPr>
        <w:t xml:space="preserve"> Assure and provides an understanding of how outputs and evidence from the research commissioned will be disseminated and shared to inform key stakeholders and practice in the </w:t>
      </w:r>
      <w:r w:rsidR="00D43D48" w:rsidRPr="006B0F2C">
        <w:rPr>
          <w:rFonts w:asciiTheme="minorHAnsi" w:hAnsiTheme="minorHAnsi" w:cstheme="minorHAnsi"/>
          <w:color w:val="000000"/>
          <w:sz w:val="22"/>
          <w:szCs w:val="22"/>
        </w:rPr>
        <w:t>healthcare-built</w:t>
      </w:r>
      <w:r w:rsidRPr="006B0F2C">
        <w:rPr>
          <w:rFonts w:asciiTheme="minorHAnsi" w:hAnsiTheme="minorHAnsi" w:cstheme="minorHAnsi"/>
          <w:color w:val="000000"/>
          <w:sz w:val="22"/>
          <w:szCs w:val="22"/>
        </w:rPr>
        <w:t xml:space="preserve"> environment. This could include publications and other public engagement methods</w:t>
      </w:r>
      <w:r>
        <w:rPr>
          <w:rFonts w:asciiTheme="minorHAnsi" w:hAnsiTheme="minorHAnsi" w:cstheme="minorHAnsi"/>
          <w:color w:val="000000"/>
          <w:sz w:val="22"/>
          <w:szCs w:val="22"/>
        </w:rPr>
        <w:t xml:space="preserve">. </w:t>
      </w:r>
    </w:p>
    <w:p w14:paraId="65A5895F" w14:textId="6DC8DF35" w:rsidR="00534209" w:rsidRPr="00243122" w:rsidRDefault="00534209" w:rsidP="00534209">
      <w:pPr>
        <w:pStyle w:val="NormalWeb"/>
        <w:rPr>
          <w:rFonts w:asciiTheme="minorHAnsi" w:hAnsiTheme="minorHAnsi" w:cstheme="minorHAnsi"/>
          <w:color w:val="000000"/>
          <w:sz w:val="22"/>
          <w:szCs w:val="22"/>
        </w:rPr>
      </w:pPr>
      <w:r w:rsidRPr="00243122">
        <w:rPr>
          <w:rFonts w:asciiTheme="minorHAnsi" w:hAnsiTheme="minorHAnsi" w:cstheme="minorHAnsi"/>
          <w:color w:val="000000"/>
          <w:sz w:val="22"/>
          <w:szCs w:val="22"/>
        </w:rPr>
        <w:t>Further to the above</w:t>
      </w:r>
      <w:r>
        <w:rPr>
          <w:rFonts w:asciiTheme="minorHAnsi" w:hAnsiTheme="minorHAnsi" w:cstheme="minorHAnsi"/>
          <w:color w:val="000000"/>
          <w:sz w:val="22"/>
          <w:szCs w:val="22"/>
        </w:rPr>
        <w:t>,</w:t>
      </w:r>
      <w:r w:rsidRPr="00243122">
        <w:rPr>
          <w:rFonts w:asciiTheme="minorHAnsi" w:hAnsiTheme="minorHAnsi" w:cstheme="minorHAnsi"/>
          <w:color w:val="000000"/>
          <w:sz w:val="22"/>
          <w:szCs w:val="22"/>
        </w:rPr>
        <w:t xml:space="preserve"> </w:t>
      </w:r>
      <w:r w:rsidRPr="00243122">
        <w:rPr>
          <w:rFonts w:asciiTheme="minorHAnsi" w:hAnsiTheme="minorHAnsi" w:cstheme="minorHAnsi"/>
          <w:color w:val="000000" w:themeColor="text1"/>
          <w:sz w:val="22"/>
          <w:szCs w:val="22"/>
        </w:rPr>
        <w:t xml:space="preserve">proposals should clearly outline whether the outcomes of the project translate into gains for </w:t>
      </w:r>
      <w:proofErr w:type="spellStart"/>
      <w:r w:rsidR="008D06CE">
        <w:rPr>
          <w:rFonts w:asciiTheme="minorHAnsi" w:hAnsiTheme="minorHAnsi" w:cstheme="minorHAnsi"/>
          <w:color w:val="000000" w:themeColor="text1"/>
          <w:sz w:val="22"/>
          <w:szCs w:val="22"/>
        </w:rPr>
        <w:t>NHSScotland</w:t>
      </w:r>
      <w:proofErr w:type="spellEnd"/>
      <w:r w:rsidRPr="00243122">
        <w:rPr>
          <w:rFonts w:asciiTheme="minorHAnsi" w:hAnsiTheme="minorHAnsi" w:cstheme="minorHAnsi"/>
          <w:color w:val="000000" w:themeColor="text1"/>
          <w:sz w:val="22"/>
          <w:szCs w:val="22"/>
        </w:rPr>
        <w:t xml:space="preserve"> and whether it is expected these will be applicable on local, </w:t>
      </w:r>
      <w:proofErr w:type="gramStart"/>
      <w:r w:rsidRPr="00243122">
        <w:rPr>
          <w:rFonts w:asciiTheme="minorHAnsi" w:hAnsiTheme="minorHAnsi" w:cstheme="minorHAnsi"/>
          <w:color w:val="000000" w:themeColor="text1"/>
          <w:sz w:val="22"/>
          <w:szCs w:val="22"/>
        </w:rPr>
        <w:t>national</w:t>
      </w:r>
      <w:proofErr w:type="gramEnd"/>
      <w:r w:rsidRPr="00243122">
        <w:rPr>
          <w:rFonts w:asciiTheme="minorHAnsi" w:hAnsiTheme="minorHAnsi" w:cstheme="minorHAnsi"/>
          <w:color w:val="000000" w:themeColor="text1"/>
          <w:sz w:val="22"/>
          <w:szCs w:val="22"/>
        </w:rPr>
        <w:t xml:space="preserve"> or international levels.  </w:t>
      </w:r>
      <w:r>
        <w:rPr>
          <w:rFonts w:asciiTheme="minorHAnsi" w:hAnsiTheme="minorHAnsi" w:cstheme="minorHAnsi"/>
          <w:color w:val="000000" w:themeColor="text1"/>
          <w:sz w:val="22"/>
          <w:szCs w:val="22"/>
        </w:rPr>
        <w:t xml:space="preserve">In addition, </w:t>
      </w:r>
      <w:r w:rsidRPr="00243122">
        <w:rPr>
          <w:rFonts w:asciiTheme="minorHAnsi" w:hAnsiTheme="minorHAnsi" w:cstheme="minorHAnsi"/>
          <w:color w:val="000000" w:themeColor="text1"/>
          <w:sz w:val="22"/>
          <w:szCs w:val="22"/>
        </w:rPr>
        <w:t>it should be outlined whether any gains resulting from the research are appli</w:t>
      </w:r>
      <w:r w:rsidR="00AA7227">
        <w:rPr>
          <w:rFonts w:asciiTheme="minorHAnsi" w:hAnsiTheme="minorHAnsi" w:cstheme="minorHAnsi"/>
          <w:color w:val="000000" w:themeColor="text1"/>
          <w:sz w:val="22"/>
          <w:szCs w:val="22"/>
        </w:rPr>
        <w:t>c</w:t>
      </w:r>
      <w:r w:rsidRPr="00243122">
        <w:rPr>
          <w:rFonts w:asciiTheme="minorHAnsi" w:hAnsiTheme="minorHAnsi" w:cstheme="minorHAnsi"/>
          <w:color w:val="000000" w:themeColor="text1"/>
          <w:sz w:val="22"/>
          <w:szCs w:val="22"/>
        </w:rPr>
        <w:t xml:space="preserve">able universally or if these are dependent upon local circumstance. </w:t>
      </w:r>
    </w:p>
    <w:p w14:paraId="5CD2F6FD" w14:textId="25C42BF0" w:rsidR="004E5457" w:rsidRDefault="004E5457" w:rsidP="004E5457">
      <w:pPr>
        <w:tabs>
          <w:tab w:val="center" w:pos="4153"/>
          <w:tab w:val="right" w:pos="8306"/>
        </w:tabs>
        <w:rPr>
          <w:rFonts w:cstheme="minorHAnsi"/>
          <w:b/>
        </w:rPr>
      </w:pPr>
      <w:r>
        <w:rPr>
          <w:rFonts w:cstheme="minorHAnsi"/>
          <w:b/>
        </w:rPr>
        <w:t xml:space="preserve">Impact of Research on </w:t>
      </w:r>
      <w:proofErr w:type="spellStart"/>
      <w:r w:rsidR="008D06CE">
        <w:rPr>
          <w:rFonts w:cstheme="minorHAnsi"/>
          <w:b/>
        </w:rPr>
        <w:t>NHSScotland</w:t>
      </w:r>
      <w:proofErr w:type="spellEnd"/>
      <w:r>
        <w:rPr>
          <w:rFonts w:cstheme="minorHAnsi"/>
          <w:b/>
        </w:rPr>
        <w:t xml:space="preserve"> Assure Advice &amp; Guidance </w:t>
      </w:r>
    </w:p>
    <w:p w14:paraId="71AE3C4E" w14:textId="271EAE50" w:rsidR="004E5457" w:rsidRDefault="004E5457" w:rsidP="004E5457">
      <w:pPr>
        <w:tabs>
          <w:tab w:val="center" w:pos="4153"/>
          <w:tab w:val="right" w:pos="8306"/>
        </w:tabs>
        <w:rPr>
          <w:rFonts w:cstheme="minorHAnsi"/>
          <w:bCs/>
        </w:rPr>
      </w:pPr>
      <w:r w:rsidRPr="00F36107">
        <w:rPr>
          <w:rFonts w:cstheme="minorHAnsi"/>
          <w:bCs/>
        </w:rPr>
        <w:t>Specifically reference relevant guidance and advice</w:t>
      </w:r>
      <w:r>
        <w:rPr>
          <w:rFonts w:cstheme="minorHAnsi"/>
          <w:bCs/>
        </w:rPr>
        <w:t xml:space="preserve"> documents</w:t>
      </w:r>
      <w:r w:rsidRPr="00F36107">
        <w:rPr>
          <w:rFonts w:cstheme="minorHAnsi"/>
          <w:bCs/>
        </w:rPr>
        <w:t xml:space="preserve"> that research </w:t>
      </w:r>
      <w:r>
        <w:rPr>
          <w:rFonts w:cstheme="minorHAnsi"/>
          <w:bCs/>
        </w:rPr>
        <w:t>is intended to impact on</w:t>
      </w:r>
      <w:r w:rsidRPr="00F36107">
        <w:rPr>
          <w:rFonts w:cstheme="minorHAnsi"/>
          <w:bCs/>
        </w:rPr>
        <w:t xml:space="preserve">. </w:t>
      </w:r>
      <w:r w:rsidR="00AA7227">
        <w:rPr>
          <w:rFonts w:cstheme="minorHAnsi"/>
          <w:bCs/>
        </w:rPr>
        <w:t xml:space="preserve">More detail on guidance produced by </w:t>
      </w:r>
      <w:proofErr w:type="spellStart"/>
      <w:r w:rsidR="00AA7227">
        <w:rPr>
          <w:rFonts w:cstheme="minorHAnsi"/>
          <w:bCs/>
        </w:rPr>
        <w:t>NHSScotland</w:t>
      </w:r>
      <w:proofErr w:type="spellEnd"/>
      <w:r w:rsidR="00AA7227">
        <w:rPr>
          <w:rFonts w:cstheme="minorHAnsi"/>
          <w:bCs/>
        </w:rPr>
        <w:t xml:space="preserve"> Assure can be found within the </w:t>
      </w:r>
      <w:r w:rsidR="00D43D48">
        <w:rPr>
          <w:rFonts w:cstheme="minorHAnsi"/>
          <w:bCs/>
        </w:rPr>
        <w:t xml:space="preserve">Scoping document </w:t>
      </w:r>
      <w:r w:rsidR="00E476DE">
        <w:rPr>
          <w:rFonts w:cstheme="minorHAnsi"/>
          <w:bCs/>
        </w:rPr>
        <w:t>(see link in General Information section above).</w:t>
      </w:r>
      <w:r w:rsidR="00AA7227">
        <w:rPr>
          <w:rFonts w:cstheme="minorHAnsi"/>
          <w:bCs/>
        </w:rPr>
        <w:t xml:space="preserve"> </w:t>
      </w:r>
    </w:p>
    <w:p w14:paraId="2CF58850" w14:textId="77777777" w:rsidR="004E5457" w:rsidRPr="00000D63" w:rsidRDefault="004E5457" w:rsidP="004E54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
          <w:iCs/>
          <w:color w:val="000000"/>
        </w:rPr>
      </w:pPr>
      <w:r w:rsidRPr="00000D63">
        <w:rPr>
          <w:rFonts w:cstheme="minorHAnsi"/>
          <w:b/>
          <w:iCs/>
          <w:color w:val="000000"/>
        </w:rPr>
        <w:t xml:space="preserve">Key References </w:t>
      </w:r>
    </w:p>
    <w:p w14:paraId="2A65D568" w14:textId="77777777" w:rsidR="004E5457" w:rsidRDefault="004E5457" w:rsidP="004E54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iCs/>
          <w:color w:val="000000"/>
        </w:rPr>
      </w:pPr>
      <w:r>
        <w:rPr>
          <w:rFonts w:cstheme="minorHAnsi"/>
          <w:iCs/>
          <w:color w:val="000000"/>
        </w:rPr>
        <w:t>N</w:t>
      </w:r>
      <w:r w:rsidRPr="00000D63">
        <w:rPr>
          <w:rFonts w:cstheme="minorHAnsi"/>
          <w:iCs/>
          <w:color w:val="000000"/>
        </w:rPr>
        <w:t>o more than</w:t>
      </w:r>
      <w:r>
        <w:rPr>
          <w:rFonts w:cstheme="minorHAnsi"/>
          <w:iCs/>
          <w:color w:val="000000"/>
        </w:rPr>
        <w:t xml:space="preserve"> ten</w:t>
      </w:r>
      <w:r w:rsidRPr="00000D63">
        <w:rPr>
          <w:rFonts w:cstheme="minorHAnsi"/>
          <w:iCs/>
          <w:color w:val="000000"/>
        </w:rPr>
        <w:t xml:space="preserve"> references should be given</w:t>
      </w:r>
      <w:r>
        <w:rPr>
          <w:rFonts w:cstheme="minorHAnsi"/>
          <w:iCs/>
          <w:color w:val="000000"/>
        </w:rPr>
        <w:t xml:space="preserve"> in the text and listed</w:t>
      </w:r>
      <w:r w:rsidRPr="00000D63">
        <w:rPr>
          <w:rFonts w:cstheme="minorHAnsi"/>
          <w:iCs/>
          <w:color w:val="000000"/>
        </w:rPr>
        <w:t xml:space="preserve"> with the</w:t>
      </w:r>
      <w:r>
        <w:rPr>
          <w:rFonts w:cstheme="minorHAnsi"/>
          <w:iCs/>
          <w:color w:val="000000"/>
        </w:rPr>
        <w:t xml:space="preserve"> t</w:t>
      </w:r>
      <w:r w:rsidRPr="00000D63">
        <w:rPr>
          <w:rFonts w:cstheme="minorHAnsi"/>
          <w:iCs/>
          <w:color w:val="000000"/>
        </w:rPr>
        <w:t xml:space="preserve">itle, using Harvard or Vancouver format. </w:t>
      </w:r>
    </w:p>
    <w:p w14:paraId="25021C39" w14:textId="1FB8BA25" w:rsidR="00E66D76" w:rsidRPr="00DB1029" w:rsidRDefault="00E66D76" w:rsidP="00E66D76">
      <w:pPr>
        <w:pStyle w:val="NormalWeb"/>
        <w:rPr>
          <w:rFonts w:asciiTheme="minorHAnsi" w:hAnsiTheme="minorHAnsi" w:cstheme="minorHAnsi"/>
          <w:b/>
          <w:bCs/>
          <w:color w:val="000000"/>
          <w:u w:val="single"/>
        </w:rPr>
      </w:pPr>
      <w:r w:rsidRPr="00DB1029">
        <w:rPr>
          <w:rFonts w:asciiTheme="minorHAnsi" w:hAnsiTheme="minorHAnsi" w:cstheme="minorHAnsi"/>
          <w:b/>
          <w:bCs/>
          <w:color w:val="000000"/>
          <w:u w:val="single"/>
        </w:rPr>
        <w:t xml:space="preserve">Section </w:t>
      </w:r>
      <w:r w:rsidR="00A37886">
        <w:rPr>
          <w:rFonts w:asciiTheme="minorHAnsi" w:hAnsiTheme="minorHAnsi" w:cstheme="minorHAnsi"/>
          <w:b/>
          <w:bCs/>
          <w:color w:val="000000"/>
          <w:u w:val="single"/>
        </w:rPr>
        <w:t>4</w:t>
      </w:r>
      <w:r w:rsidRPr="00DB1029">
        <w:rPr>
          <w:rFonts w:asciiTheme="minorHAnsi" w:hAnsiTheme="minorHAnsi" w:cstheme="minorHAnsi"/>
          <w:b/>
          <w:bCs/>
          <w:color w:val="000000"/>
          <w:u w:val="single"/>
        </w:rPr>
        <w:t xml:space="preserve"> – </w:t>
      </w:r>
      <w:r w:rsidR="008E4BF3" w:rsidRPr="00DB1029">
        <w:rPr>
          <w:rFonts w:asciiTheme="minorHAnsi" w:hAnsiTheme="minorHAnsi" w:cstheme="minorHAnsi"/>
          <w:b/>
          <w:bCs/>
          <w:color w:val="000000"/>
          <w:u w:val="single"/>
        </w:rPr>
        <w:t>Costings</w:t>
      </w:r>
    </w:p>
    <w:p w14:paraId="1A35378A" w14:textId="77777777" w:rsidR="00243122" w:rsidRPr="00243122" w:rsidRDefault="00243122" w:rsidP="00243122">
      <w:pPr>
        <w:pStyle w:val="NormalWeb"/>
        <w:rPr>
          <w:rFonts w:asciiTheme="minorHAnsi" w:hAnsiTheme="minorHAnsi" w:cstheme="minorHAnsi"/>
          <w:sz w:val="22"/>
          <w:szCs w:val="22"/>
        </w:rPr>
      </w:pPr>
      <w:r w:rsidRPr="00243122">
        <w:rPr>
          <w:rFonts w:asciiTheme="minorHAnsi" w:hAnsiTheme="minorHAnsi" w:cstheme="minorHAnsi"/>
          <w:sz w:val="22"/>
          <w:szCs w:val="22"/>
        </w:rPr>
        <w:t xml:space="preserve">All costs which contribute to the proposal should be detailed, so long as they fall within the guidelines below. </w:t>
      </w:r>
    </w:p>
    <w:p w14:paraId="79860F01" w14:textId="77777777" w:rsidR="00243122" w:rsidRPr="00554D17" w:rsidRDefault="00243122" w:rsidP="00243122">
      <w:pPr>
        <w:pStyle w:val="NormalWeb"/>
        <w:rPr>
          <w:rFonts w:asciiTheme="minorHAnsi" w:hAnsiTheme="minorHAnsi" w:cstheme="minorHAnsi"/>
          <w:b/>
          <w:bCs/>
          <w:sz w:val="22"/>
          <w:szCs w:val="22"/>
        </w:rPr>
      </w:pPr>
      <w:r w:rsidRPr="00554D17">
        <w:rPr>
          <w:rFonts w:asciiTheme="minorHAnsi" w:hAnsiTheme="minorHAnsi" w:cstheme="minorHAnsi"/>
          <w:b/>
          <w:bCs/>
          <w:sz w:val="22"/>
          <w:szCs w:val="22"/>
        </w:rPr>
        <w:t>University/Knowledge Base Partners</w:t>
      </w:r>
    </w:p>
    <w:p w14:paraId="26FAA39C" w14:textId="21D2195F" w:rsidR="00243122" w:rsidRPr="00243122" w:rsidRDefault="00243122" w:rsidP="00243122">
      <w:pPr>
        <w:pStyle w:val="NormalWeb"/>
        <w:rPr>
          <w:rFonts w:asciiTheme="minorHAnsi" w:hAnsiTheme="minorHAnsi" w:cstheme="minorHAnsi"/>
          <w:sz w:val="22"/>
          <w:szCs w:val="22"/>
        </w:rPr>
      </w:pPr>
      <w:r w:rsidRPr="00243122">
        <w:rPr>
          <w:rFonts w:asciiTheme="minorHAnsi" w:hAnsiTheme="minorHAnsi" w:cstheme="minorHAnsi"/>
          <w:sz w:val="22"/>
          <w:szCs w:val="22"/>
        </w:rPr>
        <w:t xml:space="preserve">The fund will pay 80% </w:t>
      </w:r>
      <w:proofErr w:type="spellStart"/>
      <w:r w:rsidRPr="00243122">
        <w:rPr>
          <w:rFonts w:asciiTheme="minorHAnsi" w:hAnsiTheme="minorHAnsi" w:cstheme="minorHAnsi"/>
          <w:sz w:val="22"/>
          <w:szCs w:val="22"/>
        </w:rPr>
        <w:t>fEC</w:t>
      </w:r>
      <w:proofErr w:type="spellEnd"/>
      <w:r w:rsidRPr="00243122">
        <w:rPr>
          <w:rFonts w:asciiTheme="minorHAnsi" w:hAnsiTheme="minorHAnsi" w:cstheme="minorHAnsi"/>
          <w:sz w:val="22"/>
          <w:szCs w:val="22"/>
        </w:rPr>
        <w:t xml:space="preserve"> for HEI’s/Research Organisations using the TRAC methodology or similar</w:t>
      </w:r>
      <w:r>
        <w:rPr>
          <w:rFonts w:asciiTheme="minorHAnsi" w:hAnsiTheme="minorHAnsi" w:cstheme="minorHAnsi"/>
          <w:sz w:val="22"/>
          <w:szCs w:val="22"/>
        </w:rPr>
        <w:t>.</w:t>
      </w:r>
    </w:p>
    <w:p w14:paraId="78635017" w14:textId="77777777" w:rsidR="00243122" w:rsidRPr="00243122" w:rsidRDefault="00243122" w:rsidP="00243122">
      <w:pPr>
        <w:pStyle w:val="NormalWeb"/>
        <w:rPr>
          <w:rFonts w:asciiTheme="minorHAnsi" w:hAnsiTheme="minorHAnsi" w:cstheme="minorHAnsi"/>
          <w:sz w:val="22"/>
          <w:szCs w:val="22"/>
        </w:rPr>
      </w:pPr>
      <w:r w:rsidRPr="00243122">
        <w:rPr>
          <w:rFonts w:asciiTheme="minorHAnsi" w:hAnsiTheme="minorHAnsi" w:cstheme="minorHAnsi"/>
          <w:sz w:val="22"/>
          <w:szCs w:val="22"/>
        </w:rPr>
        <w:t xml:space="preserve">Costs should be entered under one of the following cost headings: </w:t>
      </w:r>
    </w:p>
    <w:p w14:paraId="7AEF7F41" w14:textId="77777777" w:rsidR="00243122" w:rsidRPr="00F7766A" w:rsidRDefault="00243122" w:rsidP="00243122">
      <w:pPr>
        <w:ind w:right="309"/>
        <w:rPr>
          <w:rFonts w:cstheme="minorHAnsi"/>
        </w:rPr>
      </w:pPr>
      <w:r w:rsidRPr="00554D17">
        <w:rPr>
          <w:rFonts w:cstheme="minorHAnsi"/>
          <w:b/>
          <w:i/>
          <w:iCs/>
        </w:rPr>
        <w:t>Directly Allocated</w:t>
      </w:r>
      <w:r w:rsidRPr="00F7766A">
        <w:rPr>
          <w:rFonts w:cstheme="minorHAnsi"/>
        </w:rPr>
        <w:t xml:space="preserve">: These are the costs of an Organisation’s research resources that will be charged to the project </w:t>
      </w:r>
      <w:proofErr w:type="gramStart"/>
      <w:r w:rsidRPr="00F7766A">
        <w:rPr>
          <w:rFonts w:cstheme="minorHAnsi"/>
        </w:rPr>
        <w:t>on the basis of</w:t>
      </w:r>
      <w:proofErr w:type="gramEnd"/>
      <w:r w:rsidRPr="00F7766A">
        <w:rPr>
          <w:rFonts w:cstheme="minorHAnsi"/>
        </w:rPr>
        <w:t xml:space="preserve"> estimated use, rather than actual costs. They include: </w:t>
      </w:r>
    </w:p>
    <w:p w14:paraId="50F1D341" w14:textId="77777777" w:rsidR="00243122" w:rsidRPr="00F7766A" w:rsidRDefault="00243122" w:rsidP="00243122">
      <w:pPr>
        <w:spacing w:after="0" w:line="256" w:lineRule="auto"/>
        <w:ind w:left="176"/>
        <w:rPr>
          <w:rFonts w:cstheme="minorHAnsi"/>
        </w:rPr>
      </w:pPr>
      <w:r w:rsidRPr="00F7766A">
        <w:rPr>
          <w:rFonts w:cstheme="minorHAnsi"/>
        </w:rPr>
        <w:t xml:space="preserve"> </w:t>
      </w:r>
    </w:p>
    <w:p w14:paraId="68423B27" w14:textId="77777777" w:rsidR="00243122" w:rsidRPr="00F7766A" w:rsidRDefault="00243122" w:rsidP="00243122">
      <w:pPr>
        <w:pStyle w:val="ListParagraph"/>
        <w:numPr>
          <w:ilvl w:val="0"/>
          <w:numId w:val="13"/>
        </w:numPr>
        <w:spacing w:after="219"/>
        <w:ind w:right="309"/>
        <w:rPr>
          <w:rFonts w:cstheme="minorHAnsi"/>
        </w:rPr>
      </w:pPr>
      <w:r w:rsidRPr="00F7766A">
        <w:rPr>
          <w:rFonts w:cstheme="minorHAnsi"/>
          <w:b/>
        </w:rPr>
        <w:lastRenderedPageBreak/>
        <w:t>Investigators</w:t>
      </w:r>
      <w:r w:rsidRPr="00F7766A">
        <w:rPr>
          <w:rFonts w:cstheme="minorHAnsi"/>
          <w:i/>
        </w:rPr>
        <w:t xml:space="preserve">: </w:t>
      </w:r>
      <w:r w:rsidRPr="00F7766A">
        <w:rPr>
          <w:rFonts w:cstheme="minorHAnsi"/>
        </w:rPr>
        <w:t>Proposals will need to show the costs of the Principal Investigator, Co-</w:t>
      </w:r>
      <w:proofErr w:type="gramStart"/>
      <w:r w:rsidRPr="00F7766A">
        <w:rPr>
          <w:rFonts w:cstheme="minorHAnsi"/>
        </w:rPr>
        <w:t>Investigators</w:t>
      </w:r>
      <w:proofErr w:type="gramEnd"/>
      <w:r w:rsidRPr="00F7766A">
        <w:rPr>
          <w:rFonts w:cstheme="minorHAnsi"/>
        </w:rPr>
        <w:t xml:space="preserve"> and any other staff whose time charged to the project will be based on estimates rather than actual costs. </w:t>
      </w:r>
    </w:p>
    <w:p w14:paraId="4FE43F81" w14:textId="77777777" w:rsidR="00243122" w:rsidRPr="00F7766A" w:rsidRDefault="00243122" w:rsidP="00243122">
      <w:pPr>
        <w:pStyle w:val="ListParagraph"/>
        <w:numPr>
          <w:ilvl w:val="0"/>
          <w:numId w:val="13"/>
        </w:numPr>
        <w:spacing w:after="219"/>
        <w:ind w:right="309"/>
        <w:rPr>
          <w:rFonts w:cstheme="minorHAnsi"/>
        </w:rPr>
      </w:pPr>
      <w:r w:rsidRPr="00F7766A">
        <w:rPr>
          <w:rFonts w:cstheme="minorHAnsi"/>
          <w:b/>
        </w:rPr>
        <w:t xml:space="preserve">Estates: </w:t>
      </w:r>
      <w:r w:rsidRPr="00F7766A">
        <w:rPr>
          <w:rFonts w:cstheme="minorHAnsi"/>
        </w:rPr>
        <w:t xml:space="preserve">These costs may include building and premises costs, basic services and utilities, and equipment maintenance not already included under other cost headings. </w:t>
      </w:r>
    </w:p>
    <w:p w14:paraId="026506C4" w14:textId="77777777" w:rsidR="00243122" w:rsidRPr="00F7766A" w:rsidRDefault="00243122" w:rsidP="00243122">
      <w:pPr>
        <w:pStyle w:val="ListParagraph"/>
        <w:numPr>
          <w:ilvl w:val="0"/>
          <w:numId w:val="13"/>
        </w:numPr>
        <w:spacing w:after="250"/>
        <w:ind w:right="309"/>
        <w:rPr>
          <w:rFonts w:cstheme="minorHAnsi"/>
        </w:rPr>
      </w:pPr>
      <w:r w:rsidRPr="00F7766A">
        <w:rPr>
          <w:rFonts w:cstheme="minorHAnsi"/>
          <w:b/>
        </w:rPr>
        <w:t>Other Directly Allocated</w:t>
      </w:r>
      <w:r w:rsidRPr="00F7766A">
        <w:rPr>
          <w:rFonts w:cstheme="minorHAnsi"/>
          <w:b/>
          <w:i/>
        </w:rPr>
        <w:t xml:space="preserve">: </w:t>
      </w:r>
      <w:r w:rsidRPr="00F7766A">
        <w:rPr>
          <w:rFonts w:cstheme="minorHAnsi"/>
        </w:rPr>
        <w:t xml:space="preserve">These costs must be applied by using one of the following four headings: 1. costs of pooled staff, 2. usage costs of research facilities, 3. central &amp; distributed computing and 4. charge out rates for shared equipment. </w:t>
      </w:r>
    </w:p>
    <w:p w14:paraId="3DF719F7" w14:textId="77777777" w:rsidR="00243122" w:rsidRPr="00F7766A" w:rsidRDefault="00243122" w:rsidP="00243122">
      <w:pPr>
        <w:spacing w:line="256" w:lineRule="auto"/>
        <w:rPr>
          <w:rFonts w:cstheme="minorHAnsi"/>
        </w:rPr>
      </w:pPr>
      <w:r w:rsidRPr="00554D17">
        <w:rPr>
          <w:rFonts w:cstheme="minorHAnsi"/>
          <w:b/>
          <w:i/>
          <w:iCs/>
        </w:rPr>
        <w:t>Directly Incurred</w:t>
      </w:r>
      <w:r w:rsidRPr="00F7766A">
        <w:rPr>
          <w:rFonts w:cstheme="minorHAnsi"/>
        </w:rPr>
        <w:t xml:space="preserve">; These are costs that are specific to a project that can be charged as the cash value </w:t>
      </w:r>
      <w:proofErr w:type="gramStart"/>
      <w:r w:rsidRPr="00F7766A">
        <w:rPr>
          <w:rFonts w:cstheme="minorHAnsi"/>
        </w:rPr>
        <w:t>actually spent</w:t>
      </w:r>
      <w:proofErr w:type="gramEnd"/>
      <w:r w:rsidRPr="00F7766A">
        <w:rPr>
          <w:rFonts w:cstheme="minorHAnsi"/>
        </w:rPr>
        <w:t xml:space="preserve">. The costs are supported by an audit record. They include: </w:t>
      </w:r>
    </w:p>
    <w:p w14:paraId="4BABF4AB" w14:textId="77777777" w:rsidR="00243122" w:rsidRPr="00F7766A" w:rsidRDefault="00243122" w:rsidP="00243122">
      <w:pPr>
        <w:spacing w:after="0" w:line="256" w:lineRule="auto"/>
        <w:ind w:left="176"/>
        <w:rPr>
          <w:rFonts w:cstheme="minorHAnsi"/>
        </w:rPr>
      </w:pPr>
      <w:r w:rsidRPr="00F7766A">
        <w:rPr>
          <w:rFonts w:cstheme="minorHAnsi"/>
        </w:rPr>
        <w:t xml:space="preserve"> </w:t>
      </w:r>
    </w:p>
    <w:p w14:paraId="1ED61918" w14:textId="77777777" w:rsidR="00243122" w:rsidRPr="00F7766A" w:rsidRDefault="00243122" w:rsidP="00243122">
      <w:pPr>
        <w:pStyle w:val="ListParagraph"/>
        <w:numPr>
          <w:ilvl w:val="0"/>
          <w:numId w:val="14"/>
        </w:numPr>
        <w:spacing w:after="201"/>
        <w:ind w:right="309"/>
        <w:rPr>
          <w:rFonts w:cstheme="minorHAnsi"/>
        </w:rPr>
      </w:pPr>
      <w:r w:rsidRPr="00F7766A">
        <w:rPr>
          <w:rFonts w:cstheme="minorHAnsi"/>
          <w:b/>
        </w:rPr>
        <w:t xml:space="preserve">Staff: </w:t>
      </w:r>
      <w:r w:rsidRPr="00F7766A">
        <w:rPr>
          <w:rFonts w:cstheme="minorHAnsi"/>
        </w:rPr>
        <w:t xml:space="preserve">payroll costs requested for staff, full or part-time, who will work directly on the project and whose time can be supported by a full audit trail during the life of the project. </w:t>
      </w:r>
    </w:p>
    <w:p w14:paraId="168D6073" w14:textId="77777777" w:rsidR="00243122" w:rsidRPr="00F7766A" w:rsidRDefault="00243122" w:rsidP="00243122">
      <w:pPr>
        <w:pStyle w:val="ListParagraph"/>
        <w:numPr>
          <w:ilvl w:val="0"/>
          <w:numId w:val="14"/>
        </w:numPr>
        <w:spacing w:after="201"/>
        <w:ind w:right="309"/>
        <w:rPr>
          <w:rFonts w:cstheme="minorHAnsi"/>
        </w:rPr>
      </w:pPr>
      <w:r w:rsidRPr="00F7766A">
        <w:rPr>
          <w:rFonts w:cstheme="minorHAnsi"/>
          <w:b/>
        </w:rPr>
        <w:t xml:space="preserve">Travel and Subsistence: </w:t>
      </w:r>
      <w:r w:rsidRPr="00F7766A">
        <w:rPr>
          <w:rFonts w:cstheme="minorHAnsi"/>
        </w:rPr>
        <w:t xml:space="preserve">funds for travel and subsistence for use by staff or patients who are directly engaged on the project where these are required by the nature of the work. Modest dissemination costs incurred during the life of the project may be included under this heading; however, funds for open access publication or conference attendance should not be included here. </w:t>
      </w:r>
    </w:p>
    <w:p w14:paraId="48B9CE21" w14:textId="77777777" w:rsidR="00243122" w:rsidRPr="00F7766A" w:rsidRDefault="00243122" w:rsidP="00243122">
      <w:pPr>
        <w:pStyle w:val="ListParagraph"/>
        <w:numPr>
          <w:ilvl w:val="0"/>
          <w:numId w:val="14"/>
        </w:numPr>
        <w:spacing w:after="201"/>
        <w:ind w:right="309"/>
        <w:rPr>
          <w:rFonts w:cstheme="minorHAnsi"/>
        </w:rPr>
      </w:pPr>
      <w:r w:rsidRPr="00F7766A">
        <w:rPr>
          <w:rFonts w:cstheme="minorHAnsi"/>
          <w:b/>
        </w:rPr>
        <w:t xml:space="preserve">Equipment:  </w:t>
      </w:r>
      <w:r w:rsidRPr="00F7766A">
        <w:rPr>
          <w:rFonts w:cstheme="minorHAnsi"/>
        </w:rPr>
        <w:t xml:space="preserve">The cost of equipment dedicated to the project over £3000 </w:t>
      </w:r>
    </w:p>
    <w:p w14:paraId="1B25A43A" w14:textId="77777777" w:rsidR="00243122" w:rsidRPr="00F7766A" w:rsidRDefault="00243122" w:rsidP="00243122">
      <w:pPr>
        <w:pStyle w:val="ListParagraph"/>
        <w:numPr>
          <w:ilvl w:val="0"/>
          <w:numId w:val="14"/>
        </w:numPr>
        <w:spacing w:after="223"/>
        <w:ind w:right="309"/>
        <w:rPr>
          <w:rFonts w:cstheme="minorHAnsi"/>
        </w:rPr>
      </w:pPr>
      <w:r w:rsidRPr="00F7766A">
        <w:rPr>
          <w:rFonts w:cstheme="minorHAnsi"/>
          <w:b/>
        </w:rPr>
        <w:t xml:space="preserve">Other costs: </w:t>
      </w:r>
      <w:r w:rsidRPr="00F7766A">
        <w:rPr>
          <w:rFonts w:cstheme="minorHAnsi"/>
        </w:rPr>
        <w:t xml:space="preserve">Costs of other items dedicated to the project, including consumables, survey fees, purchase/hire of vehicles, and items of equipment costing less than £3,000. Only in exceptional cases, when evidence is given that no computer support is available, and is essential to the project, will computers and associated hardware and software be provided. Library charges and the costs of recruiting project staff will not be met. </w:t>
      </w:r>
    </w:p>
    <w:p w14:paraId="0E1A0F8D" w14:textId="77777777" w:rsidR="00243122" w:rsidRPr="00F7766A" w:rsidRDefault="00243122" w:rsidP="00243122">
      <w:pPr>
        <w:spacing w:after="222"/>
        <w:ind w:right="309"/>
        <w:rPr>
          <w:rFonts w:cstheme="minorHAnsi"/>
        </w:rPr>
      </w:pPr>
      <w:r w:rsidRPr="00554D17">
        <w:rPr>
          <w:rFonts w:cstheme="minorHAnsi"/>
          <w:b/>
          <w:i/>
          <w:iCs/>
        </w:rPr>
        <w:t>Indirect Costs</w:t>
      </w:r>
      <w:r w:rsidRPr="00F7766A">
        <w:rPr>
          <w:rFonts w:cstheme="minorHAnsi"/>
        </w:rPr>
        <w:t xml:space="preserve">: These include non-specific costs charged across all projects based on estimates that are not otherwise included as Directly Allocated costs. </w:t>
      </w:r>
    </w:p>
    <w:p w14:paraId="6F2BF62D" w14:textId="3FF755AF" w:rsidR="009A3AEA" w:rsidRPr="005B7046" w:rsidRDefault="00362468" w:rsidP="005B7046">
      <w:pPr>
        <w:spacing w:after="224"/>
        <w:ind w:right="309"/>
        <w:rPr>
          <w:rFonts w:cstheme="minorHAnsi"/>
        </w:rPr>
      </w:pPr>
      <w:r w:rsidRPr="006B0F2C">
        <w:rPr>
          <w:rFonts w:cstheme="minorHAnsi"/>
        </w:rPr>
        <w:t xml:space="preserve">All costing shall be at current prices, inclusive of VAT and other taxes where applicable, with no allowance for inflation. Any allowance for inflation that has been included in the full economic costing of the proposal by the Research Organisation must be excluded. </w:t>
      </w:r>
    </w:p>
    <w:p w14:paraId="156CF66C" w14:textId="660782B0" w:rsidR="00243122" w:rsidRDefault="00243122" w:rsidP="00E66D76">
      <w:pPr>
        <w:spacing w:after="45" w:line="256" w:lineRule="auto"/>
        <w:rPr>
          <w:rFonts w:cstheme="minorHAnsi"/>
        </w:rPr>
      </w:pPr>
      <w:r w:rsidRPr="00025827">
        <w:rPr>
          <w:rFonts w:cstheme="minorHAnsi"/>
        </w:rPr>
        <w:t>Resources to be provided by any project partners, whether cash or in-kind contributions, shall be clearly identified in the proposal</w:t>
      </w:r>
      <w:r>
        <w:rPr>
          <w:rFonts w:cstheme="minorHAnsi"/>
        </w:rPr>
        <w:t>.</w:t>
      </w:r>
    </w:p>
    <w:p w14:paraId="4E3EB725" w14:textId="36657D09" w:rsidR="002A6883" w:rsidRPr="00554D17" w:rsidRDefault="002A6883" w:rsidP="002A6883">
      <w:pPr>
        <w:pStyle w:val="NormalWeb"/>
        <w:rPr>
          <w:rFonts w:asciiTheme="minorHAnsi" w:hAnsiTheme="minorHAnsi" w:cstheme="minorHAnsi"/>
          <w:b/>
          <w:bCs/>
          <w:sz w:val="22"/>
          <w:szCs w:val="22"/>
        </w:rPr>
      </w:pPr>
      <w:r w:rsidRPr="00554D17">
        <w:rPr>
          <w:rFonts w:asciiTheme="minorHAnsi" w:hAnsiTheme="minorHAnsi" w:cstheme="minorHAnsi"/>
          <w:b/>
          <w:bCs/>
          <w:sz w:val="22"/>
          <w:szCs w:val="22"/>
        </w:rPr>
        <w:t>Business &amp; Industry</w:t>
      </w:r>
    </w:p>
    <w:p w14:paraId="5704F662" w14:textId="2761D783" w:rsidR="002A6883" w:rsidRPr="005C2C7A" w:rsidRDefault="002A6883" w:rsidP="002A6883">
      <w:pPr>
        <w:pStyle w:val="NormalWeb"/>
        <w:rPr>
          <w:rFonts w:asciiTheme="minorHAnsi" w:hAnsiTheme="minorHAnsi" w:cstheme="minorHAnsi"/>
          <w:color w:val="FF0000"/>
          <w:sz w:val="22"/>
          <w:szCs w:val="22"/>
        </w:rPr>
      </w:pPr>
      <w:bookmarkStart w:id="0" w:name="_Hlk138411506"/>
      <w:r w:rsidRPr="00DD4818">
        <w:rPr>
          <w:rFonts w:asciiTheme="minorHAnsi" w:hAnsiTheme="minorHAnsi" w:cstheme="minorHAnsi"/>
          <w:sz w:val="22"/>
          <w:szCs w:val="22"/>
        </w:rPr>
        <w:t xml:space="preserve">The fund will procure the research and development services from business/industry and, whilst the fund could pay up to 100% of costs, supply chain companies should consider what the organisation could contribute to the project. </w:t>
      </w:r>
      <w:r w:rsidRPr="00DD4818">
        <w:rPr>
          <w:rFonts w:asciiTheme="minorHAnsi" w:hAnsiTheme="minorHAnsi" w:cstheme="minorHAnsi"/>
          <w:color w:val="000000"/>
          <w:sz w:val="22"/>
          <w:szCs w:val="22"/>
        </w:rPr>
        <w:t xml:space="preserve">Resources to be provided by any project partners, whether cash or in-kind contributions, shall be clearly identified in the proposal </w:t>
      </w:r>
      <w:r>
        <w:rPr>
          <w:rFonts w:asciiTheme="minorHAnsi" w:hAnsiTheme="minorHAnsi" w:cstheme="minorHAnsi"/>
          <w:sz w:val="22"/>
          <w:szCs w:val="22"/>
        </w:rPr>
        <w:t xml:space="preserve">and </w:t>
      </w:r>
      <w:r w:rsidRPr="00DD4818">
        <w:rPr>
          <w:rFonts w:asciiTheme="minorHAnsi" w:hAnsiTheme="minorHAnsi" w:cstheme="minorHAnsi"/>
          <w:sz w:val="22"/>
          <w:szCs w:val="22"/>
        </w:rPr>
        <w:t xml:space="preserve">will be considered when evaluating </w:t>
      </w:r>
      <w:r>
        <w:rPr>
          <w:rFonts w:asciiTheme="minorHAnsi" w:hAnsiTheme="minorHAnsi" w:cstheme="minorHAnsi"/>
          <w:sz w:val="22"/>
          <w:szCs w:val="22"/>
        </w:rPr>
        <w:t>the application</w:t>
      </w:r>
      <w:r w:rsidRPr="00DD4818">
        <w:rPr>
          <w:rFonts w:asciiTheme="minorHAnsi" w:hAnsiTheme="minorHAnsi" w:cstheme="minorHAnsi"/>
          <w:sz w:val="22"/>
          <w:szCs w:val="22"/>
        </w:rPr>
        <w:t>.</w:t>
      </w:r>
      <w:r w:rsidRPr="005C2C7A">
        <w:rPr>
          <w:rFonts w:asciiTheme="minorHAnsi" w:hAnsiTheme="minorHAnsi" w:cstheme="minorHAnsi"/>
          <w:color w:val="FF0000"/>
          <w:sz w:val="22"/>
          <w:szCs w:val="22"/>
        </w:rPr>
        <w:t xml:space="preserve"> </w:t>
      </w:r>
    </w:p>
    <w:p w14:paraId="7801413C" w14:textId="5FFD15B8" w:rsidR="00782A1B" w:rsidRDefault="002A6883" w:rsidP="002A6883">
      <w:pPr>
        <w:pStyle w:val="NormalWeb"/>
        <w:rPr>
          <w:rFonts w:asciiTheme="minorHAnsi" w:hAnsiTheme="minorHAnsi" w:cstheme="minorHAnsi"/>
          <w:sz w:val="22"/>
          <w:szCs w:val="22"/>
        </w:rPr>
      </w:pPr>
      <w:r w:rsidRPr="002A6883">
        <w:rPr>
          <w:rFonts w:asciiTheme="minorHAnsi" w:hAnsiTheme="minorHAnsi" w:cstheme="minorHAnsi"/>
          <w:sz w:val="22"/>
          <w:szCs w:val="22"/>
        </w:rPr>
        <w:t xml:space="preserve">Costs that can be included in the application </w:t>
      </w:r>
      <w:r w:rsidR="007A389E" w:rsidRPr="002A6883">
        <w:rPr>
          <w:rFonts w:asciiTheme="minorHAnsi" w:hAnsiTheme="minorHAnsi" w:cstheme="minorHAnsi"/>
          <w:sz w:val="22"/>
          <w:szCs w:val="22"/>
        </w:rPr>
        <w:t>include: -</w:t>
      </w:r>
      <w:r w:rsidRPr="002A6883">
        <w:rPr>
          <w:rFonts w:asciiTheme="minorHAnsi" w:hAnsiTheme="minorHAnsi" w:cstheme="minorHAnsi"/>
          <w:sz w:val="22"/>
          <w:szCs w:val="22"/>
        </w:rPr>
        <w:t xml:space="preserve"> </w:t>
      </w:r>
    </w:p>
    <w:p w14:paraId="72517E1C" w14:textId="77777777" w:rsidR="00782A1B" w:rsidRDefault="002A6883" w:rsidP="00782A1B">
      <w:pPr>
        <w:pStyle w:val="NormalWeb"/>
        <w:numPr>
          <w:ilvl w:val="0"/>
          <w:numId w:val="19"/>
        </w:numPr>
        <w:rPr>
          <w:rFonts w:asciiTheme="minorHAnsi" w:hAnsiTheme="minorHAnsi" w:cstheme="minorHAnsi"/>
          <w:sz w:val="22"/>
          <w:szCs w:val="22"/>
        </w:rPr>
      </w:pPr>
      <w:r w:rsidRPr="002A6883">
        <w:rPr>
          <w:rFonts w:asciiTheme="minorHAnsi" w:hAnsiTheme="minorHAnsi" w:cstheme="minorHAnsi"/>
          <w:sz w:val="22"/>
          <w:szCs w:val="22"/>
        </w:rPr>
        <w:lastRenderedPageBreak/>
        <w:t>Staff costs</w:t>
      </w:r>
    </w:p>
    <w:p w14:paraId="292EE08C" w14:textId="77777777" w:rsidR="00782A1B" w:rsidRDefault="002A6883" w:rsidP="00782A1B">
      <w:pPr>
        <w:pStyle w:val="NormalWeb"/>
        <w:numPr>
          <w:ilvl w:val="0"/>
          <w:numId w:val="19"/>
        </w:numPr>
        <w:rPr>
          <w:rFonts w:asciiTheme="minorHAnsi" w:hAnsiTheme="minorHAnsi" w:cstheme="minorHAnsi"/>
          <w:sz w:val="22"/>
          <w:szCs w:val="22"/>
        </w:rPr>
      </w:pPr>
      <w:r w:rsidRPr="002A6883">
        <w:rPr>
          <w:rFonts w:asciiTheme="minorHAnsi" w:hAnsiTheme="minorHAnsi" w:cstheme="minorHAnsi"/>
          <w:sz w:val="22"/>
          <w:szCs w:val="22"/>
        </w:rPr>
        <w:t>Materials</w:t>
      </w:r>
    </w:p>
    <w:p w14:paraId="503B411F" w14:textId="77777777" w:rsidR="00782A1B" w:rsidRDefault="002A6883" w:rsidP="00782A1B">
      <w:pPr>
        <w:pStyle w:val="NormalWeb"/>
        <w:numPr>
          <w:ilvl w:val="0"/>
          <w:numId w:val="19"/>
        </w:numPr>
        <w:rPr>
          <w:rFonts w:asciiTheme="minorHAnsi" w:hAnsiTheme="minorHAnsi" w:cstheme="minorHAnsi"/>
          <w:sz w:val="22"/>
          <w:szCs w:val="22"/>
        </w:rPr>
      </w:pPr>
      <w:r w:rsidRPr="002A6883">
        <w:rPr>
          <w:rFonts w:asciiTheme="minorHAnsi" w:hAnsiTheme="minorHAnsi" w:cstheme="minorHAnsi"/>
          <w:sz w:val="22"/>
          <w:szCs w:val="22"/>
        </w:rPr>
        <w:t>Subcontractors</w:t>
      </w:r>
    </w:p>
    <w:p w14:paraId="2AA7EA02" w14:textId="77777777" w:rsidR="00782A1B" w:rsidRDefault="002A6883" w:rsidP="00782A1B">
      <w:pPr>
        <w:pStyle w:val="NormalWeb"/>
        <w:numPr>
          <w:ilvl w:val="0"/>
          <w:numId w:val="19"/>
        </w:numPr>
        <w:rPr>
          <w:rFonts w:asciiTheme="minorHAnsi" w:hAnsiTheme="minorHAnsi" w:cstheme="minorHAnsi"/>
          <w:sz w:val="22"/>
          <w:szCs w:val="22"/>
        </w:rPr>
      </w:pPr>
      <w:r w:rsidRPr="002A6883">
        <w:rPr>
          <w:rFonts w:asciiTheme="minorHAnsi" w:hAnsiTheme="minorHAnsi" w:cstheme="minorHAnsi"/>
          <w:sz w:val="22"/>
          <w:szCs w:val="22"/>
        </w:rPr>
        <w:t>Travel &amp; Subsistence</w:t>
      </w:r>
    </w:p>
    <w:p w14:paraId="746CF5AD" w14:textId="6792D8FB" w:rsidR="002A6883" w:rsidRPr="002A6883" w:rsidRDefault="002A6883" w:rsidP="00782A1B">
      <w:pPr>
        <w:pStyle w:val="NormalWeb"/>
        <w:numPr>
          <w:ilvl w:val="0"/>
          <w:numId w:val="19"/>
        </w:numPr>
        <w:rPr>
          <w:rFonts w:asciiTheme="minorHAnsi" w:hAnsiTheme="minorHAnsi" w:cstheme="minorHAnsi"/>
          <w:sz w:val="22"/>
          <w:szCs w:val="22"/>
        </w:rPr>
      </w:pPr>
      <w:r w:rsidRPr="002A6883">
        <w:rPr>
          <w:rFonts w:asciiTheme="minorHAnsi" w:hAnsiTheme="minorHAnsi" w:cstheme="minorHAnsi"/>
          <w:sz w:val="22"/>
          <w:szCs w:val="22"/>
        </w:rPr>
        <w:t>Other costs</w:t>
      </w:r>
    </w:p>
    <w:bookmarkEnd w:id="0"/>
    <w:p w14:paraId="5D838CB9" w14:textId="77777777" w:rsidR="006E1C90" w:rsidRPr="002A6883" w:rsidRDefault="006E1C90" w:rsidP="006E1C90">
      <w:pPr>
        <w:pStyle w:val="NormalWeb"/>
        <w:rPr>
          <w:rFonts w:asciiTheme="minorHAnsi" w:hAnsiTheme="minorHAnsi" w:cstheme="minorHAnsi"/>
          <w:sz w:val="22"/>
          <w:szCs w:val="22"/>
        </w:rPr>
      </w:pPr>
      <w:r w:rsidRPr="002A6883">
        <w:rPr>
          <w:rFonts w:asciiTheme="minorHAnsi" w:hAnsiTheme="minorHAnsi" w:cstheme="minorHAnsi"/>
          <w:sz w:val="22"/>
          <w:szCs w:val="22"/>
        </w:rPr>
        <w:t>An overhead of 20% will be allowable on labour costs only.</w:t>
      </w:r>
    </w:p>
    <w:p w14:paraId="1ABA85D4" w14:textId="77777777" w:rsidR="006E1C90" w:rsidRDefault="006E1C90" w:rsidP="006E1C90">
      <w:pPr>
        <w:pStyle w:val="NormalWeb"/>
        <w:rPr>
          <w:rFonts w:asciiTheme="minorHAnsi" w:hAnsiTheme="minorHAnsi" w:cstheme="minorHAnsi"/>
          <w:sz w:val="22"/>
          <w:szCs w:val="22"/>
        </w:rPr>
      </w:pPr>
      <w:r w:rsidRPr="002A6883">
        <w:rPr>
          <w:rFonts w:asciiTheme="minorHAnsi" w:hAnsiTheme="minorHAnsi" w:cstheme="minorHAnsi"/>
          <w:sz w:val="22"/>
          <w:szCs w:val="22"/>
        </w:rPr>
        <w:t>Costs should be exclusive of VAT, as we would expect that VAT is recoverable from HMRC, however, if not VAT registered, please include VAT as a cost (please provide justification if VAT is included as a cost).</w:t>
      </w:r>
    </w:p>
    <w:p w14:paraId="00ACC9B8" w14:textId="77777777" w:rsidR="006E1C90" w:rsidRPr="00554D17" w:rsidRDefault="006E1C90" w:rsidP="006E1C90">
      <w:pPr>
        <w:pStyle w:val="NormalWeb"/>
        <w:rPr>
          <w:rFonts w:asciiTheme="minorHAnsi" w:hAnsiTheme="minorHAnsi" w:cstheme="minorHAnsi"/>
          <w:b/>
          <w:bCs/>
          <w:color w:val="FF0000"/>
          <w:sz w:val="22"/>
          <w:szCs w:val="22"/>
        </w:rPr>
      </w:pPr>
      <w:r w:rsidRPr="00554D17">
        <w:rPr>
          <w:rFonts w:asciiTheme="minorHAnsi" w:hAnsiTheme="minorHAnsi" w:cstheme="minorHAnsi"/>
          <w:b/>
          <w:bCs/>
          <w:sz w:val="22"/>
          <w:szCs w:val="22"/>
        </w:rPr>
        <w:t>NHS</w:t>
      </w:r>
    </w:p>
    <w:p w14:paraId="7FC3580E" w14:textId="77777777" w:rsidR="006E1C90" w:rsidRPr="002A6883" w:rsidRDefault="006E1C90" w:rsidP="006E1C90">
      <w:pPr>
        <w:rPr>
          <w:rFonts w:cstheme="minorHAnsi"/>
          <w:color w:val="000000"/>
        </w:rPr>
      </w:pPr>
      <w:r w:rsidRPr="002A6883">
        <w:rPr>
          <w:rFonts w:cstheme="minorHAnsi"/>
          <w:color w:val="000000"/>
        </w:rPr>
        <w:t>For NHS providers, the costing follows guidance from the Chief Scientist Office and only provides funds that are in excess to normal costs</w:t>
      </w:r>
      <w:r>
        <w:rPr>
          <w:rFonts w:cstheme="minorHAnsi"/>
          <w:color w:val="000000"/>
        </w:rPr>
        <w:t xml:space="preserve"> which</w:t>
      </w:r>
      <w:r w:rsidRPr="002A6883">
        <w:rPr>
          <w:rFonts w:cstheme="minorHAnsi"/>
          <w:color w:val="000000"/>
        </w:rPr>
        <w:t xml:space="preserve"> fall into the following </w:t>
      </w:r>
      <w:proofErr w:type="gramStart"/>
      <w:r w:rsidRPr="002A6883">
        <w:rPr>
          <w:rFonts w:cstheme="minorHAnsi"/>
          <w:color w:val="000000"/>
        </w:rPr>
        <w:t>categories</w:t>
      </w:r>
      <w:r>
        <w:rPr>
          <w:rFonts w:cstheme="minorHAnsi"/>
          <w:color w:val="000000"/>
        </w:rPr>
        <w:t xml:space="preserve"> </w:t>
      </w:r>
      <w:r w:rsidRPr="002A6883">
        <w:rPr>
          <w:rFonts w:cstheme="minorHAnsi"/>
          <w:color w:val="000000"/>
        </w:rPr>
        <w:t>:</w:t>
      </w:r>
      <w:proofErr w:type="gramEnd"/>
      <w:r w:rsidRPr="002A6883">
        <w:rPr>
          <w:rFonts w:cstheme="minorHAnsi"/>
          <w:color w:val="000000"/>
        </w:rPr>
        <w:t>-</w:t>
      </w:r>
    </w:p>
    <w:p w14:paraId="0416047B" w14:textId="77777777" w:rsidR="006E1C90" w:rsidRPr="002A6883" w:rsidRDefault="006E1C90" w:rsidP="006E1C90">
      <w:pPr>
        <w:pStyle w:val="ListParagraph"/>
        <w:numPr>
          <w:ilvl w:val="0"/>
          <w:numId w:val="15"/>
        </w:numPr>
        <w:rPr>
          <w:rFonts w:cstheme="minorHAnsi"/>
          <w:color w:val="000000"/>
        </w:rPr>
      </w:pPr>
      <w:r w:rsidRPr="002A6883">
        <w:rPr>
          <w:rFonts w:cstheme="minorHAnsi"/>
          <w:color w:val="000000"/>
        </w:rPr>
        <w:t>Service support</w:t>
      </w:r>
    </w:p>
    <w:p w14:paraId="5BB69735" w14:textId="77777777" w:rsidR="006E1C90" w:rsidRPr="002A6883" w:rsidRDefault="006E1C90" w:rsidP="006E1C90">
      <w:pPr>
        <w:pStyle w:val="ListParagraph"/>
        <w:numPr>
          <w:ilvl w:val="0"/>
          <w:numId w:val="15"/>
        </w:numPr>
        <w:rPr>
          <w:rFonts w:cstheme="minorHAnsi"/>
          <w:color w:val="000000"/>
        </w:rPr>
      </w:pPr>
      <w:r w:rsidRPr="002A6883">
        <w:rPr>
          <w:rFonts w:cstheme="minorHAnsi"/>
          <w:color w:val="000000"/>
        </w:rPr>
        <w:t>Blood test, X-Rays etc.</w:t>
      </w:r>
    </w:p>
    <w:p w14:paraId="06D3B2C2" w14:textId="77777777" w:rsidR="006E1C90" w:rsidRPr="002A6883" w:rsidRDefault="006E1C90" w:rsidP="006E1C90">
      <w:pPr>
        <w:pStyle w:val="ListParagraph"/>
        <w:numPr>
          <w:ilvl w:val="0"/>
          <w:numId w:val="15"/>
        </w:numPr>
        <w:rPr>
          <w:rFonts w:cstheme="minorHAnsi"/>
          <w:color w:val="000000"/>
        </w:rPr>
      </w:pPr>
      <w:r w:rsidRPr="002A6883">
        <w:rPr>
          <w:rFonts w:cstheme="minorHAnsi"/>
          <w:color w:val="000000"/>
        </w:rPr>
        <w:t>In patient stays</w:t>
      </w:r>
    </w:p>
    <w:p w14:paraId="027D828A" w14:textId="77777777" w:rsidR="006E1C90" w:rsidRPr="002A6883" w:rsidRDefault="006E1C90" w:rsidP="006E1C90">
      <w:pPr>
        <w:pStyle w:val="ListParagraph"/>
        <w:numPr>
          <w:ilvl w:val="0"/>
          <w:numId w:val="15"/>
        </w:numPr>
        <w:rPr>
          <w:rFonts w:cstheme="minorHAnsi"/>
          <w:color w:val="000000"/>
        </w:rPr>
      </w:pPr>
      <w:r w:rsidRPr="002A6883">
        <w:rPr>
          <w:rFonts w:cstheme="minorHAnsi"/>
          <w:color w:val="000000"/>
        </w:rPr>
        <w:t>Extra Nursing</w:t>
      </w:r>
    </w:p>
    <w:p w14:paraId="2405953E" w14:textId="77777777" w:rsidR="006E1C90" w:rsidRPr="002A6883" w:rsidRDefault="006E1C90" w:rsidP="006E1C90">
      <w:pPr>
        <w:pStyle w:val="ListParagraph"/>
        <w:numPr>
          <w:ilvl w:val="0"/>
          <w:numId w:val="15"/>
        </w:numPr>
        <w:rPr>
          <w:rFonts w:cstheme="minorHAnsi"/>
          <w:color w:val="000000"/>
        </w:rPr>
      </w:pPr>
      <w:r w:rsidRPr="002A6883">
        <w:rPr>
          <w:rFonts w:cstheme="minorHAnsi"/>
          <w:color w:val="000000"/>
        </w:rPr>
        <w:t>Other (please specify)</w:t>
      </w:r>
    </w:p>
    <w:p w14:paraId="053B2C58" w14:textId="77777777" w:rsidR="006E1C90" w:rsidRPr="002A6883" w:rsidRDefault="006E1C90" w:rsidP="006E1C90">
      <w:pPr>
        <w:pStyle w:val="ListParagraph"/>
        <w:numPr>
          <w:ilvl w:val="0"/>
          <w:numId w:val="15"/>
        </w:numPr>
        <w:rPr>
          <w:rFonts w:cstheme="minorHAnsi"/>
          <w:color w:val="000000"/>
        </w:rPr>
      </w:pPr>
      <w:r w:rsidRPr="002A6883">
        <w:rPr>
          <w:rFonts w:cstheme="minorHAnsi"/>
          <w:color w:val="000000"/>
        </w:rPr>
        <w:t>Standard treatment costs</w:t>
      </w:r>
    </w:p>
    <w:p w14:paraId="4A20D4A8" w14:textId="77777777" w:rsidR="006E1C90" w:rsidRDefault="006E1C90" w:rsidP="006E1C90">
      <w:pPr>
        <w:pStyle w:val="ListParagraph"/>
        <w:numPr>
          <w:ilvl w:val="0"/>
          <w:numId w:val="15"/>
        </w:numPr>
        <w:rPr>
          <w:rFonts w:cstheme="minorHAnsi"/>
          <w:color w:val="000000"/>
        </w:rPr>
      </w:pPr>
      <w:r w:rsidRPr="002A6883">
        <w:rPr>
          <w:rFonts w:cstheme="minorHAnsi"/>
          <w:color w:val="000000"/>
        </w:rPr>
        <w:t>Excess Treatment costs</w:t>
      </w:r>
    </w:p>
    <w:p w14:paraId="688AFCB5" w14:textId="77777777" w:rsidR="006E1C90" w:rsidRPr="00554D17" w:rsidRDefault="006E1C90" w:rsidP="006E1C90">
      <w:pPr>
        <w:pStyle w:val="NormalWeb"/>
        <w:rPr>
          <w:rFonts w:asciiTheme="minorHAnsi" w:hAnsiTheme="minorHAnsi" w:cstheme="minorHAnsi"/>
          <w:b/>
          <w:bCs/>
          <w:sz w:val="22"/>
          <w:szCs w:val="22"/>
        </w:rPr>
      </w:pPr>
      <w:r w:rsidRPr="00554D17">
        <w:rPr>
          <w:rFonts w:asciiTheme="minorHAnsi" w:hAnsiTheme="minorHAnsi" w:cstheme="minorHAnsi"/>
          <w:b/>
          <w:bCs/>
          <w:sz w:val="22"/>
          <w:szCs w:val="22"/>
        </w:rPr>
        <w:t>Other (Charities, Other Bodies)</w:t>
      </w:r>
    </w:p>
    <w:p w14:paraId="370D9721" w14:textId="77777777" w:rsidR="006E1C90" w:rsidRPr="005C2C7A" w:rsidRDefault="006E1C90" w:rsidP="006E1C90">
      <w:pPr>
        <w:pStyle w:val="NormalWeb"/>
        <w:rPr>
          <w:rFonts w:asciiTheme="minorHAnsi" w:hAnsiTheme="minorHAnsi" w:cstheme="minorHAnsi"/>
          <w:color w:val="FF0000"/>
          <w:sz w:val="22"/>
          <w:szCs w:val="22"/>
        </w:rPr>
      </w:pPr>
      <w:r w:rsidRPr="00DD4818">
        <w:rPr>
          <w:rFonts w:asciiTheme="minorHAnsi" w:hAnsiTheme="minorHAnsi" w:cstheme="minorHAnsi"/>
          <w:sz w:val="22"/>
          <w:szCs w:val="22"/>
        </w:rPr>
        <w:t xml:space="preserve">The fund will procure the research and development services from </w:t>
      </w:r>
      <w:r>
        <w:rPr>
          <w:rFonts w:asciiTheme="minorHAnsi" w:hAnsiTheme="minorHAnsi" w:cstheme="minorHAnsi"/>
          <w:sz w:val="22"/>
          <w:szCs w:val="22"/>
        </w:rPr>
        <w:t>charities and other bodies</w:t>
      </w:r>
      <w:r w:rsidRPr="00DD4818">
        <w:rPr>
          <w:rFonts w:asciiTheme="minorHAnsi" w:hAnsiTheme="minorHAnsi" w:cstheme="minorHAnsi"/>
          <w:sz w:val="22"/>
          <w:szCs w:val="22"/>
        </w:rPr>
        <w:t xml:space="preserve"> and, whilst the fund could pay up to 100% of costs, supply chain companies should consider what the organisation could contribute to the project. </w:t>
      </w:r>
      <w:r w:rsidRPr="00DD4818">
        <w:rPr>
          <w:rFonts w:asciiTheme="minorHAnsi" w:hAnsiTheme="minorHAnsi" w:cstheme="minorHAnsi"/>
          <w:color w:val="000000"/>
          <w:sz w:val="22"/>
          <w:szCs w:val="22"/>
        </w:rPr>
        <w:t xml:space="preserve">Resources to be provided by any project partners, whether cash or in-kind contributions, shall be clearly identified in the proposal </w:t>
      </w:r>
      <w:r>
        <w:rPr>
          <w:rFonts w:asciiTheme="minorHAnsi" w:hAnsiTheme="minorHAnsi" w:cstheme="minorHAnsi"/>
          <w:sz w:val="22"/>
          <w:szCs w:val="22"/>
        </w:rPr>
        <w:t xml:space="preserve">and </w:t>
      </w:r>
      <w:r w:rsidRPr="00DD4818">
        <w:rPr>
          <w:rFonts w:asciiTheme="minorHAnsi" w:hAnsiTheme="minorHAnsi" w:cstheme="minorHAnsi"/>
          <w:sz w:val="22"/>
          <w:szCs w:val="22"/>
        </w:rPr>
        <w:t xml:space="preserve">will be considered when evaluating </w:t>
      </w:r>
      <w:r>
        <w:rPr>
          <w:rFonts w:asciiTheme="minorHAnsi" w:hAnsiTheme="minorHAnsi" w:cstheme="minorHAnsi"/>
          <w:sz w:val="22"/>
          <w:szCs w:val="22"/>
        </w:rPr>
        <w:t>the application</w:t>
      </w:r>
      <w:r w:rsidRPr="00DD4818">
        <w:rPr>
          <w:rFonts w:asciiTheme="minorHAnsi" w:hAnsiTheme="minorHAnsi" w:cstheme="minorHAnsi"/>
          <w:sz w:val="22"/>
          <w:szCs w:val="22"/>
        </w:rPr>
        <w:t>.</w:t>
      </w:r>
      <w:r w:rsidRPr="005C2C7A">
        <w:rPr>
          <w:rFonts w:asciiTheme="minorHAnsi" w:hAnsiTheme="minorHAnsi" w:cstheme="minorHAnsi"/>
          <w:color w:val="FF0000"/>
          <w:sz w:val="22"/>
          <w:szCs w:val="22"/>
        </w:rPr>
        <w:t xml:space="preserve"> </w:t>
      </w:r>
    </w:p>
    <w:p w14:paraId="1F6B8BA1" w14:textId="77777777" w:rsidR="006E1C90" w:rsidRDefault="006E1C90" w:rsidP="006E1C90">
      <w:pPr>
        <w:pStyle w:val="NormalWeb"/>
        <w:rPr>
          <w:rFonts w:asciiTheme="minorHAnsi" w:hAnsiTheme="minorHAnsi" w:cstheme="minorHAnsi"/>
          <w:sz w:val="22"/>
          <w:szCs w:val="22"/>
        </w:rPr>
      </w:pPr>
      <w:r w:rsidRPr="002A6883">
        <w:rPr>
          <w:rFonts w:asciiTheme="minorHAnsi" w:hAnsiTheme="minorHAnsi" w:cstheme="minorHAnsi"/>
          <w:sz w:val="22"/>
          <w:szCs w:val="22"/>
        </w:rPr>
        <w:t xml:space="preserve">Costs that can be included in the application include: - </w:t>
      </w:r>
    </w:p>
    <w:p w14:paraId="7BD873A1" w14:textId="77777777" w:rsidR="006E1C90" w:rsidRDefault="006E1C90" w:rsidP="006E1C90">
      <w:pPr>
        <w:pStyle w:val="NormalWeb"/>
        <w:numPr>
          <w:ilvl w:val="0"/>
          <w:numId w:val="19"/>
        </w:numPr>
        <w:rPr>
          <w:rFonts w:asciiTheme="minorHAnsi" w:hAnsiTheme="minorHAnsi" w:cstheme="minorHAnsi"/>
          <w:sz w:val="22"/>
          <w:szCs w:val="22"/>
        </w:rPr>
      </w:pPr>
      <w:r w:rsidRPr="002A6883">
        <w:rPr>
          <w:rFonts w:asciiTheme="minorHAnsi" w:hAnsiTheme="minorHAnsi" w:cstheme="minorHAnsi"/>
          <w:sz w:val="22"/>
          <w:szCs w:val="22"/>
        </w:rPr>
        <w:t>Staff costs</w:t>
      </w:r>
    </w:p>
    <w:p w14:paraId="39D8E704" w14:textId="77777777" w:rsidR="006E1C90" w:rsidRDefault="006E1C90" w:rsidP="006E1C90">
      <w:pPr>
        <w:pStyle w:val="NormalWeb"/>
        <w:numPr>
          <w:ilvl w:val="0"/>
          <w:numId w:val="19"/>
        </w:numPr>
        <w:rPr>
          <w:rFonts w:asciiTheme="minorHAnsi" w:hAnsiTheme="minorHAnsi" w:cstheme="minorHAnsi"/>
          <w:sz w:val="22"/>
          <w:szCs w:val="22"/>
        </w:rPr>
      </w:pPr>
      <w:r w:rsidRPr="002A6883">
        <w:rPr>
          <w:rFonts w:asciiTheme="minorHAnsi" w:hAnsiTheme="minorHAnsi" w:cstheme="minorHAnsi"/>
          <w:sz w:val="22"/>
          <w:szCs w:val="22"/>
        </w:rPr>
        <w:t>Materials</w:t>
      </w:r>
    </w:p>
    <w:p w14:paraId="51236449" w14:textId="77777777" w:rsidR="006E1C90" w:rsidRDefault="006E1C90" w:rsidP="006E1C90">
      <w:pPr>
        <w:pStyle w:val="NormalWeb"/>
        <w:numPr>
          <w:ilvl w:val="0"/>
          <w:numId w:val="19"/>
        </w:numPr>
        <w:rPr>
          <w:rFonts w:asciiTheme="minorHAnsi" w:hAnsiTheme="minorHAnsi" w:cstheme="minorHAnsi"/>
          <w:sz w:val="22"/>
          <w:szCs w:val="22"/>
        </w:rPr>
      </w:pPr>
      <w:r w:rsidRPr="002A6883">
        <w:rPr>
          <w:rFonts w:asciiTheme="minorHAnsi" w:hAnsiTheme="minorHAnsi" w:cstheme="minorHAnsi"/>
          <w:sz w:val="22"/>
          <w:szCs w:val="22"/>
        </w:rPr>
        <w:t>Subcontractors</w:t>
      </w:r>
    </w:p>
    <w:p w14:paraId="55CB2A92" w14:textId="77777777" w:rsidR="006E1C90" w:rsidRDefault="006E1C90" w:rsidP="006E1C90">
      <w:pPr>
        <w:pStyle w:val="NormalWeb"/>
        <w:numPr>
          <w:ilvl w:val="0"/>
          <w:numId w:val="19"/>
        </w:numPr>
        <w:rPr>
          <w:rFonts w:asciiTheme="minorHAnsi" w:hAnsiTheme="minorHAnsi" w:cstheme="minorHAnsi"/>
          <w:sz w:val="22"/>
          <w:szCs w:val="22"/>
        </w:rPr>
      </w:pPr>
      <w:r w:rsidRPr="002A6883">
        <w:rPr>
          <w:rFonts w:asciiTheme="minorHAnsi" w:hAnsiTheme="minorHAnsi" w:cstheme="minorHAnsi"/>
          <w:sz w:val="22"/>
          <w:szCs w:val="22"/>
        </w:rPr>
        <w:t>Travel &amp; Subsistence</w:t>
      </w:r>
    </w:p>
    <w:p w14:paraId="6E2D0C03" w14:textId="77777777" w:rsidR="006E1C90" w:rsidRPr="002A6883" w:rsidRDefault="006E1C90" w:rsidP="006E1C90">
      <w:pPr>
        <w:pStyle w:val="NormalWeb"/>
        <w:numPr>
          <w:ilvl w:val="0"/>
          <w:numId w:val="19"/>
        </w:numPr>
        <w:rPr>
          <w:rFonts w:asciiTheme="minorHAnsi" w:hAnsiTheme="minorHAnsi" w:cstheme="minorHAnsi"/>
          <w:sz w:val="22"/>
          <w:szCs w:val="22"/>
        </w:rPr>
      </w:pPr>
      <w:r w:rsidRPr="002A6883">
        <w:rPr>
          <w:rFonts w:asciiTheme="minorHAnsi" w:hAnsiTheme="minorHAnsi" w:cstheme="minorHAnsi"/>
          <w:sz w:val="22"/>
          <w:szCs w:val="22"/>
        </w:rPr>
        <w:t>Other costs</w:t>
      </w:r>
    </w:p>
    <w:p w14:paraId="5132BB49" w14:textId="77777777" w:rsidR="006E1C90" w:rsidRPr="002A6883" w:rsidRDefault="006E1C90" w:rsidP="006E1C90">
      <w:pPr>
        <w:pStyle w:val="NormalWeb"/>
        <w:rPr>
          <w:rFonts w:asciiTheme="minorHAnsi" w:hAnsiTheme="minorHAnsi" w:cstheme="minorHAnsi"/>
          <w:sz w:val="22"/>
          <w:szCs w:val="22"/>
        </w:rPr>
      </w:pPr>
      <w:r w:rsidRPr="002A6883">
        <w:rPr>
          <w:rFonts w:asciiTheme="minorHAnsi" w:hAnsiTheme="minorHAnsi" w:cstheme="minorHAnsi"/>
          <w:sz w:val="22"/>
          <w:szCs w:val="22"/>
        </w:rPr>
        <w:t>An overhead of 20% will be allowable on labour costs only.</w:t>
      </w:r>
    </w:p>
    <w:p w14:paraId="13B1E98F" w14:textId="36483CF4" w:rsidR="00E476DE" w:rsidRPr="006E1C90" w:rsidRDefault="006E1C90" w:rsidP="006E1C90">
      <w:pPr>
        <w:pStyle w:val="NormalWeb"/>
        <w:rPr>
          <w:rFonts w:asciiTheme="minorHAnsi" w:hAnsiTheme="minorHAnsi" w:cstheme="minorHAnsi"/>
          <w:sz w:val="22"/>
          <w:szCs w:val="22"/>
        </w:rPr>
      </w:pPr>
      <w:r w:rsidRPr="002A6883">
        <w:rPr>
          <w:rFonts w:asciiTheme="minorHAnsi" w:hAnsiTheme="minorHAnsi" w:cstheme="minorHAnsi"/>
          <w:sz w:val="22"/>
          <w:szCs w:val="22"/>
        </w:rPr>
        <w:t>Costs should be exclusive of VAT, as we would expect that VAT is recoverable from HMRC, however, if not VAT registered, please include VAT as a cost (please provide justification if VAT is included as a cost).</w:t>
      </w:r>
    </w:p>
    <w:p w14:paraId="10EB4D1E" w14:textId="63F39BEE" w:rsidR="00554D17" w:rsidRPr="006B0F2C" w:rsidRDefault="00554D17" w:rsidP="00554D17">
      <w:pPr>
        <w:spacing w:after="45" w:line="256" w:lineRule="auto"/>
        <w:rPr>
          <w:rFonts w:cstheme="minorHAnsi"/>
          <w:b/>
          <w:bCs/>
        </w:rPr>
      </w:pPr>
      <w:r w:rsidRPr="006B0F2C">
        <w:rPr>
          <w:rFonts w:cstheme="minorHAnsi"/>
          <w:b/>
          <w:bCs/>
        </w:rPr>
        <w:t xml:space="preserve">Justification of Resources </w:t>
      </w:r>
    </w:p>
    <w:p w14:paraId="2DFA37E3" w14:textId="77777777" w:rsidR="00554D17" w:rsidRPr="006B0F2C" w:rsidRDefault="00554D17" w:rsidP="00554D17">
      <w:pPr>
        <w:spacing w:after="45" w:line="256" w:lineRule="auto"/>
        <w:rPr>
          <w:rFonts w:cstheme="minorHAnsi"/>
          <w:b/>
          <w:bCs/>
        </w:rPr>
      </w:pPr>
    </w:p>
    <w:p w14:paraId="733EDDF2" w14:textId="77777777" w:rsidR="00554D17" w:rsidRPr="006B0F2C" w:rsidRDefault="00554D17" w:rsidP="00554D17">
      <w:pPr>
        <w:ind w:left="171" w:right="309"/>
        <w:rPr>
          <w:rFonts w:cstheme="minorHAnsi"/>
        </w:rPr>
      </w:pPr>
      <w:r w:rsidRPr="006B0F2C">
        <w:rPr>
          <w:rFonts w:cstheme="minorHAnsi"/>
        </w:rPr>
        <w:t xml:space="preserve">The following costs associated with the research project </w:t>
      </w:r>
      <w:r w:rsidRPr="006B0F2C">
        <w:rPr>
          <w:rFonts w:cstheme="minorHAnsi"/>
          <w:b/>
        </w:rPr>
        <w:t xml:space="preserve">must be </w:t>
      </w:r>
      <w:proofErr w:type="gramStart"/>
      <w:r w:rsidRPr="006B0F2C">
        <w:rPr>
          <w:rFonts w:cstheme="minorHAnsi"/>
          <w:b/>
        </w:rPr>
        <w:t>justified</w:t>
      </w:r>
      <w:r>
        <w:rPr>
          <w:rFonts w:cstheme="minorHAnsi"/>
          <w:b/>
        </w:rPr>
        <w:t xml:space="preserve"> </w:t>
      </w:r>
      <w:r w:rsidRPr="006B0F2C">
        <w:rPr>
          <w:rFonts w:cstheme="minorHAnsi"/>
          <w:b/>
        </w:rPr>
        <w:t>:</w:t>
      </w:r>
      <w:proofErr w:type="gramEnd"/>
      <w:r>
        <w:rPr>
          <w:rFonts w:cstheme="minorHAnsi"/>
          <w:b/>
        </w:rPr>
        <w:t>-</w:t>
      </w:r>
      <w:r w:rsidRPr="006B0F2C">
        <w:rPr>
          <w:rFonts w:cstheme="minorHAnsi"/>
        </w:rPr>
        <w:t xml:space="preserve"> </w:t>
      </w:r>
    </w:p>
    <w:p w14:paraId="4DD58EFD" w14:textId="77777777" w:rsidR="00554D17" w:rsidRPr="002A6883" w:rsidRDefault="00554D17" w:rsidP="00554D17">
      <w:pPr>
        <w:pStyle w:val="ListParagraph"/>
        <w:numPr>
          <w:ilvl w:val="0"/>
          <w:numId w:val="17"/>
        </w:numPr>
        <w:spacing w:after="5" w:line="247" w:lineRule="auto"/>
        <w:ind w:right="817"/>
        <w:jc w:val="both"/>
        <w:rPr>
          <w:rFonts w:cstheme="minorHAnsi"/>
        </w:rPr>
      </w:pPr>
      <w:r w:rsidRPr="002A6883">
        <w:rPr>
          <w:rFonts w:cstheme="minorHAnsi"/>
        </w:rPr>
        <w:t>All Directly Incurred costs</w:t>
      </w:r>
      <w:r>
        <w:rPr>
          <w:rFonts w:cstheme="minorHAnsi"/>
        </w:rPr>
        <w:t>.</w:t>
      </w:r>
      <w:r w:rsidRPr="002A6883">
        <w:rPr>
          <w:rFonts w:cstheme="minorHAnsi"/>
        </w:rPr>
        <w:t xml:space="preserve"> </w:t>
      </w:r>
    </w:p>
    <w:p w14:paraId="14DB6657" w14:textId="77777777" w:rsidR="00554D17" w:rsidRPr="006B0F2C" w:rsidRDefault="00554D17" w:rsidP="00554D17">
      <w:pPr>
        <w:spacing w:after="0" w:line="256" w:lineRule="auto"/>
        <w:ind w:left="221"/>
        <w:rPr>
          <w:rFonts w:cstheme="minorHAnsi"/>
        </w:rPr>
      </w:pPr>
    </w:p>
    <w:p w14:paraId="3FF1D6B2" w14:textId="77777777" w:rsidR="00554D17" w:rsidRPr="002A6883" w:rsidRDefault="00554D17" w:rsidP="00554D17">
      <w:pPr>
        <w:pStyle w:val="ListParagraph"/>
        <w:numPr>
          <w:ilvl w:val="0"/>
          <w:numId w:val="17"/>
        </w:numPr>
        <w:spacing w:after="5" w:line="247" w:lineRule="auto"/>
        <w:ind w:right="817"/>
        <w:jc w:val="both"/>
        <w:rPr>
          <w:rFonts w:cstheme="minorHAnsi"/>
        </w:rPr>
      </w:pPr>
      <w:r w:rsidRPr="002A6883">
        <w:rPr>
          <w:rFonts w:cstheme="minorHAnsi"/>
        </w:rPr>
        <w:t xml:space="preserve">Any Directly Allocated costs that are specific to the project. Full justification for the level of staff effort and shared facilities requested shall be included in the project. </w:t>
      </w:r>
    </w:p>
    <w:p w14:paraId="3BC64241" w14:textId="77777777" w:rsidR="00554D17" w:rsidRPr="006B0F2C" w:rsidRDefault="00554D17" w:rsidP="00554D17">
      <w:pPr>
        <w:spacing w:after="0" w:line="256" w:lineRule="auto"/>
        <w:ind w:left="221"/>
        <w:rPr>
          <w:rFonts w:cstheme="minorHAnsi"/>
        </w:rPr>
      </w:pPr>
    </w:p>
    <w:p w14:paraId="3FE89E6A" w14:textId="77777777" w:rsidR="00554D17" w:rsidRPr="002A6883" w:rsidRDefault="00554D17" w:rsidP="00554D17">
      <w:pPr>
        <w:pStyle w:val="ListParagraph"/>
        <w:numPr>
          <w:ilvl w:val="0"/>
          <w:numId w:val="17"/>
        </w:numPr>
        <w:spacing w:after="5" w:line="247" w:lineRule="auto"/>
        <w:ind w:right="817"/>
        <w:jc w:val="both"/>
        <w:rPr>
          <w:rFonts w:cstheme="minorHAnsi"/>
        </w:rPr>
      </w:pPr>
      <w:r w:rsidRPr="002A6883">
        <w:rPr>
          <w:rFonts w:cstheme="minorHAnsi"/>
        </w:rPr>
        <w:t xml:space="preserve">The amount of investigators’ effort, including writing up of the final report, and the associated estimated costs. </w:t>
      </w:r>
    </w:p>
    <w:p w14:paraId="5A122A70" w14:textId="77777777" w:rsidR="00554D17" w:rsidRPr="006B0F2C" w:rsidRDefault="00554D17" w:rsidP="00554D17">
      <w:pPr>
        <w:spacing w:after="0" w:line="256" w:lineRule="auto"/>
        <w:ind w:left="221"/>
        <w:rPr>
          <w:rFonts w:cstheme="minorHAnsi"/>
        </w:rPr>
      </w:pPr>
    </w:p>
    <w:p w14:paraId="05F2F40A" w14:textId="77777777" w:rsidR="00554D17" w:rsidRPr="002A6883" w:rsidRDefault="00554D17" w:rsidP="00554D17">
      <w:pPr>
        <w:pStyle w:val="ListParagraph"/>
        <w:numPr>
          <w:ilvl w:val="0"/>
          <w:numId w:val="17"/>
        </w:numPr>
        <w:spacing w:after="5" w:line="247" w:lineRule="auto"/>
        <w:ind w:right="817"/>
        <w:jc w:val="both"/>
        <w:rPr>
          <w:rFonts w:cstheme="minorHAnsi"/>
        </w:rPr>
      </w:pPr>
      <w:r w:rsidRPr="002A6883">
        <w:rPr>
          <w:rFonts w:cstheme="minorHAnsi"/>
        </w:rPr>
        <w:t xml:space="preserve">The estimated costs associated with technicians specific to the project whose time cannot be supported by timesheets. </w:t>
      </w:r>
    </w:p>
    <w:p w14:paraId="5488E5F2" w14:textId="77777777" w:rsidR="00554D17" w:rsidRPr="006B0F2C" w:rsidRDefault="00554D17" w:rsidP="00554D17">
      <w:pPr>
        <w:spacing w:after="0" w:line="256" w:lineRule="auto"/>
        <w:ind w:left="221"/>
        <w:rPr>
          <w:rFonts w:cstheme="minorHAnsi"/>
        </w:rPr>
      </w:pPr>
    </w:p>
    <w:p w14:paraId="22EA453D" w14:textId="77777777" w:rsidR="00554D17" w:rsidRPr="002A6883" w:rsidRDefault="00554D17" w:rsidP="00554D17">
      <w:pPr>
        <w:pStyle w:val="ListParagraph"/>
        <w:numPr>
          <w:ilvl w:val="0"/>
          <w:numId w:val="17"/>
        </w:numPr>
        <w:spacing w:after="5" w:line="247" w:lineRule="auto"/>
        <w:ind w:right="817"/>
        <w:jc w:val="both"/>
        <w:rPr>
          <w:rFonts w:cstheme="minorHAnsi"/>
        </w:rPr>
      </w:pPr>
      <w:r w:rsidRPr="002A6883">
        <w:rPr>
          <w:rFonts w:cstheme="minorHAnsi"/>
        </w:rPr>
        <w:t xml:space="preserve">Research facilities and shared laboratory equipment which cannot be substantiated through usage records. </w:t>
      </w:r>
    </w:p>
    <w:p w14:paraId="106F0436" w14:textId="77777777" w:rsidR="00554D17" w:rsidRPr="006B0F2C" w:rsidRDefault="00554D17" w:rsidP="00554D17">
      <w:pPr>
        <w:spacing w:after="0" w:line="256" w:lineRule="auto"/>
        <w:ind w:left="176"/>
        <w:rPr>
          <w:rFonts w:cstheme="minorHAnsi"/>
        </w:rPr>
      </w:pPr>
      <w:r w:rsidRPr="006B0F2C">
        <w:rPr>
          <w:rFonts w:cstheme="minorHAnsi"/>
        </w:rPr>
        <w:t xml:space="preserve"> </w:t>
      </w:r>
    </w:p>
    <w:p w14:paraId="0E01574C" w14:textId="6D0FFE2E" w:rsidR="00554D17" w:rsidRPr="006B0F2C" w:rsidRDefault="00554D17" w:rsidP="432851C1">
      <w:pPr>
        <w:ind w:left="171" w:right="309"/>
      </w:pPr>
      <w:r w:rsidRPr="432851C1">
        <w:t xml:space="preserve">You </w:t>
      </w:r>
      <w:r w:rsidRPr="432851C1">
        <w:rPr>
          <w:b/>
          <w:bCs/>
        </w:rPr>
        <w:t xml:space="preserve">do not need to justify </w:t>
      </w:r>
      <w:r w:rsidRPr="432851C1">
        <w:t xml:space="preserve">the following Directly Allocated costs not specific to the </w:t>
      </w:r>
      <w:proofErr w:type="gramStart"/>
      <w:r w:rsidRPr="432851C1">
        <w:t>project:-</w:t>
      </w:r>
      <w:proofErr w:type="gramEnd"/>
      <w:r w:rsidRPr="432851C1">
        <w:t xml:space="preserve"> </w:t>
      </w:r>
    </w:p>
    <w:p w14:paraId="647EC39E" w14:textId="77777777" w:rsidR="00554D17" w:rsidRPr="002A6883" w:rsidRDefault="00554D17" w:rsidP="00554D17">
      <w:pPr>
        <w:pStyle w:val="ListParagraph"/>
        <w:numPr>
          <w:ilvl w:val="0"/>
          <w:numId w:val="18"/>
        </w:numPr>
        <w:spacing w:after="5" w:line="247" w:lineRule="auto"/>
        <w:ind w:right="817"/>
        <w:jc w:val="both"/>
        <w:rPr>
          <w:rFonts w:cstheme="minorHAnsi"/>
        </w:rPr>
      </w:pPr>
      <w:r w:rsidRPr="002A6883">
        <w:rPr>
          <w:rFonts w:cstheme="minorHAnsi"/>
        </w:rPr>
        <w:t>Estates costs</w:t>
      </w:r>
      <w:r>
        <w:rPr>
          <w:rFonts w:cstheme="minorHAnsi"/>
        </w:rPr>
        <w:t>.</w:t>
      </w:r>
    </w:p>
    <w:p w14:paraId="6E236966" w14:textId="77777777" w:rsidR="00554D17" w:rsidRPr="006B0F2C" w:rsidRDefault="00554D17" w:rsidP="00554D17">
      <w:pPr>
        <w:spacing w:after="0" w:line="256" w:lineRule="auto"/>
        <w:ind w:left="896" w:firstLine="50"/>
        <w:rPr>
          <w:rFonts w:cstheme="minorHAnsi"/>
        </w:rPr>
      </w:pPr>
    </w:p>
    <w:p w14:paraId="5F8F6890" w14:textId="77777777" w:rsidR="00554D17" w:rsidRPr="002A6883" w:rsidRDefault="00554D17" w:rsidP="00554D17">
      <w:pPr>
        <w:pStyle w:val="ListParagraph"/>
        <w:numPr>
          <w:ilvl w:val="0"/>
          <w:numId w:val="18"/>
        </w:numPr>
        <w:spacing w:after="5" w:line="247" w:lineRule="auto"/>
        <w:ind w:right="817"/>
        <w:jc w:val="both"/>
        <w:rPr>
          <w:rFonts w:cstheme="minorHAnsi"/>
        </w:rPr>
      </w:pPr>
      <w:r w:rsidRPr="002A6883">
        <w:rPr>
          <w:rFonts w:cstheme="minorHAnsi"/>
        </w:rPr>
        <w:t>General technical services provided to a department in such areas as health and safety, equipment maintenance, storerooms etc</w:t>
      </w:r>
      <w:r>
        <w:rPr>
          <w:rFonts w:cstheme="minorHAnsi"/>
        </w:rPr>
        <w:t>.</w:t>
      </w:r>
    </w:p>
    <w:p w14:paraId="1BAB358E" w14:textId="77777777" w:rsidR="00554D17" w:rsidRPr="006B0F2C" w:rsidRDefault="00554D17" w:rsidP="00554D17">
      <w:pPr>
        <w:spacing w:after="0" w:line="256" w:lineRule="auto"/>
        <w:ind w:left="896" w:firstLine="50"/>
        <w:rPr>
          <w:rFonts w:cstheme="minorHAnsi"/>
        </w:rPr>
      </w:pPr>
    </w:p>
    <w:p w14:paraId="123248E1" w14:textId="77777777" w:rsidR="00554D17" w:rsidRPr="002A6883" w:rsidRDefault="00554D17" w:rsidP="00554D17">
      <w:pPr>
        <w:pStyle w:val="ListParagraph"/>
        <w:numPr>
          <w:ilvl w:val="0"/>
          <w:numId w:val="18"/>
        </w:numPr>
        <w:spacing w:after="5" w:line="247" w:lineRule="auto"/>
        <w:ind w:right="817"/>
        <w:jc w:val="both"/>
        <w:rPr>
          <w:rFonts w:cstheme="minorHAnsi"/>
        </w:rPr>
      </w:pPr>
      <w:r w:rsidRPr="002A6883">
        <w:rPr>
          <w:rFonts w:cstheme="minorHAnsi"/>
        </w:rPr>
        <w:t xml:space="preserve">Shared laboratory equipment. </w:t>
      </w:r>
    </w:p>
    <w:p w14:paraId="2E228D5F" w14:textId="77777777" w:rsidR="00554D17" w:rsidRPr="006B0F2C" w:rsidRDefault="00554D17" w:rsidP="00554D17">
      <w:pPr>
        <w:spacing w:after="0" w:line="256" w:lineRule="auto"/>
        <w:ind w:left="176"/>
        <w:rPr>
          <w:rFonts w:cstheme="minorHAnsi"/>
        </w:rPr>
      </w:pPr>
      <w:r w:rsidRPr="006B0F2C">
        <w:rPr>
          <w:rFonts w:cstheme="minorHAnsi"/>
        </w:rPr>
        <w:t xml:space="preserve"> </w:t>
      </w:r>
    </w:p>
    <w:p w14:paraId="387B8184" w14:textId="1B801073" w:rsidR="007507D5" w:rsidRPr="00786AB7" w:rsidRDefault="00554D17" w:rsidP="007507D5">
      <w:pPr>
        <w:ind w:left="171" w:right="309"/>
        <w:rPr>
          <w:rFonts w:cstheme="minorHAnsi"/>
        </w:rPr>
      </w:pPr>
      <w:r w:rsidRPr="006B0F2C">
        <w:rPr>
          <w:rFonts w:cstheme="minorHAnsi"/>
        </w:rPr>
        <w:t xml:space="preserve">You </w:t>
      </w:r>
      <w:r w:rsidRPr="006B0F2C">
        <w:rPr>
          <w:rFonts w:cstheme="minorHAnsi"/>
          <w:b/>
        </w:rPr>
        <w:t xml:space="preserve">do not need to justify </w:t>
      </w:r>
      <w:r w:rsidRPr="006B0F2C">
        <w:rPr>
          <w:rFonts w:cstheme="minorHAnsi"/>
        </w:rPr>
        <w:t xml:space="preserve">the Indirect costs. </w:t>
      </w:r>
    </w:p>
    <w:p w14:paraId="5647A82C" w14:textId="17C63833" w:rsidR="008E4BF3" w:rsidRPr="00DB1029" w:rsidRDefault="00E66D76" w:rsidP="00E66D76">
      <w:pPr>
        <w:rPr>
          <w:rFonts w:cstheme="minorHAnsi"/>
          <w:b/>
          <w:bCs/>
          <w:color w:val="000000"/>
          <w:sz w:val="24"/>
          <w:szCs w:val="24"/>
          <w:u w:val="single"/>
        </w:rPr>
      </w:pPr>
      <w:r w:rsidRPr="00DB1029">
        <w:rPr>
          <w:rFonts w:cstheme="minorHAnsi"/>
          <w:b/>
          <w:bCs/>
          <w:color w:val="000000"/>
          <w:sz w:val="24"/>
          <w:szCs w:val="24"/>
          <w:u w:val="single"/>
        </w:rPr>
        <w:t xml:space="preserve">Section </w:t>
      </w:r>
      <w:r w:rsidR="00A37886">
        <w:rPr>
          <w:rFonts w:cstheme="minorHAnsi"/>
          <w:b/>
          <w:bCs/>
          <w:color w:val="000000"/>
          <w:sz w:val="24"/>
          <w:szCs w:val="24"/>
          <w:u w:val="single"/>
        </w:rPr>
        <w:t>5</w:t>
      </w:r>
      <w:r w:rsidRPr="00DB1029">
        <w:rPr>
          <w:rFonts w:cstheme="minorHAnsi"/>
          <w:b/>
          <w:bCs/>
          <w:color w:val="000000"/>
          <w:sz w:val="24"/>
          <w:szCs w:val="24"/>
          <w:u w:val="single"/>
        </w:rPr>
        <w:t xml:space="preserve"> – Applicant Details </w:t>
      </w:r>
    </w:p>
    <w:p w14:paraId="0CA7D1B9" w14:textId="0DDA94A4" w:rsidR="00A930F4" w:rsidRDefault="00C35C0D" w:rsidP="00A37886">
      <w:pPr>
        <w:rPr>
          <w:rFonts w:cstheme="minorHAnsi"/>
          <w:b/>
          <w:bCs/>
          <w:color w:val="000000"/>
        </w:rPr>
      </w:pPr>
      <w:r w:rsidRPr="006B0F2C">
        <w:rPr>
          <w:rFonts w:cstheme="minorHAnsi"/>
        </w:rPr>
        <w:t>T</w:t>
      </w:r>
      <w:r w:rsidR="00DE25BA" w:rsidRPr="006B0F2C">
        <w:rPr>
          <w:rFonts w:cstheme="minorHAnsi"/>
        </w:rPr>
        <w:t xml:space="preserve">he information relating to the </w:t>
      </w:r>
      <w:r w:rsidR="00A930F4">
        <w:rPr>
          <w:rFonts w:cstheme="minorHAnsi"/>
        </w:rPr>
        <w:t>Lead A</w:t>
      </w:r>
      <w:r w:rsidR="00DE25BA" w:rsidRPr="006B0F2C">
        <w:rPr>
          <w:rFonts w:cstheme="minorHAnsi"/>
        </w:rPr>
        <w:t xml:space="preserve">pplicant </w:t>
      </w:r>
      <w:r w:rsidR="00452E50" w:rsidRPr="006B0F2C">
        <w:rPr>
          <w:rFonts w:cstheme="minorHAnsi"/>
        </w:rPr>
        <w:t xml:space="preserve">and </w:t>
      </w:r>
      <w:r w:rsidR="00A930F4">
        <w:rPr>
          <w:rFonts w:cstheme="minorHAnsi"/>
        </w:rPr>
        <w:t>C</w:t>
      </w:r>
      <w:r w:rsidR="00452E50" w:rsidRPr="006B0F2C">
        <w:rPr>
          <w:rFonts w:cstheme="minorHAnsi"/>
        </w:rPr>
        <w:t>o</w:t>
      </w:r>
      <w:r w:rsidR="00A930F4">
        <w:rPr>
          <w:rFonts w:cstheme="minorHAnsi"/>
        </w:rPr>
        <w:t>-A</w:t>
      </w:r>
      <w:r w:rsidR="00452E50" w:rsidRPr="006B0F2C">
        <w:rPr>
          <w:rFonts w:cstheme="minorHAnsi"/>
        </w:rPr>
        <w:t>pplicants</w:t>
      </w:r>
      <w:r w:rsidR="00DC4D6C">
        <w:rPr>
          <w:rFonts w:cstheme="minorHAnsi"/>
        </w:rPr>
        <w:t>. In the case of consortia please provide details of all parties</w:t>
      </w:r>
      <w:r w:rsidR="00950046">
        <w:rPr>
          <w:rFonts w:cstheme="minorHAnsi"/>
        </w:rPr>
        <w:t>.</w:t>
      </w:r>
      <w:r w:rsidR="006F28EE">
        <w:rPr>
          <w:rFonts w:cstheme="minorHAnsi"/>
        </w:rPr>
        <w:t xml:space="preserve"> If more space is require</w:t>
      </w:r>
      <w:r w:rsidR="00A930F4">
        <w:rPr>
          <w:rFonts w:cstheme="minorHAnsi"/>
        </w:rPr>
        <w:t>d</w:t>
      </w:r>
      <w:r w:rsidR="006F28EE">
        <w:rPr>
          <w:rFonts w:cstheme="minorHAnsi"/>
        </w:rPr>
        <w:t xml:space="preserve">, please </w:t>
      </w:r>
      <w:r w:rsidR="00554D17">
        <w:rPr>
          <w:rFonts w:cstheme="minorHAnsi"/>
        </w:rPr>
        <w:t xml:space="preserve">add additional boxes to the form or </w:t>
      </w:r>
      <w:r w:rsidR="006F28EE">
        <w:rPr>
          <w:rFonts w:cstheme="minorHAnsi"/>
        </w:rPr>
        <w:t xml:space="preserve">attach an additional Appendix </w:t>
      </w:r>
      <w:r w:rsidR="00BE5D30">
        <w:rPr>
          <w:rFonts w:cstheme="minorHAnsi"/>
        </w:rPr>
        <w:t>when s</w:t>
      </w:r>
      <w:r w:rsidR="00A930F4">
        <w:rPr>
          <w:rFonts w:cstheme="minorHAnsi"/>
        </w:rPr>
        <w:t>ubmitting</w:t>
      </w:r>
      <w:r w:rsidR="00BE5D30">
        <w:rPr>
          <w:rFonts w:cstheme="minorHAnsi"/>
        </w:rPr>
        <w:t xml:space="preserve"> your application</w:t>
      </w:r>
      <w:r w:rsidR="00A930F4">
        <w:rPr>
          <w:rFonts w:cstheme="minorHAnsi"/>
        </w:rPr>
        <w:t>.</w:t>
      </w:r>
    </w:p>
    <w:p w14:paraId="0113238E" w14:textId="5E74AAFB" w:rsidR="008E4BF3" w:rsidRPr="00E476DE" w:rsidRDefault="00E66D76" w:rsidP="00E66D76">
      <w:pPr>
        <w:pStyle w:val="NormalWeb"/>
        <w:rPr>
          <w:rFonts w:asciiTheme="minorHAnsi" w:hAnsiTheme="minorHAnsi" w:cstheme="minorHAnsi"/>
          <w:b/>
          <w:bCs/>
          <w:color w:val="000000"/>
          <w:u w:val="single"/>
        </w:rPr>
      </w:pPr>
      <w:r w:rsidRPr="00E476DE">
        <w:rPr>
          <w:rFonts w:asciiTheme="minorHAnsi" w:hAnsiTheme="minorHAnsi" w:cstheme="minorHAnsi"/>
          <w:b/>
          <w:bCs/>
          <w:color w:val="000000"/>
          <w:u w:val="single"/>
        </w:rPr>
        <w:t xml:space="preserve">Section </w:t>
      </w:r>
      <w:r w:rsidR="00A37886" w:rsidRPr="00E476DE">
        <w:rPr>
          <w:rFonts w:asciiTheme="minorHAnsi" w:hAnsiTheme="minorHAnsi" w:cstheme="minorHAnsi"/>
          <w:b/>
          <w:bCs/>
          <w:color w:val="000000"/>
          <w:u w:val="single"/>
        </w:rPr>
        <w:t>6</w:t>
      </w:r>
      <w:r w:rsidRPr="00E476DE">
        <w:rPr>
          <w:rFonts w:asciiTheme="minorHAnsi" w:hAnsiTheme="minorHAnsi" w:cstheme="minorHAnsi"/>
          <w:b/>
          <w:bCs/>
          <w:color w:val="000000"/>
          <w:u w:val="single"/>
        </w:rPr>
        <w:t xml:space="preserve"> – Governance </w:t>
      </w:r>
    </w:p>
    <w:p w14:paraId="36DBC34B" w14:textId="7C39D885" w:rsidR="00276275" w:rsidRPr="00E476DE" w:rsidRDefault="00251B60" w:rsidP="00251B60">
      <w:pPr>
        <w:ind w:right="309"/>
        <w:rPr>
          <w:rFonts w:cstheme="minorHAnsi"/>
          <w:b/>
          <w:bCs/>
        </w:rPr>
      </w:pPr>
      <w:r w:rsidRPr="00E476DE">
        <w:rPr>
          <w:rFonts w:cstheme="minorHAnsi"/>
          <w:b/>
          <w:bCs/>
        </w:rPr>
        <w:t xml:space="preserve">Section </w:t>
      </w:r>
      <w:r w:rsidR="00A37886" w:rsidRPr="00E476DE">
        <w:rPr>
          <w:rFonts w:cstheme="minorHAnsi"/>
          <w:b/>
          <w:bCs/>
        </w:rPr>
        <w:t>6</w:t>
      </w:r>
      <w:r w:rsidRPr="00E476DE">
        <w:rPr>
          <w:rFonts w:cstheme="minorHAnsi"/>
          <w:b/>
          <w:bCs/>
        </w:rPr>
        <w:t xml:space="preserve">a - </w:t>
      </w:r>
      <w:r w:rsidR="00276275" w:rsidRPr="00E476DE">
        <w:rPr>
          <w:rFonts w:cstheme="minorHAnsi"/>
          <w:b/>
          <w:bCs/>
        </w:rPr>
        <w:t>Ethical Approval</w:t>
      </w:r>
    </w:p>
    <w:p w14:paraId="62AF6685" w14:textId="3FD3AE8A" w:rsidR="00276275" w:rsidRPr="006B0F2C" w:rsidRDefault="00276275" w:rsidP="00950046">
      <w:pPr>
        <w:ind w:right="309"/>
        <w:rPr>
          <w:rFonts w:cstheme="minorHAnsi"/>
        </w:rPr>
      </w:pPr>
      <w:r w:rsidRPr="006B0F2C">
        <w:rPr>
          <w:rFonts w:cstheme="minorHAnsi"/>
        </w:rPr>
        <w:t xml:space="preserve">The relevant box should be completed. </w:t>
      </w:r>
    </w:p>
    <w:p w14:paraId="6818098C" w14:textId="740714B6" w:rsidR="00276275" w:rsidRPr="006B0F2C" w:rsidRDefault="00276275" w:rsidP="00FE1B38">
      <w:pPr>
        <w:spacing w:after="0" w:line="256" w:lineRule="auto"/>
        <w:rPr>
          <w:rFonts w:cstheme="minorHAnsi"/>
        </w:rPr>
      </w:pPr>
      <w:r w:rsidRPr="006B0F2C">
        <w:rPr>
          <w:rFonts w:cstheme="minorHAnsi"/>
        </w:rPr>
        <w:t xml:space="preserve">Ethical advice from the appropriate NHS Research Ethics Committee (REC) is required for any research proposal </w:t>
      </w:r>
      <w:proofErr w:type="gramStart"/>
      <w:r w:rsidRPr="006B0F2C">
        <w:rPr>
          <w:rFonts w:cstheme="minorHAnsi"/>
        </w:rPr>
        <w:t>involving</w:t>
      </w:r>
      <w:r w:rsidR="00251B60">
        <w:rPr>
          <w:rFonts w:cstheme="minorHAnsi"/>
        </w:rPr>
        <w:t xml:space="preserve"> </w:t>
      </w:r>
      <w:r w:rsidRPr="006B0F2C">
        <w:rPr>
          <w:rFonts w:cstheme="minorHAnsi"/>
        </w:rPr>
        <w:t>:</w:t>
      </w:r>
      <w:proofErr w:type="gramEnd"/>
      <w:r w:rsidR="00251B60">
        <w:rPr>
          <w:rFonts w:cstheme="minorHAnsi"/>
        </w:rPr>
        <w:t>-</w:t>
      </w:r>
      <w:r w:rsidRPr="006B0F2C">
        <w:rPr>
          <w:rFonts w:cstheme="minorHAnsi"/>
        </w:rPr>
        <w:t xml:space="preserve"> </w:t>
      </w:r>
    </w:p>
    <w:p w14:paraId="7D331E7E" w14:textId="77777777" w:rsidR="00276275" w:rsidRPr="006B0F2C" w:rsidRDefault="00276275" w:rsidP="00276275">
      <w:pPr>
        <w:spacing w:after="0" w:line="256" w:lineRule="auto"/>
        <w:ind w:left="176"/>
        <w:rPr>
          <w:rFonts w:cstheme="minorHAnsi"/>
        </w:rPr>
      </w:pPr>
      <w:r w:rsidRPr="006B0F2C">
        <w:rPr>
          <w:rFonts w:cstheme="minorHAnsi"/>
        </w:rPr>
        <w:t xml:space="preserve"> </w:t>
      </w:r>
    </w:p>
    <w:p w14:paraId="2D25B16C" w14:textId="724F8269" w:rsidR="00276275" w:rsidRPr="00251B60" w:rsidRDefault="00251B60" w:rsidP="00251B60">
      <w:pPr>
        <w:pStyle w:val="ListParagraph"/>
        <w:numPr>
          <w:ilvl w:val="0"/>
          <w:numId w:val="21"/>
        </w:numPr>
        <w:spacing w:after="5" w:line="247" w:lineRule="auto"/>
        <w:ind w:right="309"/>
        <w:jc w:val="both"/>
        <w:rPr>
          <w:rFonts w:cstheme="minorHAnsi"/>
        </w:rPr>
      </w:pPr>
      <w:r>
        <w:rPr>
          <w:rFonts w:cstheme="minorHAnsi"/>
        </w:rPr>
        <w:t>P</w:t>
      </w:r>
      <w:r w:rsidR="00276275" w:rsidRPr="00251B60">
        <w:rPr>
          <w:rFonts w:cstheme="minorHAnsi"/>
        </w:rPr>
        <w:t>atients and users of the NHS. This includes all potential research participants recruited by virtue of the patient or user’s past or present treatment by, or use of, the NHS. It includes NHS patients treated under contracts with private sector institutions</w:t>
      </w:r>
      <w:r>
        <w:rPr>
          <w:rFonts w:cstheme="minorHAnsi"/>
        </w:rPr>
        <w:t>.</w:t>
      </w:r>
    </w:p>
    <w:p w14:paraId="1A145A92" w14:textId="07A8B752" w:rsidR="00276275" w:rsidRPr="006B0F2C" w:rsidRDefault="00276275" w:rsidP="00251B60">
      <w:pPr>
        <w:spacing w:after="3" w:line="256" w:lineRule="auto"/>
        <w:ind w:left="226"/>
        <w:rPr>
          <w:rFonts w:cstheme="minorHAnsi"/>
        </w:rPr>
      </w:pPr>
    </w:p>
    <w:p w14:paraId="19E360D1" w14:textId="23C2ADE1" w:rsidR="00276275" w:rsidRPr="00251B60" w:rsidRDefault="00251B60" w:rsidP="00251B60">
      <w:pPr>
        <w:pStyle w:val="ListParagraph"/>
        <w:numPr>
          <w:ilvl w:val="0"/>
          <w:numId w:val="21"/>
        </w:numPr>
        <w:spacing w:after="5" w:line="247" w:lineRule="auto"/>
        <w:ind w:right="309"/>
        <w:jc w:val="both"/>
        <w:rPr>
          <w:rFonts w:cstheme="minorHAnsi"/>
        </w:rPr>
      </w:pPr>
      <w:r>
        <w:rPr>
          <w:rFonts w:cstheme="minorHAnsi"/>
        </w:rPr>
        <w:lastRenderedPageBreak/>
        <w:t>I</w:t>
      </w:r>
      <w:r w:rsidR="00276275" w:rsidRPr="00251B60">
        <w:rPr>
          <w:rFonts w:cstheme="minorHAnsi"/>
        </w:rPr>
        <w:t>ndividuals identified as potential research participants because of their status as relatives or carers of patients and users of the NHS, as defined above</w:t>
      </w:r>
      <w:r>
        <w:rPr>
          <w:rFonts w:cstheme="minorHAnsi"/>
        </w:rPr>
        <w:t>.</w:t>
      </w:r>
    </w:p>
    <w:p w14:paraId="4305FA3B" w14:textId="6E8D7EEE" w:rsidR="00276275" w:rsidRPr="006B0F2C" w:rsidRDefault="00276275" w:rsidP="00251B60">
      <w:pPr>
        <w:spacing w:after="12" w:line="256" w:lineRule="auto"/>
        <w:ind w:left="226"/>
        <w:rPr>
          <w:rFonts w:cstheme="minorHAnsi"/>
        </w:rPr>
      </w:pPr>
    </w:p>
    <w:p w14:paraId="575D8E23" w14:textId="32C876F1" w:rsidR="00276275" w:rsidRPr="00251B60" w:rsidRDefault="00251B60" w:rsidP="00251B60">
      <w:pPr>
        <w:pStyle w:val="ListParagraph"/>
        <w:numPr>
          <w:ilvl w:val="0"/>
          <w:numId w:val="21"/>
        </w:numPr>
        <w:spacing w:after="5" w:line="247" w:lineRule="auto"/>
        <w:ind w:right="309"/>
        <w:jc w:val="both"/>
        <w:rPr>
          <w:rFonts w:cstheme="minorHAnsi"/>
        </w:rPr>
      </w:pPr>
      <w:r>
        <w:rPr>
          <w:rFonts w:cstheme="minorHAnsi"/>
        </w:rPr>
        <w:t>A</w:t>
      </w:r>
      <w:r w:rsidR="00276275" w:rsidRPr="00251B60">
        <w:rPr>
          <w:rFonts w:cstheme="minorHAnsi"/>
        </w:rPr>
        <w:t xml:space="preserve">ccess to data, </w:t>
      </w:r>
      <w:proofErr w:type="gramStart"/>
      <w:r w:rsidR="00276275" w:rsidRPr="00251B60">
        <w:rPr>
          <w:rFonts w:cstheme="minorHAnsi"/>
        </w:rPr>
        <w:t>organs</w:t>
      </w:r>
      <w:proofErr w:type="gramEnd"/>
      <w:r w:rsidR="00276275" w:rsidRPr="00251B60">
        <w:rPr>
          <w:rFonts w:cstheme="minorHAnsi"/>
        </w:rPr>
        <w:t xml:space="preserve"> or other bodily material of past and present NHS patients</w:t>
      </w:r>
      <w:r>
        <w:rPr>
          <w:rFonts w:cstheme="minorHAnsi"/>
        </w:rPr>
        <w:t>.</w:t>
      </w:r>
      <w:r w:rsidR="00276275" w:rsidRPr="00251B60">
        <w:rPr>
          <w:rFonts w:cstheme="minorHAnsi"/>
        </w:rPr>
        <w:t xml:space="preserve"> </w:t>
      </w:r>
    </w:p>
    <w:p w14:paraId="3B22B35A" w14:textId="454B6EDD" w:rsidR="00276275" w:rsidRPr="006B0F2C" w:rsidRDefault="00276275" w:rsidP="00251B60">
      <w:pPr>
        <w:spacing w:after="12" w:line="256" w:lineRule="auto"/>
        <w:ind w:left="226"/>
        <w:rPr>
          <w:rFonts w:cstheme="minorHAnsi"/>
        </w:rPr>
      </w:pPr>
    </w:p>
    <w:p w14:paraId="3D4746FB" w14:textId="645E7B3C" w:rsidR="00276275" w:rsidRPr="00251B60" w:rsidRDefault="00251B60" w:rsidP="00251B60">
      <w:pPr>
        <w:pStyle w:val="ListParagraph"/>
        <w:numPr>
          <w:ilvl w:val="0"/>
          <w:numId w:val="21"/>
        </w:numPr>
        <w:spacing w:after="5" w:line="247" w:lineRule="auto"/>
        <w:ind w:right="309"/>
        <w:jc w:val="both"/>
        <w:rPr>
          <w:rFonts w:cstheme="minorHAnsi"/>
        </w:rPr>
      </w:pPr>
      <w:r>
        <w:rPr>
          <w:rFonts w:cstheme="minorHAnsi"/>
        </w:rPr>
        <w:t>F</w:t>
      </w:r>
      <w:r w:rsidR="00276275" w:rsidRPr="00251B60">
        <w:rPr>
          <w:rFonts w:cstheme="minorHAnsi"/>
        </w:rPr>
        <w:t>oetal material and IVF involving NHS patients</w:t>
      </w:r>
      <w:r>
        <w:rPr>
          <w:rFonts w:cstheme="minorHAnsi"/>
        </w:rPr>
        <w:t>.</w:t>
      </w:r>
      <w:r w:rsidR="00276275" w:rsidRPr="00251B60">
        <w:rPr>
          <w:rFonts w:cstheme="minorHAnsi"/>
        </w:rPr>
        <w:t xml:space="preserve"> </w:t>
      </w:r>
    </w:p>
    <w:p w14:paraId="727AE95E" w14:textId="79E8FE9B" w:rsidR="00276275" w:rsidRPr="006B0F2C" w:rsidRDefault="00276275" w:rsidP="00251B60">
      <w:pPr>
        <w:spacing w:after="12" w:line="256" w:lineRule="auto"/>
        <w:ind w:left="226"/>
        <w:rPr>
          <w:rFonts w:cstheme="minorHAnsi"/>
        </w:rPr>
      </w:pPr>
    </w:p>
    <w:p w14:paraId="7057A159" w14:textId="692D70C3" w:rsidR="00276275" w:rsidRPr="00251B60" w:rsidRDefault="00251B60" w:rsidP="00251B60">
      <w:pPr>
        <w:pStyle w:val="ListParagraph"/>
        <w:numPr>
          <w:ilvl w:val="0"/>
          <w:numId w:val="21"/>
        </w:numPr>
        <w:spacing w:after="5" w:line="247" w:lineRule="auto"/>
        <w:ind w:right="309"/>
        <w:jc w:val="both"/>
        <w:rPr>
          <w:rFonts w:cstheme="minorHAnsi"/>
        </w:rPr>
      </w:pPr>
      <w:r>
        <w:rPr>
          <w:rFonts w:cstheme="minorHAnsi"/>
        </w:rPr>
        <w:t>T</w:t>
      </w:r>
      <w:r w:rsidR="00276275" w:rsidRPr="00251B60">
        <w:rPr>
          <w:rFonts w:cstheme="minorHAnsi"/>
        </w:rPr>
        <w:t>he recently deceased in NHS premises</w:t>
      </w:r>
      <w:r>
        <w:rPr>
          <w:rFonts w:cstheme="minorHAnsi"/>
        </w:rPr>
        <w:t>.</w:t>
      </w:r>
      <w:r w:rsidR="00276275" w:rsidRPr="00251B60">
        <w:rPr>
          <w:rFonts w:cstheme="minorHAnsi"/>
        </w:rPr>
        <w:t xml:space="preserve"> </w:t>
      </w:r>
    </w:p>
    <w:p w14:paraId="6CD5CA3E" w14:textId="7A7C76D8" w:rsidR="00276275" w:rsidRPr="006B0F2C" w:rsidRDefault="00276275" w:rsidP="00251B60">
      <w:pPr>
        <w:spacing w:after="12" w:line="256" w:lineRule="auto"/>
        <w:ind w:left="226"/>
        <w:rPr>
          <w:rFonts w:cstheme="minorHAnsi"/>
        </w:rPr>
      </w:pPr>
    </w:p>
    <w:p w14:paraId="60BC908D" w14:textId="4D6CBD3D" w:rsidR="00276275" w:rsidRPr="00251B60" w:rsidRDefault="00251B60" w:rsidP="00251B60">
      <w:pPr>
        <w:pStyle w:val="ListParagraph"/>
        <w:numPr>
          <w:ilvl w:val="0"/>
          <w:numId w:val="21"/>
        </w:numPr>
        <w:spacing w:after="5" w:line="247" w:lineRule="auto"/>
        <w:ind w:right="309"/>
        <w:jc w:val="both"/>
        <w:rPr>
          <w:rFonts w:cstheme="minorHAnsi"/>
        </w:rPr>
      </w:pPr>
      <w:r>
        <w:rPr>
          <w:rFonts w:cstheme="minorHAnsi"/>
        </w:rPr>
        <w:t>T</w:t>
      </w:r>
      <w:r w:rsidR="00276275" w:rsidRPr="00251B60">
        <w:rPr>
          <w:rFonts w:cstheme="minorHAnsi"/>
        </w:rPr>
        <w:t>he use of, or potential access to, NHS premises or facilities</w:t>
      </w:r>
      <w:r>
        <w:rPr>
          <w:rFonts w:cstheme="minorHAnsi"/>
        </w:rPr>
        <w:t>.</w:t>
      </w:r>
      <w:r w:rsidR="00276275" w:rsidRPr="00251B60">
        <w:rPr>
          <w:rFonts w:cstheme="minorHAnsi"/>
        </w:rPr>
        <w:t xml:space="preserve"> </w:t>
      </w:r>
    </w:p>
    <w:p w14:paraId="3D025DF2" w14:textId="13E82419" w:rsidR="00276275" w:rsidRPr="006B0F2C" w:rsidRDefault="00276275" w:rsidP="00251B60">
      <w:pPr>
        <w:spacing w:after="15" w:line="256" w:lineRule="auto"/>
        <w:ind w:left="226"/>
        <w:rPr>
          <w:rFonts w:cstheme="minorHAnsi"/>
        </w:rPr>
      </w:pPr>
    </w:p>
    <w:p w14:paraId="1EDAD5E6" w14:textId="77777777" w:rsidR="00276275" w:rsidRPr="00251B60" w:rsidRDefault="00276275" w:rsidP="00251B60">
      <w:pPr>
        <w:pStyle w:val="ListParagraph"/>
        <w:numPr>
          <w:ilvl w:val="0"/>
          <w:numId w:val="21"/>
        </w:numPr>
        <w:spacing w:after="5" w:line="247" w:lineRule="auto"/>
        <w:ind w:right="309"/>
        <w:jc w:val="both"/>
        <w:rPr>
          <w:rFonts w:cstheme="minorHAnsi"/>
        </w:rPr>
      </w:pPr>
      <w:r w:rsidRPr="00251B60">
        <w:rPr>
          <w:rFonts w:cstheme="minorHAnsi"/>
        </w:rPr>
        <w:t xml:space="preserve">NHS staff recruited as research participants by virtue of their professional role. </w:t>
      </w:r>
    </w:p>
    <w:p w14:paraId="4C4C88E2" w14:textId="77777777" w:rsidR="00276275" w:rsidRPr="006B0F2C" w:rsidRDefault="00276275" w:rsidP="00276275">
      <w:pPr>
        <w:spacing w:after="0" w:line="256" w:lineRule="auto"/>
        <w:ind w:left="176"/>
        <w:rPr>
          <w:rFonts w:cstheme="minorHAnsi"/>
        </w:rPr>
      </w:pPr>
      <w:r w:rsidRPr="006B0F2C">
        <w:rPr>
          <w:rFonts w:cstheme="minorHAnsi"/>
        </w:rPr>
        <w:t xml:space="preserve"> </w:t>
      </w:r>
    </w:p>
    <w:p w14:paraId="20DAF5C2" w14:textId="48E8417C" w:rsidR="00362468" w:rsidRPr="00702B6E" w:rsidRDefault="00276275" w:rsidP="00251B60">
      <w:pPr>
        <w:ind w:right="309"/>
        <w:rPr>
          <w:rFonts w:cstheme="minorHAnsi"/>
          <w:color w:val="000000"/>
          <w:u w:val="single" w:color="000000"/>
        </w:rPr>
      </w:pPr>
      <w:r w:rsidRPr="006B0F2C">
        <w:rPr>
          <w:rFonts w:cstheme="minorHAnsi"/>
        </w:rPr>
        <w:t xml:space="preserve">In such cases the written approval of the Research Ethics Committee must be submitted to </w:t>
      </w:r>
      <w:proofErr w:type="spellStart"/>
      <w:r w:rsidR="008D06CE">
        <w:rPr>
          <w:rFonts w:cstheme="minorHAnsi"/>
        </w:rPr>
        <w:t>NHSScotland</w:t>
      </w:r>
      <w:proofErr w:type="spellEnd"/>
      <w:r w:rsidR="00251B60">
        <w:rPr>
          <w:rFonts w:cstheme="minorHAnsi"/>
        </w:rPr>
        <w:t xml:space="preserve"> </w:t>
      </w:r>
      <w:r w:rsidRPr="006B0F2C">
        <w:rPr>
          <w:rFonts w:cstheme="minorHAnsi"/>
        </w:rPr>
        <w:t>Assure before a grant is paid. Information on applying for ethical review c</w:t>
      </w:r>
      <w:r w:rsidR="00702B6E">
        <w:rPr>
          <w:rFonts w:cstheme="minorHAnsi"/>
        </w:rPr>
        <w:t xml:space="preserve">an be found on the </w:t>
      </w:r>
      <w:hyperlink r:id="rId16" w:history="1">
        <w:r w:rsidR="00702B6E" w:rsidRPr="00702B6E">
          <w:rPr>
            <w:rStyle w:val="Hyperlink"/>
            <w:rFonts w:cstheme="minorHAnsi"/>
          </w:rPr>
          <w:t>NRES website</w:t>
        </w:r>
      </w:hyperlink>
      <w:r w:rsidR="00702B6E">
        <w:rPr>
          <w:rFonts w:cstheme="minorHAnsi"/>
        </w:rPr>
        <w:t xml:space="preserve">. </w:t>
      </w:r>
    </w:p>
    <w:p w14:paraId="0C06D302" w14:textId="770B3C63" w:rsidR="00DC4D6C" w:rsidRDefault="00950046" w:rsidP="009E2C3A">
      <w:pPr>
        <w:ind w:right="309"/>
        <w:rPr>
          <w:rFonts w:cstheme="minorHAnsi"/>
        </w:rPr>
      </w:pPr>
      <w:r w:rsidRPr="00950046">
        <w:rPr>
          <w:rFonts w:cstheme="minorHAnsi"/>
        </w:rPr>
        <w:t>Applications should also include</w:t>
      </w:r>
      <w:r w:rsidR="006F28EE">
        <w:rPr>
          <w:rFonts w:cstheme="minorHAnsi"/>
        </w:rPr>
        <w:t xml:space="preserve"> written</w:t>
      </w:r>
      <w:r w:rsidRPr="00950046">
        <w:rPr>
          <w:rFonts w:cstheme="minorHAnsi"/>
        </w:rPr>
        <w:t xml:space="preserve"> </w:t>
      </w:r>
      <w:r>
        <w:rPr>
          <w:rFonts w:cstheme="minorHAnsi"/>
        </w:rPr>
        <w:t xml:space="preserve">Ethical approval from the applicant’s institution or associated organisation where appropriate. </w:t>
      </w:r>
    </w:p>
    <w:p w14:paraId="23C18CA7" w14:textId="3BE120F9" w:rsidR="00C35C0D" w:rsidRPr="00E476DE" w:rsidRDefault="00251B60" w:rsidP="005B7046">
      <w:pPr>
        <w:ind w:right="309"/>
        <w:rPr>
          <w:rFonts w:cstheme="minorHAnsi"/>
        </w:rPr>
      </w:pPr>
      <w:r w:rsidRPr="00E476DE">
        <w:rPr>
          <w:rFonts w:cstheme="minorHAnsi"/>
          <w:b/>
        </w:rPr>
        <w:t xml:space="preserve">Section </w:t>
      </w:r>
      <w:r w:rsidR="00A37886" w:rsidRPr="00E476DE">
        <w:rPr>
          <w:rFonts w:cstheme="minorHAnsi"/>
          <w:b/>
        </w:rPr>
        <w:t>6</w:t>
      </w:r>
      <w:r w:rsidRPr="00E476DE">
        <w:rPr>
          <w:rFonts w:cstheme="minorHAnsi"/>
          <w:b/>
        </w:rPr>
        <w:t xml:space="preserve">b - </w:t>
      </w:r>
      <w:r w:rsidR="0004246A" w:rsidRPr="00E476DE">
        <w:rPr>
          <w:rFonts w:cstheme="minorHAnsi"/>
          <w:b/>
        </w:rPr>
        <w:t>Intellectual Property and Commercialisation</w:t>
      </w:r>
    </w:p>
    <w:p w14:paraId="392EA464" w14:textId="55401565" w:rsidR="00631467" w:rsidRPr="00631467" w:rsidRDefault="00631467" w:rsidP="00631467">
      <w:pPr>
        <w:jc w:val="both"/>
        <w:rPr>
          <w:rFonts w:cstheme="minorHAnsi"/>
          <w:color w:val="000000" w:themeColor="text1"/>
        </w:rPr>
      </w:pPr>
      <w:r w:rsidRPr="00631467">
        <w:rPr>
          <w:rFonts w:cstheme="minorHAnsi"/>
          <w:color w:val="000000" w:themeColor="text1"/>
        </w:rPr>
        <w:t xml:space="preserve">Unless stated otherwise, and subject to the conditions set out below, the ownership of intellectual property, and responsibility for its exploitation, rests with the </w:t>
      </w:r>
      <w:r w:rsidR="00315A0D" w:rsidRPr="00631467">
        <w:rPr>
          <w:rFonts w:cstheme="minorHAnsi"/>
          <w:color w:val="000000" w:themeColor="text1"/>
        </w:rPr>
        <w:t>grant holder</w:t>
      </w:r>
      <w:r w:rsidRPr="00631467">
        <w:rPr>
          <w:rFonts w:cstheme="minorHAnsi"/>
          <w:color w:val="000000" w:themeColor="text1"/>
        </w:rPr>
        <w:t xml:space="preserve"> and the </w:t>
      </w:r>
      <w:r w:rsidR="00315A0D" w:rsidRPr="00631467">
        <w:rPr>
          <w:rFonts w:cstheme="minorHAnsi"/>
          <w:color w:val="000000" w:themeColor="text1"/>
        </w:rPr>
        <w:t>grant holder</w:t>
      </w:r>
      <w:r w:rsidRPr="00631467">
        <w:rPr>
          <w:rFonts w:cstheme="minorHAnsi"/>
          <w:color w:val="000000" w:themeColor="text1"/>
        </w:rPr>
        <w:t xml:space="preserve"> shall grant to </w:t>
      </w:r>
      <w:proofErr w:type="spellStart"/>
      <w:r w:rsidR="008D06CE">
        <w:rPr>
          <w:rFonts w:cstheme="minorHAnsi"/>
          <w:color w:val="000000" w:themeColor="text1"/>
        </w:rPr>
        <w:t>NHSScotland</w:t>
      </w:r>
      <w:proofErr w:type="spellEnd"/>
      <w:r w:rsidRPr="00631467">
        <w:rPr>
          <w:rFonts w:cstheme="minorHAnsi"/>
          <w:color w:val="000000" w:themeColor="text1"/>
        </w:rPr>
        <w:t xml:space="preserve"> Assure a non-exclusive, perpetual, irrevocable, royalty free licence to use the intellectual property all of which shall be documented in a collaboration agreement between the parties.</w:t>
      </w:r>
    </w:p>
    <w:p w14:paraId="4CC0C4FA" w14:textId="06B02EA2" w:rsidR="00050BCD" w:rsidRDefault="008D06CE" w:rsidP="00631467">
      <w:pPr>
        <w:jc w:val="both"/>
        <w:rPr>
          <w:rFonts w:cstheme="minorHAnsi"/>
          <w:color w:val="000000" w:themeColor="text1"/>
        </w:rPr>
      </w:pPr>
      <w:proofErr w:type="spellStart"/>
      <w:r>
        <w:rPr>
          <w:rFonts w:cstheme="minorHAnsi"/>
          <w:color w:val="000000" w:themeColor="text1"/>
        </w:rPr>
        <w:t>NHSScotland</w:t>
      </w:r>
      <w:proofErr w:type="spellEnd"/>
      <w:r w:rsidR="00631467" w:rsidRPr="00631467">
        <w:rPr>
          <w:rFonts w:cstheme="minorHAnsi"/>
          <w:color w:val="000000" w:themeColor="text1"/>
        </w:rPr>
        <w:t xml:space="preserve"> Assure may, at its discretion, retain ownership of intellectual property.  This right, if exercised, will be set out in an additional condition</w:t>
      </w:r>
      <w:r w:rsidR="00631467">
        <w:rPr>
          <w:rFonts w:cstheme="minorHAnsi"/>
          <w:color w:val="000000" w:themeColor="text1"/>
        </w:rPr>
        <w:t xml:space="preserve"> at the time of award</w:t>
      </w:r>
      <w:r w:rsidR="00631467" w:rsidRPr="00631467">
        <w:rPr>
          <w:rFonts w:cstheme="minorHAnsi"/>
          <w:color w:val="000000" w:themeColor="text1"/>
        </w:rPr>
        <w:t>. </w:t>
      </w:r>
    </w:p>
    <w:p w14:paraId="28E2D390" w14:textId="60C09453" w:rsidR="00362468" w:rsidRPr="00DB1029" w:rsidRDefault="00E66D76" w:rsidP="006F28EE">
      <w:pPr>
        <w:ind w:right="309"/>
        <w:rPr>
          <w:rFonts w:cstheme="minorHAnsi"/>
          <w:b/>
          <w:color w:val="000000"/>
          <w:sz w:val="24"/>
          <w:szCs w:val="24"/>
          <w:u w:val="single"/>
        </w:rPr>
      </w:pPr>
      <w:r w:rsidRPr="00DB1029">
        <w:rPr>
          <w:rFonts w:cstheme="minorHAnsi"/>
          <w:b/>
          <w:sz w:val="24"/>
          <w:szCs w:val="24"/>
          <w:u w:val="single"/>
        </w:rPr>
        <w:t xml:space="preserve">Section </w:t>
      </w:r>
      <w:r w:rsidR="00A37886">
        <w:rPr>
          <w:rFonts w:cstheme="minorHAnsi"/>
          <w:b/>
          <w:sz w:val="24"/>
          <w:szCs w:val="24"/>
          <w:u w:val="single"/>
        </w:rPr>
        <w:t>7</w:t>
      </w:r>
      <w:r w:rsidRPr="00DB1029">
        <w:rPr>
          <w:rFonts w:cstheme="minorHAnsi"/>
          <w:b/>
          <w:sz w:val="24"/>
          <w:szCs w:val="24"/>
          <w:u w:val="single"/>
        </w:rPr>
        <w:t xml:space="preserve"> - </w:t>
      </w:r>
      <w:r w:rsidR="00276275" w:rsidRPr="00DB1029">
        <w:rPr>
          <w:rFonts w:cstheme="minorHAnsi"/>
          <w:b/>
          <w:sz w:val="24"/>
          <w:szCs w:val="24"/>
          <w:u w:val="single"/>
        </w:rPr>
        <w:t>Peer Revie</w:t>
      </w:r>
      <w:r w:rsidRPr="00DB1029">
        <w:rPr>
          <w:rFonts w:cstheme="minorHAnsi"/>
          <w:b/>
          <w:sz w:val="24"/>
          <w:szCs w:val="24"/>
          <w:u w:val="single"/>
        </w:rPr>
        <w:t>w</w:t>
      </w:r>
    </w:p>
    <w:p w14:paraId="34778328" w14:textId="36FFF968" w:rsidR="00362468" w:rsidRPr="006B0F2C" w:rsidRDefault="00362468" w:rsidP="00362468">
      <w:pPr>
        <w:spacing w:after="5" w:line="247" w:lineRule="auto"/>
        <w:ind w:right="309"/>
        <w:jc w:val="both"/>
        <w:rPr>
          <w:rFonts w:cstheme="minorHAnsi"/>
        </w:rPr>
      </w:pPr>
      <w:r w:rsidRPr="006B0F2C">
        <w:rPr>
          <w:rFonts w:cstheme="minorHAnsi"/>
        </w:rPr>
        <w:t xml:space="preserve">Provide details of </w:t>
      </w:r>
      <w:r w:rsidR="00E161F3" w:rsidRPr="006B0F2C">
        <w:rPr>
          <w:rFonts w:cstheme="minorHAnsi"/>
        </w:rPr>
        <w:t>five</w:t>
      </w:r>
      <w:r w:rsidRPr="006B0F2C">
        <w:rPr>
          <w:rFonts w:cstheme="minorHAnsi"/>
        </w:rPr>
        <w:t xml:space="preserve"> independent referees whom </w:t>
      </w:r>
      <w:r w:rsidR="00E161F3" w:rsidRPr="006B0F2C">
        <w:rPr>
          <w:rFonts w:cstheme="minorHAnsi"/>
        </w:rPr>
        <w:t>Edinburgh Napier University</w:t>
      </w:r>
      <w:r w:rsidRPr="006B0F2C">
        <w:rPr>
          <w:rFonts w:cstheme="minorHAnsi"/>
        </w:rPr>
        <w:t xml:space="preserve"> may approach for assessment</w:t>
      </w:r>
      <w:r w:rsidR="00E161F3" w:rsidRPr="006B0F2C">
        <w:rPr>
          <w:rFonts w:cstheme="minorHAnsi"/>
        </w:rPr>
        <w:t xml:space="preserve">/peer review </w:t>
      </w:r>
      <w:r w:rsidRPr="006B0F2C">
        <w:rPr>
          <w:rFonts w:cstheme="minorHAnsi"/>
        </w:rPr>
        <w:t xml:space="preserve">of the research proposal. </w:t>
      </w:r>
      <w:r w:rsidR="00554D17">
        <w:rPr>
          <w:rFonts w:cstheme="minorHAnsi"/>
        </w:rPr>
        <w:t xml:space="preserve"> </w:t>
      </w:r>
      <w:r w:rsidRPr="006B0F2C">
        <w:rPr>
          <w:rFonts w:cstheme="minorHAnsi"/>
        </w:rPr>
        <w:t xml:space="preserve">Applications will only be accepted if details of </w:t>
      </w:r>
      <w:r w:rsidR="00E476DE">
        <w:rPr>
          <w:rFonts w:cstheme="minorHAnsi"/>
        </w:rPr>
        <w:t>five</w:t>
      </w:r>
      <w:r w:rsidRPr="006B0F2C">
        <w:rPr>
          <w:rFonts w:cstheme="minorHAnsi"/>
        </w:rPr>
        <w:t xml:space="preserve"> suitable (see below) referees have been provided. Nominated referees shall be experts in the research field and/or be able to provide an expert view on the value and benefits to users of the research proposal. </w:t>
      </w:r>
    </w:p>
    <w:p w14:paraId="67EF68B3" w14:textId="77777777" w:rsidR="00362468" w:rsidRPr="006B0F2C" w:rsidRDefault="00362468" w:rsidP="00362468">
      <w:pPr>
        <w:spacing w:after="0" w:line="256" w:lineRule="auto"/>
        <w:ind w:left="176"/>
        <w:rPr>
          <w:rFonts w:cstheme="minorHAnsi"/>
        </w:rPr>
      </w:pPr>
      <w:r w:rsidRPr="006B0F2C">
        <w:rPr>
          <w:rFonts w:cstheme="minorHAnsi"/>
        </w:rPr>
        <w:t xml:space="preserve"> </w:t>
      </w:r>
    </w:p>
    <w:p w14:paraId="52725132" w14:textId="7285E6CF" w:rsidR="00362468" w:rsidRPr="006B0F2C" w:rsidRDefault="006815EE" w:rsidP="00251B60">
      <w:pPr>
        <w:ind w:right="309"/>
        <w:rPr>
          <w:rFonts w:cstheme="minorHAnsi"/>
        </w:rPr>
      </w:pPr>
      <w:r>
        <w:rPr>
          <w:rFonts w:cstheme="minorHAnsi"/>
        </w:rPr>
        <w:t xml:space="preserve">Applicants </w:t>
      </w:r>
      <w:r w:rsidR="00362468" w:rsidRPr="006B0F2C">
        <w:rPr>
          <w:rFonts w:cstheme="minorHAnsi"/>
        </w:rPr>
        <w:t xml:space="preserve">shall </w:t>
      </w:r>
      <w:r w:rsidR="00362468" w:rsidRPr="006B0F2C">
        <w:rPr>
          <w:rFonts w:cstheme="minorHAnsi"/>
          <w:b/>
          <w:u w:val="single" w:color="000000"/>
        </w:rPr>
        <w:t>not</w:t>
      </w:r>
      <w:r w:rsidR="00362468" w:rsidRPr="006B0F2C">
        <w:rPr>
          <w:rFonts w:cstheme="minorHAnsi"/>
        </w:rPr>
        <w:t xml:space="preserve"> provide </w:t>
      </w:r>
      <w:proofErr w:type="gramStart"/>
      <w:r w:rsidR="00362468" w:rsidRPr="006B0F2C">
        <w:rPr>
          <w:rFonts w:cstheme="minorHAnsi"/>
        </w:rPr>
        <w:t>referees</w:t>
      </w:r>
      <w:r w:rsidR="00251B60">
        <w:rPr>
          <w:rFonts w:cstheme="minorHAnsi"/>
        </w:rPr>
        <w:t xml:space="preserve"> </w:t>
      </w:r>
      <w:r w:rsidR="00362468" w:rsidRPr="006B0F2C">
        <w:rPr>
          <w:rFonts w:cstheme="minorHAnsi"/>
          <w:b/>
        </w:rPr>
        <w:t>:</w:t>
      </w:r>
      <w:proofErr w:type="gramEnd"/>
      <w:r w:rsidR="00251B60">
        <w:rPr>
          <w:rFonts w:cstheme="minorHAnsi"/>
          <w:b/>
        </w:rPr>
        <w:t>-</w:t>
      </w:r>
      <w:r w:rsidR="00362468" w:rsidRPr="006B0F2C">
        <w:rPr>
          <w:rFonts w:cstheme="minorHAnsi"/>
          <w:b/>
        </w:rPr>
        <w:t xml:space="preserve"> </w:t>
      </w:r>
    </w:p>
    <w:p w14:paraId="06A1BE6A" w14:textId="14C32B38" w:rsidR="00362468" w:rsidRPr="006B0F2C" w:rsidRDefault="00251B60" w:rsidP="00362468">
      <w:pPr>
        <w:numPr>
          <w:ilvl w:val="1"/>
          <w:numId w:val="5"/>
        </w:numPr>
        <w:spacing w:after="5" w:line="247" w:lineRule="auto"/>
        <w:ind w:right="309" w:hanging="360"/>
        <w:jc w:val="both"/>
        <w:rPr>
          <w:rFonts w:cstheme="minorHAnsi"/>
        </w:rPr>
      </w:pPr>
      <w:r>
        <w:rPr>
          <w:rFonts w:cstheme="minorHAnsi"/>
        </w:rPr>
        <w:t>F</w:t>
      </w:r>
      <w:r w:rsidR="00362468" w:rsidRPr="006B0F2C">
        <w:rPr>
          <w:rFonts w:cstheme="minorHAnsi"/>
        </w:rPr>
        <w:t xml:space="preserve">rom their own organisation </w:t>
      </w:r>
    </w:p>
    <w:p w14:paraId="0612946B" w14:textId="0BABAE6E" w:rsidR="00362468" w:rsidRPr="006B0F2C" w:rsidRDefault="00251B60" w:rsidP="00362468">
      <w:pPr>
        <w:numPr>
          <w:ilvl w:val="1"/>
          <w:numId w:val="5"/>
        </w:numPr>
        <w:spacing w:after="5" w:line="247" w:lineRule="auto"/>
        <w:ind w:right="309" w:hanging="360"/>
        <w:jc w:val="both"/>
        <w:rPr>
          <w:rFonts w:cstheme="minorHAnsi"/>
        </w:rPr>
      </w:pPr>
      <w:r>
        <w:rPr>
          <w:rFonts w:cstheme="minorHAnsi"/>
        </w:rPr>
        <w:t>F</w:t>
      </w:r>
      <w:r w:rsidR="00362468" w:rsidRPr="006B0F2C">
        <w:rPr>
          <w:rFonts w:cstheme="minorHAnsi"/>
        </w:rPr>
        <w:t>rom current or proposed project partners</w:t>
      </w:r>
    </w:p>
    <w:p w14:paraId="22D64AC7" w14:textId="07043391" w:rsidR="00362468" w:rsidRPr="006B0F2C" w:rsidRDefault="00251B60" w:rsidP="00362468">
      <w:pPr>
        <w:numPr>
          <w:ilvl w:val="1"/>
          <w:numId w:val="5"/>
        </w:numPr>
        <w:spacing w:after="5" w:line="247" w:lineRule="auto"/>
        <w:ind w:right="309" w:hanging="360"/>
        <w:jc w:val="both"/>
        <w:rPr>
          <w:rFonts w:cstheme="minorHAnsi"/>
        </w:rPr>
      </w:pPr>
      <w:r>
        <w:rPr>
          <w:rFonts w:cstheme="minorHAnsi"/>
        </w:rPr>
        <w:t>W</w:t>
      </w:r>
      <w:r w:rsidR="00362468" w:rsidRPr="006B0F2C">
        <w:rPr>
          <w:rFonts w:cstheme="minorHAnsi"/>
        </w:rPr>
        <w:t>here any possible conflict of interest may arise</w:t>
      </w:r>
    </w:p>
    <w:p w14:paraId="11FF830C" w14:textId="77777777" w:rsidR="00362468" w:rsidRPr="006B0F2C" w:rsidRDefault="00362468" w:rsidP="00362468">
      <w:pPr>
        <w:spacing w:after="0" w:line="256" w:lineRule="auto"/>
        <w:ind w:left="236"/>
        <w:rPr>
          <w:rFonts w:cstheme="minorHAnsi"/>
        </w:rPr>
      </w:pPr>
      <w:r w:rsidRPr="006B0F2C">
        <w:rPr>
          <w:rFonts w:cstheme="minorHAnsi"/>
        </w:rPr>
        <w:t xml:space="preserve"> </w:t>
      </w:r>
    </w:p>
    <w:p w14:paraId="1253132B" w14:textId="4F1C11BE" w:rsidR="00362468" w:rsidRPr="006815EE" w:rsidRDefault="00362468" w:rsidP="00251B60">
      <w:pPr>
        <w:ind w:right="309"/>
        <w:rPr>
          <w:rFonts w:cstheme="minorHAnsi"/>
        </w:rPr>
      </w:pPr>
      <w:r w:rsidRPr="006B0F2C">
        <w:rPr>
          <w:rFonts w:cstheme="minorHAnsi"/>
        </w:rPr>
        <w:t>Full contact details must be given for each referee</w:t>
      </w:r>
      <w:r w:rsidRPr="006815EE">
        <w:rPr>
          <w:rFonts w:cstheme="minorHAnsi"/>
        </w:rPr>
        <w:t xml:space="preserve">. </w:t>
      </w:r>
    </w:p>
    <w:p w14:paraId="7943D30D" w14:textId="05587945" w:rsidR="00E66D76" w:rsidRPr="00DB1029" w:rsidRDefault="00E66D76" w:rsidP="005631C7">
      <w:pPr>
        <w:spacing w:after="203" w:line="247" w:lineRule="auto"/>
        <w:ind w:right="309"/>
        <w:jc w:val="both"/>
        <w:rPr>
          <w:rFonts w:cstheme="minorHAnsi"/>
          <w:b/>
          <w:sz w:val="24"/>
          <w:szCs w:val="24"/>
          <w:u w:val="single"/>
        </w:rPr>
      </w:pPr>
      <w:r w:rsidRPr="00DB1029">
        <w:rPr>
          <w:rFonts w:cstheme="minorHAnsi"/>
          <w:b/>
          <w:sz w:val="24"/>
          <w:szCs w:val="24"/>
          <w:u w:val="single"/>
        </w:rPr>
        <w:t xml:space="preserve">Section </w:t>
      </w:r>
      <w:r w:rsidR="00A37886">
        <w:rPr>
          <w:rFonts w:cstheme="minorHAnsi"/>
          <w:b/>
          <w:sz w:val="24"/>
          <w:szCs w:val="24"/>
          <w:u w:val="single"/>
        </w:rPr>
        <w:t>8</w:t>
      </w:r>
      <w:r w:rsidRPr="00DB1029">
        <w:rPr>
          <w:rFonts w:cstheme="minorHAnsi"/>
          <w:b/>
          <w:sz w:val="24"/>
          <w:szCs w:val="24"/>
          <w:u w:val="single"/>
        </w:rPr>
        <w:t xml:space="preserve"> - </w:t>
      </w:r>
      <w:r w:rsidR="005631C7" w:rsidRPr="00DB1029">
        <w:rPr>
          <w:rFonts w:cstheme="minorHAnsi"/>
          <w:b/>
          <w:sz w:val="24"/>
          <w:szCs w:val="24"/>
          <w:u w:val="single"/>
        </w:rPr>
        <w:t xml:space="preserve">Declaration and </w:t>
      </w:r>
      <w:r w:rsidR="00A37886">
        <w:rPr>
          <w:rFonts w:cstheme="minorHAnsi"/>
          <w:b/>
          <w:sz w:val="24"/>
          <w:szCs w:val="24"/>
          <w:u w:val="single"/>
        </w:rPr>
        <w:t>A</w:t>
      </w:r>
      <w:r w:rsidR="005631C7" w:rsidRPr="00DB1029">
        <w:rPr>
          <w:rFonts w:cstheme="minorHAnsi"/>
          <w:b/>
          <w:sz w:val="24"/>
          <w:szCs w:val="24"/>
          <w:u w:val="single"/>
        </w:rPr>
        <w:t>uthorisation</w:t>
      </w:r>
    </w:p>
    <w:p w14:paraId="0DA14453" w14:textId="0FC8358F" w:rsidR="006815EE" w:rsidRPr="001E5B1C" w:rsidRDefault="00E66D76" w:rsidP="001E5B1C">
      <w:pPr>
        <w:spacing w:after="203" w:line="247" w:lineRule="auto"/>
        <w:ind w:right="309"/>
        <w:jc w:val="both"/>
        <w:rPr>
          <w:rFonts w:cstheme="minorHAnsi"/>
        </w:rPr>
      </w:pPr>
      <w:r w:rsidRPr="006B0F2C">
        <w:rPr>
          <w:rFonts w:cstheme="minorHAnsi"/>
        </w:rPr>
        <w:lastRenderedPageBreak/>
        <w:t>T</w:t>
      </w:r>
      <w:r w:rsidR="005631C7" w:rsidRPr="006B0F2C">
        <w:rPr>
          <w:rFonts w:cstheme="minorHAnsi"/>
        </w:rPr>
        <w:t xml:space="preserve">his section should be completed by </w:t>
      </w:r>
      <w:r w:rsidR="006815EE">
        <w:rPr>
          <w:rFonts w:cstheme="minorHAnsi"/>
        </w:rPr>
        <w:t xml:space="preserve">the </w:t>
      </w:r>
      <w:r w:rsidR="00653211" w:rsidRPr="006B0F2C">
        <w:rPr>
          <w:rFonts w:cstheme="minorHAnsi"/>
        </w:rPr>
        <w:t>Head of the researcher’s organisation and the finance lead from said organisation</w:t>
      </w:r>
      <w:r w:rsidR="005631C7" w:rsidRPr="006B0F2C">
        <w:rPr>
          <w:rFonts w:cstheme="minorHAnsi"/>
        </w:rPr>
        <w:t xml:space="preserve">. </w:t>
      </w:r>
      <w:r w:rsidR="00653211" w:rsidRPr="006B0F2C">
        <w:rPr>
          <w:rFonts w:cstheme="minorHAnsi"/>
        </w:rPr>
        <w:t>For the case of consortia this should be completed by the lead organisation. It is expected that the lead organisation will have sought these declaration</w:t>
      </w:r>
      <w:r w:rsidR="00554D17">
        <w:rPr>
          <w:rFonts w:cstheme="minorHAnsi"/>
        </w:rPr>
        <w:t>s</w:t>
      </w:r>
      <w:r w:rsidR="00653211" w:rsidRPr="006B0F2C">
        <w:rPr>
          <w:rFonts w:cstheme="minorHAnsi"/>
        </w:rPr>
        <w:t xml:space="preserve"> from all relevant partners. </w:t>
      </w:r>
    </w:p>
    <w:sectPr w:rsidR="006815EE" w:rsidRPr="001E5B1C" w:rsidSect="003F4348">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EB79B" w14:textId="77777777" w:rsidR="00CE7FDA" w:rsidRDefault="00CE7FDA" w:rsidP="008E10E6">
      <w:pPr>
        <w:spacing w:after="0" w:line="240" w:lineRule="auto"/>
      </w:pPr>
      <w:r>
        <w:separator/>
      </w:r>
    </w:p>
  </w:endnote>
  <w:endnote w:type="continuationSeparator" w:id="0">
    <w:p w14:paraId="1E43181B" w14:textId="77777777" w:rsidR="00CE7FDA" w:rsidRDefault="00CE7FDA" w:rsidP="008E1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1B9F5" w14:textId="3CF5FDFA" w:rsidR="003F4348" w:rsidRDefault="003F4348" w:rsidP="00C51166">
    <w:pPr>
      <w:pStyle w:val="Footer"/>
    </w:pPr>
    <w:r>
      <w:rPr>
        <w:noProof/>
      </w:rPr>
      <w:drawing>
        <wp:inline distT="0" distB="0" distL="0" distR="0" wp14:anchorId="441D334A" wp14:editId="0CB1F3AB">
          <wp:extent cx="5664200" cy="571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5671465" cy="57223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18004" w14:textId="77777777" w:rsidR="00CE7FDA" w:rsidRDefault="00CE7FDA" w:rsidP="008E10E6">
      <w:pPr>
        <w:spacing w:after="0" w:line="240" w:lineRule="auto"/>
      </w:pPr>
      <w:r>
        <w:separator/>
      </w:r>
    </w:p>
  </w:footnote>
  <w:footnote w:type="continuationSeparator" w:id="0">
    <w:p w14:paraId="076B90E5" w14:textId="77777777" w:rsidR="00CE7FDA" w:rsidRDefault="00CE7FDA" w:rsidP="008E1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70676" w14:textId="630CAEFC" w:rsidR="006B0F2C" w:rsidRDefault="006B0F2C" w:rsidP="00A121C6">
    <w:pPr>
      <w:pStyle w:val="Header"/>
      <w:tabs>
        <w:tab w:val="clear" w:pos="4680"/>
        <w:tab w:val="clear" w:pos="9360"/>
        <w:tab w:val="left" w:pos="5250"/>
      </w:tabs>
    </w:pPr>
    <w:r w:rsidRPr="00A6342C">
      <w:rPr>
        <w:b/>
        <w:bCs/>
        <w:noProof/>
        <w:sz w:val="40"/>
        <w:szCs w:val="40"/>
        <w:lang w:eastAsia="en-GB"/>
      </w:rPr>
      <w:drawing>
        <wp:inline distT="0" distB="0" distL="0" distR="0" wp14:anchorId="78B3C95F" wp14:editId="2B83F41E">
          <wp:extent cx="2313250" cy="693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35384" cy="700615"/>
                  </a:xfrm>
                  <a:prstGeom prst="rect">
                    <a:avLst/>
                  </a:prstGeom>
                </pic:spPr>
              </pic:pic>
            </a:graphicData>
          </a:graphic>
        </wp:inline>
      </w:drawing>
    </w:r>
    <w:r w:rsidR="00A121C6">
      <w:tab/>
      <w:t xml:space="preserve">                                                    </w:t>
    </w:r>
    <w:r w:rsidR="00A121C6">
      <w:rPr>
        <w:noProof/>
      </w:rPr>
      <w:drawing>
        <wp:inline distT="0" distB="0" distL="0" distR="0" wp14:anchorId="48F16B7F" wp14:editId="47558EBA">
          <wp:extent cx="716915" cy="759277"/>
          <wp:effectExtent l="0" t="0" r="6985" b="317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581" cy="8002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4C9A"/>
    <w:multiLevelType w:val="hybridMultilevel"/>
    <w:tmpl w:val="D7A8F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80C3C"/>
    <w:multiLevelType w:val="hybridMultilevel"/>
    <w:tmpl w:val="2A509A9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9504206"/>
    <w:multiLevelType w:val="hybridMultilevel"/>
    <w:tmpl w:val="6EE831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450962"/>
    <w:multiLevelType w:val="hybridMultilevel"/>
    <w:tmpl w:val="98C42E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873E65"/>
    <w:multiLevelType w:val="hybridMultilevel"/>
    <w:tmpl w:val="D700A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10552"/>
    <w:multiLevelType w:val="hybridMultilevel"/>
    <w:tmpl w:val="79A2B024"/>
    <w:lvl w:ilvl="0" w:tplc="C1BC02CC">
      <w:start w:val="11"/>
      <w:numFmt w:val="decimal"/>
      <w:lvlText w:val="%1."/>
      <w:lvlJc w:val="left"/>
      <w:pPr>
        <w:ind w:left="171"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C7C20930">
      <w:start w:val="1"/>
      <w:numFmt w:val="bullet"/>
      <w:lvlText w:val=""/>
      <w:lvlJc w:val="left"/>
      <w:pPr>
        <w:ind w:left="896"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2" w:tplc="E8848D02">
      <w:start w:val="1"/>
      <w:numFmt w:val="bullet"/>
      <w:lvlText w:val="▪"/>
      <w:lvlJc w:val="left"/>
      <w:pPr>
        <w:ind w:left="144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3" w:tplc="F93E71A8">
      <w:start w:val="1"/>
      <w:numFmt w:val="bullet"/>
      <w:lvlText w:val="•"/>
      <w:lvlJc w:val="left"/>
      <w:pPr>
        <w:ind w:left="216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4" w:tplc="AB789D8E">
      <w:start w:val="1"/>
      <w:numFmt w:val="bullet"/>
      <w:lvlText w:val="o"/>
      <w:lvlJc w:val="left"/>
      <w:pPr>
        <w:ind w:left="288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5" w:tplc="F5DE0D1C">
      <w:start w:val="1"/>
      <w:numFmt w:val="bullet"/>
      <w:lvlText w:val="▪"/>
      <w:lvlJc w:val="left"/>
      <w:pPr>
        <w:ind w:left="360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6" w:tplc="6A6C3204">
      <w:start w:val="1"/>
      <w:numFmt w:val="bullet"/>
      <w:lvlText w:val="•"/>
      <w:lvlJc w:val="left"/>
      <w:pPr>
        <w:ind w:left="432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7" w:tplc="1B3651C4">
      <w:start w:val="1"/>
      <w:numFmt w:val="bullet"/>
      <w:lvlText w:val="o"/>
      <w:lvlJc w:val="left"/>
      <w:pPr>
        <w:ind w:left="504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8" w:tplc="2EEEBB0E">
      <w:start w:val="1"/>
      <w:numFmt w:val="bullet"/>
      <w:lvlText w:val="▪"/>
      <w:lvlJc w:val="left"/>
      <w:pPr>
        <w:ind w:left="576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abstractNum>
  <w:abstractNum w:abstractNumId="6" w15:restartNumberingAfterBreak="0">
    <w:nsid w:val="27FB0A03"/>
    <w:multiLevelType w:val="hybridMultilevel"/>
    <w:tmpl w:val="7FE4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D4616"/>
    <w:multiLevelType w:val="hybridMultilevel"/>
    <w:tmpl w:val="14C2B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5C359E"/>
    <w:multiLevelType w:val="hybridMultilevel"/>
    <w:tmpl w:val="A4DC1A7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B6C2EF6"/>
    <w:multiLevelType w:val="hybridMultilevel"/>
    <w:tmpl w:val="B18AA2F6"/>
    <w:lvl w:ilvl="0" w:tplc="5BCE4F6E">
      <w:start w:val="1"/>
      <w:numFmt w:val="bullet"/>
      <w:lvlText w:val=""/>
      <w:lvlJc w:val="left"/>
      <w:pPr>
        <w:ind w:left="896"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1" w:tplc="A0B6F4D2">
      <w:start w:val="1"/>
      <w:numFmt w:val="bullet"/>
      <w:lvlText w:val="o"/>
      <w:lvlJc w:val="left"/>
      <w:pPr>
        <w:ind w:left="144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2" w:tplc="DA349650">
      <w:start w:val="1"/>
      <w:numFmt w:val="bullet"/>
      <w:lvlText w:val="▪"/>
      <w:lvlJc w:val="left"/>
      <w:pPr>
        <w:ind w:left="216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3" w:tplc="28268B60">
      <w:start w:val="1"/>
      <w:numFmt w:val="bullet"/>
      <w:lvlText w:val="•"/>
      <w:lvlJc w:val="left"/>
      <w:pPr>
        <w:ind w:left="288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4" w:tplc="44F28472">
      <w:start w:val="1"/>
      <w:numFmt w:val="bullet"/>
      <w:lvlText w:val="o"/>
      <w:lvlJc w:val="left"/>
      <w:pPr>
        <w:ind w:left="360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5" w:tplc="93187C82">
      <w:start w:val="1"/>
      <w:numFmt w:val="bullet"/>
      <w:lvlText w:val="▪"/>
      <w:lvlJc w:val="left"/>
      <w:pPr>
        <w:ind w:left="432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6" w:tplc="22F678AA">
      <w:start w:val="1"/>
      <w:numFmt w:val="bullet"/>
      <w:lvlText w:val="•"/>
      <w:lvlJc w:val="left"/>
      <w:pPr>
        <w:ind w:left="504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7" w:tplc="78CC894E">
      <w:start w:val="1"/>
      <w:numFmt w:val="bullet"/>
      <w:lvlText w:val="o"/>
      <w:lvlJc w:val="left"/>
      <w:pPr>
        <w:ind w:left="576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8" w:tplc="D5EAF86A">
      <w:start w:val="1"/>
      <w:numFmt w:val="bullet"/>
      <w:lvlText w:val="▪"/>
      <w:lvlJc w:val="left"/>
      <w:pPr>
        <w:ind w:left="648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abstractNum>
  <w:abstractNum w:abstractNumId="10" w15:restartNumberingAfterBreak="0">
    <w:nsid w:val="550C75E9"/>
    <w:multiLevelType w:val="hybridMultilevel"/>
    <w:tmpl w:val="765E6278"/>
    <w:lvl w:ilvl="0" w:tplc="23DE7444">
      <w:start w:val="1"/>
      <w:numFmt w:val="bullet"/>
      <w:lvlText w:val="•"/>
      <w:lvlJc w:val="left"/>
      <w:pPr>
        <w:ind w:left="3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BD4E0A62">
      <w:start w:val="1"/>
      <w:numFmt w:val="bullet"/>
      <w:lvlText w:val="•"/>
      <w:lvlJc w:val="left"/>
      <w:pPr>
        <w:ind w:left="95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CBDAF406">
      <w:start w:val="1"/>
      <w:numFmt w:val="bullet"/>
      <w:lvlText w:val="▪"/>
      <w:lvlJc w:val="left"/>
      <w:pPr>
        <w:ind w:left="15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33243836">
      <w:start w:val="1"/>
      <w:numFmt w:val="bullet"/>
      <w:lvlText w:val="•"/>
      <w:lvlJc w:val="left"/>
      <w:pPr>
        <w:ind w:left="22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EB74562A">
      <w:start w:val="1"/>
      <w:numFmt w:val="bullet"/>
      <w:lvlText w:val="o"/>
      <w:lvlJc w:val="left"/>
      <w:pPr>
        <w:ind w:left="29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DB9C8FFC">
      <w:start w:val="1"/>
      <w:numFmt w:val="bullet"/>
      <w:lvlText w:val="▪"/>
      <w:lvlJc w:val="left"/>
      <w:pPr>
        <w:ind w:left="36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28105D10">
      <w:start w:val="1"/>
      <w:numFmt w:val="bullet"/>
      <w:lvlText w:val="•"/>
      <w:lvlJc w:val="left"/>
      <w:pPr>
        <w:ind w:left="43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57651EA">
      <w:start w:val="1"/>
      <w:numFmt w:val="bullet"/>
      <w:lvlText w:val="o"/>
      <w:lvlJc w:val="left"/>
      <w:pPr>
        <w:ind w:left="51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F2F8CA8E">
      <w:start w:val="1"/>
      <w:numFmt w:val="bullet"/>
      <w:lvlText w:val="▪"/>
      <w:lvlJc w:val="left"/>
      <w:pPr>
        <w:ind w:left="58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1" w15:restartNumberingAfterBreak="0">
    <w:nsid w:val="57CD2086"/>
    <w:multiLevelType w:val="hybridMultilevel"/>
    <w:tmpl w:val="EB4A3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F015A4"/>
    <w:multiLevelType w:val="hybridMultilevel"/>
    <w:tmpl w:val="FFB21F08"/>
    <w:lvl w:ilvl="0" w:tplc="8F6E0A56">
      <w:start w:val="1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E1B6D23"/>
    <w:multiLevelType w:val="hybridMultilevel"/>
    <w:tmpl w:val="4D24D7E6"/>
    <w:lvl w:ilvl="0" w:tplc="1A5EFF3E">
      <w:start w:val="6"/>
      <w:numFmt w:val="decimal"/>
      <w:lvlText w:val="%1."/>
      <w:lvlJc w:val="left"/>
      <w:pPr>
        <w:ind w:left="727"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DB476C0">
      <w:start w:val="1"/>
      <w:numFmt w:val="bullet"/>
      <w:lvlText w:val=""/>
      <w:lvlJc w:val="left"/>
      <w:pPr>
        <w:ind w:left="896"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2" w:tplc="2196D734">
      <w:start w:val="1"/>
      <w:numFmt w:val="bullet"/>
      <w:lvlText w:val="▪"/>
      <w:lvlJc w:val="left"/>
      <w:pPr>
        <w:ind w:left="144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3" w:tplc="79088D7A">
      <w:start w:val="1"/>
      <w:numFmt w:val="bullet"/>
      <w:lvlText w:val="•"/>
      <w:lvlJc w:val="left"/>
      <w:pPr>
        <w:ind w:left="216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4" w:tplc="0758FDE8">
      <w:start w:val="1"/>
      <w:numFmt w:val="bullet"/>
      <w:lvlText w:val="o"/>
      <w:lvlJc w:val="left"/>
      <w:pPr>
        <w:ind w:left="288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5" w:tplc="57C204EC">
      <w:start w:val="1"/>
      <w:numFmt w:val="bullet"/>
      <w:lvlText w:val="▪"/>
      <w:lvlJc w:val="left"/>
      <w:pPr>
        <w:ind w:left="360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6" w:tplc="1FBCCDD6">
      <w:start w:val="1"/>
      <w:numFmt w:val="bullet"/>
      <w:lvlText w:val="•"/>
      <w:lvlJc w:val="left"/>
      <w:pPr>
        <w:ind w:left="432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7" w:tplc="349002A2">
      <w:start w:val="1"/>
      <w:numFmt w:val="bullet"/>
      <w:lvlText w:val="o"/>
      <w:lvlJc w:val="left"/>
      <w:pPr>
        <w:ind w:left="504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8" w:tplc="4C1AE066">
      <w:start w:val="1"/>
      <w:numFmt w:val="bullet"/>
      <w:lvlText w:val="▪"/>
      <w:lvlJc w:val="left"/>
      <w:pPr>
        <w:ind w:left="576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abstractNum>
  <w:abstractNum w:abstractNumId="14" w15:restartNumberingAfterBreak="0">
    <w:nsid w:val="5E6C147B"/>
    <w:multiLevelType w:val="hybridMultilevel"/>
    <w:tmpl w:val="B9300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8242A9"/>
    <w:multiLevelType w:val="hybridMultilevel"/>
    <w:tmpl w:val="DEBA0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05D41"/>
    <w:multiLevelType w:val="hybridMultilevel"/>
    <w:tmpl w:val="BEB49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27659A"/>
    <w:multiLevelType w:val="hybridMultilevel"/>
    <w:tmpl w:val="FFB21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D558B4"/>
    <w:multiLevelType w:val="hybridMultilevel"/>
    <w:tmpl w:val="65AA8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876B85"/>
    <w:multiLevelType w:val="hybridMultilevel"/>
    <w:tmpl w:val="265CF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BC0E31"/>
    <w:multiLevelType w:val="hybridMultilevel"/>
    <w:tmpl w:val="CA6C2334"/>
    <w:lvl w:ilvl="0" w:tplc="08090001">
      <w:start w:val="1"/>
      <w:numFmt w:val="bullet"/>
      <w:lvlText w:val=""/>
      <w:lvlJc w:val="left"/>
      <w:pPr>
        <w:ind w:left="896" w:firstLine="0"/>
      </w:pPr>
      <w:rPr>
        <w:rFonts w:ascii="Symbol" w:hAnsi="Symbol" w:hint="default"/>
        <w:b w:val="0"/>
        <w:i w:val="0"/>
        <w:strike w:val="0"/>
        <w:dstrike w:val="0"/>
        <w:color w:val="000000"/>
        <w:sz w:val="20"/>
        <w:szCs w:val="20"/>
        <w:u w:val="none" w:color="000000"/>
        <w:effect w:val="none"/>
        <w:bdr w:val="none" w:sz="0" w:space="0" w:color="auto" w:frame="1"/>
        <w:vertAlign w:val="baseline"/>
      </w:rPr>
    </w:lvl>
    <w:lvl w:ilvl="1" w:tplc="FFFFFFFF">
      <w:start w:val="1"/>
      <w:numFmt w:val="bullet"/>
      <w:lvlText w:val="o"/>
      <w:lvlJc w:val="left"/>
      <w:pPr>
        <w:ind w:left="144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2" w:tplc="FFFFFFFF">
      <w:start w:val="1"/>
      <w:numFmt w:val="bullet"/>
      <w:lvlText w:val="▪"/>
      <w:lvlJc w:val="left"/>
      <w:pPr>
        <w:ind w:left="216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3" w:tplc="FFFFFFFF">
      <w:start w:val="1"/>
      <w:numFmt w:val="bullet"/>
      <w:lvlText w:val="•"/>
      <w:lvlJc w:val="left"/>
      <w:pPr>
        <w:ind w:left="288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4" w:tplc="FFFFFFFF">
      <w:start w:val="1"/>
      <w:numFmt w:val="bullet"/>
      <w:lvlText w:val="o"/>
      <w:lvlJc w:val="left"/>
      <w:pPr>
        <w:ind w:left="360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5" w:tplc="FFFFFFFF">
      <w:start w:val="1"/>
      <w:numFmt w:val="bullet"/>
      <w:lvlText w:val="▪"/>
      <w:lvlJc w:val="left"/>
      <w:pPr>
        <w:ind w:left="432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6" w:tplc="FFFFFFFF">
      <w:start w:val="1"/>
      <w:numFmt w:val="bullet"/>
      <w:lvlText w:val="•"/>
      <w:lvlJc w:val="left"/>
      <w:pPr>
        <w:ind w:left="504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7" w:tplc="FFFFFFFF">
      <w:start w:val="1"/>
      <w:numFmt w:val="bullet"/>
      <w:lvlText w:val="o"/>
      <w:lvlJc w:val="left"/>
      <w:pPr>
        <w:ind w:left="576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8" w:tplc="FFFFFFFF">
      <w:start w:val="1"/>
      <w:numFmt w:val="bullet"/>
      <w:lvlText w:val="▪"/>
      <w:lvlJc w:val="left"/>
      <w:pPr>
        <w:ind w:left="648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abstractNum>
  <w:abstractNum w:abstractNumId="21" w15:restartNumberingAfterBreak="0">
    <w:nsid w:val="7CD71C9A"/>
    <w:multiLevelType w:val="hybridMultilevel"/>
    <w:tmpl w:val="F578B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1518979">
    <w:abstractNumId w:val="2"/>
  </w:num>
  <w:num w:numId="2" w16cid:durableId="325670883">
    <w:abstractNumId w:val="15"/>
  </w:num>
  <w:num w:numId="3" w16cid:durableId="63532437">
    <w:abstractNumId w:val="9"/>
  </w:num>
  <w:num w:numId="4" w16cid:durableId="1505509492">
    <w:abstractNumId w:val="5"/>
    <w:lvlOverride w:ilvl="0">
      <w:startOverride w:val="11"/>
    </w:lvlOverride>
    <w:lvlOverride w:ilvl="1"/>
    <w:lvlOverride w:ilvl="2"/>
    <w:lvlOverride w:ilvl="3"/>
    <w:lvlOverride w:ilvl="4"/>
    <w:lvlOverride w:ilvl="5"/>
    <w:lvlOverride w:ilvl="6"/>
    <w:lvlOverride w:ilvl="7"/>
    <w:lvlOverride w:ilvl="8"/>
  </w:num>
  <w:num w:numId="5" w16cid:durableId="160044204">
    <w:abstractNumId w:val="10"/>
  </w:num>
  <w:num w:numId="6" w16cid:durableId="1253708448">
    <w:abstractNumId w:val="13"/>
    <w:lvlOverride w:ilvl="0">
      <w:startOverride w:val="6"/>
    </w:lvlOverride>
    <w:lvlOverride w:ilvl="1"/>
    <w:lvlOverride w:ilvl="2"/>
    <w:lvlOverride w:ilvl="3"/>
    <w:lvlOverride w:ilvl="4"/>
    <w:lvlOverride w:ilvl="5"/>
    <w:lvlOverride w:ilvl="6"/>
    <w:lvlOverride w:ilvl="7"/>
    <w:lvlOverride w:ilvl="8"/>
  </w:num>
  <w:num w:numId="7" w16cid:durableId="497157798">
    <w:abstractNumId w:val="4"/>
  </w:num>
  <w:num w:numId="8" w16cid:durableId="733042497">
    <w:abstractNumId w:val="1"/>
  </w:num>
  <w:num w:numId="9" w16cid:durableId="1789737742">
    <w:abstractNumId w:val="12"/>
  </w:num>
  <w:num w:numId="10" w16cid:durableId="1229223191">
    <w:abstractNumId w:val="21"/>
  </w:num>
  <w:num w:numId="11" w16cid:durableId="600726999">
    <w:abstractNumId w:val="7"/>
  </w:num>
  <w:num w:numId="12" w16cid:durableId="459153326">
    <w:abstractNumId w:val="3"/>
  </w:num>
  <w:num w:numId="13" w16cid:durableId="1369721792">
    <w:abstractNumId w:val="16"/>
  </w:num>
  <w:num w:numId="14" w16cid:durableId="695077095">
    <w:abstractNumId w:val="0"/>
  </w:num>
  <w:num w:numId="15" w16cid:durableId="840704458">
    <w:abstractNumId w:val="19"/>
  </w:num>
  <w:num w:numId="16" w16cid:durableId="239485114">
    <w:abstractNumId w:val="20"/>
  </w:num>
  <w:num w:numId="17" w16cid:durableId="1424178859">
    <w:abstractNumId w:val="17"/>
  </w:num>
  <w:num w:numId="18" w16cid:durableId="1778676693">
    <w:abstractNumId w:val="18"/>
  </w:num>
  <w:num w:numId="19" w16cid:durableId="643509413">
    <w:abstractNumId w:val="14"/>
  </w:num>
  <w:num w:numId="20" w16cid:durableId="1734233922">
    <w:abstractNumId w:val="11"/>
  </w:num>
  <w:num w:numId="21" w16cid:durableId="1301498211">
    <w:abstractNumId w:val="6"/>
  </w:num>
  <w:num w:numId="22" w16cid:durableId="5826447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EBF"/>
    <w:rsid w:val="00000D63"/>
    <w:rsid w:val="00015B47"/>
    <w:rsid w:val="0004246A"/>
    <w:rsid w:val="00050BCD"/>
    <w:rsid w:val="00053B8A"/>
    <w:rsid w:val="000725F6"/>
    <w:rsid w:val="00077193"/>
    <w:rsid w:val="000A4E7E"/>
    <w:rsid w:val="000C080D"/>
    <w:rsid w:val="001003AC"/>
    <w:rsid w:val="00137F52"/>
    <w:rsid w:val="00146E32"/>
    <w:rsid w:val="00157D2D"/>
    <w:rsid w:val="00175FCA"/>
    <w:rsid w:val="00180C07"/>
    <w:rsid w:val="00185CF2"/>
    <w:rsid w:val="001A2387"/>
    <w:rsid w:val="001B1996"/>
    <w:rsid w:val="001C4F7D"/>
    <w:rsid w:val="001E5B1C"/>
    <w:rsid w:val="00204BDB"/>
    <w:rsid w:val="00215B19"/>
    <w:rsid w:val="00243122"/>
    <w:rsid w:val="00243306"/>
    <w:rsid w:val="00251B60"/>
    <w:rsid w:val="00263996"/>
    <w:rsid w:val="00276275"/>
    <w:rsid w:val="002909AC"/>
    <w:rsid w:val="00294032"/>
    <w:rsid w:val="002A6883"/>
    <w:rsid w:val="002B5299"/>
    <w:rsid w:val="00315A0D"/>
    <w:rsid w:val="00362468"/>
    <w:rsid w:val="003855C9"/>
    <w:rsid w:val="00387FC0"/>
    <w:rsid w:val="00397B86"/>
    <w:rsid w:val="003A5862"/>
    <w:rsid w:val="003C66A4"/>
    <w:rsid w:val="003E2044"/>
    <w:rsid w:val="003F4348"/>
    <w:rsid w:val="00401D28"/>
    <w:rsid w:val="00426BB4"/>
    <w:rsid w:val="00433825"/>
    <w:rsid w:val="00452E50"/>
    <w:rsid w:val="0045523B"/>
    <w:rsid w:val="00481982"/>
    <w:rsid w:val="00483777"/>
    <w:rsid w:val="00492AD0"/>
    <w:rsid w:val="004E5457"/>
    <w:rsid w:val="00534209"/>
    <w:rsid w:val="005447AB"/>
    <w:rsid w:val="00554D17"/>
    <w:rsid w:val="005631C7"/>
    <w:rsid w:val="0057338E"/>
    <w:rsid w:val="005911DE"/>
    <w:rsid w:val="00591C1E"/>
    <w:rsid w:val="005B7046"/>
    <w:rsid w:val="005F059A"/>
    <w:rsid w:val="006204F2"/>
    <w:rsid w:val="00631467"/>
    <w:rsid w:val="00640397"/>
    <w:rsid w:val="00653211"/>
    <w:rsid w:val="00661DF9"/>
    <w:rsid w:val="006815EE"/>
    <w:rsid w:val="006938EE"/>
    <w:rsid w:val="006B0F2C"/>
    <w:rsid w:val="006C1E64"/>
    <w:rsid w:val="006E1C90"/>
    <w:rsid w:val="006F28EE"/>
    <w:rsid w:val="00702B6E"/>
    <w:rsid w:val="0070457C"/>
    <w:rsid w:val="007259F9"/>
    <w:rsid w:val="007451EC"/>
    <w:rsid w:val="007507D5"/>
    <w:rsid w:val="0077716C"/>
    <w:rsid w:val="00782A1B"/>
    <w:rsid w:val="00786AB7"/>
    <w:rsid w:val="00793653"/>
    <w:rsid w:val="007A389E"/>
    <w:rsid w:val="007B3770"/>
    <w:rsid w:val="007E3365"/>
    <w:rsid w:val="007F6DF4"/>
    <w:rsid w:val="008002E0"/>
    <w:rsid w:val="00837DF8"/>
    <w:rsid w:val="0084011D"/>
    <w:rsid w:val="00853C51"/>
    <w:rsid w:val="008870EA"/>
    <w:rsid w:val="008D06CE"/>
    <w:rsid w:val="008E10E6"/>
    <w:rsid w:val="008E4BF3"/>
    <w:rsid w:val="008E6B51"/>
    <w:rsid w:val="009068B6"/>
    <w:rsid w:val="00927EBF"/>
    <w:rsid w:val="00950046"/>
    <w:rsid w:val="009A16B5"/>
    <w:rsid w:val="009A3AEA"/>
    <w:rsid w:val="009C16B9"/>
    <w:rsid w:val="009C662A"/>
    <w:rsid w:val="009E2C3A"/>
    <w:rsid w:val="009E5E6C"/>
    <w:rsid w:val="00A121C6"/>
    <w:rsid w:val="00A12379"/>
    <w:rsid w:val="00A20FAD"/>
    <w:rsid w:val="00A36E25"/>
    <w:rsid w:val="00A37886"/>
    <w:rsid w:val="00A44BE0"/>
    <w:rsid w:val="00A4605A"/>
    <w:rsid w:val="00A930F4"/>
    <w:rsid w:val="00A940F5"/>
    <w:rsid w:val="00AA7227"/>
    <w:rsid w:val="00AB5DD2"/>
    <w:rsid w:val="00B2753D"/>
    <w:rsid w:val="00BB442E"/>
    <w:rsid w:val="00BD299E"/>
    <w:rsid w:val="00BE5D30"/>
    <w:rsid w:val="00C35C0D"/>
    <w:rsid w:val="00C51166"/>
    <w:rsid w:val="00C519E0"/>
    <w:rsid w:val="00C7067F"/>
    <w:rsid w:val="00C91DB2"/>
    <w:rsid w:val="00CE50C7"/>
    <w:rsid w:val="00CE7FDA"/>
    <w:rsid w:val="00CF2FED"/>
    <w:rsid w:val="00D14D0F"/>
    <w:rsid w:val="00D17ACA"/>
    <w:rsid w:val="00D26B14"/>
    <w:rsid w:val="00D43D48"/>
    <w:rsid w:val="00D535BD"/>
    <w:rsid w:val="00D76132"/>
    <w:rsid w:val="00DB1029"/>
    <w:rsid w:val="00DB3FDE"/>
    <w:rsid w:val="00DC2E16"/>
    <w:rsid w:val="00DC4D6C"/>
    <w:rsid w:val="00DE25BA"/>
    <w:rsid w:val="00E161F3"/>
    <w:rsid w:val="00E20D05"/>
    <w:rsid w:val="00E271D4"/>
    <w:rsid w:val="00E476DE"/>
    <w:rsid w:val="00E544E7"/>
    <w:rsid w:val="00E65A54"/>
    <w:rsid w:val="00E66D76"/>
    <w:rsid w:val="00EC231E"/>
    <w:rsid w:val="00EC764E"/>
    <w:rsid w:val="00ED2EB8"/>
    <w:rsid w:val="00ED6BE9"/>
    <w:rsid w:val="00EE224A"/>
    <w:rsid w:val="00EF68B0"/>
    <w:rsid w:val="00F14711"/>
    <w:rsid w:val="00F225AA"/>
    <w:rsid w:val="00F36155"/>
    <w:rsid w:val="00F67784"/>
    <w:rsid w:val="00F77E4A"/>
    <w:rsid w:val="00F90828"/>
    <w:rsid w:val="00F9119C"/>
    <w:rsid w:val="00FA6524"/>
    <w:rsid w:val="00FC3D2C"/>
    <w:rsid w:val="00FD4436"/>
    <w:rsid w:val="00FE1B38"/>
    <w:rsid w:val="00FF0382"/>
    <w:rsid w:val="00FF23AC"/>
    <w:rsid w:val="02D55DFD"/>
    <w:rsid w:val="0A1BE9FD"/>
    <w:rsid w:val="12492A9E"/>
    <w:rsid w:val="14467DE7"/>
    <w:rsid w:val="262EEB9D"/>
    <w:rsid w:val="432851C1"/>
    <w:rsid w:val="5CCB7145"/>
    <w:rsid w:val="793CF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A2442"/>
  <w15:chartTrackingRefBased/>
  <w15:docId w15:val="{86505DA0-004E-4B77-AE3A-860FFBCEF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05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E4BF3"/>
    <w:pPr>
      <w:ind w:left="720"/>
      <w:contextualSpacing/>
    </w:pPr>
  </w:style>
  <w:style w:type="character" w:customStyle="1" w:styleId="normaltextrun">
    <w:name w:val="normaltextrun"/>
    <w:basedOn w:val="DefaultParagraphFont"/>
    <w:rsid w:val="008E10E6"/>
  </w:style>
  <w:style w:type="character" w:customStyle="1" w:styleId="eop">
    <w:name w:val="eop"/>
    <w:basedOn w:val="DefaultParagraphFont"/>
    <w:rsid w:val="008E10E6"/>
  </w:style>
  <w:style w:type="paragraph" w:customStyle="1" w:styleId="paragraph">
    <w:name w:val="paragraph"/>
    <w:basedOn w:val="Normal"/>
    <w:rsid w:val="008E10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8E10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10E6"/>
    <w:rPr>
      <w:sz w:val="20"/>
      <w:szCs w:val="20"/>
    </w:rPr>
  </w:style>
  <w:style w:type="character" w:styleId="FootnoteReference">
    <w:name w:val="footnote reference"/>
    <w:basedOn w:val="DefaultParagraphFont"/>
    <w:uiPriority w:val="99"/>
    <w:semiHidden/>
    <w:unhideWhenUsed/>
    <w:rsid w:val="008E10E6"/>
    <w:rPr>
      <w:vertAlign w:val="superscript"/>
    </w:rPr>
  </w:style>
  <w:style w:type="character" w:styleId="Hyperlink">
    <w:name w:val="Hyperlink"/>
    <w:basedOn w:val="DefaultParagraphFont"/>
    <w:uiPriority w:val="99"/>
    <w:unhideWhenUsed/>
    <w:rsid w:val="00276275"/>
    <w:rPr>
      <w:color w:val="0563C1" w:themeColor="hyperlink"/>
      <w:u w:val="single"/>
    </w:rPr>
  </w:style>
  <w:style w:type="character" w:styleId="CommentReference">
    <w:name w:val="annotation reference"/>
    <w:basedOn w:val="DefaultParagraphFont"/>
    <w:uiPriority w:val="99"/>
    <w:semiHidden/>
    <w:unhideWhenUsed/>
    <w:rsid w:val="003855C9"/>
    <w:rPr>
      <w:sz w:val="16"/>
      <w:szCs w:val="16"/>
    </w:rPr>
  </w:style>
  <w:style w:type="paragraph" w:styleId="CommentText">
    <w:name w:val="annotation text"/>
    <w:basedOn w:val="Normal"/>
    <w:link w:val="CommentTextChar"/>
    <w:uiPriority w:val="99"/>
    <w:unhideWhenUsed/>
    <w:rsid w:val="003855C9"/>
    <w:pPr>
      <w:spacing w:line="240" w:lineRule="auto"/>
    </w:pPr>
    <w:rPr>
      <w:sz w:val="20"/>
      <w:szCs w:val="20"/>
    </w:rPr>
  </w:style>
  <w:style w:type="character" w:customStyle="1" w:styleId="CommentTextChar">
    <w:name w:val="Comment Text Char"/>
    <w:basedOn w:val="DefaultParagraphFont"/>
    <w:link w:val="CommentText"/>
    <w:uiPriority w:val="99"/>
    <w:rsid w:val="003855C9"/>
    <w:rPr>
      <w:sz w:val="20"/>
      <w:szCs w:val="20"/>
    </w:rPr>
  </w:style>
  <w:style w:type="paragraph" w:styleId="CommentSubject">
    <w:name w:val="annotation subject"/>
    <w:basedOn w:val="CommentText"/>
    <w:next w:val="CommentText"/>
    <w:link w:val="CommentSubjectChar"/>
    <w:uiPriority w:val="99"/>
    <w:semiHidden/>
    <w:unhideWhenUsed/>
    <w:rsid w:val="003855C9"/>
    <w:rPr>
      <w:b/>
      <w:bCs/>
    </w:rPr>
  </w:style>
  <w:style w:type="character" w:customStyle="1" w:styleId="CommentSubjectChar">
    <w:name w:val="Comment Subject Char"/>
    <w:basedOn w:val="CommentTextChar"/>
    <w:link w:val="CommentSubject"/>
    <w:uiPriority w:val="99"/>
    <w:semiHidden/>
    <w:rsid w:val="003855C9"/>
    <w:rPr>
      <w:b/>
      <w:bCs/>
      <w:sz w:val="20"/>
      <w:szCs w:val="20"/>
    </w:rPr>
  </w:style>
  <w:style w:type="paragraph" w:styleId="Header">
    <w:name w:val="header"/>
    <w:basedOn w:val="Normal"/>
    <w:link w:val="HeaderChar"/>
    <w:uiPriority w:val="99"/>
    <w:unhideWhenUsed/>
    <w:rsid w:val="006B0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F2C"/>
  </w:style>
  <w:style w:type="paragraph" w:styleId="Footer">
    <w:name w:val="footer"/>
    <w:basedOn w:val="Normal"/>
    <w:link w:val="FooterChar"/>
    <w:uiPriority w:val="99"/>
    <w:unhideWhenUsed/>
    <w:rsid w:val="006B0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F2C"/>
  </w:style>
  <w:style w:type="character" w:customStyle="1" w:styleId="UnresolvedMention1">
    <w:name w:val="Unresolved Mention1"/>
    <w:basedOn w:val="DefaultParagraphFont"/>
    <w:uiPriority w:val="99"/>
    <w:semiHidden/>
    <w:unhideWhenUsed/>
    <w:rsid w:val="00481982"/>
    <w:rPr>
      <w:color w:val="605E5C"/>
      <w:shd w:val="clear" w:color="auto" w:fill="E1DFDD"/>
    </w:rPr>
  </w:style>
  <w:style w:type="paragraph" w:styleId="BalloonText">
    <w:name w:val="Balloon Text"/>
    <w:basedOn w:val="Normal"/>
    <w:link w:val="BalloonTextChar"/>
    <w:uiPriority w:val="99"/>
    <w:semiHidden/>
    <w:unhideWhenUsed/>
    <w:rsid w:val="00A44B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BE0"/>
    <w:rPr>
      <w:rFonts w:ascii="Segoe UI" w:hAnsi="Segoe UI" w:cs="Segoe UI"/>
      <w:sz w:val="18"/>
      <w:szCs w:val="18"/>
    </w:rPr>
  </w:style>
  <w:style w:type="paragraph" w:styleId="List">
    <w:name w:val="List"/>
    <w:basedOn w:val="Normal"/>
    <w:rsid w:val="00853C51"/>
    <w:pPr>
      <w:spacing w:after="0" w:line="240" w:lineRule="auto"/>
      <w:ind w:left="283" w:hanging="283"/>
    </w:pPr>
    <w:rPr>
      <w:rFonts w:ascii="Times New Roman" w:eastAsia="Times New Roman" w:hAnsi="Times New Roman" w:cs="Times New Roman"/>
      <w:sz w:val="24"/>
      <w:szCs w:val="20"/>
      <w:lang w:eastAsia="en-GB"/>
    </w:rPr>
  </w:style>
  <w:style w:type="table" w:styleId="TableGrid">
    <w:name w:val="Table Grid"/>
    <w:basedOn w:val="TableNormal"/>
    <w:uiPriority w:val="39"/>
    <w:rsid w:val="00D76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2B6E"/>
    <w:rPr>
      <w:color w:val="954F72" w:themeColor="followedHyperlink"/>
      <w:u w:val="single"/>
    </w:rPr>
  </w:style>
  <w:style w:type="character" w:styleId="UnresolvedMention">
    <w:name w:val="Unresolved Mention"/>
    <w:basedOn w:val="DefaultParagraphFont"/>
    <w:uiPriority w:val="99"/>
    <w:semiHidden/>
    <w:unhideWhenUsed/>
    <w:rsid w:val="007F6DF4"/>
    <w:rPr>
      <w:color w:val="605E5C"/>
      <w:shd w:val="clear" w:color="auto" w:fill="E1DFDD"/>
    </w:rPr>
  </w:style>
  <w:style w:type="character" w:customStyle="1" w:styleId="cf01">
    <w:name w:val="cf01"/>
    <w:basedOn w:val="DefaultParagraphFont"/>
    <w:rsid w:val="00243306"/>
    <w:rPr>
      <w:rFonts w:ascii="Segoe UI" w:hAnsi="Segoe UI" w:cs="Segoe UI" w:hint="default"/>
      <w:sz w:val="18"/>
      <w:szCs w:val="18"/>
    </w:rPr>
  </w:style>
  <w:style w:type="paragraph" w:styleId="Revision">
    <w:name w:val="Revision"/>
    <w:hidden/>
    <w:uiPriority w:val="99"/>
    <w:semiHidden/>
    <w:rsid w:val="008D06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3380">
      <w:bodyDiv w:val="1"/>
      <w:marLeft w:val="0"/>
      <w:marRight w:val="0"/>
      <w:marTop w:val="0"/>
      <w:marBottom w:val="0"/>
      <w:divBdr>
        <w:top w:val="none" w:sz="0" w:space="0" w:color="auto"/>
        <w:left w:val="none" w:sz="0" w:space="0" w:color="auto"/>
        <w:bottom w:val="none" w:sz="0" w:space="0" w:color="auto"/>
        <w:right w:val="none" w:sz="0" w:space="0" w:color="auto"/>
      </w:divBdr>
    </w:div>
    <w:div w:id="251090448">
      <w:bodyDiv w:val="1"/>
      <w:marLeft w:val="0"/>
      <w:marRight w:val="0"/>
      <w:marTop w:val="0"/>
      <w:marBottom w:val="0"/>
      <w:divBdr>
        <w:top w:val="none" w:sz="0" w:space="0" w:color="auto"/>
        <w:left w:val="none" w:sz="0" w:space="0" w:color="auto"/>
        <w:bottom w:val="none" w:sz="0" w:space="0" w:color="auto"/>
        <w:right w:val="none" w:sz="0" w:space="0" w:color="auto"/>
      </w:divBdr>
    </w:div>
    <w:div w:id="543949097">
      <w:bodyDiv w:val="1"/>
      <w:marLeft w:val="0"/>
      <w:marRight w:val="0"/>
      <w:marTop w:val="0"/>
      <w:marBottom w:val="0"/>
      <w:divBdr>
        <w:top w:val="none" w:sz="0" w:space="0" w:color="auto"/>
        <w:left w:val="none" w:sz="0" w:space="0" w:color="auto"/>
        <w:bottom w:val="none" w:sz="0" w:space="0" w:color="auto"/>
        <w:right w:val="none" w:sz="0" w:space="0" w:color="auto"/>
      </w:divBdr>
    </w:div>
    <w:div w:id="884409915">
      <w:bodyDiv w:val="1"/>
      <w:marLeft w:val="0"/>
      <w:marRight w:val="0"/>
      <w:marTop w:val="0"/>
      <w:marBottom w:val="0"/>
      <w:divBdr>
        <w:top w:val="none" w:sz="0" w:space="0" w:color="auto"/>
        <w:left w:val="none" w:sz="0" w:space="0" w:color="auto"/>
        <w:bottom w:val="none" w:sz="0" w:space="0" w:color="auto"/>
        <w:right w:val="none" w:sz="0" w:space="0" w:color="auto"/>
      </w:divBdr>
    </w:div>
    <w:div w:id="938022460">
      <w:bodyDiv w:val="1"/>
      <w:marLeft w:val="0"/>
      <w:marRight w:val="0"/>
      <w:marTop w:val="0"/>
      <w:marBottom w:val="0"/>
      <w:divBdr>
        <w:top w:val="none" w:sz="0" w:space="0" w:color="auto"/>
        <w:left w:val="none" w:sz="0" w:space="0" w:color="auto"/>
        <w:bottom w:val="none" w:sz="0" w:space="0" w:color="auto"/>
        <w:right w:val="none" w:sz="0" w:space="0" w:color="auto"/>
      </w:divBdr>
    </w:div>
    <w:div w:id="1049836591">
      <w:bodyDiv w:val="1"/>
      <w:marLeft w:val="0"/>
      <w:marRight w:val="0"/>
      <w:marTop w:val="0"/>
      <w:marBottom w:val="0"/>
      <w:divBdr>
        <w:top w:val="none" w:sz="0" w:space="0" w:color="auto"/>
        <w:left w:val="none" w:sz="0" w:space="0" w:color="auto"/>
        <w:bottom w:val="none" w:sz="0" w:space="0" w:color="auto"/>
        <w:right w:val="none" w:sz="0" w:space="0" w:color="auto"/>
      </w:divBdr>
    </w:div>
    <w:div w:id="1125003145">
      <w:bodyDiv w:val="1"/>
      <w:marLeft w:val="0"/>
      <w:marRight w:val="0"/>
      <w:marTop w:val="0"/>
      <w:marBottom w:val="0"/>
      <w:divBdr>
        <w:top w:val="none" w:sz="0" w:space="0" w:color="auto"/>
        <w:left w:val="none" w:sz="0" w:space="0" w:color="auto"/>
        <w:bottom w:val="none" w:sz="0" w:space="0" w:color="auto"/>
        <w:right w:val="none" w:sz="0" w:space="0" w:color="auto"/>
      </w:divBdr>
    </w:div>
    <w:div w:id="1594585380">
      <w:bodyDiv w:val="1"/>
      <w:marLeft w:val="0"/>
      <w:marRight w:val="0"/>
      <w:marTop w:val="0"/>
      <w:marBottom w:val="0"/>
      <w:divBdr>
        <w:top w:val="none" w:sz="0" w:space="0" w:color="auto"/>
        <w:left w:val="none" w:sz="0" w:space="0" w:color="auto"/>
        <w:bottom w:val="none" w:sz="0" w:space="0" w:color="auto"/>
        <w:right w:val="none" w:sz="0" w:space="0" w:color="auto"/>
      </w:divBdr>
    </w:div>
    <w:div w:id="1601524489">
      <w:bodyDiv w:val="1"/>
      <w:marLeft w:val="0"/>
      <w:marRight w:val="0"/>
      <w:marTop w:val="0"/>
      <w:marBottom w:val="0"/>
      <w:divBdr>
        <w:top w:val="none" w:sz="0" w:space="0" w:color="auto"/>
        <w:left w:val="none" w:sz="0" w:space="0" w:color="auto"/>
        <w:bottom w:val="none" w:sz="0" w:space="0" w:color="auto"/>
        <w:right w:val="none" w:sz="0" w:space="0" w:color="auto"/>
      </w:divBdr>
    </w:div>
    <w:div w:id="174275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pier.ac.uk/research-and-innovation/business-and-innovation-hub/innovate-with-us/joint-research-and-innovation/funding-support/nhsscotland-assure-research-servic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pier.ac.uk/research-and-innovation/business-and-innovation-hub/innovate-with-us/joint-research-and-innovation/funding-support/nhsscotland-assure-research-service/nhsscotland-assure-additional-informa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ra.nhs.uk/about-us/committees-and-services/res-and-rec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pier.ac.uk/research-and-innovation/business-and-innovation-hub/innovate-with-us/joint-research-and-innovation/funding-support/nhsscotland-assure-research-service/nhsscotland-assure-research-funding-scope" TargetMode="External"/><Relationship Id="rId5" Type="http://schemas.openxmlformats.org/officeDocument/2006/relationships/numbering" Target="numbering.xml"/><Relationship Id="rId15" Type="http://schemas.openxmlformats.org/officeDocument/2006/relationships/hyperlink" Target="mailto:NHSAResearchService@napier.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pier.ac.uk/research-and-innovation/business-and-innovation-hub/innovate-with-us/joint-research-and-innovation/funding-support/nhsscotland-assure-research-servi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6D7FD478DF0948A168E3916C28ABF3" ma:contentTypeVersion="11" ma:contentTypeDescription="Create a new document." ma:contentTypeScope="" ma:versionID="a8cd6ecbe9151afd7913248e7c9c25bf">
  <xsd:schema xmlns:xsd="http://www.w3.org/2001/XMLSchema" xmlns:xs="http://www.w3.org/2001/XMLSchema" xmlns:p="http://schemas.microsoft.com/office/2006/metadata/properties" xmlns:ns2="bf2b7bf8-415f-4948-ad73-df3a252e8a42" xmlns:ns3="fa3a1751-a40e-4c04-93dd-41b06e83f752" targetNamespace="http://schemas.microsoft.com/office/2006/metadata/properties" ma:root="true" ma:fieldsID="30c6939b9683316a221c4469be43c82d" ns2:_="" ns3:_="">
    <xsd:import namespace="bf2b7bf8-415f-4948-ad73-df3a252e8a42"/>
    <xsd:import namespace="fa3a1751-a40e-4c04-93dd-41b06e83f7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b7bf8-415f-4948-ad73-df3a252e8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3a1751-a40e-4c04-93dd-41b06e83f7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26002b4-2449-4100-bf26-47fe4dd8d6ee}" ma:internalName="TaxCatchAll" ma:showField="CatchAllData" ma:web="fa3a1751-a40e-4c04-93dd-41b06e83f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3a1751-a40e-4c04-93dd-41b06e83f752" xsi:nil="true"/>
    <lcf76f155ced4ddcb4097134ff3c332f xmlns="bf2b7bf8-415f-4948-ad73-df3a252e8a4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0DBBDA-BE98-4864-8BBA-0D10D79FD395}">
  <ds:schemaRefs>
    <ds:schemaRef ds:uri="http://schemas.openxmlformats.org/officeDocument/2006/bibliography"/>
  </ds:schemaRefs>
</ds:datastoreItem>
</file>

<file path=customXml/itemProps2.xml><?xml version="1.0" encoding="utf-8"?>
<ds:datastoreItem xmlns:ds="http://schemas.openxmlformats.org/officeDocument/2006/customXml" ds:itemID="{7DF0725A-ECE7-489D-AA2C-E8680C546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b7bf8-415f-4948-ad73-df3a252e8a42"/>
    <ds:schemaRef ds:uri="fa3a1751-a40e-4c04-93dd-41b06e83f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8518FA-245B-4F7B-A930-2204DC9C3B37}">
  <ds:schemaRefs>
    <ds:schemaRef ds:uri="http://schemas.microsoft.com/office/2006/metadata/properties"/>
    <ds:schemaRef ds:uri="http://schemas.microsoft.com/office/infopath/2007/PartnerControls"/>
    <ds:schemaRef ds:uri="fa3a1751-a40e-4c04-93dd-41b06e83f752"/>
    <ds:schemaRef ds:uri="bf2b7bf8-415f-4948-ad73-df3a252e8a42"/>
  </ds:schemaRefs>
</ds:datastoreItem>
</file>

<file path=customXml/itemProps4.xml><?xml version="1.0" encoding="utf-8"?>
<ds:datastoreItem xmlns:ds="http://schemas.openxmlformats.org/officeDocument/2006/customXml" ds:itemID="{BE11DF5D-9D0B-4C2D-807A-7D78EE14EF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2417</Words>
  <Characters>13781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Edinburgh Napier University</Company>
  <LinksUpToDate>false</LinksUpToDate>
  <CharactersWithSpaces>16166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Lambie, Elaine</dc:creator>
  <cp:keywords/>
  <dc:description/>
  <cp:lastModifiedBy>Aitken, Ron</cp:lastModifiedBy>
  <cp:revision>2</cp:revision>
  <cp:lastPrinted>2023-09-28T14:12:00Z</cp:lastPrinted>
  <dcterms:created xsi:type="dcterms:W3CDTF">2023-10-05T13:46:00Z</dcterms:created>
  <dcterms:modified xsi:type="dcterms:W3CDTF">2023-10-05T13:46:00Z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0x010100466D7FD478DF0948A168E3916C28ABF3</vt:lpwstr>
  </property>
  <property fmtid="{D5CDD505-2E9C-101B-9397-08002B2CF9AE}" pid="3" name="MediaServiceImageTags">
    <vt:lpwstr/>
  </property>
</Properties>
</file>