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8B8F2" w14:textId="07F06FCA" w:rsidR="00384048" w:rsidRPr="00DB7B30" w:rsidRDefault="00DB7B30" w:rsidP="00697BF0">
      <w:pPr>
        <w:pStyle w:val="Heading1"/>
        <w:spacing w:before="0"/>
        <w:rPr>
          <w:rFonts w:asciiTheme="minorHAnsi" w:eastAsiaTheme="minorHAnsi" w:hAnsiTheme="minorHAnsi" w:cstheme="minorBidi"/>
          <w:b w:val="0"/>
          <w:bCs w:val="0"/>
          <w:sz w:val="22"/>
          <w:szCs w:val="22"/>
        </w:rPr>
      </w:pPr>
      <w:proofErr w:type="spellStart"/>
      <w:r>
        <w:rPr>
          <w:rFonts w:asciiTheme="minorHAnsi" w:hAnsiTheme="minorHAnsi"/>
          <w:sz w:val="24"/>
          <w:szCs w:val="24"/>
        </w:rPr>
        <w:t>PRedicting</w:t>
      </w:r>
      <w:proofErr w:type="spellEnd"/>
      <w:r>
        <w:rPr>
          <w:rFonts w:asciiTheme="minorHAnsi" w:hAnsiTheme="minorHAnsi"/>
          <w:sz w:val="24"/>
          <w:szCs w:val="24"/>
        </w:rPr>
        <w:t xml:space="preserve"> Out-of-</w:t>
      </w:r>
      <w:proofErr w:type="spellStart"/>
      <w:r>
        <w:rPr>
          <w:rFonts w:asciiTheme="minorHAnsi" w:hAnsiTheme="minorHAnsi"/>
          <w:sz w:val="24"/>
          <w:szCs w:val="24"/>
        </w:rPr>
        <w:t>OFfice</w:t>
      </w:r>
      <w:proofErr w:type="spellEnd"/>
      <w:r>
        <w:rPr>
          <w:rFonts w:asciiTheme="minorHAnsi" w:hAnsiTheme="minorHAnsi"/>
          <w:sz w:val="24"/>
          <w:szCs w:val="24"/>
        </w:rPr>
        <w:t xml:space="preserve"> Blood Pressure (</w:t>
      </w:r>
      <w:r w:rsidRPr="00DB7B30">
        <w:rPr>
          <w:rFonts w:asciiTheme="minorHAnsi" w:hAnsiTheme="minorHAnsi"/>
          <w:sz w:val="24"/>
          <w:szCs w:val="24"/>
        </w:rPr>
        <w:t>PROOF-BP</w:t>
      </w:r>
      <w:r>
        <w:rPr>
          <w:rFonts w:asciiTheme="minorHAnsi" w:hAnsiTheme="minorHAnsi"/>
          <w:sz w:val="24"/>
          <w:szCs w:val="24"/>
        </w:rPr>
        <w:t xml:space="preserve">) in the clinic for </w:t>
      </w:r>
      <w:r w:rsidR="00E26C30" w:rsidRPr="00DB7B30">
        <w:rPr>
          <w:rFonts w:asciiTheme="minorHAnsi" w:hAnsiTheme="minorHAnsi"/>
          <w:sz w:val="24"/>
          <w:szCs w:val="24"/>
        </w:rPr>
        <w:t xml:space="preserve">the diagnosis of hypertension </w:t>
      </w:r>
      <w:r w:rsidR="00476712" w:rsidRPr="00DB7B30">
        <w:rPr>
          <w:rFonts w:asciiTheme="minorHAnsi" w:hAnsiTheme="minorHAnsi"/>
          <w:sz w:val="24"/>
          <w:szCs w:val="24"/>
        </w:rPr>
        <w:t>in</w:t>
      </w:r>
      <w:r>
        <w:rPr>
          <w:rFonts w:asciiTheme="minorHAnsi" w:hAnsiTheme="minorHAnsi"/>
          <w:sz w:val="24"/>
          <w:szCs w:val="24"/>
        </w:rPr>
        <w:t xml:space="preserve"> </w:t>
      </w:r>
      <w:r w:rsidR="00200EFD">
        <w:rPr>
          <w:rFonts w:asciiTheme="minorHAnsi" w:hAnsiTheme="minorHAnsi"/>
          <w:sz w:val="24"/>
          <w:szCs w:val="24"/>
        </w:rPr>
        <w:t>P</w:t>
      </w:r>
      <w:r>
        <w:rPr>
          <w:rFonts w:asciiTheme="minorHAnsi" w:hAnsiTheme="minorHAnsi"/>
          <w:sz w:val="24"/>
          <w:szCs w:val="24"/>
        </w:rPr>
        <w:t xml:space="preserve">rimary </w:t>
      </w:r>
      <w:r w:rsidR="00200EFD">
        <w:rPr>
          <w:rFonts w:asciiTheme="minorHAnsi" w:hAnsiTheme="minorHAnsi"/>
          <w:sz w:val="24"/>
          <w:szCs w:val="24"/>
        </w:rPr>
        <w:t>C</w:t>
      </w:r>
      <w:r>
        <w:rPr>
          <w:rFonts w:asciiTheme="minorHAnsi" w:hAnsiTheme="minorHAnsi"/>
          <w:sz w:val="24"/>
          <w:szCs w:val="24"/>
        </w:rPr>
        <w:t>are: an economic evaluation</w:t>
      </w:r>
      <w:r>
        <w:rPr>
          <w:rFonts w:asciiTheme="minorHAnsi" w:eastAsiaTheme="minorHAnsi" w:hAnsiTheme="minorHAnsi" w:cstheme="minorBidi"/>
          <w:b w:val="0"/>
          <w:bCs w:val="0"/>
          <w:sz w:val="22"/>
          <w:szCs w:val="22"/>
        </w:rPr>
        <w:t xml:space="preserve"> </w:t>
      </w:r>
    </w:p>
    <w:p w14:paraId="7A8BBE4E" w14:textId="77777777" w:rsidR="0073381E" w:rsidRDefault="0073381E" w:rsidP="00697BF0"/>
    <w:p w14:paraId="7EB03203" w14:textId="09050E23" w:rsidR="005B132A" w:rsidRPr="005B132A" w:rsidRDefault="0073381E" w:rsidP="00697BF0">
      <w:pPr>
        <w:rPr>
          <w:rFonts w:cs="Times New Roman"/>
          <w:bCs/>
        </w:rPr>
      </w:pPr>
      <w:r w:rsidRPr="004643D0">
        <w:rPr>
          <w:rFonts w:cs="Times New Roman"/>
          <w:bCs/>
        </w:rPr>
        <w:t>M Monahan</w:t>
      </w:r>
      <w:r w:rsidRPr="004643D0">
        <w:rPr>
          <w:rFonts w:cs="Times New Roman"/>
          <w:bCs/>
          <w:vertAlign w:val="superscript"/>
        </w:rPr>
        <w:t>1</w:t>
      </w:r>
      <w:r w:rsidR="005B132A">
        <w:rPr>
          <w:rFonts w:cs="Times New Roman"/>
          <w:bCs/>
        </w:rPr>
        <w:t xml:space="preserve">, </w:t>
      </w:r>
      <w:r w:rsidRPr="004643D0">
        <w:rPr>
          <w:rFonts w:cs="Times New Roman"/>
          <w:bCs/>
        </w:rPr>
        <w:t>S Jowett</w:t>
      </w:r>
      <w:r w:rsidR="004643D0" w:rsidRPr="004643D0">
        <w:rPr>
          <w:rFonts w:cs="Times New Roman"/>
          <w:bCs/>
          <w:vertAlign w:val="superscript"/>
        </w:rPr>
        <w:t>1</w:t>
      </w:r>
      <w:r w:rsidR="005B132A">
        <w:rPr>
          <w:rFonts w:cs="Times New Roman"/>
          <w:bCs/>
        </w:rPr>
        <w:t xml:space="preserve">, </w:t>
      </w:r>
      <w:r w:rsidR="0054689F">
        <w:rPr>
          <w:rFonts w:cs="Times New Roman"/>
          <w:bCs/>
        </w:rPr>
        <w:t>K Lovibond</w:t>
      </w:r>
      <w:r w:rsidR="001869D6">
        <w:rPr>
          <w:rFonts w:cs="Times New Roman"/>
          <w:bCs/>
          <w:vertAlign w:val="superscript"/>
        </w:rPr>
        <w:t>2</w:t>
      </w:r>
      <w:r w:rsidR="005B132A">
        <w:rPr>
          <w:rFonts w:cs="Times New Roman"/>
          <w:bCs/>
        </w:rPr>
        <w:t xml:space="preserve">, </w:t>
      </w:r>
      <w:r w:rsidR="00142606" w:rsidRPr="004643D0">
        <w:rPr>
          <w:rFonts w:cs="Times New Roman"/>
          <w:bCs/>
        </w:rPr>
        <w:t>JP Shep</w:t>
      </w:r>
      <w:r w:rsidR="00142606">
        <w:rPr>
          <w:rFonts w:cs="Times New Roman"/>
          <w:bCs/>
        </w:rPr>
        <w:t>p</w:t>
      </w:r>
      <w:r w:rsidR="00142606" w:rsidRPr="004643D0">
        <w:rPr>
          <w:rFonts w:cs="Times New Roman"/>
          <w:bCs/>
        </w:rPr>
        <w:t>ard</w:t>
      </w:r>
      <w:r w:rsidR="001869D6">
        <w:rPr>
          <w:rFonts w:cs="Times New Roman"/>
          <w:bCs/>
          <w:vertAlign w:val="superscript"/>
        </w:rPr>
        <w:t>3</w:t>
      </w:r>
      <w:r w:rsidR="005B132A">
        <w:rPr>
          <w:rFonts w:cs="Times New Roman"/>
          <w:bCs/>
        </w:rPr>
        <w:t xml:space="preserve">, </w:t>
      </w:r>
      <w:r w:rsidRPr="004643D0">
        <w:rPr>
          <w:rFonts w:cs="Times New Roman"/>
          <w:bCs/>
        </w:rPr>
        <w:t>RJ McManus</w:t>
      </w:r>
      <w:r w:rsidR="001869D6">
        <w:rPr>
          <w:rFonts w:cs="Times New Roman"/>
          <w:bCs/>
          <w:vertAlign w:val="superscript"/>
        </w:rPr>
        <w:t>3</w:t>
      </w:r>
      <w:r w:rsidR="005B132A">
        <w:rPr>
          <w:rFonts w:cs="Times New Roman"/>
          <w:bCs/>
        </w:rPr>
        <w:t xml:space="preserve"> + other</w:t>
      </w:r>
      <w:r w:rsidR="00697BF0">
        <w:rPr>
          <w:rFonts w:cs="Times New Roman"/>
          <w:bCs/>
        </w:rPr>
        <w:t>s, on behalf of the</w:t>
      </w:r>
      <w:r w:rsidR="005B132A">
        <w:rPr>
          <w:rFonts w:cs="Times New Roman"/>
          <w:bCs/>
        </w:rPr>
        <w:t xml:space="preserve"> PROOF-BP investigators</w:t>
      </w:r>
    </w:p>
    <w:p w14:paraId="19B61489" w14:textId="77777777" w:rsidR="004643D0" w:rsidRDefault="004643D0" w:rsidP="00697BF0">
      <w:pPr>
        <w:rPr>
          <w:rFonts w:cs="Times New Roman"/>
          <w:bCs/>
        </w:rPr>
      </w:pPr>
      <w:r w:rsidRPr="004643D0">
        <w:rPr>
          <w:rFonts w:cs="Times New Roman"/>
          <w:bCs/>
          <w:vertAlign w:val="superscript"/>
        </w:rPr>
        <w:t>1</w:t>
      </w:r>
      <w:r w:rsidRPr="004643D0">
        <w:rPr>
          <w:rFonts w:cs="Times New Roman"/>
          <w:bCs/>
        </w:rPr>
        <w:t>University of Birmingham, Birmingham, UK</w:t>
      </w:r>
    </w:p>
    <w:p w14:paraId="793E8FF3" w14:textId="77777777" w:rsidR="001869D6" w:rsidRPr="004643D0" w:rsidRDefault="001869D6" w:rsidP="00697BF0">
      <w:pPr>
        <w:rPr>
          <w:rFonts w:cs="Times New Roman"/>
          <w:bCs/>
        </w:rPr>
      </w:pPr>
      <w:r>
        <w:rPr>
          <w:rFonts w:cs="Times New Roman"/>
          <w:bCs/>
          <w:iCs/>
          <w:vertAlign w:val="superscript"/>
        </w:rPr>
        <w:t>2</w:t>
      </w:r>
      <w:r w:rsidRPr="00D24418">
        <w:rPr>
          <w:rFonts w:cs="Times New Roman"/>
          <w:bCs/>
          <w:iCs/>
        </w:rPr>
        <w:t>Royal College of Physicians</w:t>
      </w:r>
      <w:r w:rsidRPr="007F1B8D">
        <w:rPr>
          <w:rFonts w:cs="Times New Roman"/>
          <w:bCs/>
        </w:rPr>
        <w:t>,</w:t>
      </w:r>
      <w:r>
        <w:rPr>
          <w:rFonts w:cs="Times New Roman"/>
          <w:bCs/>
        </w:rPr>
        <w:t xml:space="preserve"> London, UK</w:t>
      </w:r>
    </w:p>
    <w:p w14:paraId="702568B7" w14:textId="77777777" w:rsidR="004643D0" w:rsidRPr="004643D0" w:rsidRDefault="001869D6" w:rsidP="00697BF0">
      <w:pPr>
        <w:rPr>
          <w:rFonts w:cs="Times New Roman"/>
          <w:bCs/>
        </w:rPr>
      </w:pPr>
      <w:r>
        <w:rPr>
          <w:rFonts w:cs="Times New Roman"/>
          <w:bCs/>
          <w:vertAlign w:val="superscript"/>
        </w:rPr>
        <w:t>3</w:t>
      </w:r>
      <w:r w:rsidR="004643D0" w:rsidRPr="004643D0">
        <w:rPr>
          <w:rFonts w:cs="Times New Roman"/>
          <w:bCs/>
        </w:rPr>
        <w:t>University of Oxford, Oxford,</w:t>
      </w:r>
      <w:r w:rsidR="004643D0">
        <w:rPr>
          <w:rFonts w:cs="Times New Roman"/>
          <w:bCs/>
        </w:rPr>
        <w:t xml:space="preserve"> </w:t>
      </w:r>
      <w:r w:rsidR="004643D0" w:rsidRPr="004643D0">
        <w:rPr>
          <w:rFonts w:cs="Times New Roman"/>
          <w:bCs/>
        </w:rPr>
        <w:t>UK</w:t>
      </w:r>
    </w:p>
    <w:p w14:paraId="662F3608" w14:textId="77777777" w:rsidR="0073381E" w:rsidRPr="004643D0" w:rsidRDefault="004643D0" w:rsidP="00697BF0">
      <w:r w:rsidRPr="004643D0">
        <w:rPr>
          <w:rFonts w:cs="Times New Roman"/>
          <w:bCs/>
        </w:rPr>
        <w:t xml:space="preserve">Corresponding author: </w:t>
      </w:r>
      <w:r w:rsidR="00714083">
        <w:rPr>
          <w:rFonts w:cs="Times New Roman"/>
          <w:bCs/>
        </w:rPr>
        <w:t>James Sheppard</w:t>
      </w:r>
      <w:r w:rsidR="00822EE6">
        <w:rPr>
          <w:rFonts w:cs="Times New Roman"/>
          <w:bCs/>
        </w:rPr>
        <w:t>; email:</w:t>
      </w:r>
      <w:r w:rsidR="00714083">
        <w:rPr>
          <w:rFonts w:cs="Times New Roman"/>
          <w:bCs/>
        </w:rPr>
        <w:t xml:space="preserve"> </w:t>
      </w:r>
      <w:r w:rsidR="00BB1A70" w:rsidRPr="00BB1A70">
        <w:rPr>
          <w:rFonts w:cs="Times New Roman"/>
          <w:bCs/>
        </w:rPr>
        <w:t>james.sheppard@phc.ox.ac.uk</w:t>
      </w:r>
    </w:p>
    <w:p w14:paraId="3C38ACFE" w14:textId="77777777" w:rsidR="004643D0" w:rsidRPr="004643D0" w:rsidRDefault="004643D0" w:rsidP="00697BF0">
      <w:r w:rsidRPr="004643D0">
        <w:t>Key words: raised blood pressure</w:t>
      </w:r>
      <w:r w:rsidR="001B2ACD">
        <w:t>; general practice;</w:t>
      </w:r>
      <w:r w:rsidR="001B2ACD" w:rsidRPr="001B2ACD">
        <w:t xml:space="preserve"> </w:t>
      </w:r>
      <w:r w:rsidR="001B2ACD" w:rsidRPr="004643D0">
        <w:t>cohort si</w:t>
      </w:r>
      <w:r w:rsidR="001B2ACD">
        <w:t>mulation; cost utility analysis</w:t>
      </w:r>
      <w:r w:rsidRPr="004643D0">
        <w:t xml:space="preserve"> </w:t>
      </w:r>
    </w:p>
    <w:p w14:paraId="77EDC186" w14:textId="6E6D477F" w:rsidR="00DB7B30" w:rsidRDefault="003D769B" w:rsidP="00697BF0">
      <w:r>
        <w:t>Abstract</w:t>
      </w:r>
      <w:r w:rsidR="00697BF0">
        <w:t>:</w:t>
      </w:r>
      <w:r>
        <w:t xml:space="preserve"> </w:t>
      </w:r>
      <w:r w:rsidR="005F0A33">
        <w:t>4</w:t>
      </w:r>
      <w:r w:rsidR="009E59AD">
        <w:t>01</w:t>
      </w:r>
      <w:r>
        <w:t xml:space="preserve"> </w:t>
      </w:r>
    </w:p>
    <w:p w14:paraId="0D3AF4F6" w14:textId="1881E9F9" w:rsidR="00DB7B30" w:rsidRDefault="003D769B" w:rsidP="00697BF0">
      <w:r>
        <w:t>Text</w:t>
      </w:r>
      <w:r w:rsidR="00697BF0">
        <w:t>:</w:t>
      </w:r>
      <w:r>
        <w:t xml:space="preserve"> </w:t>
      </w:r>
      <w:r w:rsidR="006A35AD">
        <w:t>3</w:t>
      </w:r>
      <w:r w:rsidR="001E0BF9">
        <w:t>2</w:t>
      </w:r>
      <w:r w:rsidR="006F56FD">
        <w:t>68</w:t>
      </w:r>
      <w:r>
        <w:t xml:space="preserve"> </w:t>
      </w:r>
    </w:p>
    <w:p w14:paraId="4D6F0EF8" w14:textId="3266456B" w:rsidR="00DB7B30" w:rsidRDefault="003D769B" w:rsidP="00697BF0">
      <w:r>
        <w:t>Tables</w:t>
      </w:r>
      <w:r w:rsidR="00697BF0">
        <w:t>: 10</w:t>
      </w:r>
      <w:r>
        <w:t xml:space="preserve"> </w:t>
      </w:r>
    </w:p>
    <w:p w14:paraId="228F8BEF" w14:textId="43D72E3F" w:rsidR="00DB7B30" w:rsidRDefault="003D769B" w:rsidP="00697BF0">
      <w:r>
        <w:t>Figures</w:t>
      </w:r>
      <w:r w:rsidR="00697BF0">
        <w:t>:</w:t>
      </w:r>
      <w:r>
        <w:t xml:space="preserve"> </w:t>
      </w:r>
      <w:r w:rsidR="006F56FD">
        <w:t>2</w:t>
      </w:r>
      <w:r>
        <w:t xml:space="preserve"> </w:t>
      </w:r>
    </w:p>
    <w:p w14:paraId="65516F2D" w14:textId="77F801CC" w:rsidR="003D769B" w:rsidRDefault="003D769B" w:rsidP="00697BF0">
      <w:r>
        <w:t xml:space="preserve">References </w:t>
      </w:r>
      <w:r w:rsidR="002A2E4F">
        <w:t>33</w:t>
      </w:r>
    </w:p>
    <w:p w14:paraId="66121080" w14:textId="77777777" w:rsidR="005B132A" w:rsidRDefault="005B132A" w:rsidP="00697BF0"/>
    <w:p w14:paraId="21FC0F03" w14:textId="1F032F03" w:rsidR="00697BF0" w:rsidRDefault="00697BF0" w:rsidP="00697BF0">
      <w:r>
        <w:t>The PROOF-BP investigators are:</w:t>
      </w:r>
    </w:p>
    <w:p w14:paraId="5B59CC65" w14:textId="0A36706E" w:rsidR="00697BF0" w:rsidRDefault="00697BF0" w:rsidP="00697BF0">
      <w:r>
        <w:t>….</w:t>
      </w:r>
    </w:p>
    <w:p w14:paraId="5DD8A5B4" w14:textId="77777777" w:rsidR="00697BF0" w:rsidRDefault="00697BF0" w:rsidP="00697BF0"/>
    <w:p w14:paraId="5B0C2F6A" w14:textId="6A9DADB4" w:rsidR="0073381E" w:rsidRPr="003F3763" w:rsidRDefault="003D769B" w:rsidP="00697BF0">
      <w:r w:rsidRPr="00DB7B30">
        <w:rPr>
          <w:b/>
        </w:rPr>
        <w:t>Funding:</w:t>
      </w:r>
      <w:r w:rsidR="00142606">
        <w:t xml:space="preserve"> </w:t>
      </w:r>
      <w:r w:rsidR="00DB7B30" w:rsidRPr="00DB7B30">
        <w:t xml:space="preserve">This work was funded by </w:t>
      </w:r>
      <w:r w:rsidR="00697BF0">
        <w:t xml:space="preserve">the </w:t>
      </w:r>
      <w:r w:rsidR="00697BF0" w:rsidRPr="00DB7B30">
        <w:t xml:space="preserve">National Institute for Health Research (NIHR) </w:t>
      </w:r>
      <w:r w:rsidR="00697BF0">
        <w:t xml:space="preserve">via a </w:t>
      </w:r>
      <w:r w:rsidR="00697BF0" w:rsidRPr="00DB7B30">
        <w:t>Programme Grant (RP-PG-1209–10051)</w:t>
      </w:r>
      <w:r w:rsidR="00697BF0">
        <w:t xml:space="preserve">. </w:t>
      </w:r>
      <w:r w:rsidR="00697BF0" w:rsidRPr="00DB7B30">
        <w:t>JS</w:t>
      </w:r>
      <w:r w:rsidR="00697BF0" w:rsidRPr="00DB7B30">
        <w:t xml:space="preserve"> </w:t>
      </w:r>
      <w:r w:rsidR="00697BF0">
        <w:t xml:space="preserve">holds </w:t>
      </w:r>
      <w:proofErr w:type="gramStart"/>
      <w:r w:rsidR="00DB7B30" w:rsidRPr="00DB7B30">
        <w:t>an</w:t>
      </w:r>
      <w:proofErr w:type="gramEnd"/>
      <w:r w:rsidR="00DB7B30" w:rsidRPr="00DB7B30">
        <w:t xml:space="preserve"> Medical Research Council (MRC) Strategic Skills Post-do</w:t>
      </w:r>
      <w:r w:rsidR="00697BF0">
        <w:t>ctoral Fellowship (MR/K022032/1)</w:t>
      </w:r>
      <w:r w:rsidR="00DB7B30" w:rsidRPr="00DB7B30">
        <w:t xml:space="preserve">. </w:t>
      </w:r>
      <w:proofErr w:type="spellStart"/>
      <w:r w:rsidR="00DB7B30" w:rsidRPr="00DB7B30">
        <w:t>RJMcM</w:t>
      </w:r>
      <w:proofErr w:type="spellEnd"/>
      <w:r w:rsidR="00DB7B30" w:rsidRPr="00DB7B30">
        <w:t xml:space="preserve"> holds an NIHR Professorship and leads the self-management theme of the NIHR Oxford CLAHRC. The views and opinions expressed are those of the authors and do not necessarily reflect those of the MRC, NHS, NIHR, or the Department of Health. </w:t>
      </w:r>
      <w:r w:rsidR="004643D0" w:rsidRPr="003F3763">
        <w:br w:type="page"/>
      </w:r>
      <w:r w:rsidR="00697BF0" w:rsidRPr="00697BF0">
        <w:rPr>
          <w:b/>
        </w:rPr>
        <w:lastRenderedPageBreak/>
        <w:t>Abstract</w:t>
      </w:r>
    </w:p>
    <w:p w14:paraId="7D83CAB3" w14:textId="2B37C655" w:rsidR="00A06D8D" w:rsidRDefault="00AD4B32" w:rsidP="00200EFD">
      <w:pPr>
        <w:spacing w:after="0"/>
      </w:pPr>
      <w:r w:rsidRPr="00697BF0">
        <w:rPr>
          <w:b/>
        </w:rPr>
        <w:t>Background:</w:t>
      </w:r>
      <w:r>
        <w:t xml:space="preserve"> </w:t>
      </w:r>
      <w:r w:rsidR="00AD0B60">
        <w:t>C</w:t>
      </w:r>
      <w:r>
        <w:t xml:space="preserve">linical </w:t>
      </w:r>
      <w:r w:rsidR="00697BF0">
        <w:t>g</w:t>
      </w:r>
      <w:r>
        <w:t xml:space="preserve">uidelines in </w:t>
      </w:r>
      <w:r w:rsidR="00697BF0">
        <w:t>the UK</w:t>
      </w:r>
      <w:r>
        <w:t xml:space="preserve"> </w:t>
      </w:r>
      <w:r w:rsidR="00697BF0">
        <w:t xml:space="preserve">recommend </w:t>
      </w:r>
      <w:r>
        <w:t xml:space="preserve">that </w:t>
      </w:r>
      <w:r w:rsidR="0082190C">
        <w:t>individuals</w:t>
      </w:r>
      <w:r>
        <w:t xml:space="preserve"> </w:t>
      </w:r>
      <w:r w:rsidR="00200EFD">
        <w:t xml:space="preserve">with </w:t>
      </w:r>
      <w:r w:rsidR="00A06D8D">
        <w:t xml:space="preserve">suspected hypertension </w:t>
      </w:r>
      <w:r w:rsidR="00771DD6">
        <w:t>should have</w:t>
      </w:r>
      <w:r>
        <w:t xml:space="preserve"> ambulatory</w:t>
      </w:r>
      <w:r w:rsidR="00FE76D5">
        <w:t xml:space="preserve"> blood pressure</w:t>
      </w:r>
      <w:r>
        <w:t xml:space="preserve"> monitoring</w:t>
      </w:r>
      <w:r w:rsidR="00FE76D5">
        <w:t xml:space="preserve"> (ABPM)</w:t>
      </w:r>
      <w:r w:rsidR="00A06D8D">
        <w:t xml:space="preserve"> for confirmatory diagnosis</w:t>
      </w:r>
      <w:r>
        <w:t>.</w:t>
      </w:r>
      <w:r w:rsidR="00A06D8D">
        <w:t xml:space="preserve"> </w:t>
      </w:r>
      <w:r w:rsidR="00336640">
        <w:t>This</w:t>
      </w:r>
      <w:r w:rsidR="00200EFD">
        <w:t xml:space="preserve"> approach</w:t>
      </w:r>
      <w:r w:rsidR="00336640">
        <w:t xml:space="preserve"> excludes</w:t>
      </w:r>
      <w:r w:rsidR="00A06D8D">
        <w:t xml:space="preserve"> </w:t>
      </w:r>
      <w:r w:rsidR="00771DD6">
        <w:t>people with</w:t>
      </w:r>
      <w:r w:rsidR="00336640" w:rsidRPr="00123074">
        <w:t xml:space="preserve"> masked hypertension</w:t>
      </w:r>
      <w:r w:rsidR="00200EFD">
        <w:t xml:space="preserve"> who may benefit from treatment</w:t>
      </w:r>
      <w:r w:rsidR="00A06D8D">
        <w:t xml:space="preserve"> </w:t>
      </w:r>
      <w:r w:rsidR="00697BF0">
        <w:t xml:space="preserve">and results in some </w:t>
      </w:r>
      <w:r w:rsidR="00DF7071">
        <w:t>p</w:t>
      </w:r>
      <w:r w:rsidR="00DF7071" w:rsidRPr="00FB1B9C">
        <w:t>atients</w:t>
      </w:r>
      <w:r w:rsidR="00DF7071">
        <w:t xml:space="preserve"> with</w:t>
      </w:r>
      <w:r w:rsidR="00DF7071" w:rsidRPr="00FB1B9C">
        <w:t xml:space="preserve"> white-coat hypertension </w:t>
      </w:r>
      <w:r w:rsidR="00DF7071">
        <w:t xml:space="preserve">needlessly </w:t>
      </w:r>
      <w:r w:rsidR="00DF7071" w:rsidRPr="00FB1B9C">
        <w:t>incur</w:t>
      </w:r>
      <w:r w:rsidR="00697BF0">
        <w:t>ring</w:t>
      </w:r>
      <w:r w:rsidR="00DF7071" w:rsidRPr="00FB1B9C">
        <w:t xml:space="preserve"> ABPM.</w:t>
      </w:r>
      <w:r w:rsidR="00DF7071">
        <w:t xml:space="preserve"> </w:t>
      </w:r>
      <w:r w:rsidR="00A06D8D">
        <w:t xml:space="preserve">The </w:t>
      </w:r>
      <w:r w:rsidR="00425D84">
        <w:t>Predicting Out-of-Office Blood Pressure (</w:t>
      </w:r>
      <w:r w:rsidR="00A06D8D">
        <w:t>PROOF-BP</w:t>
      </w:r>
      <w:r w:rsidR="00425D84">
        <w:t>)</w:t>
      </w:r>
      <w:r w:rsidR="00A06D8D">
        <w:t xml:space="preserve"> risk algorithm predict</w:t>
      </w:r>
      <w:r w:rsidR="00771DD6">
        <w:t>s</w:t>
      </w:r>
      <w:r w:rsidR="00A06D8D">
        <w:t xml:space="preserve"> masked and white coat hypertension based on</w:t>
      </w:r>
      <w:r w:rsidR="00DF7071" w:rsidRPr="00DF7071">
        <w:t xml:space="preserve"> </w:t>
      </w:r>
      <w:r w:rsidR="00DF7071" w:rsidRPr="00123074">
        <w:t xml:space="preserve">patient characteristics </w:t>
      </w:r>
      <w:r w:rsidR="00DF7071">
        <w:t xml:space="preserve">and </w:t>
      </w:r>
      <w:r w:rsidR="002A2E4F">
        <w:t>clinic blood pressure</w:t>
      </w:r>
      <w:r w:rsidR="002A1F6F">
        <w:t>.</w:t>
      </w:r>
      <w:r w:rsidR="004643D0">
        <w:t xml:space="preserve"> </w:t>
      </w:r>
      <w:r w:rsidR="00A06D8D">
        <w:t>This study assess</w:t>
      </w:r>
      <w:r w:rsidR="00FA5A59">
        <w:t>e</w:t>
      </w:r>
      <w:r w:rsidR="00873D16">
        <w:t>d the cost-</w:t>
      </w:r>
      <w:r w:rsidR="00A06D8D">
        <w:t xml:space="preserve">effectiveness of using </w:t>
      </w:r>
      <w:r w:rsidR="00FA5A59">
        <w:t>this</w:t>
      </w:r>
      <w:r w:rsidR="00A06D8D">
        <w:t xml:space="preserve"> clinical decision rule in the diagnosis of hypertension </w:t>
      </w:r>
      <w:r w:rsidR="00D13C8B">
        <w:t xml:space="preserve">in </w:t>
      </w:r>
      <w:r w:rsidR="00A06D8D">
        <w:t>primary care</w:t>
      </w:r>
      <w:r w:rsidR="006B6986">
        <w:t>.</w:t>
      </w:r>
    </w:p>
    <w:p w14:paraId="44043169" w14:textId="35D321F5" w:rsidR="00A06D8D" w:rsidRDefault="00A06D8D" w:rsidP="00200EFD">
      <w:pPr>
        <w:spacing w:after="0"/>
      </w:pPr>
      <w:r w:rsidRPr="00697BF0">
        <w:rPr>
          <w:b/>
        </w:rPr>
        <w:t>Methods:</w:t>
      </w:r>
      <w:r>
        <w:t xml:space="preserve"> A Markov </w:t>
      </w:r>
      <w:r w:rsidR="00771DD6">
        <w:t>cost-utility</w:t>
      </w:r>
      <w:r>
        <w:t xml:space="preserve"> cohort model </w:t>
      </w:r>
      <w:r w:rsidR="00200EFD">
        <w:t xml:space="preserve">was </w:t>
      </w:r>
      <w:r>
        <w:t xml:space="preserve">developed </w:t>
      </w:r>
      <w:r w:rsidR="00EF3279">
        <w:t>to</w:t>
      </w:r>
      <w:r w:rsidR="00200EFD">
        <w:t xml:space="preserve"> </w:t>
      </w:r>
      <w:proofErr w:type="gramStart"/>
      <w:r w:rsidR="00200EFD">
        <w:t>compared</w:t>
      </w:r>
      <w:proofErr w:type="gramEnd"/>
      <w:r w:rsidR="00200EFD">
        <w:t xml:space="preserve"> different</w:t>
      </w:r>
      <w:r w:rsidR="00EF3279">
        <w:t xml:space="preserve"> </w:t>
      </w:r>
      <w:r w:rsidR="00200EFD">
        <w:t>diagnostic strategies for hypertensive in a Primary care setting</w:t>
      </w:r>
      <w:r w:rsidR="00EF3279">
        <w:t>.</w:t>
      </w:r>
      <w:r w:rsidR="00EF3279" w:rsidRPr="00EF3279">
        <w:t xml:space="preserve"> </w:t>
      </w:r>
      <w:r w:rsidR="00771DD6">
        <w:t>The model</w:t>
      </w:r>
      <w:r w:rsidR="00EF3279">
        <w:t xml:space="preserve"> adopt</w:t>
      </w:r>
      <w:r w:rsidR="00697BF0">
        <w:t>ed</w:t>
      </w:r>
      <w:r w:rsidR="00EF3279">
        <w:t xml:space="preserve"> a lifetime horizon with </w:t>
      </w:r>
      <w:r w:rsidR="00771DD6">
        <w:t xml:space="preserve">a </w:t>
      </w:r>
      <w:r w:rsidR="00EF3279">
        <w:t>three month time cycle</w:t>
      </w:r>
      <w:r w:rsidR="00200EFD">
        <w:t>,</w:t>
      </w:r>
      <w:r w:rsidR="00EF3279">
        <w:t xml:space="preserve"> </w:t>
      </w:r>
      <w:r w:rsidR="00200EFD">
        <w:t>taking a</w:t>
      </w:r>
      <w:r w:rsidR="00EF3279">
        <w:t xml:space="preserve"> UK N</w:t>
      </w:r>
      <w:r w:rsidR="00AC5512">
        <w:t xml:space="preserve">ational </w:t>
      </w:r>
      <w:r w:rsidR="00EF3279">
        <w:t>H</w:t>
      </w:r>
      <w:r w:rsidR="00AC5512">
        <w:t xml:space="preserve">ealth </w:t>
      </w:r>
      <w:r w:rsidR="00EF3279">
        <w:t>S</w:t>
      </w:r>
      <w:r w:rsidR="00AC5512">
        <w:t>ervice</w:t>
      </w:r>
      <w:r w:rsidR="00EF3279">
        <w:t>/Personal Socia</w:t>
      </w:r>
      <w:r w:rsidR="00AC5512">
        <w:t>l Services</w:t>
      </w:r>
      <w:r w:rsidR="00EF3279">
        <w:t xml:space="preserve"> perspective.</w:t>
      </w:r>
      <w:r w:rsidR="00E93D63">
        <w:t xml:space="preserve"> BP diagnos</w:t>
      </w:r>
      <w:r w:rsidR="00D13C8B">
        <w:t>tic</w:t>
      </w:r>
      <w:r w:rsidR="00E93D63">
        <w:t xml:space="preserve"> comparators</w:t>
      </w:r>
      <w:r w:rsidR="00564CAE">
        <w:t xml:space="preserve"> comprise</w:t>
      </w:r>
      <w:r w:rsidR="00D13C8B">
        <w:t>d</w:t>
      </w:r>
      <w:r w:rsidR="00564CAE">
        <w:t xml:space="preserve"> Clinical Blood Pressure Monitoring, Home Blood Pressure Monitoring</w:t>
      </w:r>
      <w:r w:rsidR="00E93D63">
        <w:t>, PROOF-BP</w:t>
      </w:r>
      <w:r w:rsidR="00D13C8B">
        <w:t xml:space="preserve"> algorithm</w:t>
      </w:r>
      <w:r w:rsidR="00564CAE">
        <w:t xml:space="preserve"> and </w:t>
      </w:r>
      <w:r w:rsidR="00D13C8B">
        <w:t xml:space="preserve">with </w:t>
      </w:r>
      <w:r w:rsidR="00564CAE">
        <w:t>ABPM</w:t>
      </w:r>
      <w:r w:rsidR="00D13C8B">
        <w:t xml:space="preserve"> as reference</w:t>
      </w:r>
      <w:r w:rsidR="00564CAE">
        <w:t>.</w:t>
      </w:r>
      <w:r w:rsidR="00EF3279">
        <w:t xml:space="preserve"> Results </w:t>
      </w:r>
      <w:r w:rsidR="00502657">
        <w:t>were</w:t>
      </w:r>
      <w:r w:rsidR="00EF3279" w:rsidRPr="00F00F41">
        <w:t xml:space="preserve"> presented in terms of cost per Quality Adjusted Life Year </w:t>
      </w:r>
      <w:r w:rsidR="00771DD6">
        <w:t xml:space="preserve">(QALY) </w:t>
      </w:r>
      <w:r w:rsidR="00EF3279" w:rsidRPr="00F00F41">
        <w:t>gained</w:t>
      </w:r>
      <w:r w:rsidR="00DF7071" w:rsidRPr="00DF7071">
        <w:t xml:space="preserve"> </w:t>
      </w:r>
      <w:r w:rsidR="00DF7071">
        <w:t>compared to next best alternative comparator</w:t>
      </w:r>
      <w:r w:rsidR="00EF3279" w:rsidRPr="00F00F41">
        <w:t>.</w:t>
      </w:r>
    </w:p>
    <w:p w14:paraId="6FE850B3" w14:textId="2B324AE8" w:rsidR="00DF7071" w:rsidRPr="00123074" w:rsidRDefault="00EF3279" w:rsidP="00200EFD">
      <w:pPr>
        <w:spacing w:after="0"/>
      </w:pPr>
      <w:r w:rsidRPr="00200EFD">
        <w:rPr>
          <w:b/>
        </w:rPr>
        <w:t>Findings:</w:t>
      </w:r>
      <w:r>
        <w:t xml:space="preserve"> </w:t>
      </w:r>
      <w:r w:rsidR="00200EFD">
        <w:t>T</w:t>
      </w:r>
      <w:r w:rsidR="00200EFD" w:rsidRPr="00123074">
        <w:t xml:space="preserve">he PROOF-BP risk algorithm </w:t>
      </w:r>
      <w:r w:rsidR="00200EFD">
        <w:t>wa</w:t>
      </w:r>
      <w:r w:rsidR="00200EFD" w:rsidRPr="00123074">
        <w:t xml:space="preserve">s cost-effective in </w:t>
      </w:r>
      <w:r w:rsidR="00200EFD">
        <w:t xml:space="preserve">all patients with </w:t>
      </w:r>
      <w:r w:rsidR="00200EFD" w:rsidRPr="00123074">
        <w:t xml:space="preserve">clinic BP ≥120/70mmHg for all age and gender groups if </w:t>
      </w:r>
      <w:r w:rsidR="00200EFD">
        <w:t>healthcare providers we</w:t>
      </w:r>
      <w:r w:rsidR="00200EFD" w:rsidRPr="00123074">
        <w:t>re willing to pay up to £20,000/QALY gained, when compared with ABPM</w:t>
      </w:r>
      <w:r w:rsidR="00200EFD">
        <w:t xml:space="preserve"> only for patients with a clinic BP of </w:t>
      </w:r>
      <w:r w:rsidR="00200EFD">
        <w:rPr>
          <w:rFonts w:ascii="Times New Roman" w:hAnsi="Times New Roman" w:cs="Times New Roman"/>
        </w:rPr>
        <w:t>≥</w:t>
      </w:r>
      <w:r w:rsidR="00200EFD" w:rsidRPr="00123074">
        <w:t>140/90mmHg.</w:t>
      </w:r>
      <w:r w:rsidR="00200EFD">
        <w:t xml:space="preserve"> Modelling suggested that use of the PROOF-BP </w:t>
      </w:r>
      <w:r w:rsidR="00403756">
        <w:t xml:space="preserve">risk </w:t>
      </w:r>
      <w:r w:rsidR="00200EFD">
        <w:t>algorithm would result in total of 14,623 additional people being detected with hypertension per 100,000 population and 9,548 additional cardiovascular events prevented compared to current recommendations.</w:t>
      </w:r>
      <w:r w:rsidR="00200EFD">
        <w:t xml:space="preserve"> </w:t>
      </w:r>
      <w:r w:rsidR="004144F6">
        <w:t xml:space="preserve">Deterministic </w:t>
      </w:r>
      <w:r w:rsidR="00E03436">
        <w:t>and p</w:t>
      </w:r>
      <w:r>
        <w:t>robabilistic sensitivity analys</w:t>
      </w:r>
      <w:r w:rsidR="00D13C8B">
        <w:t>e</w:t>
      </w:r>
      <w:r>
        <w:t>s</w:t>
      </w:r>
      <w:r w:rsidR="00FE76D5">
        <w:t xml:space="preserve"> support</w:t>
      </w:r>
      <w:r w:rsidR="00D13C8B">
        <w:t>ed</w:t>
      </w:r>
      <w:r w:rsidR="00FE76D5">
        <w:t xml:space="preserve"> the base case findings</w:t>
      </w:r>
      <w:r>
        <w:t>.</w:t>
      </w:r>
    </w:p>
    <w:p w14:paraId="3E6CCEC6" w14:textId="551DF800" w:rsidR="0073381E" w:rsidRDefault="00200EFD" w:rsidP="00200EFD">
      <w:pPr>
        <w:spacing w:after="0"/>
      </w:pPr>
      <w:r>
        <w:rPr>
          <w:b/>
        </w:rPr>
        <w:t>Conclusions</w:t>
      </w:r>
      <w:r w:rsidR="00EF3279" w:rsidRPr="00200EFD">
        <w:rPr>
          <w:b/>
        </w:rPr>
        <w:t xml:space="preserve">: </w:t>
      </w:r>
      <w:r w:rsidR="00DF7071">
        <w:t>T</w:t>
      </w:r>
      <w:r w:rsidR="00DF7071" w:rsidRPr="00123074">
        <w:t xml:space="preserve">he PROOF-BP risk algorithm </w:t>
      </w:r>
      <w:r w:rsidR="00DF7071">
        <w:t>appears to be</w:t>
      </w:r>
      <w:r w:rsidR="00DF7071" w:rsidRPr="00123074">
        <w:t xml:space="preserve"> cost-effective compared to the conventional BP diagnos</w:t>
      </w:r>
      <w:r w:rsidR="00DF7071">
        <w:t>tic</w:t>
      </w:r>
      <w:r w:rsidR="00DF7071" w:rsidRPr="00123074">
        <w:t xml:space="preserve"> options in </w:t>
      </w:r>
      <w:r w:rsidR="00DF7071">
        <w:t>Primary C</w:t>
      </w:r>
      <w:r w:rsidR="00DF7071" w:rsidRPr="00123074">
        <w:t>are</w:t>
      </w:r>
      <w:r w:rsidR="00DF7071">
        <w:t xml:space="preserve"> and would lead to reduced death and disability</w:t>
      </w:r>
      <w:r w:rsidR="00DF7071" w:rsidRPr="00123074">
        <w:t>.</w:t>
      </w:r>
      <w:r w:rsidR="004643D0">
        <w:br w:type="page"/>
      </w:r>
    </w:p>
    <w:p w14:paraId="6F45638F" w14:textId="77777777" w:rsidR="00E26C30" w:rsidRPr="00331699" w:rsidRDefault="00E26C30" w:rsidP="00697BF0">
      <w:pPr>
        <w:pStyle w:val="Heading2"/>
        <w:rPr>
          <w:rFonts w:asciiTheme="minorHAnsi" w:hAnsiTheme="minorHAnsi"/>
        </w:rPr>
      </w:pPr>
      <w:r w:rsidRPr="00331699">
        <w:rPr>
          <w:rFonts w:asciiTheme="minorHAnsi" w:hAnsiTheme="minorHAnsi"/>
          <w:sz w:val="22"/>
        </w:rPr>
        <w:lastRenderedPageBreak/>
        <w:t>Introduction</w:t>
      </w:r>
    </w:p>
    <w:p w14:paraId="540958CA" w14:textId="658A8D96" w:rsidR="0064036A" w:rsidRDefault="00BF3AC5" w:rsidP="00697BF0">
      <w:r>
        <w:t>Hypertension is one of the most important modifiable risk factors for cardiovascular morbidity</w:t>
      </w:r>
      <w:r w:rsidR="00005EA0">
        <w:t xml:space="preserve"> and mortality.</w:t>
      </w:r>
      <w:hyperlink w:anchor="_ENREF_1" w:tooltip="Collaboration, 2002 #1" w:history="1">
        <w:r w:rsidR="002A13DB">
          <w:fldChar w:fldCharType="begin"/>
        </w:r>
        <w:r w:rsidR="002A13DB">
          <w:instrText xml:space="preserve"> ADDIN EN.CITE &lt;EndNote&gt;&lt;Cite&gt;&lt;Author&gt;Collaboration&lt;/Author&gt;&lt;Year&gt;2002&lt;/Year&gt;&lt;RecNum&gt;76&lt;/RecNum&gt;&lt;DisplayText&gt;&lt;style face="superscript"&gt;1&lt;/style&gt;&lt;/DisplayText&gt;&lt;record&gt;&lt;rec-number&gt;1&lt;/rec-number&gt;&lt;foreign-keys&gt;&lt;key app="EN" db-id="wewxvr5ab9f0fle9zsqpfspyxfvr9wv0pfr5"&gt;1&lt;/key&gt;&lt;/foreign-keys&gt;&lt;ref-type name="Journal Article"&gt;17&lt;/ref-type&gt;&lt;contributors&gt;&lt;authors&gt;&lt;author&gt;Prospective Studies Collaboration&lt;/author&gt;&lt;/authors&gt;&lt;/contributors&gt;&lt;titles&gt;&lt;title&gt;Age-specific relevance of usual blood pressure to vascular mortality: a meta-analysis of individual data for one million adults in 61 prospective studies&lt;/title&gt;&lt;secondary-title&gt;The Lancet&lt;/secondary-title&gt;&lt;/titles&gt;&lt;periodical&gt;&lt;full-title&gt;The Lancet&lt;/full-title&gt;&lt;/periodical&gt;&lt;pages&gt;1903-1913&lt;/pages&gt;&lt;volume&gt;360&lt;/volume&gt;&lt;number&gt;9349&lt;/number&gt;&lt;dates&gt;&lt;year&gt;2002&lt;/year&gt;&lt;/dates&gt;&lt;isbn&gt;0140-6736&lt;/isbn&gt;&lt;urls&gt;&lt;/urls&gt;&lt;/record&gt;&lt;/Cite&gt;&lt;/EndNote&gt;</w:instrText>
        </w:r>
        <w:r w:rsidR="002A13DB">
          <w:fldChar w:fldCharType="separate"/>
        </w:r>
        <w:r w:rsidR="002A13DB" w:rsidRPr="0064227E">
          <w:rPr>
            <w:noProof/>
            <w:vertAlign w:val="superscript"/>
          </w:rPr>
          <w:t>1</w:t>
        </w:r>
        <w:r w:rsidR="002A13DB">
          <w:fldChar w:fldCharType="end"/>
        </w:r>
      </w:hyperlink>
      <w:r w:rsidR="00005EA0">
        <w:t xml:space="preserve"> </w:t>
      </w:r>
      <w:r>
        <w:t>Accurate measurement of blood pressure</w:t>
      </w:r>
      <w:r w:rsidR="00093501">
        <w:t xml:space="preserve"> (BP)</w:t>
      </w:r>
      <w:r>
        <w:t xml:space="preserve"> is essential to ensure that treatment is targeted appropriately. </w:t>
      </w:r>
      <w:r w:rsidR="00E26C30">
        <w:t xml:space="preserve">In </w:t>
      </w:r>
      <w:r>
        <w:t>the UK</w:t>
      </w:r>
      <w:r w:rsidR="00E26C30">
        <w:t xml:space="preserve">, </w:t>
      </w:r>
      <w:r w:rsidR="00FE76D5">
        <w:t xml:space="preserve">the National Institute for </w:t>
      </w:r>
      <w:r w:rsidR="00837D50">
        <w:t xml:space="preserve">Health and </w:t>
      </w:r>
      <w:r w:rsidR="00FE76D5">
        <w:t>C</w:t>
      </w:r>
      <w:r w:rsidR="00837D50">
        <w:t>are</w:t>
      </w:r>
      <w:r w:rsidR="00FE76D5">
        <w:t xml:space="preserve"> E</w:t>
      </w:r>
      <w:r w:rsidR="00F62A7B">
        <w:t xml:space="preserve">xcellence </w:t>
      </w:r>
      <w:r w:rsidR="00FE76D5">
        <w:t>(</w:t>
      </w:r>
      <w:r w:rsidR="00E26C30">
        <w:t>NICE</w:t>
      </w:r>
      <w:r w:rsidR="00FE76D5">
        <w:t>)</w:t>
      </w:r>
      <w:r w:rsidR="00E26C30">
        <w:t xml:space="preserve"> published guidelines on the </w:t>
      </w:r>
      <w:r>
        <w:t xml:space="preserve">diagnosis </w:t>
      </w:r>
      <w:r w:rsidR="00E26C30">
        <w:t xml:space="preserve">of hypertension in </w:t>
      </w:r>
      <w:r>
        <w:t>Primary Care in 2011</w:t>
      </w:r>
      <w:r w:rsidR="00E26C30">
        <w:t>.</w:t>
      </w:r>
      <w:hyperlink w:anchor="_ENREF_2" w:tooltip="National Institute for Clinical Excellence, 2011 #2" w:history="1">
        <w:r w:rsidR="002A13DB">
          <w:fldChar w:fldCharType="begin"/>
        </w:r>
        <w:r w:rsidR="002A13DB">
          <w:instrText xml:space="preserve"> ADDIN EN.CITE &lt;EndNote&gt;&lt;Cite&gt;&lt;Author&gt;National Institute for Clinical Excellence&lt;/Author&gt;&lt;Year&gt;2011&lt;/Year&gt;&lt;RecNum&gt;11&lt;/RecNum&gt;&lt;DisplayText&gt;&lt;style face="superscript"&gt;2&lt;/style&gt;&lt;/DisplayText&gt;&lt;record&gt;&lt;rec-number&gt;2&lt;/rec-number&gt;&lt;foreign-keys&gt;&lt;key app="EN" db-id="wewxvr5ab9f0fle9zsqpfspyxfvr9wv0pfr5"&gt;2&lt;/key&gt;&lt;/foreign-keys&gt;&lt;ref-type name="Electronic Article"&gt;43&lt;/ref-type&gt;&lt;contributors&gt;&lt;authors&gt;&lt;author&gt;National Institute for Clinical Excellence,&lt;/author&gt;&lt;/authors&gt;&lt;/contributors&gt;&lt;titles&gt;&lt;title&gt;Clinical guidance 127: hypertension (partial update)&lt;/title&gt;&lt;/titles&gt;&lt;dates&gt;&lt;year&gt;2011&lt;/year&gt;&lt;pub-dates&gt;&lt;date&gt;;(Accessed 6th July 2015)&lt;/date&gt;&lt;/pub-dates&gt;&lt;/dates&gt;&lt;urls&gt;&lt;related-urls&gt;&lt;url&gt;http://www.nice.org.uk/guidance/cg127&lt;/url&gt;&lt;/related-urls&gt;&lt;/urls&gt;&lt;/record&gt;&lt;/Cite&gt;&lt;/EndNote&gt;</w:instrText>
        </w:r>
        <w:r w:rsidR="002A13DB">
          <w:fldChar w:fldCharType="separate"/>
        </w:r>
        <w:r w:rsidR="002A13DB" w:rsidRPr="0064227E">
          <w:rPr>
            <w:noProof/>
            <w:vertAlign w:val="superscript"/>
          </w:rPr>
          <w:t>2</w:t>
        </w:r>
        <w:r w:rsidR="002A13DB">
          <w:fldChar w:fldCharType="end"/>
        </w:r>
      </w:hyperlink>
      <w:r w:rsidR="004365BB">
        <w:t xml:space="preserve"> </w:t>
      </w:r>
      <w:r>
        <w:t xml:space="preserve">These recommended that all individuals with persistently high </w:t>
      </w:r>
      <w:r w:rsidR="008E3F6E">
        <w:t>BP</w:t>
      </w:r>
      <w:r>
        <w:t xml:space="preserve"> readings in the clinic should referred for ambulatory blood pressure monitoring </w:t>
      </w:r>
      <w:r w:rsidR="00093501">
        <w:t xml:space="preserve">(ABPM) </w:t>
      </w:r>
      <w:r>
        <w:t xml:space="preserve">to confirm a diagnosis of hypertension, before initiating treatment. This recommendation was based on </w:t>
      </w:r>
      <w:r w:rsidR="004365BB">
        <w:t>a</w:t>
      </w:r>
      <w:r w:rsidR="00837D50">
        <w:t xml:space="preserve"> </w:t>
      </w:r>
      <w:r w:rsidR="0082190C">
        <w:t>M</w:t>
      </w:r>
      <w:r w:rsidR="00D805E4">
        <w:t>arkov model-</w:t>
      </w:r>
      <w:r w:rsidR="00D904D0">
        <w:t xml:space="preserve">based </w:t>
      </w:r>
      <w:r w:rsidR="00837D50">
        <w:t>cost-</w:t>
      </w:r>
      <w:r w:rsidR="00231AE5">
        <w:t>utility an</w:t>
      </w:r>
      <w:r w:rsidR="008E3F6E">
        <w:t>alysis comparing the different BP</w:t>
      </w:r>
      <w:r w:rsidR="00892569">
        <w:t xml:space="preserve"> </w:t>
      </w:r>
      <w:r w:rsidR="00231AE5">
        <w:t xml:space="preserve">monitoring methods </w:t>
      </w:r>
      <w:r w:rsidR="00BB0572">
        <w:t xml:space="preserve">(clinic [CBPM], self-monitoring at home [HBPM] and ABPM) </w:t>
      </w:r>
      <w:r w:rsidR="00231AE5">
        <w:t xml:space="preserve">for </w:t>
      </w:r>
      <w:r w:rsidR="00093501">
        <w:t xml:space="preserve">diagnosing </w:t>
      </w:r>
      <w:r w:rsidR="00231AE5">
        <w:t>hypertension</w:t>
      </w:r>
      <w:r w:rsidR="00093501" w:rsidRPr="00093501">
        <w:t xml:space="preserve"> </w:t>
      </w:r>
      <w:r w:rsidR="00093501">
        <w:t>in individuals with a screening clinic BP measurement equal to or above 140/90mmHg</w:t>
      </w:r>
      <w:r w:rsidR="00231AE5">
        <w:t>.</w:t>
      </w:r>
      <w:r w:rsidR="00E11F37">
        <w:fldChar w:fldCharType="begin">
          <w:fldData xml:space="preserve">PEVuZE5vdGU+PENpdGU+PEF1dGhvcj5OYXRpb25hbCBDbGluaWNhbCBHdWlkZWxpbmUgQ2VudHJl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=
</w:fldData>
        </w:fldChar>
      </w:r>
      <w:r w:rsidR="0017051B">
        <w:instrText xml:space="preserve"> ADDIN EN.CITE </w:instrText>
      </w:r>
      <w:r w:rsidR="0017051B">
        <w:fldChar w:fldCharType="begin">
          <w:fldData xml:space="preserve">PEVuZE5vdGU+PENpdGU+PEF1dGhvcj5OYXRpb25hbCBDbGluaWNhbCBHdWlkZWxpbmUgQ2VudHJl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=
</w:fldData>
        </w:fldChar>
      </w:r>
      <w:r w:rsidR="0017051B">
        <w:instrText xml:space="preserve"> ADDIN EN.CITE.DATA </w:instrText>
      </w:r>
      <w:r w:rsidR="0017051B">
        <w:fldChar w:fldCharType="end"/>
      </w:r>
      <w:r w:rsidR="00E11F37">
        <w:fldChar w:fldCharType="separate"/>
      </w:r>
      <w:hyperlink w:anchor="_ENREF_3" w:tooltip="National Clinical Guideline Centre, 2011 #3" w:history="1">
        <w:r w:rsidR="002A13DB" w:rsidRPr="0017051B">
          <w:rPr>
            <w:noProof/>
            <w:vertAlign w:val="superscript"/>
          </w:rPr>
          <w:t>3</w:t>
        </w:r>
      </w:hyperlink>
      <w:r w:rsidR="0017051B" w:rsidRPr="0017051B">
        <w:rPr>
          <w:noProof/>
          <w:vertAlign w:val="superscript"/>
        </w:rPr>
        <w:t>,</w:t>
      </w:r>
      <w:hyperlink w:anchor="_ENREF_4" w:tooltip="Lovibond, 2012 #4" w:history="1">
        <w:r w:rsidR="002A13DB" w:rsidRPr="0017051B">
          <w:rPr>
            <w:noProof/>
            <w:vertAlign w:val="superscript"/>
          </w:rPr>
          <w:t>4</w:t>
        </w:r>
      </w:hyperlink>
      <w:r w:rsidR="00E11F37">
        <w:fldChar w:fldCharType="end"/>
      </w:r>
      <w:r w:rsidR="004365BB">
        <w:t xml:space="preserve"> </w:t>
      </w:r>
      <w:r w:rsidR="00D00008">
        <w:t xml:space="preserve">ABPM </w:t>
      </w:r>
      <w:r w:rsidR="004365BB">
        <w:t>was found to be the most cost</w:t>
      </w:r>
      <w:r w:rsidR="00873D16">
        <w:t>-</w:t>
      </w:r>
      <w:r w:rsidR="004365BB">
        <w:t xml:space="preserve">effective option across </w:t>
      </w:r>
      <w:r w:rsidR="00D904D0">
        <w:t>all</w:t>
      </w:r>
      <w:r w:rsidR="004365BB">
        <w:t xml:space="preserve"> age and gender subgroups</w:t>
      </w:r>
      <w:r w:rsidR="001257DC">
        <w:t>:</w:t>
      </w:r>
      <w:r w:rsidR="004365BB">
        <w:t xml:space="preserve"> </w:t>
      </w:r>
      <w:r w:rsidR="001257DC">
        <w:t>d</w:t>
      </w:r>
      <w:r w:rsidR="004365BB">
        <w:t>espite ABPM being more expensive in terms of diagnos</w:t>
      </w:r>
      <w:r w:rsidR="00BB0572">
        <w:t>tic</w:t>
      </w:r>
      <w:r w:rsidR="004365BB">
        <w:t xml:space="preserve"> costs, </w:t>
      </w:r>
      <w:r w:rsidR="001257DC">
        <w:t>better targeting of treatment</w:t>
      </w:r>
      <w:r w:rsidR="0064036A">
        <w:t xml:space="preserve"> meant that it saved money in the long term </w:t>
      </w:r>
      <w:r w:rsidR="00E5748A">
        <w:t>by</w:t>
      </w:r>
      <w:r w:rsidR="0064036A">
        <w:t xml:space="preserve"> treating fewer </w:t>
      </w:r>
      <w:r w:rsidR="00992DF2">
        <w:t xml:space="preserve">individuals </w:t>
      </w:r>
      <w:r w:rsidR="00BB0572">
        <w:t>with white coat hypertension</w:t>
      </w:r>
      <w:r w:rsidR="0064036A">
        <w:t>.</w:t>
      </w:r>
      <w:r w:rsidR="00120950">
        <w:t xml:space="preserve"> Similar arguments have since been used in North America where out of office measurement has also been </w:t>
      </w:r>
      <w:r w:rsidR="00031253">
        <w:t>recommended</w:t>
      </w:r>
      <w:r w:rsidR="00005EA0">
        <w:t>.</w:t>
      </w:r>
      <w:r w:rsidR="00031253">
        <w:fldChar w:fldCharType="begin">
          <w:fldData xml:space="preserve">PEVuZE5vdGU+PENpdGU+PEF1dGhvcj5KYW1lczwvQXV0aG9yPjxZZWFyPjIwMTQ8L1llYXI+PFJl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</w:fldData>
        </w:fldChar>
      </w:r>
      <w:r w:rsidR="0017051B">
        <w:instrText xml:space="preserve"> ADDIN EN.CITE </w:instrText>
      </w:r>
      <w:r w:rsidR="0017051B">
        <w:fldChar w:fldCharType="begin">
          <w:fldData xml:space="preserve">PEVuZE5vdGU+PENpdGU+PEF1dGhvcj5KYW1lczwvQXV0aG9yPjxZZWFyPjIwMTQ8L1llYXI+PFJl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</w:fldData>
        </w:fldChar>
      </w:r>
      <w:r w:rsidR="0017051B">
        <w:instrText xml:space="preserve"> ADDIN EN.CITE.DATA </w:instrText>
      </w:r>
      <w:r w:rsidR="0017051B">
        <w:fldChar w:fldCharType="end"/>
      </w:r>
      <w:r w:rsidR="00031253">
        <w:fldChar w:fldCharType="separate"/>
      </w:r>
      <w:hyperlink w:anchor="_ENREF_5" w:tooltip="James, 2014 #5" w:history="1">
        <w:r w:rsidR="002A13DB" w:rsidRPr="0017051B">
          <w:rPr>
            <w:noProof/>
            <w:vertAlign w:val="superscript"/>
          </w:rPr>
          <w:t>5</w:t>
        </w:r>
      </w:hyperlink>
      <w:r w:rsidR="0017051B" w:rsidRPr="0017051B">
        <w:rPr>
          <w:noProof/>
          <w:vertAlign w:val="superscript"/>
        </w:rPr>
        <w:t>,</w:t>
      </w:r>
      <w:hyperlink w:anchor="_ENREF_6" w:tooltip="Dasgupta, 2014 #6" w:history="1">
        <w:r w:rsidR="002A13DB" w:rsidRPr="0017051B">
          <w:rPr>
            <w:noProof/>
            <w:vertAlign w:val="superscript"/>
          </w:rPr>
          <w:t>6</w:t>
        </w:r>
      </w:hyperlink>
      <w:r w:rsidR="00031253">
        <w:fldChar w:fldCharType="end"/>
      </w:r>
    </w:p>
    <w:p w14:paraId="05A01055" w14:textId="6A50DD08" w:rsidR="00B02D0D" w:rsidRDefault="009623C5" w:rsidP="00697BF0">
      <w:r>
        <w:t xml:space="preserve">White coat hypertension is the term used to describe when an individual has raised clinic BP (≥140/90mmHg) but is normotensive </w:t>
      </w:r>
      <w:r w:rsidR="001257DC">
        <w:t>o</w:t>
      </w:r>
      <w:r>
        <w:t>n ABPM (≤135/85mmHg).</w:t>
      </w:r>
      <w:hyperlink w:anchor="_ENREF_7" w:tooltip="Celis, 2004 #7" w:history="1">
        <w:r w:rsidR="002A13DB">
          <w:fldChar w:fldCharType="begin"/>
        </w:r>
        <w:r w:rsidR="002A13DB">
          <w:instrText xml:space="preserve"> ADDIN EN.CITE &lt;EndNote&gt;&lt;Cite&gt;&lt;Author&gt;Celis&lt;/Author&gt;&lt;Year&gt;2004&lt;/Year&gt;&lt;RecNum&gt;44&lt;/RecNum&gt;&lt;DisplayText&gt;&lt;style face="superscript"&gt;7&lt;/style&gt;&lt;/DisplayText&gt;&lt;record&gt;&lt;rec-number&gt;7&lt;/rec-number&gt;&lt;foreign-keys&gt;&lt;key app="EN" db-id="wewxvr5ab9f0fle9zsqpfspyxfvr9wv0pfr5"&gt;7&lt;/key&gt;&lt;/foreign-keys&gt;&lt;ref-type name="Journal Article"&gt;17&lt;/ref-type&gt;&lt;contributors&gt;&lt;authors&gt;&lt;author&gt;Celis, Hilde&lt;/author&gt;&lt;author&gt;Fagard, Robert H.&lt;/author&gt;&lt;/authors&gt;&lt;/contributors&gt;&lt;titles&gt;&lt;title&gt;White-coat hypertension: a clinical review&lt;/title&gt;&lt;secondary-title&gt;European Journal of Internal Medicine&lt;/secondary-title&gt;&lt;/titles&gt;&lt;periodical&gt;&lt;full-title&gt;European Journal of Internal Medicine&lt;/full-title&gt;&lt;/periodical&gt;&lt;pages&gt;348-357&lt;/pages&gt;&lt;volume&gt;15&lt;/volume&gt;&lt;number&gt;6&lt;/number&gt;&lt;keywords&gt;&lt;keyword&gt;White-coat hypertension&lt;/keyword&gt;&lt;keyword&gt;Sustained hypertension&lt;/keyword&gt;&lt;keyword&gt;Ambulatory blood pressure&lt;/keyword&gt;&lt;keyword&gt;Home blood pressure&lt;/keyword&gt;&lt;keyword&gt;Diagnosis&lt;/keyword&gt;&lt;keyword&gt;Prognosis&lt;/keyword&gt;&lt;/keywords&gt;&lt;dates&gt;&lt;year&gt;2004&lt;/year&gt;&lt;pub-dates&gt;&lt;date&gt;10//&lt;/date&gt;&lt;/pub-dates&gt;&lt;/dates&gt;&lt;isbn&gt;0953-6205&lt;/isbn&gt;&lt;urls&gt;&lt;related-urls&gt;&lt;url&gt;http://www.sciencedirect.com/science/article/pii/S095362050400175X&lt;/url&gt;&lt;/related-urls&gt;&lt;/urls&gt;&lt;electronic-resource-num&gt;http://dx.doi.org/10.1016/j.ejim.2004.08.001&lt;/electronic-resource-num&gt;&lt;/record&gt;&lt;/Cite&gt;&lt;/EndNote&gt;</w:instrText>
        </w:r>
        <w:r w:rsidR="002A13DB">
          <w:fldChar w:fldCharType="separate"/>
        </w:r>
        <w:r w:rsidR="002A13DB" w:rsidRPr="0064227E">
          <w:rPr>
            <w:noProof/>
            <w:vertAlign w:val="superscript"/>
          </w:rPr>
          <w:t>7</w:t>
        </w:r>
        <w:r w:rsidR="002A13DB">
          <w:fldChar w:fldCharType="end"/>
        </w:r>
      </w:hyperlink>
      <w:r>
        <w:t xml:space="preserve"> </w:t>
      </w:r>
      <w:r w:rsidR="00992DF2">
        <w:t>Individuals</w:t>
      </w:r>
      <w:r>
        <w:t xml:space="preserve"> with white coat hypertension are considered to be at lower cardiovascular disease risk compared to individuals with sustained hypertension. </w:t>
      </w:r>
      <w:r w:rsidR="00120950">
        <w:t>Conversely</w:t>
      </w:r>
      <w:r>
        <w:t>, individuals with</w:t>
      </w:r>
      <w:r w:rsidR="008437FA">
        <w:t xml:space="preserve"> normotensive clinic </w:t>
      </w:r>
      <w:r w:rsidR="00FA5A59">
        <w:t>BP</w:t>
      </w:r>
      <w:r w:rsidR="008437FA">
        <w:t xml:space="preserve"> measurement</w:t>
      </w:r>
      <w:r w:rsidR="00B02D0D">
        <w:t>s</w:t>
      </w:r>
      <w:r w:rsidR="00D00008">
        <w:t xml:space="preserve"> (&lt;140/90</w:t>
      </w:r>
      <w:r w:rsidR="008437FA">
        <w:t xml:space="preserve">mmHg) </w:t>
      </w:r>
      <w:r w:rsidR="00BB7017">
        <w:t>but</w:t>
      </w:r>
      <w:r w:rsidR="008437FA">
        <w:t xml:space="preserve"> hypertensive ambulatory </w:t>
      </w:r>
      <w:r w:rsidR="00FA5A59">
        <w:t>BP</w:t>
      </w:r>
      <w:r w:rsidR="008437FA">
        <w:t xml:space="preserve"> measurement</w:t>
      </w:r>
      <w:r w:rsidR="00B02D0D">
        <w:t>s</w:t>
      </w:r>
      <w:r w:rsidR="008437FA">
        <w:t xml:space="preserve"> (&gt;135/85mmHg)</w:t>
      </w:r>
      <w:r>
        <w:t xml:space="preserve"> are </w:t>
      </w:r>
      <w:r w:rsidR="00120950">
        <w:t>referred</w:t>
      </w:r>
      <w:r>
        <w:t xml:space="preserve"> to as having masked hypertension</w:t>
      </w:r>
      <w:r w:rsidR="00120950">
        <w:t xml:space="preserve"> and have an increased risk of cardiovascular events </w:t>
      </w:r>
      <w:r w:rsidR="001257DC">
        <w:t>which approaches that of overt hypertension</w:t>
      </w:r>
      <w:r w:rsidR="00120950">
        <w:t>.</w:t>
      </w:r>
      <w:r w:rsidR="00120950">
        <w:fldChar w:fldCharType="begin">
          <w:fldData xml:space="preserve">PEVuZE5vdGU+PENpdGU+PEF1dGhvcj5QZWFjb2NrPC9BdXRob3I+PFllYXI+MjAxNDwvWWVhcj48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==
</w:fldData>
        </w:fldChar>
      </w:r>
      <w:r w:rsidR="0017051B">
        <w:instrText xml:space="preserve"> ADDIN EN.CITE </w:instrText>
      </w:r>
      <w:r w:rsidR="0017051B">
        <w:fldChar w:fldCharType="begin">
          <w:fldData xml:space="preserve">PEVuZE5vdGU+PENpdGU+PEF1dGhvcj5QZWFjb2NrPC9BdXRob3I+PFllYXI+MjAxNDwvWWVhcj48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==
</w:fldData>
        </w:fldChar>
      </w:r>
      <w:r w:rsidR="0017051B">
        <w:instrText xml:space="preserve"> ADDIN EN.CITE.DATA </w:instrText>
      </w:r>
      <w:r w:rsidR="0017051B">
        <w:fldChar w:fldCharType="end"/>
      </w:r>
      <w:r w:rsidR="00120950">
        <w:fldChar w:fldCharType="separate"/>
      </w:r>
      <w:hyperlink w:anchor="_ENREF_8" w:tooltip="Peacock, 2014 #8" w:history="1">
        <w:r w:rsidR="002A13DB" w:rsidRPr="0017051B">
          <w:rPr>
            <w:noProof/>
            <w:vertAlign w:val="superscript"/>
          </w:rPr>
          <w:t>8</w:t>
        </w:r>
      </w:hyperlink>
      <w:r w:rsidR="0017051B" w:rsidRPr="0017051B">
        <w:rPr>
          <w:noProof/>
          <w:vertAlign w:val="superscript"/>
        </w:rPr>
        <w:t>,</w:t>
      </w:r>
      <w:hyperlink w:anchor="_ENREF_9" w:tooltip="Pickering, 2002 #9" w:history="1">
        <w:r w:rsidR="002A13DB" w:rsidRPr="0017051B">
          <w:rPr>
            <w:noProof/>
            <w:vertAlign w:val="superscript"/>
          </w:rPr>
          <w:t>9</w:t>
        </w:r>
      </w:hyperlink>
      <w:r w:rsidR="00120950">
        <w:fldChar w:fldCharType="end"/>
      </w:r>
      <w:r w:rsidR="00FA5A59">
        <w:t xml:space="preserve"> </w:t>
      </w:r>
      <w:r w:rsidR="00B02D0D">
        <w:t xml:space="preserve"> </w:t>
      </w:r>
      <w:r w:rsidR="00200EFD">
        <w:t>I</w:t>
      </w:r>
      <w:r>
        <w:t xml:space="preserve">ndividuals with potential </w:t>
      </w:r>
      <w:r w:rsidR="00D904D0">
        <w:t>masked</w:t>
      </w:r>
      <w:r w:rsidR="00B02D0D">
        <w:t xml:space="preserve"> hypertensi</w:t>
      </w:r>
      <w:r>
        <w:t>on were</w:t>
      </w:r>
      <w:r w:rsidR="00B02D0D">
        <w:t xml:space="preserve"> </w:t>
      </w:r>
      <w:r w:rsidR="00D904D0">
        <w:t>not included</w:t>
      </w:r>
      <w:r w:rsidR="00B02D0D">
        <w:t xml:space="preserve"> </w:t>
      </w:r>
      <w:r w:rsidR="00D904D0">
        <w:t>in the</w:t>
      </w:r>
      <w:r w:rsidR="00B02D0D">
        <w:t xml:space="preserve"> </w:t>
      </w:r>
      <w:r w:rsidR="00120950">
        <w:t xml:space="preserve">original </w:t>
      </w:r>
      <w:r w:rsidR="00B02D0D">
        <w:t xml:space="preserve">health economics analysis </w:t>
      </w:r>
      <w:r w:rsidR="00D904D0">
        <w:t xml:space="preserve">for NICE guidelines </w:t>
      </w:r>
      <w:r w:rsidR="00B02D0D">
        <w:t xml:space="preserve">as their screening clinic </w:t>
      </w:r>
      <w:r w:rsidR="008E3F6E">
        <w:t>BP</w:t>
      </w:r>
      <w:r w:rsidR="00B02D0D">
        <w:t xml:space="preserve"> measur</w:t>
      </w:r>
      <w:r w:rsidR="00FD7E97">
        <w:t xml:space="preserve">ement would </w:t>
      </w:r>
      <w:r w:rsidR="00120950">
        <w:t xml:space="preserve">have </w:t>
      </w:r>
      <w:r w:rsidR="00FD7E97">
        <w:t>be</w:t>
      </w:r>
      <w:r w:rsidR="00120950">
        <w:t>en</w:t>
      </w:r>
      <w:r w:rsidR="00FD7E97">
        <w:t xml:space="preserve"> less than 140/90</w:t>
      </w:r>
      <w:r w:rsidR="00B02D0D">
        <w:t xml:space="preserve">mmHg. </w:t>
      </w:r>
    </w:p>
    <w:p w14:paraId="689F4346" w14:textId="4524E847" w:rsidR="00120950" w:rsidRPr="00B74F33" w:rsidRDefault="001F5D99" w:rsidP="00697BF0">
      <w:r>
        <w:t>The Predicting</w:t>
      </w:r>
      <w:r w:rsidR="00291897">
        <w:t xml:space="preserve"> </w:t>
      </w:r>
      <w:r>
        <w:t>O</w:t>
      </w:r>
      <w:r w:rsidR="00291897">
        <w:t>ut-</w:t>
      </w:r>
      <w:r>
        <w:t>of-Office Blood Pressure</w:t>
      </w:r>
      <w:r w:rsidR="00FE6D3E">
        <w:t xml:space="preserve"> </w:t>
      </w:r>
      <w:r>
        <w:t>(</w:t>
      </w:r>
      <w:r w:rsidR="00FE6D3E">
        <w:t>PROOF-</w:t>
      </w:r>
      <w:r w:rsidR="00A5036A">
        <w:t>BP) risk</w:t>
      </w:r>
      <w:r w:rsidR="00FE6D3E">
        <w:t xml:space="preserve"> algorithm c</w:t>
      </w:r>
      <w:r w:rsidR="00FE6D3E" w:rsidRPr="00FE6D3E">
        <w:t xml:space="preserve">alculates an adjusted clinic BP based on </w:t>
      </w:r>
      <w:r w:rsidR="00992DF2">
        <w:t>individuals</w:t>
      </w:r>
      <w:r w:rsidR="00FE6D3E" w:rsidRPr="00FE6D3E">
        <w:t xml:space="preserve"> characteristics</w:t>
      </w:r>
      <w:r w:rsidR="00A5036A">
        <w:t xml:space="preserve"> (age, body mass index, past diagnosis of hypertension and/or cardiovascular disease, and antihypertensive prescription)</w:t>
      </w:r>
      <w:r w:rsidR="00120950">
        <w:t>,</w:t>
      </w:r>
      <w:r w:rsidR="00A5036A">
        <w:t xml:space="preserve"> to </w:t>
      </w:r>
      <w:r w:rsidR="001257DC">
        <w:t>guide utilisation of</w:t>
      </w:r>
      <w:r w:rsidR="00FE6D3E">
        <w:t xml:space="preserve"> ABPM</w:t>
      </w:r>
      <w:r w:rsidR="001257DC">
        <w:t>. It</w:t>
      </w:r>
      <w:r w:rsidR="005E06A0">
        <w:t xml:space="preserve"> </w:t>
      </w:r>
      <w:r w:rsidR="001257DC">
        <w:t xml:space="preserve">has been shown to </w:t>
      </w:r>
      <w:r w:rsidR="005E06A0">
        <w:t xml:space="preserve">improve the accuracy of diagnosis of hypertension without appreciably increasing </w:t>
      </w:r>
      <w:r w:rsidR="001257DC">
        <w:t xml:space="preserve">use </w:t>
      </w:r>
      <w:r w:rsidR="005E06A0">
        <w:t>of ABPM</w:t>
      </w:r>
      <w:r w:rsidR="00FE6D3E">
        <w:t>.</w:t>
      </w:r>
      <w:hyperlink w:anchor="_ENREF_10" w:tooltip="Sheppard, 2016 #10" w:history="1">
        <w:r w:rsidR="002A13DB">
          <w:fldChar w:fldCharType="begin"/>
        </w:r>
        <w:r w:rsidR="002A13DB">
          <w:instrText xml:space="preserve"> ADDIN EN.CITE &lt;EndNote&gt;&lt;Cite&gt;&lt;Author&gt;Sheppard&lt;/Author&gt;&lt;Year&gt;2016&lt;/Year&gt;&lt;RecNum&gt;105&lt;/RecNum&gt;&lt;DisplayText&gt;&lt;style face="superscript"&gt;10&lt;/style&gt;&lt;/DisplayText&gt;&lt;record&gt;&lt;rec-number&gt;10&lt;/rec-number&gt;&lt;foreign-keys&gt;&lt;key app="EN" db-id="wewxvr5ab9f0fle9zsqpfspyxfvr9wv0pfr5"&gt;10&lt;/key&gt;&lt;/foreign-keys&gt;&lt;ref-type name="Journal Article"&gt;17&lt;/ref-type&gt;&lt;contributors&gt;&lt;authors&gt;&lt;author&gt;Sheppard, James P.&lt;/author&gt;&lt;author&gt;Stevens, Richard&lt;/author&gt;&lt;author&gt;Gill, Paramjit&lt;/author&gt;&lt;author&gt;Martin, Una&lt;/author&gt;&lt;author&gt;Godwin, Marshall&lt;/author&gt;&lt;author&gt;Hanley, Janet&lt;/author&gt;&lt;author&gt;Heneghan, Carl&lt;/author&gt;&lt;author&gt;Hobbs, F.D. Richard&lt;/author&gt;&lt;author&gt;Mant, Jonathan&lt;/author&gt;&lt;author&gt;McKinstry, Brian&lt;/author&gt;&lt;author&gt;Myers, Martin&lt;/author&gt;&lt;author&gt;Nunan, David&lt;/author&gt;&lt;author&gt;Ward, Alison&lt;/author&gt;&lt;author&gt;Williams, Bryan&lt;/author&gt;&lt;author&gt;McManus, Richard J.&lt;/author&gt;&lt;/authors&gt;&lt;/contributors&gt;&lt;titles&gt;&lt;title&gt;Predicting Out-of-Office Blood Pressure in the Clinic (PROOF-BP): Derivation and Validation of a Tool to Improve the Accuracy of Blood Pressure Measurement in Clinical Practice&lt;/title&gt;&lt;secondary-title&gt;Hypertension&lt;/secondary-title&gt;&lt;/titles&gt;&lt;periodical&gt;&lt;full-title&gt;Hypertension&lt;/full-title&gt;&lt;abbr-1&gt;Hypertension&lt;/abbr-1&gt;&lt;/periodical&gt;&lt;pages&gt;941-950&lt;/pages&gt;&lt;volume&gt;67&lt;/volume&gt;&lt;number&gt;5&lt;/number&gt;&lt;dates&gt;&lt;year&gt;2016&lt;/year&gt;&lt;pub-dates&gt;&lt;date&gt;May 1, 2016&lt;/date&gt;&lt;/pub-dates&gt;&lt;/dates&gt;&lt;urls&gt;&lt;related-urls&gt;&lt;url&gt;http://hyper.ahajournals.org/content/67/5/941.abstract&lt;/url&gt;&lt;/related-urls&gt;&lt;/urls&gt;&lt;electronic-resource-num&gt;10.1161/hypertensionaha.115.07108&lt;/electronic-resource-num&gt;&lt;/record&gt;&lt;/Cite&gt;&lt;/EndNote&gt;</w:instrText>
        </w:r>
        <w:r w:rsidR="002A13DB">
          <w:fldChar w:fldCharType="separate"/>
        </w:r>
        <w:r w:rsidR="002A13DB" w:rsidRPr="00513D09">
          <w:rPr>
            <w:noProof/>
            <w:vertAlign w:val="superscript"/>
          </w:rPr>
          <w:t>10</w:t>
        </w:r>
        <w:r w:rsidR="002A13DB">
          <w:fldChar w:fldCharType="end"/>
        </w:r>
      </w:hyperlink>
      <w:r w:rsidR="00BE45D3">
        <w:t xml:space="preserve"> </w:t>
      </w:r>
      <w:r w:rsidR="00BB7017">
        <w:t>This study aim</w:t>
      </w:r>
      <w:r w:rsidR="005E06A0">
        <w:t>ed</w:t>
      </w:r>
      <w:r w:rsidR="00BB7017">
        <w:t xml:space="preserve"> to assess the cost</w:t>
      </w:r>
      <w:r w:rsidR="00873D16">
        <w:t>-</w:t>
      </w:r>
      <w:r w:rsidR="00BB7017">
        <w:t xml:space="preserve">effectiveness of </w:t>
      </w:r>
      <w:r w:rsidR="00EA697D">
        <w:t xml:space="preserve">a strategy of targeted use of ABPM </w:t>
      </w:r>
      <w:r w:rsidR="00BB7017">
        <w:t>using th</w:t>
      </w:r>
      <w:r w:rsidR="00EA697D">
        <w:t>e</w:t>
      </w:r>
      <w:r w:rsidR="00BB7017">
        <w:t xml:space="preserve"> </w:t>
      </w:r>
      <w:r w:rsidR="00EA697D">
        <w:t xml:space="preserve">PROOF-BP </w:t>
      </w:r>
      <w:r w:rsidR="00403756">
        <w:t xml:space="preserve">risk algorithm </w:t>
      </w:r>
      <w:r w:rsidR="00BB7017" w:rsidRPr="00BB7017">
        <w:t xml:space="preserve">in the diagnosis of hypertension </w:t>
      </w:r>
      <w:r w:rsidR="004643D0">
        <w:t xml:space="preserve">in </w:t>
      </w:r>
      <w:r w:rsidR="00603F26">
        <w:t xml:space="preserve">a </w:t>
      </w:r>
      <w:r w:rsidR="00603F26" w:rsidRPr="00BB7017">
        <w:t>primary</w:t>
      </w:r>
      <w:r w:rsidR="00BB7017" w:rsidRPr="00BB7017">
        <w:t xml:space="preserve"> care</w:t>
      </w:r>
      <w:r w:rsidR="004643D0">
        <w:t xml:space="preserve"> setting</w:t>
      </w:r>
      <w:r w:rsidR="00BB7017" w:rsidRPr="00BB7017">
        <w:t>.</w:t>
      </w:r>
    </w:p>
    <w:p w14:paraId="40E4CFB0" w14:textId="77777777" w:rsidR="00E26C30" w:rsidRPr="00CB243F" w:rsidRDefault="00E26C30" w:rsidP="00697BF0">
      <w:pPr>
        <w:pStyle w:val="Heading2"/>
        <w:rPr>
          <w:rFonts w:asciiTheme="minorHAnsi" w:hAnsiTheme="minorHAnsi" w:cs="Times New Roman"/>
          <w:sz w:val="22"/>
        </w:rPr>
      </w:pPr>
      <w:r w:rsidRPr="00CB243F">
        <w:rPr>
          <w:rFonts w:asciiTheme="minorHAnsi" w:hAnsiTheme="minorHAnsi" w:cs="Times New Roman"/>
          <w:sz w:val="22"/>
        </w:rPr>
        <w:t>Methods</w:t>
      </w:r>
    </w:p>
    <w:p w14:paraId="25006510" w14:textId="56B35CD2" w:rsidR="00226054" w:rsidRDefault="00FE6D3E" w:rsidP="00697BF0">
      <w:r>
        <w:t>The full methods of the original model</w:t>
      </w:r>
      <w:r w:rsidR="0056719A">
        <w:t xml:space="preserve"> </w:t>
      </w:r>
      <w:r w:rsidR="00C7361D">
        <w:t>undertaken for the</w:t>
      </w:r>
      <w:r w:rsidR="0056719A">
        <w:t xml:space="preserve"> NICE guidelines</w:t>
      </w:r>
      <w:r>
        <w:t xml:space="preserve"> have been described elsewhere</w:t>
      </w:r>
      <w:r w:rsidR="0056719A">
        <w:t>.</w:t>
      </w:r>
      <w:r w:rsidR="00E11F37">
        <w:fldChar w:fldCharType="begin">
          <w:fldData xml:space="preserve">PEVuZE5vdGU+PENpdGUgRXhjbHVkZVllYXI9IjEiPjxBdXRob3I+TG92aWJvbmQ8L0F1dGhvcj48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</w:fldData>
        </w:fldChar>
      </w:r>
      <w:r w:rsidR="0017051B">
        <w:instrText xml:space="preserve"> ADDIN EN.CITE </w:instrText>
      </w:r>
      <w:r w:rsidR="0017051B">
        <w:fldChar w:fldCharType="begin">
          <w:fldData xml:space="preserve">PEVuZE5vdGU+PENpdGUgRXhjbHVkZVllYXI9IjEiPjxBdXRob3I+TG92aWJvbmQ8L0F1dGhvcj48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</w:fldData>
        </w:fldChar>
      </w:r>
      <w:r w:rsidR="0017051B">
        <w:instrText xml:space="preserve"> ADDIN EN.CITE.DATA </w:instrText>
      </w:r>
      <w:r w:rsidR="0017051B">
        <w:fldChar w:fldCharType="end"/>
      </w:r>
      <w:r w:rsidR="00E11F37">
        <w:fldChar w:fldCharType="separate"/>
      </w:r>
      <w:hyperlink w:anchor="_ENREF_3" w:tooltip="National Clinical Guideline Centre, 2011 #3" w:history="1">
        <w:r w:rsidR="002A13DB" w:rsidRPr="0017051B">
          <w:rPr>
            <w:noProof/>
            <w:vertAlign w:val="superscript"/>
          </w:rPr>
          <w:t>3</w:t>
        </w:r>
      </w:hyperlink>
      <w:r w:rsidR="0017051B" w:rsidRPr="0017051B">
        <w:rPr>
          <w:noProof/>
          <w:vertAlign w:val="superscript"/>
        </w:rPr>
        <w:t>,</w:t>
      </w:r>
      <w:hyperlink w:anchor="_ENREF_4" w:tooltip="Lovibond, 2012 #4" w:history="1">
        <w:r w:rsidR="002A13DB" w:rsidRPr="0017051B">
          <w:rPr>
            <w:noProof/>
            <w:vertAlign w:val="superscript"/>
          </w:rPr>
          <w:t>4</w:t>
        </w:r>
      </w:hyperlink>
      <w:r w:rsidR="00E11F37">
        <w:fldChar w:fldCharType="end"/>
      </w:r>
      <w:r>
        <w:t xml:space="preserve"> </w:t>
      </w:r>
      <w:r w:rsidR="00635832">
        <w:t xml:space="preserve">The </w:t>
      </w:r>
      <w:r w:rsidR="00D00008">
        <w:t>original</w:t>
      </w:r>
      <w:r w:rsidR="00635832">
        <w:t xml:space="preserve"> model was developed </w:t>
      </w:r>
      <w:r w:rsidR="00D00008">
        <w:t xml:space="preserve">in </w:t>
      </w:r>
      <w:r w:rsidR="00603F26">
        <w:t>Microsoft E</w:t>
      </w:r>
      <w:r w:rsidR="00D00008">
        <w:t xml:space="preserve">xcel </w:t>
      </w:r>
      <w:r w:rsidR="0056719A">
        <w:t>to assess the cost</w:t>
      </w:r>
      <w:r w:rsidR="00873D16">
        <w:t>-</w:t>
      </w:r>
      <w:r w:rsidR="0056719A">
        <w:t xml:space="preserve">effectiveness of each </w:t>
      </w:r>
      <w:r w:rsidR="0059678B">
        <w:t>BP</w:t>
      </w:r>
      <w:r w:rsidR="0056719A">
        <w:t xml:space="preserve"> monitoring method (CBPM</w:t>
      </w:r>
      <w:r w:rsidR="005905C2">
        <w:t>, HBPM</w:t>
      </w:r>
      <w:r w:rsidR="0056719A">
        <w:t xml:space="preserve"> &amp; ABPM)</w:t>
      </w:r>
      <w:r w:rsidR="00D00008">
        <w:t xml:space="preserve"> with suspected hypertension (clinic BP </w:t>
      </w:r>
      <w:r w:rsidR="00344697">
        <w:t>≥</w:t>
      </w:r>
      <w:r w:rsidR="00D00008">
        <w:t>140/90mmHg).</w:t>
      </w:r>
      <w:r w:rsidR="00D175DB" w:rsidRPr="00D175DB">
        <w:t xml:space="preserve"> </w:t>
      </w:r>
      <w:r w:rsidR="00D00008">
        <w:t xml:space="preserve">This model was modified by adding the PROOF-BP risk algorithm as a comparator and expanding the </w:t>
      </w:r>
      <w:r w:rsidR="00AD0B60">
        <w:t xml:space="preserve">base case </w:t>
      </w:r>
      <w:r w:rsidR="00D00008">
        <w:t xml:space="preserve">model entry population to </w:t>
      </w:r>
      <w:r w:rsidR="007C1992">
        <w:t>men and women aged 40 to 75 years</w:t>
      </w:r>
      <w:r w:rsidR="00D00008">
        <w:t xml:space="preserve"> with a </w:t>
      </w:r>
      <w:r w:rsidR="00B5283C">
        <w:t xml:space="preserve"> screening </w:t>
      </w:r>
      <w:r w:rsidR="00D00008">
        <w:t>clinic BP of 130/80mmHg and above.</w:t>
      </w:r>
    </w:p>
    <w:p w14:paraId="0C7B8E9B" w14:textId="77777777" w:rsidR="00073B3C" w:rsidRPr="00B62055" w:rsidRDefault="00073B3C" w:rsidP="00697BF0">
      <w:pPr>
        <w:rPr>
          <w:i/>
        </w:rPr>
      </w:pPr>
      <w:r>
        <w:rPr>
          <w:i/>
        </w:rPr>
        <w:t>Model comparators</w:t>
      </w:r>
    </w:p>
    <w:p w14:paraId="7B1A8727" w14:textId="5563D217" w:rsidR="00CC58B3" w:rsidRDefault="00073B3C" w:rsidP="00697BF0">
      <w:r>
        <w:t xml:space="preserve">The model compared four methods of </w:t>
      </w:r>
      <w:r w:rsidR="008E3F6E">
        <w:t>BP</w:t>
      </w:r>
      <w:r>
        <w:t xml:space="preserve"> monitoring in the diagnosis of hypertension. Those approaches</w:t>
      </w:r>
      <w:r w:rsidR="00F84979">
        <w:t xml:space="preserve"> examined in the </w:t>
      </w:r>
      <w:r w:rsidR="001257DC">
        <w:t xml:space="preserve">original </w:t>
      </w:r>
      <w:r w:rsidR="00F84979">
        <w:t xml:space="preserve">model </w:t>
      </w:r>
      <w:r w:rsidR="00282732">
        <w:t xml:space="preserve">- </w:t>
      </w:r>
      <w:r>
        <w:t>CBPM, HBPM and ABPM</w:t>
      </w:r>
      <w:r w:rsidR="00282732">
        <w:t xml:space="preserve"> -</w:t>
      </w:r>
      <w:r w:rsidR="00F84979">
        <w:t xml:space="preserve"> were</w:t>
      </w:r>
      <w:r>
        <w:t xml:space="preserve"> compared to the new</w:t>
      </w:r>
      <w:r w:rsidR="00CC58B3">
        <w:t xml:space="preserve"> PROOF-BP </w:t>
      </w:r>
      <w:r>
        <w:t>diagnostic strategy</w:t>
      </w:r>
      <w:r w:rsidR="001143BD">
        <w:t xml:space="preserve"> (</w:t>
      </w:r>
      <w:r w:rsidR="00282732">
        <w:t>f</w:t>
      </w:r>
      <w:r w:rsidR="001143BD">
        <w:t>igure 1)</w:t>
      </w:r>
      <w:r w:rsidR="00745990">
        <w:t>:</w:t>
      </w:r>
    </w:p>
    <w:p w14:paraId="43BFE1DF" w14:textId="76F13844" w:rsidR="00826500" w:rsidRPr="00F359A3" w:rsidRDefault="00826500" w:rsidP="00697BF0">
      <w:pPr>
        <w:numPr>
          <w:ilvl w:val="1"/>
          <w:numId w:val="9"/>
        </w:numPr>
        <w:spacing w:after="0"/>
      </w:pPr>
      <w:r w:rsidRPr="00F359A3">
        <w:t>If</w:t>
      </w:r>
      <w:r>
        <w:t xml:space="preserve"> the </w:t>
      </w:r>
      <w:r w:rsidR="00893D91">
        <w:t>individual</w:t>
      </w:r>
      <w:r>
        <w:t xml:space="preserve"> ha</w:t>
      </w:r>
      <w:r w:rsidR="00F2165D">
        <w:t>d</w:t>
      </w:r>
      <w:r>
        <w:t xml:space="preserve"> an</w:t>
      </w:r>
      <w:r w:rsidRPr="00F359A3">
        <w:t xml:space="preserve"> adjusted clinic BP &lt; 130/80mmHg, </w:t>
      </w:r>
      <w:r w:rsidR="00C7361D">
        <w:t xml:space="preserve">no further action </w:t>
      </w:r>
      <w:r w:rsidR="00005BCD">
        <w:t>was</w:t>
      </w:r>
      <w:r w:rsidR="00C7361D">
        <w:t xml:space="preserve"> required </w:t>
      </w:r>
      <w:r>
        <w:t xml:space="preserve">and </w:t>
      </w:r>
      <w:r w:rsidR="00C7361D">
        <w:t xml:space="preserve">they </w:t>
      </w:r>
      <w:r w:rsidR="00F2165D">
        <w:t>were</w:t>
      </w:r>
      <w:r w:rsidR="00C7361D">
        <w:t xml:space="preserve"> </w:t>
      </w:r>
      <w:r>
        <w:t>measure</w:t>
      </w:r>
      <w:r w:rsidR="00C7361D">
        <w:t>d</w:t>
      </w:r>
      <w:r>
        <w:t xml:space="preserve"> again at the next check-up period</w:t>
      </w:r>
    </w:p>
    <w:p w14:paraId="334907D9" w14:textId="34E2629B" w:rsidR="00826500" w:rsidRPr="00F359A3" w:rsidRDefault="00826500" w:rsidP="00697BF0">
      <w:pPr>
        <w:numPr>
          <w:ilvl w:val="1"/>
          <w:numId w:val="9"/>
        </w:numPr>
        <w:spacing w:after="0"/>
      </w:pPr>
      <w:r w:rsidRPr="00F359A3">
        <w:lastRenderedPageBreak/>
        <w:t xml:space="preserve">If </w:t>
      </w:r>
      <w:r w:rsidR="00893D91">
        <w:t>the individual</w:t>
      </w:r>
      <w:r w:rsidR="0060481B">
        <w:t xml:space="preserve"> ha</w:t>
      </w:r>
      <w:r w:rsidR="00F2165D">
        <w:t>d</w:t>
      </w:r>
      <w:r w:rsidR="0060481B">
        <w:t xml:space="preserve"> an</w:t>
      </w:r>
      <w:r w:rsidR="0060481B" w:rsidRPr="00F359A3">
        <w:t xml:space="preserve"> </w:t>
      </w:r>
      <w:r w:rsidRPr="00F359A3">
        <w:t xml:space="preserve">adjusted clinic BP between 130/80-144/89mmHg, </w:t>
      </w:r>
      <w:r w:rsidR="00C7361D">
        <w:t>they</w:t>
      </w:r>
      <w:r>
        <w:t xml:space="preserve"> </w:t>
      </w:r>
      <w:r w:rsidR="004A52B3">
        <w:t>receive</w:t>
      </w:r>
      <w:r w:rsidR="00F2165D">
        <w:t>d</w:t>
      </w:r>
      <w:r w:rsidRPr="00F359A3">
        <w:t xml:space="preserve"> ABPM</w:t>
      </w:r>
      <w:r w:rsidR="00C7361D">
        <w:t xml:space="preserve"> for confirmatory diagnosis</w:t>
      </w:r>
    </w:p>
    <w:p w14:paraId="13BECF86" w14:textId="6AF55289" w:rsidR="00240C46" w:rsidRDefault="00826500" w:rsidP="00697BF0">
      <w:pPr>
        <w:numPr>
          <w:ilvl w:val="1"/>
          <w:numId w:val="9"/>
        </w:numPr>
        <w:spacing w:after="0"/>
      </w:pPr>
      <w:r w:rsidRPr="00F359A3">
        <w:t xml:space="preserve">If </w:t>
      </w:r>
      <w:r w:rsidR="00893D91">
        <w:t>the individual</w:t>
      </w:r>
      <w:r w:rsidR="0060481B">
        <w:t xml:space="preserve"> ha</w:t>
      </w:r>
      <w:r w:rsidR="00F2165D">
        <w:t>d</w:t>
      </w:r>
      <w:r w:rsidR="0060481B">
        <w:t xml:space="preserve"> an</w:t>
      </w:r>
      <w:r w:rsidR="0060481B" w:rsidRPr="00F359A3">
        <w:t xml:space="preserve"> </w:t>
      </w:r>
      <w:r w:rsidRPr="00F359A3">
        <w:t>adjusted clinic BP ≥ 145/90mmHg, treatment</w:t>
      </w:r>
      <w:r w:rsidR="00C7361D">
        <w:t xml:space="preserve"> </w:t>
      </w:r>
      <w:r w:rsidR="00F2165D">
        <w:t>was</w:t>
      </w:r>
      <w:r w:rsidR="00C7361D">
        <w:t xml:space="preserve"> offered</w:t>
      </w:r>
      <w:r>
        <w:t xml:space="preserve"> without confirmatory ABPM diagnosis.</w:t>
      </w:r>
    </w:p>
    <w:p w14:paraId="61842101" w14:textId="77777777" w:rsidR="009C63B6" w:rsidRDefault="009C63B6" w:rsidP="00697BF0">
      <w:pPr>
        <w:rPr>
          <w:i/>
        </w:rPr>
      </w:pPr>
    </w:p>
    <w:p w14:paraId="0047A4F4" w14:textId="77777777" w:rsidR="009C63B6" w:rsidRPr="009C63B6" w:rsidRDefault="009C63B6" w:rsidP="00697BF0">
      <w:pPr>
        <w:rPr>
          <w:i/>
        </w:rPr>
      </w:pPr>
      <w:r w:rsidRPr="009C63B6">
        <w:rPr>
          <w:i/>
        </w:rPr>
        <w:t>Study population</w:t>
      </w:r>
    </w:p>
    <w:p w14:paraId="578FD651" w14:textId="7EDD7027" w:rsidR="009C63B6" w:rsidRDefault="009C63B6" w:rsidP="00697BF0">
      <w:r>
        <w:t xml:space="preserve">The patient population mix by clinic BP and adjusted clinic BP (see </w:t>
      </w:r>
      <w:r w:rsidR="00282732">
        <w:t>t</w:t>
      </w:r>
      <w:r>
        <w:t>able 1) was taken from the Health Survey for England</w:t>
      </w:r>
      <w:hyperlink w:anchor="_ENREF_11" w:tooltip="NatCen Social Research and University College London, 2015 #11" w:history="1">
        <w:r w:rsidR="002A13DB">
          <w:fldChar w:fldCharType="begin"/>
        </w:r>
        <w:r w:rsidR="002A13DB">
          <w:instrText xml:space="preserve"> ADDIN EN.CITE &lt;EndNote&gt;&lt;Cite&gt;&lt;Author&gt;NatCen Social Research and University College London&lt;/Author&gt;&lt;Year&gt;2015&lt;/Year&gt;&lt;RecNum&gt;9&lt;/RecNum&gt;&lt;DisplayText&gt;&lt;style face="superscript"&gt;11&lt;/style&gt;&lt;/DisplayText&gt;&lt;record&gt;&lt;rec-number&gt;11&lt;/rec-number&gt;&lt;foreign-keys&gt;&lt;key app="EN" db-id="wewxvr5ab9f0fle9zsqpfspyxfvr9wv0pfr5"&gt;11&lt;/key&gt;&lt;/foreign-keys&gt;&lt;ref-type name="Dataset"&gt;59&lt;/ref-type&gt;&lt;contributors&gt;&lt;authors&gt;&lt;author&gt;NatCen Social Research and University College London,&lt;/author&gt;&lt;/authors&gt;&lt;/contributors&gt;&lt;titles&gt;&lt;title&gt;Department of Epidemiology and Public Health, Health Survey for England,2013 [computer file].&lt;/title&gt;&lt;/titles&gt;&lt;dates&gt;&lt;year&gt;2015&lt;/year&gt;&lt;/dates&gt;&lt;pub-location&gt;Colchester,Essex&lt;/pub-location&gt;&lt;publisher&gt;UK Data Archive&lt;/publisher&gt;&lt;urls&gt;&lt;/urls&gt;&lt;custom4&gt;SN: 7649&lt;/custom4&gt;&lt;electronic-resource-num&gt;http://dx.doi.org/10.5255/UKDA-SN-7649-1&lt;/electronic-resource-num&gt;&lt;research-notes&gt;National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fldChar w:fldCharType="separate"/>
        </w:r>
        <w:r w:rsidR="002A13DB" w:rsidRPr="009C63B6">
          <w:rPr>
            <w:noProof/>
            <w:vertAlign w:val="superscript"/>
          </w:rPr>
          <w:t>11</w:t>
        </w:r>
        <w:r w:rsidR="002A13DB">
          <w:fldChar w:fldCharType="end"/>
        </w:r>
      </w:hyperlink>
      <w:r>
        <w:t xml:space="preserve"> and the original PROOF-BP paper.</w:t>
      </w:r>
      <w:hyperlink w:anchor="_ENREF_10" w:tooltip="Sheppard, 2016 #10" w:history="1">
        <w:r w:rsidR="002A13DB">
          <w:fldChar w:fldCharType="begin"/>
        </w:r>
        <w:r w:rsidR="002A13DB">
          <w:instrText xml:space="preserve"> ADDIN EN.CITE &lt;EndNote&gt;&lt;Cite&gt;&lt;Author&gt;Sheppard&lt;/Author&gt;&lt;Year&gt;2016&lt;/Year&gt;&lt;RecNum&gt;105&lt;/RecNum&gt;&lt;DisplayText&gt;&lt;style face="superscript"&gt;10&lt;/style&gt;&lt;/DisplayText&gt;&lt;record&gt;&lt;rec-number&gt;10&lt;/rec-number&gt;&lt;foreign-keys&gt;&lt;key app="EN" db-id="wewxvr5ab9f0fle9zsqpfspyxfvr9wv0pfr5"&gt;10&lt;/key&gt;&lt;/foreign-keys&gt;&lt;ref-type name="Journal Article"&gt;17&lt;/ref-type&gt;&lt;contributors&gt;&lt;authors&gt;&lt;author&gt;Sheppard, James P.&lt;/author&gt;&lt;author&gt;Stevens, Richard&lt;/author&gt;&lt;author&gt;Gill, Paramjit&lt;/author&gt;&lt;author&gt;Martin, Una&lt;/author&gt;&lt;author&gt;Godwin, Marshall&lt;/author&gt;&lt;author&gt;Hanley, Janet&lt;/author&gt;&lt;author&gt;Heneghan, Carl&lt;/author&gt;&lt;author&gt;Hobbs, F.D. Richard&lt;/author&gt;&lt;author&gt;Mant, Jonathan&lt;/author&gt;&lt;author&gt;McKinstry, Brian&lt;/author&gt;&lt;author&gt;Myers, Martin&lt;/author&gt;&lt;author&gt;Nunan, David&lt;/author&gt;&lt;author&gt;Ward, Alison&lt;/author&gt;&lt;author&gt;Williams, Bryan&lt;/author&gt;&lt;author&gt;McManus, Richard J.&lt;/author&gt;&lt;/authors&gt;&lt;/contributors&gt;&lt;titles&gt;&lt;title&gt;Predicting Out-of-Office Blood Pressure in the Clinic (PROOF-BP): Derivation and Validation of a Tool to Improve the Accuracy of Blood Pressure Measurement in Clinical Practice&lt;/title&gt;&lt;secondary-title&gt;Hypertension&lt;/secondary-title&gt;&lt;/titles&gt;&lt;periodical&gt;&lt;full-title&gt;Hypertension&lt;/full-title&gt;&lt;abbr-1&gt;Hypertension&lt;/abbr-1&gt;&lt;/periodical&gt;&lt;pages&gt;941-950&lt;/pages&gt;&lt;volume&gt;67&lt;/volume&gt;&lt;number&gt;5&lt;/number&gt;&lt;dates&gt;&lt;year&gt;2016&lt;/year&gt;&lt;pub-dates&gt;&lt;date&gt;May 1, 2016&lt;/date&gt;&lt;/pub-dates&gt;&lt;/dates&gt;&lt;urls&gt;&lt;related-urls&gt;&lt;url&gt;http://hyper.ahajournals.org/content/67/5/941.abstract&lt;/url&gt;&lt;/related-urls&gt;&lt;/urls&gt;&lt;electronic-resource-num&gt;10.1161/hypertensionaha.115.07108&lt;/electronic-resource-num&gt;&lt;/record&gt;&lt;/Cite&gt;&lt;/EndNote&gt;</w:instrText>
        </w:r>
        <w:r w:rsidR="002A13DB">
          <w:fldChar w:fldCharType="separate"/>
        </w:r>
        <w:r w:rsidR="002A13DB" w:rsidRPr="009C63B6">
          <w:rPr>
            <w:noProof/>
            <w:vertAlign w:val="superscript"/>
          </w:rPr>
          <w:t>10</w:t>
        </w:r>
        <w:r w:rsidR="002A13DB">
          <w:fldChar w:fldCharType="end"/>
        </w:r>
      </w:hyperlink>
      <w:r>
        <w:t xml:space="preserve"> In the original model, the entry population was individuals suspected of hypertension based on a clinic BP measurement of 140/90mmHg and above.</w:t>
      </w:r>
      <w:r w:rsidR="00005BCD">
        <w:t xml:space="preserve"> The </w:t>
      </w:r>
      <w:r w:rsidR="00502657">
        <w:t xml:space="preserve">new </w:t>
      </w:r>
      <w:r w:rsidR="00005BCD">
        <w:t xml:space="preserve">model population was </w:t>
      </w:r>
      <w:r w:rsidR="00402BC5">
        <w:t>broadened</w:t>
      </w:r>
      <w:r w:rsidR="00005BCD">
        <w:t xml:space="preserve"> to include individuals with a clinic BP measurement of 130/80mmHg and above.</w:t>
      </w:r>
      <w:r w:rsidRPr="0082190C">
        <w:t xml:space="preserve"> </w:t>
      </w:r>
      <w:r>
        <w:t>Individuals were not considered for diagnosis by the CBPM, HBPM, or ABPM strategies if their screening clinic BP was less than 140/90mmHg whereas PROOF BP strategy d</w:t>
      </w:r>
      <w:r w:rsidR="00502657">
        <w:t>id</w:t>
      </w:r>
      <w:r>
        <w:t xml:space="preserve">. </w:t>
      </w:r>
      <w:r w:rsidRPr="00D17157">
        <w:t xml:space="preserve"> </w:t>
      </w:r>
      <w:r w:rsidR="00402BC5">
        <w:t xml:space="preserve"> </w:t>
      </w:r>
    </w:p>
    <w:p w14:paraId="2693A515" w14:textId="77777777" w:rsidR="00073B3C" w:rsidRPr="00031253" w:rsidRDefault="00073B3C" w:rsidP="00697BF0">
      <w:pPr>
        <w:rPr>
          <w:i/>
        </w:rPr>
      </w:pPr>
      <w:r w:rsidRPr="00031253">
        <w:rPr>
          <w:i/>
        </w:rPr>
        <w:t>Model structure</w:t>
      </w:r>
    </w:p>
    <w:p w14:paraId="0930D533" w14:textId="66D06106" w:rsidR="005D79D7" w:rsidRDefault="00FF5D35" w:rsidP="00697BF0">
      <w:r>
        <w:t xml:space="preserve">A simplified Markov model diagram of the health states and the movements between states allowed occur in a cycle are shown in </w:t>
      </w:r>
      <w:r w:rsidR="005A16D9">
        <w:t>f</w:t>
      </w:r>
      <w:r>
        <w:t xml:space="preserve">igure </w:t>
      </w:r>
      <w:r w:rsidR="001143BD">
        <w:t>2</w:t>
      </w:r>
      <w:r>
        <w:t xml:space="preserve">. </w:t>
      </w:r>
      <w:r w:rsidR="0082190C">
        <w:t>In keeping with the original model, the model cycle length of 3 months was chosen that equalled the average length of time for a complete CBPM diagnosis.</w:t>
      </w:r>
      <w:hyperlink w:anchor="_ENREF_2" w:tooltip="National Institute for Clinical Excellence, 2011 #2" w:history="1">
        <w:r w:rsidR="002A13DB">
          <w:fldChar w:fldCharType="begin"/>
        </w:r>
        <w:r w:rsidR="002A13DB">
          <w:instrText xml:space="preserve"> ADDIN EN.CITE &lt;EndNote&gt;&lt;Cite&gt;&lt;Author&gt;National Institute for Clinical Excellence&lt;/Author&gt;&lt;Year&gt;2011&lt;/Year&gt;&lt;RecNum&gt;11&lt;/RecNum&gt;&lt;DisplayText&gt;&lt;style face="superscript"&gt;2&lt;/style&gt;&lt;/DisplayText&gt;&lt;record&gt;&lt;rec-number&gt;2&lt;/rec-number&gt;&lt;foreign-keys&gt;&lt;key app="EN" db-id="wewxvr5ab9f0fle9zsqpfspyxfvr9wv0pfr5"&gt;2&lt;/key&gt;&lt;/foreign-keys&gt;&lt;ref-type name="Electronic Article"&gt;43&lt;/ref-type&gt;&lt;contributors&gt;&lt;authors&gt;&lt;author&gt;National Institute for Clinical Excellence,&lt;/author&gt;&lt;/authors&gt;&lt;/contributors&gt;&lt;titles&gt;&lt;title&gt;Clinical guidance 127: hypertension (partial update)&lt;/title&gt;&lt;/titles&gt;&lt;dates&gt;&lt;year&gt;2011&lt;/year&gt;&lt;pub-dates&gt;&lt;date&gt;;(Accessed 6th July 2015)&lt;/date&gt;&lt;/pub-dates&gt;&lt;/dates&gt;&lt;urls&gt;&lt;related-urls&gt;&lt;url&gt;http://www.nice.org.uk/guidance/cg127&lt;/url&gt;&lt;/related-urls&gt;&lt;/urls&gt;&lt;/record&gt;&lt;/Cite&gt;&lt;/EndNote&gt;</w:instrText>
        </w:r>
        <w:r w:rsidR="002A13DB">
          <w:fldChar w:fldCharType="separate"/>
        </w:r>
        <w:r w:rsidR="002A13DB" w:rsidRPr="0064227E">
          <w:rPr>
            <w:noProof/>
            <w:vertAlign w:val="superscript"/>
          </w:rPr>
          <w:t>2</w:t>
        </w:r>
        <w:r w:rsidR="002A13DB">
          <w:fldChar w:fldCharType="end"/>
        </w:r>
      </w:hyperlink>
      <w:r w:rsidR="00005BCD">
        <w:t xml:space="preserve"> </w:t>
      </w:r>
      <w:r w:rsidR="0082190C">
        <w:t xml:space="preserve">HBPM, ABPM and </w:t>
      </w:r>
      <w:r w:rsidR="00794CF3">
        <w:t xml:space="preserve">the </w:t>
      </w:r>
      <w:r w:rsidR="0082190C">
        <w:t xml:space="preserve">PROOF-BP risk algorithm were assumed to take one month for a complete diagnosis. </w:t>
      </w:r>
      <w:r w:rsidR="005D79D7">
        <w:t xml:space="preserve">In the suspected and diagnosed stages of the model, individuals could suffer a fatal </w:t>
      </w:r>
      <w:r w:rsidR="00A15C0F">
        <w:t>or</w:t>
      </w:r>
      <w:r w:rsidR="005D79D7">
        <w:t xml:space="preserve"> non-fatal cardiovascular event (stable angina, unstable angina, stroke, myocardial infarction </w:t>
      </w:r>
      <w:r w:rsidR="00AD75C7">
        <w:t>[MI]</w:t>
      </w:r>
      <w:r w:rsidR="005D79D7">
        <w:t>,</w:t>
      </w:r>
      <w:r w:rsidR="00AD75C7">
        <w:t xml:space="preserve"> and transient ischemic attack [TIA]</w:t>
      </w:r>
      <w:r w:rsidR="005D79D7">
        <w:t xml:space="preserve">). After suffering a non-fatal cardiovascular event, repeat clinical events </w:t>
      </w:r>
      <w:r w:rsidR="006110D2">
        <w:t xml:space="preserve">were </w:t>
      </w:r>
      <w:r w:rsidR="005D79D7">
        <w:t>not modelled and individuals remain</w:t>
      </w:r>
      <w:r w:rsidR="006110D2">
        <w:t>ed</w:t>
      </w:r>
      <w:r w:rsidR="005D79D7">
        <w:t xml:space="preserve"> in a post-cardiovascular event state until they die. </w:t>
      </w:r>
    </w:p>
    <w:p w14:paraId="316FAC57" w14:textId="29875EA8" w:rsidR="00662E6C" w:rsidRDefault="00662E6C" w:rsidP="00697BF0">
      <w:r>
        <w:t xml:space="preserve">In the model, </w:t>
      </w:r>
      <w:r w:rsidR="0082190C">
        <w:t>individuals</w:t>
      </w:r>
      <w:r w:rsidRPr="002E3C40">
        <w:t xml:space="preserve"> </w:t>
      </w:r>
      <w:r w:rsidR="006110D2">
        <w:t>could</w:t>
      </w:r>
      <w:r w:rsidR="006110D2" w:rsidRPr="002E3C40">
        <w:t xml:space="preserve"> </w:t>
      </w:r>
      <w:r w:rsidRPr="002E3C40">
        <w:t>become hypertensive over time</w:t>
      </w:r>
      <w:r>
        <w:t>, so f</w:t>
      </w:r>
      <w:r w:rsidRPr="002E3C40">
        <w:t xml:space="preserve">alse positives </w:t>
      </w:r>
      <w:r w:rsidR="006110D2">
        <w:t>could</w:t>
      </w:r>
      <w:r w:rsidR="006110D2" w:rsidRPr="002E3C40">
        <w:t xml:space="preserve"> </w:t>
      </w:r>
      <w:r>
        <w:t xml:space="preserve">become true positives and true </w:t>
      </w:r>
      <w:r w:rsidRPr="002E3C40">
        <w:t xml:space="preserve">negatives </w:t>
      </w:r>
      <w:r w:rsidR="006110D2">
        <w:t>could</w:t>
      </w:r>
      <w:r w:rsidR="006110D2" w:rsidRPr="002E3C40">
        <w:t xml:space="preserve"> </w:t>
      </w:r>
      <w:r w:rsidRPr="002E3C40">
        <w:t>become false negatives</w:t>
      </w:r>
      <w:r>
        <w:t>.</w:t>
      </w:r>
      <w:r w:rsidRPr="0034548B">
        <w:t xml:space="preserve"> </w:t>
      </w:r>
      <w:r>
        <w:t xml:space="preserve">For model simplification purposes, </w:t>
      </w:r>
      <w:r w:rsidR="0082190C">
        <w:t xml:space="preserve">it </w:t>
      </w:r>
      <w:r w:rsidR="006110D2">
        <w:t xml:space="preserve">was </w:t>
      </w:r>
      <w:r w:rsidR="0082190C">
        <w:t>assumed individuals</w:t>
      </w:r>
      <w:r>
        <w:t xml:space="preserve"> cannot become hypertensive during the </w:t>
      </w:r>
      <w:r w:rsidR="006A366C">
        <w:t xml:space="preserve">diagnostic </w:t>
      </w:r>
      <w:r>
        <w:t>cycle.</w:t>
      </w:r>
      <w:r w:rsidRPr="00A95C37">
        <w:t xml:space="preserve"> </w:t>
      </w:r>
      <w:r>
        <w:t xml:space="preserve">Individuals </w:t>
      </w:r>
      <w:r w:rsidRPr="002E3C40">
        <w:t>not diagnosed with hypertension</w:t>
      </w:r>
      <w:r>
        <w:t xml:space="preserve"> (true negatives and false negatives) </w:t>
      </w:r>
      <w:r w:rsidR="007C0EA4">
        <w:t>were</w:t>
      </w:r>
      <w:r>
        <w:t xml:space="preserve"> assumed to</w:t>
      </w:r>
      <w:r w:rsidRPr="002E3C40">
        <w:t xml:space="preserve"> have a </w:t>
      </w:r>
      <w:r w:rsidR="0059678B">
        <w:t>BP</w:t>
      </w:r>
      <w:r w:rsidRPr="002E3C40">
        <w:t xml:space="preserve"> check-up with CBPM every 5 years</w:t>
      </w:r>
      <w:r>
        <w:t>.</w:t>
      </w:r>
      <w:r w:rsidR="005932D9" w:rsidRPr="005932D9">
        <w:t xml:space="preserve"> In common with the original model, a failure rate was incorporated into ABPM; if ABPM failed, individuals were assumed to be put on HBPM</w:t>
      </w:r>
      <w:r w:rsidR="005932D9">
        <w:t>.</w:t>
      </w:r>
      <w:r w:rsidRPr="00662E6C">
        <w:t xml:space="preserve"> </w:t>
      </w:r>
      <w:r>
        <w:t>In the PROOF-BP risk algorithm strategy, if individuals had a screening clinic BP of less than 140/</w:t>
      </w:r>
      <w:r w:rsidR="005F3797">
        <w:t>9</w:t>
      </w:r>
      <w:r>
        <w:t>0mmHg and ABPM fail</w:t>
      </w:r>
      <w:r w:rsidR="006110D2">
        <w:t>ed</w:t>
      </w:r>
      <w:r>
        <w:t xml:space="preserve">, it </w:t>
      </w:r>
      <w:r w:rsidR="006110D2">
        <w:t>wa</w:t>
      </w:r>
      <w:r>
        <w:t>s assumed they remain</w:t>
      </w:r>
      <w:r w:rsidR="006110D2">
        <w:t>ed</w:t>
      </w:r>
      <w:r>
        <w:t xml:space="preserve"> undiagnosed</w:t>
      </w:r>
      <w:r w:rsidR="009601DB">
        <w:t xml:space="preserve"> (as</w:t>
      </w:r>
      <w:r w:rsidR="00992DF2">
        <w:t xml:space="preserve"> in the HBPM strategy where these individuals </w:t>
      </w:r>
      <w:r w:rsidR="00502657">
        <w:t>were</w:t>
      </w:r>
      <w:r w:rsidR="00992DF2">
        <w:t xml:space="preserve"> not considered for hypertension diagnosis)</w:t>
      </w:r>
      <w:r>
        <w:t xml:space="preserve"> and their </w:t>
      </w:r>
      <w:r w:rsidR="0059678B">
        <w:t>BP</w:t>
      </w:r>
      <w:r>
        <w:t xml:space="preserve"> </w:t>
      </w:r>
      <w:r w:rsidR="00502657">
        <w:t>was</w:t>
      </w:r>
      <w:r>
        <w:t xml:space="preserve"> rechecked every </w:t>
      </w:r>
      <w:r w:rsidR="00622645">
        <w:t>five</w:t>
      </w:r>
      <w:r>
        <w:t xml:space="preserve"> years.</w:t>
      </w:r>
      <w:r w:rsidR="00992DF2">
        <w:t xml:space="preserve"> </w:t>
      </w:r>
    </w:p>
    <w:p w14:paraId="243362E5" w14:textId="525F19D6" w:rsidR="00344697" w:rsidRDefault="004D6979" w:rsidP="00697BF0">
      <w:r>
        <w:t xml:space="preserve">Clinical </w:t>
      </w:r>
      <w:r w:rsidR="00C7361D">
        <w:t>model parameters are</w:t>
      </w:r>
      <w:r>
        <w:t xml:space="preserve"> detailed in </w:t>
      </w:r>
      <w:r w:rsidR="005A16D9">
        <w:t>t</w:t>
      </w:r>
      <w:r>
        <w:t xml:space="preserve">able </w:t>
      </w:r>
      <w:r w:rsidR="004C5A4D">
        <w:t>2</w:t>
      </w:r>
      <w:r>
        <w:t>.</w:t>
      </w:r>
      <w:r w:rsidR="00A95C37" w:rsidRPr="00A95C37">
        <w:t xml:space="preserve"> </w:t>
      </w:r>
      <w:r w:rsidR="00A95C37">
        <w:t>Correct diagnosis of hypertension depend</w:t>
      </w:r>
      <w:r w:rsidR="007C0EA4">
        <w:t>ed</w:t>
      </w:r>
      <w:r w:rsidR="00A95C37">
        <w:t xml:space="preserve"> on the sensitivity and specificity of the test strategy used. </w:t>
      </w:r>
      <w:r w:rsidR="004A52B3">
        <w:t xml:space="preserve">Test characteristics for CBPM and HBPM </w:t>
      </w:r>
      <w:r w:rsidR="007C0EA4">
        <w:t>were</w:t>
      </w:r>
      <w:r w:rsidR="004A52B3">
        <w:t xml:space="preserve"> taken from a meta-analysis</w:t>
      </w:r>
      <w:hyperlink w:anchor="_ENREF_12" w:tooltip="Hodgkinson, 2011 #15" w:history="1">
        <w:r w:rsidR="002A13DB">
          <w:fldChar w:fldCharType="begin"/>
        </w:r>
        <w:r w:rsidR="002A13DB">
          <w:instrText xml:space="preserve"> ADDIN EN.CITE &lt;EndNote&gt;&lt;Cite&gt;&lt;Author&gt;Hodgkinson&lt;/Author&gt;&lt;Year&gt;2011&lt;/Year&gt;&lt;RecNum&gt;15&lt;/RecNum&gt;&lt;DisplayText&gt;&lt;style face="superscript"&gt;12&lt;/style&gt;&lt;/DisplayText&gt;&lt;record&gt;&lt;rec-number&gt;12&lt;/rec-number&gt;&lt;foreign-keys&gt;&lt;key app="EN" db-id="wewxvr5ab9f0fle9zsqpfspyxfvr9wv0pfr5"&gt;12&lt;/key&gt;&lt;/foreign-keys&gt;&lt;ref-type name="Journal Article"&gt;17&lt;/ref-type&gt;&lt;contributors&gt;&lt;authors&gt;&lt;author&gt;Hodgkinson, J&lt;/author&gt;&lt;author&gt;Mant, J&lt;/author&gt;&lt;author&gt;Martin, U&lt;/author&gt;&lt;author&gt;Guo, B&lt;/author&gt;&lt;author&gt;Hobbs, FDR&lt;/author&gt;&lt;author&gt;Deeks, JJ&lt;/author&gt;&lt;author&gt;Heneghan, C&lt;/author&gt;&lt;author&gt;Roberts, N&lt;/author&gt;&lt;author&gt;McManus, RJ&lt;/author&gt;&lt;/authors&gt;&lt;/contributors&gt;&lt;titles&gt;&lt;title&gt;Relative effectiveness of clinic and home blood pressure monitoring compared with ambulatory blood pressure monitoring in diagnosis of hypertension: systematic review&lt;/title&gt;&lt;secondary-title&gt;Bmj&lt;/secondary-title&gt;&lt;/titles&gt;&lt;periodical&gt;&lt;full-title&gt;Bmj&lt;/full-title&gt;&lt;/periodical&gt;&lt;volume&gt;342&lt;/volume&gt;&lt;dates&gt;&lt;year&gt;2011&lt;/year&gt;&lt;/dates&gt;&lt;isbn&gt;0959-8138&lt;/isbn&gt;&lt;urls&gt;&lt;/urls&gt;&lt;/record&gt;&lt;/Cite&gt;&lt;/EndNote&gt;</w:instrText>
        </w:r>
        <w:r w:rsidR="002A13DB">
          <w:fldChar w:fldCharType="separate"/>
        </w:r>
        <w:r w:rsidR="002A13DB" w:rsidRPr="009C63B6">
          <w:rPr>
            <w:noProof/>
            <w:vertAlign w:val="superscript"/>
          </w:rPr>
          <w:t>12</w:t>
        </w:r>
        <w:r w:rsidR="002A13DB">
          <w:fldChar w:fldCharType="end"/>
        </w:r>
      </w:hyperlink>
      <w:r w:rsidR="004A52B3">
        <w:t xml:space="preserve"> with ABPM assumed to be the reference standard (100% sensitivity &amp; 100% specificity). The test characteristics of the PROOF-BP risk algorithm with respect to their clinic BP and adjusted clinic BP categories are shown in </w:t>
      </w:r>
      <w:r w:rsidR="00A95C37">
        <w:t xml:space="preserve">Appendix </w:t>
      </w:r>
      <w:r w:rsidR="005A16D9">
        <w:t>t</w:t>
      </w:r>
      <w:r w:rsidR="004A52B3">
        <w:t xml:space="preserve">able </w:t>
      </w:r>
      <w:r w:rsidR="00A95C37">
        <w:t>1</w:t>
      </w:r>
      <w:r w:rsidR="004A52B3">
        <w:t>.</w:t>
      </w:r>
      <w:r w:rsidR="00590688">
        <w:t xml:space="preserve"> </w:t>
      </w:r>
    </w:p>
    <w:p w14:paraId="6265A423" w14:textId="77777777" w:rsidR="006A366C" w:rsidRPr="00822EE6" w:rsidRDefault="006A366C" w:rsidP="00697BF0">
      <w:pPr>
        <w:rPr>
          <w:i/>
        </w:rPr>
      </w:pPr>
      <w:r w:rsidRPr="00822EE6">
        <w:rPr>
          <w:i/>
        </w:rPr>
        <w:t>Model outcomes</w:t>
      </w:r>
    </w:p>
    <w:p w14:paraId="7056AE59" w14:textId="619724A8" w:rsidR="006F7A2B" w:rsidRDefault="0022695F" w:rsidP="00697BF0">
      <w:r>
        <w:t>Risk of coronary heart disease and stroke were calculated</w:t>
      </w:r>
      <w:r w:rsidR="000F20F4">
        <w:t xml:space="preserve"> using the Framingham risk equations along with</w:t>
      </w:r>
      <w:r w:rsidR="002A7E2F">
        <w:t xml:space="preserve"> general population prevalence</w:t>
      </w:r>
      <w:r w:rsidR="000F20F4">
        <w:t xml:space="preserve"> </w:t>
      </w:r>
      <w:r w:rsidR="00CD067F">
        <w:t xml:space="preserve">risk factors in </w:t>
      </w:r>
      <w:r w:rsidR="004016FD">
        <w:t>the Health Survey for England.</w:t>
      </w:r>
      <w:hyperlink w:anchor="_ENREF_11" w:tooltip="NatCen Social Research and University College London, 2015 #11" w:history="1">
        <w:r w:rsidR="002A13DB">
          <w:fldChar w:fldCharType="begin"/>
        </w:r>
        <w:r w:rsidR="002A13DB">
          <w:instrText xml:space="preserve"> ADDIN EN.CITE &lt;EndNote&gt;&lt;Cite&gt;&lt;Author&gt;NatCen Social Research and University College London&lt;/Author&gt;&lt;Year&gt;2015&lt;/Year&gt;&lt;RecNum&gt;9&lt;/RecNum&gt;&lt;DisplayText&gt;&lt;style face="superscript"&gt;11&lt;/style&gt;&lt;/DisplayText&gt;&lt;record&gt;&lt;rec-number&gt;11&lt;/rec-number&gt;&lt;foreign-keys&gt;&lt;key app="EN" db-id="wewxvr5ab9f0fle9zsqpfspyxfvr9wv0pfr5"&gt;11&lt;/key&gt;&lt;/foreign-keys&gt;&lt;ref-type name="Dataset"&gt;59&lt;/ref-type&gt;&lt;contributors&gt;&lt;authors&gt;&lt;author&gt;NatCen Social Research and University College London,&lt;/author&gt;&lt;/authors&gt;&lt;/contributors&gt;&lt;titles&gt;&lt;title&gt;Department of Epidemiology and Public Health, Health Survey for England,2013 [computer file].&lt;/title&gt;&lt;/titles&gt;&lt;dates&gt;&lt;year&gt;2015&lt;/year&gt;&lt;/dates&gt;&lt;pub-location&gt;Colchester,Essex&lt;/pub-location&gt;&lt;publisher&gt;UK Data Archive&lt;/publisher&gt;&lt;urls&gt;&lt;/urls&gt;&lt;custom4&gt;SN: 7649&lt;/custom4&gt;&lt;electronic-resource-num&gt;http://dx.doi.org/10.5255/UKDA-SN-7649-1&lt;/electronic-resource-num&gt;&lt;research-notes&gt;National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fldChar w:fldCharType="separate"/>
        </w:r>
        <w:r w:rsidR="002A13DB" w:rsidRPr="009C63B6">
          <w:rPr>
            <w:noProof/>
            <w:vertAlign w:val="superscript"/>
          </w:rPr>
          <w:t>11</w:t>
        </w:r>
        <w:r w:rsidR="002A13DB">
          <w:fldChar w:fldCharType="end"/>
        </w:r>
      </w:hyperlink>
      <w:r w:rsidR="004016FD">
        <w:t xml:space="preserve"> </w:t>
      </w:r>
      <w:r w:rsidR="00187F13">
        <w:t>Non-cardiovascular mortality was based on UK life tables</w:t>
      </w:r>
      <w:hyperlink w:anchor="_ENREF_13" w:tooltip="Office for National Statistics, 2014 #13" w:history="1">
        <w:r w:rsidR="002A13DB">
          <w:fldChar w:fldCharType="begin"/>
        </w:r>
        <w:r w:rsidR="002A13DB">
          <w:instrText xml:space="preserve"> ADDIN EN.CITE &lt;EndNote&gt;&lt;Cite&gt;&lt;Author&gt;Office for National Statistics&lt;/Author&gt;&lt;Year&gt;2014&lt;/Year&gt;&lt;RecNum&gt;12&lt;/RecNum&gt;&lt;DisplayText&gt;&lt;style face="superscript"&gt;13&lt;/style&gt;&lt;/DisplayText&gt;&lt;record&gt;&lt;rec-number&gt;13&lt;/rec-number&gt;&lt;foreign-keys&gt;&lt;key app="EN" db-id="wewxvr5ab9f0fle9zsqpfspyxfvr9wv0pfr5"&gt;13&lt;/key&gt;&lt;/foreign-keys&gt;&lt;ref-type name="Web Page"&gt;12&lt;/ref-type&gt;&lt;contributors&gt;&lt;authors&gt;&lt;author&gt;Office for National Statistics,&lt;/author&gt;&lt;/authors&gt;&lt;/contributors&gt;&lt;titles&gt;&lt;title&gt;National Life Tables, England &amp;amp; Wales, 1980-82 to 2011-13&lt;/title&gt;&lt;/titles&gt;&lt;number&gt;3rd July 2015&lt;/number&gt;&lt;section&gt;National Life Tables, England &amp;amp; Wales, 1980-82 to 2011-13&lt;/section&gt;&lt;dates&gt;&lt;year&gt;2014&lt;/year&gt;&lt;/dates&gt;&lt;urls&gt;&lt;related-urls&gt;&lt;url&gt; http://www.ons.gov.uk/ons/rel/lifetables/national-life-tables/2011-2013/rft-ew.xls &lt;/url&gt;&lt;/related-urls&gt;&lt;/urls&gt;&lt;/record&gt;&lt;/Cite&gt;&lt;/EndNote&gt;</w:instrText>
        </w:r>
        <w:r w:rsidR="002A13DB">
          <w:fldChar w:fldCharType="separate"/>
        </w:r>
        <w:r w:rsidR="002A13DB" w:rsidRPr="00513D09">
          <w:rPr>
            <w:noProof/>
            <w:vertAlign w:val="superscript"/>
          </w:rPr>
          <w:t>13</w:t>
        </w:r>
        <w:r w:rsidR="002A13DB">
          <w:fldChar w:fldCharType="end"/>
        </w:r>
      </w:hyperlink>
      <w:r w:rsidR="00187F13">
        <w:t xml:space="preserve"> subtracted by the proportion of cardiovascular related deaths.</w:t>
      </w:r>
      <w:hyperlink w:anchor="_ENREF_14" w:tooltip="Office for National Statistics, 2014 #18" w:history="1">
        <w:r w:rsidR="002A13DB">
          <w:fldChar w:fldCharType="begin"/>
        </w:r>
        <w:r w:rsidR="002A13DB">
          <w:instrText xml:space="preserve"> ADDIN EN.CITE &lt;EndNote&gt;&lt;Cite&gt;&lt;Author&gt;Office for National Statistics&lt;/Author&gt;&lt;Year&gt;2014&lt;/Year&gt;&lt;RecNum&gt;18&lt;/RecNum&gt;&lt;DisplayText&gt;&lt;style face="superscript"&gt;14&lt;/style&gt;&lt;/DisplayText&gt;&lt;record&gt;&lt;rec-number&gt;18&lt;/rec-number&gt;&lt;foreign-keys&gt;&lt;key app="EN" db-id="pdr2299s9dxz92eradsp2exqevrz2fzwwr5e"&gt;18&lt;/key&gt;&lt;/foreign-keys&gt;&lt;ref-type name="Web Page"&gt;12&lt;/ref-type&gt;&lt;contributors&gt;&lt;authors&gt;&lt;author&gt;Office for National Statistics,&lt;/author&gt;&lt;/authors&gt;&lt;/contributors&gt;&lt;titles&gt;&lt;title&gt;Deaths Registered in England and Wales, 2013&lt;/title&gt;&lt;/titles&gt;&lt;volume&gt;2015&lt;/volume&gt;&lt;number&gt;3rd July &lt;/number&gt;&lt;dates&gt;&lt;year&gt;2014&lt;/year&gt;&lt;/dates&gt;&lt;urls&gt;&lt;related-urls&gt;&lt;url&gt;http://www.ons.gov.uk/ons/rel/vsob1/death-reg-sum-tables/2013/rft-deaths-summary-tables-2013.xls&lt;/url&gt;&lt;/related-urls&gt;&lt;/urls&gt;&lt;/record&gt;&lt;/Cite&gt;&lt;/EndNote&gt;</w:instrText>
        </w:r>
        <w:r w:rsidR="002A13DB">
          <w:fldChar w:fldCharType="separate"/>
        </w:r>
        <w:r w:rsidR="002A13DB" w:rsidRPr="00513D09">
          <w:rPr>
            <w:noProof/>
            <w:vertAlign w:val="superscript"/>
          </w:rPr>
          <w:t>14</w:t>
        </w:r>
        <w:r w:rsidR="002A13DB">
          <w:fldChar w:fldCharType="end"/>
        </w:r>
      </w:hyperlink>
      <w:r w:rsidR="00187F13">
        <w:t xml:space="preserve"> </w:t>
      </w:r>
      <w:r w:rsidR="005A16D9">
        <w:t>I</w:t>
      </w:r>
      <w:r w:rsidR="005A16D9">
        <w:t>ndividuals</w:t>
      </w:r>
      <w:r w:rsidR="005A16D9" w:rsidRPr="00E17AD6">
        <w:t xml:space="preserve"> </w:t>
      </w:r>
      <w:r w:rsidR="005A16D9">
        <w:t>with m</w:t>
      </w:r>
      <w:r w:rsidR="00960C5D">
        <w:t xml:space="preserve">asked </w:t>
      </w:r>
      <w:r w:rsidR="006A366C">
        <w:t xml:space="preserve">hypertensives </w:t>
      </w:r>
      <w:r w:rsidR="007C0EA4">
        <w:t>were</w:t>
      </w:r>
      <w:r w:rsidR="004E1179" w:rsidRPr="00E17AD6">
        <w:t xml:space="preserve"> assumed to have the same higher risk of cardiovascular events as sustained hypertensi</w:t>
      </w:r>
      <w:r w:rsidR="006A366C">
        <w:t>ves</w:t>
      </w:r>
      <w:r w:rsidR="004E1179" w:rsidRPr="00E17AD6">
        <w:t>.</w:t>
      </w:r>
      <w:r w:rsidR="00D72C74" w:rsidRPr="00E17AD6">
        <w:t xml:space="preserve"> </w:t>
      </w:r>
      <w:r w:rsidR="00E17AD6" w:rsidRPr="002E3C40">
        <w:t>A hypertensive diagnosis put</w:t>
      </w:r>
      <w:r w:rsidR="00960C5D" w:rsidRPr="00960C5D">
        <w:t xml:space="preserve"> </w:t>
      </w:r>
      <w:r w:rsidR="00960C5D">
        <w:t>individuals</w:t>
      </w:r>
      <w:r w:rsidR="00960C5D" w:rsidRPr="002E3C40">
        <w:t xml:space="preserve"> </w:t>
      </w:r>
      <w:r w:rsidR="00E17AD6" w:rsidRPr="002E3C40">
        <w:t>on antihypertensive drug therapy</w:t>
      </w:r>
      <w:r w:rsidR="00985496">
        <w:t xml:space="preserve"> and</w:t>
      </w:r>
      <w:r w:rsidR="00E17AD6">
        <w:t xml:space="preserve"> </w:t>
      </w:r>
      <w:r w:rsidR="00985496">
        <w:lastRenderedPageBreak/>
        <w:t>t</w:t>
      </w:r>
      <w:r w:rsidR="00E17AD6" w:rsidRPr="002E3C40">
        <w:t>ru</w:t>
      </w:r>
      <w:r w:rsidR="00985496">
        <w:t xml:space="preserve">e </w:t>
      </w:r>
      <w:r w:rsidR="00E17AD6" w:rsidRPr="002E3C40">
        <w:t xml:space="preserve">hypertensive </w:t>
      </w:r>
      <w:r w:rsidR="00960C5D">
        <w:t>individuals</w:t>
      </w:r>
      <w:r w:rsidR="00E17AD6" w:rsidRPr="002E3C40">
        <w:t xml:space="preserve"> receive</w:t>
      </w:r>
      <w:r w:rsidR="007A6EC2">
        <w:t>d</w:t>
      </w:r>
      <w:r w:rsidR="00E17AD6" w:rsidRPr="002E3C40">
        <w:t xml:space="preserve"> benefit in terms of cardiovascular risk reduction from treatment</w:t>
      </w:r>
      <w:r w:rsidR="00E17AD6">
        <w:t>.</w:t>
      </w:r>
      <w:r w:rsidR="00576259">
        <w:t xml:space="preserve"> The risk reduction from antihypertensive treatment depended on a person’s age and gender.</w:t>
      </w:r>
      <w:hyperlink w:anchor="_ENREF_15" w:tooltip="Law, 2009 #14" w:history="1">
        <w:r w:rsidR="002A13DB">
          <w:fldChar w:fldCharType="begin"/>
        </w:r>
        <w:r w:rsidR="002A13DB">
          <w:instrText xml:space="preserve"> ADDIN EN.CITE &lt;EndNote&gt;&lt;Cite&gt;&lt;Author&gt;Law&lt;/Author&gt;&lt;Year&gt;2009&lt;/Year&gt;&lt;RecNum&gt;26&lt;/RecNum&gt;&lt;DisplayText&gt;&lt;style face="superscript"&gt;15&lt;/style&gt;&lt;/DisplayText&gt;&lt;record&gt;&lt;rec-number&gt;14&lt;/rec-number&gt;&lt;foreign-keys&gt;&lt;key app="EN" db-id="wewxvr5ab9f0fle9zsqpfspyxfvr9wv0pfr5"&gt;14&lt;/key&gt;&lt;/foreign-keys&gt;&lt;ref-type name="Journal Article"&gt;17&lt;/ref-type&gt;&lt;contributors&gt;&lt;authors&gt;&lt;author&gt;Law, MR&lt;/author&gt;&lt;author&gt;Morris, JK&lt;/author&gt;&lt;author&gt;Wald, NJ&lt;/author&gt;&lt;/authors&gt;&lt;/contributors&gt;&lt;titles&gt;&lt;title&gt;Use of blood pressure lowering drugs in the prevention of cardiovascular disease: meta-analysis of 147 randomised trials in the context of expectations from prospective epidemiological studies&lt;/title&gt;&lt;secondary-title&gt;Bmj&lt;/secondary-title&gt;&lt;/titles&gt;&lt;periodical&gt;&lt;full-title&gt;Bmj&lt;/full-title&gt;&lt;/periodical&gt;&lt;volume&gt;338&lt;/volume&gt;&lt;dates&gt;&lt;year&gt;2009&lt;/year&gt;&lt;/dates&gt;&lt;isbn&gt;0959-8138&lt;/isbn&gt;&lt;urls&gt;&lt;/urls&gt;&lt;/record&gt;&lt;/Cite&gt;&lt;/EndNote&gt;</w:instrText>
        </w:r>
        <w:r w:rsidR="002A13DB">
          <w:fldChar w:fldCharType="separate"/>
        </w:r>
        <w:r w:rsidR="002A13DB" w:rsidRPr="00513D09">
          <w:rPr>
            <w:noProof/>
            <w:vertAlign w:val="superscript"/>
          </w:rPr>
          <w:t>15</w:t>
        </w:r>
        <w:r w:rsidR="002A13DB">
          <w:fldChar w:fldCharType="end"/>
        </w:r>
      </w:hyperlink>
      <w:r w:rsidR="00576259">
        <w:t xml:space="preserve"> </w:t>
      </w:r>
      <w:r w:rsidR="00985496">
        <w:t>True normotensive individuals were assumed to</w:t>
      </w:r>
      <w:r w:rsidR="00E17AD6">
        <w:t xml:space="preserve"> receive no </w:t>
      </w:r>
      <w:r>
        <w:t>risk reduction from treatment.</w:t>
      </w:r>
      <w:r w:rsidR="00F938B3">
        <w:t xml:space="preserve"> The proportion of </w:t>
      </w:r>
      <w:r w:rsidR="0082190C">
        <w:t>individuals</w:t>
      </w:r>
      <w:r w:rsidR="00F938B3">
        <w:t xml:space="preserve"> on different </w:t>
      </w:r>
      <w:r w:rsidR="00ED6814">
        <w:t xml:space="preserve">antihypertensive </w:t>
      </w:r>
      <w:r w:rsidR="00F938B3">
        <w:t>drug classes was based on treatment guidelines</w:t>
      </w:r>
      <w:r w:rsidR="0066288E">
        <w:t>.</w:t>
      </w:r>
      <w:hyperlink w:anchor="_ENREF_2" w:tooltip="National Institute for Clinical Excellence, 2011 #2" w:history="1">
        <w:r w:rsidR="002A13DB">
          <w:fldChar w:fldCharType="begin"/>
        </w:r>
        <w:r w:rsidR="002A13DB">
          <w:instrText xml:space="preserve"> ADDIN EN.CITE &lt;EndNote&gt;&lt;Cite&gt;&lt;Author&gt;National Institute for Clinical Excellence&lt;/Author&gt;&lt;Year&gt;2011&lt;/Year&gt;&lt;RecNum&gt;11&lt;/RecNum&gt;&lt;DisplayText&gt;&lt;style face="superscript"&gt;2&lt;/style&gt;&lt;/DisplayText&gt;&lt;record&gt;&lt;rec-number&gt;2&lt;/rec-number&gt;&lt;foreign-keys&gt;&lt;key app="EN" db-id="wewxvr5ab9f0fle9zsqpfspyxfvr9wv0pfr5"&gt;2&lt;/key&gt;&lt;/foreign-keys&gt;&lt;ref-type name="Electronic Article"&gt;43&lt;/ref-type&gt;&lt;contributors&gt;&lt;authors&gt;&lt;author&gt;National Institute for Clinical Excellence,&lt;/author&gt;&lt;/authors&gt;&lt;/contributors&gt;&lt;titles&gt;&lt;title&gt;Clinical guidance 127: hypertension (partial update)&lt;/title&gt;&lt;/titles&gt;&lt;dates&gt;&lt;year&gt;2011&lt;/year&gt;&lt;pub-dates&gt;&lt;date&gt;;(Accessed 6th July 2015)&lt;/date&gt;&lt;/pub-dates&gt;&lt;/dates&gt;&lt;urls&gt;&lt;related-urls&gt;&lt;url&gt;http://www.nice.org.uk/guidance/cg127&lt;/url&gt;&lt;/related-urls&gt;&lt;/urls&gt;&lt;/record&gt;&lt;/Cite&gt;&lt;/EndNote&gt;</w:instrText>
        </w:r>
        <w:r w:rsidR="002A13DB">
          <w:fldChar w:fldCharType="separate"/>
        </w:r>
        <w:r w:rsidR="002A13DB" w:rsidRPr="0064227E">
          <w:rPr>
            <w:noProof/>
            <w:vertAlign w:val="superscript"/>
          </w:rPr>
          <w:t>2</w:t>
        </w:r>
        <w:r w:rsidR="002A13DB">
          <w:fldChar w:fldCharType="end"/>
        </w:r>
      </w:hyperlink>
      <w:r w:rsidR="00F938B3">
        <w:t xml:space="preserve"> </w:t>
      </w:r>
    </w:p>
    <w:p w14:paraId="486B9227" w14:textId="36D511ED" w:rsidR="00511F68" w:rsidRDefault="004D6979" w:rsidP="00697BF0">
      <w:r>
        <w:t xml:space="preserve">Quality of life and cost data are shown in </w:t>
      </w:r>
      <w:r w:rsidR="005A16D9">
        <w:t>t</w:t>
      </w:r>
      <w:r>
        <w:t xml:space="preserve">able </w:t>
      </w:r>
      <w:r w:rsidR="004C5A4D">
        <w:t>4</w:t>
      </w:r>
      <w:r>
        <w:t xml:space="preserve">. </w:t>
      </w:r>
      <w:r w:rsidR="00AE75CC">
        <w:t>Baseline g</w:t>
      </w:r>
      <w:r w:rsidR="00511F68">
        <w:t>ender and age specific</w:t>
      </w:r>
      <w:r w:rsidR="003A04A2">
        <w:t xml:space="preserve"> general population</w:t>
      </w:r>
      <w:r w:rsidR="00511F68">
        <w:t xml:space="preserve"> quality of life (utility) weights were taken from the H</w:t>
      </w:r>
      <w:r w:rsidR="003A04A2">
        <w:t>ealth Survey of England</w:t>
      </w:r>
      <w:hyperlink w:anchor="_ENREF_16" w:tooltip="NatCen Social Research and University College London, 2014 #5" w:history="1">
        <w:r w:rsidR="002A13DB">
          <w:fldChar w:fldCharType="begin"/>
        </w:r>
        <w:r w:rsidR="002A13DB">
          <w:instrText xml:space="preserve"> ADDIN EN.CITE &lt;EndNote&gt;&lt;Cite&gt;&lt;Author&gt;NatCen Social Research and University College London&lt;/Author&gt;&lt;Year&gt;2014&lt;/Year&gt;&lt;RecNum&gt;5&lt;/RecNum&gt;&lt;DisplayText&gt;&lt;style face="superscript"&gt;16&lt;/style&gt;&lt;/DisplayText&gt;&lt;record&gt;&lt;rec-number&gt;5&lt;/rec-number&gt;&lt;foreign-keys&gt;&lt;key app="EN" db-id="pdr2299s9dxz92eradsp2exqevrz2fzwwr5e"&gt;5&lt;/key&gt;&lt;/foreign-keys&gt;&lt;ref-type name="Dataset"&gt;59&lt;/ref-type&gt;&lt;contributors&gt;&lt;authors&gt;&lt;author&gt;NatCen Social Research and University College London,&lt;/author&gt;&lt;/authors&gt;&lt;/contributors&gt;&lt;titles&gt;&lt;title&gt;Department of Epidemiology and Public Health, Health Survey for England,2012 [computer file].&lt;/title&gt;&lt;/titles&gt;&lt;dates&gt;&lt;year&gt;2014&lt;/year&gt;&lt;/dates&gt;&lt;pub-location&gt;Colchester,Essex&lt;/pub-location&gt;&lt;publisher&gt;UK Data Archive&lt;/publisher&gt;&lt;urls&gt;&lt;/urls&gt;&lt;custom4&gt;SN: 7480&lt;/custom4&gt;&lt;electronic-resource-num&gt;http://dx.doi.org/10.5255/UKDA-SN-7480-1&lt;/electronic-resource-num&gt;&lt;research-notes&gt;National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fldChar w:fldCharType="separate"/>
        </w:r>
        <w:r w:rsidR="002A13DB" w:rsidRPr="00513D09">
          <w:rPr>
            <w:noProof/>
            <w:vertAlign w:val="superscript"/>
          </w:rPr>
          <w:t>16</w:t>
        </w:r>
        <w:r w:rsidR="002A13DB">
          <w:fldChar w:fldCharType="end"/>
        </w:r>
      </w:hyperlink>
      <w:r w:rsidR="00511F68">
        <w:t xml:space="preserve"> and applied to the cohorts. </w:t>
      </w:r>
      <w:r w:rsidR="0082190C">
        <w:t xml:space="preserve">In the base case, </w:t>
      </w:r>
      <w:r w:rsidR="00662E6C">
        <w:t xml:space="preserve">Individuals were assumed not to suffer </w:t>
      </w:r>
      <w:r w:rsidR="0082190C">
        <w:t xml:space="preserve">any </w:t>
      </w:r>
      <w:r w:rsidR="00662E6C">
        <w:t xml:space="preserve">quality of life reductions (disutility) as a result of </w:t>
      </w:r>
      <w:r w:rsidR="00AE75CC">
        <w:t xml:space="preserve">antihypertensive </w:t>
      </w:r>
      <w:r w:rsidR="00662E6C">
        <w:t xml:space="preserve">treatment. </w:t>
      </w:r>
    </w:p>
    <w:p w14:paraId="61D2CBE4" w14:textId="77777777" w:rsidR="006A366C" w:rsidRPr="00822EE6" w:rsidRDefault="006A366C" w:rsidP="00697BF0">
      <w:pPr>
        <w:rPr>
          <w:i/>
        </w:rPr>
      </w:pPr>
      <w:r w:rsidRPr="00822EE6">
        <w:rPr>
          <w:i/>
        </w:rPr>
        <w:t>Model costs</w:t>
      </w:r>
    </w:p>
    <w:p w14:paraId="6EE4CEFB" w14:textId="4739B016" w:rsidR="00954362" w:rsidRDefault="00981EDC" w:rsidP="00697BF0">
      <w:r>
        <w:t xml:space="preserve">Costs </w:t>
      </w:r>
      <w:r w:rsidR="0064227E">
        <w:t>were</w:t>
      </w:r>
      <w:r>
        <w:t xml:space="preserve"> updated where necessary to 2013-2014 prices using the Health &amp; Community health Services (HCHS) index.</w:t>
      </w:r>
      <w:hyperlink w:anchor="_ENREF_17" w:tooltip="Curtis, 2014 #6" w:history="1">
        <w:r w:rsidR="002A13DB">
          <w:fldChar w:fldCharType="begin"/>
        </w:r>
        <w:r w:rsidR="002A13DB">
          <w:instrText xml:space="preserve"> ADDIN EN.CITE &lt;EndNote&gt;&lt;Cite&gt;&lt;Author&gt;Curtis&lt;/Author&gt;&lt;Year&gt;2014&lt;/Year&gt;&lt;RecNum&gt;4&lt;/RecNum&gt;&lt;DisplayText&gt;&lt;style face="superscript"&gt;17&lt;/style&gt;&lt;/DisplayText&gt;&lt;record&gt;&lt;rec-number&gt;15&lt;/rec-number&gt;&lt;foreign-keys&gt;&lt;key app="EN" db-id="wewxvr5ab9f0fle9zsqpfspyxfvr9wv0pfr5"&gt;15&lt;/key&gt;&lt;/foreign-keys&gt;&lt;ref-type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fldChar w:fldCharType="separate"/>
        </w:r>
        <w:r w:rsidR="002A13DB" w:rsidRPr="00513D09">
          <w:rPr>
            <w:noProof/>
            <w:vertAlign w:val="superscript"/>
          </w:rPr>
          <w:t>17</w:t>
        </w:r>
        <w:r w:rsidR="002A13DB">
          <w:fldChar w:fldCharType="end"/>
        </w:r>
      </w:hyperlink>
      <w:r>
        <w:t xml:space="preserve"> </w:t>
      </w:r>
      <w:r w:rsidR="00B30599">
        <w:t xml:space="preserve">Resource usage by diagnostic method and device usage assumptions </w:t>
      </w:r>
      <w:r w:rsidR="007C0EA4">
        <w:t>were</w:t>
      </w:r>
      <w:r w:rsidR="00B30599">
        <w:t xml:space="preserve"> in line with the original model.</w:t>
      </w:r>
      <w:hyperlink w:anchor="_ENREF_4" w:tooltip="Lovibond, 2012 #4" w:history="1">
        <w:r w:rsidR="002A13DB">
          <w:fldChar w:fldCharType="begin"/>
        </w:r>
        <w:r w:rsidR="002A13DB">
          <w:instrText xml:space="preserve"> ADDIN EN.CITE &lt;EndNote&gt;&lt;Cite&gt;&lt;Author&gt;Lovibond&lt;/Author&gt;&lt;Year&gt;2012&lt;/Year&gt;&lt;RecNum&gt;7&lt;/RecNum&gt;&lt;DisplayText&gt;&lt;style face="superscript"&gt;4&lt;/style&gt;&lt;/DisplayText&gt;&lt;record&gt;&lt;rec-number&gt;4&lt;/rec-number&gt;&lt;foreign-keys&gt;&lt;key app="EN" db-id="wewxvr5ab9f0fle9zsqpfspyxfvr9wv0pfr5"&gt;4&lt;/key&gt;&lt;/foreign-keys&gt;&lt;ref-type name="Journal Article"&gt;17&lt;/ref-type&gt;&lt;contributors&gt;&lt;authors&gt;&lt;author&gt;Lovibond, Kate&lt;/author&gt;&lt;author&gt;Jowett, Sue&lt;/author&gt;&lt;author&gt;Barton, Pelham&lt;/author&gt;&lt;author&gt;Caulfield, Mark&lt;/author&gt;&lt;author&gt;Heneghan, Carl&lt;/author&gt;&lt;author&gt;Hobbs, F. D. Richard&lt;/author&gt;&lt;author&gt;Hodgkinson, James&lt;/author&gt;&lt;author&gt;Mant, Jonathan&lt;/author&gt;&lt;author&gt;Martin, Una&lt;/author&gt;&lt;author&gt;Williams, Bryan&lt;/author&gt;&lt;author&gt;Wonderling, David&lt;/author&gt;&lt;author&gt;McManus, Richard J.&lt;/author&gt;&lt;/authors&gt;&lt;/contributors&gt;&lt;titles&gt;&lt;title&gt;Cost-effectiveness of options for the diagnosis of high blood pressure in primary care: a modelling study&lt;/title&gt;&lt;secondary-title&gt;The Lancet&lt;/secondary-title&gt;&lt;/titles&gt;&lt;periodical&gt;&lt;full-title&gt;The Lancet&lt;/full-title&gt;&lt;/periodical&gt;&lt;pages&gt;1219-1230&lt;/pages&gt;&lt;volume&gt;378&lt;/volume&gt;&lt;number&gt;9798&lt;/number&gt;&lt;dates&gt;&lt;year&gt;2012&lt;/year&gt;&lt;pub-dates&gt;&lt;date&gt;//&lt;/date&gt;&lt;/pub-dates&gt;&lt;/dates&gt;&lt;isbn&gt;0140-6736&lt;/isbn&gt;&lt;urls&gt;&lt;related-urls&gt;&lt;url&gt;http://www.sciencedirect.com/science/article/pii/S0140673611611847&lt;/url&gt;&lt;/related-urls&gt;&lt;/urls&gt;&lt;electronic-resource-num&gt;http://dx.doi.org/10.1016/S0140-6736(11)61184-7&lt;/electronic-resource-num&gt;&lt;access-date&gt;2011/10/7/&lt;/access-date&gt;&lt;/record&gt;&lt;/Cite&gt;&lt;/EndNote&gt;</w:instrText>
        </w:r>
        <w:r w:rsidR="002A13DB">
          <w:fldChar w:fldCharType="separate"/>
        </w:r>
        <w:r w:rsidR="002A13DB" w:rsidRPr="0064227E">
          <w:rPr>
            <w:noProof/>
            <w:vertAlign w:val="superscript"/>
          </w:rPr>
          <w:t>4</w:t>
        </w:r>
        <w:r w:rsidR="002A13DB">
          <w:fldChar w:fldCharType="end"/>
        </w:r>
      </w:hyperlink>
      <w:r w:rsidR="0064227E">
        <w:t xml:space="preserve"> The costs and consequences of </w:t>
      </w:r>
      <w:r w:rsidR="00992DF2">
        <w:t>individuals</w:t>
      </w:r>
      <w:r w:rsidR="0064227E">
        <w:t xml:space="preserve"> with an earlier diagnosis and treatment in the HBPM, ABPM and PROOF-BP compared to CBPM were taken into account. A more detailed description of costs is given in</w:t>
      </w:r>
      <w:r w:rsidR="005A16D9">
        <w:t xml:space="preserve"> the extended methods in the Appendix</w:t>
      </w:r>
      <w:r w:rsidR="0064227E">
        <w:t xml:space="preserve">. </w:t>
      </w:r>
    </w:p>
    <w:p w14:paraId="5AE55543" w14:textId="77777777" w:rsidR="00AD75C7" w:rsidRDefault="003F07AD" w:rsidP="00697BF0">
      <w:pPr>
        <w:rPr>
          <w:i/>
        </w:rPr>
      </w:pPr>
      <w:r w:rsidRPr="0064227E">
        <w:rPr>
          <w:i/>
        </w:rPr>
        <w:t>Analysis</w:t>
      </w:r>
    </w:p>
    <w:p w14:paraId="2B04E2B4" w14:textId="48AF4C38" w:rsidR="003F07AD" w:rsidRPr="00E60495" w:rsidRDefault="003F07AD" w:rsidP="00697BF0">
      <w:pPr>
        <w:rPr>
          <w:i/>
        </w:rPr>
      </w:pPr>
      <w:r w:rsidRPr="007C77B1">
        <w:rPr>
          <w:rFonts w:cs="Times New Roman"/>
        </w:rPr>
        <w:t>Results were presented as the total costs and effects of each</w:t>
      </w:r>
      <w:r>
        <w:rPr>
          <w:rFonts w:cs="Times New Roman"/>
        </w:rPr>
        <w:t xml:space="preserve"> diagnostic</w:t>
      </w:r>
      <w:r w:rsidRPr="007C77B1">
        <w:rPr>
          <w:rFonts w:cs="Times New Roman"/>
        </w:rPr>
        <w:t xml:space="preserve"> strategy. Effectiveness </w:t>
      </w:r>
      <w:r w:rsidR="007C0EA4">
        <w:rPr>
          <w:rFonts w:cs="Times New Roman"/>
        </w:rPr>
        <w:t>was</w:t>
      </w:r>
      <w:r w:rsidRPr="007C77B1">
        <w:rPr>
          <w:rFonts w:cs="Times New Roman"/>
        </w:rPr>
        <w:t xml:space="preserve"> measured in quality adjusted life years (QALYs). Total costs and outcomes of each strategy </w:t>
      </w:r>
      <w:r>
        <w:rPr>
          <w:rFonts w:cs="Times New Roman"/>
        </w:rPr>
        <w:t>were</w:t>
      </w:r>
      <w:r w:rsidRPr="007C77B1">
        <w:rPr>
          <w:rFonts w:cs="Times New Roman"/>
        </w:rPr>
        <w:t xml:space="preserve"> ordered by increasing </w:t>
      </w:r>
      <w:r>
        <w:rPr>
          <w:rFonts w:cs="Times New Roman"/>
        </w:rPr>
        <w:t>cost</w:t>
      </w:r>
      <w:r w:rsidR="00873D16">
        <w:rPr>
          <w:rFonts w:cs="Times New Roman"/>
        </w:rPr>
        <w:t>. Incremental cost-</w:t>
      </w:r>
      <w:r w:rsidRPr="007C77B1">
        <w:rPr>
          <w:rFonts w:cs="Times New Roman"/>
        </w:rPr>
        <w:t xml:space="preserve">effectiveness ratios (ICERs) </w:t>
      </w:r>
      <w:r w:rsidR="007C0EA4">
        <w:rPr>
          <w:rFonts w:cs="Times New Roman"/>
        </w:rPr>
        <w:t>were</w:t>
      </w:r>
      <w:r w:rsidRPr="007C77B1">
        <w:rPr>
          <w:rFonts w:cs="Times New Roman"/>
        </w:rPr>
        <w:t xml:space="preserve"> calculated from the difference in costs and effects between two options.</w:t>
      </w:r>
      <w:r w:rsidRPr="00A265E7">
        <w:t xml:space="preserve"> </w:t>
      </w:r>
      <w:r>
        <w:t>Cost-effectiveness was assessed in relation to the NICE lower threshold of £20,000 per QALY.</w:t>
      </w:r>
      <w:hyperlink w:anchor="_ENREF_18" w:tooltip="Appleby, 2007 #16" w:history="1">
        <w:r w:rsidR="002A13DB">
          <w:fldChar w:fldCharType="begin"/>
        </w:r>
        <w:r w:rsidR="002A13DB">
          <w:instrText xml:space="preserve"> ADDIN EN.CITE &lt;EndNote&gt;&lt;Cite&gt;&lt;Author&gt;Appleby&lt;/Author&gt;&lt;Year&gt;2007&lt;/Year&gt;&lt;RecNum&gt;48&lt;/RecNum&gt;&lt;DisplayText&gt;&lt;style face="superscript"&gt;18&lt;/style&gt;&lt;/DisplayText&gt;&lt;record&gt;&lt;rec-number&gt;16&lt;/rec-number&gt;&lt;foreign-keys&gt;&lt;key app="EN" db-id="wewxvr5ab9f0fle9zsqpfspyxfvr9wv0pfr5"&gt;16&lt;/key&gt;&lt;/foreign-keys&gt;&lt;ref-type name="Journal Article"&gt;17&lt;/ref-type&gt;&lt;contributors&gt;&lt;authors&gt;&lt;author&gt;Appleby, John&lt;/author&gt;&lt;author&gt;Devlin, Nancy&lt;/author&gt;&lt;author&gt;Parkin, David&lt;/author&gt;&lt;/authors&gt;&lt;/contributors&gt;&lt;titles&gt;&lt;title&gt;NICE&amp;apos;s cost effectiveness threshold&lt;/title&gt;&lt;secondary-title&gt;BMJ&lt;/secondary-title&gt;&lt;/titles&gt;&lt;periodical&gt;&lt;full-title&gt;Bmj&lt;/full-title&gt;&lt;/periodical&gt;&lt;pages&gt;358-359&lt;/pages&gt;&lt;volume&gt;335&lt;/volume&gt;&lt;number&gt;7616&lt;/number&gt;&lt;dates&gt;&lt;year&gt;2007&lt;/year&gt;&lt;/dates&gt;&lt;work-type&gt;10.1136/bmj.39308.560069.BE&lt;/work-type&gt;&lt;urls&gt;&lt;related-urls&gt;&lt;url&gt;http://www.bmj.com/content/335/7616/358.abstract&lt;/url&gt;&lt;/related-urls&gt;&lt;/urls&gt;&lt;/record&gt;&lt;/Cite&gt;&lt;/EndNote&gt;</w:instrText>
        </w:r>
        <w:r w:rsidR="002A13DB">
          <w:fldChar w:fldCharType="separate"/>
        </w:r>
        <w:r w:rsidR="002A13DB" w:rsidRPr="00513D09">
          <w:rPr>
            <w:noProof/>
            <w:vertAlign w:val="superscript"/>
          </w:rPr>
          <w:t>18</w:t>
        </w:r>
        <w:r w:rsidR="002A13DB">
          <w:fldChar w:fldCharType="end"/>
        </w:r>
      </w:hyperlink>
      <w:r w:rsidR="00E05765">
        <w:rPr>
          <w:rFonts w:cs="Times New Roman"/>
        </w:rPr>
        <w:t xml:space="preserve"> </w:t>
      </w:r>
      <w:r w:rsidRPr="007C77B1">
        <w:rPr>
          <w:rFonts w:cs="Times New Roman"/>
        </w:rPr>
        <w:t xml:space="preserve">Options that </w:t>
      </w:r>
      <w:r w:rsidR="007C0EA4">
        <w:rPr>
          <w:rFonts w:cs="Times New Roman"/>
        </w:rPr>
        <w:t>were</w:t>
      </w:r>
      <w:r w:rsidRPr="007C77B1">
        <w:rPr>
          <w:rFonts w:cs="Times New Roman"/>
        </w:rPr>
        <w:t xml:space="preserve"> more costly and less effective (dominated) </w:t>
      </w:r>
      <w:r w:rsidR="007C0EA4">
        <w:rPr>
          <w:rFonts w:cs="Times New Roman"/>
        </w:rPr>
        <w:t>were</w:t>
      </w:r>
      <w:r w:rsidRPr="007C77B1">
        <w:rPr>
          <w:rFonts w:cs="Times New Roman"/>
        </w:rPr>
        <w:t xml:space="preserve"> excluded from consideration</w:t>
      </w:r>
      <w:r w:rsidR="007C768A">
        <w:rPr>
          <w:rFonts w:cs="Times New Roman"/>
        </w:rPr>
        <w:t xml:space="preserve">, as were those </w:t>
      </w:r>
      <w:r w:rsidR="007C768A" w:rsidRPr="007C77B1">
        <w:rPr>
          <w:rFonts w:cs="Times New Roman"/>
        </w:rPr>
        <w:t>options</w:t>
      </w:r>
      <w:r w:rsidR="007C768A">
        <w:rPr>
          <w:rFonts w:cs="Times New Roman"/>
        </w:rPr>
        <w:t xml:space="preserve"> where </w:t>
      </w:r>
      <w:r w:rsidRPr="007C77B1">
        <w:rPr>
          <w:rFonts w:cs="Times New Roman"/>
        </w:rPr>
        <w:t xml:space="preserve">extended dominance </w:t>
      </w:r>
      <w:r w:rsidR="007C768A">
        <w:rPr>
          <w:rFonts w:cs="Times New Roman"/>
        </w:rPr>
        <w:t>was present</w:t>
      </w:r>
      <w:r w:rsidR="007C0EA4">
        <w:rPr>
          <w:rFonts w:cs="Times New Roman"/>
        </w:rPr>
        <w:t xml:space="preserve">. Extended dominance </w:t>
      </w:r>
      <w:r w:rsidR="007C768A">
        <w:rPr>
          <w:rFonts w:cs="Times New Roman"/>
        </w:rPr>
        <w:t>occurred</w:t>
      </w:r>
      <w:r w:rsidRPr="007C77B1">
        <w:rPr>
          <w:rFonts w:cs="Times New Roman"/>
        </w:rPr>
        <w:t xml:space="preserve"> when an option </w:t>
      </w:r>
      <w:r w:rsidR="007C768A">
        <w:rPr>
          <w:rFonts w:cs="Times New Roman"/>
        </w:rPr>
        <w:t>was</w:t>
      </w:r>
      <w:r w:rsidRPr="007C77B1">
        <w:rPr>
          <w:rFonts w:cs="Times New Roman"/>
        </w:rPr>
        <w:t xml:space="preserve"> dominated compared to a </w:t>
      </w:r>
      <w:r w:rsidR="007C768A">
        <w:rPr>
          <w:rFonts w:cs="Times New Roman"/>
        </w:rPr>
        <w:t>combination</w:t>
      </w:r>
      <w:r>
        <w:rPr>
          <w:rFonts w:cs="Times New Roman"/>
        </w:rPr>
        <w:t xml:space="preserve"> of two other strategies</w:t>
      </w:r>
      <w:r>
        <w:t>.</w:t>
      </w:r>
      <w:r w:rsidRPr="00662E6C">
        <w:t xml:space="preserve"> </w:t>
      </w:r>
      <w:r>
        <w:t>The analysis adopted a lifetime horizon (60 years) and all costs and outcomes were discounted at the standard 3.5% rate.</w:t>
      </w:r>
      <w:hyperlink w:anchor="_ENREF_19" w:tooltip="National Institute for Health and Care Excellence, 2013 #17" w:history="1">
        <w:r w:rsidR="002A13DB">
          <w:fldChar w:fldCharType="begin"/>
        </w:r>
        <w:r w:rsidR="002A13DB">
          <w:instrText xml:space="preserve"> ADDIN EN.CITE &lt;EndNote&gt;&lt;Cite&gt;&lt;Author&gt;National Institute for Health and Care Excellence&lt;/Author&gt;&lt;Year&gt;2013&lt;/Year&gt;&lt;RecNum&gt;32&lt;/RecNum&gt;&lt;DisplayText&gt;&lt;style face="superscript"&gt;19&lt;/style&gt;&lt;/DisplayText&gt;&lt;record&gt;&lt;rec-number&gt;17&lt;/rec-number&gt;&lt;foreign-keys&gt;&lt;key app="EN" db-id="wewxvr5ab9f0fle9zsqpfspyxfvr9wv0pfr5"&gt;17&lt;/key&gt;&lt;/foreign-keys&gt;&lt;ref-type name="Book"&gt;6&lt;/ref-type&gt;&lt;contributors&gt;&lt;authors&gt;&lt;author&gt;National Institute for Health and Care Excellence,&lt;/author&gt;&lt;/authors&gt;&lt;/contributors&gt;&lt;titles&gt;&lt;title&gt;Guide to the methods of technology appraisal&lt;/title&gt;&lt;/titles&gt;&lt;dates&gt;&lt;year&gt;2013&lt;/year&gt;&lt;/dates&gt;&lt;pub-location&gt;London&lt;/pub-location&gt;&lt;publisher&gt;NICE&lt;/publisher&gt;&lt;urls&gt;&lt;/urls&gt;&lt;/record&gt;&lt;/Cite&gt;&lt;/EndNote&gt;</w:instrText>
        </w:r>
        <w:r w:rsidR="002A13DB">
          <w:fldChar w:fldCharType="separate"/>
        </w:r>
        <w:r w:rsidR="002A13DB" w:rsidRPr="00513D09">
          <w:rPr>
            <w:noProof/>
            <w:vertAlign w:val="superscript"/>
          </w:rPr>
          <w:t>19</w:t>
        </w:r>
        <w:r w:rsidR="002A13DB">
          <w:fldChar w:fldCharType="end"/>
        </w:r>
      </w:hyperlink>
      <w:r>
        <w:t xml:space="preserve"> Costs and outcomes were considered from a UK National Health Service</w:t>
      </w:r>
      <w:r w:rsidR="0064227E">
        <w:t xml:space="preserve"> (NHS)</w:t>
      </w:r>
      <w:r>
        <w:t xml:space="preserve"> /Personal Social Services (PSS) perspective. </w:t>
      </w:r>
    </w:p>
    <w:p w14:paraId="7579D46D" w14:textId="77777777" w:rsidR="003F07AD" w:rsidRPr="005F3797" w:rsidRDefault="003F07AD" w:rsidP="00697BF0">
      <w:pPr>
        <w:rPr>
          <w:i/>
        </w:rPr>
      </w:pPr>
      <w:r w:rsidRPr="005F3797">
        <w:rPr>
          <w:i/>
        </w:rPr>
        <w:t>Sensitivity analyses</w:t>
      </w:r>
    </w:p>
    <w:p w14:paraId="5DD74CE9" w14:textId="77777777" w:rsidR="003B3944" w:rsidRDefault="00226054" w:rsidP="00697BF0">
      <w:r>
        <w:t xml:space="preserve">Uncertainty was explored via sensitivity analyses. </w:t>
      </w:r>
      <w:r w:rsidR="00D3472A">
        <w:t xml:space="preserve">Additional model runs were undertaken to determine the impact of changing key parameters on the model results. The following univariate </w:t>
      </w:r>
      <w:r w:rsidR="003F07AD">
        <w:t xml:space="preserve">sensitivity analysis </w:t>
      </w:r>
      <w:r w:rsidR="004C41B4">
        <w:t>was undertaken</w:t>
      </w:r>
      <w:r w:rsidR="003B3944">
        <w:t xml:space="preserve"> on all cohorts</w:t>
      </w:r>
      <w:r w:rsidR="004C41B4">
        <w:t>:</w:t>
      </w:r>
      <w:r w:rsidR="00D3472A">
        <w:t xml:space="preserve"> </w:t>
      </w:r>
      <w:r w:rsidR="0068269C">
        <w:t xml:space="preserve"> </w:t>
      </w:r>
      <w:r w:rsidR="00E1700B">
        <w:t>t</w:t>
      </w:r>
      <w:r w:rsidR="0068269C">
        <w:t xml:space="preserve">he model entry was </w:t>
      </w:r>
      <w:r w:rsidR="00584101">
        <w:t>expanded to a</w:t>
      </w:r>
      <w:r w:rsidR="00A711A3">
        <w:t xml:space="preserve"> screening clinic BP ≥120/70mmHg </w:t>
      </w:r>
      <w:r w:rsidR="00584101">
        <w:t>population</w:t>
      </w:r>
      <w:r w:rsidR="00593580">
        <w:t xml:space="preserve"> (see </w:t>
      </w:r>
      <w:r w:rsidR="004C5A4D">
        <w:t>Appendix T</w:t>
      </w:r>
      <w:r w:rsidR="00593580">
        <w:t xml:space="preserve">able </w:t>
      </w:r>
      <w:r w:rsidR="004C5A4D">
        <w:t>2</w:t>
      </w:r>
      <w:r w:rsidR="00593580">
        <w:t xml:space="preserve"> for cohort split)</w:t>
      </w:r>
      <w:r w:rsidR="0068269C">
        <w:t xml:space="preserve"> and </w:t>
      </w:r>
      <w:r w:rsidR="00584101">
        <w:t>the model entry</w:t>
      </w:r>
      <w:r w:rsidR="0068269C">
        <w:t xml:space="preserve"> was then restricted</w:t>
      </w:r>
      <w:r w:rsidR="00584101">
        <w:t xml:space="preserve"> to a screening clinic BP ≥140/90mmHg population</w:t>
      </w:r>
      <w:r w:rsidR="00593580">
        <w:t xml:space="preserve"> (see </w:t>
      </w:r>
      <w:r w:rsidR="004C5A4D">
        <w:t>Appendix Table 3</w:t>
      </w:r>
      <w:r w:rsidR="00593580">
        <w:t>)</w:t>
      </w:r>
      <w:r w:rsidR="0068269C">
        <w:t xml:space="preserve">. </w:t>
      </w:r>
      <w:r w:rsidR="003B3944">
        <w:t>In line with the original model, sensitivity analysis for Males aged 60</w:t>
      </w:r>
      <w:r w:rsidR="001D32FA">
        <w:t xml:space="preserve"> was undertaken</w:t>
      </w:r>
      <w:r w:rsidR="003B3944">
        <w:t xml:space="preserve"> under the following scenarios:</w:t>
      </w:r>
    </w:p>
    <w:p w14:paraId="27AE7577" w14:textId="226C88EA" w:rsidR="003F07AD" w:rsidRDefault="00641033" w:rsidP="00697BF0">
      <w:pPr>
        <w:pStyle w:val="ListParagraph"/>
        <w:numPr>
          <w:ilvl w:val="0"/>
          <w:numId w:val="13"/>
        </w:numPr>
      </w:pPr>
      <w:r>
        <w:t>A t</w:t>
      </w:r>
      <w:r w:rsidR="00584101">
        <w:t xml:space="preserve">reatment disutility of </w:t>
      </w:r>
      <w:r w:rsidR="00A711A3">
        <w:t>1%</w:t>
      </w:r>
      <w:r>
        <w:t xml:space="preserve"> was assumed</w:t>
      </w:r>
      <w:r w:rsidR="00742394">
        <w:t xml:space="preserve">. This </w:t>
      </w:r>
      <w:r w:rsidR="00F2165D">
        <w:t>was</w:t>
      </w:r>
      <w:r w:rsidR="00742394">
        <w:t xml:space="preserve"> equivalent to a quarter of the individuals suffering a quality of life reduction of 4% and everyone else suffering no ill effects of treatment</w:t>
      </w:r>
      <w:r w:rsidR="00B610D7">
        <w:t xml:space="preserve">. </w:t>
      </w:r>
    </w:p>
    <w:p w14:paraId="6ADD2281" w14:textId="10D07BBA" w:rsidR="003F07AD" w:rsidRDefault="00641033" w:rsidP="00697BF0">
      <w:pPr>
        <w:pStyle w:val="ListParagraph"/>
        <w:numPr>
          <w:ilvl w:val="0"/>
          <w:numId w:val="13"/>
        </w:numPr>
      </w:pPr>
      <w:r>
        <w:t>A treatment disutility of 2% was assumed</w:t>
      </w:r>
      <w:r w:rsidR="00742394">
        <w:t>.</w:t>
      </w:r>
      <w:r w:rsidR="00EA38CE">
        <w:t xml:space="preserve"> </w:t>
      </w:r>
      <w:r w:rsidR="00742394">
        <w:t xml:space="preserve">This </w:t>
      </w:r>
      <w:r w:rsidR="00F2165D">
        <w:t>was</w:t>
      </w:r>
      <w:r w:rsidR="00742394">
        <w:t xml:space="preserve"> equivalent to a quarter of the individuals suffering a quality of life reduction of 8% and everyone else suffering no ill effects of treatment</w:t>
      </w:r>
      <w:r w:rsidR="00E1700B">
        <w:t>;</w:t>
      </w:r>
      <w:r w:rsidR="00742394">
        <w:t xml:space="preserve"> </w:t>
      </w:r>
    </w:p>
    <w:p w14:paraId="4081AB9F" w14:textId="3A4CB54A" w:rsidR="003F07AD" w:rsidRDefault="0078716E" w:rsidP="00697BF0">
      <w:pPr>
        <w:pStyle w:val="ListParagraph"/>
        <w:numPr>
          <w:ilvl w:val="0"/>
          <w:numId w:val="13"/>
        </w:numPr>
      </w:pPr>
      <w:r>
        <w:t>Antihypertensive t</w:t>
      </w:r>
      <w:r w:rsidR="00641033">
        <w:t>reatment r</w:t>
      </w:r>
      <w:r w:rsidR="00A94D04">
        <w:t xml:space="preserve">isk reduction </w:t>
      </w:r>
      <w:r w:rsidR="007A6EC2">
        <w:t xml:space="preserve">was </w:t>
      </w:r>
      <w:r w:rsidR="00A94D04">
        <w:t>based on half doses</w:t>
      </w:r>
      <w:r w:rsidR="006110D2">
        <w:t xml:space="preserve"> of medication</w:t>
      </w:r>
      <w:r w:rsidR="00E1700B">
        <w:t xml:space="preserve">; </w:t>
      </w:r>
    </w:p>
    <w:p w14:paraId="49A1B6DF" w14:textId="77777777" w:rsidR="003F07AD" w:rsidRDefault="00A94D04" w:rsidP="00697BF0">
      <w:pPr>
        <w:pStyle w:val="ListParagraph"/>
        <w:numPr>
          <w:ilvl w:val="0"/>
          <w:numId w:val="13"/>
        </w:numPr>
      </w:pPr>
      <w:r>
        <w:t>Higher hypertension treatment costs</w:t>
      </w:r>
      <w:r w:rsidR="00E1700B">
        <w:t xml:space="preserve">; </w:t>
      </w:r>
    </w:p>
    <w:p w14:paraId="5BF1671F" w14:textId="4EB6F20E" w:rsidR="003A04A2" w:rsidRDefault="00D06992" w:rsidP="00697BF0">
      <w:pPr>
        <w:pStyle w:val="ListParagraph"/>
        <w:numPr>
          <w:ilvl w:val="0"/>
          <w:numId w:val="13"/>
        </w:numPr>
      </w:pPr>
      <w:r>
        <w:t xml:space="preserve">ABPM </w:t>
      </w:r>
      <w:r w:rsidR="0078716E">
        <w:t xml:space="preserve">strategy </w:t>
      </w:r>
      <w:r w:rsidR="006110D2">
        <w:t xml:space="preserve">included a </w:t>
      </w:r>
      <w:r>
        <w:t xml:space="preserve">base case </w:t>
      </w:r>
      <w:r w:rsidR="00E173B4">
        <w:t>screening clinic BP ≥130/80mmHg population</w:t>
      </w:r>
      <w:r w:rsidR="00BC0FAE">
        <w:t>;</w:t>
      </w:r>
    </w:p>
    <w:p w14:paraId="570DEF7F" w14:textId="77777777" w:rsidR="00DC63C2" w:rsidRDefault="00DC63C2" w:rsidP="00697BF0">
      <w:pPr>
        <w:pStyle w:val="ListParagraph"/>
        <w:numPr>
          <w:ilvl w:val="0"/>
          <w:numId w:val="13"/>
        </w:numPr>
      </w:pPr>
      <w:r>
        <w:t>The prevalence of masked hypertension was increased and decreased by 25% respectively</w:t>
      </w:r>
      <w:r w:rsidR="009F51DE">
        <w:t>;</w:t>
      </w:r>
    </w:p>
    <w:p w14:paraId="4CA9AFCE" w14:textId="292748A4" w:rsidR="009F51DE" w:rsidRDefault="009F51DE" w:rsidP="00697BF0">
      <w:pPr>
        <w:pStyle w:val="ListParagraph"/>
        <w:numPr>
          <w:ilvl w:val="0"/>
          <w:numId w:val="13"/>
        </w:numPr>
      </w:pPr>
      <w:r>
        <w:t>Antihypertensive treatment risk reduction for masked hypertension</w:t>
      </w:r>
      <w:r w:rsidR="00F2165D">
        <w:t xml:space="preserve"> was</w:t>
      </w:r>
      <w:r>
        <w:t xml:space="preserve"> based on half doses; </w:t>
      </w:r>
    </w:p>
    <w:p w14:paraId="24CA556B" w14:textId="77777777" w:rsidR="009F51DE" w:rsidRDefault="009F51DE" w:rsidP="00697BF0">
      <w:pPr>
        <w:pStyle w:val="ListParagraph"/>
        <w:numPr>
          <w:ilvl w:val="0"/>
          <w:numId w:val="13"/>
        </w:numPr>
      </w:pPr>
      <w:r>
        <w:lastRenderedPageBreak/>
        <w:t>Antihypertensive treatment risk reduction for all treated people</w:t>
      </w:r>
    </w:p>
    <w:p w14:paraId="013BACB6" w14:textId="642F9761" w:rsidR="00C01C70" w:rsidRDefault="00C01C70" w:rsidP="00697BF0">
      <w:pPr>
        <w:pStyle w:val="ListParagraph"/>
        <w:numPr>
          <w:ilvl w:val="0"/>
          <w:numId w:val="13"/>
        </w:numPr>
      </w:pPr>
      <w:r>
        <w:t>Antihypertensive treatment risk reduction assumed to be same as intensive treatment from the SPRINT trial</w:t>
      </w:r>
      <w:hyperlink w:anchor="_ENREF_20" w:tooltip="The SPRINT Research Group, 2015 #18" w:history="1">
        <w:r w:rsidR="002A13DB">
          <w:fldChar w:fldCharType="begin"/>
        </w:r>
        <w:r w:rsidR="002A13DB">
          <w:instrText xml:space="preserve"> ADDIN EN.CITE &lt;EndNote&gt;&lt;Cite&gt;&lt;Author&gt;The SPRINT Research Group&lt;/Author&gt;&lt;Year&gt;2015&lt;/Year&gt;&lt;RecNum&gt;106&lt;/RecNum&gt;&lt;DisplayText&gt;&lt;style face="superscript"&gt;20&lt;/style&gt;&lt;/DisplayText&gt;&lt;record&gt;&lt;rec-number&gt;18&lt;/rec-number&gt;&lt;foreign-keys&gt;&lt;key app="EN" db-id="wewxvr5ab9f0fle9zsqpfspyxfvr9wv0pfr5"&gt;18&lt;/key&gt;&lt;/foreign-keys&gt;&lt;ref-type name="Journal Article"&gt;17&lt;/ref-type&gt;&lt;contributors&gt;&lt;authors&gt;&lt;author&gt;The SPRINT Research Group,&lt;/author&gt;&lt;/authors&gt;&lt;/contributors&gt;&lt;titles&gt;&lt;title&gt;A Randomized Trial of Intensive versus Standard Blood-Pressure Control&lt;/title&gt;&lt;secondary-title&gt;New England Journal of Medicine&lt;/secondary-title&gt;&lt;/titles&gt;&lt;periodical&gt;&lt;full-title&gt;New England Journal of Medicine&lt;/full-title&gt;&lt;/periodical&gt;&lt;pages&gt;2103-2116&lt;/pages&gt;&lt;volume&gt;373&lt;/volume&gt;&lt;number&gt;22&lt;/number&gt;&lt;dates&gt;&lt;year&gt;2015&lt;/year&gt;&lt;pub-dates&gt;&lt;date&gt;2015/11/26&lt;/date&gt;&lt;/pub-dates&gt;&lt;/dates&gt;&lt;publisher&gt;Massachusetts Medical Society&lt;/publisher&gt;&lt;isbn&gt;0028-4793&lt;/isbn&gt;&lt;urls&gt;&lt;related-urls&gt;&lt;url&gt;http://dx.doi.org/10.1056/NEJMoa1511939&lt;/url&gt;&lt;/related-urls&gt;&lt;/urls&gt;&lt;electronic-resource-num&gt;10.1056/NEJMoa1511939&lt;/electronic-resource-num&gt;&lt;access-date&gt;2016/05/09&lt;/access-date&gt;&lt;/record&gt;&lt;/Cite&gt;&lt;/EndNote&gt;</w:instrText>
        </w:r>
        <w:r w:rsidR="002A13DB">
          <w:fldChar w:fldCharType="separate"/>
        </w:r>
        <w:r w:rsidR="002A13DB" w:rsidRPr="00C01C70">
          <w:rPr>
            <w:noProof/>
            <w:vertAlign w:val="superscript"/>
          </w:rPr>
          <w:t>20</w:t>
        </w:r>
        <w:r w:rsidR="002A13DB">
          <w:fldChar w:fldCharType="end"/>
        </w:r>
      </w:hyperlink>
    </w:p>
    <w:p w14:paraId="695D767D" w14:textId="23715EFE" w:rsidR="00D83932" w:rsidRDefault="00D3472A" w:rsidP="00697BF0">
      <w:r w:rsidRPr="008659A3">
        <w:t xml:space="preserve">Where available, data were </w:t>
      </w:r>
      <w:r w:rsidR="00043D0D">
        <w:t>inputted</w:t>
      </w:r>
      <w:r w:rsidRPr="008659A3">
        <w:t xml:space="preserve"> into the model as distributions in order to fully incorporate the uncertainty around parameter values </w:t>
      </w:r>
      <w:r w:rsidR="00820338">
        <w:t>for a</w:t>
      </w:r>
      <w:r w:rsidRPr="008659A3">
        <w:t xml:space="preserve"> probabilistic sensitivity analysis</w:t>
      </w:r>
      <w:r>
        <w:t xml:space="preserve"> (PSA</w:t>
      </w:r>
      <w:r w:rsidR="00820338">
        <w:t>)</w:t>
      </w:r>
      <w:r w:rsidRPr="008659A3">
        <w:t>.</w:t>
      </w:r>
      <w:r>
        <w:t xml:space="preserve"> The PSA ran for 1000 iterati</w:t>
      </w:r>
      <w:r w:rsidR="00F6443F">
        <w:t>ons across all cohorts for th</w:t>
      </w:r>
      <w:r w:rsidR="00A81E8D">
        <w:t xml:space="preserve">e three different model entries respectively (screening clinic </w:t>
      </w:r>
      <w:r w:rsidR="00CB243F">
        <w:t>BP of</w:t>
      </w:r>
      <w:r w:rsidR="00A81E8D">
        <w:t xml:space="preserve"> ≥130/80mmHg, ≥120/70mmHg, </w:t>
      </w:r>
      <w:r w:rsidR="00CB243F">
        <w:t>and ≥</w:t>
      </w:r>
      <w:r w:rsidR="00A81E8D">
        <w:t>140/90mmHg respectively).</w:t>
      </w:r>
      <w:r w:rsidR="00772B40">
        <w:t xml:space="preserve"> </w:t>
      </w:r>
      <w:r w:rsidR="00F32572">
        <w:t xml:space="preserve">The </w:t>
      </w:r>
      <w:r w:rsidR="009943FF">
        <w:t>number</w:t>
      </w:r>
      <w:r w:rsidR="00F32572">
        <w:t xml:space="preserve"> of times </w:t>
      </w:r>
      <w:r w:rsidR="00043D0D">
        <w:t xml:space="preserve">a </w:t>
      </w:r>
      <w:r w:rsidR="009943FF">
        <w:t xml:space="preserve">strategy </w:t>
      </w:r>
      <w:r w:rsidR="00F32572">
        <w:t>was the most cost-effective</w:t>
      </w:r>
      <w:r w:rsidR="009943FF" w:rsidRPr="009943FF">
        <w:t xml:space="preserve"> </w:t>
      </w:r>
      <w:r w:rsidR="009943FF">
        <w:t xml:space="preserve">diagnostic </w:t>
      </w:r>
      <w:r w:rsidR="00043D0D">
        <w:t>option for</w:t>
      </w:r>
      <w:r w:rsidR="009943FF">
        <w:t xml:space="preserve"> each </w:t>
      </w:r>
      <w:r w:rsidR="00043D0D">
        <w:t>simulation (i.e. produced the highest net benefit)</w:t>
      </w:r>
      <w:r w:rsidR="009943FF">
        <w:t xml:space="preserve"> </w:t>
      </w:r>
      <w:r w:rsidR="0034425C">
        <w:t>was</w:t>
      </w:r>
      <w:r w:rsidR="009943FF">
        <w:t xml:space="preserve"> expressed as a percentage for all cohorts.</w:t>
      </w:r>
      <w:r w:rsidR="00F32572">
        <w:t xml:space="preserve"> </w:t>
      </w:r>
      <w:r w:rsidR="00DC1D55">
        <w:t>Positive count data from the PROOF</w:t>
      </w:r>
      <w:r w:rsidR="0064227E">
        <w:t>-</w:t>
      </w:r>
      <w:r w:rsidR="003F07AD">
        <w:t xml:space="preserve">BP </w:t>
      </w:r>
      <w:r w:rsidR="00DC1D55">
        <w:t xml:space="preserve">risk algorithm test characteristics (True positives, True </w:t>
      </w:r>
      <w:r w:rsidR="00CF0AA7">
        <w:t>n</w:t>
      </w:r>
      <w:r w:rsidR="00DC1D55">
        <w:t xml:space="preserve">egatives, </w:t>
      </w:r>
      <w:proofErr w:type="gramStart"/>
      <w:r w:rsidR="00DC1D55">
        <w:t>False</w:t>
      </w:r>
      <w:proofErr w:type="gramEnd"/>
      <w:r w:rsidR="00DC1D55">
        <w:t xml:space="preserve"> positives, False negatives)</w:t>
      </w:r>
      <w:r w:rsidR="00DC1D55" w:rsidRPr="00DC1D55">
        <w:t xml:space="preserve"> formed </w:t>
      </w:r>
      <w:r w:rsidR="00F3227B" w:rsidRPr="00DC1D55">
        <w:t>the</w:t>
      </w:r>
      <w:r w:rsidR="00F3227B">
        <w:t xml:space="preserve"> </w:t>
      </w:r>
      <w:r w:rsidR="00F3227B" w:rsidRPr="00DC1D55">
        <w:t>parameters</w:t>
      </w:r>
      <w:r w:rsidR="00DC1D55" w:rsidRPr="00DC1D55">
        <w:t xml:space="preserve"> for </w:t>
      </w:r>
      <w:r w:rsidR="00AF68AC">
        <w:t>a</w:t>
      </w:r>
      <w:r w:rsidR="00DC1D55" w:rsidRPr="00DC1D55">
        <w:t xml:space="preserve"> </w:t>
      </w:r>
      <w:proofErr w:type="spellStart"/>
      <w:r w:rsidR="00DC1D55" w:rsidRPr="00DC1D55">
        <w:t>Dirichlet</w:t>
      </w:r>
      <w:proofErr w:type="spellEnd"/>
      <w:r w:rsidR="00DC1D55" w:rsidRPr="00DC1D55">
        <w:t xml:space="preserve"> distribution (see</w:t>
      </w:r>
      <w:r w:rsidR="0060481B">
        <w:t xml:space="preserve"> </w:t>
      </w:r>
      <w:r w:rsidR="001C4675">
        <w:t xml:space="preserve">Appendix </w:t>
      </w:r>
      <w:r w:rsidR="005A16D9">
        <w:t>t</w:t>
      </w:r>
      <w:r w:rsidR="0060481B">
        <w:t xml:space="preserve">able </w:t>
      </w:r>
      <w:r w:rsidR="009B5107">
        <w:t>2</w:t>
      </w:r>
      <w:r w:rsidR="00DC1D55" w:rsidRPr="00DC1D55">
        <w:t xml:space="preserve">). </w:t>
      </w:r>
    </w:p>
    <w:p w14:paraId="0F0969D2" w14:textId="77777777" w:rsidR="005A16D9" w:rsidRDefault="005A16D9" w:rsidP="00697BF0">
      <w:pPr>
        <w:pStyle w:val="Heading2"/>
        <w:rPr>
          <w:rFonts w:asciiTheme="minorHAnsi" w:hAnsiTheme="minorHAnsi"/>
          <w:sz w:val="22"/>
        </w:rPr>
      </w:pPr>
    </w:p>
    <w:p w14:paraId="41979857" w14:textId="7B8B20DC" w:rsidR="00E26C30" w:rsidRPr="00E5076A" w:rsidRDefault="00E26C30" w:rsidP="00697BF0">
      <w:pPr>
        <w:pStyle w:val="Heading2"/>
        <w:rPr>
          <w:rFonts w:asciiTheme="minorHAnsi" w:hAnsiTheme="minorHAnsi"/>
          <w:sz w:val="22"/>
        </w:rPr>
      </w:pPr>
      <w:r w:rsidRPr="00E5076A">
        <w:rPr>
          <w:rFonts w:asciiTheme="minorHAnsi" w:hAnsiTheme="minorHAnsi"/>
          <w:sz w:val="22"/>
        </w:rPr>
        <w:t>Results</w:t>
      </w:r>
    </w:p>
    <w:p w14:paraId="6FBC1B5E" w14:textId="5867739B" w:rsidR="005436A4" w:rsidRDefault="00481E7B" w:rsidP="00697BF0">
      <w:pPr>
        <w:spacing w:after="0"/>
      </w:pPr>
      <w:r>
        <w:t xml:space="preserve">In the base-case analysis, using the PROOF-BP </w:t>
      </w:r>
      <w:r w:rsidR="00403756">
        <w:t xml:space="preserve">risk algorithm </w:t>
      </w:r>
      <w:r w:rsidR="00873D16">
        <w:t>was cost-</w:t>
      </w:r>
      <w:r>
        <w:t xml:space="preserve">effective in all cohorts compared to </w:t>
      </w:r>
      <w:r w:rsidR="007C768A">
        <w:t xml:space="preserve">the </w:t>
      </w:r>
      <w:r>
        <w:t>ABPM strategy</w:t>
      </w:r>
      <w:r w:rsidR="00934E6F">
        <w:t xml:space="preserve"> and dominated the other comparators (saved costs and increased QALYs)</w:t>
      </w:r>
      <w:r w:rsidR="0046327F" w:rsidRPr="0046327F">
        <w:t xml:space="preserve"> </w:t>
      </w:r>
      <w:r w:rsidR="0046327F">
        <w:t>(</w:t>
      </w:r>
      <w:r w:rsidR="005A16D9">
        <w:t>t</w:t>
      </w:r>
      <w:r w:rsidR="0046327F">
        <w:t>able 4)</w:t>
      </w:r>
      <w:r>
        <w:t xml:space="preserve">. </w:t>
      </w:r>
      <w:r w:rsidR="008326AF">
        <w:t xml:space="preserve"> </w:t>
      </w:r>
      <w:r w:rsidR="002451A3">
        <w:t>For example, i</w:t>
      </w:r>
      <w:r w:rsidR="00DC63C2">
        <w:t xml:space="preserve">n a cohort of 1000 males aged </w:t>
      </w:r>
      <w:r w:rsidR="00502657">
        <w:t>60</w:t>
      </w:r>
      <w:r w:rsidR="005A16D9">
        <w:t>,</w:t>
      </w:r>
      <w:r w:rsidR="00502657">
        <w:t xml:space="preserve"> </w:t>
      </w:r>
      <w:r w:rsidR="00DC63C2">
        <w:t>with a screening BP of 130/</w:t>
      </w:r>
      <w:r w:rsidR="00B30B49">
        <w:t>8</w:t>
      </w:r>
      <w:r w:rsidR="00DC63C2">
        <w:t>0mmHg or above,</w:t>
      </w:r>
      <w:r w:rsidR="005436A4" w:rsidRPr="006145B0">
        <w:rPr>
          <w:i/>
        </w:rPr>
        <w:t xml:space="preserve"> </w:t>
      </w:r>
      <w:r w:rsidR="005436A4" w:rsidRPr="00EA0D68">
        <w:t xml:space="preserve">using the PROOF-BP </w:t>
      </w:r>
      <w:r w:rsidR="005A16D9">
        <w:t>risk algorithm</w:t>
      </w:r>
      <w:r w:rsidR="005436A4" w:rsidRPr="00EA0D68">
        <w:t xml:space="preserve"> would result </w:t>
      </w:r>
      <w:r w:rsidR="00DC63C2">
        <w:t>in 134 more tr</w:t>
      </w:r>
      <w:r w:rsidR="009F51DE">
        <w:t xml:space="preserve">ue hypertension cases detected, </w:t>
      </w:r>
      <w:r w:rsidR="002451A3">
        <w:t>9 more CVD events</w:t>
      </w:r>
      <w:r w:rsidR="005A16D9">
        <w:t xml:space="preserve"> prevented</w:t>
      </w:r>
      <w:r w:rsidR="002451A3">
        <w:t xml:space="preserve">, </w:t>
      </w:r>
      <w:r w:rsidR="00EA0D68">
        <w:t xml:space="preserve">48 QALYs </w:t>
      </w:r>
      <w:r w:rsidR="005A16D9">
        <w:t xml:space="preserve">gained </w:t>
      </w:r>
      <w:r w:rsidR="00EA0D68">
        <w:t xml:space="preserve">and </w:t>
      </w:r>
      <w:r w:rsidR="002451A3">
        <w:t>increase</w:t>
      </w:r>
      <w:r w:rsidR="007E7AA1">
        <w:t>d</w:t>
      </w:r>
      <w:r w:rsidR="002451A3">
        <w:t xml:space="preserve"> total costs by</w:t>
      </w:r>
      <w:r w:rsidR="00EA0D68">
        <w:t xml:space="preserve"> £54,000 compared to ABPM.</w:t>
      </w:r>
      <w:r w:rsidR="00DC63C2">
        <w:t xml:space="preserve"> </w:t>
      </w:r>
    </w:p>
    <w:p w14:paraId="1E72D638" w14:textId="77777777" w:rsidR="00EA0D68" w:rsidRDefault="00EA0D68" w:rsidP="00697BF0">
      <w:pPr>
        <w:spacing w:after="0"/>
      </w:pPr>
    </w:p>
    <w:p w14:paraId="3690D991" w14:textId="674BFDBA" w:rsidR="00283080" w:rsidRPr="0001013E" w:rsidRDefault="00283080" w:rsidP="00697BF0">
      <w:pPr>
        <w:spacing w:after="0"/>
      </w:pPr>
      <w:r>
        <w:t xml:space="preserve">The PROOF-BP risk algorithm </w:t>
      </w:r>
      <w:r w:rsidR="007C0EA4">
        <w:t>was</w:t>
      </w:r>
      <w:r w:rsidR="001D32FA">
        <w:t xml:space="preserve"> also</w:t>
      </w:r>
      <w:r>
        <w:t xml:space="preserve"> cost-effective when the model entry </w:t>
      </w:r>
      <w:r w:rsidR="007C768A">
        <w:t>wa</w:t>
      </w:r>
      <w:r>
        <w:t xml:space="preserve">s widened to </w:t>
      </w:r>
      <w:r w:rsidR="0082190C">
        <w:t>individuals</w:t>
      </w:r>
      <w:r>
        <w:t xml:space="preserve"> with a screening BP ≥120/70mmHg</w:t>
      </w:r>
      <w:r w:rsidR="002A77DC">
        <w:t xml:space="preserve"> (</w:t>
      </w:r>
      <w:r w:rsidR="004C5A4D">
        <w:t xml:space="preserve">Appendix </w:t>
      </w:r>
      <w:r w:rsidR="00403756">
        <w:t>t</w:t>
      </w:r>
      <w:r w:rsidR="004C5A4D">
        <w:t>able 4</w:t>
      </w:r>
      <w:r w:rsidR="002A77DC">
        <w:t>)</w:t>
      </w:r>
      <w:r>
        <w:t xml:space="preserve">. </w:t>
      </w:r>
      <w:r w:rsidR="00E90D60">
        <w:t xml:space="preserve">The </w:t>
      </w:r>
      <w:r w:rsidR="001D32FA">
        <w:t>PSA results also indicate</w:t>
      </w:r>
      <w:r w:rsidR="007C0EA4">
        <w:t>d</w:t>
      </w:r>
      <w:r w:rsidR="001D32FA">
        <w:t xml:space="preserve"> for the </w:t>
      </w:r>
      <w:r w:rsidR="0099129C">
        <w:t>base-case</w:t>
      </w:r>
      <w:r w:rsidR="001D32FA">
        <w:t xml:space="preserve"> and </w:t>
      </w:r>
      <w:r w:rsidR="0099129C">
        <w:t>≥120/70mmHg model populations</w:t>
      </w:r>
      <w:r w:rsidR="00E90D60">
        <w:t xml:space="preserve"> that PROOF-BP </w:t>
      </w:r>
      <w:r w:rsidR="007E7AA1">
        <w:t>wa</w:t>
      </w:r>
      <w:r w:rsidR="00E90D60">
        <w:t>s the most cost-effective option</w:t>
      </w:r>
      <w:r w:rsidR="00772B40">
        <w:t xml:space="preserve"> </w:t>
      </w:r>
      <w:r w:rsidR="00873D16">
        <w:t>(100% probability of being cost-</w:t>
      </w:r>
      <w:r w:rsidR="00772B40">
        <w:t>effective at a £20,000 threshold</w:t>
      </w:r>
      <w:r w:rsidR="0046327F">
        <w:t>)</w:t>
      </w:r>
      <w:r w:rsidR="00E90D60">
        <w:t xml:space="preserve">. </w:t>
      </w:r>
      <w:r>
        <w:t xml:space="preserve">When the screening BP </w:t>
      </w:r>
      <w:r w:rsidR="007E7AA1">
        <w:t>wa</w:t>
      </w:r>
      <w:r>
        <w:t xml:space="preserve">s restricted to </w:t>
      </w:r>
      <w:r w:rsidR="0082190C">
        <w:t>individuals</w:t>
      </w:r>
      <w:r>
        <w:t xml:space="preserve"> with a screening BP ≥140/90mmHg</w:t>
      </w:r>
      <w:r w:rsidR="002A77DC">
        <w:t xml:space="preserve"> (</w:t>
      </w:r>
      <w:r w:rsidR="004C5A4D">
        <w:t>Appendix Table 5</w:t>
      </w:r>
      <w:r w:rsidR="002A77DC">
        <w:t>)</w:t>
      </w:r>
      <w:r>
        <w:t xml:space="preserve">, the </w:t>
      </w:r>
      <w:r w:rsidR="0046327F">
        <w:t xml:space="preserve">most </w:t>
      </w:r>
      <w:r>
        <w:t>cost-effective</w:t>
      </w:r>
      <w:r w:rsidR="007E7AA1">
        <w:t xml:space="preserve"> option</w:t>
      </w:r>
      <w:r w:rsidR="0046327F">
        <w:t xml:space="preserve"> was dependant on the underlying population:</w:t>
      </w:r>
      <w:r>
        <w:t xml:space="preserve"> </w:t>
      </w:r>
      <w:r w:rsidR="0046327F">
        <w:t>i</w:t>
      </w:r>
      <w:r w:rsidR="0091163F">
        <w:t>n the 40 year</w:t>
      </w:r>
      <w:r w:rsidR="00A81E8D">
        <w:t xml:space="preserve"> female old cohort</w:t>
      </w:r>
      <w:r w:rsidR="0091163F">
        <w:t xml:space="preserve">, ABPM </w:t>
      </w:r>
      <w:r w:rsidR="007E7AA1">
        <w:t>was more cost-effective compared to</w:t>
      </w:r>
      <w:r w:rsidR="00E40847">
        <w:t xml:space="preserve"> PROOF-BP whereas the opposite </w:t>
      </w:r>
      <w:r w:rsidR="0046327F">
        <w:t xml:space="preserve">was </w:t>
      </w:r>
      <w:r w:rsidR="00E40847">
        <w:t xml:space="preserve">true for </w:t>
      </w:r>
      <w:r w:rsidR="0046327F">
        <w:t xml:space="preserve">women aged 60 and </w:t>
      </w:r>
      <w:r w:rsidR="004A7160">
        <w:t>over</w:t>
      </w:r>
      <w:r w:rsidR="00E40847">
        <w:t>.</w:t>
      </w:r>
      <w:r w:rsidR="0046327F">
        <w:t xml:space="preserve"> </w:t>
      </w:r>
      <w:r w:rsidR="00A81E8D">
        <w:t xml:space="preserve"> </w:t>
      </w:r>
      <w:r w:rsidR="00905BD4">
        <w:t>Univariate sensitivi</w:t>
      </w:r>
      <w:r w:rsidR="000E25A6">
        <w:t>ty analysis</w:t>
      </w:r>
      <w:r w:rsidR="002A77DC">
        <w:t xml:space="preserve"> (Table </w:t>
      </w:r>
      <w:r w:rsidR="004C5A4D">
        <w:t>5</w:t>
      </w:r>
      <w:r w:rsidR="002A77DC">
        <w:t>)</w:t>
      </w:r>
      <w:r w:rsidR="000E25A6">
        <w:t xml:space="preserve"> demonstrated that the model </w:t>
      </w:r>
      <w:r w:rsidR="00F04879">
        <w:t xml:space="preserve">was </w:t>
      </w:r>
      <w:r w:rsidR="000E25A6">
        <w:t xml:space="preserve">sensitive to </w:t>
      </w:r>
      <w:r w:rsidR="007E7AA1">
        <w:t xml:space="preserve">the assumption of </w:t>
      </w:r>
      <w:r w:rsidR="00787136">
        <w:t xml:space="preserve">quality of life reduction from </w:t>
      </w:r>
      <w:r w:rsidR="000E25A6">
        <w:t>treatment</w:t>
      </w:r>
      <w:r w:rsidR="00787136">
        <w:t>.</w:t>
      </w:r>
      <w:r w:rsidR="00511E8C">
        <w:t xml:space="preserve"> For example, if a quarter of the individuals suffered a quality of life reduction of 8% and everyone else suffer</w:t>
      </w:r>
      <w:r w:rsidR="007E7AA1">
        <w:t>ed</w:t>
      </w:r>
      <w:r w:rsidR="00511E8C">
        <w:t xml:space="preserve"> no ill effects of treatment, PROOF-BP </w:t>
      </w:r>
      <w:r w:rsidR="007E7AA1">
        <w:t xml:space="preserve">was </w:t>
      </w:r>
      <w:r w:rsidR="00511E8C">
        <w:t>dominated (more costly, less health gain) by the ABPM strategy.</w:t>
      </w:r>
      <w:r w:rsidR="000E25A6">
        <w:t xml:space="preserve"> </w:t>
      </w:r>
      <w:r w:rsidR="003B40D8">
        <w:t xml:space="preserve">Use of the PROOF-BP </w:t>
      </w:r>
      <w:r w:rsidR="00403756">
        <w:t xml:space="preserve">risk algorithm </w:t>
      </w:r>
      <w:r w:rsidR="00873D16">
        <w:t>was also cost-</w:t>
      </w:r>
      <w:r w:rsidR="0001013E">
        <w:t xml:space="preserve">effective compared to a strategy of utilising ABPM in all </w:t>
      </w:r>
      <w:r w:rsidR="00992DF2">
        <w:t>individuals</w:t>
      </w:r>
      <w:r w:rsidR="0001013E">
        <w:t xml:space="preserve"> with a screening BP of </w:t>
      </w:r>
      <w:r w:rsidR="0001013E">
        <w:rPr>
          <w:u w:val="single"/>
        </w:rPr>
        <w:t>&gt;</w:t>
      </w:r>
      <w:r w:rsidR="0001013E">
        <w:t xml:space="preserve">130/80mmHg, which </w:t>
      </w:r>
      <w:r w:rsidR="003B40D8">
        <w:t>was cheaper, but resulted in less QALYs gained.</w:t>
      </w:r>
    </w:p>
    <w:p w14:paraId="6DF7647E" w14:textId="77777777" w:rsidR="0073391E" w:rsidRPr="0054689F" w:rsidRDefault="00E26C30" w:rsidP="00697BF0">
      <w:pPr>
        <w:pStyle w:val="Heading2"/>
        <w:rPr>
          <w:rFonts w:asciiTheme="minorHAnsi" w:hAnsiTheme="minorHAnsi"/>
          <w:sz w:val="22"/>
        </w:rPr>
      </w:pPr>
      <w:r w:rsidRPr="0054689F">
        <w:rPr>
          <w:rFonts w:asciiTheme="minorHAnsi" w:hAnsiTheme="minorHAnsi"/>
          <w:sz w:val="22"/>
        </w:rPr>
        <w:t>Discussion</w:t>
      </w:r>
    </w:p>
    <w:p w14:paraId="46D7274A" w14:textId="282C0253" w:rsidR="005B6383" w:rsidRDefault="007F0EAA" w:rsidP="00697BF0">
      <w:r>
        <w:t xml:space="preserve">This represents the first economic evaluation to </w:t>
      </w:r>
      <w:r w:rsidR="0001013E">
        <w:t xml:space="preserve">examine the cost-effectiveness of strategies to diagnose hypertension, which includes the consideration of individuals with potential </w:t>
      </w:r>
      <w:r>
        <w:t>masked hypertension</w:t>
      </w:r>
      <w:r w:rsidR="00EA38CE">
        <w:t xml:space="preserve">. </w:t>
      </w:r>
      <w:r w:rsidR="00F71095">
        <w:t>T</w:t>
      </w:r>
      <w:r w:rsidR="0001013E">
        <w:t>argeted use of ABPM, u</w:t>
      </w:r>
      <w:r w:rsidR="00EA38CE">
        <w:t xml:space="preserve">sing the PROOF-BP </w:t>
      </w:r>
      <w:r w:rsidR="00403756">
        <w:t xml:space="preserve">risk algorithm </w:t>
      </w:r>
      <w:r w:rsidR="00796CDF">
        <w:t xml:space="preserve">was </w:t>
      </w:r>
      <w:r w:rsidR="00EA38CE">
        <w:t xml:space="preserve">the most </w:t>
      </w:r>
      <w:r w:rsidR="00796CDF">
        <w:t>cost-</w:t>
      </w:r>
      <w:r w:rsidR="00EA38CE">
        <w:t xml:space="preserve">effective diagnostic option for </w:t>
      </w:r>
      <w:r w:rsidR="00992DF2">
        <w:t>individuals</w:t>
      </w:r>
      <w:r w:rsidR="00EA38CE">
        <w:t xml:space="preserve"> presenting with a screening clinic BP of 130/80mmHg </w:t>
      </w:r>
      <w:r w:rsidR="0001013E">
        <w:t xml:space="preserve">or </w:t>
      </w:r>
      <w:r w:rsidR="00EA38CE">
        <w:t xml:space="preserve">above. </w:t>
      </w:r>
      <w:r w:rsidR="008326AF">
        <w:t xml:space="preserve">The </w:t>
      </w:r>
      <w:r w:rsidR="00F71095">
        <w:t xml:space="preserve">increased quality of life arising </w:t>
      </w:r>
      <w:r w:rsidR="008326AF">
        <w:t>f</w:t>
      </w:r>
      <w:r w:rsidR="00F71095">
        <w:t>rom</w:t>
      </w:r>
      <w:r w:rsidR="008326AF">
        <w:t xml:space="preserve"> </w:t>
      </w:r>
      <w:r w:rsidR="00F71095">
        <w:t xml:space="preserve">use of </w:t>
      </w:r>
      <w:r w:rsidR="008326AF">
        <w:t xml:space="preserve">the PROOF-BP </w:t>
      </w:r>
      <w:r w:rsidR="00403756">
        <w:t xml:space="preserve">risk algorithm </w:t>
      </w:r>
      <w:r w:rsidR="00F71095">
        <w:t xml:space="preserve">was </w:t>
      </w:r>
      <w:r w:rsidR="008326AF">
        <w:t xml:space="preserve">mainly </w:t>
      </w:r>
      <w:r w:rsidR="00F71095">
        <w:t xml:space="preserve">due to identification and </w:t>
      </w:r>
      <w:r w:rsidR="008326AF">
        <w:t>treat</w:t>
      </w:r>
      <w:r w:rsidR="00F71095">
        <w:t>ment of</w:t>
      </w:r>
      <w:r w:rsidR="008326AF">
        <w:t xml:space="preserve"> masked hypertension which </w:t>
      </w:r>
      <w:r w:rsidR="00F71095">
        <w:t xml:space="preserve">was </w:t>
      </w:r>
      <w:r w:rsidR="008326AF">
        <w:t xml:space="preserve">ignored by the other strategies.  </w:t>
      </w:r>
      <w:r w:rsidR="0001013E">
        <w:t xml:space="preserve">The results were robust to several sensitivity analyses examining treatment disutility caused by side effects to medication, </w:t>
      </w:r>
      <w:r w:rsidR="00912C30">
        <w:t xml:space="preserve">adjusting </w:t>
      </w:r>
      <w:r w:rsidR="00F05DF1">
        <w:t xml:space="preserve">the </w:t>
      </w:r>
      <w:r w:rsidR="00912C30">
        <w:t xml:space="preserve">masked hypertension prevalence, </w:t>
      </w:r>
      <w:r w:rsidR="0001013E">
        <w:t>higher treatment costs and inc</w:t>
      </w:r>
      <w:r w:rsidR="00EA697D">
        <w:t>rease</w:t>
      </w:r>
      <w:r w:rsidR="00796CDF">
        <w:t>d</w:t>
      </w:r>
      <w:r w:rsidR="00EA697D">
        <w:t xml:space="preserve"> use of ABPM in </w:t>
      </w:r>
      <w:r w:rsidR="00992DF2">
        <w:t>individuals</w:t>
      </w:r>
      <w:r w:rsidR="00EA697D">
        <w:t xml:space="preserve"> w</w:t>
      </w:r>
      <w:r w:rsidR="0001013E">
        <w:t>i</w:t>
      </w:r>
      <w:r w:rsidR="00EA697D">
        <w:t>th</w:t>
      </w:r>
      <w:r w:rsidR="0001013E">
        <w:t xml:space="preserve"> apparently normal screening </w:t>
      </w:r>
      <w:r w:rsidR="008E3F6E">
        <w:t>BPs</w:t>
      </w:r>
      <w:r w:rsidR="0001013E">
        <w:t xml:space="preserve"> (&lt;140/90mmHg). </w:t>
      </w:r>
      <w:r w:rsidR="00EA697D">
        <w:t xml:space="preserve">The findings suggest that a strategy of targeted use of ABPM in </w:t>
      </w:r>
      <w:r w:rsidR="00992DF2">
        <w:t>individuals</w:t>
      </w:r>
      <w:r w:rsidR="00EA697D">
        <w:t xml:space="preserve"> with high or normal screening </w:t>
      </w:r>
      <w:r w:rsidR="008E3F6E">
        <w:t>BP</w:t>
      </w:r>
      <w:r w:rsidR="00EA697D">
        <w:t xml:space="preserve"> is likely to be cost-effective at a willingness to pay of £20,000 per QALY gained, and result in increased quality of life for individuals with hypertension.</w:t>
      </w:r>
    </w:p>
    <w:p w14:paraId="470B22EA" w14:textId="77777777" w:rsidR="005B6383" w:rsidRPr="005F3797" w:rsidRDefault="005B6383" w:rsidP="00697BF0">
      <w:pPr>
        <w:rPr>
          <w:i/>
        </w:rPr>
      </w:pPr>
      <w:r w:rsidRPr="005F3797">
        <w:rPr>
          <w:i/>
        </w:rPr>
        <w:lastRenderedPageBreak/>
        <w:t>Strengths and weaknesses</w:t>
      </w:r>
    </w:p>
    <w:p w14:paraId="11474D77" w14:textId="39E11D37" w:rsidR="005B6383" w:rsidRDefault="00EA697D" w:rsidP="00697BF0">
      <w:r>
        <w:t xml:space="preserve">The major strength of this work is that it represents a direct update of the </w:t>
      </w:r>
      <w:r w:rsidR="005B6383">
        <w:t xml:space="preserve">of </w:t>
      </w:r>
      <w:r>
        <w:t>cost-effectiveness</w:t>
      </w:r>
      <w:r w:rsidR="005B6383">
        <w:t xml:space="preserve"> model </w:t>
      </w:r>
      <w:r>
        <w:t xml:space="preserve">developed by NICE which </w:t>
      </w:r>
      <w:r w:rsidR="005B6383">
        <w:t xml:space="preserve">currently </w:t>
      </w:r>
      <w:r>
        <w:t>underpins the use of ABPM in routine</w:t>
      </w:r>
      <w:r w:rsidR="005B6383">
        <w:t xml:space="preserve"> clinical practice</w:t>
      </w:r>
      <w:r w:rsidR="00796CDF">
        <w:t xml:space="preserve"> in the UK</w:t>
      </w:r>
      <w:r w:rsidR="005B6383">
        <w:t>.</w:t>
      </w:r>
      <w:r>
        <w:t xml:space="preserve"> This mean</w:t>
      </w:r>
      <w:r w:rsidR="00796CDF">
        <w:t>s</w:t>
      </w:r>
      <w:r>
        <w:t xml:space="preserve"> that this new strategy of targeted use of ABPM using the PROOF-BP </w:t>
      </w:r>
      <w:r w:rsidR="00403756">
        <w:t>risk algorithm</w:t>
      </w:r>
      <w:r>
        <w:t xml:space="preserve"> can be directly compared to the current gold standard approach </w:t>
      </w:r>
      <w:r w:rsidR="00796CDF">
        <w:t xml:space="preserve">for </w:t>
      </w:r>
      <w:r>
        <w:t xml:space="preserve">diagnosis of hypertension. </w:t>
      </w:r>
      <w:r w:rsidR="003B76B4">
        <w:t>A</w:t>
      </w:r>
      <w:r>
        <w:t xml:space="preserve"> large number of sensitivity analyses </w:t>
      </w:r>
      <w:r w:rsidR="003B76B4">
        <w:t xml:space="preserve">were considered </w:t>
      </w:r>
      <w:r>
        <w:t xml:space="preserve">to test the robustness of assumptions in the model and </w:t>
      </w:r>
      <w:r w:rsidR="00017DC6">
        <w:t>consistent</w:t>
      </w:r>
      <w:r w:rsidR="003B76B4">
        <w:t xml:space="preserve">ly supported the </w:t>
      </w:r>
      <w:r w:rsidR="00B30B49">
        <w:t>base case</w:t>
      </w:r>
      <w:r w:rsidR="003B76B4">
        <w:t xml:space="preserve"> findings</w:t>
      </w:r>
      <w:r w:rsidR="00017DC6">
        <w:t xml:space="preserve">. </w:t>
      </w:r>
    </w:p>
    <w:p w14:paraId="77739BA1" w14:textId="74CCCBFF" w:rsidR="005B6383" w:rsidRDefault="00017DC6" w:rsidP="00697BF0">
      <w:r>
        <w:t xml:space="preserve">One limitation </w:t>
      </w:r>
      <w:r w:rsidR="00796CDF">
        <w:t xml:space="preserve">of </w:t>
      </w:r>
      <w:r w:rsidR="003B76B4">
        <w:t xml:space="preserve">the </w:t>
      </w:r>
      <w:r>
        <w:t>model is that it a</w:t>
      </w:r>
      <w:r w:rsidR="005B6383">
        <w:t>ssume</w:t>
      </w:r>
      <w:r w:rsidR="007C0EA4">
        <w:t>d</w:t>
      </w:r>
      <w:r w:rsidR="005B6383">
        <w:t xml:space="preserve"> </w:t>
      </w:r>
      <w:r>
        <w:t xml:space="preserve">that </w:t>
      </w:r>
      <w:r w:rsidR="00992DF2">
        <w:t>individuals</w:t>
      </w:r>
      <w:r>
        <w:t xml:space="preserve"> derive</w:t>
      </w:r>
      <w:r w:rsidR="003B76B4">
        <w:t>d</w:t>
      </w:r>
      <w:r>
        <w:t xml:space="preserve"> the same benefit from treatment of</w:t>
      </w:r>
      <w:r w:rsidR="005B6383">
        <w:t xml:space="preserve"> masked hypertension</w:t>
      </w:r>
      <w:r>
        <w:t xml:space="preserve"> as </w:t>
      </w:r>
      <w:r w:rsidR="003B76B4">
        <w:t xml:space="preserve">applies to </w:t>
      </w:r>
      <w:r>
        <w:t>those with sustained hypertension. Although this has been alluded to in a n</w:t>
      </w:r>
      <w:r w:rsidR="00992DF2">
        <w:t>umber of observational studies,</w:t>
      </w:r>
      <w:r w:rsidR="008326AF">
        <w:fldChar w:fldCharType="begin"/>
      </w:r>
      <w:r w:rsidR="0017051B">
        <w:instrText xml:space="preserve"> ADDIN EN.CITE &lt;EndNote&gt;&lt;Cite&gt;&lt;Author&gt;Ohkubo&lt;/Author&gt;&lt;Year&gt;2000&lt;/Year&gt;&lt;RecNum&gt;79&lt;/RecNum&gt;&lt;DisplayText&gt;&lt;style face="superscript"&gt;21,22&lt;/style&gt;&lt;/DisplayText&gt;&lt;record&gt;&lt;rec-number&gt;19&lt;/rec-number&gt;&lt;foreign-keys&gt;&lt;key app="EN" db-id="wewxvr5ab9f0fle9zsqpfspyxfvr9wv0pfr5"&gt;19&lt;/key&gt;&lt;/foreign-keys&gt;&lt;ref-type name="Journal Article"&gt;17&lt;/ref-type&gt;&lt;contributors&gt;&lt;authors&gt;&lt;author&gt;Ohkubo, Takayoshi&lt;/author&gt;&lt;author&gt;Hozawa, Atsushi&lt;/author&gt;&lt;author&gt;Nagaie, Kenichi&lt;/author&gt;&lt;author&gt;Kikuya, Masahiro&lt;/author&gt;&lt;author&gt;Tsujia, Ichiro&lt;/author&gt;&lt;author&gt;Itoc, Sadayoshi&lt;/author&gt;&lt;author&gt;Satoh, Hiroshi&lt;/author&gt;&lt;author&gt;Hisamichi, Shigeru&lt;/author&gt;&lt;author&gt;Imaid, Yutaka&lt;/author&gt;&lt;/authors&gt;&lt;/contributors&gt;&lt;titles&gt;&lt;title&gt;Prediction of stroke by ambulatory blood pressure monitoring versus screening blood pressure measurements in a general population: the Ohasama study&lt;/title&gt;&lt;secondary-title&gt;Journal of hypertension&lt;/secondary-title&gt;&lt;/titles&gt;&lt;periodical&gt;&lt;full-title&gt;Journal of hypertension&lt;/full-title&gt;&lt;/periodical&gt;&lt;pages&gt;847-854&lt;/pages&gt;&lt;volume&gt;18&lt;/volume&gt;&lt;number&gt;7&lt;/number&gt;&lt;dates&gt;&lt;year&gt;2000&lt;/year&gt;&lt;/dates&gt;&lt;isbn&gt;0263-6352&lt;/isbn&gt;&lt;urls&gt;&lt;/urls&gt;&lt;/record&gt;&lt;/Cite&gt;&lt;Cite&gt;&lt;Author&gt;Fagard&lt;/Author&gt;&lt;Year&gt;2007&lt;/Year&gt;&lt;RecNum&gt;80&lt;/RecNum&gt;&lt;record&gt;&lt;rec-number&gt;20&lt;/rec-number&gt;&lt;foreign-keys&gt;&lt;key app="EN" db-id="wewxvr5ab9f0fle9zsqpfspyxfvr9wv0pfr5"&gt;20&lt;/key&gt;&lt;/foreign-keys&gt;&lt;ref-type name="Journal Article"&gt;17&lt;/ref-type&gt;&lt;contributors&gt;&lt;authors&gt;&lt;author&gt;Fagard, Robert H&lt;/author&gt;&lt;author&gt;Cornelissen, Véronique A&lt;/author&gt;&lt;/authors&gt;&lt;/contributors&gt;&lt;titles&gt;&lt;title&gt;Incidence of cardiovascular events in white-coat, masked and sustained hypertension versus true normotension: a meta-analysis&lt;/title&gt;&lt;secondary-title&gt;Journal of hypertension&lt;/secondary-title&gt;&lt;/titles&gt;&lt;periodical&gt;&lt;full-title&gt;Journal of hypertension&lt;/full-title&gt;&lt;/periodical&gt;&lt;pages&gt;2193-2198&lt;/pages&gt;&lt;volume&gt;25&lt;/volume&gt;&lt;number&gt;11&lt;/number&gt;&lt;dates&gt;&lt;year&gt;2007&lt;/year&gt;&lt;/dates&gt;&lt;isbn&gt;0263-6352&lt;/isbn&gt;&lt;urls&gt;&lt;/urls&gt;&lt;/record&gt;&lt;/Cite&gt;&lt;/EndNote&gt;</w:instrText>
      </w:r>
      <w:r w:rsidR="008326AF">
        <w:fldChar w:fldCharType="separate"/>
      </w:r>
      <w:hyperlink w:anchor="_ENREF_21" w:tooltip="Ohkubo, 2000 #19" w:history="1">
        <w:r w:rsidR="002A13DB" w:rsidRPr="0017051B">
          <w:rPr>
            <w:noProof/>
            <w:vertAlign w:val="superscript"/>
          </w:rPr>
          <w:t>21</w:t>
        </w:r>
      </w:hyperlink>
      <w:r w:rsidR="0017051B" w:rsidRPr="0017051B">
        <w:rPr>
          <w:noProof/>
          <w:vertAlign w:val="superscript"/>
        </w:rPr>
        <w:t>,</w:t>
      </w:r>
      <w:hyperlink w:anchor="_ENREF_22" w:tooltip="Fagard, 2007 #20" w:history="1">
        <w:r w:rsidR="002A13DB" w:rsidRPr="0017051B">
          <w:rPr>
            <w:noProof/>
            <w:vertAlign w:val="superscript"/>
          </w:rPr>
          <w:t>22</w:t>
        </w:r>
      </w:hyperlink>
      <w:r w:rsidR="008326AF">
        <w:fldChar w:fldCharType="end"/>
      </w:r>
      <w:r w:rsidR="00992DF2">
        <w:t xml:space="preserve"> </w:t>
      </w:r>
      <w:r>
        <w:t xml:space="preserve">there is yet to be </w:t>
      </w:r>
      <w:r w:rsidR="003B76B4">
        <w:t xml:space="preserve">a </w:t>
      </w:r>
      <w:r>
        <w:t>randomised trial of treatment v</w:t>
      </w:r>
      <w:r w:rsidR="00992DF2">
        <w:t>ersus</w:t>
      </w:r>
      <w:r>
        <w:t xml:space="preserve"> no treatment in </w:t>
      </w:r>
      <w:r w:rsidR="00992DF2">
        <w:t>individuals</w:t>
      </w:r>
      <w:r>
        <w:t xml:space="preserve"> with masked hypertension. One previous study did examine the efficacy of treatment based on ABPM rather than clinic readings and </w:t>
      </w:r>
      <w:r w:rsidR="00796CDF">
        <w:t>reported</w:t>
      </w:r>
      <w:r>
        <w:t xml:space="preserve"> similar levels of BP control at follow-up but less treatment in the inter</w:t>
      </w:r>
      <w:r w:rsidR="00A56894">
        <w:t>vention arm.</w:t>
      </w:r>
      <w:hyperlink w:anchor="_ENREF_23" w:tooltip="Staessen, 1997 #21" w:history="1">
        <w:r w:rsidR="002A13DB">
          <w:fldChar w:fldCharType="begin"/>
        </w:r>
        <w:r w:rsidR="002A13DB">
          <w:instrText xml:space="preserve"> ADDIN EN.CITE &lt;EndNote&gt;&lt;Cite&gt;&lt;Author&gt;Staessen&lt;/Author&gt;&lt;Year&gt;1997&lt;/Year&gt;&lt;RecNum&gt;81&lt;/RecNum&gt;&lt;DisplayText&gt;&lt;style face="superscript"&gt;23&lt;/style&gt;&lt;/DisplayText&gt;&lt;record&gt;&lt;rec-number&gt;21&lt;/rec-number&gt;&lt;foreign-keys&gt;&lt;key app="EN" db-id="wewxvr5ab9f0fle9zsqpfspyxfvr9wv0pfr5"&gt;21&lt;/key&gt;&lt;/foreign-keys&gt;&lt;ref-type name="Journal Article"&gt;17&lt;/ref-type&gt;&lt;contributors&gt;&lt;authors&gt;&lt;author&gt;Staessen, Jan A&lt;/author&gt;&lt;author&gt;Byttebier, Geert&lt;/author&gt;&lt;author&gt;Buntinx, Frank&lt;/author&gt;&lt;author&gt;Celis, Hilde&lt;/author&gt;&lt;author&gt;O&amp;apos;Brien, Eoin T&lt;/author&gt;&lt;author&gt;Fagard, Robert&lt;/author&gt;&lt;/authors&gt;&lt;/contributors&gt;&lt;titles&gt;&lt;title&gt;Antihypertensive treatment based on conventional or ambulatory blood pressure measurement: a randomized controlled trial&lt;/title&gt;&lt;secondary-title&gt;Jama&lt;/secondary-title&gt;&lt;/titles&gt;&lt;periodical&gt;&lt;full-title&gt;JAMA&lt;/full-title&gt;&lt;/periodical&gt;&lt;pages&gt;1065-1072&lt;/pages&gt;&lt;volume&gt;278&lt;/volume&gt;&lt;number&gt;13&lt;/number&gt;&lt;dates&gt;&lt;year&gt;1997&lt;/year&gt;&lt;/dates&gt;&lt;isbn&gt;0098-7484&lt;/isbn&gt;&lt;urls&gt;&lt;/urls&gt;&lt;/record&gt;&lt;/Cite&gt;&lt;/EndNote&gt;</w:instrText>
        </w:r>
        <w:r w:rsidR="002A13DB">
          <w:fldChar w:fldCharType="separate"/>
        </w:r>
        <w:r w:rsidR="002A13DB" w:rsidRPr="00C01C70">
          <w:rPr>
            <w:noProof/>
            <w:vertAlign w:val="superscript"/>
          </w:rPr>
          <w:t>23</w:t>
        </w:r>
        <w:r w:rsidR="002A13DB">
          <w:fldChar w:fldCharType="end"/>
        </w:r>
      </w:hyperlink>
      <w:r w:rsidR="00A56894">
        <w:t xml:space="preserve"> </w:t>
      </w:r>
      <w:r>
        <w:t xml:space="preserve">However, this study did not include any </w:t>
      </w:r>
      <w:r w:rsidR="00992DF2">
        <w:t>individuals</w:t>
      </w:r>
      <w:r>
        <w:t xml:space="preserve"> with masked hypertensi</w:t>
      </w:r>
      <w:r w:rsidR="003B76B4">
        <w:t>on</w:t>
      </w:r>
      <w:r>
        <w:t>. There is a trial of treatment of masked hypertension currently underway in the US,</w:t>
      </w:r>
      <w:hyperlink w:anchor="_ENREF_24" w:tooltip="Drawz, 2016 #22" w:history="1">
        <w:r w:rsidR="002A13DB">
          <w:fldChar w:fldCharType="begin"/>
        </w:r>
        <w:r w:rsidR="002A13DB">
          <w:instrText xml:space="preserve"> ADDIN EN.CITE &lt;EndNote&gt;&lt;Cite&gt;&lt;Author&gt;Drawz&lt;/Author&gt;&lt;Year&gt;2016&lt;/Year&gt;&lt;RecNum&gt;91&lt;/RecNum&gt;&lt;DisplayText&gt;&lt;style face="superscript"&gt;24&lt;/style&gt;&lt;/DisplayText&gt;&lt;record&gt;&lt;rec-number&gt;22&lt;/rec-number&gt;&lt;foreign-keys&gt;&lt;key app="EN" db-id="wewxvr5ab9f0fle9zsqpfspyxfvr9wv0pfr5"&gt;22&lt;/key&gt;&lt;/foreign-keys&gt;&lt;ref-type name="Book"&gt;6&lt;/ref-type&gt;&lt;contributors&gt;&lt;authors&gt;&lt;author&gt;Drawz, Paul E&lt;/author&gt;&lt;/authors&gt;&lt;secondary-authors&gt;&lt;author&gt;ClinicalTrials.gov&lt;/author&gt;&lt;/secondary-authors&gt;&lt;/contributors&gt;&lt;titles&gt;&lt;title&gt;Treatment of Masked Hypertension&lt;/title&gt;&lt;/titles&gt;&lt;dates&gt;&lt;year&gt;2016&lt;/year&gt;&lt;/dates&gt;&lt;pub-location&gt;Bethesda (MD)&lt;/pub-location&gt;&lt;publisher&gt;National Library of Medicine (US). Available from https://www.clinicaltrials.gov/ct2/show/study/NCT02142881 (accessed 15th March 2016) NLM identifier: NCT02142881.  &lt;/publisher&gt;&lt;urls&gt;&lt;/urls&gt;&lt;/record&gt;&lt;/Cite&gt;&lt;/EndNote&gt;</w:instrText>
        </w:r>
        <w:r w:rsidR="002A13DB">
          <w:fldChar w:fldCharType="separate"/>
        </w:r>
        <w:r w:rsidR="002A13DB" w:rsidRPr="00C01C70">
          <w:rPr>
            <w:noProof/>
            <w:vertAlign w:val="superscript"/>
          </w:rPr>
          <w:t>24</w:t>
        </w:r>
        <w:r w:rsidR="002A13DB">
          <w:fldChar w:fldCharType="end"/>
        </w:r>
      </w:hyperlink>
      <w:r>
        <w:t xml:space="preserve"> however this plan</w:t>
      </w:r>
      <w:r w:rsidR="00796CDF">
        <w:t>s</w:t>
      </w:r>
      <w:r>
        <w:t xml:space="preserve"> to enrol </w:t>
      </w:r>
      <w:r w:rsidR="00992DF2">
        <w:t>individuals</w:t>
      </w:r>
      <w:r>
        <w:t xml:space="preserve"> with existing hypertension who are apparently controlled </w:t>
      </w:r>
      <w:r w:rsidR="00796CDF">
        <w:t xml:space="preserve">according to </w:t>
      </w:r>
      <w:r>
        <w:t xml:space="preserve">clinic </w:t>
      </w:r>
      <w:r w:rsidR="008E3F6E">
        <w:t>BP</w:t>
      </w:r>
      <w:r w:rsidR="008A38DB">
        <w:t xml:space="preserve"> so the finding</w:t>
      </w:r>
      <w:r w:rsidR="007F7474">
        <w:t>s</w:t>
      </w:r>
      <w:r w:rsidR="008A38DB">
        <w:t xml:space="preserve"> will not be directly relevant in the diagnostic </w:t>
      </w:r>
      <w:r w:rsidR="00796CDF">
        <w:t>scenario</w:t>
      </w:r>
      <w:r w:rsidR="008A38DB">
        <w:t xml:space="preserve"> examined here.</w:t>
      </w:r>
      <w:r w:rsidR="000856BC">
        <w:t xml:space="preserve"> </w:t>
      </w:r>
      <w:r w:rsidR="007F7474">
        <w:t>Until a randomised clinical tr</w:t>
      </w:r>
      <w:r w:rsidR="00992DF2">
        <w:t>ial of treatment in drug naïve individuals</w:t>
      </w:r>
      <w:r w:rsidR="007F7474">
        <w:t xml:space="preserve"> with masked hypertension is conduct</w:t>
      </w:r>
      <w:r w:rsidR="00796CDF">
        <w:t>ed</w:t>
      </w:r>
      <w:r w:rsidR="007F7474">
        <w:t xml:space="preserve">, the true benefits of treatment will remain unknown.  </w:t>
      </w:r>
    </w:p>
    <w:p w14:paraId="292661AE" w14:textId="66C1A833" w:rsidR="005B6383" w:rsidRDefault="000856BC" w:rsidP="00697BF0">
      <w:r>
        <w:t>The present study assumed a p</w:t>
      </w:r>
      <w:r w:rsidR="0044428E">
        <w:t xml:space="preserve">revalence of masked hypertension </w:t>
      </w:r>
      <w:r>
        <w:t xml:space="preserve">in the </w:t>
      </w:r>
      <w:r w:rsidR="007C0EA4">
        <w:t>screening</w:t>
      </w:r>
      <w:r>
        <w:t xml:space="preserve"> population of </w:t>
      </w:r>
      <w:r w:rsidR="00F04879">
        <w:t>15%</w:t>
      </w:r>
      <w:r w:rsidR="00796CDF">
        <w:t>.</w:t>
      </w:r>
      <w:r>
        <w:t xml:space="preserve"> In fact, due to the difficulty recognis</w:t>
      </w:r>
      <w:r w:rsidR="00796CDF">
        <w:t>ing</w:t>
      </w:r>
      <w:r>
        <w:t xml:space="preserve"> masked hypertension in routine clinical practice, the true prevalence is unclear, w</w:t>
      </w:r>
      <w:r w:rsidR="007F7474">
        <w:t>ith</w:t>
      </w:r>
      <w:r>
        <w:t xml:space="preserve"> estimates ranging from </w:t>
      </w:r>
      <w:r w:rsidR="007F7474">
        <w:t>8.5 to 16.6%.</w:t>
      </w:r>
      <w:r w:rsidR="003C3483">
        <w:fldChar w:fldCharType="begin"/>
      </w:r>
      <w:r w:rsidR="0017051B">
        <w:instrText xml:space="preserve"> ADDIN EN.CITE &lt;EndNote&gt;&lt;Cite&gt;&lt;Author&gt;Mancia&lt;/Author&gt;&lt;Year&gt;2006&lt;/Year&gt;&lt;RecNum&gt;82&lt;/RecNum&gt;&lt;DisplayText&gt;&lt;style face="superscript"&gt;21,25&lt;/style&gt;&lt;/DisplayText&gt;&lt;record&gt;&lt;rec-number&gt;23&lt;/rec-number&gt;&lt;foreign-keys&gt;&lt;key app="EN" db-id="wewxvr5ab9f0fle9zsqpfspyxfvr9wv0pfr5"&gt;23&lt;/key&gt;&lt;/foreign-keys&gt;&lt;ref-type name="Journal Article"&gt;17&lt;/ref-type&gt;&lt;contributors&gt;&lt;authors&gt;&lt;author&gt;Mancia, Giuseppe&lt;/author&gt;&lt;author&gt;Facchetti, Rita&lt;/author&gt;&lt;author&gt;Bombelli, Michele&lt;/author&gt;&lt;author&gt;Grassi, Guido&lt;/author&gt;&lt;author&gt;Sega, Roberto&lt;/author&gt;&lt;/authors&gt;&lt;/contributors&gt;&lt;titles&gt;&lt;title&gt;Long-term risk of mortality associated with selective and combined elevation in office, home, and ambulatory blood pressure&lt;/title&gt;&lt;secondary-title&gt;Hypertension&lt;/secondary-title&gt;&lt;/titles&gt;&lt;periodical&gt;&lt;full-title&gt;Hypertension&lt;/full-title&gt;&lt;abbr-1&gt;Hypertension&lt;/abbr-1&gt;&lt;/periodical&gt;&lt;pages&gt;846-853&lt;/pages&gt;&lt;volume&gt;47&lt;/volume&gt;&lt;number&gt;5&lt;/number&gt;&lt;dates&gt;&lt;year&gt;2006&lt;/year&gt;&lt;/dates&gt;&lt;isbn&gt;0194-911X&lt;/isbn&gt;&lt;urls&gt;&lt;/urls&gt;&lt;/record&gt;&lt;/Cite&gt;&lt;Cite&gt;&lt;Author&gt;Ohkubo&lt;/Author&gt;&lt;Year&gt;2000&lt;/Year&gt;&lt;RecNum&gt;79&lt;/RecNum&gt;&lt;record&gt;&lt;rec-number&gt;19&lt;/rec-number&gt;&lt;foreign-keys&gt;&lt;key app="EN" db-id="wewxvr5ab9f0fle9zsqpfspyxfvr9wv0pfr5"&gt;19&lt;/key&gt;&lt;/foreign-keys&gt;&lt;ref-type name="Journal Article"&gt;17&lt;/ref-type&gt;&lt;contributors&gt;&lt;authors&gt;&lt;author&gt;Ohkubo, Takayoshi&lt;/author&gt;&lt;author&gt;Hozawa, Atsushi&lt;/author&gt;&lt;author&gt;Nagaie, Kenichi&lt;/author&gt;&lt;author&gt;Kikuya, Masahiro&lt;/author&gt;&lt;author&gt;Tsujia, Ichiro&lt;/author&gt;&lt;author&gt;Itoc, Sadayoshi&lt;/author&gt;&lt;author&gt;Satoh, Hiroshi&lt;/author&gt;&lt;author&gt;Hisamichi, Shigeru&lt;/author&gt;&lt;author&gt;Imaid, Yutaka&lt;/author&gt;&lt;/authors&gt;&lt;/contributors&gt;&lt;titles&gt;&lt;title&gt;Prediction of stroke by ambulatory blood pressure monitoring versus screening blood pressure measurements in a general population: the Ohasama study&lt;/title&gt;&lt;secondary-title&gt;Journal of hypertension&lt;/secondary-title&gt;&lt;/titles&gt;&lt;periodical&gt;&lt;full-title&gt;Journal of hypertension&lt;/full-title&gt;&lt;/periodical&gt;&lt;pages&gt;847-854&lt;/pages&gt;&lt;volume&gt;18&lt;/volume&gt;&lt;number&gt;7&lt;/number&gt;&lt;dates&gt;&lt;year&gt;2000&lt;/year&gt;&lt;/dates&gt;&lt;isbn&gt;0263-6352&lt;/isbn&gt;&lt;urls&gt;&lt;/urls&gt;&lt;/record&gt;&lt;/Cite&gt;&lt;/EndNote&gt;</w:instrText>
      </w:r>
      <w:r w:rsidR="003C3483">
        <w:fldChar w:fldCharType="separate"/>
      </w:r>
      <w:hyperlink w:anchor="_ENREF_21" w:tooltip="Ohkubo, 2000 #19" w:history="1">
        <w:r w:rsidR="002A13DB" w:rsidRPr="0017051B">
          <w:rPr>
            <w:noProof/>
            <w:vertAlign w:val="superscript"/>
          </w:rPr>
          <w:t>21</w:t>
        </w:r>
      </w:hyperlink>
      <w:r w:rsidR="0017051B" w:rsidRPr="0017051B">
        <w:rPr>
          <w:noProof/>
          <w:vertAlign w:val="superscript"/>
        </w:rPr>
        <w:t>,</w:t>
      </w:r>
      <w:hyperlink w:anchor="_ENREF_25" w:tooltip="Mancia, 2006 #23" w:history="1">
        <w:r w:rsidR="002A13DB" w:rsidRPr="0017051B">
          <w:rPr>
            <w:noProof/>
            <w:vertAlign w:val="superscript"/>
          </w:rPr>
          <w:t>25</w:t>
        </w:r>
      </w:hyperlink>
      <w:r w:rsidR="003C3483">
        <w:fldChar w:fldCharType="end"/>
      </w:r>
      <w:r w:rsidR="00AD75C7">
        <w:t xml:space="preserve"> </w:t>
      </w:r>
      <w:r w:rsidR="00796CDF">
        <w:t>We examined the impact of this</w:t>
      </w:r>
      <w:r w:rsidR="007F7474">
        <w:t xml:space="preserve"> in a sensitivity analysis</w:t>
      </w:r>
      <w:r w:rsidR="003D2095">
        <w:t xml:space="preserve"> and </w:t>
      </w:r>
      <w:r w:rsidR="003B76B4">
        <w:t xml:space="preserve">the </w:t>
      </w:r>
      <w:r w:rsidR="00F04879">
        <w:t>PROOF-BP risk algorithm remained cost-effective.</w:t>
      </w:r>
    </w:p>
    <w:p w14:paraId="4217924B" w14:textId="6691EC57" w:rsidR="0044428E" w:rsidRDefault="00403756" w:rsidP="00697BF0">
      <w:r>
        <w:t>A</w:t>
      </w:r>
      <w:r w:rsidR="003F49BB">
        <w:t>s with the previous model</w:t>
      </w:r>
      <w:r w:rsidR="00703B6D">
        <w:t xml:space="preserve"> developed for NICE</w:t>
      </w:r>
      <w:r w:rsidR="003C3483">
        <w:t>,</w:t>
      </w:r>
      <w:hyperlink w:anchor="_ENREF_4" w:tooltip="Lovibond, 2012 #4" w:history="1">
        <w:r w:rsidR="002A13DB">
          <w:fldChar w:fldCharType="begin"/>
        </w:r>
        <w:r w:rsidR="002A13DB">
          <w:instrText xml:space="preserve"> ADDIN EN.CITE &lt;EndNote&gt;&lt;Cite&gt;&lt;Author&gt;Lovibond&lt;/Author&gt;&lt;Year&gt;2012&lt;/Year&gt;&lt;RecNum&gt;7&lt;/RecNum&gt;&lt;DisplayText&gt;&lt;style face="superscript"&gt;4&lt;/style&gt;&lt;/DisplayText&gt;&lt;record&gt;&lt;rec-number&gt;4&lt;/rec-number&gt;&lt;foreign-keys&gt;&lt;key app="EN" db-id="wewxvr5ab9f0fle9zsqpfspyxfvr9wv0pfr5"&gt;4&lt;/key&gt;&lt;/foreign-keys&gt;&lt;ref-type name="Journal Article"&gt;17&lt;/ref-type&gt;&lt;contributors&gt;&lt;authors&gt;&lt;author&gt;Lovibond, Kate&lt;/author&gt;&lt;author&gt;Jowett, Sue&lt;/author&gt;&lt;author&gt;Barton, Pelham&lt;/author&gt;&lt;author&gt;Caulfield, Mark&lt;/author&gt;&lt;author&gt;Heneghan, Carl&lt;/author&gt;&lt;author&gt;Hobbs, F. D. Richard&lt;/author&gt;&lt;author&gt;Hodgkinson, James&lt;/author&gt;&lt;author&gt;Mant, Jonathan&lt;/author&gt;&lt;author&gt;Martin, Una&lt;/author&gt;&lt;author&gt;Williams, Bryan&lt;/author&gt;&lt;author&gt;Wonderling, David&lt;/author&gt;&lt;author&gt;McManus, Richard J.&lt;/author&gt;&lt;/authors&gt;&lt;/contributors&gt;&lt;titles&gt;&lt;title&gt;Cost-effectiveness of options for the diagnosis of high blood pressure in primary care: a modelling study&lt;/title&gt;&lt;secondary-title&gt;The Lancet&lt;/secondary-title&gt;&lt;/titles&gt;&lt;periodical&gt;&lt;full-title&gt;The Lancet&lt;/full-title&gt;&lt;/periodical&gt;&lt;pages&gt;1219-1230&lt;/pages&gt;&lt;volume&gt;378&lt;/volume&gt;&lt;number&gt;9798&lt;/number&gt;&lt;dates&gt;&lt;year&gt;2012&lt;/year&gt;&lt;pub-dates&gt;&lt;date&gt;//&lt;/date&gt;&lt;/pub-dates&gt;&lt;/dates&gt;&lt;isbn&gt;0140-6736&lt;/isbn&gt;&lt;urls&gt;&lt;related-urls&gt;&lt;url&gt;http://www.sciencedirect.com/science/article/pii/S0140673611611847&lt;/url&gt;&lt;/related-urls&gt;&lt;/urls&gt;&lt;electronic-resource-num&gt;http://dx.doi.org/10.1016/S0140-6736(11)61184-7&lt;/electronic-resource-num&gt;&lt;access-date&gt;2011/10/7/&lt;/access-date&gt;&lt;/record&gt;&lt;/Cite&gt;&lt;/EndNote&gt;</w:instrText>
        </w:r>
        <w:r w:rsidR="002A13DB">
          <w:fldChar w:fldCharType="separate"/>
        </w:r>
        <w:r w:rsidR="002A13DB" w:rsidRPr="0064227E">
          <w:rPr>
            <w:noProof/>
            <w:vertAlign w:val="superscript"/>
          </w:rPr>
          <w:t>4</w:t>
        </w:r>
        <w:r w:rsidR="002A13DB">
          <w:fldChar w:fldCharType="end"/>
        </w:r>
      </w:hyperlink>
      <w:r w:rsidR="003F49BB">
        <w:t xml:space="preserve"> </w:t>
      </w:r>
      <w:r w:rsidR="00703B6D">
        <w:t>the present analysis</w:t>
      </w:r>
      <w:r w:rsidR="003F49BB">
        <w:t xml:space="preserve"> assumed </w:t>
      </w:r>
      <w:r w:rsidR="00703B6D">
        <w:t xml:space="preserve">that there was </w:t>
      </w:r>
      <w:r w:rsidR="003F49BB">
        <w:t xml:space="preserve">no benefit from treatment in individuals who were truly normotensive </w:t>
      </w:r>
      <w:r w:rsidR="00703B6D">
        <w:t xml:space="preserve">(i.e. </w:t>
      </w:r>
      <w:r w:rsidR="00992DF2">
        <w:t>individuals</w:t>
      </w:r>
      <w:r w:rsidR="00703B6D">
        <w:t xml:space="preserve"> with sustained </w:t>
      </w:r>
      <w:proofErr w:type="spellStart"/>
      <w:r w:rsidR="00703B6D">
        <w:t>normotension</w:t>
      </w:r>
      <w:proofErr w:type="spellEnd"/>
      <w:r w:rsidR="00703B6D">
        <w:t xml:space="preserve"> or white coat hypertension). This </w:t>
      </w:r>
      <w:r w:rsidR="003F49BB">
        <w:t xml:space="preserve">assumption </w:t>
      </w:r>
      <w:r w:rsidR="00703B6D">
        <w:t xml:space="preserve">has been </w:t>
      </w:r>
      <w:r w:rsidR="003F49BB">
        <w:t xml:space="preserve">challenged by the meta-analysis by Law </w:t>
      </w:r>
      <w:r w:rsidR="00AD75C7">
        <w:t>and colleagues</w:t>
      </w:r>
      <w:hyperlink w:anchor="_ENREF_15" w:tooltip="Law, 2009 #14" w:history="1">
        <w:r w:rsidR="002A13DB">
          <w:fldChar w:fldCharType="begin"/>
        </w:r>
        <w:r w:rsidR="002A13DB">
          <w:instrText xml:space="preserve"> ADDIN EN.CITE &lt;EndNote&gt;&lt;Cite&gt;&lt;Author&gt;Law&lt;/Author&gt;&lt;Year&gt;2009&lt;/Year&gt;&lt;RecNum&gt;26&lt;/RecNum&gt;&lt;DisplayText&gt;&lt;style face="superscript"&gt;15&lt;/style&gt;&lt;/DisplayText&gt;&lt;record&gt;&lt;rec-number&gt;14&lt;/rec-number&gt;&lt;foreign-keys&gt;&lt;key app="EN" db-id="wewxvr5ab9f0fle9zsqpfspyxfvr9wv0pfr5"&gt;14&lt;/key&gt;&lt;/foreign-keys&gt;&lt;ref-type name="Journal Article"&gt;17&lt;/ref-type&gt;&lt;contributors&gt;&lt;authors&gt;&lt;author&gt;Law, MR&lt;/author&gt;&lt;author&gt;Morris, JK&lt;/author&gt;&lt;author&gt;Wald, NJ&lt;/author&gt;&lt;/authors&gt;&lt;/contributors&gt;&lt;titles&gt;&lt;title&gt;Use of blood pressure lowering drugs in the prevention of cardiovascular disease: meta-analysis of 147 randomised trials in the context of expectations from prospective epidemiological studies&lt;/title&gt;&lt;secondary-title&gt;Bmj&lt;/secondary-title&gt;&lt;/titles&gt;&lt;periodical&gt;&lt;full-title&gt;Bmj&lt;/full-title&gt;&lt;/periodical&gt;&lt;volume&gt;338&lt;/volume&gt;&lt;dates&gt;&lt;year&gt;2009&lt;/year&gt;&lt;/dates&gt;&lt;isbn&gt;0959-8138&lt;/isbn&gt;&lt;urls&gt;&lt;/urls&gt;&lt;/record&gt;&lt;/Cite&gt;&lt;/EndNote&gt;</w:instrText>
        </w:r>
        <w:r w:rsidR="002A13DB">
          <w:fldChar w:fldCharType="separate"/>
        </w:r>
        <w:r w:rsidR="002A13DB" w:rsidRPr="00513D09">
          <w:rPr>
            <w:noProof/>
            <w:vertAlign w:val="superscript"/>
          </w:rPr>
          <w:t>15</w:t>
        </w:r>
        <w:r w:rsidR="002A13DB">
          <w:fldChar w:fldCharType="end"/>
        </w:r>
      </w:hyperlink>
      <w:r w:rsidR="003F49BB">
        <w:t xml:space="preserve"> </w:t>
      </w:r>
      <w:r w:rsidR="00703B6D">
        <w:t>and more recently the S</w:t>
      </w:r>
      <w:r w:rsidR="00AD75C7">
        <w:t>PRINT trial</w:t>
      </w:r>
      <w:hyperlink w:anchor="_ENREF_26" w:tooltip="Wright, 2015 #24" w:history="1">
        <w:r w:rsidR="002A13DB">
          <w:fldChar w:fldCharType="begin"/>
        </w:r>
        <w:r w:rsidR="002A13DB">
          <w:instrText xml:space="preserve"> ADDIN EN.CITE &lt;EndNote&gt;&lt;Cite&gt;&lt;Author&gt;Wright&lt;/Author&gt;&lt;Year&gt;2015&lt;/Year&gt;&lt;RecNum&gt;83&lt;/RecNum&gt;&lt;DisplayText&gt;&lt;style face="superscript"&gt;26&lt;/style&gt;&lt;/DisplayText&gt;&lt;record&gt;&lt;rec-number&gt;24&lt;/rec-number&gt;&lt;foreign-keys&gt;&lt;key app="EN" db-id="wewxvr5ab9f0fle9zsqpfspyxfvr9wv0pfr5"&gt;24&lt;/key&gt;&lt;/foreign-keys&gt;&lt;ref-type name="Journal Article"&gt;17&lt;/ref-type&gt;&lt;contributors&gt;&lt;authors&gt;&lt;author&gt;Wright, Jackson T&lt;/author&gt;&lt;author&gt;Williamson, Jeff D&lt;/author&gt;&lt;author&gt;Whelton, Paul K&lt;/author&gt;&lt;author&gt;Snyder, Joni K&lt;/author&gt;&lt;author&gt;Sink, Kaycee M&lt;/author&gt;&lt;author&gt;Rocco, Michael V&lt;/author&gt;&lt;author&gt;Reboussin, David M&lt;/author&gt;&lt;author&gt;Rahman, Mahboob&lt;/author&gt;&lt;author&gt;Oparil, Suzanne&lt;/author&gt;&lt;author&gt;Lewis, Cora E&lt;/author&gt;&lt;/authors&gt;&lt;/contributors&gt;&lt;titles&gt;&lt;title&gt;A randomized trial of intensive versus standard blood-pressure control&lt;/title&gt;&lt;secondary-title&gt;New England Journal of Medicine&lt;/secondary-title&gt;&lt;/titles&gt;&lt;periodical&gt;&lt;full-title&gt;New England Journal of Medicine&lt;/full-title&gt;&lt;/periodical&gt;&lt;pages&gt;2103-2116&lt;/pages&gt;&lt;volume&gt;373&lt;/volume&gt;&lt;number&gt;22&lt;/number&gt;&lt;dates&gt;&lt;year&gt;2015&lt;/year&gt;&lt;/dates&gt;&lt;isbn&gt;0028-4793&lt;/isbn&gt;&lt;urls&gt;&lt;/urls&gt;&lt;/record&gt;&lt;/Cite&gt;&lt;/EndNote&gt;</w:instrText>
        </w:r>
        <w:r w:rsidR="002A13DB">
          <w:fldChar w:fldCharType="separate"/>
        </w:r>
        <w:r w:rsidR="002A13DB" w:rsidRPr="00C01C70">
          <w:rPr>
            <w:noProof/>
            <w:vertAlign w:val="superscript"/>
          </w:rPr>
          <w:t>26</w:t>
        </w:r>
        <w:r w:rsidR="002A13DB">
          <w:fldChar w:fldCharType="end"/>
        </w:r>
      </w:hyperlink>
      <w:r w:rsidR="00AD75C7">
        <w:t xml:space="preserve"> </w:t>
      </w:r>
      <w:r w:rsidR="00703B6D">
        <w:t xml:space="preserve">which </w:t>
      </w:r>
      <w:r w:rsidR="003F49BB">
        <w:t>supports the prescription of treatment to those with BP levels</w:t>
      </w:r>
      <w:r w:rsidR="00703B6D">
        <w:t xml:space="preserve"> of 130/80 mmHg and above. </w:t>
      </w:r>
      <w:r w:rsidR="00BD7706">
        <w:t>However</w:t>
      </w:r>
      <w:r w:rsidR="00703B6D">
        <w:t>, SPRINT was a trial of individuals at high risk and less than 10% were treatment naïve at baseline, li</w:t>
      </w:r>
      <w:r w:rsidR="0039446C">
        <w:t>miting the applicability of those</w:t>
      </w:r>
      <w:r w:rsidR="00703B6D">
        <w:t xml:space="preserve"> results to</w:t>
      </w:r>
      <w:r w:rsidR="0039446C">
        <w:t xml:space="preserve"> a</w:t>
      </w:r>
      <w:r w:rsidR="00703B6D">
        <w:t xml:space="preserve"> modelled populat</w:t>
      </w:r>
      <w:r w:rsidR="00992DF2">
        <w:t>ion of undiagnosed individuals</w:t>
      </w:r>
      <w:r w:rsidR="00703B6D">
        <w:t xml:space="preserve"> </w:t>
      </w:r>
      <w:r w:rsidR="003C3483">
        <w:t>undergoing</w:t>
      </w:r>
      <w:r w:rsidR="00703B6D">
        <w:t xml:space="preserve"> screening for hypertension.</w:t>
      </w:r>
    </w:p>
    <w:p w14:paraId="1D541C24" w14:textId="77777777" w:rsidR="001869D6" w:rsidRDefault="0044428E" w:rsidP="00697BF0">
      <w:pPr>
        <w:rPr>
          <w:i/>
        </w:rPr>
      </w:pPr>
      <w:r w:rsidRPr="005F3797">
        <w:rPr>
          <w:i/>
        </w:rPr>
        <w:t>Findings in the context of existing literature</w:t>
      </w:r>
    </w:p>
    <w:p w14:paraId="3EC86333" w14:textId="17BFCBC6" w:rsidR="00B66A14" w:rsidRDefault="0039446C" w:rsidP="00697BF0">
      <w:r>
        <w:t xml:space="preserve">There are </w:t>
      </w:r>
      <w:r w:rsidR="00C7348F">
        <w:t>a number of</w:t>
      </w:r>
      <w:r w:rsidR="00DA3DED">
        <w:t xml:space="preserve"> economic analyses examining the cost-effectiveness</w:t>
      </w:r>
      <w:r w:rsidR="00C7348F">
        <w:t xml:space="preserve"> and cost benefit</w:t>
      </w:r>
      <w:r w:rsidR="00DA3DED">
        <w:t xml:space="preserve"> of </w:t>
      </w:r>
      <w:r>
        <w:t xml:space="preserve">different BP monitoring strategies in the </w:t>
      </w:r>
      <w:r w:rsidR="00DA3DED">
        <w:t xml:space="preserve">diagnosis of hypertension. Previous </w:t>
      </w:r>
      <w:r>
        <w:t xml:space="preserve">studies from Australia, </w:t>
      </w:r>
      <w:r w:rsidR="00C7348F">
        <w:t>USA</w:t>
      </w:r>
      <w:r>
        <w:t xml:space="preserve"> and </w:t>
      </w:r>
      <w:r w:rsidR="00C7348F">
        <w:t>Europe have</w:t>
      </w:r>
      <w:r w:rsidR="00AD75C7">
        <w:t xml:space="preserve"> compared ABPM with CBPM</w:t>
      </w:r>
      <w:hyperlink w:anchor="_ENREF_27" w:tooltip="Pessanha, 2013 #25" w:history="1">
        <w:r w:rsidR="002A13DB">
          <w:fldChar w:fldCharType="begin">
            <w:fldData xml:space="preserve">PEVuZE5vdGU+PENpdGU+PEF1dGhvcj5QZXNzYW5oYTwvQXV0aG9yPjxZZWFyPjIwMTM8L1llYXI+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</w:fldData>
          </w:fldChar>
        </w:r>
        <w:r w:rsidR="002A13DB">
          <w:instrText xml:space="preserve"> ADDIN EN.CITE </w:instrText>
        </w:r>
        <w:r w:rsidR="002A13DB">
          <w:fldChar w:fldCharType="begin">
            <w:fldData xml:space="preserve">PEVuZE5vdGU+PENpdGU+PEF1dGhvcj5QZXNzYW5oYTwvQXV0aG9yPjxZZWFyPjIwMTM8L1llYXI+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</w:fldData>
          </w:fldChar>
        </w:r>
        <w:r w:rsidR="002A13DB">
          <w:instrText xml:space="preserve"> ADDIN EN.CITE.DATA </w:instrText>
        </w:r>
        <w:r w:rsidR="002A13DB">
          <w:fldChar w:fldCharType="end"/>
        </w:r>
        <w:r w:rsidR="002A13DB">
          <w:fldChar w:fldCharType="separate"/>
        </w:r>
        <w:r w:rsidR="002A13DB" w:rsidRPr="00C01C70">
          <w:rPr>
            <w:noProof/>
            <w:vertAlign w:val="superscript"/>
          </w:rPr>
          <w:t>27-30</w:t>
        </w:r>
        <w:r w:rsidR="002A13DB">
          <w:fldChar w:fldCharType="end"/>
        </w:r>
      </w:hyperlink>
      <w:r w:rsidR="00AD75C7">
        <w:t xml:space="preserve"> </w:t>
      </w:r>
      <w:r>
        <w:t xml:space="preserve">and </w:t>
      </w:r>
      <w:r w:rsidR="00C7348F">
        <w:t>further studies</w:t>
      </w:r>
      <w:r>
        <w:t xml:space="preserve"> from Japan</w:t>
      </w:r>
      <w:r w:rsidR="00C7348F">
        <w:t xml:space="preserve"> and the USA have</w:t>
      </w:r>
      <w:r>
        <w:t xml:space="preserve"> compared HBPM with C</w:t>
      </w:r>
      <w:r w:rsidR="00AD75C7">
        <w:t>BPM.</w:t>
      </w:r>
      <w:r w:rsidR="00AA6EA3">
        <w:fldChar w:fldCharType="begin"/>
      </w:r>
      <w:r w:rsidR="0017051B">
        <w:instrText xml:space="preserve"> ADDIN EN.CITE &lt;EndNote&gt;&lt;Cite&gt;&lt;Author&gt;Fukunaga&lt;/Author&gt;&lt;Year&gt;2008&lt;/Year&gt;&lt;RecNum&gt;88&lt;/RecNum&gt;&lt;DisplayText&gt;&lt;style face="superscript"&gt;31,32&lt;/style&gt;&lt;/DisplayText&gt;&lt;record&gt;&lt;rec-number&gt;29&lt;/rec-number&gt;&lt;foreign-keys&gt;&lt;key app="EN" db-id="wewxvr5ab9f0fle9zsqpfspyxfvr9wv0pfr5"&gt;29&lt;/key&gt;&lt;/foreign-keys&gt;&lt;ref-type name="Journal Article"&gt;17&lt;/ref-type&gt;&lt;contributors&gt;&lt;authors&gt;&lt;author&gt;Fukunaga, Hidefumi&lt;/author&gt;&lt;author&gt;Ohkubo, Takayoshi&lt;/author&gt;&lt;author&gt;Kobayashi, Makoto&lt;/author&gt;&lt;author&gt;Tamaki, Yuichiro&lt;/author&gt;&lt;author&gt;Kikuya, Masahiro&lt;/author&gt;&lt;author&gt;Obara, Taku&lt;/author&gt;&lt;author&gt;Nakagawa, Miwa&lt;/author&gt;&lt;author&gt;Hara, Azusa&lt;/author&gt;&lt;author&gt;Asayama, Kei&lt;/author&gt;&lt;author&gt;Metoki, Hirohito&lt;/author&gt;&lt;/authors&gt;&lt;/contributors&gt;&lt;titles&gt;&lt;title&gt;Cost-effectiveness of the introduction of home blood pressure measurement in patients with office hypertension&lt;/title&gt;&lt;secondary-title&gt;Journal of hypertension&lt;/secondary-title&gt;&lt;/titles&gt;&lt;periodical&gt;&lt;full-title&gt;Journal of hypertension&lt;/full-title&gt;&lt;/periodical&gt;&lt;pages&gt;685-690&lt;/pages&gt;&lt;volume&gt;26&lt;/volume&gt;&lt;number&gt;4&lt;/number&gt;&lt;dates&gt;&lt;year&gt;2008&lt;/year&gt;&lt;/dates&gt;&lt;isbn&gt;0263-6352&lt;/isbn&gt;&lt;urls&gt;&lt;/urls&gt;&lt;/record&gt;&lt;/Cite&gt;&lt;Cite&gt;&lt;Author&gt;Arrieta&lt;/Author&gt;&lt;Year&gt;2014&lt;/Year&gt;&lt;RecNum&gt;89&lt;/RecNum&gt;&lt;record&gt;&lt;rec-number&gt;30&lt;/rec-number&gt;&lt;foreign-keys&gt;&lt;key app="EN" db-id="wewxvr5ab9f0fle9zsqpfspyxfvr9wv0pfr5"&gt;30&lt;/key&gt;&lt;/foreign-keys&gt;&lt;ref-type name="Journal Article"&gt;17&lt;/ref-type&gt;&lt;contributors&gt;&lt;authors&gt;&lt;author&gt;Arrieta, Alejandro&lt;/author&gt;&lt;author&gt;Woods, John R&lt;/author&gt;&lt;author&gt;Qiao, Nan&lt;/author&gt;&lt;author&gt;Jay, Stephen J&lt;/author&gt;&lt;/authors&gt;&lt;/contributors&gt;&lt;titles&gt;&lt;title&gt;Cost–Benefit Analysis of Home Blood Pressure Monitoring in Hypertension Diagnosis and Treatment An Insurer Perspective&lt;/title&gt;&lt;secondary-title&gt;Hypertension&lt;/secondary-title&gt;&lt;/titles&gt;&lt;periodical&gt;&lt;full-title&gt;Hypertension&lt;/full-title&gt;&lt;abbr-1&gt;Hypertension&lt;/abbr-1&gt;&lt;/periodical&gt;&lt;pages&gt;891-896&lt;/pages&gt;&lt;volume&gt;64&lt;/volume&gt;&lt;number&gt;4&lt;/number&gt;&lt;dates&gt;&lt;year&gt;2014&lt;/year&gt;&lt;/dates&gt;&lt;isbn&gt;0194-911X&lt;/isbn&gt;&lt;urls&gt;&lt;/urls&gt;&lt;/record&gt;&lt;/Cite&gt;&lt;/EndNote&gt;</w:instrText>
      </w:r>
      <w:r w:rsidR="00AA6EA3">
        <w:fldChar w:fldCharType="separate"/>
      </w:r>
      <w:hyperlink w:anchor="_ENREF_31" w:tooltip="Fukunaga, 2008 #29" w:history="1">
        <w:r w:rsidR="002A13DB" w:rsidRPr="0017051B">
          <w:rPr>
            <w:noProof/>
            <w:vertAlign w:val="superscript"/>
          </w:rPr>
          <w:t>31</w:t>
        </w:r>
      </w:hyperlink>
      <w:r w:rsidR="0017051B" w:rsidRPr="0017051B">
        <w:rPr>
          <w:noProof/>
          <w:vertAlign w:val="superscript"/>
        </w:rPr>
        <w:t>,</w:t>
      </w:r>
      <w:hyperlink w:anchor="_ENREF_32" w:tooltip="Arrieta, 2014 #30" w:history="1">
        <w:r w:rsidR="002A13DB" w:rsidRPr="0017051B">
          <w:rPr>
            <w:noProof/>
            <w:vertAlign w:val="superscript"/>
          </w:rPr>
          <w:t>32</w:t>
        </w:r>
      </w:hyperlink>
      <w:r w:rsidR="00AA6EA3">
        <w:fldChar w:fldCharType="end"/>
      </w:r>
      <w:r>
        <w:t xml:space="preserve"> The original cost-effectiveness model developed for NICE,</w:t>
      </w:r>
      <w:hyperlink w:anchor="_ENREF_2" w:tooltip="National Institute for Clinical Excellence, 2011 #2" w:history="1">
        <w:r w:rsidR="002A13DB">
          <w:fldChar w:fldCharType="begin"/>
        </w:r>
        <w:r w:rsidR="002A13DB">
          <w:instrText xml:space="preserve"> ADDIN EN.CITE &lt;EndNote&gt;&lt;Cite&gt;&lt;Author&gt;National Institute for Clinical Excellence&lt;/Author&gt;&lt;Year&gt;2011&lt;/Year&gt;&lt;RecNum&gt;11&lt;/RecNum&gt;&lt;DisplayText&gt;&lt;style face="superscript"&gt;2&lt;/style&gt;&lt;/DisplayText&gt;&lt;record&gt;&lt;rec-number&gt;2&lt;/rec-number&gt;&lt;foreign-keys&gt;&lt;key app="EN" db-id="wewxvr5ab9f0fle9zsqpfspyxfvr9wv0pfr5"&gt;2&lt;/key&gt;&lt;/foreign-keys&gt;&lt;ref-type name="Electronic Article"&gt;43&lt;/ref-type&gt;&lt;contributors&gt;&lt;authors&gt;&lt;author&gt;National Institute for Clinical Excellence,&lt;/author&gt;&lt;/authors&gt;&lt;/contributors&gt;&lt;titles&gt;&lt;title&gt;Clinical guidance 127: hypertension (partial update)&lt;/title&gt;&lt;/titles&gt;&lt;dates&gt;&lt;year&gt;2011&lt;/year&gt;&lt;pub-dates&gt;&lt;date&gt;;(Accessed 6th July 2015)&lt;/date&gt;&lt;/pub-dates&gt;&lt;/dates&gt;&lt;urls&gt;&lt;related-urls&gt;&lt;url&gt;http://www.nice.org.uk/guidance/cg127&lt;/url&gt;&lt;/related-urls&gt;&lt;/urls&gt;&lt;/record&gt;&lt;/Cite&gt;&lt;/EndNote&gt;</w:instrText>
        </w:r>
        <w:r w:rsidR="002A13DB">
          <w:fldChar w:fldCharType="separate"/>
        </w:r>
        <w:r w:rsidR="002A13DB" w:rsidRPr="00F04879">
          <w:rPr>
            <w:noProof/>
            <w:vertAlign w:val="superscript"/>
          </w:rPr>
          <w:t>2</w:t>
        </w:r>
        <w:r w:rsidR="002A13DB">
          <w:fldChar w:fldCharType="end"/>
        </w:r>
      </w:hyperlink>
      <w:r>
        <w:t xml:space="preserve"> which formed the basis for the present analyses, was the first to compare all three strategies. All previous analyses found out-of-office monitoring to be cost-effective, but only examined individuals with a high screening </w:t>
      </w:r>
      <w:r w:rsidR="008E3F6E">
        <w:t>BP</w:t>
      </w:r>
      <w:r>
        <w:t xml:space="preserve"> and </w:t>
      </w:r>
      <w:r w:rsidR="00B66A14">
        <w:t>examine</w:t>
      </w:r>
      <w:r w:rsidR="007C768A">
        <w:t>d</w:t>
      </w:r>
      <w:r w:rsidR="00B66A14">
        <w:t xml:space="preserve"> strategies which</w:t>
      </w:r>
      <w:r>
        <w:t xml:space="preserve"> target</w:t>
      </w:r>
      <w:r w:rsidR="00536DA7">
        <w:t>ed</w:t>
      </w:r>
      <w:r>
        <w:t xml:space="preserve"> the use of ABPM or HBPM monitoring at those most likely to benefit. </w:t>
      </w:r>
      <w:r w:rsidR="00B66A14">
        <w:t xml:space="preserve">A recent analysis compared the cost-effectiveness of central </w:t>
      </w:r>
      <w:r w:rsidR="008E3F6E">
        <w:t>BP</w:t>
      </w:r>
      <w:r w:rsidR="00B66A14">
        <w:t xml:space="preserve"> monitoring with CBPM and found the former to be cost-effective, although they did not compare it with ABPM or HBPM.</w:t>
      </w:r>
      <w:hyperlink w:anchor="_ENREF_33" w:tooltip="Cheng, 2015 #31" w:history="1">
        <w:r w:rsidR="002A13DB">
          <w:fldChar w:fldCharType="begin">
            <w:fldData xml:space="preserve">PEVuZE5vdGU+PENpdGU+PEF1dGhvcj5DaGVuZzwvQXV0aG9yPjxZZWFyPjIwMTU8L1llYXI+PFJl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</w:fldData>
          </w:fldChar>
        </w:r>
        <w:r w:rsidR="002A13DB">
          <w:instrText xml:space="preserve"> ADDIN EN.CITE </w:instrText>
        </w:r>
        <w:r w:rsidR="002A13DB">
          <w:fldChar w:fldCharType="begin">
            <w:fldData xml:space="preserve">PEVuZE5vdGU+PENpdGU+PEF1dGhvcj5DaGVuZzwvQXV0aG9yPjxZZWFyPjIwMTU8L1llYXI+PFJl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</w:fldData>
          </w:fldChar>
        </w:r>
        <w:r w:rsidR="002A13DB">
          <w:instrText xml:space="preserve"> ADDIN EN.CITE.DATA </w:instrText>
        </w:r>
        <w:r w:rsidR="002A13DB">
          <w:fldChar w:fldCharType="end"/>
        </w:r>
        <w:r w:rsidR="002A13DB">
          <w:fldChar w:fldCharType="separate"/>
        </w:r>
        <w:r w:rsidR="002A13DB" w:rsidRPr="00C01C70">
          <w:rPr>
            <w:noProof/>
            <w:vertAlign w:val="superscript"/>
          </w:rPr>
          <w:t>33</w:t>
        </w:r>
        <w:r w:rsidR="002A13DB">
          <w:fldChar w:fldCharType="end"/>
        </w:r>
      </w:hyperlink>
    </w:p>
    <w:p w14:paraId="2892785E" w14:textId="317D8F3E" w:rsidR="003F49BB" w:rsidRDefault="0039446C" w:rsidP="00697BF0">
      <w:r>
        <w:t>The present analysis examined the cost</w:t>
      </w:r>
      <w:r w:rsidR="00C33CD6">
        <w:t>-</w:t>
      </w:r>
      <w:r>
        <w:t xml:space="preserve">effectiveness of a new strategy </w:t>
      </w:r>
      <w:r w:rsidR="00C33CD6">
        <w:t>designed to target the use of ABPM at those displaying a potential white coat or masked effect, something which has not been attempted before. Utilisation of the</w:t>
      </w:r>
      <w:r w:rsidR="00DA3DED">
        <w:t xml:space="preserve"> PROOF-BP</w:t>
      </w:r>
      <w:r w:rsidR="00C33CD6">
        <w:t xml:space="preserve"> </w:t>
      </w:r>
      <w:r w:rsidR="00403756">
        <w:t xml:space="preserve">risk algorithm </w:t>
      </w:r>
      <w:r w:rsidR="00C33CD6">
        <w:t xml:space="preserve">was found to be </w:t>
      </w:r>
      <w:r w:rsidR="00873D16">
        <w:t>cost-</w:t>
      </w:r>
      <w:r w:rsidR="00DA3DED">
        <w:t xml:space="preserve">effective </w:t>
      </w:r>
      <w:r w:rsidR="00C33CD6">
        <w:t xml:space="preserve">at all ages and in males </w:t>
      </w:r>
      <w:r w:rsidR="00C33CD6">
        <w:lastRenderedPageBreak/>
        <w:t>and females, p</w:t>
      </w:r>
      <w:r w:rsidR="00DA3DED">
        <w:t xml:space="preserve">rimarily due to treatment of masked hypertension. </w:t>
      </w:r>
      <w:r w:rsidR="00C7348F">
        <w:t>S</w:t>
      </w:r>
      <w:r w:rsidR="00DA3DED">
        <w:t>ome variation by gender</w:t>
      </w:r>
      <w:r w:rsidR="00C7348F">
        <w:t xml:space="preserve"> was observed</w:t>
      </w:r>
      <w:r w:rsidR="00C33CD6">
        <w:t xml:space="preserve">, which may be attributable to </w:t>
      </w:r>
      <w:r w:rsidR="00DA3DED">
        <w:t xml:space="preserve">the </w:t>
      </w:r>
      <w:r w:rsidR="00C33CD6">
        <w:t xml:space="preserve">varying </w:t>
      </w:r>
      <w:r w:rsidR="00DA3DED">
        <w:t>Framingham risk profile</w:t>
      </w:r>
      <w:r w:rsidR="00C33CD6">
        <w:t xml:space="preserve"> between genders:</w:t>
      </w:r>
      <w:r w:rsidR="00DA3DED">
        <w:t xml:space="preserve"> females ha</w:t>
      </w:r>
      <w:r w:rsidR="00536DA7">
        <w:t>d</w:t>
      </w:r>
      <w:r w:rsidR="00DA3DED">
        <w:t xml:space="preserve"> a lower cardiovascular risk which limit</w:t>
      </w:r>
      <w:r w:rsidR="00536DA7">
        <w:t>ed</w:t>
      </w:r>
      <w:r w:rsidR="00DA3DED">
        <w:t xml:space="preserve"> the benefits of antihypertensive treatment. </w:t>
      </w:r>
    </w:p>
    <w:p w14:paraId="162063A6" w14:textId="33726BC9" w:rsidR="00742394" w:rsidRDefault="00DA3DED" w:rsidP="00697BF0">
      <w:r>
        <w:t>The model was most</w:t>
      </w:r>
      <w:r w:rsidR="00C7348F">
        <w:t xml:space="preserve"> sensitive</w:t>
      </w:r>
      <w:r>
        <w:t xml:space="preserve"> to adjustments in treatment disutility. </w:t>
      </w:r>
      <w:r w:rsidR="00B30B49">
        <w:t xml:space="preserve"> A</w:t>
      </w:r>
      <w:r w:rsidR="001A2B1A">
        <w:t xml:space="preserve">ll </w:t>
      </w:r>
      <w:r>
        <w:t xml:space="preserve">strategies </w:t>
      </w:r>
      <w:r w:rsidR="001A2B1A">
        <w:t xml:space="preserve">which </w:t>
      </w:r>
      <w:r>
        <w:t xml:space="preserve">put more normotensive individuals on unnecessary treatment </w:t>
      </w:r>
      <w:r w:rsidR="001A2B1A">
        <w:t>we</w:t>
      </w:r>
      <w:r>
        <w:t xml:space="preserve">re </w:t>
      </w:r>
      <w:r w:rsidR="001A2B1A">
        <w:t xml:space="preserve">disadvantaged </w:t>
      </w:r>
      <w:r w:rsidR="00B30B49">
        <w:t xml:space="preserve">when quality of life decrement penalties </w:t>
      </w:r>
      <w:r w:rsidR="008B13D8">
        <w:t>due to</w:t>
      </w:r>
      <w:r w:rsidR="00B30B49">
        <w:t xml:space="preserve"> treatment side-effects were assumed.</w:t>
      </w:r>
      <w:r>
        <w:t xml:space="preserve"> </w:t>
      </w:r>
      <w:r w:rsidR="001A2B1A">
        <w:t>The level of treatment disutility associated with antihypertension medication is a matter of debate and may vary with age</w:t>
      </w:r>
      <w:r>
        <w:t xml:space="preserve">. </w:t>
      </w:r>
      <w:r w:rsidR="001A2B1A">
        <w:t xml:space="preserve">The non-inclusion of disutility in the present analysis base-case was consistent with previous modelling which argued that where side effects exist, </w:t>
      </w:r>
      <w:r w:rsidR="00992DF2">
        <w:t>individuals</w:t>
      </w:r>
      <w:r w:rsidR="001A2B1A">
        <w:t xml:space="preserve"> can switch to alternative drugs</w:t>
      </w:r>
      <w:r w:rsidR="00992DF2">
        <w:t>.</w:t>
      </w:r>
      <w:hyperlink w:anchor="_ENREF_4" w:tooltip="Lovibond, 2012 #4" w:history="1">
        <w:r w:rsidR="002A13DB">
          <w:fldChar w:fldCharType="begin"/>
        </w:r>
        <w:r w:rsidR="002A13DB">
          <w:instrText xml:space="preserve"> ADDIN EN.CITE &lt;EndNote&gt;&lt;Cite&gt;&lt;Author&gt;Lovibond&lt;/Author&gt;&lt;Year&gt;2012&lt;/Year&gt;&lt;RecNum&gt;7&lt;/RecNum&gt;&lt;DisplayText&gt;&lt;style face="superscript"&gt;4&lt;/style&gt;&lt;/DisplayText&gt;&lt;record&gt;&lt;rec-number&gt;4&lt;/rec-number&gt;&lt;foreign-keys&gt;&lt;key app="EN" db-id="wewxvr5ab9f0fle9zsqpfspyxfvr9wv0pfr5"&gt;4&lt;/key&gt;&lt;/foreign-keys&gt;&lt;ref-type name="Journal Article"&gt;17&lt;/ref-type&gt;&lt;contributors&gt;&lt;authors&gt;&lt;author&gt;Lovibond, Kate&lt;/author&gt;&lt;author&gt;Jowett, Sue&lt;/author&gt;&lt;author&gt;Barton, Pelham&lt;/author&gt;&lt;author&gt;Caulfield, Mark&lt;/author&gt;&lt;author&gt;Heneghan, Carl&lt;/author&gt;&lt;author&gt;Hobbs, F. D. Richard&lt;/author&gt;&lt;author&gt;Hodgkinson, James&lt;/author&gt;&lt;author&gt;Mant, Jonathan&lt;/author&gt;&lt;author&gt;Martin, Una&lt;/author&gt;&lt;author&gt;Williams, Bryan&lt;/author&gt;&lt;author&gt;Wonderling, David&lt;/author&gt;&lt;author&gt;McManus, Richard J.&lt;/author&gt;&lt;/authors&gt;&lt;/contributors&gt;&lt;titles&gt;&lt;title&gt;Cost-effectiveness of options for the diagnosis of high blood pressure in primary care: a modelling study&lt;/title&gt;&lt;secondary-title&gt;The Lancet&lt;/secondary-title&gt;&lt;/titles&gt;&lt;periodical&gt;&lt;full-title&gt;The Lancet&lt;/full-title&gt;&lt;/periodical&gt;&lt;pages&gt;1219-1230&lt;/pages&gt;&lt;volume&gt;378&lt;/volume&gt;&lt;number&gt;9798&lt;/number&gt;&lt;dates&gt;&lt;year&gt;2012&lt;/year&gt;&lt;pub-dates&gt;&lt;date&gt;//&lt;/date&gt;&lt;/pub-dates&gt;&lt;/dates&gt;&lt;isbn&gt;0140-6736&lt;/isbn&gt;&lt;urls&gt;&lt;related-urls&gt;&lt;url&gt;http://www.sciencedirect.com/science/article/pii/S0140673611611847&lt;/url&gt;&lt;/related-urls&gt;&lt;/urls&gt;&lt;electronic-resource-num&gt;http://dx.doi.org/10.1016/S0140-6736(11)61184-7&lt;/electronic-resource-num&gt;&lt;access-date&gt;2011/10/7/&lt;/access-date&gt;&lt;/record&gt;&lt;/Cite&gt;&lt;/EndNote&gt;</w:instrText>
        </w:r>
        <w:r w:rsidR="002A13DB">
          <w:fldChar w:fldCharType="separate"/>
        </w:r>
        <w:r w:rsidR="002A13DB" w:rsidRPr="0064227E">
          <w:rPr>
            <w:noProof/>
            <w:vertAlign w:val="superscript"/>
          </w:rPr>
          <w:t>4</w:t>
        </w:r>
        <w:r w:rsidR="002A13DB">
          <w:fldChar w:fldCharType="end"/>
        </w:r>
      </w:hyperlink>
      <w:r w:rsidR="001A2B1A">
        <w:t xml:space="preserve"> In addition, most drug trials, including the recent </w:t>
      </w:r>
      <w:r>
        <w:t xml:space="preserve">SPRINT </w:t>
      </w:r>
      <w:r w:rsidR="001A2B1A">
        <w:t>trial, suggest</w:t>
      </w:r>
      <w:r>
        <w:t xml:space="preserve"> </w:t>
      </w:r>
      <w:r w:rsidR="001A2B1A">
        <w:t xml:space="preserve">that the prevalence of </w:t>
      </w:r>
      <w:r>
        <w:t xml:space="preserve">side effects </w:t>
      </w:r>
      <w:r w:rsidR="001A2B1A">
        <w:t xml:space="preserve">with antihypertensive treatment </w:t>
      </w:r>
      <w:r w:rsidR="00536DA7">
        <w:t>was</w:t>
      </w:r>
      <w:r w:rsidR="001A2B1A">
        <w:t xml:space="preserve"> relatively</w:t>
      </w:r>
      <w:r>
        <w:t xml:space="preserve"> low</w:t>
      </w:r>
      <w:r w:rsidR="001A2B1A">
        <w:t>, even with intensive treatment</w:t>
      </w:r>
      <w:r w:rsidR="00F04879">
        <w:t>.</w:t>
      </w:r>
      <w:hyperlink w:anchor="_ENREF_26" w:tooltip="Wright, 2015 #24" w:history="1">
        <w:r w:rsidR="002A13DB">
          <w:fldChar w:fldCharType="begin"/>
        </w:r>
        <w:r w:rsidR="002A13DB">
          <w:instrText xml:space="preserve"> ADDIN EN.CITE &lt;EndNote&gt;&lt;Cite&gt;&lt;Author&gt;Wright&lt;/Author&gt;&lt;Year&gt;2015&lt;/Year&gt;&lt;RecNum&gt;83&lt;/RecNum&gt;&lt;DisplayText&gt;&lt;style face="superscript"&gt;26&lt;/style&gt;&lt;/DisplayText&gt;&lt;record&gt;&lt;rec-number&gt;24&lt;/rec-number&gt;&lt;foreign-keys&gt;&lt;key app="EN" db-id="wewxvr5ab9f0fle9zsqpfspyxfvr9wv0pfr5"&gt;24&lt;/key&gt;&lt;/foreign-keys&gt;&lt;ref-type name="Journal Article"&gt;17&lt;/ref-type&gt;&lt;contributors&gt;&lt;authors&gt;&lt;author&gt;Wright, Jackson T&lt;/author&gt;&lt;author&gt;Williamson, Jeff D&lt;/author&gt;&lt;author&gt;Whelton, Paul K&lt;/author&gt;&lt;author&gt;Snyder, Joni K&lt;/author&gt;&lt;author&gt;Sink, Kaycee M&lt;/author&gt;&lt;author&gt;Rocco, Michael V&lt;/author&gt;&lt;author&gt;Reboussin, David M&lt;/author&gt;&lt;author&gt;Rahman, Mahboob&lt;/author&gt;&lt;author&gt;Oparil, Suzanne&lt;/author&gt;&lt;author&gt;Lewis, Cora E&lt;/author&gt;&lt;/authors&gt;&lt;/contributors&gt;&lt;titles&gt;&lt;title&gt;A randomized trial of intensive versus standard blood-pressure control&lt;/title&gt;&lt;secondary-title&gt;New England Journal of Medicine&lt;/secondary-title&gt;&lt;/titles&gt;&lt;periodical&gt;&lt;full-title&gt;New England Journal of Medicine&lt;/full-title&gt;&lt;/periodical&gt;&lt;pages&gt;2103-2116&lt;/pages&gt;&lt;volume&gt;373&lt;/volume&gt;&lt;number&gt;22&lt;/number&gt;&lt;dates&gt;&lt;year&gt;2015&lt;/year&gt;&lt;/dates&gt;&lt;isbn&gt;0028-4793&lt;/isbn&gt;&lt;urls&gt;&lt;/urls&gt;&lt;/record&gt;&lt;/Cite&gt;&lt;/EndNote&gt;</w:instrText>
        </w:r>
        <w:r w:rsidR="002A13DB">
          <w:fldChar w:fldCharType="separate"/>
        </w:r>
        <w:r w:rsidR="002A13DB" w:rsidRPr="00C01C70">
          <w:rPr>
            <w:noProof/>
            <w:vertAlign w:val="superscript"/>
          </w:rPr>
          <w:t>26</w:t>
        </w:r>
        <w:r w:rsidR="002A13DB">
          <w:fldChar w:fldCharType="end"/>
        </w:r>
      </w:hyperlink>
      <w:r>
        <w:t xml:space="preserve"> </w:t>
      </w:r>
    </w:p>
    <w:p w14:paraId="739BA54D" w14:textId="77777777" w:rsidR="00DA3DED" w:rsidRPr="005F3797" w:rsidRDefault="00DA3DED" w:rsidP="00697BF0">
      <w:pPr>
        <w:spacing w:after="0"/>
        <w:rPr>
          <w:i/>
        </w:rPr>
      </w:pPr>
      <w:r w:rsidRPr="005F3797">
        <w:rPr>
          <w:i/>
        </w:rPr>
        <w:t>Implications for clinical practice</w:t>
      </w:r>
    </w:p>
    <w:p w14:paraId="35217E8C" w14:textId="359A00BC" w:rsidR="00DA3DED" w:rsidRPr="001869D6" w:rsidRDefault="001A2B1A" w:rsidP="00697BF0">
      <w:pPr>
        <w:rPr>
          <w:rFonts w:cs="Times New Roman"/>
        </w:rPr>
      </w:pPr>
      <w:r>
        <w:rPr>
          <w:rFonts w:eastAsiaTheme="majorEastAsia" w:cstheme="majorBidi"/>
          <w:bCs/>
          <w:szCs w:val="26"/>
        </w:rPr>
        <w:t>The present analyses suggest that</w:t>
      </w:r>
      <w:r w:rsidR="00DA3DED" w:rsidRPr="005F3797">
        <w:rPr>
          <w:rFonts w:eastAsiaTheme="majorEastAsia" w:cstheme="majorBidi"/>
          <w:bCs/>
          <w:szCs w:val="26"/>
        </w:rPr>
        <w:t xml:space="preserve"> using the PROOF-BP </w:t>
      </w:r>
      <w:r w:rsidR="00403756">
        <w:t xml:space="preserve">risk algorithm </w:t>
      </w:r>
      <w:r w:rsidR="00536DA7">
        <w:rPr>
          <w:rFonts w:eastAsiaTheme="majorEastAsia" w:cstheme="majorBidi"/>
          <w:bCs/>
          <w:szCs w:val="26"/>
        </w:rPr>
        <w:t>was</w:t>
      </w:r>
      <w:r w:rsidR="00DA3DED" w:rsidRPr="005F3797">
        <w:rPr>
          <w:rFonts w:eastAsiaTheme="majorEastAsia" w:cstheme="majorBidi"/>
          <w:bCs/>
          <w:szCs w:val="26"/>
        </w:rPr>
        <w:t xml:space="preserve"> likely to result in slightly high</w:t>
      </w:r>
      <w:r>
        <w:rPr>
          <w:rFonts w:eastAsiaTheme="majorEastAsia" w:cstheme="majorBidi"/>
          <w:bCs/>
          <w:szCs w:val="26"/>
        </w:rPr>
        <w:t>er</w:t>
      </w:r>
      <w:r w:rsidR="00DA3DED" w:rsidRPr="005F3797">
        <w:rPr>
          <w:rFonts w:eastAsiaTheme="majorEastAsia" w:cstheme="majorBidi"/>
          <w:bCs/>
          <w:szCs w:val="26"/>
        </w:rPr>
        <w:t xml:space="preserve"> </w:t>
      </w:r>
      <w:r>
        <w:rPr>
          <w:rFonts w:eastAsiaTheme="majorEastAsia" w:cstheme="majorBidi"/>
          <w:bCs/>
          <w:szCs w:val="26"/>
        </w:rPr>
        <w:t xml:space="preserve">healthcare </w:t>
      </w:r>
      <w:r w:rsidR="00DA3DED" w:rsidRPr="005F3797">
        <w:rPr>
          <w:rFonts w:eastAsiaTheme="majorEastAsia" w:cstheme="majorBidi"/>
          <w:bCs/>
          <w:szCs w:val="26"/>
        </w:rPr>
        <w:t xml:space="preserve">costs (due to increased </w:t>
      </w:r>
      <w:r>
        <w:rPr>
          <w:rFonts w:eastAsiaTheme="majorEastAsia" w:cstheme="majorBidi"/>
          <w:bCs/>
          <w:szCs w:val="26"/>
        </w:rPr>
        <w:t xml:space="preserve">utilisation of </w:t>
      </w:r>
      <w:r w:rsidR="00DA3DED" w:rsidRPr="005F3797">
        <w:rPr>
          <w:rFonts w:eastAsiaTheme="majorEastAsia" w:cstheme="majorBidi"/>
          <w:bCs/>
          <w:szCs w:val="26"/>
        </w:rPr>
        <w:t>treatment</w:t>
      </w:r>
      <w:r>
        <w:rPr>
          <w:rFonts w:eastAsiaTheme="majorEastAsia" w:cstheme="majorBidi"/>
          <w:bCs/>
          <w:szCs w:val="26"/>
        </w:rPr>
        <w:t xml:space="preserve"> in masked hypertensives</w:t>
      </w:r>
      <w:r w:rsidR="00DA3DED" w:rsidRPr="005F3797">
        <w:rPr>
          <w:rFonts w:eastAsiaTheme="majorEastAsia" w:cstheme="majorBidi"/>
          <w:bCs/>
          <w:szCs w:val="26"/>
        </w:rPr>
        <w:t xml:space="preserve">) but improved quality of life in </w:t>
      </w:r>
      <w:r w:rsidR="00992DF2">
        <w:rPr>
          <w:rFonts w:eastAsiaTheme="majorEastAsia" w:cstheme="majorBidi"/>
          <w:bCs/>
          <w:szCs w:val="26"/>
        </w:rPr>
        <w:t>individuals</w:t>
      </w:r>
      <w:r w:rsidR="00DA3DED" w:rsidRPr="005F3797">
        <w:rPr>
          <w:rFonts w:eastAsiaTheme="majorEastAsia" w:cstheme="majorBidi"/>
          <w:bCs/>
          <w:szCs w:val="26"/>
        </w:rPr>
        <w:t xml:space="preserve"> with hypertension.</w:t>
      </w:r>
      <w:r>
        <w:rPr>
          <w:rFonts w:eastAsiaTheme="majorEastAsia" w:cstheme="majorBidi"/>
          <w:bCs/>
          <w:szCs w:val="26"/>
        </w:rPr>
        <w:t xml:space="preserve"> The PROOF-BP </w:t>
      </w:r>
      <w:r w:rsidR="00403756">
        <w:t xml:space="preserve">risk algorithm </w:t>
      </w:r>
      <w:r>
        <w:rPr>
          <w:rFonts w:eastAsiaTheme="majorEastAsia" w:cstheme="majorBidi"/>
          <w:bCs/>
          <w:szCs w:val="26"/>
        </w:rPr>
        <w:t xml:space="preserve">is not currently </w:t>
      </w:r>
      <w:r w:rsidR="00921942">
        <w:rPr>
          <w:rFonts w:eastAsiaTheme="majorEastAsia" w:cstheme="majorBidi"/>
          <w:bCs/>
          <w:szCs w:val="26"/>
        </w:rPr>
        <w:t xml:space="preserve">utilised </w:t>
      </w:r>
      <w:r>
        <w:rPr>
          <w:rFonts w:eastAsiaTheme="majorEastAsia" w:cstheme="majorBidi"/>
          <w:bCs/>
          <w:szCs w:val="26"/>
        </w:rPr>
        <w:t>in routine clinical practice but imp</w:t>
      </w:r>
      <w:r w:rsidR="00DA3DED" w:rsidRPr="005F3797">
        <w:rPr>
          <w:rFonts w:cs="Times New Roman"/>
        </w:rPr>
        <w:t xml:space="preserve">lementation </w:t>
      </w:r>
      <w:r>
        <w:rPr>
          <w:rFonts w:cs="Times New Roman"/>
        </w:rPr>
        <w:t>would be</w:t>
      </w:r>
      <w:r w:rsidR="00DA3DED" w:rsidRPr="005F3797">
        <w:rPr>
          <w:rFonts w:cs="Times New Roman"/>
        </w:rPr>
        <w:t xml:space="preserve"> possible with relative ease</w:t>
      </w:r>
      <w:r w:rsidR="00656E2A">
        <w:rPr>
          <w:rFonts w:cs="Times New Roman"/>
        </w:rPr>
        <w:t>:</w:t>
      </w:r>
      <w:r w:rsidR="00DA3DED" w:rsidRPr="005F3797">
        <w:rPr>
          <w:rFonts w:cs="Times New Roman"/>
        </w:rPr>
        <w:t xml:space="preserve"> </w:t>
      </w:r>
      <w:r w:rsidR="00656E2A">
        <w:rPr>
          <w:rFonts w:cs="Times New Roman"/>
        </w:rPr>
        <w:t>a</w:t>
      </w:r>
      <w:r w:rsidR="00DA3DED" w:rsidRPr="005F3797">
        <w:rPr>
          <w:rFonts w:cs="Times New Roman"/>
        </w:rPr>
        <w:t xml:space="preserve">utomated blood pressure monitors which take up to three consecutive readings </w:t>
      </w:r>
      <w:r>
        <w:rPr>
          <w:rFonts w:cs="Times New Roman"/>
        </w:rPr>
        <w:t xml:space="preserve">(required for the decision tool) </w:t>
      </w:r>
      <w:r w:rsidR="00DA3DED" w:rsidRPr="005F3797">
        <w:rPr>
          <w:rFonts w:cs="Times New Roman"/>
        </w:rPr>
        <w:t xml:space="preserve">are now cheap and routinely available </w:t>
      </w:r>
      <w:r w:rsidR="00656E2A">
        <w:rPr>
          <w:rFonts w:cs="Times New Roman"/>
        </w:rPr>
        <w:t>and t</w:t>
      </w:r>
      <w:r w:rsidR="00DA3DED" w:rsidRPr="005F3797">
        <w:rPr>
          <w:rFonts w:cs="Times New Roman"/>
        </w:rPr>
        <w:t xml:space="preserve">he prediction </w:t>
      </w:r>
      <w:r w:rsidR="00656E2A">
        <w:rPr>
          <w:rFonts w:cs="Times New Roman"/>
        </w:rPr>
        <w:t xml:space="preserve">algorithm </w:t>
      </w:r>
      <w:r w:rsidR="00921942">
        <w:rPr>
          <w:rFonts w:cs="Times New Roman"/>
        </w:rPr>
        <w:t>is already available</w:t>
      </w:r>
      <w:r w:rsidR="00921942" w:rsidRPr="005F3797">
        <w:rPr>
          <w:rFonts w:cs="Times New Roman"/>
        </w:rPr>
        <w:t xml:space="preserve"> as an online calculator</w:t>
      </w:r>
      <w:r w:rsidR="00921942">
        <w:rPr>
          <w:rFonts w:cs="Times New Roman"/>
        </w:rPr>
        <w:t xml:space="preserve"> and</w:t>
      </w:r>
      <w:r w:rsidR="00921942" w:rsidRPr="005F3797">
        <w:rPr>
          <w:rFonts w:cs="Times New Roman"/>
        </w:rPr>
        <w:t xml:space="preserve"> </w:t>
      </w:r>
      <w:r w:rsidR="00DA3DED" w:rsidRPr="005F3797">
        <w:rPr>
          <w:rFonts w:cs="Times New Roman"/>
        </w:rPr>
        <w:t>could easily be incorporated into g</w:t>
      </w:r>
      <w:r w:rsidR="00921942">
        <w:rPr>
          <w:rFonts w:cs="Times New Roman"/>
        </w:rPr>
        <w:t>eneral practice computer systems</w:t>
      </w:r>
      <w:r w:rsidR="00DA3DED" w:rsidRPr="005F3797">
        <w:rPr>
          <w:rFonts w:cs="Times New Roman"/>
        </w:rPr>
        <w:t xml:space="preserve"> or built into smartphones linked to blood pressure monitors</w:t>
      </w:r>
      <w:r w:rsidR="00656E2A">
        <w:rPr>
          <w:rFonts w:cs="Times New Roman"/>
        </w:rPr>
        <w:t xml:space="preserve">. This strategy has the potential for </w:t>
      </w:r>
      <w:r w:rsidR="00992DF2">
        <w:rPr>
          <w:rFonts w:cs="Times New Roman"/>
        </w:rPr>
        <w:t>individuals</w:t>
      </w:r>
      <w:r w:rsidR="00656E2A">
        <w:rPr>
          <w:rFonts w:cs="Times New Roman"/>
        </w:rPr>
        <w:t xml:space="preserve"> with apparently normal clinic blood pressure to end up on treatment (if they have masked hypertension), which represents a notable shift from the current practice model and therefore</w:t>
      </w:r>
      <w:r w:rsidR="00DA3DED" w:rsidRPr="005F3797">
        <w:rPr>
          <w:rFonts w:cs="Times New Roman"/>
        </w:rPr>
        <w:t xml:space="preserve"> would require </w:t>
      </w:r>
      <w:r w:rsidR="00656E2A">
        <w:rPr>
          <w:rFonts w:cs="Times New Roman"/>
        </w:rPr>
        <w:t xml:space="preserve">some </w:t>
      </w:r>
      <w:r w:rsidR="00DA3DED" w:rsidRPr="005F3797">
        <w:rPr>
          <w:rFonts w:cs="Times New Roman"/>
        </w:rPr>
        <w:t>‘buy in’ from both patients and practitioners</w:t>
      </w:r>
      <w:r w:rsidR="00656E2A">
        <w:rPr>
          <w:rFonts w:cs="Times New Roman"/>
        </w:rPr>
        <w:t>. Presenting the evidence and treatment options clearly, perhaps through formal patient</w:t>
      </w:r>
      <w:r w:rsidR="00656E2A" w:rsidRPr="008D494B">
        <w:rPr>
          <w:rFonts w:cs="Times New Roman"/>
        </w:rPr>
        <w:t xml:space="preserve"> and practitioner</w:t>
      </w:r>
      <w:r w:rsidR="00656E2A" w:rsidRPr="001A2B1A">
        <w:rPr>
          <w:rFonts w:cs="Times New Roman"/>
        </w:rPr>
        <w:t xml:space="preserve"> </w:t>
      </w:r>
      <w:r w:rsidR="00DA3DED" w:rsidRPr="005F3797">
        <w:rPr>
          <w:rFonts w:cs="Times New Roman"/>
        </w:rPr>
        <w:t>education may be required</w:t>
      </w:r>
      <w:r w:rsidR="00656E2A">
        <w:rPr>
          <w:rFonts w:cs="Times New Roman"/>
        </w:rPr>
        <w:t>, in much the same way that it accompanied the adoption of ABPM into routine Primary Care</w:t>
      </w:r>
      <w:r w:rsidR="001869D6">
        <w:rPr>
          <w:rFonts w:cs="Times New Roman"/>
        </w:rPr>
        <w:t>.</w:t>
      </w:r>
    </w:p>
    <w:p w14:paraId="61009933" w14:textId="77777777" w:rsidR="00DA3DED" w:rsidRPr="005F3797" w:rsidRDefault="00DA3DED" w:rsidP="00697BF0">
      <w:pPr>
        <w:rPr>
          <w:rFonts w:eastAsiaTheme="majorEastAsia" w:cstheme="majorBidi"/>
          <w:bCs/>
          <w:i/>
          <w:szCs w:val="26"/>
        </w:rPr>
      </w:pPr>
      <w:r w:rsidRPr="005F3797">
        <w:rPr>
          <w:rFonts w:eastAsiaTheme="majorEastAsia" w:cstheme="majorBidi"/>
          <w:bCs/>
          <w:i/>
          <w:szCs w:val="26"/>
        </w:rPr>
        <w:t>Conclusions</w:t>
      </w:r>
    </w:p>
    <w:p w14:paraId="3A34A986" w14:textId="77777777" w:rsidR="003B76B4" w:rsidRDefault="00DA3DED" w:rsidP="00697BF0">
      <w:r w:rsidRPr="001A2B1A">
        <w:t>This is the first analysis to examine the cost-effectiveness of targeted use of ABPM in the diagnosis of hypertension. The PROOF-BP risk algorithm appears to be cost-effective compared to the conventional BP diagnostic options in Primary Care and would lead to reduced death and disability. Limitations of the model include the lack of data on the assumed efficacy of antihypertensive treatment for masked hypertension and assumptions regarding the true pr</w:t>
      </w:r>
      <w:r w:rsidR="00656E2A">
        <w:t>evalence of masked hype</w:t>
      </w:r>
      <w:bookmarkStart w:id="0" w:name="_GoBack"/>
      <w:bookmarkEnd w:id="0"/>
      <w:r w:rsidR="00656E2A">
        <w:t>rtension in routine clinical practice, both of which require further investigation.</w:t>
      </w:r>
    </w:p>
    <w:p w14:paraId="6F021948" w14:textId="115843C9" w:rsidR="00EA4B09" w:rsidRPr="00F04879" w:rsidRDefault="00EA4B09" w:rsidP="00F04879">
      <w:pPr>
        <w:spacing w:line="480" w:lineRule="auto"/>
      </w:pPr>
      <w:r>
        <w:br w:type="page"/>
      </w:r>
    </w:p>
    <w:p w14:paraId="3E90E49B" w14:textId="77777777" w:rsidR="00E11F37" w:rsidRDefault="0073391E" w:rsidP="00791427">
      <w:pPr>
        <w:pStyle w:val="Heading2"/>
        <w:rPr>
          <w:rFonts w:asciiTheme="minorHAnsi" w:hAnsiTheme="minorHAnsi"/>
          <w:sz w:val="22"/>
        </w:rPr>
      </w:pPr>
      <w:r w:rsidRPr="00E31ABA">
        <w:rPr>
          <w:rFonts w:asciiTheme="minorHAnsi" w:hAnsiTheme="minorHAnsi"/>
          <w:sz w:val="22"/>
        </w:rPr>
        <w:lastRenderedPageBreak/>
        <w:t>References</w:t>
      </w:r>
    </w:p>
    <w:p w14:paraId="4E327974" w14:textId="77777777" w:rsidR="002A13DB" w:rsidRPr="002A13DB" w:rsidRDefault="002A13DB" w:rsidP="002A13DB">
      <w:pPr>
        <w:spacing w:after="0"/>
      </w:pPr>
    </w:p>
    <w:p w14:paraId="184C3473" w14:textId="77777777" w:rsidR="002A13DB" w:rsidRPr="002A13DB" w:rsidRDefault="00E11F37" w:rsidP="002A13DB">
      <w:pPr>
        <w:pStyle w:val="EndNoteBibliography"/>
        <w:spacing w:after="240"/>
      </w:pPr>
      <w:r w:rsidRPr="00B94B26">
        <w:rPr>
          <w:rFonts w:asciiTheme="minorHAnsi" w:hAnsiTheme="minorHAnsi" w:cs="Times New Roman"/>
          <w:sz w:val="20"/>
        </w:rPr>
        <w:fldChar w:fldCharType="begin"/>
      </w:r>
      <w:r w:rsidRPr="00B94B26">
        <w:rPr>
          <w:rFonts w:asciiTheme="minorHAnsi" w:hAnsiTheme="minorHAnsi" w:cs="Times New Roman"/>
          <w:sz w:val="20"/>
        </w:rPr>
        <w:instrText xml:space="preserve"> ADDIN EN.REFLIST </w:instrText>
      </w:r>
      <w:r w:rsidRPr="00B94B26">
        <w:rPr>
          <w:rFonts w:asciiTheme="minorHAnsi" w:hAnsiTheme="minorHAnsi" w:cs="Times New Roman"/>
          <w:sz w:val="20"/>
        </w:rPr>
        <w:fldChar w:fldCharType="separate"/>
      </w:r>
      <w:bookmarkStart w:id="1" w:name="_ENREF_1"/>
      <w:r w:rsidR="002A13DB" w:rsidRPr="002A13DB">
        <w:t>1.</w:t>
      </w:r>
      <w:r w:rsidR="002A13DB" w:rsidRPr="002A13DB">
        <w:tab/>
        <w:t xml:space="preserve">Collaboration PS. Age-specific relevance of usual blood pressure to vascular mortality: a meta-analysis of individual data for one million adults in 61 prospective studies. </w:t>
      </w:r>
      <w:r w:rsidR="002A13DB" w:rsidRPr="002A13DB">
        <w:rPr>
          <w:i/>
        </w:rPr>
        <w:t>The Lancet</w:t>
      </w:r>
      <w:r w:rsidR="002A13DB" w:rsidRPr="002A13DB">
        <w:t xml:space="preserve"> 2002; </w:t>
      </w:r>
      <w:r w:rsidR="002A13DB" w:rsidRPr="002A13DB">
        <w:rPr>
          <w:b/>
        </w:rPr>
        <w:t>360</w:t>
      </w:r>
      <w:r w:rsidR="002A13DB" w:rsidRPr="002A13DB">
        <w:t>(9349): 1903-13.</w:t>
      </w:r>
      <w:bookmarkEnd w:id="1"/>
    </w:p>
    <w:p w14:paraId="3E91AC7F" w14:textId="23CFF753" w:rsidR="002A13DB" w:rsidRPr="002A13DB" w:rsidRDefault="002A13DB" w:rsidP="002A13DB">
      <w:pPr>
        <w:pStyle w:val="EndNoteBibliography"/>
        <w:spacing w:after="240"/>
      </w:pPr>
      <w:bookmarkStart w:id="2" w:name="_ENREF_2"/>
      <w:r w:rsidRPr="002A13DB">
        <w:t>2.</w:t>
      </w:r>
      <w:r w:rsidRPr="002A13DB">
        <w:tab/>
        <w:t xml:space="preserve">National Institute for Clinical Excellence. Clinical guidance 127: hypertension (partial update)2011. </w:t>
      </w:r>
      <w:hyperlink r:id="rId9" w:history="1">
        <w:r w:rsidRPr="002A13DB">
          <w:rPr>
            <w:rStyle w:val="Hyperlink"/>
          </w:rPr>
          <w:t>http://www.nice.org.uk/guidance/cg127</w:t>
        </w:r>
      </w:hyperlink>
      <w:r w:rsidRPr="002A13DB">
        <w:t xml:space="preserve"> (accessed;(Accessed 6th July 2015)).</w:t>
      </w:r>
      <w:bookmarkEnd w:id="2"/>
    </w:p>
    <w:p w14:paraId="74199203" w14:textId="77777777" w:rsidR="002A13DB" w:rsidRPr="002A13DB" w:rsidRDefault="002A13DB" w:rsidP="002A13DB">
      <w:pPr>
        <w:pStyle w:val="EndNoteBibliography"/>
        <w:spacing w:after="240"/>
      </w:pPr>
      <w:bookmarkStart w:id="3" w:name="_ENREF_3"/>
      <w:r w:rsidRPr="002A13DB">
        <w:t>3.</w:t>
      </w:r>
      <w:r w:rsidRPr="002A13DB">
        <w:tab/>
        <w:t>National Clinical Guideline Centre. Appendix J: Cost-effectiveness analysis – blood pressure monitoring for confirming a diagnosis of hypertension.  In: Hypertension: clinical management of primary hypertension in adults. London: National Clinical Guideline Centre; 2011: 446-502.</w:t>
      </w:r>
      <w:bookmarkEnd w:id="3"/>
    </w:p>
    <w:p w14:paraId="3C08EFEB" w14:textId="77777777" w:rsidR="002A13DB" w:rsidRPr="002A13DB" w:rsidRDefault="002A13DB" w:rsidP="002A13DB">
      <w:pPr>
        <w:pStyle w:val="EndNoteBibliography"/>
        <w:spacing w:after="240"/>
      </w:pPr>
      <w:bookmarkStart w:id="4" w:name="_ENREF_4"/>
      <w:r w:rsidRPr="002A13DB">
        <w:t>4.</w:t>
      </w:r>
      <w:r w:rsidRPr="002A13DB">
        <w:tab/>
        <w:t xml:space="preserve">Lovibond K, Jowett S, Barton P, et al. Cost-effectiveness of options for the diagnosis of high blood pressure in primary care: a modelling study. </w:t>
      </w:r>
      <w:r w:rsidRPr="002A13DB">
        <w:rPr>
          <w:i/>
        </w:rPr>
        <w:t>The Lancet</w:t>
      </w:r>
      <w:r w:rsidRPr="002A13DB">
        <w:t xml:space="preserve"> 2012; </w:t>
      </w:r>
      <w:r w:rsidRPr="002A13DB">
        <w:rPr>
          <w:b/>
        </w:rPr>
        <w:t>378</w:t>
      </w:r>
      <w:r w:rsidRPr="002A13DB">
        <w:t>(9798): 1219-30.</w:t>
      </w:r>
      <w:bookmarkEnd w:id="4"/>
    </w:p>
    <w:p w14:paraId="752AD116" w14:textId="77777777" w:rsidR="002A13DB" w:rsidRPr="002A13DB" w:rsidRDefault="002A13DB" w:rsidP="002A13DB">
      <w:pPr>
        <w:pStyle w:val="EndNoteBibliography"/>
        <w:spacing w:after="240"/>
      </w:pPr>
      <w:bookmarkStart w:id="5" w:name="_ENREF_5"/>
      <w:r w:rsidRPr="002A13DB">
        <w:t>5.</w:t>
      </w:r>
      <w:r w:rsidRPr="002A13DB">
        <w:tab/>
        <w:t xml:space="preserve">James PA, Oparil S, Carter BL, et al. 2014 evidence-based guideline for the management of high blood pressure in adults: Report from the panel members appointed to the eighth joint national committee (jnc 8). </w:t>
      </w:r>
      <w:r w:rsidRPr="002A13DB">
        <w:rPr>
          <w:i/>
        </w:rPr>
        <w:t>JAMA</w:t>
      </w:r>
      <w:r w:rsidRPr="002A13DB">
        <w:t xml:space="preserve"> 2014; </w:t>
      </w:r>
      <w:r w:rsidRPr="002A13DB">
        <w:rPr>
          <w:b/>
        </w:rPr>
        <w:t>311</w:t>
      </w:r>
      <w:r w:rsidRPr="002A13DB">
        <w:t>(5): 507-20.</w:t>
      </w:r>
      <w:bookmarkEnd w:id="5"/>
    </w:p>
    <w:p w14:paraId="63619126" w14:textId="77777777" w:rsidR="002A13DB" w:rsidRPr="002A13DB" w:rsidRDefault="002A13DB" w:rsidP="002A13DB">
      <w:pPr>
        <w:pStyle w:val="EndNoteBibliography"/>
        <w:spacing w:after="240"/>
      </w:pPr>
      <w:bookmarkStart w:id="6" w:name="_ENREF_6"/>
      <w:r w:rsidRPr="002A13DB">
        <w:t>6.</w:t>
      </w:r>
      <w:r w:rsidRPr="002A13DB">
        <w:tab/>
        <w:t xml:space="preserve">Dasgupta K, Quinn RR, Zarnke KB, et al. The 2014 Canadian Hypertension Education Program Recommendations for Blood Pressure Measurement, Diagnosis, Assessment of Risk, Prevention, and Treatment of Hypertension. </w:t>
      </w:r>
      <w:r w:rsidRPr="002A13DB">
        <w:rPr>
          <w:i/>
        </w:rPr>
        <w:t>Canadian Journal of Cardiology</w:t>
      </w:r>
      <w:r w:rsidRPr="002A13DB">
        <w:t xml:space="preserve"> 2014; </w:t>
      </w:r>
      <w:r w:rsidRPr="002A13DB">
        <w:rPr>
          <w:b/>
        </w:rPr>
        <w:t>30</w:t>
      </w:r>
      <w:r w:rsidRPr="002A13DB">
        <w:t>(5): 485-501.</w:t>
      </w:r>
      <w:bookmarkEnd w:id="6"/>
    </w:p>
    <w:p w14:paraId="72878874" w14:textId="77777777" w:rsidR="002A13DB" w:rsidRPr="002A13DB" w:rsidRDefault="002A13DB" w:rsidP="002A13DB">
      <w:pPr>
        <w:pStyle w:val="EndNoteBibliography"/>
        <w:spacing w:after="240"/>
      </w:pPr>
      <w:bookmarkStart w:id="7" w:name="_ENREF_7"/>
      <w:r w:rsidRPr="002A13DB">
        <w:t>7.</w:t>
      </w:r>
      <w:r w:rsidRPr="002A13DB">
        <w:tab/>
        <w:t xml:space="preserve">Celis H, Fagard RH. White-coat hypertension: a clinical review. </w:t>
      </w:r>
      <w:r w:rsidRPr="002A13DB">
        <w:rPr>
          <w:i/>
        </w:rPr>
        <w:t>European Journal of Internal Medicine</w:t>
      </w:r>
      <w:r w:rsidRPr="002A13DB">
        <w:t xml:space="preserve"> 2004; </w:t>
      </w:r>
      <w:r w:rsidRPr="002A13DB">
        <w:rPr>
          <w:b/>
        </w:rPr>
        <w:t>15</w:t>
      </w:r>
      <w:r w:rsidRPr="002A13DB">
        <w:t>(6): 348-57.</w:t>
      </w:r>
      <w:bookmarkEnd w:id="7"/>
    </w:p>
    <w:p w14:paraId="158A7BC4" w14:textId="77777777" w:rsidR="002A13DB" w:rsidRPr="002A13DB" w:rsidRDefault="002A13DB" w:rsidP="002A13DB">
      <w:pPr>
        <w:pStyle w:val="EndNoteBibliography"/>
        <w:spacing w:after="240"/>
      </w:pPr>
      <w:bookmarkStart w:id="8" w:name="_ENREF_8"/>
      <w:r w:rsidRPr="002A13DB">
        <w:t>8.</w:t>
      </w:r>
      <w:r w:rsidRPr="002A13DB">
        <w:tab/>
        <w:t xml:space="preserve">Peacock J, Diaz KM, Viera AJ, Schwartz JE, Shimbo D. Unmasking masked hypertension: prevalence, clinical implications, diagnosis, correlates and future directions. </w:t>
      </w:r>
      <w:r w:rsidRPr="002A13DB">
        <w:rPr>
          <w:i/>
        </w:rPr>
        <w:t>Journal of human hypertension</w:t>
      </w:r>
      <w:r w:rsidRPr="002A13DB">
        <w:t xml:space="preserve"> 2014; </w:t>
      </w:r>
      <w:r w:rsidRPr="002A13DB">
        <w:rPr>
          <w:b/>
        </w:rPr>
        <w:t>28</w:t>
      </w:r>
      <w:r w:rsidRPr="002A13DB">
        <w:t>(9): 521-8.</w:t>
      </w:r>
      <w:bookmarkEnd w:id="8"/>
    </w:p>
    <w:p w14:paraId="603E6F29" w14:textId="77777777" w:rsidR="002A13DB" w:rsidRPr="002A13DB" w:rsidRDefault="002A13DB" w:rsidP="002A13DB">
      <w:pPr>
        <w:pStyle w:val="EndNoteBibliography"/>
        <w:spacing w:after="240"/>
      </w:pPr>
      <w:bookmarkStart w:id="9" w:name="_ENREF_9"/>
      <w:r w:rsidRPr="002A13DB">
        <w:t>9.</w:t>
      </w:r>
      <w:r w:rsidRPr="002A13DB">
        <w:tab/>
        <w:t xml:space="preserve">Pickering TG, Davidson K, Gerin W, Schwartz JE. Masked hypertension. </w:t>
      </w:r>
      <w:r w:rsidRPr="002A13DB">
        <w:rPr>
          <w:i/>
        </w:rPr>
        <w:t>Hypertension</w:t>
      </w:r>
      <w:r w:rsidRPr="002A13DB">
        <w:t xml:space="preserve"> 2002; </w:t>
      </w:r>
      <w:r w:rsidRPr="002A13DB">
        <w:rPr>
          <w:b/>
        </w:rPr>
        <w:t>40</w:t>
      </w:r>
      <w:r w:rsidRPr="002A13DB">
        <w:t>(6): 795-6.</w:t>
      </w:r>
      <w:bookmarkEnd w:id="9"/>
    </w:p>
    <w:p w14:paraId="35BFD5BA" w14:textId="77777777" w:rsidR="002A13DB" w:rsidRPr="002A13DB" w:rsidRDefault="002A13DB" w:rsidP="002A13DB">
      <w:pPr>
        <w:pStyle w:val="EndNoteBibliography"/>
        <w:spacing w:after="240"/>
      </w:pPr>
      <w:bookmarkStart w:id="10" w:name="_ENREF_10"/>
      <w:r w:rsidRPr="002A13DB">
        <w:t>10.</w:t>
      </w:r>
      <w:r w:rsidRPr="002A13DB">
        <w:tab/>
        <w:t xml:space="preserve">Sheppard JP, Stevens R, Gill P, et al. Predicting Out-of-Office Blood Pressure in the Clinic (PROOF-BP): Derivation and Validation of a Tool to Improve the Accuracy of Blood Pressure Measurement in Clinical Practice. </w:t>
      </w:r>
      <w:r w:rsidRPr="002A13DB">
        <w:rPr>
          <w:i/>
        </w:rPr>
        <w:t>Hypertension</w:t>
      </w:r>
      <w:r w:rsidRPr="002A13DB">
        <w:t xml:space="preserve"> 2016; </w:t>
      </w:r>
      <w:r w:rsidRPr="002A13DB">
        <w:rPr>
          <w:b/>
        </w:rPr>
        <w:t>67</w:t>
      </w:r>
      <w:r w:rsidRPr="002A13DB">
        <w:t>(5): 941-50.</w:t>
      </w:r>
      <w:bookmarkEnd w:id="10"/>
    </w:p>
    <w:p w14:paraId="412C179D" w14:textId="77777777" w:rsidR="002A13DB" w:rsidRPr="002A13DB" w:rsidRDefault="002A13DB" w:rsidP="002A13DB">
      <w:pPr>
        <w:pStyle w:val="EndNoteBibliography"/>
        <w:spacing w:after="240"/>
      </w:pPr>
      <w:bookmarkStart w:id="11" w:name="_ENREF_11"/>
      <w:r w:rsidRPr="002A13DB">
        <w:t>11.</w:t>
      </w:r>
      <w:r w:rsidRPr="002A13DB">
        <w:tab/>
        <w:t>NatCen Social Research and University College London. Department of Epidemiology and Public Health, Health Survey for England,2013 [computer file]. Colchester,Essex: UK Data Archive; 2015.</w:t>
      </w:r>
      <w:bookmarkEnd w:id="11"/>
    </w:p>
    <w:p w14:paraId="0E365187" w14:textId="77777777" w:rsidR="002A13DB" w:rsidRPr="002A13DB" w:rsidRDefault="002A13DB" w:rsidP="002A13DB">
      <w:pPr>
        <w:pStyle w:val="EndNoteBibliography"/>
        <w:spacing w:after="240"/>
      </w:pPr>
      <w:bookmarkStart w:id="12" w:name="_ENREF_12"/>
      <w:r w:rsidRPr="002A13DB">
        <w:t>12.</w:t>
      </w:r>
      <w:r w:rsidRPr="002A13DB">
        <w:tab/>
        <w:t xml:space="preserve">Hodgkinson J, Mant J, Martin U, et al. Relative effectiveness of clinic and home blood pressure monitoring compared with ambulatory blood pressure monitoring in diagnosis of hypertension: systematic review. </w:t>
      </w:r>
      <w:r w:rsidRPr="002A13DB">
        <w:rPr>
          <w:i/>
        </w:rPr>
        <w:t>Bmj</w:t>
      </w:r>
      <w:r w:rsidRPr="002A13DB">
        <w:t xml:space="preserve"> 2011; </w:t>
      </w:r>
      <w:r w:rsidRPr="002A13DB">
        <w:rPr>
          <w:b/>
        </w:rPr>
        <w:t>342</w:t>
      </w:r>
      <w:r w:rsidRPr="002A13DB">
        <w:t>.</w:t>
      </w:r>
      <w:bookmarkEnd w:id="12"/>
    </w:p>
    <w:p w14:paraId="6E17752A" w14:textId="659CA42D" w:rsidR="002A13DB" w:rsidRPr="002A13DB" w:rsidRDefault="002A13DB" w:rsidP="002A13DB">
      <w:pPr>
        <w:pStyle w:val="EndNoteBibliography"/>
        <w:spacing w:after="240"/>
      </w:pPr>
      <w:bookmarkStart w:id="13" w:name="_ENREF_13"/>
      <w:r w:rsidRPr="002A13DB">
        <w:t>13.</w:t>
      </w:r>
      <w:r w:rsidRPr="002A13DB">
        <w:tab/>
        <w:t xml:space="preserve">Office for National Statistics. National Life Tables, England &amp; Wales, 1980-82 to 2011-13. 2014. </w:t>
      </w:r>
      <w:hyperlink r:id="rId10" w:history="1">
        <w:r w:rsidRPr="002A13DB">
          <w:rPr>
            <w:rStyle w:val="Hyperlink"/>
          </w:rPr>
          <w:t>http://www.ons.gov.uk/ons/rel/lifetables/national-life-tables/2011-2013/rft-ew.xls</w:t>
        </w:r>
      </w:hyperlink>
      <w:r w:rsidRPr="002A13DB">
        <w:t xml:space="preserve"> (accessed 3rd July 2015.</w:t>
      </w:r>
      <w:bookmarkEnd w:id="13"/>
    </w:p>
    <w:p w14:paraId="3F01B1A5" w14:textId="7B214B21" w:rsidR="002A13DB" w:rsidRPr="002A13DB" w:rsidRDefault="002A13DB" w:rsidP="002A13DB">
      <w:pPr>
        <w:pStyle w:val="EndNoteBibliography"/>
        <w:spacing w:after="240"/>
      </w:pPr>
      <w:bookmarkStart w:id="14" w:name="_ENREF_14"/>
      <w:r w:rsidRPr="002A13DB">
        <w:t>14.</w:t>
      </w:r>
      <w:r w:rsidRPr="002A13DB">
        <w:tab/>
        <w:t xml:space="preserve">Office for National Statistics. Deaths Registered in England and Wales, 2013. 2014. </w:t>
      </w:r>
      <w:hyperlink r:id="rId11" w:history="1">
        <w:r w:rsidRPr="002A13DB">
          <w:rPr>
            <w:rStyle w:val="Hyperlink"/>
          </w:rPr>
          <w:t>http://www.ons.gov.uk/ons/rel/vsob1/death-reg-sum-tables/2013/rft-deaths-summary-tables-2013.xls</w:t>
        </w:r>
      </w:hyperlink>
      <w:r w:rsidRPr="002A13DB">
        <w:t xml:space="preserve"> (accessed 3rd July 2015).</w:t>
      </w:r>
      <w:bookmarkEnd w:id="14"/>
    </w:p>
    <w:p w14:paraId="7F36EC1E" w14:textId="77777777" w:rsidR="002A13DB" w:rsidRPr="002A13DB" w:rsidRDefault="002A13DB" w:rsidP="002A13DB">
      <w:pPr>
        <w:pStyle w:val="EndNoteBibliography"/>
        <w:spacing w:after="240"/>
      </w:pPr>
      <w:bookmarkStart w:id="15" w:name="_ENREF_15"/>
      <w:r w:rsidRPr="002A13DB">
        <w:t>15.</w:t>
      </w:r>
      <w:r w:rsidRPr="002A13DB">
        <w:tab/>
        <w:t xml:space="preserve">Law M, Morris J, Wald N. Use of blood pressure lowering drugs in the prevention of cardiovascular disease: meta-analysis of 147 randomised trials in the context of expectations from prospective epidemiological studies. </w:t>
      </w:r>
      <w:r w:rsidRPr="002A13DB">
        <w:rPr>
          <w:i/>
        </w:rPr>
        <w:t>Bmj</w:t>
      </w:r>
      <w:r w:rsidRPr="002A13DB">
        <w:t xml:space="preserve"> 2009; </w:t>
      </w:r>
      <w:r w:rsidRPr="002A13DB">
        <w:rPr>
          <w:b/>
        </w:rPr>
        <w:t>338</w:t>
      </w:r>
      <w:r w:rsidRPr="002A13DB">
        <w:t>.</w:t>
      </w:r>
      <w:bookmarkEnd w:id="15"/>
    </w:p>
    <w:p w14:paraId="09A8F467" w14:textId="77777777" w:rsidR="002A13DB" w:rsidRPr="002A13DB" w:rsidRDefault="002A13DB" w:rsidP="002A13DB">
      <w:pPr>
        <w:pStyle w:val="EndNoteBibliography"/>
        <w:spacing w:after="240"/>
      </w:pPr>
      <w:bookmarkStart w:id="16" w:name="_ENREF_16"/>
      <w:r w:rsidRPr="002A13DB">
        <w:t>16.</w:t>
      </w:r>
      <w:r w:rsidRPr="002A13DB">
        <w:tab/>
        <w:t>NatCen Social Research and University College London. Department of Epidemiology and Public Health, Health Survey for England,2012 [computer file]. Colchester,Essex: UK Data Archive; 2014.</w:t>
      </w:r>
      <w:bookmarkEnd w:id="16"/>
    </w:p>
    <w:p w14:paraId="7F58EFB2" w14:textId="77777777" w:rsidR="002A13DB" w:rsidRPr="002A13DB" w:rsidRDefault="002A13DB" w:rsidP="002A13DB">
      <w:pPr>
        <w:pStyle w:val="EndNoteBibliography"/>
        <w:spacing w:after="240"/>
      </w:pPr>
      <w:bookmarkStart w:id="17" w:name="_ENREF_17"/>
      <w:r w:rsidRPr="002A13DB">
        <w:t>17.</w:t>
      </w:r>
      <w:r w:rsidRPr="002A13DB">
        <w:tab/>
        <w:t>Curtis L. Unit Costs of Health and Social Care 2014. Canterbury: Personal Social Service Research Unit (PSSRU): University of Kent; 2014.</w:t>
      </w:r>
      <w:bookmarkEnd w:id="17"/>
    </w:p>
    <w:p w14:paraId="73B864F9" w14:textId="77777777" w:rsidR="002A13DB" w:rsidRPr="002A13DB" w:rsidRDefault="002A13DB" w:rsidP="002A13DB">
      <w:pPr>
        <w:pStyle w:val="EndNoteBibliography"/>
        <w:spacing w:after="240"/>
      </w:pPr>
      <w:bookmarkStart w:id="18" w:name="_ENREF_18"/>
      <w:r w:rsidRPr="002A13DB">
        <w:t>18.</w:t>
      </w:r>
      <w:r w:rsidRPr="002A13DB">
        <w:tab/>
        <w:t xml:space="preserve">Appleby J, Devlin N, Parkin D. NICE's cost effectiveness threshold. </w:t>
      </w:r>
      <w:r w:rsidRPr="002A13DB">
        <w:rPr>
          <w:i/>
        </w:rPr>
        <w:t>BMJ</w:t>
      </w:r>
      <w:r w:rsidRPr="002A13DB">
        <w:t xml:space="preserve"> 2007; </w:t>
      </w:r>
      <w:r w:rsidRPr="002A13DB">
        <w:rPr>
          <w:b/>
        </w:rPr>
        <w:t>335</w:t>
      </w:r>
      <w:r w:rsidRPr="002A13DB">
        <w:t>(7616): 358-9.</w:t>
      </w:r>
      <w:bookmarkEnd w:id="18"/>
    </w:p>
    <w:p w14:paraId="0CC84614" w14:textId="77777777" w:rsidR="002A13DB" w:rsidRPr="002A13DB" w:rsidRDefault="002A13DB" w:rsidP="002A13DB">
      <w:pPr>
        <w:pStyle w:val="EndNoteBibliography"/>
        <w:spacing w:after="240"/>
      </w:pPr>
      <w:bookmarkStart w:id="19" w:name="_ENREF_19"/>
      <w:r w:rsidRPr="002A13DB">
        <w:t>19.</w:t>
      </w:r>
      <w:r w:rsidRPr="002A13DB">
        <w:tab/>
        <w:t>National Institute for Health and Care Excellence. Guide to the methods of technology appraisal. London: NICE; 2013.</w:t>
      </w:r>
      <w:bookmarkEnd w:id="19"/>
    </w:p>
    <w:p w14:paraId="4418EB0C" w14:textId="77777777" w:rsidR="002A13DB" w:rsidRPr="002A13DB" w:rsidRDefault="002A13DB" w:rsidP="002A13DB">
      <w:pPr>
        <w:pStyle w:val="EndNoteBibliography"/>
        <w:spacing w:after="240"/>
      </w:pPr>
      <w:bookmarkStart w:id="20" w:name="_ENREF_20"/>
      <w:r w:rsidRPr="002A13DB">
        <w:t>20.</w:t>
      </w:r>
      <w:r w:rsidRPr="002A13DB">
        <w:tab/>
        <w:t xml:space="preserve">The SPRINT Research Group. A Randomized Trial of Intensive versus Standard Blood-Pressure Control. </w:t>
      </w:r>
      <w:r w:rsidRPr="002A13DB">
        <w:rPr>
          <w:i/>
        </w:rPr>
        <w:t>New England Journal of Medicine</w:t>
      </w:r>
      <w:r w:rsidRPr="002A13DB">
        <w:t xml:space="preserve"> 2015; </w:t>
      </w:r>
      <w:r w:rsidRPr="002A13DB">
        <w:rPr>
          <w:b/>
        </w:rPr>
        <w:t>373</w:t>
      </w:r>
      <w:r w:rsidRPr="002A13DB">
        <w:t>(22): 2103-16.</w:t>
      </w:r>
      <w:bookmarkEnd w:id="20"/>
    </w:p>
    <w:p w14:paraId="4D0D5A51" w14:textId="77777777" w:rsidR="002A13DB" w:rsidRPr="002A13DB" w:rsidRDefault="002A13DB" w:rsidP="002A13DB">
      <w:pPr>
        <w:pStyle w:val="EndNoteBibliography"/>
        <w:spacing w:after="240"/>
      </w:pPr>
      <w:bookmarkStart w:id="21" w:name="_ENREF_21"/>
      <w:r w:rsidRPr="002A13DB">
        <w:t>21.</w:t>
      </w:r>
      <w:r w:rsidRPr="002A13DB">
        <w:tab/>
        <w:t xml:space="preserve">Ohkubo T, Hozawa A, Nagaie K, et al. Prediction of stroke by ambulatory blood pressure monitoring versus screening blood pressure measurements in a general population: the Ohasama study. </w:t>
      </w:r>
      <w:r w:rsidRPr="002A13DB">
        <w:rPr>
          <w:i/>
        </w:rPr>
        <w:t>Journal of hypertension</w:t>
      </w:r>
      <w:r w:rsidRPr="002A13DB">
        <w:t xml:space="preserve"> 2000; </w:t>
      </w:r>
      <w:r w:rsidRPr="002A13DB">
        <w:rPr>
          <w:b/>
        </w:rPr>
        <w:t>18</w:t>
      </w:r>
      <w:r w:rsidRPr="002A13DB">
        <w:t>(7): 847-54.</w:t>
      </w:r>
      <w:bookmarkEnd w:id="21"/>
    </w:p>
    <w:p w14:paraId="290B5C5C" w14:textId="77777777" w:rsidR="002A13DB" w:rsidRPr="002A13DB" w:rsidRDefault="002A13DB" w:rsidP="002A13DB">
      <w:pPr>
        <w:pStyle w:val="EndNoteBibliography"/>
        <w:spacing w:after="240"/>
      </w:pPr>
      <w:bookmarkStart w:id="22" w:name="_ENREF_22"/>
      <w:r w:rsidRPr="002A13DB">
        <w:t>22.</w:t>
      </w:r>
      <w:r w:rsidRPr="002A13DB">
        <w:tab/>
        <w:t xml:space="preserve">Fagard RH, Cornelissen VA. Incidence of cardiovascular events in white-coat, masked and sustained hypertension versus true normotension: a meta-analysis. </w:t>
      </w:r>
      <w:r w:rsidRPr="002A13DB">
        <w:rPr>
          <w:i/>
        </w:rPr>
        <w:t>Journal of hypertension</w:t>
      </w:r>
      <w:r w:rsidRPr="002A13DB">
        <w:t xml:space="preserve"> 2007; </w:t>
      </w:r>
      <w:r w:rsidRPr="002A13DB">
        <w:rPr>
          <w:b/>
        </w:rPr>
        <w:t>25</w:t>
      </w:r>
      <w:r w:rsidRPr="002A13DB">
        <w:t>(11): 2193-8.</w:t>
      </w:r>
      <w:bookmarkEnd w:id="22"/>
    </w:p>
    <w:p w14:paraId="61A85349" w14:textId="77777777" w:rsidR="002A13DB" w:rsidRPr="002A13DB" w:rsidRDefault="002A13DB" w:rsidP="002A13DB">
      <w:pPr>
        <w:pStyle w:val="EndNoteBibliography"/>
        <w:spacing w:after="240"/>
      </w:pPr>
      <w:bookmarkStart w:id="23" w:name="_ENREF_23"/>
      <w:r w:rsidRPr="002A13DB">
        <w:t>23.</w:t>
      </w:r>
      <w:r w:rsidRPr="002A13DB">
        <w:tab/>
        <w:t xml:space="preserve">Staessen JA, Byttebier G, Buntinx F, Celis H, O'Brien ET, Fagard R. Antihypertensive treatment based on conventional or ambulatory blood pressure measurement: a randomized controlled trial. </w:t>
      </w:r>
      <w:r w:rsidRPr="002A13DB">
        <w:rPr>
          <w:i/>
        </w:rPr>
        <w:t>Jama</w:t>
      </w:r>
      <w:r w:rsidRPr="002A13DB">
        <w:t xml:space="preserve"> 1997; </w:t>
      </w:r>
      <w:r w:rsidRPr="002A13DB">
        <w:rPr>
          <w:b/>
        </w:rPr>
        <w:t>278</w:t>
      </w:r>
      <w:r w:rsidRPr="002A13DB">
        <w:t>(13): 1065-72.</w:t>
      </w:r>
      <w:bookmarkEnd w:id="23"/>
    </w:p>
    <w:p w14:paraId="7D2C1022" w14:textId="76485088" w:rsidR="002A13DB" w:rsidRPr="002A13DB" w:rsidRDefault="002A13DB" w:rsidP="002A13DB">
      <w:pPr>
        <w:pStyle w:val="EndNoteBibliography"/>
        <w:spacing w:after="240"/>
      </w:pPr>
      <w:bookmarkStart w:id="24" w:name="_ENREF_24"/>
      <w:r w:rsidRPr="002A13DB">
        <w:t>24.</w:t>
      </w:r>
      <w:r w:rsidRPr="002A13DB">
        <w:tab/>
        <w:t xml:space="preserve">Drawz PE. Treatment of Masked Hypertension. Bethesda (MD): National Library of Medicine (US). Available from </w:t>
      </w:r>
      <w:hyperlink r:id="rId12" w:history="1">
        <w:r w:rsidRPr="002A13DB">
          <w:rPr>
            <w:rStyle w:val="Hyperlink"/>
          </w:rPr>
          <w:t>https://www.clinicaltrials.gov/ct2/show/study/NCT02142881</w:t>
        </w:r>
      </w:hyperlink>
      <w:r w:rsidRPr="002A13DB">
        <w:t xml:space="preserve"> (accessed 15th March 2016) NLM identifier: NCT02142881.  ; 2016.</w:t>
      </w:r>
      <w:bookmarkEnd w:id="24"/>
    </w:p>
    <w:p w14:paraId="48D4D344" w14:textId="77777777" w:rsidR="002A13DB" w:rsidRPr="002A13DB" w:rsidRDefault="002A13DB" w:rsidP="002A13DB">
      <w:pPr>
        <w:pStyle w:val="EndNoteBibliography"/>
        <w:spacing w:after="240"/>
      </w:pPr>
      <w:bookmarkStart w:id="25" w:name="_ENREF_25"/>
      <w:r w:rsidRPr="002A13DB">
        <w:t>25.</w:t>
      </w:r>
      <w:r w:rsidRPr="002A13DB">
        <w:tab/>
        <w:t xml:space="preserve">Mancia G, Facchetti R, Bombelli M, Grassi G, Sega R. Long-term risk of mortality associated with selective and combined elevation in office, home, and ambulatory blood pressure. </w:t>
      </w:r>
      <w:r w:rsidRPr="002A13DB">
        <w:rPr>
          <w:i/>
        </w:rPr>
        <w:t>Hypertension</w:t>
      </w:r>
      <w:r w:rsidRPr="002A13DB">
        <w:t xml:space="preserve"> 2006; </w:t>
      </w:r>
      <w:r w:rsidRPr="002A13DB">
        <w:rPr>
          <w:b/>
        </w:rPr>
        <w:t>47</w:t>
      </w:r>
      <w:r w:rsidRPr="002A13DB">
        <w:t>(5): 846-53.</w:t>
      </w:r>
      <w:bookmarkEnd w:id="25"/>
    </w:p>
    <w:p w14:paraId="50375A23" w14:textId="77777777" w:rsidR="002A13DB" w:rsidRPr="002A13DB" w:rsidRDefault="002A13DB" w:rsidP="002A13DB">
      <w:pPr>
        <w:pStyle w:val="EndNoteBibliography"/>
        <w:spacing w:after="240"/>
      </w:pPr>
      <w:bookmarkStart w:id="26" w:name="_ENREF_26"/>
      <w:r w:rsidRPr="002A13DB">
        <w:t>26.</w:t>
      </w:r>
      <w:r w:rsidRPr="002A13DB">
        <w:tab/>
        <w:t xml:space="preserve">Wright JT, Williamson JD, Whelton PK, et al. A randomized trial of intensive versus standard blood-pressure control. </w:t>
      </w:r>
      <w:r w:rsidRPr="002A13DB">
        <w:rPr>
          <w:i/>
        </w:rPr>
        <w:t>New England Journal of Medicine</w:t>
      </w:r>
      <w:r w:rsidRPr="002A13DB">
        <w:t xml:space="preserve"> 2015; </w:t>
      </w:r>
      <w:r w:rsidRPr="002A13DB">
        <w:rPr>
          <w:b/>
        </w:rPr>
        <w:t>373</w:t>
      </w:r>
      <w:r w:rsidRPr="002A13DB">
        <w:t>(22): 2103-16.</w:t>
      </w:r>
      <w:bookmarkEnd w:id="26"/>
    </w:p>
    <w:p w14:paraId="56E43807" w14:textId="77777777" w:rsidR="002A13DB" w:rsidRPr="002A13DB" w:rsidRDefault="002A13DB" w:rsidP="002A13DB">
      <w:pPr>
        <w:pStyle w:val="EndNoteBibliography"/>
        <w:spacing w:after="240"/>
      </w:pPr>
      <w:bookmarkStart w:id="27" w:name="_ENREF_27"/>
      <w:r w:rsidRPr="002A13DB">
        <w:t>27.</w:t>
      </w:r>
      <w:r w:rsidRPr="002A13DB">
        <w:tab/>
        <w:t xml:space="preserve">Pessanha P, Viana M, Ferreira P, Bertoquini S, Polónia J. Diagnostic value and cost-benefit analysis of 24 hours ambulatory blood pressure monitoring in primary care in Portugal. </w:t>
      </w:r>
      <w:r w:rsidRPr="002A13DB">
        <w:rPr>
          <w:i/>
        </w:rPr>
        <w:t>BMC cardiovascular disorders</w:t>
      </w:r>
      <w:r w:rsidRPr="002A13DB">
        <w:t xml:space="preserve"> 2013; </w:t>
      </w:r>
      <w:r w:rsidRPr="002A13DB">
        <w:rPr>
          <w:b/>
        </w:rPr>
        <w:t>13</w:t>
      </w:r>
      <w:r w:rsidRPr="002A13DB">
        <w:t>(1): 57.</w:t>
      </w:r>
      <w:bookmarkEnd w:id="27"/>
    </w:p>
    <w:p w14:paraId="7D24AF29" w14:textId="77777777" w:rsidR="002A13DB" w:rsidRPr="002A13DB" w:rsidRDefault="002A13DB" w:rsidP="002A13DB">
      <w:pPr>
        <w:pStyle w:val="EndNoteBibliography"/>
        <w:spacing w:after="240"/>
      </w:pPr>
      <w:bookmarkStart w:id="28" w:name="_ENREF_28"/>
      <w:r w:rsidRPr="002A13DB">
        <w:t>28.</w:t>
      </w:r>
      <w:r w:rsidRPr="002A13DB">
        <w:tab/>
        <w:t xml:space="preserve">Krakoff LR. Cost-Effectiveness of Ambulatory Blood Pressure A Reanalysis. </w:t>
      </w:r>
      <w:r w:rsidRPr="002A13DB">
        <w:rPr>
          <w:i/>
        </w:rPr>
        <w:t>Hypertension</w:t>
      </w:r>
      <w:r w:rsidRPr="002A13DB">
        <w:t xml:space="preserve"> 2006; </w:t>
      </w:r>
      <w:r w:rsidRPr="002A13DB">
        <w:rPr>
          <w:b/>
        </w:rPr>
        <w:t>47</w:t>
      </w:r>
      <w:r w:rsidRPr="002A13DB">
        <w:t>(1): 29-34.</w:t>
      </w:r>
      <w:bookmarkEnd w:id="28"/>
    </w:p>
    <w:p w14:paraId="01B35933" w14:textId="77777777" w:rsidR="002A13DB" w:rsidRPr="002A13DB" w:rsidRDefault="002A13DB" w:rsidP="002A13DB">
      <w:pPr>
        <w:pStyle w:val="EndNoteBibliography"/>
        <w:spacing w:after="240"/>
      </w:pPr>
      <w:bookmarkStart w:id="29" w:name="_ENREF_29"/>
      <w:r w:rsidRPr="002A13DB">
        <w:t>29.</w:t>
      </w:r>
      <w:r w:rsidRPr="002A13DB">
        <w:tab/>
        <w:t xml:space="preserve">Ewald B, Pekarsky BAK. Cost analysis of ambulatory blood pressure monitoring in initiating antihypertensive drug treatment in Australian general practice. </w:t>
      </w:r>
      <w:r w:rsidRPr="002A13DB">
        <w:rPr>
          <w:i/>
        </w:rPr>
        <w:t>Medical journal of Australia</w:t>
      </w:r>
      <w:r w:rsidRPr="002A13DB">
        <w:t xml:space="preserve"> 2002; </w:t>
      </w:r>
      <w:r w:rsidRPr="002A13DB">
        <w:rPr>
          <w:b/>
        </w:rPr>
        <w:t>176</w:t>
      </w:r>
      <w:r w:rsidRPr="002A13DB">
        <w:t>(12): 580-3.</w:t>
      </w:r>
      <w:bookmarkEnd w:id="29"/>
    </w:p>
    <w:p w14:paraId="09376C24" w14:textId="77777777" w:rsidR="002A13DB" w:rsidRPr="002A13DB" w:rsidRDefault="002A13DB" w:rsidP="002A13DB">
      <w:pPr>
        <w:pStyle w:val="EndNoteBibliography"/>
        <w:spacing w:after="240"/>
      </w:pPr>
      <w:bookmarkStart w:id="30" w:name="_ENREF_30"/>
      <w:r w:rsidRPr="002A13DB">
        <w:t>30.</w:t>
      </w:r>
      <w:r w:rsidRPr="002A13DB">
        <w:tab/>
        <w:t xml:space="preserve">Pierdomenico S, Mezzetti A, Lapenna D, et al. ‘White-coat’hypertension in patients with newly diagnosed hypertension: evaluation of prevalence by ambulatory monitoring and impact on cost of health care. </w:t>
      </w:r>
      <w:r w:rsidRPr="002A13DB">
        <w:rPr>
          <w:i/>
        </w:rPr>
        <w:t>European heart journal</w:t>
      </w:r>
      <w:r w:rsidRPr="002A13DB">
        <w:t xml:space="preserve"> 1995; </w:t>
      </w:r>
      <w:r w:rsidRPr="002A13DB">
        <w:rPr>
          <w:b/>
        </w:rPr>
        <w:t>16</w:t>
      </w:r>
      <w:r w:rsidRPr="002A13DB">
        <w:t>(5): 692-7.</w:t>
      </w:r>
      <w:bookmarkEnd w:id="30"/>
    </w:p>
    <w:p w14:paraId="4821DFE8" w14:textId="77777777" w:rsidR="002A13DB" w:rsidRPr="002A13DB" w:rsidRDefault="002A13DB" w:rsidP="002A13DB">
      <w:pPr>
        <w:pStyle w:val="EndNoteBibliography"/>
        <w:spacing w:after="240"/>
      </w:pPr>
      <w:bookmarkStart w:id="31" w:name="_ENREF_31"/>
      <w:r w:rsidRPr="002A13DB">
        <w:t>31.</w:t>
      </w:r>
      <w:r w:rsidRPr="002A13DB">
        <w:tab/>
        <w:t xml:space="preserve">Fukunaga H, Ohkubo T, Kobayashi M, et al. Cost-effectiveness of the introduction of home blood pressure measurement in patients with office hypertension. </w:t>
      </w:r>
      <w:r w:rsidRPr="002A13DB">
        <w:rPr>
          <w:i/>
        </w:rPr>
        <w:t>Journal of hypertension</w:t>
      </w:r>
      <w:r w:rsidRPr="002A13DB">
        <w:t xml:space="preserve"> 2008; </w:t>
      </w:r>
      <w:r w:rsidRPr="002A13DB">
        <w:rPr>
          <w:b/>
        </w:rPr>
        <w:t>26</w:t>
      </w:r>
      <w:r w:rsidRPr="002A13DB">
        <w:t>(4): 685-90.</w:t>
      </w:r>
      <w:bookmarkEnd w:id="31"/>
    </w:p>
    <w:p w14:paraId="12660FED" w14:textId="77777777" w:rsidR="002A13DB" w:rsidRPr="002A13DB" w:rsidRDefault="002A13DB" w:rsidP="002A13DB">
      <w:pPr>
        <w:pStyle w:val="EndNoteBibliography"/>
        <w:spacing w:after="240"/>
      </w:pPr>
      <w:bookmarkStart w:id="32" w:name="_ENREF_32"/>
      <w:r w:rsidRPr="002A13DB">
        <w:t>32.</w:t>
      </w:r>
      <w:r w:rsidRPr="002A13DB">
        <w:tab/>
        <w:t xml:space="preserve">Arrieta A, Woods JR, Qiao N, Jay SJ. Cost–Benefit Analysis of Home Blood Pressure Monitoring in Hypertension Diagnosis and Treatment An Insurer Perspective. </w:t>
      </w:r>
      <w:r w:rsidRPr="002A13DB">
        <w:rPr>
          <w:i/>
        </w:rPr>
        <w:t>Hypertension</w:t>
      </w:r>
      <w:r w:rsidRPr="002A13DB">
        <w:t xml:space="preserve"> 2014; </w:t>
      </w:r>
      <w:r w:rsidRPr="002A13DB">
        <w:rPr>
          <w:b/>
        </w:rPr>
        <w:t>64</w:t>
      </w:r>
      <w:r w:rsidRPr="002A13DB">
        <w:t>(4): 891-6.</w:t>
      </w:r>
      <w:bookmarkEnd w:id="32"/>
    </w:p>
    <w:p w14:paraId="3CCC6685" w14:textId="77777777" w:rsidR="002A13DB" w:rsidRPr="002A13DB" w:rsidRDefault="002A13DB" w:rsidP="002A13DB">
      <w:pPr>
        <w:pStyle w:val="EndNoteBibliography"/>
        <w:spacing w:after="240"/>
      </w:pPr>
      <w:bookmarkStart w:id="33" w:name="_ENREF_33"/>
      <w:r w:rsidRPr="002A13DB">
        <w:t>33.</w:t>
      </w:r>
      <w:r w:rsidRPr="002A13DB">
        <w:tab/>
        <w:t xml:space="preserve">Cheng HM, Pearson A, Sung SH, Yu WC, Chen CH, Karnon J. Cost-effectiveness of noninvasive central blood pressure monitoring in the diagnosis of hypertension. </w:t>
      </w:r>
      <w:r w:rsidRPr="002A13DB">
        <w:rPr>
          <w:i/>
        </w:rPr>
        <w:t>American journal of hypertension</w:t>
      </w:r>
      <w:r w:rsidRPr="002A13DB">
        <w:t xml:space="preserve"> 2015; </w:t>
      </w:r>
      <w:r w:rsidRPr="002A13DB">
        <w:rPr>
          <w:b/>
        </w:rPr>
        <w:t>28</w:t>
      </w:r>
      <w:r w:rsidRPr="002A13DB">
        <w:t>(5): 604-14.</w:t>
      </w:r>
      <w:bookmarkEnd w:id="33"/>
    </w:p>
    <w:p w14:paraId="5FCB36C4" w14:textId="77777777" w:rsidR="002A13DB" w:rsidRPr="002A13DB" w:rsidRDefault="002A13DB" w:rsidP="002A13DB">
      <w:pPr>
        <w:pStyle w:val="EndNoteBibliography"/>
        <w:spacing w:after="240"/>
      </w:pPr>
      <w:bookmarkStart w:id="34" w:name="_ENREF_34"/>
      <w:r w:rsidRPr="002A13DB">
        <w:t>34.</w:t>
      </w:r>
      <w:r w:rsidRPr="002A13DB">
        <w:tab/>
        <w:t xml:space="preserve">Sheppard JP, Stevens R, Gill P, et al. Predicting Out-of-Office Blood Pressure in the Clinic (PROOF-BP) Derivation and Validation of a Tool to Improve the Accuracy of Blood Pressure Measurement in Clinical Practice. </w:t>
      </w:r>
      <w:r w:rsidRPr="002A13DB">
        <w:rPr>
          <w:i/>
        </w:rPr>
        <w:t>Hypertension</w:t>
      </w:r>
      <w:r w:rsidRPr="002A13DB">
        <w:t xml:space="preserve"> 2016; </w:t>
      </w:r>
      <w:r w:rsidRPr="002A13DB">
        <w:rPr>
          <w:b/>
        </w:rPr>
        <w:t>67</w:t>
      </w:r>
      <w:r w:rsidRPr="002A13DB">
        <w:t>(5): 941-50.</w:t>
      </w:r>
      <w:bookmarkEnd w:id="34"/>
    </w:p>
    <w:p w14:paraId="5C7954E5" w14:textId="77777777" w:rsidR="002A13DB" w:rsidRPr="002A13DB" w:rsidRDefault="002A13DB" w:rsidP="002A13DB">
      <w:pPr>
        <w:pStyle w:val="EndNoteBibliography"/>
        <w:spacing w:after="240"/>
      </w:pPr>
      <w:bookmarkStart w:id="35" w:name="_ENREF_35"/>
      <w:r w:rsidRPr="002A13DB">
        <w:t>35.</w:t>
      </w:r>
      <w:r w:rsidRPr="002A13DB">
        <w:tab/>
        <w:t xml:space="preserve">Trudel X, Milot A, Brisson C. Persistence and Progression of Masked Hypertension: A 5-Year Prospective Study. </w:t>
      </w:r>
      <w:r w:rsidRPr="002A13DB">
        <w:rPr>
          <w:i/>
        </w:rPr>
        <w:t>International Journal of Hypertension</w:t>
      </w:r>
      <w:r w:rsidRPr="002A13DB">
        <w:t xml:space="preserve"> 2013; </w:t>
      </w:r>
      <w:r w:rsidRPr="002A13DB">
        <w:rPr>
          <w:b/>
        </w:rPr>
        <w:t>2013</w:t>
      </w:r>
      <w:r w:rsidRPr="002A13DB">
        <w:t>: 7.</w:t>
      </w:r>
      <w:bookmarkEnd w:id="35"/>
    </w:p>
    <w:p w14:paraId="4A624BFE" w14:textId="77777777" w:rsidR="002A13DB" w:rsidRPr="002A13DB" w:rsidRDefault="002A13DB" w:rsidP="002A13DB">
      <w:pPr>
        <w:pStyle w:val="EndNoteBibliography"/>
        <w:spacing w:after="240"/>
      </w:pPr>
      <w:bookmarkStart w:id="36" w:name="_ENREF_36"/>
      <w:r w:rsidRPr="002A13DB">
        <w:t>36.</w:t>
      </w:r>
      <w:r w:rsidRPr="002A13DB">
        <w:tab/>
        <w:t xml:space="preserve">Wood S, Greenfield SM, Haque MS, et al. Influence of ethnicity on acceptability of method of blood pressure monitoring: a cross-sectional study in primary care. </w:t>
      </w:r>
      <w:r w:rsidRPr="002A13DB">
        <w:rPr>
          <w:i/>
        </w:rPr>
        <w:t>Br J Gen Pract</w:t>
      </w:r>
      <w:r w:rsidRPr="002A13DB">
        <w:t xml:space="preserve"> 2016: bjgpaug-2016-66-649-mcmanus-fl-oa-p.</w:t>
      </w:r>
      <w:bookmarkEnd w:id="36"/>
    </w:p>
    <w:p w14:paraId="780358C6" w14:textId="77777777" w:rsidR="002A13DB" w:rsidRPr="002A13DB" w:rsidRDefault="002A13DB" w:rsidP="002A13DB">
      <w:pPr>
        <w:pStyle w:val="EndNoteBibliography"/>
        <w:spacing w:after="240"/>
      </w:pPr>
      <w:bookmarkStart w:id="37" w:name="_ENREF_37"/>
      <w:r w:rsidRPr="002A13DB">
        <w:t>37.</w:t>
      </w:r>
      <w:r w:rsidRPr="002A13DB">
        <w:tab/>
        <w:t xml:space="preserve">Anderson KM, Odell PM, Wilson PW, Kannel WB. Cardiovascular disease risk profiles. </w:t>
      </w:r>
      <w:r w:rsidRPr="002A13DB">
        <w:rPr>
          <w:i/>
        </w:rPr>
        <w:t>American heart journal</w:t>
      </w:r>
      <w:r w:rsidRPr="002A13DB">
        <w:t xml:space="preserve"> 1991; </w:t>
      </w:r>
      <w:r w:rsidRPr="002A13DB">
        <w:rPr>
          <w:b/>
        </w:rPr>
        <w:t>121</w:t>
      </w:r>
      <w:r w:rsidRPr="002A13DB">
        <w:t>(1): 293-8.</w:t>
      </w:r>
      <w:bookmarkEnd w:id="37"/>
    </w:p>
    <w:p w14:paraId="76CF28F0" w14:textId="77777777" w:rsidR="002A13DB" w:rsidRPr="002A13DB" w:rsidRDefault="002A13DB" w:rsidP="002A13DB">
      <w:pPr>
        <w:pStyle w:val="EndNoteBibliography"/>
        <w:spacing w:after="240"/>
      </w:pPr>
      <w:bookmarkStart w:id="38" w:name="_ENREF_38"/>
      <w:r w:rsidRPr="002A13DB">
        <w:t>38.</w:t>
      </w:r>
      <w:r w:rsidRPr="002A13DB">
        <w:tab/>
        <w:t xml:space="preserve">Ward S, Lloyd Jones M, Pandor A, et al. A systematic review and economic evaluation of statins for the prevention of coronary events. </w:t>
      </w:r>
      <w:r w:rsidRPr="002A13DB">
        <w:rPr>
          <w:i/>
        </w:rPr>
        <w:t>Health technology assessment (Winchester, England)</w:t>
      </w:r>
      <w:r w:rsidRPr="002A13DB">
        <w:t xml:space="preserve"> 2007; </w:t>
      </w:r>
      <w:r w:rsidRPr="002A13DB">
        <w:rPr>
          <w:b/>
        </w:rPr>
        <w:t>11</w:t>
      </w:r>
      <w:r w:rsidRPr="002A13DB">
        <w:t>(14): 1-160, iii-iv.</w:t>
      </w:r>
      <w:bookmarkEnd w:id="38"/>
    </w:p>
    <w:p w14:paraId="1D113AB8" w14:textId="77777777" w:rsidR="002A13DB" w:rsidRPr="002A13DB" w:rsidRDefault="002A13DB" w:rsidP="002A13DB">
      <w:pPr>
        <w:pStyle w:val="EndNoteBibliography"/>
        <w:spacing w:after="240"/>
      </w:pPr>
      <w:bookmarkStart w:id="39" w:name="_ENREF_39"/>
      <w:r w:rsidRPr="002A13DB">
        <w:t>39.</w:t>
      </w:r>
      <w:r w:rsidRPr="002A13DB">
        <w:tab/>
        <w:t xml:space="preserve">Brønnum-Hansen H, Jørgensen T, Davidsen M, et al. Survival and cause of death after myocardial infarction:: The Danish MONICA study. </w:t>
      </w:r>
      <w:r w:rsidRPr="002A13DB">
        <w:rPr>
          <w:i/>
        </w:rPr>
        <w:t>Journal of clinical epidemiology</w:t>
      </w:r>
      <w:r w:rsidRPr="002A13DB">
        <w:t xml:space="preserve"> 2001; </w:t>
      </w:r>
      <w:r w:rsidRPr="002A13DB">
        <w:rPr>
          <w:b/>
        </w:rPr>
        <w:t>54</w:t>
      </w:r>
      <w:r w:rsidRPr="002A13DB">
        <w:t>(12): 1244-50.</w:t>
      </w:r>
      <w:bookmarkEnd w:id="39"/>
    </w:p>
    <w:p w14:paraId="1EE57892" w14:textId="77777777" w:rsidR="002A13DB" w:rsidRPr="002A13DB" w:rsidRDefault="002A13DB" w:rsidP="002A13DB">
      <w:pPr>
        <w:pStyle w:val="EndNoteBibliography"/>
        <w:spacing w:after="240"/>
      </w:pPr>
      <w:bookmarkStart w:id="40" w:name="_ENREF_40"/>
      <w:r w:rsidRPr="002A13DB">
        <w:t>40.</w:t>
      </w:r>
      <w:r w:rsidRPr="002A13DB">
        <w:tab/>
        <w:t xml:space="preserve">Rosengren A, Wilhelmsen L, Hagman M, Wedel H. Natural history of myocardial infarction and angina pectoris in a general population sample of middle-aged men: a 16-year follow-up of the Primary Prevention Study, Goteborg, Sweden. </w:t>
      </w:r>
      <w:r w:rsidRPr="002A13DB">
        <w:rPr>
          <w:i/>
        </w:rPr>
        <w:t>Journal of internal medicine</w:t>
      </w:r>
      <w:r w:rsidRPr="002A13DB">
        <w:t xml:space="preserve"> 1998; </w:t>
      </w:r>
      <w:r w:rsidRPr="002A13DB">
        <w:rPr>
          <w:b/>
        </w:rPr>
        <w:t>244</w:t>
      </w:r>
      <w:r w:rsidRPr="002A13DB">
        <w:t>(6): 495-505.</w:t>
      </w:r>
      <w:bookmarkEnd w:id="40"/>
    </w:p>
    <w:p w14:paraId="4608CE0B" w14:textId="77777777" w:rsidR="002A13DB" w:rsidRPr="002A13DB" w:rsidRDefault="002A13DB" w:rsidP="002A13DB">
      <w:pPr>
        <w:pStyle w:val="EndNoteBibliography"/>
        <w:spacing w:after="240"/>
      </w:pPr>
      <w:bookmarkStart w:id="41" w:name="_ENREF_41"/>
      <w:r w:rsidRPr="002A13DB">
        <w:t>41.</w:t>
      </w:r>
      <w:r w:rsidRPr="002A13DB">
        <w:tab/>
        <w:t xml:space="preserve">Dennis M, Bamford J, Sandercock P, Warlow C. Prognosis of transient ischemic attacks in the Oxfordshire Community Stroke Project. </w:t>
      </w:r>
      <w:r w:rsidRPr="002A13DB">
        <w:rPr>
          <w:i/>
        </w:rPr>
        <w:t>Stroke</w:t>
      </w:r>
      <w:r w:rsidRPr="002A13DB">
        <w:t xml:space="preserve"> 1990; </w:t>
      </w:r>
      <w:r w:rsidRPr="002A13DB">
        <w:rPr>
          <w:b/>
        </w:rPr>
        <w:t>21</w:t>
      </w:r>
      <w:r w:rsidRPr="002A13DB">
        <w:t>(6): 848-53.</w:t>
      </w:r>
      <w:bookmarkEnd w:id="41"/>
    </w:p>
    <w:p w14:paraId="42FA9F0E" w14:textId="77777777" w:rsidR="002A13DB" w:rsidRPr="002A13DB" w:rsidRDefault="002A13DB" w:rsidP="002A13DB">
      <w:pPr>
        <w:pStyle w:val="EndNoteBibliography"/>
        <w:spacing w:after="240"/>
      </w:pPr>
      <w:bookmarkStart w:id="42" w:name="_ENREF_42"/>
      <w:r w:rsidRPr="002A13DB">
        <w:t>42.</w:t>
      </w:r>
      <w:r w:rsidRPr="002A13DB">
        <w:tab/>
        <w:t xml:space="preserve">Luengo-Fernandez R, Gray AM, Rothwell PM. A population-based study of hospital care costs during 5 years after transient ischemic attack and stroke. </w:t>
      </w:r>
      <w:r w:rsidRPr="002A13DB">
        <w:rPr>
          <w:i/>
        </w:rPr>
        <w:t>Stroke</w:t>
      </w:r>
      <w:r w:rsidRPr="002A13DB">
        <w:t xml:space="preserve"> 2012; </w:t>
      </w:r>
      <w:r w:rsidRPr="002A13DB">
        <w:rPr>
          <w:b/>
        </w:rPr>
        <w:t>43</w:t>
      </w:r>
      <w:r w:rsidRPr="002A13DB">
        <w:t>(12): 3343-51.</w:t>
      </w:r>
      <w:bookmarkEnd w:id="42"/>
    </w:p>
    <w:p w14:paraId="7E5B2E64" w14:textId="77777777" w:rsidR="002A13DB" w:rsidRPr="002A13DB" w:rsidRDefault="002A13DB" w:rsidP="002A13DB">
      <w:pPr>
        <w:pStyle w:val="EndNoteBibliography"/>
        <w:spacing w:after="240"/>
      </w:pPr>
      <w:bookmarkStart w:id="43" w:name="_ENREF_43"/>
      <w:r w:rsidRPr="002A13DB">
        <w:t>43.</w:t>
      </w:r>
      <w:r w:rsidRPr="002A13DB">
        <w:tab/>
        <w:t>National Institute for Health and Care Excellence. Lipid Modification: Cardiovascular Risk Assessment and the Modification of Blood Lipids for the Primary and Secondary Prevention of Cardiovascular Disease. London: NICE; 2014.</w:t>
      </w:r>
      <w:bookmarkEnd w:id="43"/>
    </w:p>
    <w:p w14:paraId="6D501BCC" w14:textId="77777777" w:rsidR="002A13DB" w:rsidRPr="002A13DB" w:rsidRDefault="002A13DB" w:rsidP="002A13DB">
      <w:pPr>
        <w:pStyle w:val="EndNoteBibliography"/>
        <w:spacing w:after="240"/>
      </w:pPr>
      <w:bookmarkStart w:id="44" w:name="_ENREF_44"/>
      <w:r w:rsidRPr="002A13DB">
        <w:t>44.</w:t>
      </w:r>
      <w:r w:rsidRPr="002A13DB">
        <w:tab/>
        <w:t>National Institute for Health and Clinical Excellence. Clopidogrel and Modified-Release Dipyridamole for the Prevention of Occlusive Vascular Events: Review of NICE Technology Appraisal Guidance 90. London: NICE; 2010.</w:t>
      </w:r>
      <w:bookmarkEnd w:id="44"/>
    </w:p>
    <w:p w14:paraId="045EE238" w14:textId="77777777" w:rsidR="002A13DB" w:rsidRPr="002A13DB" w:rsidRDefault="002A13DB" w:rsidP="002A13DB">
      <w:pPr>
        <w:pStyle w:val="EndNoteBibliography"/>
        <w:spacing w:after="240"/>
      </w:pPr>
      <w:bookmarkStart w:id="45" w:name="_ENREF_45"/>
      <w:r w:rsidRPr="002A13DB">
        <w:t>45.</w:t>
      </w:r>
      <w:r w:rsidRPr="002A13DB">
        <w:tab/>
        <w:t>Joint Formulary Committee. British National Formulary 69th Ed. London: BMJ Group and Pharmaceutical Press; 2015.</w:t>
      </w:r>
      <w:bookmarkEnd w:id="45"/>
    </w:p>
    <w:p w14:paraId="2D7F0C9E" w14:textId="77777777" w:rsidR="002A13DB" w:rsidRPr="002A13DB" w:rsidRDefault="002A13DB" w:rsidP="002A13DB">
      <w:pPr>
        <w:pStyle w:val="EndNoteBibliography"/>
        <w:spacing w:after="240"/>
      </w:pPr>
      <w:bookmarkStart w:id="46" w:name="_ENREF_46"/>
      <w:r w:rsidRPr="002A13DB">
        <w:t>46.</w:t>
      </w:r>
      <w:r w:rsidRPr="002A13DB">
        <w:tab/>
        <w:t xml:space="preserve">Taylor M, Scuffham PA, Chaplin S, Papo NL. An Economic Evaluation of Valsartan for Post‐MI Patients in the UK Who Are Not Suitable for Treatment with ACE Inhibitors. </w:t>
      </w:r>
      <w:r w:rsidRPr="002A13DB">
        <w:rPr>
          <w:i/>
        </w:rPr>
        <w:t>Value in health</w:t>
      </w:r>
      <w:r w:rsidRPr="002A13DB">
        <w:t xml:space="preserve"> 2009; </w:t>
      </w:r>
      <w:r w:rsidRPr="002A13DB">
        <w:rPr>
          <w:b/>
        </w:rPr>
        <w:t>12</w:t>
      </w:r>
      <w:r w:rsidRPr="002A13DB">
        <w:t>(4): 459-65.</w:t>
      </w:r>
      <w:bookmarkEnd w:id="46"/>
    </w:p>
    <w:p w14:paraId="3474C6AA" w14:textId="60C9F649" w:rsidR="002A13DB" w:rsidRPr="002A13DB" w:rsidRDefault="002A13DB" w:rsidP="002A13DB">
      <w:pPr>
        <w:pStyle w:val="EndNoteBibliography"/>
        <w:spacing w:after="240"/>
      </w:pPr>
      <w:bookmarkStart w:id="47" w:name="_ENREF_47"/>
      <w:r w:rsidRPr="002A13DB">
        <w:t>47.</w:t>
      </w:r>
      <w:r w:rsidRPr="002A13DB">
        <w:tab/>
        <w:t xml:space="preserve">Department of Health. NHS reference costs 2013/2014. 2014. </w:t>
      </w:r>
      <w:hyperlink r:id="rId13" w:history="1">
        <w:r w:rsidRPr="002A13DB">
          <w:rPr>
            <w:rStyle w:val="Hyperlink"/>
          </w:rPr>
          <w:t>https://www.gov.uk/government/publications/nhs-reference-costs-2013-to-20142015</w:t>
        </w:r>
      </w:hyperlink>
      <w:r w:rsidRPr="002A13DB">
        <w:t>).</w:t>
      </w:r>
      <w:bookmarkEnd w:id="47"/>
    </w:p>
    <w:p w14:paraId="4659921C" w14:textId="77777777" w:rsidR="002A13DB" w:rsidRPr="002A13DB" w:rsidRDefault="002A13DB" w:rsidP="002A13DB">
      <w:pPr>
        <w:pStyle w:val="EndNoteBibliography"/>
      </w:pPr>
      <w:bookmarkStart w:id="48" w:name="_ENREF_48"/>
      <w:r w:rsidRPr="002A13DB">
        <w:t>48.</w:t>
      </w:r>
      <w:r w:rsidRPr="002A13DB">
        <w:tab/>
        <w:t>National Institute for Health and Care Excellence. Management of Stable Angina London: NICE; 2011.</w:t>
      </w:r>
      <w:bookmarkEnd w:id="48"/>
    </w:p>
    <w:p w14:paraId="63B34BD8" w14:textId="7EF634EE" w:rsidR="0017051B" w:rsidRDefault="00E11F37" w:rsidP="0073391E">
      <w:pPr>
        <w:rPr>
          <w:rFonts w:cs="Times New Roman"/>
          <w:sz w:val="20"/>
        </w:rPr>
      </w:pPr>
      <w:r w:rsidRPr="00B94B26">
        <w:rPr>
          <w:rFonts w:cs="Times New Roman"/>
          <w:sz w:val="20"/>
        </w:rPr>
        <w:fldChar w:fldCharType="end"/>
      </w:r>
    </w:p>
    <w:p w14:paraId="0AA43610" w14:textId="77777777" w:rsidR="0017051B" w:rsidRDefault="0017051B">
      <w:pPr>
        <w:rPr>
          <w:rFonts w:cs="Times New Roman"/>
          <w:sz w:val="20"/>
        </w:rPr>
      </w:pPr>
      <w:r>
        <w:rPr>
          <w:rFonts w:cs="Times New Roman"/>
          <w:sz w:val="20"/>
        </w:rPr>
        <w:br w:type="page"/>
      </w:r>
    </w:p>
    <w:p w14:paraId="50557121" w14:textId="3A4CCBCE" w:rsidR="00FE1FA1" w:rsidRPr="0017051B" w:rsidRDefault="0017051B" w:rsidP="0073391E">
      <w:pPr>
        <w:rPr>
          <w:rFonts w:cs="Times New Roman"/>
          <w:b/>
        </w:rPr>
      </w:pPr>
      <w:r w:rsidRPr="0017051B">
        <w:rPr>
          <w:rFonts w:cs="Times New Roman"/>
          <w:b/>
        </w:rPr>
        <w:lastRenderedPageBreak/>
        <w:t>Tables</w:t>
      </w:r>
    </w:p>
    <w:p w14:paraId="07EA15A3" w14:textId="5955C6CD" w:rsidR="0017051B" w:rsidRPr="0017051B" w:rsidRDefault="0017051B" w:rsidP="0017051B">
      <w:pPr>
        <w:spacing w:after="0"/>
        <w:rPr>
          <w:rFonts w:cs="Times New Roman"/>
        </w:rPr>
      </w:pPr>
      <w:proofErr w:type="gramStart"/>
      <w:r w:rsidRPr="0017051B">
        <w:rPr>
          <w:rFonts w:cs="Times New Roman"/>
          <w:b/>
        </w:rPr>
        <w:t>Table 1.</w:t>
      </w:r>
      <w:proofErr w:type="gramEnd"/>
      <w:r w:rsidRPr="0017051B">
        <w:rPr>
          <w:rFonts w:cs="Times New Roman"/>
        </w:rPr>
        <w:t xml:space="preserve"> Cohort split of 1000 patients with a clinic Blood Pressure (BP) ≥ 130/80mmHg</w:t>
      </w:r>
    </w:p>
    <w:tbl>
      <w:tblPr>
        <w:tblStyle w:val="TableGrid"/>
        <w:tblW w:w="5000" w:type="pct"/>
        <w:tblLook w:val="04A0" w:firstRow="1" w:lastRow="0" w:firstColumn="1" w:lastColumn="0" w:noHBand="0" w:noVBand="1"/>
      </w:tblPr>
      <w:tblGrid>
        <w:gridCol w:w="597"/>
        <w:gridCol w:w="888"/>
        <w:gridCol w:w="1537"/>
        <w:gridCol w:w="1417"/>
        <w:gridCol w:w="1417"/>
        <w:gridCol w:w="2245"/>
        <w:gridCol w:w="1753"/>
      </w:tblGrid>
      <w:tr w:rsidR="0017051B" w:rsidRPr="00FB5BE0" w14:paraId="20673F11" w14:textId="77777777" w:rsidTr="0017051B">
        <w:tc>
          <w:tcPr>
            <w:tcW w:w="2410" w:type="dxa"/>
            <w:gridSpan w:val="3"/>
          </w:tcPr>
          <w:p w14:paraId="115D3203" w14:textId="77777777" w:rsidR="0017051B" w:rsidRPr="00FB5BE0" w:rsidRDefault="0017051B" w:rsidP="0017051B">
            <w:pPr>
              <w:jc w:val="center"/>
              <w:rPr>
                <w:sz w:val="16"/>
                <w:szCs w:val="16"/>
              </w:rPr>
            </w:pPr>
            <w:r w:rsidRPr="00FB5BE0">
              <w:rPr>
                <w:sz w:val="16"/>
                <w:szCs w:val="16"/>
              </w:rPr>
              <w:t>Patients screening clinic BP by age and gender</w:t>
            </w:r>
          </w:p>
        </w:tc>
        <w:tc>
          <w:tcPr>
            <w:tcW w:w="6832" w:type="dxa"/>
            <w:gridSpan w:val="4"/>
          </w:tcPr>
          <w:p w14:paraId="3F544EFE" w14:textId="77777777" w:rsidR="0017051B" w:rsidRPr="00FB5BE0" w:rsidRDefault="0017051B" w:rsidP="0017051B">
            <w:pPr>
              <w:jc w:val="center"/>
              <w:rPr>
                <w:sz w:val="16"/>
                <w:szCs w:val="16"/>
              </w:rPr>
            </w:pPr>
            <w:r w:rsidRPr="00FB5BE0">
              <w:rPr>
                <w:sz w:val="16"/>
                <w:szCs w:val="16"/>
              </w:rPr>
              <w:t>PROOF-BP risk algorithm</w:t>
            </w:r>
          </w:p>
        </w:tc>
      </w:tr>
      <w:tr w:rsidR="0017051B" w:rsidRPr="00FB5BE0" w14:paraId="3F790F59" w14:textId="77777777" w:rsidTr="0017051B">
        <w:tc>
          <w:tcPr>
            <w:tcW w:w="0" w:type="auto"/>
          </w:tcPr>
          <w:p w14:paraId="33EB2C05" w14:textId="77777777" w:rsidR="0017051B" w:rsidRPr="00FB5BE0" w:rsidRDefault="0017051B" w:rsidP="0017051B">
            <w:pPr>
              <w:jc w:val="center"/>
              <w:rPr>
                <w:sz w:val="16"/>
                <w:szCs w:val="16"/>
              </w:rPr>
            </w:pPr>
            <w:r w:rsidRPr="00FB5BE0">
              <w:rPr>
                <w:sz w:val="16"/>
                <w:szCs w:val="16"/>
              </w:rPr>
              <w:t>Age</w:t>
            </w:r>
          </w:p>
        </w:tc>
        <w:tc>
          <w:tcPr>
            <w:tcW w:w="0" w:type="auto"/>
          </w:tcPr>
          <w:p w14:paraId="6004822C" w14:textId="77777777" w:rsidR="0017051B" w:rsidRPr="00FB5BE0" w:rsidRDefault="0017051B" w:rsidP="0017051B">
            <w:pPr>
              <w:jc w:val="center"/>
              <w:rPr>
                <w:sz w:val="16"/>
                <w:szCs w:val="16"/>
              </w:rPr>
            </w:pPr>
            <w:r w:rsidRPr="00FB5BE0">
              <w:rPr>
                <w:sz w:val="16"/>
                <w:szCs w:val="16"/>
              </w:rPr>
              <w:t>Sex</w:t>
            </w:r>
          </w:p>
        </w:tc>
        <w:tc>
          <w:tcPr>
            <w:tcW w:w="0" w:type="auto"/>
          </w:tcPr>
          <w:p w14:paraId="2802C154" w14:textId="77777777" w:rsidR="0017051B" w:rsidRPr="00FB5BE0" w:rsidRDefault="0017051B" w:rsidP="0017051B">
            <w:pPr>
              <w:jc w:val="center"/>
              <w:rPr>
                <w:sz w:val="16"/>
                <w:szCs w:val="16"/>
              </w:rPr>
            </w:pPr>
            <w:r w:rsidRPr="00FB5BE0">
              <w:rPr>
                <w:sz w:val="16"/>
                <w:szCs w:val="16"/>
              </w:rPr>
              <w:t>Clinic BP</w:t>
            </w:r>
          </w:p>
          <w:p w14:paraId="0CBF8A36" w14:textId="77777777" w:rsidR="0017051B" w:rsidRPr="00FB5BE0" w:rsidRDefault="0017051B" w:rsidP="0017051B">
            <w:pPr>
              <w:jc w:val="center"/>
              <w:rPr>
                <w:sz w:val="16"/>
                <w:szCs w:val="16"/>
              </w:rPr>
            </w:pPr>
            <w:r w:rsidRPr="00FB5BE0">
              <w:rPr>
                <w:sz w:val="16"/>
                <w:szCs w:val="16"/>
              </w:rPr>
              <w:t>&gt;140/90mmHg</w:t>
            </w:r>
          </w:p>
        </w:tc>
        <w:tc>
          <w:tcPr>
            <w:tcW w:w="1417" w:type="dxa"/>
          </w:tcPr>
          <w:p w14:paraId="2B25F32A" w14:textId="77777777" w:rsidR="0017051B" w:rsidRPr="00FB5BE0" w:rsidRDefault="0017051B" w:rsidP="0017051B">
            <w:pPr>
              <w:jc w:val="center"/>
              <w:rPr>
                <w:sz w:val="16"/>
                <w:szCs w:val="16"/>
              </w:rPr>
            </w:pPr>
            <w:r w:rsidRPr="00FB5BE0">
              <w:rPr>
                <w:sz w:val="16"/>
                <w:szCs w:val="16"/>
              </w:rPr>
              <w:t>Clinic BP between 130/80mmHg &amp; 140/90mmHg</w:t>
            </w:r>
          </w:p>
        </w:tc>
        <w:tc>
          <w:tcPr>
            <w:tcW w:w="1417" w:type="dxa"/>
          </w:tcPr>
          <w:p w14:paraId="69EE58EA" w14:textId="77777777" w:rsidR="0017051B" w:rsidRPr="00FB5BE0" w:rsidRDefault="0017051B" w:rsidP="0017051B">
            <w:pPr>
              <w:jc w:val="center"/>
              <w:rPr>
                <w:sz w:val="16"/>
                <w:szCs w:val="16"/>
              </w:rPr>
            </w:pPr>
            <w:r w:rsidRPr="00FB5BE0">
              <w:rPr>
                <w:sz w:val="16"/>
                <w:szCs w:val="16"/>
              </w:rPr>
              <w:t>Ignored</w:t>
            </w:r>
          </w:p>
          <w:p w14:paraId="77D5EDDC" w14:textId="77777777" w:rsidR="0017051B" w:rsidRPr="00FB5BE0" w:rsidRDefault="0017051B" w:rsidP="0017051B">
            <w:pPr>
              <w:jc w:val="center"/>
              <w:rPr>
                <w:sz w:val="16"/>
                <w:szCs w:val="16"/>
              </w:rPr>
            </w:pPr>
            <w:r w:rsidRPr="00FB5BE0">
              <w:rPr>
                <w:sz w:val="16"/>
                <w:szCs w:val="16"/>
              </w:rPr>
              <w:t xml:space="preserve">(adjusted clinic </w:t>
            </w:r>
            <w:r>
              <w:rPr>
                <w:sz w:val="16"/>
                <w:szCs w:val="16"/>
              </w:rPr>
              <w:t>BP &lt;</w:t>
            </w:r>
            <w:r w:rsidRPr="00FB5BE0">
              <w:rPr>
                <w:sz w:val="16"/>
                <w:szCs w:val="16"/>
              </w:rPr>
              <w:t>130/80mmHg)</w:t>
            </w:r>
          </w:p>
        </w:tc>
        <w:tc>
          <w:tcPr>
            <w:tcW w:w="2245" w:type="dxa"/>
          </w:tcPr>
          <w:p w14:paraId="6512FD7E" w14:textId="77777777" w:rsidR="0017051B" w:rsidRPr="00FB5BE0" w:rsidRDefault="0017051B" w:rsidP="0017051B">
            <w:pPr>
              <w:jc w:val="center"/>
              <w:rPr>
                <w:sz w:val="16"/>
                <w:szCs w:val="16"/>
              </w:rPr>
            </w:pPr>
            <w:r>
              <w:rPr>
                <w:sz w:val="16"/>
                <w:szCs w:val="16"/>
              </w:rPr>
              <w:t xml:space="preserve">Put </w:t>
            </w:r>
            <w:r w:rsidRPr="00FB5BE0">
              <w:rPr>
                <w:sz w:val="16"/>
                <w:szCs w:val="16"/>
              </w:rPr>
              <w:t>on ABPM</w:t>
            </w:r>
          </w:p>
          <w:p w14:paraId="2493AC42" w14:textId="77777777" w:rsidR="0017051B" w:rsidRPr="00FB5BE0" w:rsidRDefault="0017051B" w:rsidP="0017051B">
            <w:pPr>
              <w:jc w:val="center"/>
              <w:rPr>
                <w:sz w:val="16"/>
                <w:szCs w:val="16"/>
              </w:rPr>
            </w:pPr>
            <w:r w:rsidRPr="00FB5BE0">
              <w:rPr>
                <w:sz w:val="16"/>
                <w:szCs w:val="16"/>
              </w:rPr>
              <w:t xml:space="preserve">(adjusted clinic BP between 130/80mmHg &amp; </w:t>
            </w:r>
            <w:r>
              <w:rPr>
                <w:sz w:val="16"/>
                <w:szCs w:val="16"/>
              </w:rPr>
              <w:t>144/89mmHg)</w:t>
            </w:r>
          </w:p>
        </w:tc>
        <w:tc>
          <w:tcPr>
            <w:tcW w:w="1753" w:type="dxa"/>
          </w:tcPr>
          <w:p w14:paraId="50441F84" w14:textId="77777777" w:rsidR="0017051B" w:rsidRPr="00FB5BE0" w:rsidRDefault="0017051B" w:rsidP="0017051B">
            <w:pPr>
              <w:jc w:val="center"/>
              <w:rPr>
                <w:sz w:val="16"/>
                <w:szCs w:val="16"/>
              </w:rPr>
            </w:pPr>
            <w:r w:rsidRPr="00FB5BE0">
              <w:rPr>
                <w:sz w:val="16"/>
                <w:szCs w:val="16"/>
              </w:rPr>
              <w:t>Offered Treatment</w:t>
            </w:r>
          </w:p>
          <w:p w14:paraId="6079E5FD" w14:textId="77777777" w:rsidR="0017051B" w:rsidRPr="00FB5BE0" w:rsidRDefault="0017051B" w:rsidP="0017051B">
            <w:pPr>
              <w:jc w:val="center"/>
              <w:rPr>
                <w:sz w:val="16"/>
                <w:szCs w:val="16"/>
              </w:rPr>
            </w:pPr>
            <w:r>
              <w:rPr>
                <w:sz w:val="16"/>
                <w:szCs w:val="16"/>
              </w:rPr>
              <w:t xml:space="preserve">(adjusted clinic BP </w:t>
            </w:r>
            <w:r w:rsidRPr="00FB5BE0">
              <w:rPr>
                <w:sz w:val="16"/>
                <w:szCs w:val="16"/>
              </w:rPr>
              <w:t>≥ 145/90mmHg)</w:t>
            </w:r>
          </w:p>
        </w:tc>
      </w:tr>
      <w:tr w:rsidR="0017051B" w:rsidRPr="00FB5BE0" w14:paraId="07315B7B" w14:textId="77777777" w:rsidTr="0017051B">
        <w:tc>
          <w:tcPr>
            <w:tcW w:w="0" w:type="auto"/>
            <w:vAlign w:val="center"/>
          </w:tcPr>
          <w:p w14:paraId="224EAD83"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40</w:t>
            </w:r>
          </w:p>
        </w:tc>
        <w:tc>
          <w:tcPr>
            <w:tcW w:w="0" w:type="auto"/>
            <w:vAlign w:val="center"/>
          </w:tcPr>
          <w:p w14:paraId="3F634ECF"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Male</w:t>
            </w:r>
          </w:p>
        </w:tc>
        <w:tc>
          <w:tcPr>
            <w:tcW w:w="0" w:type="auto"/>
            <w:vAlign w:val="center"/>
          </w:tcPr>
          <w:p w14:paraId="5FD33B55"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586</w:t>
            </w:r>
          </w:p>
        </w:tc>
        <w:tc>
          <w:tcPr>
            <w:tcW w:w="1417" w:type="dxa"/>
            <w:vAlign w:val="center"/>
          </w:tcPr>
          <w:p w14:paraId="45980771"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414</w:t>
            </w:r>
          </w:p>
        </w:tc>
        <w:tc>
          <w:tcPr>
            <w:tcW w:w="1417" w:type="dxa"/>
            <w:vAlign w:val="center"/>
          </w:tcPr>
          <w:p w14:paraId="7462528A"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29</w:t>
            </w:r>
          </w:p>
        </w:tc>
        <w:tc>
          <w:tcPr>
            <w:tcW w:w="2245" w:type="dxa"/>
            <w:vAlign w:val="center"/>
          </w:tcPr>
          <w:p w14:paraId="7B0565D3"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627</w:t>
            </w:r>
          </w:p>
        </w:tc>
        <w:tc>
          <w:tcPr>
            <w:tcW w:w="1753" w:type="dxa"/>
            <w:vAlign w:val="center"/>
          </w:tcPr>
          <w:p w14:paraId="19204CDC"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344</w:t>
            </w:r>
          </w:p>
        </w:tc>
      </w:tr>
      <w:tr w:rsidR="0017051B" w:rsidRPr="00FB5BE0" w14:paraId="36002D43" w14:textId="77777777" w:rsidTr="0017051B">
        <w:tc>
          <w:tcPr>
            <w:tcW w:w="0" w:type="auto"/>
            <w:vAlign w:val="center"/>
          </w:tcPr>
          <w:p w14:paraId="0B8F4312"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40</w:t>
            </w:r>
          </w:p>
        </w:tc>
        <w:tc>
          <w:tcPr>
            <w:tcW w:w="0" w:type="auto"/>
            <w:vAlign w:val="center"/>
          </w:tcPr>
          <w:p w14:paraId="120CC4A9"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Female</w:t>
            </w:r>
          </w:p>
        </w:tc>
        <w:tc>
          <w:tcPr>
            <w:tcW w:w="0" w:type="auto"/>
            <w:vAlign w:val="center"/>
          </w:tcPr>
          <w:p w14:paraId="0EE146F0"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620</w:t>
            </w:r>
          </w:p>
        </w:tc>
        <w:tc>
          <w:tcPr>
            <w:tcW w:w="1417" w:type="dxa"/>
            <w:vAlign w:val="center"/>
          </w:tcPr>
          <w:p w14:paraId="736B19DC"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380</w:t>
            </w:r>
          </w:p>
        </w:tc>
        <w:tc>
          <w:tcPr>
            <w:tcW w:w="1417" w:type="dxa"/>
            <w:vAlign w:val="center"/>
          </w:tcPr>
          <w:p w14:paraId="6ECC015C"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27</w:t>
            </w:r>
          </w:p>
        </w:tc>
        <w:tc>
          <w:tcPr>
            <w:tcW w:w="2245" w:type="dxa"/>
            <w:vAlign w:val="center"/>
          </w:tcPr>
          <w:p w14:paraId="235D0A9A"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613</w:t>
            </w:r>
          </w:p>
        </w:tc>
        <w:tc>
          <w:tcPr>
            <w:tcW w:w="1753" w:type="dxa"/>
            <w:vAlign w:val="center"/>
          </w:tcPr>
          <w:p w14:paraId="436C8A3D"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361</w:t>
            </w:r>
          </w:p>
        </w:tc>
      </w:tr>
      <w:tr w:rsidR="0017051B" w:rsidRPr="00FB5BE0" w14:paraId="7DFA9E01" w14:textId="77777777" w:rsidTr="0017051B">
        <w:tc>
          <w:tcPr>
            <w:tcW w:w="0" w:type="auto"/>
            <w:vAlign w:val="center"/>
          </w:tcPr>
          <w:p w14:paraId="3FD53AC8"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50</w:t>
            </w:r>
          </w:p>
        </w:tc>
        <w:tc>
          <w:tcPr>
            <w:tcW w:w="0" w:type="auto"/>
            <w:vAlign w:val="center"/>
          </w:tcPr>
          <w:p w14:paraId="723CE385"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Male</w:t>
            </w:r>
          </w:p>
        </w:tc>
        <w:tc>
          <w:tcPr>
            <w:tcW w:w="0" w:type="auto"/>
            <w:vAlign w:val="center"/>
          </w:tcPr>
          <w:p w14:paraId="24F14F7E"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680</w:t>
            </w:r>
          </w:p>
        </w:tc>
        <w:tc>
          <w:tcPr>
            <w:tcW w:w="1417" w:type="dxa"/>
            <w:vAlign w:val="center"/>
          </w:tcPr>
          <w:p w14:paraId="58835715"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320</w:t>
            </w:r>
          </w:p>
        </w:tc>
        <w:tc>
          <w:tcPr>
            <w:tcW w:w="1417" w:type="dxa"/>
            <w:vAlign w:val="center"/>
          </w:tcPr>
          <w:p w14:paraId="41B0B751"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22</w:t>
            </w:r>
          </w:p>
        </w:tc>
        <w:tc>
          <w:tcPr>
            <w:tcW w:w="2245" w:type="dxa"/>
            <w:vAlign w:val="center"/>
          </w:tcPr>
          <w:p w14:paraId="33756D7A"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587</w:t>
            </w:r>
          </w:p>
        </w:tc>
        <w:tc>
          <w:tcPr>
            <w:tcW w:w="1753" w:type="dxa"/>
            <w:vAlign w:val="center"/>
          </w:tcPr>
          <w:p w14:paraId="3AF5AD00"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390</w:t>
            </w:r>
          </w:p>
        </w:tc>
      </w:tr>
      <w:tr w:rsidR="0017051B" w:rsidRPr="00FB5BE0" w14:paraId="707819D7" w14:textId="77777777" w:rsidTr="0017051B">
        <w:tc>
          <w:tcPr>
            <w:tcW w:w="0" w:type="auto"/>
            <w:vAlign w:val="center"/>
          </w:tcPr>
          <w:p w14:paraId="128C97BC"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50</w:t>
            </w:r>
          </w:p>
        </w:tc>
        <w:tc>
          <w:tcPr>
            <w:tcW w:w="0" w:type="auto"/>
            <w:vAlign w:val="center"/>
          </w:tcPr>
          <w:p w14:paraId="36A5B514"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Female</w:t>
            </w:r>
          </w:p>
        </w:tc>
        <w:tc>
          <w:tcPr>
            <w:tcW w:w="0" w:type="auto"/>
            <w:vAlign w:val="center"/>
          </w:tcPr>
          <w:p w14:paraId="0E20996F"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659</w:t>
            </w:r>
          </w:p>
        </w:tc>
        <w:tc>
          <w:tcPr>
            <w:tcW w:w="1417" w:type="dxa"/>
            <w:vAlign w:val="center"/>
          </w:tcPr>
          <w:p w14:paraId="13AAF0A6"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341</w:t>
            </w:r>
          </w:p>
        </w:tc>
        <w:tc>
          <w:tcPr>
            <w:tcW w:w="1417" w:type="dxa"/>
            <w:vAlign w:val="center"/>
          </w:tcPr>
          <w:p w14:paraId="1FDEC20F"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24</w:t>
            </w:r>
          </w:p>
        </w:tc>
        <w:tc>
          <w:tcPr>
            <w:tcW w:w="2245" w:type="dxa"/>
            <w:vAlign w:val="center"/>
          </w:tcPr>
          <w:p w14:paraId="3FC7844E"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596</w:t>
            </w:r>
          </w:p>
        </w:tc>
        <w:tc>
          <w:tcPr>
            <w:tcW w:w="1753" w:type="dxa"/>
            <w:vAlign w:val="center"/>
          </w:tcPr>
          <w:p w14:paraId="642B696B"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380</w:t>
            </w:r>
          </w:p>
        </w:tc>
      </w:tr>
      <w:tr w:rsidR="0017051B" w:rsidRPr="00FB5BE0" w14:paraId="302068F6" w14:textId="77777777" w:rsidTr="0017051B">
        <w:tc>
          <w:tcPr>
            <w:tcW w:w="0" w:type="auto"/>
            <w:vAlign w:val="center"/>
          </w:tcPr>
          <w:p w14:paraId="4A84437E"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60</w:t>
            </w:r>
          </w:p>
        </w:tc>
        <w:tc>
          <w:tcPr>
            <w:tcW w:w="0" w:type="auto"/>
            <w:vAlign w:val="center"/>
          </w:tcPr>
          <w:p w14:paraId="4F1E1250"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Male</w:t>
            </w:r>
          </w:p>
        </w:tc>
        <w:tc>
          <w:tcPr>
            <w:tcW w:w="0" w:type="auto"/>
            <w:vAlign w:val="center"/>
          </w:tcPr>
          <w:p w14:paraId="4FB16339"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763</w:t>
            </w:r>
          </w:p>
        </w:tc>
        <w:tc>
          <w:tcPr>
            <w:tcW w:w="1417" w:type="dxa"/>
            <w:vAlign w:val="center"/>
          </w:tcPr>
          <w:p w14:paraId="63386B94"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237</w:t>
            </w:r>
          </w:p>
        </w:tc>
        <w:tc>
          <w:tcPr>
            <w:tcW w:w="1417" w:type="dxa"/>
            <w:vAlign w:val="center"/>
          </w:tcPr>
          <w:p w14:paraId="0683FFDC"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17</w:t>
            </w:r>
          </w:p>
        </w:tc>
        <w:tc>
          <w:tcPr>
            <w:tcW w:w="2245" w:type="dxa"/>
            <w:vAlign w:val="center"/>
          </w:tcPr>
          <w:p w14:paraId="10FB4E67"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552</w:t>
            </w:r>
          </w:p>
        </w:tc>
        <w:tc>
          <w:tcPr>
            <w:tcW w:w="1753" w:type="dxa"/>
            <w:vAlign w:val="center"/>
          </w:tcPr>
          <w:p w14:paraId="13FB70BB"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431</w:t>
            </w:r>
          </w:p>
        </w:tc>
      </w:tr>
      <w:tr w:rsidR="0017051B" w:rsidRPr="00FB5BE0" w14:paraId="55B144AC" w14:textId="77777777" w:rsidTr="0017051B">
        <w:tc>
          <w:tcPr>
            <w:tcW w:w="0" w:type="auto"/>
            <w:vAlign w:val="center"/>
          </w:tcPr>
          <w:p w14:paraId="66677397"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60</w:t>
            </w:r>
          </w:p>
        </w:tc>
        <w:tc>
          <w:tcPr>
            <w:tcW w:w="0" w:type="auto"/>
            <w:vAlign w:val="center"/>
          </w:tcPr>
          <w:p w14:paraId="29CA59F9"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Female</w:t>
            </w:r>
          </w:p>
        </w:tc>
        <w:tc>
          <w:tcPr>
            <w:tcW w:w="0" w:type="auto"/>
            <w:vAlign w:val="center"/>
          </w:tcPr>
          <w:p w14:paraId="52EA716F"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847</w:t>
            </w:r>
          </w:p>
        </w:tc>
        <w:tc>
          <w:tcPr>
            <w:tcW w:w="1417" w:type="dxa"/>
            <w:vAlign w:val="center"/>
          </w:tcPr>
          <w:p w14:paraId="070E9036"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153</w:t>
            </w:r>
          </w:p>
        </w:tc>
        <w:tc>
          <w:tcPr>
            <w:tcW w:w="1417" w:type="dxa"/>
            <w:vAlign w:val="center"/>
          </w:tcPr>
          <w:p w14:paraId="54BF15C6"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11</w:t>
            </w:r>
          </w:p>
        </w:tc>
        <w:tc>
          <w:tcPr>
            <w:tcW w:w="2245" w:type="dxa"/>
            <w:vAlign w:val="center"/>
          </w:tcPr>
          <w:p w14:paraId="41B32293"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517</w:t>
            </w:r>
          </w:p>
        </w:tc>
        <w:tc>
          <w:tcPr>
            <w:tcW w:w="1753" w:type="dxa"/>
            <w:vAlign w:val="center"/>
          </w:tcPr>
          <w:p w14:paraId="10422C7C"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472</w:t>
            </w:r>
          </w:p>
        </w:tc>
      </w:tr>
      <w:tr w:rsidR="0017051B" w:rsidRPr="00FB5BE0" w14:paraId="21A7B84C" w14:textId="77777777" w:rsidTr="0017051B">
        <w:tc>
          <w:tcPr>
            <w:tcW w:w="0" w:type="auto"/>
            <w:vAlign w:val="center"/>
          </w:tcPr>
          <w:p w14:paraId="0CA45A19"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70</w:t>
            </w:r>
          </w:p>
        </w:tc>
        <w:tc>
          <w:tcPr>
            <w:tcW w:w="0" w:type="auto"/>
            <w:vAlign w:val="center"/>
          </w:tcPr>
          <w:p w14:paraId="18211BDE"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Male</w:t>
            </w:r>
          </w:p>
        </w:tc>
        <w:tc>
          <w:tcPr>
            <w:tcW w:w="0" w:type="auto"/>
            <w:vAlign w:val="center"/>
          </w:tcPr>
          <w:p w14:paraId="4936E29F"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849</w:t>
            </w:r>
          </w:p>
        </w:tc>
        <w:tc>
          <w:tcPr>
            <w:tcW w:w="1417" w:type="dxa"/>
            <w:vAlign w:val="center"/>
          </w:tcPr>
          <w:p w14:paraId="59A0D8D5"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151</w:t>
            </w:r>
          </w:p>
        </w:tc>
        <w:tc>
          <w:tcPr>
            <w:tcW w:w="1417" w:type="dxa"/>
            <w:vAlign w:val="center"/>
          </w:tcPr>
          <w:p w14:paraId="0AAB52E0"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11</w:t>
            </w:r>
          </w:p>
        </w:tc>
        <w:tc>
          <w:tcPr>
            <w:tcW w:w="2245" w:type="dxa"/>
            <w:vAlign w:val="center"/>
          </w:tcPr>
          <w:p w14:paraId="699719A3"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516</w:t>
            </w:r>
          </w:p>
        </w:tc>
        <w:tc>
          <w:tcPr>
            <w:tcW w:w="1753" w:type="dxa"/>
            <w:vAlign w:val="center"/>
          </w:tcPr>
          <w:p w14:paraId="64BF803E"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473</w:t>
            </w:r>
          </w:p>
        </w:tc>
      </w:tr>
      <w:tr w:rsidR="0017051B" w:rsidRPr="00FB5BE0" w14:paraId="43036123" w14:textId="77777777" w:rsidTr="0017051B">
        <w:tc>
          <w:tcPr>
            <w:tcW w:w="0" w:type="auto"/>
            <w:vAlign w:val="center"/>
          </w:tcPr>
          <w:p w14:paraId="3A55F30F"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70</w:t>
            </w:r>
          </w:p>
        </w:tc>
        <w:tc>
          <w:tcPr>
            <w:tcW w:w="0" w:type="auto"/>
            <w:vAlign w:val="center"/>
          </w:tcPr>
          <w:p w14:paraId="0E5A49D0"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Female</w:t>
            </w:r>
          </w:p>
        </w:tc>
        <w:tc>
          <w:tcPr>
            <w:tcW w:w="0" w:type="auto"/>
            <w:vAlign w:val="center"/>
          </w:tcPr>
          <w:p w14:paraId="38CE6F5A"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821</w:t>
            </w:r>
          </w:p>
        </w:tc>
        <w:tc>
          <w:tcPr>
            <w:tcW w:w="1417" w:type="dxa"/>
            <w:vAlign w:val="center"/>
          </w:tcPr>
          <w:p w14:paraId="6292B1C6"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179</w:t>
            </w:r>
          </w:p>
        </w:tc>
        <w:tc>
          <w:tcPr>
            <w:tcW w:w="1417" w:type="dxa"/>
            <w:vAlign w:val="center"/>
          </w:tcPr>
          <w:p w14:paraId="30BAF037"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13</w:t>
            </w:r>
          </w:p>
        </w:tc>
        <w:tc>
          <w:tcPr>
            <w:tcW w:w="2245" w:type="dxa"/>
            <w:vAlign w:val="center"/>
          </w:tcPr>
          <w:p w14:paraId="0E9E4E6B"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528</w:t>
            </w:r>
          </w:p>
        </w:tc>
        <w:tc>
          <w:tcPr>
            <w:tcW w:w="1753" w:type="dxa"/>
            <w:vAlign w:val="center"/>
          </w:tcPr>
          <w:p w14:paraId="6A330994"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460</w:t>
            </w:r>
          </w:p>
        </w:tc>
      </w:tr>
      <w:tr w:rsidR="0017051B" w:rsidRPr="00FB5BE0" w14:paraId="1E77F17E" w14:textId="77777777" w:rsidTr="0017051B">
        <w:tc>
          <w:tcPr>
            <w:tcW w:w="0" w:type="auto"/>
            <w:vAlign w:val="center"/>
          </w:tcPr>
          <w:p w14:paraId="73B2448B"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75</w:t>
            </w:r>
          </w:p>
        </w:tc>
        <w:tc>
          <w:tcPr>
            <w:tcW w:w="0" w:type="auto"/>
            <w:vAlign w:val="center"/>
          </w:tcPr>
          <w:p w14:paraId="18FC779E"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Male</w:t>
            </w:r>
          </w:p>
        </w:tc>
        <w:tc>
          <w:tcPr>
            <w:tcW w:w="0" w:type="auto"/>
            <w:vAlign w:val="center"/>
          </w:tcPr>
          <w:p w14:paraId="2885AA43"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895</w:t>
            </w:r>
          </w:p>
        </w:tc>
        <w:tc>
          <w:tcPr>
            <w:tcW w:w="1417" w:type="dxa"/>
            <w:vAlign w:val="center"/>
          </w:tcPr>
          <w:p w14:paraId="2AE19938"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105</w:t>
            </w:r>
          </w:p>
        </w:tc>
        <w:tc>
          <w:tcPr>
            <w:tcW w:w="1417" w:type="dxa"/>
            <w:vAlign w:val="center"/>
          </w:tcPr>
          <w:p w14:paraId="2BBFBAC2"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7</w:t>
            </w:r>
          </w:p>
        </w:tc>
        <w:tc>
          <w:tcPr>
            <w:tcW w:w="2245" w:type="dxa"/>
            <w:vAlign w:val="center"/>
          </w:tcPr>
          <w:p w14:paraId="756C6DE7"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497</w:t>
            </w:r>
          </w:p>
        </w:tc>
        <w:tc>
          <w:tcPr>
            <w:tcW w:w="1753" w:type="dxa"/>
            <w:vAlign w:val="center"/>
          </w:tcPr>
          <w:p w14:paraId="5BC1376B"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495</w:t>
            </w:r>
          </w:p>
        </w:tc>
      </w:tr>
      <w:tr w:rsidR="0017051B" w:rsidRPr="00FB5BE0" w14:paraId="4798D8CA" w14:textId="77777777" w:rsidTr="0017051B">
        <w:tc>
          <w:tcPr>
            <w:tcW w:w="0" w:type="auto"/>
            <w:vAlign w:val="center"/>
          </w:tcPr>
          <w:p w14:paraId="7A783EA5"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75</w:t>
            </w:r>
          </w:p>
        </w:tc>
        <w:tc>
          <w:tcPr>
            <w:tcW w:w="0" w:type="auto"/>
            <w:vAlign w:val="center"/>
          </w:tcPr>
          <w:p w14:paraId="720831E8"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Female</w:t>
            </w:r>
          </w:p>
        </w:tc>
        <w:tc>
          <w:tcPr>
            <w:tcW w:w="0" w:type="auto"/>
            <w:vAlign w:val="center"/>
          </w:tcPr>
          <w:p w14:paraId="3F6F75C3"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943</w:t>
            </w:r>
          </w:p>
        </w:tc>
        <w:tc>
          <w:tcPr>
            <w:tcW w:w="1417" w:type="dxa"/>
            <w:vAlign w:val="center"/>
          </w:tcPr>
          <w:p w14:paraId="320583A5"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57</w:t>
            </w:r>
          </w:p>
        </w:tc>
        <w:tc>
          <w:tcPr>
            <w:tcW w:w="1417" w:type="dxa"/>
            <w:vAlign w:val="center"/>
          </w:tcPr>
          <w:p w14:paraId="18982790"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w:t>
            </w:r>
          </w:p>
        </w:tc>
        <w:tc>
          <w:tcPr>
            <w:tcW w:w="2245" w:type="dxa"/>
            <w:vAlign w:val="center"/>
          </w:tcPr>
          <w:p w14:paraId="203271E4"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477</w:t>
            </w:r>
          </w:p>
        </w:tc>
        <w:tc>
          <w:tcPr>
            <w:tcW w:w="1753" w:type="dxa"/>
            <w:vAlign w:val="center"/>
          </w:tcPr>
          <w:p w14:paraId="4A48029B" w14:textId="77777777" w:rsidR="0017051B" w:rsidRPr="00FB5BE0" w:rsidRDefault="0017051B" w:rsidP="0017051B">
            <w:pPr>
              <w:jc w:val="center"/>
              <w:rPr>
                <w:rFonts w:ascii="Calibri" w:hAnsi="Calibri"/>
                <w:color w:val="000000"/>
                <w:sz w:val="16"/>
                <w:szCs w:val="16"/>
              </w:rPr>
            </w:pPr>
            <w:r w:rsidRPr="00FB5BE0">
              <w:rPr>
                <w:rFonts w:ascii="Calibri" w:hAnsi="Calibri"/>
                <w:color w:val="000000"/>
                <w:sz w:val="16"/>
                <w:szCs w:val="16"/>
              </w:rPr>
              <w:t>519</w:t>
            </w:r>
          </w:p>
        </w:tc>
      </w:tr>
    </w:tbl>
    <w:p w14:paraId="34CF64F9" w14:textId="7FAA92CF" w:rsidR="0017051B" w:rsidRPr="0017051B" w:rsidRDefault="0017051B" w:rsidP="0073391E">
      <w:pPr>
        <w:rPr>
          <w:rFonts w:cs="Times New Roman"/>
        </w:rPr>
      </w:pPr>
      <w:r w:rsidRPr="0017051B">
        <w:rPr>
          <w:rFonts w:cs="Times New Roman"/>
        </w:rPr>
        <w:t>BP=blood pressure; PROOF-BP=Predicting out-of-office blood pressure; ABPM=Ambulatory blood pressure monitoring</w:t>
      </w:r>
    </w:p>
    <w:p w14:paraId="4DCF1984" w14:textId="73C186FB" w:rsidR="0017051B" w:rsidRDefault="0017051B">
      <w:pPr>
        <w:rPr>
          <w:rFonts w:cs="Times New Roman"/>
          <w:sz w:val="20"/>
        </w:rPr>
      </w:pPr>
      <w:r>
        <w:rPr>
          <w:rFonts w:cs="Times New Roman"/>
          <w:sz w:val="20"/>
        </w:rPr>
        <w:br w:type="page"/>
      </w:r>
    </w:p>
    <w:p w14:paraId="62644BFC" w14:textId="73C72B4E" w:rsidR="0017051B" w:rsidRPr="0017051B" w:rsidRDefault="0017051B" w:rsidP="0017051B">
      <w:pPr>
        <w:spacing w:after="0"/>
        <w:rPr>
          <w:rFonts w:cs="Times New Roman"/>
        </w:rPr>
      </w:pPr>
      <w:proofErr w:type="gramStart"/>
      <w:r w:rsidRPr="0017051B">
        <w:rPr>
          <w:rFonts w:cs="Times New Roman"/>
          <w:b/>
        </w:rPr>
        <w:lastRenderedPageBreak/>
        <w:t>Table 2.</w:t>
      </w:r>
      <w:proofErr w:type="gramEnd"/>
      <w:r w:rsidRPr="0017051B">
        <w:rPr>
          <w:rFonts w:cs="Times New Roman"/>
        </w:rPr>
        <w:t xml:space="preserve"> Clinical data inputs for the model</w:t>
      </w:r>
    </w:p>
    <w:tbl>
      <w:tblPr>
        <w:tblStyle w:val="TableGrid"/>
        <w:tblW w:w="5000" w:type="pct"/>
        <w:tblLook w:val="04A0" w:firstRow="1" w:lastRow="0" w:firstColumn="1" w:lastColumn="0" w:noHBand="0" w:noVBand="1"/>
      </w:tblPr>
      <w:tblGrid>
        <w:gridCol w:w="3289"/>
        <w:gridCol w:w="3023"/>
        <w:gridCol w:w="3542"/>
      </w:tblGrid>
      <w:tr w:rsidR="0017051B" w:rsidRPr="00FB5BE0" w14:paraId="6E592652" w14:textId="77777777" w:rsidTr="0017051B">
        <w:tc>
          <w:tcPr>
            <w:tcW w:w="3085" w:type="dxa"/>
          </w:tcPr>
          <w:p w14:paraId="7DE6B478" w14:textId="0A4693A1" w:rsidR="0017051B" w:rsidRPr="0017051B" w:rsidRDefault="0017051B" w:rsidP="0017051B">
            <w:pPr>
              <w:rPr>
                <w:b/>
                <w:sz w:val="16"/>
                <w:szCs w:val="16"/>
              </w:rPr>
            </w:pPr>
            <w:r w:rsidRPr="0017051B">
              <w:rPr>
                <w:b/>
                <w:sz w:val="16"/>
                <w:szCs w:val="16"/>
              </w:rPr>
              <w:t>Clinical data for the model</w:t>
            </w:r>
          </w:p>
        </w:tc>
        <w:tc>
          <w:tcPr>
            <w:tcW w:w="2835" w:type="dxa"/>
          </w:tcPr>
          <w:p w14:paraId="16A65E27" w14:textId="457382D2" w:rsidR="0017051B" w:rsidRPr="0017051B" w:rsidRDefault="0017051B" w:rsidP="0017051B">
            <w:pPr>
              <w:rPr>
                <w:b/>
                <w:sz w:val="16"/>
                <w:szCs w:val="16"/>
              </w:rPr>
            </w:pPr>
            <w:r w:rsidRPr="0017051B">
              <w:rPr>
                <w:b/>
                <w:sz w:val="16"/>
                <w:szCs w:val="16"/>
              </w:rPr>
              <w:t>Clinical data for the model</w:t>
            </w:r>
          </w:p>
        </w:tc>
        <w:tc>
          <w:tcPr>
            <w:tcW w:w="3322" w:type="dxa"/>
          </w:tcPr>
          <w:p w14:paraId="0776A9B5" w14:textId="59A3EF70" w:rsidR="0017051B" w:rsidRPr="0017051B" w:rsidRDefault="0017051B" w:rsidP="0017051B">
            <w:pPr>
              <w:rPr>
                <w:b/>
                <w:sz w:val="16"/>
                <w:szCs w:val="16"/>
              </w:rPr>
            </w:pPr>
            <w:r w:rsidRPr="0017051B">
              <w:rPr>
                <w:b/>
                <w:sz w:val="16"/>
                <w:szCs w:val="16"/>
              </w:rPr>
              <w:t>Clinical data for the model</w:t>
            </w:r>
          </w:p>
        </w:tc>
      </w:tr>
      <w:tr w:rsidR="0017051B" w:rsidRPr="00FB5BE0" w14:paraId="07CB2C84" w14:textId="77777777" w:rsidTr="0017051B">
        <w:tc>
          <w:tcPr>
            <w:tcW w:w="3085" w:type="dxa"/>
          </w:tcPr>
          <w:p w14:paraId="6D200003" w14:textId="77777777" w:rsidR="0017051B" w:rsidRPr="00FB5BE0" w:rsidRDefault="0017051B" w:rsidP="0017051B">
            <w:pPr>
              <w:rPr>
                <w:sz w:val="16"/>
                <w:szCs w:val="16"/>
              </w:rPr>
            </w:pPr>
            <w:r w:rsidRPr="00FB5BE0">
              <w:rPr>
                <w:sz w:val="16"/>
                <w:szCs w:val="16"/>
              </w:rPr>
              <w:t>Prevalence of true hypertension in population suspected of having hypertension*</w:t>
            </w:r>
          </w:p>
        </w:tc>
        <w:tc>
          <w:tcPr>
            <w:tcW w:w="2835" w:type="dxa"/>
          </w:tcPr>
          <w:p w14:paraId="7FAD6667" w14:textId="77777777" w:rsidR="0017051B" w:rsidRPr="00FB5BE0" w:rsidRDefault="0017051B" w:rsidP="0017051B">
            <w:pPr>
              <w:jc w:val="center"/>
              <w:rPr>
                <w:sz w:val="16"/>
                <w:szCs w:val="16"/>
              </w:rPr>
            </w:pPr>
            <w:r w:rsidRPr="00FB5BE0">
              <w:rPr>
                <w:sz w:val="16"/>
                <w:szCs w:val="16"/>
              </w:rPr>
              <w:t>17-64% (age and sex dependent)</w:t>
            </w:r>
          </w:p>
        </w:tc>
        <w:tc>
          <w:tcPr>
            <w:tcW w:w="3322" w:type="dxa"/>
          </w:tcPr>
          <w:p w14:paraId="3A3E6C3D" w14:textId="75A8831F" w:rsidR="0017051B" w:rsidRPr="00FB5BE0" w:rsidRDefault="0017051B" w:rsidP="002A13DB">
            <w:pPr>
              <w:rPr>
                <w:sz w:val="16"/>
                <w:szCs w:val="16"/>
              </w:rPr>
            </w:pPr>
            <w:r w:rsidRPr="00FB5BE0">
              <w:rPr>
                <w:sz w:val="16"/>
                <w:szCs w:val="16"/>
              </w:rPr>
              <w:t>Estimated with meta-analysis by Hodgkinson and colleagues</w:t>
            </w:r>
            <w:hyperlink w:anchor="_ENREF_12" w:tooltip="Hodgkinson, 2011 #15" w:history="1">
              <w:r w:rsidR="002A13DB" w:rsidRPr="00FB5BE0">
                <w:rPr>
                  <w:sz w:val="16"/>
                  <w:szCs w:val="16"/>
                </w:rPr>
                <w:fldChar w:fldCharType="begin"/>
              </w:r>
              <w:r w:rsidR="002A13DB">
                <w:rPr>
                  <w:sz w:val="16"/>
                  <w:szCs w:val="16"/>
                </w:rPr>
                <w:instrText xml:space="preserve"> ADDIN EN.CITE &lt;EndNote&gt;&lt;Cite&gt;&lt;Author&gt;Hodgkinson&lt;/Author&gt;&lt;Year&gt;2011&lt;/Year&gt;&lt;RecNum&gt;15&lt;/RecNum&gt;&lt;DisplayText&gt;&lt;style face="superscript"&gt;12&lt;/style&gt;&lt;/DisplayText&gt;&lt;record&gt;&lt;rec-number&gt;15&lt;/rec-number&gt;&lt;foreign-keys&gt;&lt;key app="EN" db-id="pdr2299s9dxz92eradsp2exqevrz2fzwwr5e"&gt;15&lt;/key&gt;&lt;/foreign-keys&gt;&lt;ref-type name="Journal Article"&gt;17&lt;/ref-type&gt;&lt;contributors&gt;&lt;authors&gt;&lt;author&gt;Hodgkinson, J&lt;/author&gt;&lt;author&gt;Mant, J&lt;/author&gt;&lt;author&gt;Martin, U&lt;/author&gt;&lt;author&gt;Guo, B&lt;/author&gt;&lt;author&gt;Hobbs, FDR&lt;/author&gt;&lt;author&gt;Deeks, JJ&lt;/author&gt;&lt;author&gt;Heneghan, C&lt;/author&gt;&lt;author&gt;Roberts, N&lt;/author&gt;&lt;author&gt;McManus, RJ&lt;/author&gt;&lt;/authors&gt;&lt;/contributors&gt;&lt;titles&gt;&lt;title&gt;Relative effectiveness of clinic and home blood pressure monitoring compared with ambulatory blood pressure monitoring in diagnosis of hypertension: systematic review&lt;/title&gt;&lt;secondary-title&gt;Bmj&lt;/secondary-title&gt;&lt;/titles&gt;&lt;periodical&gt;&lt;full-title&gt;Bmj&lt;/full-title&gt;&lt;/periodical&gt;&lt;volume&gt;342&lt;/volume&gt;&lt;dates&gt;&lt;year&gt;2011&lt;/year&gt;&lt;/dates&gt;&lt;isbn&gt;0959-8138&lt;/isbn&gt;&lt;urls&gt;&lt;/urls&gt;&lt;/record&gt;&lt;/Cite&gt;&lt;/EndNote&gt;</w:instrText>
              </w:r>
              <w:r w:rsidR="002A13DB" w:rsidRPr="00FB5BE0">
                <w:rPr>
                  <w:sz w:val="16"/>
                  <w:szCs w:val="16"/>
                </w:rPr>
                <w:fldChar w:fldCharType="separate"/>
              </w:r>
              <w:r w:rsidR="002A13DB" w:rsidRPr="0017051B">
                <w:rPr>
                  <w:noProof/>
                  <w:sz w:val="16"/>
                  <w:szCs w:val="16"/>
                  <w:vertAlign w:val="superscript"/>
                </w:rPr>
                <w:t>12</w:t>
              </w:r>
              <w:r w:rsidR="002A13DB" w:rsidRPr="00FB5BE0">
                <w:rPr>
                  <w:sz w:val="16"/>
                  <w:szCs w:val="16"/>
                </w:rPr>
                <w:fldChar w:fldCharType="end"/>
              </w:r>
            </w:hyperlink>
            <w:r w:rsidRPr="00FB5BE0">
              <w:rPr>
                <w:sz w:val="16"/>
                <w:szCs w:val="16"/>
              </w:rPr>
              <w:t xml:space="preserve"> and HSE 2013</w:t>
            </w:r>
            <w:hyperlink w:anchor="_ENREF_11" w:tooltip="NatCen Social Research and University College London, 2015 #11" w:history="1">
              <w:r w:rsidR="002A13DB" w:rsidRPr="00FB5BE0">
                <w:rPr>
                  <w:sz w:val="16"/>
                  <w:szCs w:val="16"/>
                </w:rPr>
                <w:fldChar w:fldCharType="begin"/>
              </w:r>
              <w:r w:rsidR="002A13DB">
                <w:rPr>
                  <w:sz w:val="16"/>
                  <w:szCs w:val="16"/>
                </w:rPr>
                <w:instrText xml:space="preserve"> ADDIN EN.CITE &lt;EndNote&gt;&lt;Cite&gt;&lt;Author&gt;NatCen Social Research and University College London&lt;/Author&gt;&lt;Year&gt;2015&lt;/Year&gt;&lt;RecNum&gt;3&lt;/RecNum&gt;&lt;DisplayText&gt;&lt;style face="superscript"&gt;11&lt;/style&gt;&lt;/DisplayText&gt;&lt;record&gt;&lt;rec-number&gt;3&lt;/rec-number&gt;&lt;foreign-keys&gt;&lt;key app="EN" db-id="pdr2299s9dxz92eradsp2exqevrz2fzwwr5e"&gt;3&lt;/key&gt;&lt;/foreign-keys&gt;&lt;ref-type name="Dataset"&gt;59&lt;/ref-type&gt;&lt;contributors&gt;&lt;authors&gt;&lt;author&gt;NatCen Social Research and University College London,&lt;/author&gt;&lt;/authors&gt;&lt;/contributors&gt;&lt;titles&gt;&lt;title&gt;Department of Epidemiology and Public Health, Health Survey for England,2013 [computer file].&lt;/title&gt;&lt;/titles&gt;&lt;dates&gt;&lt;year&gt;2015&lt;/year&gt;&lt;/dates&gt;&lt;pub-location&gt;Colchester,Essex&lt;/pub-location&gt;&lt;publisher&gt;UK Data Archive&lt;/publisher&gt;&lt;urls&gt;&lt;/urls&gt;&lt;custom4&gt;SN: 7649&lt;/custom4&gt;&lt;electronic-resource-num&gt;http://dx.doi.org/10.5255/UKDA-SN-7649-1&lt;/electronic-resource-num&gt;&lt;research-notes&gt;National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rsidRPr="00FB5BE0">
                <w:rPr>
                  <w:sz w:val="16"/>
                  <w:szCs w:val="16"/>
                </w:rPr>
                <w:fldChar w:fldCharType="separate"/>
              </w:r>
              <w:r w:rsidR="002A13DB" w:rsidRPr="0017051B">
                <w:rPr>
                  <w:noProof/>
                  <w:sz w:val="16"/>
                  <w:szCs w:val="16"/>
                  <w:vertAlign w:val="superscript"/>
                </w:rPr>
                <w:t>11</w:t>
              </w:r>
              <w:r w:rsidR="002A13DB" w:rsidRPr="00FB5BE0">
                <w:rPr>
                  <w:sz w:val="16"/>
                  <w:szCs w:val="16"/>
                </w:rPr>
                <w:fldChar w:fldCharType="end"/>
              </w:r>
            </w:hyperlink>
          </w:p>
        </w:tc>
      </w:tr>
      <w:tr w:rsidR="0017051B" w:rsidRPr="00FB5BE0" w14:paraId="587D3A47" w14:textId="77777777" w:rsidTr="0017051B">
        <w:trPr>
          <w:trHeight w:val="229"/>
        </w:trPr>
        <w:tc>
          <w:tcPr>
            <w:tcW w:w="9242" w:type="dxa"/>
            <w:gridSpan w:val="3"/>
            <w:noWrap/>
          </w:tcPr>
          <w:p w14:paraId="3ECCF91A" w14:textId="5DE7BF3A" w:rsidR="0017051B" w:rsidRPr="00FB5BE0" w:rsidRDefault="0017051B" w:rsidP="0017051B">
            <w:pPr>
              <w:rPr>
                <w:rFonts w:eastAsia="Times New Roman" w:cs="Arial"/>
                <w:color w:val="000000"/>
                <w:sz w:val="16"/>
                <w:szCs w:val="16"/>
                <w:lang w:eastAsia="en-GB"/>
              </w:rPr>
            </w:pPr>
            <w:r w:rsidRPr="0017051B">
              <w:rPr>
                <w:rFonts w:eastAsia="Times New Roman" w:cs="Arial"/>
                <w:b/>
                <w:sz w:val="16"/>
                <w:szCs w:val="16"/>
                <w:lang w:eastAsia="en-GB"/>
              </w:rPr>
              <w:t>Diagnosis inputs</w:t>
            </w:r>
          </w:p>
        </w:tc>
      </w:tr>
      <w:tr w:rsidR="0017051B" w:rsidRPr="00FB5BE0" w14:paraId="78047221" w14:textId="77777777" w:rsidTr="0017051B">
        <w:trPr>
          <w:trHeight w:val="300"/>
        </w:trPr>
        <w:tc>
          <w:tcPr>
            <w:tcW w:w="3085" w:type="dxa"/>
            <w:noWrap/>
          </w:tcPr>
          <w:p w14:paraId="57319BD8"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Clinic BP </w:t>
            </w:r>
            <w:r w:rsidRPr="00FB5BE0">
              <w:rPr>
                <w:sz w:val="16"/>
                <w:szCs w:val="16"/>
              </w:rPr>
              <w:t>≥</w:t>
            </w:r>
            <w:r w:rsidRPr="00FB5BE0">
              <w:rPr>
                <w:rFonts w:eastAsia="Times New Roman" w:cs="Arial"/>
                <w:sz w:val="16"/>
                <w:szCs w:val="16"/>
                <w:lang w:eastAsia="en-GB"/>
              </w:rPr>
              <w:t xml:space="preserve"> 140/90mmHg Sensitivity </w:t>
            </w:r>
          </w:p>
        </w:tc>
        <w:tc>
          <w:tcPr>
            <w:tcW w:w="2835" w:type="dxa"/>
            <w:noWrap/>
          </w:tcPr>
          <w:p w14:paraId="25349672"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CBPM 85.6% (95% CI 81.0-89.2);</w:t>
            </w:r>
          </w:p>
          <w:p w14:paraId="6D7C593F"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HBPM 85.7% (95% CI 78.0-91.0);</w:t>
            </w:r>
          </w:p>
          <w:p w14:paraId="5678AAD0"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ABPM 100.0%;</w:t>
            </w:r>
          </w:p>
          <w:p w14:paraId="6E3DE12D"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PROOF-BP 100.0%</w:t>
            </w:r>
          </w:p>
        </w:tc>
        <w:tc>
          <w:tcPr>
            <w:tcW w:w="3322" w:type="dxa"/>
            <w:noWrap/>
          </w:tcPr>
          <w:p w14:paraId="56F45F9A" w14:textId="21C96E72" w:rsidR="0017051B" w:rsidRPr="00FB5BE0" w:rsidRDefault="0017051B" w:rsidP="002A13DB">
            <w:pPr>
              <w:rPr>
                <w:rFonts w:eastAsia="Times New Roman" w:cs="Arial"/>
                <w:color w:val="000000"/>
                <w:sz w:val="16"/>
                <w:szCs w:val="16"/>
                <w:lang w:eastAsia="en-GB"/>
              </w:rPr>
            </w:pPr>
            <w:r w:rsidRPr="00FB5BE0">
              <w:rPr>
                <w:rFonts w:eastAsia="Times New Roman" w:cs="Arial"/>
                <w:color w:val="000000"/>
                <w:sz w:val="16"/>
                <w:szCs w:val="16"/>
                <w:lang w:eastAsia="en-GB"/>
              </w:rPr>
              <w:t xml:space="preserve">Meta-analysis sensitivity analysis by </w:t>
            </w:r>
            <w:r w:rsidRPr="00FB5BE0">
              <w:rPr>
                <w:sz w:val="16"/>
                <w:szCs w:val="16"/>
              </w:rPr>
              <w:t>Hodgkinson and colleagues</w:t>
            </w:r>
            <w:hyperlink w:anchor="_ENREF_12" w:tooltip="Hodgkinson, 2011 #15" w:history="1">
              <w:r w:rsidR="002A13DB" w:rsidRPr="00FB5BE0">
                <w:rPr>
                  <w:sz w:val="16"/>
                  <w:szCs w:val="16"/>
                </w:rPr>
                <w:fldChar w:fldCharType="begin"/>
              </w:r>
              <w:r w:rsidR="002A13DB">
                <w:rPr>
                  <w:sz w:val="16"/>
                  <w:szCs w:val="16"/>
                </w:rPr>
                <w:instrText xml:space="preserve"> ADDIN EN.CITE &lt;EndNote&gt;&lt;Cite&gt;&lt;Author&gt;Hodgkinson&lt;/Author&gt;&lt;Year&gt;2011&lt;/Year&gt;&lt;RecNum&gt;15&lt;/RecNum&gt;&lt;DisplayText&gt;&lt;style face="superscript"&gt;12&lt;/style&gt;&lt;/DisplayText&gt;&lt;record&gt;&lt;rec-number&gt;15&lt;/rec-number&gt;&lt;foreign-keys&gt;&lt;key app="EN" db-id="pdr2299s9dxz92eradsp2exqevrz2fzwwr5e"&gt;15&lt;/key&gt;&lt;/foreign-keys&gt;&lt;ref-type name="Journal Article"&gt;17&lt;/ref-type&gt;&lt;contributors&gt;&lt;authors&gt;&lt;author&gt;Hodgkinson, J&lt;/author&gt;&lt;author&gt;Mant, J&lt;/author&gt;&lt;author&gt;Martin, U&lt;/author&gt;&lt;author&gt;Guo, B&lt;/author&gt;&lt;author&gt;Hobbs, FDR&lt;/author&gt;&lt;author&gt;Deeks, JJ&lt;/author&gt;&lt;author&gt;Heneghan, C&lt;/author&gt;&lt;author&gt;Roberts, N&lt;/author&gt;&lt;author&gt;McManus, RJ&lt;/author&gt;&lt;/authors&gt;&lt;/contributors&gt;&lt;titles&gt;&lt;title&gt;Relative effectiveness of clinic and home blood pressure monitoring compared with ambulatory blood pressure monitoring in diagnosis of hypertension: systematic review&lt;/title&gt;&lt;secondary-title&gt;Bmj&lt;/secondary-title&gt;&lt;/titles&gt;&lt;periodical&gt;&lt;full-title&gt;Bmj&lt;/full-title&gt;&lt;/periodical&gt;&lt;volume&gt;342&lt;/volume&gt;&lt;dates&gt;&lt;year&gt;2011&lt;/year&gt;&lt;/dates&gt;&lt;isbn&gt;0959-8138&lt;/isbn&gt;&lt;urls&gt;&lt;/urls&gt;&lt;/record&gt;&lt;/Cite&gt;&lt;/EndNote&gt;</w:instrText>
              </w:r>
              <w:r w:rsidR="002A13DB" w:rsidRPr="00FB5BE0">
                <w:rPr>
                  <w:sz w:val="16"/>
                  <w:szCs w:val="16"/>
                </w:rPr>
                <w:fldChar w:fldCharType="separate"/>
              </w:r>
              <w:r w:rsidR="002A13DB" w:rsidRPr="0017051B">
                <w:rPr>
                  <w:noProof/>
                  <w:sz w:val="16"/>
                  <w:szCs w:val="16"/>
                  <w:vertAlign w:val="superscript"/>
                </w:rPr>
                <w:t>12</w:t>
              </w:r>
              <w:r w:rsidR="002A13DB" w:rsidRPr="00FB5BE0">
                <w:rPr>
                  <w:sz w:val="16"/>
                  <w:szCs w:val="16"/>
                </w:rPr>
                <w:fldChar w:fldCharType="end"/>
              </w:r>
            </w:hyperlink>
            <w:r w:rsidRPr="00FB5BE0">
              <w:rPr>
                <w:sz w:val="16"/>
                <w:szCs w:val="16"/>
              </w:rPr>
              <w:t xml:space="preserve"> (excluding populations with low mean blood pressure); ABPM </w:t>
            </w:r>
            <w:r>
              <w:rPr>
                <w:sz w:val="16"/>
                <w:szCs w:val="16"/>
              </w:rPr>
              <w:t xml:space="preserve">was </w:t>
            </w:r>
            <w:r w:rsidRPr="00FB5BE0">
              <w:rPr>
                <w:sz w:val="16"/>
                <w:szCs w:val="16"/>
              </w:rPr>
              <w:t>assumed to be reference standard with 100%</w:t>
            </w:r>
            <w:r>
              <w:rPr>
                <w:sz w:val="16"/>
                <w:szCs w:val="16"/>
              </w:rPr>
              <w:t xml:space="preserve"> </w:t>
            </w:r>
            <w:r w:rsidRPr="00FB5BE0">
              <w:rPr>
                <w:sz w:val="16"/>
                <w:szCs w:val="16"/>
              </w:rPr>
              <w:t xml:space="preserve">sensitivity and specificity. Test characteristics taken from </w:t>
            </w:r>
            <w:r>
              <w:rPr>
                <w:sz w:val="16"/>
                <w:szCs w:val="16"/>
              </w:rPr>
              <w:t>Sheppard and colleagues</w:t>
            </w:r>
            <w:hyperlink w:anchor="_ENREF_34" w:tooltip="Sheppard, 2016 #63" w:history="1">
              <w:r w:rsidR="002A13DB">
                <w:rPr>
                  <w:rFonts w:eastAsia="Times New Roman" w:cs="Arial"/>
                  <w:color w:val="000000"/>
                  <w:sz w:val="16"/>
                  <w:szCs w:val="16"/>
                  <w:lang w:eastAsia="en-GB"/>
                </w:rPr>
                <w:fldChar w:fldCharType="begin"/>
              </w:r>
              <w:r w:rsidR="002A13DB">
                <w:rPr>
                  <w:rFonts w:eastAsia="Times New Roman" w:cs="Arial"/>
                  <w:color w:val="000000"/>
                  <w:sz w:val="16"/>
                  <w:szCs w:val="16"/>
                  <w:lang w:eastAsia="en-GB"/>
                </w:rPr>
                <w:instrText xml:space="preserve"> ADDIN EN.CITE &lt;EndNote&gt;&lt;Cite&gt;&lt;Author&gt;Sheppard&lt;/Author&gt;&lt;Year&gt;2016&lt;/Year&gt;&lt;RecNum&gt;63&lt;/RecNum&gt;&lt;DisplayText&gt;&lt;style face="superscript"&gt;34&lt;/style&gt;&lt;/DisplayText&gt;&lt;record&gt;&lt;rec-number&gt;63&lt;/rec-number&gt;&lt;foreign-keys&gt;&lt;key app="EN" db-id="pdr2299s9dxz92eradsp2exqevrz2fzwwr5e"&gt;63&lt;/key&gt;&lt;/foreign-keys&gt;&lt;ref-type name="Journal Article"&gt;17&lt;/ref-type&gt;&lt;contributors&gt;&lt;authors&gt;&lt;author&gt;Sheppard, James P&lt;/author&gt;&lt;author&gt;Stevens, Richard&lt;/author&gt;&lt;author&gt;Gill, Paramjit&lt;/author&gt;&lt;author&gt;Martin, Una&lt;/author&gt;&lt;author&gt;Godwin, Marshall&lt;/author&gt;&lt;author&gt;Hanley, Janet&lt;/author&gt;&lt;author&gt;Heneghan, Carl&lt;/author&gt;&lt;author&gt;Hobbs, FD Richard&lt;/author&gt;&lt;author&gt;Mant, Jonathan&lt;/author&gt;&lt;author&gt;McKinstry, Brian&lt;/author&gt;&lt;/authors&gt;&lt;/contributors&gt;&lt;titles&gt;&lt;title&gt;Predicting Out-of-Office Blood Pressure in the Clinic (PROOF-BP) Derivation and Validation of a Tool to Improve the Accuracy of Blood Pressure Measurement in Clinical Practice&lt;/title&gt;&lt;secondary-title&gt;Hypertension&lt;/secondary-title&gt;&lt;/titles&gt;&lt;periodical&gt;&lt;full-title&gt;Hypertension&lt;/full-title&gt;&lt;abbr-1&gt;Hypertension&lt;/abbr-1&gt;&lt;/periodical&gt;&lt;pages&gt;941-950&lt;/pages&gt;&lt;volume&gt;67&lt;/volume&gt;&lt;number&gt;5&lt;/number&gt;&lt;dates&gt;&lt;year&gt;2016&lt;/year&gt;&lt;/dates&gt;&lt;isbn&gt;0194-911X&lt;/isbn&gt;&lt;urls&gt;&lt;/urls&gt;&lt;/record&gt;&lt;/Cite&gt;&lt;/EndNote&gt;</w:instrText>
              </w:r>
              <w:r w:rsidR="002A13DB">
                <w:rPr>
                  <w:rFonts w:eastAsia="Times New Roman" w:cs="Arial"/>
                  <w:color w:val="000000"/>
                  <w:sz w:val="16"/>
                  <w:szCs w:val="16"/>
                  <w:lang w:eastAsia="en-GB"/>
                </w:rPr>
                <w:fldChar w:fldCharType="separate"/>
              </w:r>
              <w:r w:rsidR="002A13DB" w:rsidRPr="0017051B">
                <w:rPr>
                  <w:rFonts w:eastAsia="Times New Roman" w:cs="Arial"/>
                  <w:noProof/>
                  <w:color w:val="000000"/>
                  <w:sz w:val="16"/>
                  <w:szCs w:val="16"/>
                  <w:vertAlign w:val="superscript"/>
                  <w:lang w:eastAsia="en-GB"/>
                </w:rPr>
                <w:t>34</w:t>
              </w:r>
              <w:r w:rsidR="002A13DB">
                <w:rPr>
                  <w:rFonts w:eastAsia="Times New Roman" w:cs="Arial"/>
                  <w:color w:val="000000"/>
                  <w:sz w:val="16"/>
                  <w:szCs w:val="16"/>
                  <w:lang w:eastAsia="en-GB"/>
                </w:rPr>
                <w:fldChar w:fldCharType="end"/>
              </w:r>
            </w:hyperlink>
          </w:p>
        </w:tc>
      </w:tr>
      <w:tr w:rsidR="0017051B" w:rsidRPr="00FB5BE0" w14:paraId="051AAF68" w14:textId="77777777" w:rsidTr="0017051B">
        <w:trPr>
          <w:trHeight w:val="300"/>
        </w:trPr>
        <w:tc>
          <w:tcPr>
            <w:tcW w:w="3085" w:type="dxa"/>
            <w:noWrap/>
          </w:tcPr>
          <w:p w14:paraId="5D9B5E5D"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Clinic BP </w:t>
            </w:r>
            <w:r w:rsidRPr="00FB5BE0">
              <w:rPr>
                <w:sz w:val="16"/>
                <w:szCs w:val="16"/>
              </w:rPr>
              <w:t>≥</w:t>
            </w:r>
            <w:r w:rsidRPr="00FB5BE0">
              <w:rPr>
                <w:rFonts w:eastAsia="Times New Roman" w:cs="Arial"/>
                <w:sz w:val="16"/>
                <w:szCs w:val="16"/>
                <w:lang w:eastAsia="en-GB"/>
              </w:rPr>
              <w:t xml:space="preserve"> 140/90mmHg Specificity </w:t>
            </w:r>
          </w:p>
        </w:tc>
        <w:tc>
          <w:tcPr>
            <w:tcW w:w="2835" w:type="dxa"/>
            <w:noWrap/>
          </w:tcPr>
          <w:p w14:paraId="2C7FF1B9"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CBPM 45.9% (95% CI 33.0-59.3);</w:t>
            </w:r>
          </w:p>
          <w:p w14:paraId="43691B2D"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HBPM 62.4% (95% CI 48.0-75.0) ABPM 100.0%;</w:t>
            </w:r>
            <w:r>
              <w:rPr>
                <w:rFonts w:eastAsia="Times New Roman" w:cs="Arial"/>
                <w:color w:val="000000"/>
                <w:sz w:val="16"/>
                <w:szCs w:val="16"/>
                <w:lang w:eastAsia="en-GB"/>
              </w:rPr>
              <w:t xml:space="preserve"> </w:t>
            </w:r>
            <w:r w:rsidRPr="00FB5BE0">
              <w:rPr>
                <w:rFonts w:eastAsia="Times New Roman" w:cs="Arial"/>
                <w:color w:val="000000"/>
                <w:sz w:val="16"/>
                <w:szCs w:val="16"/>
                <w:lang w:eastAsia="en-GB"/>
              </w:rPr>
              <w:t>PROOF-BP 65.5%</w:t>
            </w:r>
          </w:p>
        </w:tc>
        <w:tc>
          <w:tcPr>
            <w:tcW w:w="3322" w:type="dxa"/>
            <w:noWrap/>
          </w:tcPr>
          <w:p w14:paraId="32446670" w14:textId="77777777" w:rsidR="0017051B" w:rsidRPr="00FB5BE0" w:rsidRDefault="0017051B" w:rsidP="0017051B">
            <w:pPr>
              <w:rPr>
                <w:rFonts w:eastAsia="Times New Roman" w:cs="Arial"/>
                <w:color w:val="000000"/>
                <w:sz w:val="16"/>
                <w:szCs w:val="16"/>
                <w:lang w:eastAsia="en-GB"/>
              </w:rPr>
            </w:pPr>
            <w:r w:rsidRPr="00FB5BE0">
              <w:rPr>
                <w:rFonts w:eastAsia="Times New Roman" w:cs="Arial"/>
                <w:color w:val="000000"/>
                <w:sz w:val="16"/>
                <w:szCs w:val="16"/>
                <w:lang w:eastAsia="en-GB"/>
              </w:rPr>
              <w:t>As above</w:t>
            </w:r>
          </w:p>
        </w:tc>
      </w:tr>
      <w:tr w:rsidR="0017051B" w:rsidRPr="00FB5BE0" w14:paraId="21181F74" w14:textId="77777777" w:rsidTr="0017051B">
        <w:trPr>
          <w:trHeight w:val="300"/>
        </w:trPr>
        <w:tc>
          <w:tcPr>
            <w:tcW w:w="3085" w:type="dxa"/>
            <w:noWrap/>
          </w:tcPr>
          <w:p w14:paraId="6BC7DEA7" w14:textId="77777777" w:rsidR="0017051B" w:rsidRPr="00FB5BE0" w:rsidRDefault="0017051B" w:rsidP="0017051B">
            <w:pPr>
              <w:rPr>
                <w:sz w:val="16"/>
                <w:szCs w:val="16"/>
              </w:rPr>
            </w:pPr>
            <w:r w:rsidRPr="00FB5BE0">
              <w:rPr>
                <w:rFonts w:eastAsia="Times New Roman" w:cs="Arial"/>
                <w:color w:val="000000"/>
                <w:sz w:val="16"/>
                <w:szCs w:val="16"/>
                <w:lang w:eastAsia="en-GB"/>
              </w:rPr>
              <w:t xml:space="preserve">PROOF-BP </w:t>
            </w:r>
            <w:r w:rsidRPr="00FB5BE0">
              <w:rPr>
                <w:sz w:val="16"/>
                <w:szCs w:val="16"/>
              </w:rPr>
              <w:t xml:space="preserve">Clinic BP between 130/80mmHg &amp; 140/90mmHg Sensitivity </w:t>
            </w:r>
            <w:r>
              <w:rPr>
                <w:rFonts w:eastAsia="Times New Roman" w:cs="Arial"/>
                <w:sz w:val="16"/>
                <w:szCs w:val="16"/>
                <w:lang w:eastAsia="en-GB"/>
              </w:rPr>
              <w:t xml:space="preserve"> </w:t>
            </w:r>
          </w:p>
        </w:tc>
        <w:tc>
          <w:tcPr>
            <w:tcW w:w="2835" w:type="dxa"/>
            <w:noWrap/>
          </w:tcPr>
          <w:p w14:paraId="6DB59D82"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97.3%</w:t>
            </w:r>
          </w:p>
        </w:tc>
        <w:tc>
          <w:tcPr>
            <w:tcW w:w="3322" w:type="dxa"/>
            <w:noWrap/>
          </w:tcPr>
          <w:p w14:paraId="6B687331" w14:textId="27D2F713" w:rsidR="0017051B" w:rsidRPr="00FB5BE0" w:rsidRDefault="0017051B" w:rsidP="002A13DB">
            <w:pPr>
              <w:rPr>
                <w:rFonts w:eastAsia="Times New Roman" w:cs="Arial"/>
                <w:color w:val="000000"/>
                <w:sz w:val="16"/>
                <w:szCs w:val="16"/>
                <w:lang w:eastAsia="en-GB"/>
              </w:rPr>
            </w:pPr>
            <w:r>
              <w:rPr>
                <w:rFonts w:eastAsia="Times New Roman" w:cs="Arial"/>
                <w:color w:val="000000"/>
                <w:sz w:val="16"/>
                <w:szCs w:val="16"/>
                <w:lang w:eastAsia="en-GB"/>
              </w:rPr>
              <w:t>Sheppard and colleagues</w:t>
            </w:r>
            <w:hyperlink w:anchor="_ENREF_34" w:tooltip="Sheppard, 2016 #63" w:history="1">
              <w:r w:rsidR="002A13DB">
                <w:rPr>
                  <w:rFonts w:eastAsia="Times New Roman" w:cs="Arial"/>
                  <w:color w:val="000000"/>
                  <w:sz w:val="16"/>
                  <w:szCs w:val="16"/>
                  <w:lang w:eastAsia="en-GB"/>
                </w:rPr>
                <w:fldChar w:fldCharType="begin"/>
              </w:r>
              <w:r w:rsidR="002A13DB">
                <w:rPr>
                  <w:rFonts w:eastAsia="Times New Roman" w:cs="Arial"/>
                  <w:color w:val="000000"/>
                  <w:sz w:val="16"/>
                  <w:szCs w:val="16"/>
                  <w:lang w:eastAsia="en-GB"/>
                </w:rPr>
                <w:instrText xml:space="preserve"> ADDIN EN.CITE &lt;EndNote&gt;&lt;Cite&gt;&lt;Author&gt;Sheppard&lt;/Author&gt;&lt;Year&gt;2016&lt;/Year&gt;&lt;RecNum&gt;63&lt;/RecNum&gt;&lt;DisplayText&gt;&lt;style face="superscript"&gt;34&lt;/style&gt;&lt;/DisplayText&gt;&lt;record&gt;&lt;rec-number&gt;63&lt;/rec-number&gt;&lt;foreign-keys&gt;&lt;key app="EN" db-id="pdr2299s9dxz92eradsp2exqevrz2fzwwr5e"&gt;63&lt;/key&gt;&lt;/foreign-keys&gt;&lt;ref-type name="Journal Article"&gt;17&lt;/ref-type&gt;&lt;contributors&gt;&lt;authors&gt;&lt;author&gt;Sheppard, James P&lt;/author&gt;&lt;author&gt;Stevens, Richard&lt;/author&gt;&lt;author&gt;Gill, Paramjit&lt;/author&gt;&lt;author&gt;Martin, Una&lt;/author&gt;&lt;author&gt;Godwin, Marshall&lt;/author&gt;&lt;author&gt;Hanley, Janet&lt;/author&gt;&lt;author&gt;Heneghan, Carl&lt;/author&gt;&lt;author&gt;Hobbs, FD Richard&lt;/author&gt;&lt;author&gt;Mant, Jonathan&lt;/author&gt;&lt;author&gt;McKinstry, Brian&lt;/author&gt;&lt;/authors&gt;&lt;/contributors&gt;&lt;titles&gt;&lt;title&gt;Predicting Out-of-Office Blood Pressure in the Clinic (PROOF-BP) Derivation and Validation of a Tool to Improve the Accuracy of Blood Pressure Measurement in Clinical Practice&lt;/title&gt;&lt;secondary-title&gt;Hypertension&lt;/secondary-title&gt;&lt;/titles&gt;&lt;periodical&gt;&lt;full-title&gt;Hypertension&lt;/full-title&gt;&lt;abbr-1&gt;Hypertension&lt;/abbr-1&gt;&lt;/periodical&gt;&lt;pages&gt;941-950&lt;/pages&gt;&lt;volume&gt;67&lt;/volume&gt;&lt;number&gt;5&lt;/number&gt;&lt;dates&gt;&lt;year&gt;2016&lt;/year&gt;&lt;/dates&gt;&lt;isbn&gt;0194-911X&lt;/isbn&gt;&lt;urls&gt;&lt;/urls&gt;&lt;/record&gt;&lt;/Cite&gt;&lt;/EndNote&gt;</w:instrText>
              </w:r>
              <w:r w:rsidR="002A13DB">
                <w:rPr>
                  <w:rFonts w:eastAsia="Times New Roman" w:cs="Arial"/>
                  <w:color w:val="000000"/>
                  <w:sz w:val="16"/>
                  <w:szCs w:val="16"/>
                  <w:lang w:eastAsia="en-GB"/>
                </w:rPr>
                <w:fldChar w:fldCharType="separate"/>
              </w:r>
              <w:r w:rsidR="002A13DB" w:rsidRPr="0017051B">
                <w:rPr>
                  <w:rFonts w:eastAsia="Times New Roman" w:cs="Arial"/>
                  <w:noProof/>
                  <w:color w:val="000000"/>
                  <w:sz w:val="16"/>
                  <w:szCs w:val="16"/>
                  <w:vertAlign w:val="superscript"/>
                  <w:lang w:eastAsia="en-GB"/>
                </w:rPr>
                <w:t>34</w:t>
              </w:r>
              <w:r w:rsidR="002A13DB">
                <w:rPr>
                  <w:rFonts w:eastAsia="Times New Roman" w:cs="Arial"/>
                  <w:color w:val="000000"/>
                  <w:sz w:val="16"/>
                  <w:szCs w:val="16"/>
                  <w:lang w:eastAsia="en-GB"/>
                </w:rPr>
                <w:fldChar w:fldCharType="end"/>
              </w:r>
            </w:hyperlink>
          </w:p>
        </w:tc>
      </w:tr>
      <w:tr w:rsidR="0017051B" w:rsidRPr="00FB5BE0" w14:paraId="7D3061ED" w14:textId="77777777" w:rsidTr="0017051B">
        <w:trPr>
          <w:trHeight w:val="300"/>
        </w:trPr>
        <w:tc>
          <w:tcPr>
            <w:tcW w:w="3085" w:type="dxa"/>
            <w:noWrap/>
          </w:tcPr>
          <w:p w14:paraId="357B7A56" w14:textId="77777777" w:rsidR="0017051B" w:rsidRPr="00FB5BE0" w:rsidRDefault="0017051B" w:rsidP="0017051B">
            <w:pPr>
              <w:rPr>
                <w:rFonts w:eastAsia="Times New Roman" w:cs="Arial"/>
                <w:sz w:val="16"/>
                <w:szCs w:val="16"/>
                <w:lang w:eastAsia="en-GB"/>
              </w:rPr>
            </w:pPr>
            <w:r w:rsidRPr="00FB5BE0">
              <w:rPr>
                <w:rFonts w:eastAsia="Times New Roman" w:cs="Arial"/>
                <w:color w:val="000000"/>
                <w:sz w:val="16"/>
                <w:szCs w:val="16"/>
                <w:lang w:eastAsia="en-GB"/>
              </w:rPr>
              <w:t xml:space="preserve">PROOF-BP </w:t>
            </w:r>
            <w:r w:rsidRPr="00FB5BE0">
              <w:rPr>
                <w:sz w:val="16"/>
                <w:szCs w:val="16"/>
              </w:rPr>
              <w:t xml:space="preserve">Clinic BP between 130/80mmHg &amp; 140/90mmHg Specificity </w:t>
            </w:r>
            <w:r>
              <w:rPr>
                <w:rFonts w:eastAsia="Times New Roman" w:cs="Arial"/>
                <w:sz w:val="16"/>
                <w:szCs w:val="16"/>
                <w:lang w:eastAsia="en-GB"/>
              </w:rPr>
              <w:t xml:space="preserve"> </w:t>
            </w:r>
          </w:p>
        </w:tc>
        <w:tc>
          <w:tcPr>
            <w:tcW w:w="2835" w:type="dxa"/>
            <w:noWrap/>
          </w:tcPr>
          <w:p w14:paraId="5D10FCDF"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96.2%</w:t>
            </w:r>
          </w:p>
        </w:tc>
        <w:tc>
          <w:tcPr>
            <w:tcW w:w="3322" w:type="dxa"/>
            <w:noWrap/>
          </w:tcPr>
          <w:p w14:paraId="6FC1E9B9" w14:textId="0A39CEBE" w:rsidR="0017051B" w:rsidRDefault="0017051B" w:rsidP="002A13DB">
            <w:r w:rsidRPr="000E4041">
              <w:rPr>
                <w:rFonts w:eastAsia="Times New Roman" w:cs="Arial"/>
                <w:color w:val="000000"/>
                <w:sz w:val="16"/>
                <w:szCs w:val="16"/>
                <w:lang w:eastAsia="en-GB"/>
              </w:rPr>
              <w:t>Sheppard and colleagues</w:t>
            </w:r>
            <w:hyperlink w:anchor="_ENREF_34" w:tooltip="Sheppard, 2016 #63" w:history="1">
              <w:r w:rsidR="002A13DB" w:rsidRPr="000E4041">
                <w:rPr>
                  <w:rFonts w:eastAsia="Times New Roman" w:cs="Arial"/>
                  <w:color w:val="000000"/>
                  <w:sz w:val="16"/>
                  <w:szCs w:val="16"/>
                  <w:lang w:eastAsia="en-GB"/>
                </w:rPr>
                <w:fldChar w:fldCharType="begin"/>
              </w:r>
              <w:r w:rsidR="002A13DB">
                <w:rPr>
                  <w:rFonts w:eastAsia="Times New Roman" w:cs="Arial"/>
                  <w:color w:val="000000"/>
                  <w:sz w:val="16"/>
                  <w:szCs w:val="16"/>
                  <w:lang w:eastAsia="en-GB"/>
                </w:rPr>
                <w:instrText xml:space="preserve"> ADDIN EN.CITE &lt;EndNote&gt;&lt;Cite&gt;&lt;Author&gt;Sheppard&lt;/Author&gt;&lt;Year&gt;2016&lt;/Year&gt;&lt;RecNum&gt;63&lt;/RecNum&gt;&lt;DisplayText&gt;&lt;style face="superscript"&gt;34&lt;/style&gt;&lt;/DisplayText&gt;&lt;record&gt;&lt;rec-number&gt;63&lt;/rec-number&gt;&lt;foreign-keys&gt;&lt;key app="EN" db-id="pdr2299s9dxz92eradsp2exqevrz2fzwwr5e"&gt;63&lt;/key&gt;&lt;/foreign-keys&gt;&lt;ref-type name="Journal Article"&gt;17&lt;/ref-type&gt;&lt;contributors&gt;&lt;authors&gt;&lt;author&gt;Sheppard, James P&lt;/author&gt;&lt;author&gt;Stevens, Richard&lt;/author&gt;&lt;author&gt;Gill, Paramjit&lt;/author&gt;&lt;author&gt;Martin, Una&lt;/author&gt;&lt;author&gt;Godwin, Marshall&lt;/author&gt;&lt;author&gt;Hanley, Janet&lt;/author&gt;&lt;author&gt;Heneghan, Carl&lt;/author&gt;&lt;author&gt;Hobbs, FD Richard&lt;/author&gt;&lt;author&gt;Mant, Jonathan&lt;/author&gt;&lt;author&gt;McKinstry, Brian&lt;/author&gt;&lt;/authors&gt;&lt;/contributors&gt;&lt;titles&gt;&lt;title&gt;Predicting Out-of-Office Blood Pressure in the Clinic (PROOF-BP) Derivation and Validation of a Tool to Improve the Accuracy of Blood Pressure Measurement in Clinical Practice&lt;/title&gt;&lt;secondary-title&gt;Hypertension&lt;/secondary-title&gt;&lt;/titles&gt;&lt;periodical&gt;&lt;full-title&gt;Hypertension&lt;/full-title&gt;&lt;abbr-1&gt;Hypertension&lt;/abbr-1&gt;&lt;/periodical&gt;&lt;pages&gt;941-950&lt;/pages&gt;&lt;volume&gt;67&lt;/volume&gt;&lt;number&gt;5&lt;/number&gt;&lt;dates&gt;&lt;year&gt;2016&lt;/year&gt;&lt;/dates&gt;&lt;isbn&gt;0194-911X&lt;/isbn&gt;&lt;urls&gt;&lt;/urls&gt;&lt;/record&gt;&lt;/Cite&gt;&lt;/EndNote&gt;</w:instrText>
              </w:r>
              <w:r w:rsidR="002A13DB" w:rsidRPr="000E4041">
                <w:rPr>
                  <w:rFonts w:eastAsia="Times New Roman" w:cs="Arial"/>
                  <w:color w:val="000000"/>
                  <w:sz w:val="16"/>
                  <w:szCs w:val="16"/>
                  <w:lang w:eastAsia="en-GB"/>
                </w:rPr>
                <w:fldChar w:fldCharType="separate"/>
              </w:r>
              <w:r w:rsidR="002A13DB" w:rsidRPr="0017051B">
                <w:rPr>
                  <w:rFonts w:eastAsia="Times New Roman" w:cs="Arial"/>
                  <w:noProof/>
                  <w:color w:val="000000"/>
                  <w:sz w:val="16"/>
                  <w:szCs w:val="16"/>
                  <w:vertAlign w:val="superscript"/>
                  <w:lang w:eastAsia="en-GB"/>
                </w:rPr>
                <w:t>34</w:t>
              </w:r>
              <w:r w:rsidR="002A13DB" w:rsidRPr="000E4041">
                <w:rPr>
                  <w:rFonts w:eastAsia="Times New Roman" w:cs="Arial"/>
                  <w:color w:val="000000"/>
                  <w:sz w:val="16"/>
                  <w:szCs w:val="16"/>
                  <w:lang w:eastAsia="en-GB"/>
                </w:rPr>
                <w:fldChar w:fldCharType="end"/>
              </w:r>
            </w:hyperlink>
          </w:p>
        </w:tc>
      </w:tr>
      <w:tr w:rsidR="0017051B" w:rsidRPr="00FB5BE0" w14:paraId="4A3B95A7" w14:textId="77777777" w:rsidTr="0017051B">
        <w:trPr>
          <w:trHeight w:val="300"/>
        </w:trPr>
        <w:tc>
          <w:tcPr>
            <w:tcW w:w="3085" w:type="dxa"/>
            <w:noWrap/>
          </w:tcPr>
          <w:p w14:paraId="4429CDBD" w14:textId="77777777" w:rsidR="0017051B" w:rsidRPr="00FB5BE0" w:rsidRDefault="0017051B" w:rsidP="0017051B">
            <w:pPr>
              <w:rPr>
                <w:rFonts w:eastAsia="Times New Roman" w:cs="Arial"/>
                <w:sz w:val="16"/>
                <w:szCs w:val="16"/>
                <w:lang w:eastAsia="en-GB"/>
              </w:rPr>
            </w:pPr>
            <w:r w:rsidRPr="00FB5BE0">
              <w:rPr>
                <w:rFonts w:eastAsia="Times New Roman" w:cs="Arial"/>
                <w:color w:val="000000"/>
                <w:sz w:val="16"/>
                <w:szCs w:val="16"/>
                <w:lang w:eastAsia="en-GB"/>
              </w:rPr>
              <w:t xml:space="preserve">PROOF-BP </w:t>
            </w:r>
            <w:r w:rsidRPr="00FB5BE0">
              <w:rPr>
                <w:sz w:val="16"/>
                <w:szCs w:val="16"/>
              </w:rPr>
              <w:t xml:space="preserve">Clinic BP between 120/80mmHg &amp; 140/90mmHg Sensitivity </w:t>
            </w:r>
            <w:r>
              <w:rPr>
                <w:rFonts w:eastAsia="Times New Roman" w:cs="Arial"/>
                <w:sz w:val="16"/>
                <w:szCs w:val="16"/>
                <w:lang w:eastAsia="en-GB"/>
              </w:rPr>
              <w:t xml:space="preserve"> </w:t>
            </w:r>
          </w:p>
        </w:tc>
        <w:tc>
          <w:tcPr>
            <w:tcW w:w="2835" w:type="dxa"/>
            <w:noWrap/>
          </w:tcPr>
          <w:p w14:paraId="12C6A341"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82.9%</w:t>
            </w:r>
          </w:p>
        </w:tc>
        <w:tc>
          <w:tcPr>
            <w:tcW w:w="3322" w:type="dxa"/>
            <w:noWrap/>
          </w:tcPr>
          <w:p w14:paraId="6971B50D" w14:textId="50921BB0" w:rsidR="0017051B" w:rsidRDefault="0017051B" w:rsidP="002A13DB">
            <w:r w:rsidRPr="000E4041">
              <w:rPr>
                <w:rFonts w:eastAsia="Times New Roman" w:cs="Arial"/>
                <w:color w:val="000000"/>
                <w:sz w:val="16"/>
                <w:szCs w:val="16"/>
                <w:lang w:eastAsia="en-GB"/>
              </w:rPr>
              <w:t>Sheppard and colleagues</w:t>
            </w:r>
            <w:hyperlink w:anchor="_ENREF_34" w:tooltip="Sheppard, 2016 #63" w:history="1">
              <w:r w:rsidR="002A13DB" w:rsidRPr="000E4041">
                <w:rPr>
                  <w:rFonts w:eastAsia="Times New Roman" w:cs="Arial"/>
                  <w:color w:val="000000"/>
                  <w:sz w:val="16"/>
                  <w:szCs w:val="16"/>
                  <w:lang w:eastAsia="en-GB"/>
                </w:rPr>
                <w:fldChar w:fldCharType="begin"/>
              </w:r>
              <w:r w:rsidR="002A13DB">
                <w:rPr>
                  <w:rFonts w:eastAsia="Times New Roman" w:cs="Arial"/>
                  <w:color w:val="000000"/>
                  <w:sz w:val="16"/>
                  <w:szCs w:val="16"/>
                  <w:lang w:eastAsia="en-GB"/>
                </w:rPr>
                <w:instrText xml:space="preserve"> ADDIN EN.CITE &lt;EndNote&gt;&lt;Cite&gt;&lt;Author&gt;Sheppard&lt;/Author&gt;&lt;Year&gt;2016&lt;/Year&gt;&lt;RecNum&gt;63&lt;/RecNum&gt;&lt;DisplayText&gt;&lt;style face="superscript"&gt;34&lt;/style&gt;&lt;/DisplayText&gt;&lt;record&gt;&lt;rec-number&gt;63&lt;/rec-number&gt;&lt;foreign-keys&gt;&lt;key app="EN" db-id="pdr2299s9dxz92eradsp2exqevrz2fzwwr5e"&gt;63&lt;/key&gt;&lt;/foreign-keys&gt;&lt;ref-type name="Journal Article"&gt;17&lt;/ref-type&gt;&lt;contributors&gt;&lt;authors&gt;&lt;author&gt;Sheppard, James P&lt;/author&gt;&lt;author&gt;Stevens, Richard&lt;/author&gt;&lt;author&gt;Gill, Paramjit&lt;/author&gt;&lt;author&gt;Martin, Una&lt;/author&gt;&lt;author&gt;Godwin, Marshall&lt;/author&gt;&lt;author&gt;Hanley, Janet&lt;/author&gt;&lt;author&gt;Heneghan, Carl&lt;/author&gt;&lt;author&gt;Hobbs, FD Richard&lt;/author&gt;&lt;author&gt;Mant, Jonathan&lt;/author&gt;&lt;author&gt;McKinstry, Brian&lt;/author&gt;&lt;/authors&gt;&lt;/contributors&gt;&lt;titles&gt;&lt;title&gt;Predicting Out-of-Office Blood Pressure in the Clinic (PROOF-BP) Derivation and Validation of a Tool to Improve the Accuracy of Blood Pressure Measurement in Clinical Practice&lt;/title&gt;&lt;secondary-title&gt;Hypertension&lt;/secondary-title&gt;&lt;/titles&gt;&lt;periodical&gt;&lt;full-title&gt;Hypertension&lt;/full-title&gt;&lt;abbr-1&gt;Hypertension&lt;/abbr-1&gt;&lt;/periodical&gt;&lt;pages&gt;941-950&lt;/pages&gt;&lt;volume&gt;67&lt;/volume&gt;&lt;number&gt;5&lt;/number&gt;&lt;dates&gt;&lt;year&gt;2016&lt;/year&gt;&lt;/dates&gt;&lt;isbn&gt;0194-911X&lt;/isbn&gt;&lt;urls&gt;&lt;/urls&gt;&lt;/record&gt;&lt;/Cite&gt;&lt;/EndNote&gt;</w:instrText>
              </w:r>
              <w:r w:rsidR="002A13DB" w:rsidRPr="000E4041">
                <w:rPr>
                  <w:rFonts w:eastAsia="Times New Roman" w:cs="Arial"/>
                  <w:color w:val="000000"/>
                  <w:sz w:val="16"/>
                  <w:szCs w:val="16"/>
                  <w:lang w:eastAsia="en-GB"/>
                </w:rPr>
                <w:fldChar w:fldCharType="separate"/>
              </w:r>
              <w:r w:rsidR="002A13DB" w:rsidRPr="0017051B">
                <w:rPr>
                  <w:rFonts w:eastAsia="Times New Roman" w:cs="Arial"/>
                  <w:noProof/>
                  <w:color w:val="000000"/>
                  <w:sz w:val="16"/>
                  <w:szCs w:val="16"/>
                  <w:vertAlign w:val="superscript"/>
                  <w:lang w:eastAsia="en-GB"/>
                </w:rPr>
                <w:t>34</w:t>
              </w:r>
              <w:r w:rsidR="002A13DB" w:rsidRPr="000E4041">
                <w:rPr>
                  <w:rFonts w:eastAsia="Times New Roman" w:cs="Arial"/>
                  <w:color w:val="000000"/>
                  <w:sz w:val="16"/>
                  <w:szCs w:val="16"/>
                  <w:lang w:eastAsia="en-GB"/>
                </w:rPr>
                <w:fldChar w:fldCharType="end"/>
              </w:r>
            </w:hyperlink>
          </w:p>
        </w:tc>
      </w:tr>
      <w:tr w:rsidR="0017051B" w:rsidRPr="00FB5BE0" w14:paraId="76C58CFB" w14:textId="77777777" w:rsidTr="0017051B">
        <w:trPr>
          <w:trHeight w:val="300"/>
        </w:trPr>
        <w:tc>
          <w:tcPr>
            <w:tcW w:w="3085" w:type="dxa"/>
            <w:noWrap/>
          </w:tcPr>
          <w:p w14:paraId="6AE91104" w14:textId="77777777" w:rsidR="0017051B" w:rsidRPr="00FB5BE0" w:rsidRDefault="0017051B" w:rsidP="0017051B">
            <w:pPr>
              <w:rPr>
                <w:rFonts w:eastAsia="Times New Roman" w:cs="Arial"/>
                <w:sz w:val="16"/>
                <w:szCs w:val="16"/>
                <w:lang w:eastAsia="en-GB"/>
              </w:rPr>
            </w:pPr>
            <w:r w:rsidRPr="00FB5BE0">
              <w:rPr>
                <w:sz w:val="16"/>
                <w:szCs w:val="16"/>
              </w:rPr>
              <w:t xml:space="preserve">Clinic BP between 120/80mmHg &amp; 140/90mmHg Specificity </w:t>
            </w:r>
            <w:r>
              <w:rPr>
                <w:rFonts w:eastAsia="Times New Roman" w:cs="Arial"/>
                <w:sz w:val="16"/>
                <w:szCs w:val="16"/>
                <w:lang w:eastAsia="en-GB"/>
              </w:rPr>
              <w:t xml:space="preserve"> </w:t>
            </w:r>
          </w:p>
        </w:tc>
        <w:tc>
          <w:tcPr>
            <w:tcW w:w="2835" w:type="dxa"/>
            <w:noWrap/>
          </w:tcPr>
          <w:p w14:paraId="0A3EAF22"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97.3%</w:t>
            </w:r>
          </w:p>
        </w:tc>
        <w:tc>
          <w:tcPr>
            <w:tcW w:w="3322" w:type="dxa"/>
            <w:noWrap/>
          </w:tcPr>
          <w:p w14:paraId="21D15563" w14:textId="5F5594E9" w:rsidR="0017051B" w:rsidRDefault="0017051B" w:rsidP="002A13DB">
            <w:r w:rsidRPr="000E4041">
              <w:rPr>
                <w:rFonts w:eastAsia="Times New Roman" w:cs="Arial"/>
                <w:color w:val="000000"/>
                <w:sz w:val="16"/>
                <w:szCs w:val="16"/>
                <w:lang w:eastAsia="en-GB"/>
              </w:rPr>
              <w:t>Sheppard and colleagues</w:t>
            </w:r>
            <w:hyperlink w:anchor="_ENREF_34" w:tooltip="Sheppard, 2016 #63" w:history="1">
              <w:r w:rsidR="002A13DB" w:rsidRPr="000E4041">
                <w:rPr>
                  <w:rFonts w:eastAsia="Times New Roman" w:cs="Arial"/>
                  <w:color w:val="000000"/>
                  <w:sz w:val="16"/>
                  <w:szCs w:val="16"/>
                  <w:lang w:eastAsia="en-GB"/>
                </w:rPr>
                <w:fldChar w:fldCharType="begin"/>
              </w:r>
              <w:r w:rsidR="002A13DB">
                <w:rPr>
                  <w:rFonts w:eastAsia="Times New Roman" w:cs="Arial"/>
                  <w:color w:val="000000"/>
                  <w:sz w:val="16"/>
                  <w:szCs w:val="16"/>
                  <w:lang w:eastAsia="en-GB"/>
                </w:rPr>
                <w:instrText xml:space="preserve"> ADDIN EN.CITE &lt;EndNote&gt;&lt;Cite&gt;&lt;Author&gt;Sheppard&lt;/Author&gt;&lt;Year&gt;2016&lt;/Year&gt;&lt;RecNum&gt;63&lt;/RecNum&gt;&lt;DisplayText&gt;&lt;style face="superscript"&gt;34&lt;/style&gt;&lt;/DisplayText&gt;&lt;record&gt;&lt;rec-number&gt;63&lt;/rec-number&gt;&lt;foreign-keys&gt;&lt;key app="EN" db-id="pdr2299s9dxz92eradsp2exqevrz2fzwwr5e"&gt;63&lt;/key&gt;&lt;/foreign-keys&gt;&lt;ref-type name="Journal Article"&gt;17&lt;/ref-type&gt;&lt;contributors&gt;&lt;authors&gt;&lt;author&gt;Sheppard, James P&lt;/author&gt;&lt;author&gt;Stevens, Richard&lt;/author&gt;&lt;author&gt;Gill, Paramjit&lt;/author&gt;&lt;author&gt;Martin, Una&lt;/author&gt;&lt;author&gt;Godwin, Marshall&lt;/author&gt;&lt;author&gt;Hanley, Janet&lt;/author&gt;&lt;author&gt;Heneghan, Carl&lt;/author&gt;&lt;author&gt;Hobbs, FD Richard&lt;/author&gt;&lt;author&gt;Mant, Jonathan&lt;/author&gt;&lt;author&gt;McKinstry, Brian&lt;/author&gt;&lt;/authors&gt;&lt;/contributors&gt;&lt;titles&gt;&lt;title&gt;Predicting Out-of-Office Blood Pressure in the Clinic (PROOF-BP) Derivation and Validation of a Tool to Improve the Accuracy of Blood Pressure Measurement in Clinical Practice&lt;/title&gt;&lt;secondary-title&gt;Hypertension&lt;/secondary-title&gt;&lt;/titles&gt;&lt;periodical&gt;&lt;full-title&gt;Hypertension&lt;/full-title&gt;&lt;abbr-1&gt;Hypertension&lt;/abbr-1&gt;&lt;/periodical&gt;&lt;pages&gt;941-950&lt;/pages&gt;&lt;volume&gt;67&lt;/volume&gt;&lt;number&gt;5&lt;/number&gt;&lt;dates&gt;&lt;year&gt;2016&lt;/year&gt;&lt;/dates&gt;&lt;isbn&gt;0194-911X&lt;/isbn&gt;&lt;urls&gt;&lt;/urls&gt;&lt;/record&gt;&lt;/Cite&gt;&lt;/EndNote&gt;</w:instrText>
              </w:r>
              <w:r w:rsidR="002A13DB" w:rsidRPr="000E4041">
                <w:rPr>
                  <w:rFonts w:eastAsia="Times New Roman" w:cs="Arial"/>
                  <w:color w:val="000000"/>
                  <w:sz w:val="16"/>
                  <w:szCs w:val="16"/>
                  <w:lang w:eastAsia="en-GB"/>
                </w:rPr>
                <w:fldChar w:fldCharType="separate"/>
              </w:r>
              <w:r w:rsidR="002A13DB" w:rsidRPr="0017051B">
                <w:rPr>
                  <w:rFonts w:eastAsia="Times New Roman" w:cs="Arial"/>
                  <w:noProof/>
                  <w:color w:val="000000"/>
                  <w:sz w:val="16"/>
                  <w:szCs w:val="16"/>
                  <w:vertAlign w:val="superscript"/>
                  <w:lang w:eastAsia="en-GB"/>
                </w:rPr>
                <w:t>34</w:t>
              </w:r>
              <w:r w:rsidR="002A13DB" w:rsidRPr="000E4041">
                <w:rPr>
                  <w:rFonts w:eastAsia="Times New Roman" w:cs="Arial"/>
                  <w:color w:val="000000"/>
                  <w:sz w:val="16"/>
                  <w:szCs w:val="16"/>
                  <w:lang w:eastAsia="en-GB"/>
                </w:rPr>
                <w:fldChar w:fldCharType="end"/>
              </w:r>
            </w:hyperlink>
          </w:p>
        </w:tc>
      </w:tr>
      <w:tr w:rsidR="0017051B" w:rsidRPr="00FB5BE0" w14:paraId="01DDEAF4" w14:textId="77777777" w:rsidTr="0017051B">
        <w:trPr>
          <w:trHeight w:val="300"/>
        </w:trPr>
        <w:tc>
          <w:tcPr>
            <w:tcW w:w="3085" w:type="dxa"/>
            <w:noWrap/>
          </w:tcPr>
          <w:p w14:paraId="13BE671B"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Proportion of masked hypertension that progress to sustained hypertension by 5 years </w:t>
            </w:r>
            <w:r>
              <w:rPr>
                <w:rFonts w:eastAsia="Times New Roman" w:cs="Arial"/>
                <w:sz w:val="16"/>
                <w:szCs w:val="16"/>
                <w:lang w:eastAsia="en-GB"/>
              </w:rPr>
              <w:t xml:space="preserve"> </w:t>
            </w:r>
          </w:p>
        </w:tc>
        <w:tc>
          <w:tcPr>
            <w:tcW w:w="2835" w:type="dxa"/>
            <w:noWrap/>
          </w:tcPr>
          <w:p w14:paraId="0A863C45"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34.9%</w:t>
            </w:r>
          </w:p>
        </w:tc>
        <w:tc>
          <w:tcPr>
            <w:tcW w:w="3322" w:type="dxa"/>
            <w:noWrap/>
          </w:tcPr>
          <w:p w14:paraId="5AC2E527" w14:textId="3109087C" w:rsidR="0017051B" w:rsidRPr="00FB5BE0" w:rsidRDefault="0017051B" w:rsidP="002A13DB">
            <w:pPr>
              <w:rPr>
                <w:rFonts w:eastAsia="Times New Roman" w:cs="Arial"/>
                <w:color w:val="000000"/>
                <w:sz w:val="16"/>
                <w:szCs w:val="16"/>
                <w:lang w:eastAsia="en-GB"/>
              </w:rPr>
            </w:pPr>
            <w:proofErr w:type="spellStart"/>
            <w:r w:rsidRPr="00FB5BE0">
              <w:rPr>
                <w:rFonts w:eastAsia="Times New Roman" w:cs="Arial"/>
                <w:color w:val="000000"/>
                <w:sz w:val="16"/>
                <w:szCs w:val="16"/>
                <w:lang w:eastAsia="en-GB"/>
              </w:rPr>
              <w:t>Trudel</w:t>
            </w:r>
            <w:proofErr w:type="spellEnd"/>
            <w:r w:rsidRPr="00FB5BE0">
              <w:rPr>
                <w:rFonts w:eastAsia="Times New Roman" w:cs="Arial"/>
                <w:color w:val="000000"/>
                <w:sz w:val="16"/>
                <w:szCs w:val="16"/>
                <w:lang w:eastAsia="en-GB"/>
              </w:rPr>
              <w:t xml:space="preserve"> and colleagues</w:t>
            </w:r>
            <w:hyperlink w:anchor="_ENREF_35" w:tooltip="Trudel, 2013 #4" w:history="1">
              <w:r w:rsidR="002A13DB" w:rsidRPr="00FB5BE0">
                <w:rPr>
                  <w:rFonts w:eastAsia="Times New Roman" w:cs="Arial"/>
                  <w:color w:val="000000"/>
                  <w:sz w:val="16"/>
                  <w:szCs w:val="16"/>
                  <w:lang w:eastAsia="en-GB"/>
                </w:rPr>
                <w:fldChar w:fldCharType="begin"/>
              </w:r>
              <w:r w:rsidR="002A13DB">
                <w:rPr>
                  <w:rFonts w:eastAsia="Times New Roman" w:cs="Arial"/>
                  <w:color w:val="000000"/>
                  <w:sz w:val="16"/>
                  <w:szCs w:val="16"/>
                  <w:lang w:eastAsia="en-GB"/>
                </w:rPr>
                <w:instrText xml:space="preserve"> ADDIN EN.CITE &lt;EndNote&gt;&lt;Cite&gt;&lt;Author&gt;Trudel&lt;/Author&gt;&lt;Year&gt;2013&lt;/Year&gt;&lt;RecNum&gt;4&lt;/RecNum&gt;&lt;DisplayText&gt;&lt;style face="superscript"&gt;35&lt;/style&gt;&lt;/DisplayText&gt;&lt;record&gt;&lt;rec-number&gt;4&lt;/rec-number&gt;&lt;foreign-keys&gt;&lt;key app="EN" db-id="pdr2299s9dxz92eradsp2exqevrz2fzwwr5e"&gt;4&lt;/key&gt;&lt;/foreign-keys&gt;&lt;ref-type name="Journal Article"&gt;17&lt;/ref-type&gt;&lt;contributors&gt;&lt;authors&gt;&lt;author&gt;Trudel, Xavier&lt;/author&gt;&lt;author&gt;Milot, Alain&lt;/author&gt;&lt;author&gt;Brisson, Chantal&lt;/author&gt;&lt;/authors&gt;&lt;/contributors&gt;&lt;titles&gt;&lt;title&gt;Persistence and Progression of Masked Hypertension: A 5-Year Prospective Study&lt;/title&gt;&lt;secondary-title&gt;International Journal of Hypertension&lt;/secondary-title&gt;&lt;/titles&gt;&lt;periodical&gt;&lt;full-title&gt;International journal of hypertension&lt;/full-title&gt;&lt;/periodical&gt;&lt;pages&gt;7&lt;/pages&gt;&lt;volume&gt;2013&lt;/volume&gt;&lt;dates&gt;&lt;year&gt;2013&lt;/year&gt;&lt;/dates&gt;&lt;urls&gt;&lt;related-urls&gt;&lt;url&gt;http://dx.doi.org/10.1155/2013/836387&lt;/url&gt;&lt;/related-urls&gt;&lt;/urls&gt;&lt;custom7&gt;836387&lt;/custom7&gt;&lt;electronic-resource-num&gt;10.1155/2013/836387&lt;/electronic-resource-num&gt;&lt;/record&gt;&lt;/Cite&gt;&lt;/EndNote&gt;</w:instrText>
              </w:r>
              <w:r w:rsidR="002A13DB" w:rsidRPr="00FB5BE0">
                <w:rPr>
                  <w:rFonts w:eastAsia="Times New Roman" w:cs="Arial"/>
                  <w:color w:val="000000"/>
                  <w:sz w:val="16"/>
                  <w:szCs w:val="16"/>
                  <w:lang w:eastAsia="en-GB"/>
                </w:rPr>
                <w:fldChar w:fldCharType="separate"/>
              </w:r>
              <w:r w:rsidR="002A13DB" w:rsidRPr="0017051B">
                <w:rPr>
                  <w:rFonts w:eastAsia="Times New Roman" w:cs="Arial"/>
                  <w:noProof/>
                  <w:color w:val="000000"/>
                  <w:sz w:val="16"/>
                  <w:szCs w:val="16"/>
                  <w:vertAlign w:val="superscript"/>
                  <w:lang w:eastAsia="en-GB"/>
                </w:rPr>
                <w:t>35</w:t>
              </w:r>
              <w:r w:rsidR="002A13DB" w:rsidRPr="00FB5BE0">
                <w:rPr>
                  <w:rFonts w:eastAsia="Times New Roman" w:cs="Arial"/>
                  <w:color w:val="000000"/>
                  <w:sz w:val="16"/>
                  <w:szCs w:val="16"/>
                  <w:lang w:eastAsia="en-GB"/>
                </w:rPr>
                <w:fldChar w:fldCharType="end"/>
              </w:r>
            </w:hyperlink>
          </w:p>
        </w:tc>
      </w:tr>
      <w:tr w:rsidR="0017051B" w:rsidRPr="00FB5BE0" w14:paraId="401C16BE" w14:textId="77777777" w:rsidTr="0017051B">
        <w:tc>
          <w:tcPr>
            <w:tcW w:w="3085" w:type="dxa"/>
          </w:tcPr>
          <w:p w14:paraId="398B47B1" w14:textId="77777777" w:rsidR="0017051B" w:rsidRPr="00FB5BE0" w:rsidRDefault="0017051B" w:rsidP="0017051B">
            <w:pPr>
              <w:rPr>
                <w:sz w:val="16"/>
                <w:szCs w:val="16"/>
              </w:rPr>
            </w:pPr>
            <w:r w:rsidRPr="00FB5BE0">
              <w:rPr>
                <w:sz w:val="16"/>
                <w:szCs w:val="16"/>
              </w:rPr>
              <w:t xml:space="preserve">Time until diagnosis complete </w:t>
            </w:r>
            <w:r>
              <w:rPr>
                <w:sz w:val="16"/>
                <w:szCs w:val="16"/>
              </w:rPr>
              <w:t xml:space="preserve"> </w:t>
            </w:r>
          </w:p>
        </w:tc>
        <w:tc>
          <w:tcPr>
            <w:tcW w:w="2835" w:type="dxa"/>
          </w:tcPr>
          <w:p w14:paraId="2F4A1BDC" w14:textId="77777777" w:rsidR="0017051B" w:rsidRPr="00FB5BE0" w:rsidRDefault="0017051B" w:rsidP="0017051B">
            <w:pPr>
              <w:jc w:val="center"/>
              <w:rPr>
                <w:sz w:val="16"/>
                <w:szCs w:val="16"/>
              </w:rPr>
            </w:pPr>
            <w:r w:rsidRPr="00FB5BE0">
              <w:rPr>
                <w:sz w:val="16"/>
                <w:szCs w:val="16"/>
              </w:rPr>
              <w:t>CBPM 3 months; HBPM 1 month; ABPM 1 month</w:t>
            </w:r>
          </w:p>
        </w:tc>
        <w:tc>
          <w:tcPr>
            <w:tcW w:w="3322" w:type="dxa"/>
          </w:tcPr>
          <w:p w14:paraId="491B8723" w14:textId="77777777" w:rsidR="0017051B" w:rsidRPr="00FB5BE0" w:rsidRDefault="0017051B" w:rsidP="0017051B">
            <w:pPr>
              <w:rPr>
                <w:sz w:val="16"/>
                <w:szCs w:val="16"/>
              </w:rPr>
            </w:pPr>
            <w:r w:rsidRPr="00FB5BE0">
              <w:rPr>
                <w:sz w:val="16"/>
                <w:szCs w:val="16"/>
              </w:rPr>
              <w:t>Assumption based on guideline recommendations</w:t>
            </w:r>
          </w:p>
        </w:tc>
      </w:tr>
      <w:tr w:rsidR="0017051B" w:rsidRPr="00FB5BE0" w14:paraId="64EB9B87" w14:textId="77777777" w:rsidTr="0017051B">
        <w:tc>
          <w:tcPr>
            <w:tcW w:w="3085" w:type="dxa"/>
          </w:tcPr>
          <w:p w14:paraId="10A14660" w14:textId="77777777" w:rsidR="0017051B" w:rsidRPr="00FB5BE0" w:rsidRDefault="0017051B" w:rsidP="0017051B">
            <w:pPr>
              <w:rPr>
                <w:sz w:val="16"/>
                <w:szCs w:val="16"/>
              </w:rPr>
            </w:pPr>
            <w:r>
              <w:rPr>
                <w:sz w:val="16"/>
                <w:szCs w:val="16"/>
              </w:rPr>
              <w:t>Diagnostic device f</w:t>
            </w:r>
            <w:r w:rsidRPr="00FB5BE0">
              <w:rPr>
                <w:sz w:val="16"/>
                <w:szCs w:val="16"/>
              </w:rPr>
              <w:t xml:space="preserve">ailure rate </w:t>
            </w:r>
            <w:r>
              <w:rPr>
                <w:sz w:val="16"/>
                <w:szCs w:val="16"/>
              </w:rPr>
              <w:t xml:space="preserve"> </w:t>
            </w:r>
          </w:p>
        </w:tc>
        <w:tc>
          <w:tcPr>
            <w:tcW w:w="2835" w:type="dxa"/>
          </w:tcPr>
          <w:p w14:paraId="16159211" w14:textId="77777777" w:rsidR="0017051B" w:rsidRPr="00FB5BE0" w:rsidRDefault="0017051B" w:rsidP="0017051B">
            <w:pPr>
              <w:jc w:val="center"/>
              <w:rPr>
                <w:sz w:val="16"/>
                <w:szCs w:val="16"/>
              </w:rPr>
            </w:pPr>
            <w:r w:rsidRPr="00FB5BE0">
              <w:rPr>
                <w:sz w:val="16"/>
                <w:szCs w:val="16"/>
              </w:rPr>
              <w:t xml:space="preserve">ABPM </w:t>
            </w:r>
            <w:r>
              <w:rPr>
                <w:sz w:val="16"/>
                <w:szCs w:val="16"/>
              </w:rPr>
              <w:t>17</w:t>
            </w:r>
            <w:r w:rsidRPr="00FB5BE0">
              <w:rPr>
                <w:sz w:val="16"/>
                <w:szCs w:val="16"/>
              </w:rPr>
              <w:t>%</w:t>
            </w:r>
          </w:p>
        </w:tc>
        <w:tc>
          <w:tcPr>
            <w:tcW w:w="3322" w:type="dxa"/>
          </w:tcPr>
          <w:p w14:paraId="54914AB3" w14:textId="5941A78D" w:rsidR="0017051B" w:rsidRPr="00FB5BE0" w:rsidRDefault="0017051B" w:rsidP="002A13DB">
            <w:pPr>
              <w:rPr>
                <w:sz w:val="16"/>
                <w:szCs w:val="16"/>
              </w:rPr>
            </w:pPr>
            <w:r>
              <w:rPr>
                <w:sz w:val="16"/>
                <w:szCs w:val="16"/>
              </w:rPr>
              <w:t xml:space="preserve">Wood and colleagues </w:t>
            </w:r>
            <w:hyperlink w:anchor="_ENREF_36" w:tooltip="Wood, 2016 #113" w:history="1">
              <w:r w:rsidR="002A13DB">
                <w:rPr>
                  <w:sz w:val="16"/>
                  <w:szCs w:val="16"/>
                </w:rPr>
                <w:fldChar w:fldCharType="begin"/>
              </w:r>
              <w:r w:rsidR="002A13DB">
                <w:rPr>
                  <w:sz w:val="16"/>
                  <w:szCs w:val="16"/>
                </w:rPr>
                <w:instrText xml:space="preserve"> ADDIN EN.CITE &lt;EndNote&gt;&lt;Cite&gt;&lt;Author&gt;Wood&lt;/Author&gt;&lt;Year&gt;2016&lt;/Year&gt;&lt;RecNum&gt;113&lt;/RecNum&gt;&lt;DisplayText&gt;&lt;style face="superscript"&gt;36&lt;/style&gt;&lt;/DisplayText&gt;&lt;record&gt;&lt;rec-number&gt;113&lt;/rec-number&gt;&lt;foreign-keys&gt;&lt;key app="EN" db-id="wt09a5tazfxre1ewzwbp5xsgwxzr52s9tr99"&gt;113&lt;/key&gt;&lt;/foreign-keys&gt;&lt;ref-type name="Journal Article"&gt;17&lt;/ref-type&gt;&lt;contributors&gt;&lt;authors&gt;&lt;author&gt;Wood, Sally&lt;/author&gt;&lt;author&gt;Greenfield, Sheila M&lt;/author&gt;&lt;author&gt;Haque, M Sayeed&lt;/author&gt;&lt;author&gt;Martin, Una&lt;/author&gt;&lt;author&gt;Gill, Paramjit S&lt;/author&gt;&lt;author&gt;Mant, Jonathan&lt;/author&gt;&lt;author&gt;Mohammed, Mohammed A&lt;/author&gt;&lt;author&gt;Heer, Gurdip&lt;/author&gt;&lt;author&gt;Johal, Amanpreet&lt;/author&gt;&lt;author&gt;Kaur, Ramandeep&lt;/author&gt;&lt;/authors&gt;&lt;/contributors&gt;&lt;titles&gt;&lt;title&gt;Influence of ethnicity on acceptability of method of blood pressure monitoring: a cross-sectional study in primary care&lt;/title&gt;&lt;secondary-title&gt;Br J Gen Pract&lt;/secondary-title&gt;&lt;/titles&gt;&lt;periodical&gt;&lt;full-title&gt;Br J Gen Pract&lt;/full-title&gt;&lt;/periodical&gt;&lt;pages&gt;bjgpaug-2016-66-649-mcmanus-fl-oa-p&lt;/pages&gt;&lt;dates&gt;&lt;year&gt;2016&lt;/year&gt;&lt;/dates&gt;&lt;isbn&gt;0960-1643&lt;/isbn&gt;&lt;urls&gt;&lt;/urls&gt;&lt;/record&gt;&lt;/Cite&gt;&lt;/EndNote&gt;</w:instrText>
              </w:r>
              <w:r w:rsidR="002A13DB">
                <w:rPr>
                  <w:sz w:val="16"/>
                  <w:szCs w:val="16"/>
                </w:rPr>
                <w:fldChar w:fldCharType="separate"/>
              </w:r>
              <w:r w:rsidR="002A13DB" w:rsidRPr="0017051B">
                <w:rPr>
                  <w:noProof/>
                  <w:sz w:val="16"/>
                  <w:szCs w:val="16"/>
                  <w:vertAlign w:val="superscript"/>
                </w:rPr>
                <w:t>36</w:t>
              </w:r>
              <w:r w:rsidR="002A13DB">
                <w:rPr>
                  <w:sz w:val="16"/>
                  <w:szCs w:val="16"/>
                </w:rPr>
                <w:fldChar w:fldCharType="end"/>
              </w:r>
            </w:hyperlink>
          </w:p>
        </w:tc>
      </w:tr>
      <w:tr w:rsidR="0017051B" w:rsidRPr="00FB5BE0" w14:paraId="460D714D" w14:textId="77777777" w:rsidTr="0017051B">
        <w:tc>
          <w:tcPr>
            <w:tcW w:w="9242" w:type="dxa"/>
            <w:gridSpan w:val="3"/>
          </w:tcPr>
          <w:p w14:paraId="2CBF6835" w14:textId="6F4C204F" w:rsidR="0017051B" w:rsidRPr="00FB5BE0" w:rsidRDefault="0017051B" w:rsidP="0017051B">
            <w:pPr>
              <w:rPr>
                <w:sz w:val="16"/>
                <w:szCs w:val="16"/>
              </w:rPr>
            </w:pPr>
            <w:r w:rsidRPr="0017051B">
              <w:rPr>
                <w:b/>
                <w:sz w:val="16"/>
                <w:szCs w:val="16"/>
              </w:rPr>
              <w:t>Mortality and risk of cardiovascular disease</w:t>
            </w:r>
          </w:p>
        </w:tc>
      </w:tr>
      <w:tr w:rsidR="0017051B" w:rsidRPr="00FB5BE0" w14:paraId="493CA1E0" w14:textId="77777777" w:rsidTr="0017051B">
        <w:tc>
          <w:tcPr>
            <w:tcW w:w="3085" w:type="dxa"/>
          </w:tcPr>
          <w:p w14:paraId="0CC06BB8" w14:textId="77777777" w:rsidR="0017051B" w:rsidRPr="00FB5BE0" w:rsidRDefault="0017051B" w:rsidP="0017051B">
            <w:pPr>
              <w:rPr>
                <w:sz w:val="16"/>
                <w:szCs w:val="16"/>
              </w:rPr>
            </w:pPr>
            <w:r w:rsidRPr="00FB5BE0">
              <w:rPr>
                <w:sz w:val="16"/>
                <w:szCs w:val="16"/>
              </w:rPr>
              <w:t xml:space="preserve">Probability of non-cardiovascular death </w:t>
            </w:r>
            <w:r>
              <w:rPr>
                <w:sz w:val="16"/>
                <w:szCs w:val="16"/>
              </w:rPr>
              <w:t xml:space="preserve"> </w:t>
            </w:r>
          </w:p>
        </w:tc>
        <w:tc>
          <w:tcPr>
            <w:tcW w:w="2835" w:type="dxa"/>
          </w:tcPr>
          <w:p w14:paraId="4CF13607" w14:textId="77777777" w:rsidR="0017051B" w:rsidRPr="00FB5BE0" w:rsidRDefault="0017051B" w:rsidP="0017051B">
            <w:pPr>
              <w:jc w:val="center"/>
              <w:rPr>
                <w:sz w:val="16"/>
                <w:szCs w:val="16"/>
              </w:rPr>
            </w:pPr>
            <w:r w:rsidRPr="00FB5BE0">
              <w:rPr>
                <w:sz w:val="16"/>
                <w:szCs w:val="16"/>
              </w:rPr>
              <w:t>Age and sex dependent</w:t>
            </w:r>
          </w:p>
        </w:tc>
        <w:tc>
          <w:tcPr>
            <w:tcW w:w="3322" w:type="dxa"/>
          </w:tcPr>
          <w:p w14:paraId="5CB28F9F" w14:textId="6A903BFC" w:rsidR="0017051B" w:rsidRPr="00FB5BE0" w:rsidRDefault="0017051B" w:rsidP="002A13DB">
            <w:pPr>
              <w:rPr>
                <w:sz w:val="16"/>
                <w:szCs w:val="16"/>
              </w:rPr>
            </w:pPr>
            <w:r w:rsidRPr="00FB5BE0">
              <w:rPr>
                <w:sz w:val="16"/>
                <w:szCs w:val="16"/>
              </w:rPr>
              <w:t xml:space="preserve">England and Wales 2011-2013 lifetables with circulatory death </w:t>
            </w:r>
            <w:r w:rsidRPr="00FB5BE0">
              <w:rPr>
                <w:sz w:val="16"/>
                <w:szCs w:val="16"/>
              </w:rPr>
              <w:fldChar w:fldCharType="begin"/>
            </w:r>
            <w:r>
              <w:rPr>
                <w:sz w:val="16"/>
                <w:szCs w:val="16"/>
              </w:rPr>
              <w:instrText xml:space="preserve"> ADDIN EN.CITE &lt;EndNote&gt;&lt;Cite&gt;&lt;Author&gt;Office for National Statistics&lt;/Author&gt;&lt;Year&gt;2014&lt;/Year&gt;&lt;RecNum&gt;17&lt;/RecNum&gt;&lt;DisplayText&gt;&lt;style face="superscript"&gt;13,14&lt;/style&gt;&lt;/DisplayText&gt;&lt;record&gt;&lt;rec-number&gt;17&lt;/rec-number&gt;&lt;foreign-keys&gt;&lt;key app="EN" db-id="pdr2299s9dxz92eradsp2exqevrz2fzwwr5e"&gt;17&lt;/key&gt;&lt;/foreign-keys&gt;&lt;ref-type name="Web Page"&gt;12&lt;/ref-type&gt;&lt;contributors&gt;&lt;authors&gt;&lt;author&gt;Office for National Statistics,&lt;/author&gt;&lt;/authors&gt;&lt;/contributors&gt;&lt;titles&gt;&lt;title&gt;National Life Tables, England &amp;amp; Wales, 1980-82 to 2011-13&lt;/title&gt;&lt;/titles&gt;&lt;number&gt;3rd July 2015&lt;/number&gt;&lt;section&gt;National Life Tables, England &amp;amp; Wales, 1980-82 to 2011-13&lt;/section&gt;&lt;dates&gt;&lt;year&gt;2014&lt;/year&gt;&lt;/dates&gt;&lt;urls&gt;&lt;related-urls&gt;&lt;url&gt; http://www.ons.gov.uk/ons/rel/lifetables/national-life-tables/2011-2013/rft-ew.xls &lt;/url&gt;&lt;/related-urls&gt;&lt;/urls&gt;&lt;/record&gt;&lt;/Cite&gt;&lt;Cite&gt;&lt;Author&gt;Office for National Statistics&lt;/Author&gt;&lt;Year&gt;2014&lt;/Year&gt;&lt;RecNum&gt;18&lt;/RecNum&gt;&lt;record&gt;&lt;rec-number&gt;18&lt;/rec-number&gt;&lt;foreign-keys&gt;&lt;key app="EN" db-id="pdr2299s9dxz92eradsp2exqevrz2fzwwr5e"&gt;18&lt;/key&gt;&lt;/foreign-keys&gt;&lt;ref-type name="Web Page"&gt;12&lt;/ref-type&gt;&lt;contributors&gt;&lt;authors&gt;&lt;author&gt;Office for National Statistics,&lt;/author&gt;&lt;/authors&gt;&lt;/contributors&gt;&lt;titles&gt;&lt;title&gt;Deaths Registered in England and Wales, 2013&lt;/title&gt;&lt;/titles&gt;&lt;volume&gt;2015&lt;/volume&gt;&lt;number&gt;3rd July &lt;/number&gt;&lt;dates&gt;&lt;year&gt;2014&lt;/year&gt;&lt;/dates&gt;&lt;urls&gt;&lt;related-urls&gt;&lt;url&gt;http://www.ons.gov.uk/ons/rel/vsob1/death-reg-sum-tables/2013/rft-deaths-summary-tables-2013.xls&lt;/url&gt;&lt;/related-urls&gt;&lt;/urls&gt;&lt;/record&gt;&lt;/Cite&gt;&lt;/EndNote&gt;</w:instrText>
            </w:r>
            <w:r w:rsidRPr="00FB5BE0">
              <w:rPr>
                <w:sz w:val="16"/>
                <w:szCs w:val="16"/>
              </w:rPr>
              <w:fldChar w:fldCharType="separate"/>
            </w:r>
            <w:hyperlink w:anchor="_ENREF_13" w:tooltip="Office for National Statistics, 2014 #13" w:history="1">
              <w:r w:rsidR="002A13DB" w:rsidRPr="0017051B">
                <w:rPr>
                  <w:noProof/>
                  <w:sz w:val="16"/>
                  <w:szCs w:val="16"/>
                  <w:vertAlign w:val="superscript"/>
                </w:rPr>
                <w:t>13</w:t>
              </w:r>
            </w:hyperlink>
            <w:r w:rsidRPr="0017051B">
              <w:rPr>
                <w:noProof/>
                <w:sz w:val="16"/>
                <w:szCs w:val="16"/>
                <w:vertAlign w:val="superscript"/>
              </w:rPr>
              <w:t>,</w:t>
            </w:r>
            <w:hyperlink w:anchor="_ENREF_14" w:tooltip="Office for National Statistics, 2014 #18" w:history="1">
              <w:r w:rsidR="002A13DB" w:rsidRPr="0017051B">
                <w:rPr>
                  <w:noProof/>
                  <w:sz w:val="16"/>
                  <w:szCs w:val="16"/>
                  <w:vertAlign w:val="superscript"/>
                </w:rPr>
                <w:t>14</w:t>
              </w:r>
            </w:hyperlink>
            <w:r w:rsidRPr="00FB5BE0">
              <w:rPr>
                <w:sz w:val="16"/>
                <w:szCs w:val="16"/>
              </w:rPr>
              <w:fldChar w:fldCharType="end"/>
            </w:r>
          </w:p>
        </w:tc>
      </w:tr>
      <w:tr w:rsidR="0017051B" w:rsidRPr="00FB5BE0" w14:paraId="41E42CFC" w14:textId="77777777" w:rsidTr="0017051B">
        <w:tc>
          <w:tcPr>
            <w:tcW w:w="3085" w:type="dxa"/>
          </w:tcPr>
          <w:p w14:paraId="361AE36B" w14:textId="77777777" w:rsidR="0017051B" w:rsidRPr="00FB5BE0" w:rsidRDefault="0017051B" w:rsidP="0017051B">
            <w:pPr>
              <w:rPr>
                <w:sz w:val="16"/>
                <w:szCs w:val="16"/>
              </w:rPr>
            </w:pPr>
            <w:r w:rsidRPr="00FB5BE0">
              <w:rPr>
                <w:sz w:val="16"/>
                <w:szCs w:val="16"/>
              </w:rPr>
              <w:t xml:space="preserve">Probability of coronary heart disease event if truly normotensive within 10 years </w:t>
            </w:r>
          </w:p>
          <w:p w14:paraId="40935FEE" w14:textId="77777777" w:rsidR="0017051B" w:rsidRPr="00FB5BE0" w:rsidRDefault="0017051B" w:rsidP="0017051B">
            <w:pPr>
              <w:rPr>
                <w:sz w:val="16"/>
                <w:szCs w:val="16"/>
              </w:rPr>
            </w:pPr>
          </w:p>
        </w:tc>
        <w:tc>
          <w:tcPr>
            <w:tcW w:w="2835" w:type="dxa"/>
          </w:tcPr>
          <w:p w14:paraId="70D4020D" w14:textId="77777777" w:rsidR="0017051B" w:rsidRPr="00FB5BE0" w:rsidRDefault="0017051B" w:rsidP="0017051B">
            <w:pPr>
              <w:jc w:val="center"/>
              <w:rPr>
                <w:sz w:val="16"/>
                <w:szCs w:val="16"/>
              </w:rPr>
            </w:pPr>
            <w:r w:rsidRPr="00FB5BE0">
              <w:rPr>
                <w:sz w:val="16"/>
                <w:szCs w:val="16"/>
              </w:rPr>
              <w:t>0.8-14.9% (age and sex dependent)</w:t>
            </w:r>
          </w:p>
        </w:tc>
        <w:tc>
          <w:tcPr>
            <w:tcW w:w="3322" w:type="dxa"/>
          </w:tcPr>
          <w:p w14:paraId="105FAFB3" w14:textId="3815D052" w:rsidR="0017051B" w:rsidRPr="00FB5BE0" w:rsidRDefault="0017051B" w:rsidP="002A13DB">
            <w:pPr>
              <w:rPr>
                <w:sz w:val="16"/>
                <w:szCs w:val="16"/>
              </w:rPr>
            </w:pPr>
            <w:r w:rsidRPr="00FB5BE0">
              <w:rPr>
                <w:sz w:val="16"/>
                <w:szCs w:val="16"/>
              </w:rPr>
              <w:t>Calculated with Framingham coronary heart disease and stroke risk equations</w:t>
            </w:r>
            <w:hyperlink w:anchor="_ENREF_37" w:tooltip="Anderson, 1991 #23" w:history="1">
              <w:r w:rsidR="002A13DB" w:rsidRPr="00FB5BE0">
                <w:rPr>
                  <w:sz w:val="16"/>
                  <w:szCs w:val="16"/>
                </w:rPr>
                <w:fldChar w:fldCharType="begin"/>
              </w:r>
              <w:r w:rsidR="002A13DB">
                <w:rPr>
                  <w:sz w:val="16"/>
                  <w:szCs w:val="16"/>
                </w:rPr>
                <w:instrText xml:space="preserve"> ADDIN EN.CITE &lt;EndNote&gt;&lt;Cite&gt;&lt;Author&gt;Anderson&lt;/Author&gt;&lt;Year&gt;1991&lt;/Year&gt;&lt;RecNum&gt;23&lt;/RecNum&gt;&lt;DisplayText&gt;&lt;style face="superscript"&gt;37&lt;/style&gt;&lt;/DisplayText&gt;&lt;record&gt;&lt;rec-number&gt;23&lt;/rec-number&gt;&lt;foreign-keys&gt;&lt;key app="EN" db-id="pdr2299s9dxz92eradsp2exqevrz2fzwwr5e"&gt;23&lt;/key&gt;&lt;/foreign-keys&gt;&lt;ref-type name="Journal Article"&gt;17&lt;/ref-type&gt;&lt;contributors&gt;&lt;authors&gt;&lt;author&gt;Anderson, Keaven M&lt;/author&gt;&lt;author&gt;Odell, Patricia M&lt;/author&gt;&lt;author&gt;Wilson, Peter WF&lt;/author&gt;&lt;author&gt;Kannel, William B&lt;/author&gt;&lt;/authors&gt;&lt;/contributors&gt;&lt;titles&gt;&lt;title&gt;Cardiovascular disease risk profiles&lt;/title&gt;&lt;secondary-title&gt;American heart journal&lt;/secondary-title&gt;&lt;/titles&gt;&lt;periodical&gt;&lt;full-title&gt;American heart journal&lt;/full-title&gt;&lt;/periodical&gt;&lt;pages&gt;293-298&lt;/pages&gt;&lt;volume&gt;121&lt;/volume&gt;&lt;number&gt;1&lt;/number&gt;&lt;dates&gt;&lt;year&gt;1991&lt;/year&gt;&lt;/dates&gt;&lt;isbn&gt;0002-8703&lt;/isbn&gt;&lt;urls&gt;&lt;/urls&gt;&lt;/record&gt;&lt;/Cite&gt;&lt;/EndNote&gt;</w:instrText>
              </w:r>
              <w:r w:rsidR="002A13DB" w:rsidRPr="00FB5BE0">
                <w:rPr>
                  <w:sz w:val="16"/>
                  <w:szCs w:val="16"/>
                </w:rPr>
                <w:fldChar w:fldCharType="separate"/>
              </w:r>
              <w:r w:rsidR="002A13DB" w:rsidRPr="0017051B">
                <w:rPr>
                  <w:noProof/>
                  <w:sz w:val="16"/>
                  <w:szCs w:val="16"/>
                  <w:vertAlign w:val="superscript"/>
                </w:rPr>
                <w:t>37</w:t>
              </w:r>
              <w:r w:rsidR="002A13DB" w:rsidRPr="00FB5BE0">
                <w:rPr>
                  <w:sz w:val="16"/>
                  <w:szCs w:val="16"/>
                </w:rPr>
                <w:fldChar w:fldCharType="end"/>
              </w:r>
            </w:hyperlink>
            <w:r w:rsidRPr="00FB5BE0">
              <w:rPr>
                <w:sz w:val="16"/>
                <w:szCs w:val="16"/>
              </w:rPr>
              <w:t xml:space="preserve"> and risk factor profile based on HSE 2013</w:t>
            </w:r>
            <w:hyperlink w:anchor="_ENREF_11" w:tooltip="NatCen Social Research and University College London, 2015 #11" w:history="1">
              <w:r w:rsidR="002A13DB" w:rsidRPr="00FB5BE0">
                <w:rPr>
                  <w:sz w:val="16"/>
                  <w:szCs w:val="16"/>
                </w:rPr>
                <w:fldChar w:fldCharType="begin"/>
              </w:r>
              <w:r w:rsidR="002A13DB">
                <w:rPr>
                  <w:sz w:val="16"/>
                  <w:szCs w:val="16"/>
                </w:rPr>
                <w:instrText xml:space="preserve"> ADDIN EN.CITE &lt;EndNote&gt;&lt;Cite&gt;&lt;Author&gt;NatCen Social Research and University College London&lt;/Author&gt;&lt;Year&gt;2015&lt;/Year&gt;&lt;RecNum&gt;3&lt;/RecNum&gt;&lt;DisplayText&gt;&lt;style face="superscript"&gt;11&lt;/style&gt;&lt;/DisplayText&gt;&lt;record&gt;&lt;rec-number&gt;3&lt;/rec-number&gt;&lt;foreign-keys&gt;&lt;key app="EN" db-id="pdr2299s9dxz92eradsp2exqevrz2fzwwr5e"&gt;3&lt;/key&gt;&lt;/foreign-keys&gt;&lt;ref-type name="Dataset"&gt;59&lt;/ref-type&gt;&lt;contributors&gt;&lt;authors&gt;&lt;author&gt;NatCen Social Research and University College London,&lt;/author&gt;&lt;/authors&gt;&lt;/contributors&gt;&lt;titles&gt;&lt;title&gt;Department of Epidemiology and Public Health, Health Survey for England,2013 [computer file].&lt;/title&gt;&lt;/titles&gt;&lt;dates&gt;&lt;year&gt;2015&lt;/year&gt;&lt;/dates&gt;&lt;pub-location&gt;Colchester,Essex&lt;/pub-location&gt;&lt;publisher&gt;UK Data Archive&lt;/publisher&gt;&lt;urls&gt;&lt;/urls&gt;&lt;custom4&gt;SN: 7649&lt;/custom4&gt;&lt;electronic-resource-num&gt;http://dx.doi.org/10.5255/UKDA-SN-7649-1&lt;/electronic-resource-num&gt;&lt;research-notes&gt;National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rsidRPr="00FB5BE0">
                <w:rPr>
                  <w:sz w:val="16"/>
                  <w:szCs w:val="16"/>
                </w:rPr>
                <w:fldChar w:fldCharType="separate"/>
              </w:r>
              <w:r w:rsidR="002A13DB" w:rsidRPr="0017051B">
                <w:rPr>
                  <w:noProof/>
                  <w:sz w:val="16"/>
                  <w:szCs w:val="16"/>
                  <w:vertAlign w:val="superscript"/>
                </w:rPr>
                <w:t>11</w:t>
              </w:r>
              <w:r w:rsidR="002A13DB" w:rsidRPr="00FB5BE0">
                <w:rPr>
                  <w:sz w:val="16"/>
                  <w:szCs w:val="16"/>
                </w:rPr>
                <w:fldChar w:fldCharType="end"/>
              </w:r>
            </w:hyperlink>
          </w:p>
        </w:tc>
      </w:tr>
      <w:tr w:rsidR="0017051B" w:rsidRPr="00FB5BE0" w14:paraId="75CAC3F3" w14:textId="77777777" w:rsidTr="0017051B">
        <w:tc>
          <w:tcPr>
            <w:tcW w:w="3085" w:type="dxa"/>
          </w:tcPr>
          <w:p w14:paraId="699E99E8" w14:textId="77777777" w:rsidR="0017051B" w:rsidRPr="00FB5BE0" w:rsidRDefault="0017051B" w:rsidP="0017051B">
            <w:pPr>
              <w:rPr>
                <w:sz w:val="16"/>
                <w:szCs w:val="16"/>
              </w:rPr>
            </w:pPr>
            <w:r w:rsidRPr="00FB5BE0">
              <w:rPr>
                <w:sz w:val="16"/>
                <w:szCs w:val="16"/>
              </w:rPr>
              <w:t xml:space="preserve">Probability of coronary heart disease event if truly hypertensive within  10 years </w:t>
            </w:r>
          </w:p>
        </w:tc>
        <w:tc>
          <w:tcPr>
            <w:tcW w:w="2835" w:type="dxa"/>
          </w:tcPr>
          <w:p w14:paraId="04835BBC" w14:textId="77777777" w:rsidR="0017051B" w:rsidRPr="00FB5BE0" w:rsidRDefault="0017051B" w:rsidP="0017051B">
            <w:pPr>
              <w:jc w:val="center"/>
              <w:rPr>
                <w:sz w:val="16"/>
                <w:szCs w:val="16"/>
              </w:rPr>
            </w:pPr>
            <w:r w:rsidRPr="00FB5BE0">
              <w:rPr>
                <w:sz w:val="16"/>
                <w:szCs w:val="16"/>
              </w:rPr>
              <w:t>1.7-22.2%</w:t>
            </w:r>
            <w:r>
              <w:rPr>
                <w:sz w:val="16"/>
                <w:szCs w:val="16"/>
              </w:rPr>
              <w:t xml:space="preserve"> </w:t>
            </w:r>
            <w:r w:rsidRPr="00FB5BE0">
              <w:rPr>
                <w:sz w:val="16"/>
                <w:szCs w:val="16"/>
              </w:rPr>
              <w:t>(age and sex dependent)</w:t>
            </w:r>
          </w:p>
        </w:tc>
        <w:tc>
          <w:tcPr>
            <w:tcW w:w="3322" w:type="dxa"/>
          </w:tcPr>
          <w:p w14:paraId="3E62F7D7" w14:textId="77777777" w:rsidR="0017051B" w:rsidRPr="00FB5BE0" w:rsidRDefault="0017051B" w:rsidP="0017051B">
            <w:pPr>
              <w:rPr>
                <w:sz w:val="16"/>
                <w:szCs w:val="16"/>
              </w:rPr>
            </w:pPr>
            <w:r w:rsidRPr="00FB5BE0">
              <w:rPr>
                <w:sz w:val="16"/>
                <w:szCs w:val="16"/>
              </w:rPr>
              <w:t>As above</w:t>
            </w:r>
          </w:p>
        </w:tc>
      </w:tr>
      <w:tr w:rsidR="0017051B" w:rsidRPr="00FB5BE0" w14:paraId="0F38E9F0" w14:textId="77777777" w:rsidTr="0017051B">
        <w:tc>
          <w:tcPr>
            <w:tcW w:w="3085" w:type="dxa"/>
          </w:tcPr>
          <w:p w14:paraId="7ECC411A" w14:textId="77777777" w:rsidR="0017051B" w:rsidRPr="00FB5BE0" w:rsidRDefault="0017051B" w:rsidP="0017051B">
            <w:pPr>
              <w:rPr>
                <w:sz w:val="16"/>
                <w:szCs w:val="16"/>
              </w:rPr>
            </w:pPr>
            <w:r w:rsidRPr="00FB5BE0">
              <w:rPr>
                <w:sz w:val="16"/>
                <w:szCs w:val="16"/>
              </w:rPr>
              <w:t xml:space="preserve">Probability of stroke event if truly normotensive within  10 years </w:t>
            </w:r>
          </w:p>
        </w:tc>
        <w:tc>
          <w:tcPr>
            <w:tcW w:w="2835" w:type="dxa"/>
          </w:tcPr>
          <w:p w14:paraId="7CEA7E00" w14:textId="77777777" w:rsidR="0017051B" w:rsidRPr="00FB5BE0" w:rsidRDefault="0017051B" w:rsidP="0017051B">
            <w:pPr>
              <w:jc w:val="center"/>
              <w:rPr>
                <w:sz w:val="16"/>
                <w:szCs w:val="16"/>
              </w:rPr>
            </w:pPr>
            <w:r w:rsidRPr="00FB5BE0">
              <w:rPr>
                <w:sz w:val="16"/>
                <w:szCs w:val="16"/>
              </w:rPr>
              <w:t>0.3-4.8%</w:t>
            </w:r>
            <w:r>
              <w:rPr>
                <w:sz w:val="16"/>
                <w:szCs w:val="16"/>
              </w:rPr>
              <w:t xml:space="preserve"> </w:t>
            </w:r>
            <w:r w:rsidRPr="00FB5BE0">
              <w:rPr>
                <w:sz w:val="16"/>
                <w:szCs w:val="16"/>
              </w:rPr>
              <w:t>(age and sex dependent)</w:t>
            </w:r>
          </w:p>
        </w:tc>
        <w:tc>
          <w:tcPr>
            <w:tcW w:w="3322" w:type="dxa"/>
          </w:tcPr>
          <w:p w14:paraId="4AF0B412" w14:textId="77777777" w:rsidR="0017051B" w:rsidRPr="00FB5BE0" w:rsidRDefault="0017051B" w:rsidP="0017051B">
            <w:pPr>
              <w:rPr>
                <w:sz w:val="16"/>
                <w:szCs w:val="16"/>
              </w:rPr>
            </w:pPr>
            <w:r w:rsidRPr="00FB5BE0">
              <w:rPr>
                <w:sz w:val="16"/>
                <w:szCs w:val="16"/>
              </w:rPr>
              <w:t>As above</w:t>
            </w:r>
          </w:p>
        </w:tc>
      </w:tr>
      <w:tr w:rsidR="0017051B" w:rsidRPr="00FB5BE0" w14:paraId="111F3B29" w14:textId="77777777" w:rsidTr="0017051B">
        <w:tc>
          <w:tcPr>
            <w:tcW w:w="3085" w:type="dxa"/>
          </w:tcPr>
          <w:p w14:paraId="15735609" w14:textId="77777777" w:rsidR="0017051B" w:rsidRPr="00FB5BE0" w:rsidRDefault="0017051B" w:rsidP="0017051B">
            <w:pPr>
              <w:rPr>
                <w:sz w:val="16"/>
                <w:szCs w:val="16"/>
              </w:rPr>
            </w:pPr>
            <w:r w:rsidRPr="00FB5BE0">
              <w:rPr>
                <w:sz w:val="16"/>
                <w:szCs w:val="16"/>
              </w:rPr>
              <w:t xml:space="preserve">Probability of stroke event if truly hypertensive within  10 years </w:t>
            </w:r>
          </w:p>
        </w:tc>
        <w:tc>
          <w:tcPr>
            <w:tcW w:w="2835" w:type="dxa"/>
          </w:tcPr>
          <w:p w14:paraId="04B85371" w14:textId="77777777" w:rsidR="0017051B" w:rsidRPr="00FB5BE0" w:rsidRDefault="0017051B" w:rsidP="0017051B">
            <w:pPr>
              <w:jc w:val="center"/>
              <w:rPr>
                <w:sz w:val="16"/>
                <w:szCs w:val="16"/>
              </w:rPr>
            </w:pPr>
            <w:r w:rsidRPr="00FB5BE0">
              <w:rPr>
                <w:sz w:val="16"/>
                <w:szCs w:val="16"/>
              </w:rPr>
              <w:t>0.8-14.8%</w:t>
            </w:r>
            <w:r>
              <w:rPr>
                <w:sz w:val="16"/>
                <w:szCs w:val="16"/>
              </w:rPr>
              <w:t xml:space="preserve"> </w:t>
            </w:r>
            <w:r w:rsidRPr="00FB5BE0">
              <w:rPr>
                <w:sz w:val="16"/>
                <w:szCs w:val="16"/>
              </w:rPr>
              <w:t>(age and sex dependent)</w:t>
            </w:r>
          </w:p>
        </w:tc>
        <w:tc>
          <w:tcPr>
            <w:tcW w:w="3322" w:type="dxa"/>
          </w:tcPr>
          <w:p w14:paraId="2E65C40F" w14:textId="77777777" w:rsidR="0017051B" w:rsidRPr="00FB5BE0" w:rsidRDefault="0017051B" w:rsidP="0017051B">
            <w:pPr>
              <w:rPr>
                <w:sz w:val="16"/>
                <w:szCs w:val="16"/>
              </w:rPr>
            </w:pPr>
            <w:r w:rsidRPr="00FB5BE0">
              <w:rPr>
                <w:sz w:val="16"/>
                <w:szCs w:val="16"/>
              </w:rPr>
              <w:t>As above</w:t>
            </w:r>
          </w:p>
        </w:tc>
      </w:tr>
      <w:tr w:rsidR="0017051B" w:rsidRPr="00FB5BE0" w14:paraId="2D3276B0" w14:textId="77777777" w:rsidTr="0017051B">
        <w:tc>
          <w:tcPr>
            <w:tcW w:w="3085" w:type="dxa"/>
          </w:tcPr>
          <w:p w14:paraId="762D40D9" w14:textId="77777777" w:rsidR="0017051B" w:rsidRPr="00FB5BE0" w:rsidRDefault="0017051B" w:rsidP="0017051B">
            <w:pPr>
              <w:rPr>
                <w:sz w:val="16"/>
                <w:szCs w:val="16"/>
              </w:rPr>
            </w:pPr>
            <w:r w:rsidRPr="00FB5BE0">
              <w:rPr>
                <w:sz w:val="16"/>
                <w:szCs w:val="16"/>
              </w:rPr>
              <w:t>Coronary heart disease event distribution (age and sex dependent)</w:t>
            </w:r>
          </w:p>
        </w:tc>
        <w:tc>
          <w:tcPr>
            <w:tcW w:w="2835" w:type="dxa"/>
          </w:tcPr>
          <w:p w14:paraId="411DC46F" w14:textId="77777777" w:rsidR="0017051B" w:rsidRPr="00FB5BE0" w:rsidRDefault="0017051B" w:rsidP="0017051B">
            <w:pPr>
              <w:jc w:val="center"/>
              <w:rPr>
                <w:sz w:val="16"/>
                <w:szCs w:val="16"/>
              </w:rPr>
            </w:pPr>
            <w:r>
              <w:rPr>
                <w:sz w:val="16"/>
                <w:szCs w:val="16"/>
              </w:rPr>
              <w:t>MI</w:t>
            </w:r>
            <w:r w:rsidRPr="00FB5BE0">
              <w:rPr>
                <w:sz w:val="16"/>
                <w:szCs w:val="16"/>
              </w:rPr>
              <w:t xml:space="preserve"> 14.3-37.8%; unstable angina 10.4-20.9%; stable angina 37.7-62.9%; coronary heart disease death 6.6-17.8%</w:t>
            </w:r>
          </w:p>
        </w:tc>
        <w:tc>
          <w:tcPr>
            <w:tcW w:w="3322" w:type="dxa"/>
          </w:tcPr>
          <w:p w14:paraId="2E05BD0D" w14:textId="2AC5920C" w:rsidR="0017051B" w:rsidRPr="00FB5BE0" w:rsidRDefault="0017051B" w:rsidP="002A13DB">
            <w:pPr>
              <w:rPr>
                <w:sz w:val="16"/>
                <w:szCs w:val="16"/>
              </w:rPr>
            </w:pPr>
            <w:r w:rsidRPr="00FB5BE0">
              <w:rPr>
                <w:sz w:val="16"/>
                <w:szCs w:val="16"/>
              </w:rPr>
              <w:t>Ward and colleagues</w:t>
            </w:r>
            <w:hyperlink w:anchor="_ENREF_38" w:tooltip="Ward, 2007 #20" w:history="1">
              <w:r w:rsidR="002A13DB" w:rsidRPr="00FB5BE0">
                <w:rPr>
                  <w:sz w:val="16"/>
                  <w:szCs w:val="16"/>
                </w:rPr>
                <w:fldChar w:fldCharType="begin"/>
              </w:r>
              <w:r w:rsidR="002A13DB">
                <w:rPr>
                  <w:sz w:val="16"/>
                  <w:szCs w:val="16"/>
                </w:rPr>
                <w:instrText xml:space="preserve"> ADDIN EN.CITE &lt;EndNote&gt;&lt;Cite&gt;&lt;Author&gt;Ward&lt;/Author&gt;&lt;Year&gt;2007&lt;/Year&gt;&lt;RecNum&gt;20&lt;/RecNum&gt;&lt;DisplayText&gt;&lt;style face="superscript"&gt;38&lt;/style&gt;&lt;/DisplayText&gt;&lt;record&gt;&lt;rec-number&gt;20&lt;/rec-number&gt;&lt;foreign-keys&gt;&lt;key app="EN" db-id="pdr2299s9dxz92eradsp2exqevrz2fzwwr5e"&gt;20&lt;/key&gt;&lt;/foreign-keys&gt;&lt;ref-type name="Journal Article"&gt;17&lt;/ref-type&gt;&lt;contributors&gt;&lt;authors&gt;&lt;author&gt;Ward, S.&lt;/author&gt;&lt;author&gt;Lloyd Jones, M.&lt;/author&gt;&lt;author&gt;Pandor, A.&lt;/author&gt;&lt;author&gt;Holmes, M.&lt;/author&gt;&lt;author&gt;Ara, R.&lt;/author&gt;&lt;author&gt;Ryan, A.&lt;/author&gt;&lt;author&gt;Yeo, W.&lt;/author&gt;&lt;author&gt;Payne, N.&lt;/author&gt;&lt;/authors&gt;&lt;/contributors&gt;&lt;auth-address&gt;School of Health and Related Research (ScHARR), University of Sheffield, UK.&lt;/auth-address&gt;&lt;titles&gt;&lt;title&gt;A systematic review and economic evaluation of statins for the prevention of coronary events&lt;/title&gt;&lt;secondary-title&gt;Health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England)&lt;/abbr-1&gt;&lt;/alt-periodical&gt;&lt;pages&gt;1-160, iii-iv&lt;/pages&gt;&lt;volume&gt;11&lt;/volume&gt;&lt;number&gt;14&lt;/number&gt;&lt;edition&gt;2007/04/06&lt;/edition&gt;&lt;keywords&gt;&lt;keyword&gt;Bayes Theorem&lt;/keyword&gt;&lt;keyword&gt;Coronary Disease/mortality/*prevention &amp;amp; control&lt;/keyword&gt;&lt;keyword&gt;*Cost-Benefit Analysis&lt;/keyword&gt;&lt;keyword&gt;Female&lt;/keyword&gt;&lt;keyword&gt;Humans&lt;/keyword&gt;&lt;keyword&gt;Hydroxymethylglutaryl-CoA Reductase Inhibitors/adverse&lt;/keyword&gt;&lt;keyword&gt;effects/economics/*therapeutic use&lt;/keyword&gt;&lt;keyword&gt;Male&lt;/keyword&gt;&lt;keyword&gt;Meta-Analysis as Topic&lt;/keyword&gt;&lt;keyword&gt;Quality of Life&lt;/keyword&gt;&lt;/keywords&gt;&lt;dates&gt;&lt;year&gt;2007&lt;/year&gt;&lt;pub-dates&gt;&lt;date&gt;Apr&lt;/date&gt;&lt;/pub-dates&gt;&lt;/dates&gt;&lt;isbn&gt;1366-5278&lt;/isbn&gt;&lt;accession-num&gt;17408535&lt;/accession-num&gt;&lt;urls&gt;&lt;/urls&gt;&lt;remote-database-provider&gt;Nlm&lt;/remote-database-provider&gt;&lt;language&gt;eng&lt;/language&gt;&lt;/record&gt;&lt;/Cite&gt;&lt;/EndNote&gt;</w:instrText>
              </w:r>
              <w:r w:rsidR="002A13DB" w:rsidRPr="00FB5BE0">
                <w:rPr>
                  <w:sz w:val="16"/>
                  <w:szCs w:val="16"/>
                </w:rPr>
                <w:fldChar w:fldCharType="separate"/>
              </w:r>
              <w:r w:rsidR="002A13DB" w:rsidRPr="0017051B">
                <w:rPr>
                  <w:noProof/>
                  <w:sz w:val="16"/>
                  <w:szCs w:val="16"/>
                  <w:vertAlign w:val="superscript"/>
                </w:rPr>
                <w:t>38</w:t>
              </w:r>
              <w:r w:rsidR="002A13DB" w:rsidRPr="00FB5BE0">
                <w:rPr>
                  <w:sz w:val="16"/>
                  <w:szCs w:val="16"/>
                </w:rPr>
                <w:fldChar w:fldCharType="end"/>
              </w:r>
            </w:hyperlink>
          </w:p>
        </w:tc>
      </w:tr>
      <w:tr w:rsidR="0017051B" w:rsidRPr="00FB5BE0" w14:paraId="313FD7CC" w14:textId="77777777" w:rsidTr="0017051B">
        <w:tc>
          <w:tcPr>
            <w:tcW w:w="3085" w:type="dxa"/>
          </w:tcPr>
          <w:p w14:paraId="0400050C" w14:textId="77777777" w:rsidR="0017051B" w:rsidRPr="00FB5BE0" w:rsidRDefault="0017051B" w:rsidP="0017051B">
            <w:pPr>
              <w:rPr>
                <w:sz w:val="16"/>
                <w:szCs w:val="16"/>
              </w:rPr>
            </w:pPr>
            <w:r w:rsidRPr="00FB5BE0">
              <w:rPr>
                <w:sz w:val="16"/>
                <w:szCs w:val="16"/>
              </w:rPr>
              <w:t>Stroke event distribution (age and sex dependent)</w:t>
            </w:r>
          </w:p>
        </w:tc>
        <w:tc>
          <w:tcPr>
            <w:tcW w:w="2835" w:type="dxa"/>
          </w:tcPr>
          <w:p w14:paraId="0FCE5F4D" w14:textId="77777777" w:rsidR="0017051B" w:rsidRPr="00FB5BE0" w:rsidRDefault="0017051B" w:rsidP="0017051B">
            <w:pPr>
              <w:jc w:val="center"/>
              <w:rPr>
                <w:sz w:val="16"/>
                <w:szCs w:val="16"/>
              </w:rPr>
            </w:pPr>
            <w:r w:rsidRPr="00FB5BE0">
              <w:rPr>
                <w:sz w:val="16"/>
                <w:szCs w:val="16"/>
              </w:rPr>
              <w:t xml:space="preserve">Stroke 51.7-70.1%; </w:t>
            </w:r>
            <w:r>
              <w:rPr>
                <w:sz w:val="16"/>
                <w:szCs w:val="16"/>
              </w:rPr>
              <w:t>TIA</w:t>
            </w:r>
            <w:r w:rsidRPr="00FB5BE0">
              <w:rPr>
                <w:sz w:val="16"/>
                <w:szCs w:val="16"/>
              </w:rPr>
              <w:t xml:space="preserve"> 13.4-36.1%; stroke death 12.2-16.5%</w:t>
            </w:r>
          </w:p>
        </w:tc>
        <w:tc>
          <w:tcPr>
            <w:tcW w:w="3322" w:type="dxa"/>
          </w:tcPr>
          <w:p w14:paraId="7B2ABA73" w14:textId="42F4FE71" w:rsidR="0017051B" w:rsidRPr="00FB5BE0" w:rsidRDefault="0017051B" w:rsidP="002A13DB">
            <w:pPr>
              <w:rPr>
                <w:sz w:val="16"/>
                <w:szCs w:val="16"/>
              </w:rPr>
            </w:pPr>
            <w:r w:rsidRPr="00FB5BE0">
              <w:rPr>
                <w:sz w:val="16"/>
                <w:szCs w:val="16"/>
              </w:rPr>
              <w:t>Ward and colleagues</w:t>
            </w:r>
            <w:hyperlink w:anchor="_ENREF_38" w:tooltip="Ward, 2007 #20" w:history="1">
              <w:r w:rsidR="002A13DB" w:rsidRPr="00FB5BE0">
                <w:rPr>
                  <w:sz w:val="16"/>
                  <w:szCs w:val="16"/>
                </w:rPr>
                <w:fldChar w:fldCharType="begin"/>
              </w:r>
              <w:r w:rsidR="002A13DB">
                <w:rPr>
                  <w:sz w:val="16"/>
                  <w:szCs w:val="16"/>
                </w:rPr>
                <w:instrText xml:space="preserve"> ADDIN EN.CITE &lt;EndNote&gt;&lt;Cite&gt;&lt;Author&gt;Ward&lt;/Author&gt;&lt;Year&gt;2007&lt;/Year&gt;&lt;RecNum&gt;20&lt;/RecNum&gt;&lt;DisplayText&gt;&lt;style face="superscript"&gt;38&lt;/style&gt;&lt;/DisplayText&gt;&lt;record&gt;&lt;rec-number&gt;20&lt;/rec-number&gt;&lt;foreign-keys&gt;&lt;key app="EN" db-id="pdr2299s9dxz92eradsp2exqevrz2fzwwr5e"&gt;20&lt;/key&gt;&lt;/foreign-keys&gt;&lt;ref-type name="Journal Article"&gt;17&lt;/ref-type&gt;&lt;contributors&gt;&lt;authors&gt;&lt;author&gt;Ward, S.&lt;/author&gt;&lt;author&gt;Lloyd Jones, M.&lt;/author&gt;&lt;author&gt;Pandor, A.&lt;/author&gt;&lt;author&gt;Holmes, M.&lt;/author&gt;&lt;author&gt;Ara, R.&lt;/author&gt;&lt;author&gt;Ryan, A.&lt;/author&gt;&lt;author&gt;Yeo, W.&lt;/author&gt;&lt;author&gt;Payne, N.&lt;/author&gt;&lt;/authors&gt;&lt;/contributors&gt;&lt;auth-address&gt;School of Health and Related Research (ScHARR), University of Sheffield, UK.&lt;/auth-address&gt;&lt;titles&gt;&lt;title&gt;A systematic review and economic evaluation of statins for the prevention of coronary events&lt;/title&gt;&lt;secondary-title&gt;Health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England)&lt;/abbr-1&gt;&lt;/alt-periodical&gt;&lt;pages&gt;1-160, iii-iv&lt;/pages&gt;&lt;volume&gt;11&lt;/volume&gt;&lt;number&gt;14&lt;/number&gt;&lt;edition&gt;2007/04/06&lt;/edition&gt;&lt;keywords&gt;&lt;keyword&gt;Bayes Theorem&lt;/keyword&gt;&lt;keyword&gt;Coronary Disease/mortality/*prevention &amp;amp; control&lt;/keyword&gt;&lt;keyword&gt;*Cost-Benefit Analysis&lt;/keyword&gt;&lt;keyword&gt;Female&lt;/keyword&gt;&lt;keyword&gt;Humans&lt;/keyword&gt;&lt;keyword&gt;Hydroxymethylglutaryl-CoA Reductase Inhibitors/adverse&lt;/keyword&gt;&lt;keyword&gt;effects/economics/*therapeutic use&lt;/keyword&gt;&lt;keyword&gt;Male&lt;/keyword&gt;&lt;keyword&gt;Meta-Analysis as Topic&lt;/keyword&gt;&lt;keyword&gt;Quality of Life&lt;/keyword&gt;&lt;/keywords&gt;&lt;dates&gt;&lt;year&gt;2007&lt;/year&gt;&lt;pub-dates&gt;&lt;date&gt;Apr&lt;/date&gt;&lt;/pub-dates&gt;&lt;/dates&gt;&lt;isbn&gt;1366-5278&lt;/isbn&gt;&lt;accession-num&gt;17408535&lt;/accession-num&gt;&lt;urls&gt;&lt;/urls&gt;&lt;remote-database-provider&gt;Nlm&lt;/remote-database-provider&gt;&lt;language&gt;eng&lt;/language&gt;&lt;/record&gt;&lt;/Cite&gt;&lt;/EndNote&gt;</w:instrText>
              </w:r>
              <w:r w:rsidR="002A13DB" w:rsidRPr="00FB5BE0">
                <w:rPr>
                  <w:sz w:val="16"/>
                  <w:szCs w:val="16"/>
                </w:rPr>
                <w:fldChar w:fldCharType="separate"/>
              </w:r>
              <w:r w:rsidR="002A13DB" w:rsidRPr="0017051B">
                <w:rPr>
                  <w:noProof/>
                  <w:sz w:val="16"/>
                  <w:szCs w:val="16"/>
                  <w:vertAlign w:val="superscript"/>
                </w:rPr>
                <w:t>38</w:t>
              </w:r>
              <w:r w:rsidR="002A13DB" w:rsidRPr="00FB5BE0">
                <w:rPr>
                  <w:sz w:val="16"/>
                  <w:szCs w:val="16"/>
                </w:rPr>
                <w:fldChar w:fldCharType="end"/>
              </w:r>
            </w:hyperlink>
          </w:p>
        </w:tc>
      </w:tr>
      <w:tr w:rsidR="0017051B" w:rsidRPr="00FB5BE0" w14:paraId="2A79AAF5" w14:textId="77777777" w:rsidTr="0017051B">
        <w:tc>
          <w:tcPr>
            <w:tcW w:w="3085" w:type="dxa"/>
          </w:tcPr>
          <w:p w14:paraId="794676E9" w14:textId="77777777" w:rsidR="0017051B" w:rsidRPr="00FB5BE0" w:rsidRDefault="0017051B" w:rsidP="0017051B">
            <w:pPr>
              <w:rPr>
                <w:sz w:val="16"/>
                <w:szCs w:val="16"/>
              </w:rPr>
            </w:pPr>
            <w:r w:rsidRPr="00FB5BE0">
              <w:rPr>
                <w:sz w:val="16"/>
                <w:szCs w:val="16"/>
              </w:rPr>
              <w:t xml:space="preserve">Relative Risk of coronary heart events on treatment –true positives </w:t>
            </w:r>
          </w:p>
        </w:tc>
        <w:tc>
          <w:tcPr>
            <w:tcW w:w="2835" w:type="dxa"/>
          </w:tcPr>
          <w:p w14:paraId="1F4CC5A1" w14:textId="77777777" w:rsidR="0017051B" w:rsidRPr="00FB5BE0" w:rsidRDefault="0017051B" w:rsidP="0017051B">
            <w:pPr>
              <w:jc w:val="center"/>
              <w:rPr>
                <w:sz w:val="16"/>
                <w:szCs w:val="16"/>
              </w:rPr>
            </w:pPr>
            <w:r>
              <w:rPr>
                <w:sz w:val="16"/>
                <w:szCs w:val="16"/>
              </w:rPr>
              <w:t xml:space="preserve">0.639-0.721 (age and sex </w:t>
            </w:r>
            <w:r w:rsidRPr="00FB5BE0">
              <w:rPr>
                <w:sz w:val="16"/>
                <w:szCs w:val="16"/>
              </w:rPr>
              <w:t>dependent)</w:t>
            </w:r>
          </w:p>
        </w:tc>
        <w:tc>
          <w:tcPr>
            <w:tcW w:w="3322" w:type="dxa"/>
          </w:tcPr>
          <w:p w14:paraId="5F466410" w14:textId="39E07401" w:rsidR="0017051B" w:rsidRPr="00FB5BE0" w:rsidRDefault="0017051B" w:rsidP="002A13DB">
            <w:pPr>
              <w:rPr>
                <w:sz w:val="16"/>
                <w:szCs w:val="16"/>
              </w:rPr>
            </w:pPr>
            <w:r w:rsidRPr="00FB5BE0">
              <w:rPr>
                <w:sz w:val="16"/>
                <w:szCs w:val="16"/>
              </w:rPr>
              <w:t>Calculated with meta-analysis by Law and colleagues</w:t>
            </w:r>
            <w:hyperlink w:anchor="_ENREF_15" w:tooltip="Law, 2009 #14" w:history="1">
              <w:r w:rsidR="002A13DB" w:rsidRPr="00FB5BE0">
                <w:rPr>
                  <w:sz w:val="16"/>
                  <w:szCs w:val="16"/>
                </w:rPr>
                <w:fldChar w:fldCharType="begin"/>
              </w:r>
              <w:r w:rsidR="002A13DB">
                <w:rPr>
                  <w:sz w:val="16"/>
                  <w:szCs w:val="16"/>
                </w:rPr>
                <w:instrText xml:space="preserve"> ADDIN EN.CITE &lt;EndNote&gt;&lt;Cite&gt;&lt;Author&gt;Law&lt;/Author&gt;&lt;Year&gt;2009&lt;/Year&gt;&lt;RecNum&gt;26&lt;/RecNum&gt;&lt;DisplayText&gt;&lt;style face="superscript"&gt;15&lt;/style&gt;&lt;/DisplayText&gt;&lt;record&gt;&lt;rec-number&gt;26&lt;/rec-number&gt;&lt;foreign-keys&gt;&lt;key app="EN" db-id="pdr2299s9dxz92eradsp2exqevrz2fzwwr5e"&gt;26&lt;/key&gt;&lt;/foreign-keys&gt;&lt;ref-type name="Journal Article"&gt;17&lt;/ref-type&gt;&lt;contributors&gt;&lt;authors&gt;&lt;author&gt;Law, MR&lt;/author&gt;&lt;author&gt;Morris, JK&lt;/author&gt;&lt;author&gt;Wald, NJ&lt;/author&gt;&lt;/authors&gt;&lt;/contributors&gt;&lt;titles&gt;&lt;title&gt;Use of blood pressure lowering drugs in the prevention of cardiovascular disease: meta-analysis of 147 randomised trials in the context of expectations from prospective epidemiological studies&lt;/title&gt;&lt;secondary-title&gt;Bmj&lt;/secondary-title&gt;&lt;/titles&gt;&lt;periodical&gt;&lt;full-title&gt;Bmj&lt;/full-title&gt;&lt;/periodical&gt;&lt;volume&gt;338&lt;/volume&gt;&lt;dates&gt;&lt;year&gt;2009&lt;/year&gt;&lt;/dates&gt;&lt;isbn&gt;0959-8138&lt;/isbn&gt;&lt;urls&gt;&lt;/urls&gt;&lt;/record&gt;&lt;/Cite&gt;&lt;/EndNote&gt;</w:instrText>
              </w:r>
              <w:r w:rsidR="002A13DB" w:rsidRPr="00FB5BE0">
                <w:rPr>
                  <w:sz w:val="16"/>
                  <w:szCs w:val="16"/>
                </w:rPr>
                <w:fldChar w:fldCharType="separate"/>
              </w:r>
              <w:r w:rsidR="002A13DB" w:rsidRPr="0017051B">
                <w:rPr>
                  <w:noProof/>
                  <w:sz w:val="16"/>
                  <w:szCs w:val="16"/>
                  <w:vertAlign w:val="superscript"/>
                </w:rPr>
                <w:t>15</w:t>
              </w:r>
              <w:r w:rsidR="002A13DB" w:rsidRPr="00FB5BE0">
                <w:rPr>
                  <w:sz w:val="16"/>
                  <w:szCs w:val="16"/>
                </w:rPr>
                <w:fldChar w:fldCharType="end"/>
              </w:r>
            </w:hyperlink>
            <w:r w:rsidRPr="00FB5BE0">
              <w:rPr>
                <w:sz w:val="16"/>
                <w:szCs w:val="16"/>
              </w:rPr>
              <w:t xml:space="preserve"> and HSE distribution of people on 1-3 drugs</w:t>
            </w:r>
            <w:hyperlink w:anchor="_ENREF_11" w:tooltip="NatCen Social Research and University College London, 2015 #11" w:history="1">
              <w:r w:rsidR="002A13DB" w:rsidRPr="00FB5BE0">
                <w:rPr>
                  <w:sz w:val="16"/>
                  <w:szCs w:val="16"/>
                </w:rPr>
                <w:fldChar w:fldCharType="begin"/>
              </w:r>
              <w:r w:rsidR="002A13DB">
                <w:rPr>
                  <w:sz w:val="16"/>
                  <w:szCs w:val="16"/>
                </w:rPr>
                <w:instrText xml:space="preserve"> ADDIN EN.CITE &lt;EndNote&gt;&lt;Cite&gt;&lt;Author&gt;NatCen Social Research and University College London&lt;/Author&gt;&lt;Year&gt;2015&lt;/Year&gt;&lt;RecNum&gt;3&lt;/RecNum&gt;&lt;DisplayText&gt;&lt;style face="superscript"&gt;11&lt;/style&gt;&lt;/DisplayText&gt;&lt;record&gt;&lt;rec-number&gt;3&lt;/rec-number&gt;&lt;foreign-keys&gt;&lt;key app="EN" db-id="pdr2299s9dxz92eradsp2exqevrz2fzwwr5e"&gt;3&lt;/key&gt;&lt;/foreign-keys&gt;&lt;ref-type name="Dataset"&gt;59&lt;/ref-type&gt;&lt;contributors&gt;&lt;authors&gt;&lt;author&gt;NatCen Social Research and University College London,&lt;/author&gt;&lt;/authors&gt;&lt;/contributors&gt;&lt;titles&gt;&lt;title&gt;Department of Epidemiology and Public Health, Health Survey for England,2013 [computer file].&lt;/title&gt;&lt;/titles&gt;&lt;dates&gt;&lt;year&gt;2015&lt;/year&gt;&lt;/dates&gt;&lt;pub-location&gt;Colchester,Essex&lt;/pub-location&gt;&lt;publisher&gt;UK Data Archive&lt;/publisher&gt;&lt;urls&gt;&lt;/urls&gt;&lt;custom4&gt;SN: 7649&lt;/custom4&gt;&lt;electronic-resource-num&gt;http://dx.doi.org/10.5255/UKDA-SN-7649-1&lt;/electronic-resource-num&gt;&lt;research-notes&gt;National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rsidRPr="00FB5BE0">
                <w:rPr>
                  <w:sz w:val="16"/>
                  <w:szCs w:val="16"/>
                </w:rPr>
                <w:fldChar w:fldCharType="separate"/>
              </w:r>
              <w:r w:rsidR="002A13DB" w:rsidRPr="0017051B">
                <w:rPr>
                  <w:noProof/>
                  <w:sz w:val="16"/>
                  <w:szCs w:val="16"/>
                  <w:vertAlign w:val="superscript"/>
                </w:rPr>
                <w:t>11</w:t>
              </w:r>
              <w:r w:rsidR="002A13DB" w:rsidRPr="00FB5BE0">
                <w:rPr>
                  <w:sz w:val="16"/>
                  <w:szCs w:val="16"/>
                </w:rPr>
                <w:fldChar w:fldCharType="end"/>
              </w:r>
            </w:hyperlink>
          </w:p>
        </w:tc>
      </w:tr>
      <w:tr w:rsidR="0017051B" w:rsidRPr="00FB5BE0" w14:paraId="35C3AECC" w14:textId="77777777" w:rsidTr="0017051B">
        <w:tc>
          <w:tcPr>
            <w:tcW w:w="3085" w:type="dxa"/>
          </w:tcPr>
          <w:p w14:paraId="18A0371F" w14:textId="77777777" w:rsidR="0017051B" w:rsidRPr="00FB5BE0" w:rsidRDefault="0017051B" w:rsidP="0017051B">
            <w:pPr>
              <w:rPr>
                <w:sz w:val="16"/>
                <w:szCs w:val="16"/>
              </w:rPr>
            </w:pPr>
            <w:r w:rsidRPr="00FB5BE0">
              <w:rPr>
                <w:sz w:val="16"/>
                <w:szCs w:val="16"/>
              </w:rPr>
              <w:t xml:space="preserve">Relative Risk of coronary heart events on treatment –false positives </w:t>
            </w:r>
            <w:r>
              <w:rPr>
                <w:sz w:val="16"/>
                <w:szCs w:val="16"/>
              </w:rPr>
              <w:t xml:space="preserve"> </w:t>
            </w:r>
          </w:p>
        </w:tc>
        <w:tc>
          <w:tcPr>
            <w:tcW w:w="2835" w:type="dxa"/>
          </w:tcPr>
          <w:p w14:paraId="556F69FD" w14:textId="77777777" w:rsidR="0017051B" w:rsidRPr="00FB5BE0" w:rsidRDefault="0017051B" w:rsidP="0017051B">
            <w:pPr>
              <w:jc w:val="center"/>
              <w:rPr>
                <w:sz w:val="16"/>
                <w:szCs w:val="16"/>
              </w:rPr>
            </w:pPr>
            <w:r w:rsidRPr="00FB5BE0">
              <w:rPr>
                <w:sz w:val="16"/>
                <w:szCs w:val="16"/>
              </w:rPr>
              <w:t>1</w:t>
            </w:r>
          </w:p>
        </w:tc>
        <w:tc>
          <w:tcPr>
            <w:tcW w:w="3322" w:type="dxa"/>
          </w:tcPr>
          <w:p w14:paraId="2E4204EC" w14:textId="77777777" w:rsidR="0017051B" w:rsidRPr="00FB5BE0" w:rsidRDefault="0017051B" w:rsidP="0017051B">
            <w:pPr>
              <w:rPr>
                <w:sz w:val="16"/>
                <w:szCs w:val="16"/>
              </w:rPr>
            </w:pPr>
            <w:r w:rsidRPr="00FB5BE0">
              <w:rPr>
                <w:sz w:val="16"/>
                <w:szCs w:val="16"/>
              </w:rPr>
              <w:t xml:space="preserve">Assumption that people without raised blood pressure get no </w:t>
            </w:r>
            <w:r>
              <w:rPr>
                <w:sz w:val="16"/>
                <w:szCs w:val="16"/>
              </w:rPr>
              <w:t xml:space="preserve">treatment </w:t>
            </w:r>
            <w:r w:rsidRPr="00FB5BE0">
              <w:rPr>
                <w:sz w:val="16"/>
                <w:szCs w:val="16"/>
              </w:rPr>
              <w:t xml:space="preserve">benefit </w:t>
            </w:r>
          </w:p>
        </w:tc>
      </w:tr>
      <w:tr w:rsidR="0017051B" w:rsidRPr="00FB5BE0" w14:paraId="6F98FD12" w14:textId="77777777" w:rsidTr="0017051B">
        <w:tc>
          <w:tcPr>
            <w:tcW w:w="3085" w:type="dxa"/>
          </w:tcPr>
          <w:p w14:paraId="2F159284" w14:textId="77777777" w:rsidR="0017051B" w:rsidRPr="00FB5BE0" w:rsidRDefault="0017051B" w:rsidP="0017051B">
            <w:pPr>
              <w:rPr>
                <w:sz w:val="16"/>
                <w:szCs w:val="16"/>
              </w:rPr>
            </w:pPr>
            <w:r w:rsidRPr="00FB5BE0">
              <w:rPr>
                <w:sz w:val="16"/>
                <w:szCs w:val="16"/>
              </w:rPr>
              <w:t>Relative Risk of stroke events on treatment—true positives</w:t>
            </w:r>
          </w:p>
        </w:tc>
        <w:tc>
          <w:tcPr>
            <w:tcW w:w="2835" w:type="dxa"/>
          </w:tcPr>
          <w:p w14:paraId="69A29397" w14:textId="77777777" w:rsidR="0017051B" w:rsidRDefault="0017051B" w:rsidP="0017051B">
            <w:pPr>
              <w:jc w:val="center"/>
              <w:rPr>
                <w:sz w:val="16"/>
                <w:szCs w:val="16"/>
              </w:rPr>
            </w:pPr>
            <w:r w:rsidRPr="00FB5BE0">
              <w:rPr>
                <w:sz w:val="16"/>
                <w:szCs w:val="16"/>
              </w:rPr>
              <w:t xml:space="preserve">0.533-0.721 </w:t>
            </w:r>
          </w:p>
          <w:p w14:paraId="1D04E631" w14:textId="77777777" w:rsidR="0017051B" w:rsidRPr="00FB5BE0" w:rsidRDefault="0017051B" w:rsidP="0017051B">
            <w:pPr>
              <w:jc w:val="center"/>
              <w:rPr>
                <w:sz w:val="16"/>
                <w:szCs w:val="16"/>
              </w:rPr>
            </w:pPr>
            <w:r w:rsidRPr="00FB5BE0">
              <w:rPr>
                <w:sz w:val="16"/>
                <w:szCs w:val="16"/>
              </w:rPr>
              <w:t xml:space="preserve">(age and </w:t>
            </w:r>
            <w:r>
              <w:rPr>
                <w:sz w:val="16"/>
                <w:szCs w:val="16"/>
              </w:rPr>
              <w:t xml:space="preserve">sex </w:t>
            </w:r>
            <w:r w:rsidRPr="00FB5BE0">
              <w:rPr>
                <w:sz w:val="16"/>
                <w:szCs w:val="16"/>
              </w:rPr>
              <w:t>dependent)</w:t>
            </w:r>
          </w:p>
        </w:tc>
        <w:tc>
          <w:tcPr>
            <w:tcW w:w="3322" w:type="dxa"/>
          </w:tcPr>
          <w:p w14:paraId="5FFFB393" w14:textId="5776F576" w:rsidR="0017051B" w:rsidRPr="00FB5BE0" w:rsidRDefault="0017051B" w:rsidP="002A13DB">
            <w:pPr>
              <w:rPr>
                <w:sz w:val="16"/>
                <w:szCs w:val="16"/>
              </w:rPr>
            </w:pPr>
            <w:r w:rsidRPr="00FB5BE0">
              <w:rPr>
                <w:sz w:val="16"/>
                <w:szCs w:val="16"/>
              </w:rPr>
              <w:t>Calculated with meta-analysis by Law and colleagues</w:t>
            </w:r>
            <w:hyperlink w:anchor="_ENREF_15" w:tooltip="Law, 2009 #14" w:history="1">
              <w:r w:rsidR="002A13DB" w:rsidRPr="00FB5BE0">
                <w:rPr>
                  <w:sz w:val="16"/>
                  <w:szCs w:val="16"/>
                </w:rPr>
                <w:fldChar w:fldCharType="begin"/>
              </w:r>
              <w:r w:rsidR="002A13DB">
                <w:rPr>
                  <w:sz w:val="16"/>
                  <w:szCs w:val="16"/>
                </w:rPr>
                <w:instrText xml:space="preserve"> ADDIN EN.CITE &lt;EndNote&gt;&lt;Cite&gt;&lt;Author&gt;Law&lt;/Author&gt;&lt;Year&gt;2009&lt;/Year&gt;&lt;RecNum&gt;26&lt;/RecNum&gt;&lt;DisplayText&gt;&lt;style face="superscript"&gt;15&lt;/style&gt;&lt;/DisplayText&gt;&lt;record&gt;&lt;rec-number&gt;26&lt;/rec-number&gt;&lt;foreign-keys&gt;&lt;key app="EN" db-id="pdr2299s9dxz92eradsp2exqevrz2fzwwr5e"&gt;26&lt;/key&gt;&lt;/foreign-keys&gt;&lt;ref-type name="Journal Article"&gt;17&lt;/ref-type&gt;&lt;contributors&gt;&lt;authors&gt;&lt;author&gt;Law, MR&lt;/author&gt;&lt;author&gt;Morris, JK&lt;/author&gt;&lt;author&gt;Wald, NJ&lt;/author&gt;&lt;/authors&gt;&lt;/contributors&gt;&lt;titles&gt;&lt;title&gt;Use of blood pressure lowering drugs in the prevention of cardiovascular disease: meta-analysis of 147 randomised trials in the context of expectations from prospective epidemiological studies&lt;/title&gt;&lt;secondary-title&gt;Bmj&lt;/secondary-title&gt;&lt;/titles&gt;&lt;periodical&gt;&lt;full-title&gt;Bmj&lt;/full-title&gt;&lt;/periodical&gt;&lt;volume&gt;338&lt;/volume&gt;&lt;dates&gt;&lt;year&gt;2009&lt;/year&gt;&lt;/dates&gt;&lt;isbn&gt;0959-8138&lt;/isbn&gt;&lt;urls&gt;&lt;/urls&gt;&lt;/record&gt;&lt;/Cite&gt;&lt;/EndNote&gt;</w:instrText>
              </w:r>
              <w:r w:rsidR="002A13DB" w:rsidRPr="00FB5BE0">
                <w:rPr>
                  <w:sz w:val="16"/>
                  <w:szCs w:val="16"/>
                </w:rPr>
                <w:fldChar w:fldCharType="separate"/>
              </w:r>
              <w:r w:rsidR="002A13DB" w:rsidRPr="0017051B">
                <w:rPr>
                  <w:noProof/>
                  <w:sz w:val="16"/>
                  <w:szCs w:val="16"/>
                  <w:vertAlign w:val="superscript"/>
                </w:rPr>
                <w:t>15</w:t>
              </w:r>
              <w:r w:rsidR="002A13DB" w:rsidRPr="00FB5BE0">
                <w:rPr>
                  <w:sz w:val="16"/>
                  <w:szCs w:val="16"/>
                </w:rPr>
                <w:fldChar w:fldCharType="end"/>
              </w:r>
            </w:hyperlink>
            <w:r w:rsidRPr="00FB5BE0">
              <w:rPr>
                <w:sz w:val="16"/>
                <w:szCs w:val="16"/>
              </w:rPr>
              <w:t xml:space="preserve"> and HSE distribution of people on 1-3 drugs</w:t>
            </w:r>
            <w:hyperlink w:anchor="_ENREF_11" w:tooltip="NatCen Social Research and University College London, 2015 #11" w:history="1">
              <w:r w:rsidR="002A13DB" w:rsidRPr="00FB5BE0">
                <w:rPr>
                  <w:sz w:val="16"/>
                  <w:szCs w:val="16"/>
                </w:rPr>
                <w:fldChar w:fldCharType="begin"/>
              </w:r>
              <w:r w:rsidR="002A13DB">
                <w:rPr>
                  <w:sz w:val="16"/>
                  <w:szCs w:val="16"/>
                </w:rPr>
                <w:instrText xml:space="preserve"> ADDIN EN.CITE &lt;EndNote&gt;&lt;Cite&gt;&lt;Author&gt;NatCen Social Research and University College London&lt;/Author&gt;&lt;Year&gt;2015&lt;/Year&gt;&lt;RecNum&gt;3&lt;/RecNum&gt;&lt;DisplayText&gt;&lt;style face="superscript"&gt;11&lt;/style&gt;&lt;/DisplayText&gt;&lt;record&gt;&lt;rec-number&gt;3&lt;/rec-number&gt;&lt;foreign-keys&gt;&lt;key app="EN" db-id="pdr2299s9dxz92eradsp2exqevrz2fzwwr5e"&gt;3&lt;/key&gt;&lt;/foreign-keys&gt;&lt;ref-type name="Dataset"&gt;59&lt;/ref-type&gt;&lt;contributors&gt;&lt;authors&gt;&lt;author&gt;NatCen Social Research and University College London,&lt;/author&gt;&lt;/authors&gt;&lt;/contributors&gt;&lt;titles&gt;&lt;title&gt;Department of Epidemiology and Public Health, Health Survey for England,2013 [computer file].&lt;/title&gt;&lt;/titles&gt;&lt;dates&gt;&lt;year&gt;2015&lt;/year&gt;&lt;/dates&gt;&lt;pub-location&gt;Colchester,Essex&lt;/pub-location&gt;&lt;publisher&gt;UK Data Archive&lt;/publisher&gt;&lt;urls&gt;&lt;/urls&gt;&lt;custom4&gt;SN: 7649&lt;/custom4&gt;&lt;electronic-resource-num&gt;http://dx.doi.org/10.5255/UKDA-SN-7649-1&lt;/electronic-resource-num&gt;&lt;research-notes&gt;National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rsidRPr="00FB5BE0">
                <w:rPr>
                  <w:sz w:val="16"/>
                  <w:szCs w:val="16"/>
                </w:rPr>
                <w:fldChar w:fldCharType="separate"/>
              </w:r>
              <w:r w:rsidR="002A13DB" w:rsidRPr="0017051B">
                <w:rPr>
                  <w:noProof/>
                  <w:sz w:val="16"/>
                  <w:szCs w:val="16"/>
                  <w:vertAlign w:val="superscript"/>
                </w:rPr>
                <w:t>11</w:t>
              </w:r>
              <w:r w:rsidR="002A13DB" w:rsidRPr="00FB5BE0">
                <w:rPr>
                  <w:sz w:val="16"/>
                  <w:szCs w:val="16"/>
                </w:rPr>
                <w:fldChar w:fldCharType="end"/>
              </w:r>
            </w:hyperlink>
          </w:p>
        </w:tc>
      </w:tr>
      <w:tr w:rsidR="0017051B" w:rsidRPr="00FB5BE0" w14:paraId="6B04BBE5" w14:textId="77777777" w:rsidTr="0017051B">
        <w:tc>
          <w:tcPr>
            <w:tcW w:w="3085" w:type="dxa"/>
          </w:tcPr>
          <w:p w14:paraId="5B31803E" w14:textId="77777777" w:rsidR="0017051B" w:rsidRPr="00FB5BE0" w:rsidRDefault="0017051B" w:rsidP="0017051B">
            <w:pPr>
              <w:rPr>
                <w:sz w:val="16"/>
                <w:szCs w:val="16"/>
              </w:rPr>
            </w:pPr>
            <w:r w:rsidRPr="00FB5BE0">
              <w:rPr>
                <w:sz w:val="16"/>
                <w:szCs w:val="16"/>
              </w:rPr>
              <w:t xml:space="preserve">Relative Risk of stroke events on treatment—false positives </w:t>
            </w:r>
            <w:r>
              <w:rPr>
                <w:sz w:val="16"/>
                <w:szCs w:val="16"/>
              </w:rPr>
              <w:t xml:space="preserve"> </w:t>
            </w:r>
          </w:p>
        </w:tc>
        <w:tc>
          <w:tcPr>
            <w:tcW w:w="2835" w:type="dxa"/>
          </w:tcPr>
          <w:p w14:paraId="1511A929" w14:textId="77777777" w:rsidR="0017051B" w:rsidRPr="00FB5BE0" w:rsidRDefault="0017051B" w:rsidP="0017051B">
            <w:pPr>
              <w:jc w:val="center"/>
              <w:rPr>
                <w:sz w:val="16"/>
                <w:szCs w:val="16"/>
              </w:rPr>
            </w:pPr>
            <w:r w:rsidRPr="00FB5BE0">
              <w:rPr>
                <w:sz w:val="16"/>
                <w:szCs w:val="16"/>
              </w:rPr>
              <w:t>1</w:t>
            </w:r>
          </w:p>
        </w:tc>
        <w:tc>
          <w:tcPr>
            <w:tcW w:w="3322" w:type="dxa"/>
          </w:tcPr>
          <w:p w14:paraId="61934D2E" w14:textId="77777777" w:rsidR="0017051B" w:rsidRPr="00FB5BE0" w:rsidRDefault="0017051B" w:rsidP="0017051B">
            <w:pPr>
              <w:rPr>
                <w:sz w:val="16"/>
                <w:szCs w:val="16"/>
              </w:rPr>
            </w:pPr>
            <w:r w:rsidRPr="00FB5BE0">
              <w:rPr>
                <w:sz w:val="16"/>
                <w:szCs w:val="16"/>
              </w:rPr>
              <w:t>Assumption that</w:t>
            </w:r>
            <w:r>
              <w:rPr>
                <w:sz w:val="16"/>
                <w:szCs w:val="16"/>
              </w:rPr>
              <w:t xml:space="preserve"> </w:t>
            </w:r>
            <w:r w:rsidRPr="00FB5BE0">
              <w:rPr>
                <w:sz w:val="16"/>
                <w:szCs w:val="16"/>
              </w:rPr>
              <w:t xml:space="preserve"> people without raised blood pressure get no </w:t>
            </w:r>
            <w:r>
              <w:rPr>
                <w:sz w:val="16"/>
                <w:szCs w:val="16"/>
              </w:rPr>
              <w:t xml:space="preserve">treatment </w:t>
            </w:r>
            <w:r w:rsidRPr="00FB5BE0">
              <w:rPr>
                <w:sz w:val="16"/>
                <w:szCs w:val="16"/>
              </w:rPr>
              <w:t>benefit</w:t>
            </w:r>
          </w:p>
        </w:tc>
      </w:tr>
      <w:tr w:rsidR="0017051B" w:rsidRPr="00FB5BE0" w14:paraId="5598AF36" w14:textId="77777777" w:rsidTr="0017051B">
        <w:tc>
          <w:tcPr>
            <w:tcW w:w="3085" w:type="dxa"/>
          </w:tcPr>
          <w:p w14:paraId="2FA92665" w14:textId="77777777" w:rsidR="0017051B" w:rsidRPr="00FB5BE0" w:rsidRDefault="0017051B" w:rsidP="0017051B">
            <w:pPr>
              <w:rPr>
                <w:sz w:val="16"/>
                <w:szCs w:val="16"/>
              </w:rPr>
            </w:pPr>
            <w:r w:rsidRPr="00FB5BE0">
              <w:rPr>
                <w:sz w:val="16"/>
                <w:szCs w:val="16"/>
              </w:rPr>
              <w:t xml:space="preserve">Standardized Mortality Rate (SMR) after myocardial infarction </w:t>
            </w:r>
          </w:p>
        </w:tc>
        <w:tc>
          <w:tcPr>
            <w:tcW w:w="2835" w:type="dxa"/>
          </w:tcPr>
          <w:p w14:paraId="0732C13E" w14:textId="77777777" w:rsidR="0017051B" w:rsidRPr="00FB5BE0" w:rsidRDefault="0017051B" w:rsidP="0017051B">
            <w:pPr>
              <w:jc w:val="center"/>
              <w:rPr>
                <w:sz w:val="16"/>
                <w:szCs w:val="16"/>
              </w:rPr>
            </w:pPr>
            <w:r w:rsidRPr="00FB5BE0">
              <w:rPr>
                <w:sz w:val="16"/>
                <w:szCs w:val="16"/>
              </w:rPr>
              <w:t>2.68 (95% CI 2.48-2.91)</w:t>
            </w:r>
          </w:p>
        </w:tc>
        <w:tc>
          <w:tcPr>
            <w:tcW w:w="3322" w:type="dxa"/>
          </w:tcPr>
          <w:p w14:paraId="412C251D" w14:textId="3026C644" w:rsidR="0017051B" w:rsidRPr="00FB5BE0" w:rsidRDefault="0017051B" w:rsidP="002A13DB">
            <w:pPr>
              <w:rPr>
                <w:sz w:val="16"/>
                <w:szCs w:val="16"/>
              </w:rPr>
            </w:pPr>
            <w:proofErr w:type="spellStart"/>
            <w:r w:rsidRPr="00FB5BE0">
              <w:rPr>
                <w:sz w:val="16"/>
                <w:szCs w:val="16"/>
              </w:rPr>
              <w:t>Brønnum</w:t>
            </w:r>
            <w:proofErr w:type="spellEnd"/>
            <w:r w:rsidRPr="00FB5BE0">
              <w:rPr>
                <w:sz w:val="16"/>
                <w:szCs w:val="16"/>
              </w:rPr>
              <w:t>-Hansen and colleagues</w:t>
            </w:r>
            <w:hyperlink w:anchor="_ENREF_39" w:tooltip="Brønnum-Hansen, 2001 #24" w:history="1">
              <w:r w:rsidR="002A13DB" w:rsidRPr="00FB5BE0">
                <w:rPr>
                  <w:sz w:val="16"/>
                  <w:szCs w:val="16"/>
                </w:rPr>
                <w:fldChar w:fldCharType="begin"/>
              </w:r>
              <w:r w:rsidR="002A13DB">
                <w:rPr>
                  <w:sz w:val="16"/>
                  <w:szCs w:val="16"/>
                </w:rPr>
                <w:instrText xml:space="preserve"> ADDIN EN.CITE &lt;EndNote&gt;&lt;Cite&gt;&lt;Author&gt;Brønnum-Hansen&lt;/Author&gt;&lt;Year&gt;2001&lt;/Year&gt;&lt;RecNum&gt;24&lt;/RecNum&gt;&lt;DisplayText&gt;&lt;style face="superscript"&gt;39&lt;/style&gt;&lt;/DisplayText&gt;&lt;record&gt;&lt;rec-number&gt;24&lt;/rec-number&gt;&lt;foreign-keys&gt;&lt;key app="EN" db-id="pdr2299s9dxz92eradsp2exqevrz2fzwwr5e"&gt;24&lt;/key&gt;&lt;/foreign-keys&gt;&lt;ref-type name="Journal Article"&gt;17&lt;/ref-type&gt;&lt;contributors&gt;&lt;authors&gt;&lt;author&gt;Brønnum-Hansen, Henrik&lt;/author&gt;&lt;author&gt;Jørgensen, Torben&lt;/author&gt;&lt;author&gt;Davidsen, Michael&lt;/author&gt;&lt;author&gt;Madsen, Mette&lt;/author&gt;&lt;author&gt;Osler, Merete&lt;/author&gt;&lt;author&gt;Gerdes, Lars Ulrik&lt;/author&gt;&lt;author&gt;Schroll, Marianne&lt;/author&gt;&lt;/authors&gt;&lt;/contributors&gt;&lt;titles&gt;&lt;title&gt;Survival and cause of death after myocardial infarction:: The Danish MONICA study&lt;/title&gt;&lt;secondary-title&gt;Journal of clinical epidemiology&lt;/secondary-title&gt;&lt;/titles&gt;&lt;periodical&gt;&lt;full-title&gt;Journal of clinical epidemiology&lt;/full-title&gt;&lt;/periodical&gt;&lt;pages&gt;1244-1250&lt;/pages&gt;&lt;volume&gt;54&lt;/volume&gt;&lt;number&gt;12&lt;/number&gt;&lt;dates&gt;&lt;year&gt;2001&lt;/year&gt;&lt;/dates&gt;&lt;isbn&gt;0895-4356&lt;/isbn&gt;&lt;urls&gt;&lt;/urls&gt;&lt;/record&gt;&lt;/Cite&gt;&lt;/EndNote&gt;</w:instrText>
              </w:r>
              <w:r w:rsidR="002A13DB" w:rsidRPr="00FB5BE0">
                <w:rPr>
                  <w:sz w:val="16"/>
                  <w:szCs w:val="16"/>
                </w:rPr>
                <w:fldChar w:fldCharType="separate"/>
              </w:r>
              <w:r w:rsidR="002A13DB" w:rsidRPr="0017051B">
                <w:rPr>
                  <w:noProof/>
                  <w:sz w:val="16"/>
                  <w:szCs w:val="16"/>
                  <w:vertAlign w:val="superscript"/>
                </w:rPr>
                <w:t>39</w:t>
              </w:r>
              <w:r w:rsidR="002A13DB" w:rsidRPr="00FB5BE0">
                <w:rPr>
                  <w:sz w:val="16"/>
                  <w:szCs w:val="16"/>
                </w:rPr>
                <w:fldChar w:fldCharType="end"/>
              </w:r>
            </w:hyperlink>
          </w:p>
        </w:tc>
      </w:tr>
      <w:tr w:rsidR="0017051B" w:rsidRPr="00FB5BE0" w14:paraId="1EF23C60" w14:textId="77777777" w:rsidTr="0017051B">
        <w:tc>
          <w:tcPr>
            <w:tcW w:w="3085" w:type="dxa"/>
          </w:tcPr>
          <w:p w14:paraId="5D86971D" w14:textId="77777777" w:rsidR="0017051B" w:rsidRPr="00FB5BE0" w:rsidRDefault="0017051B" w:rsidP="0017051B">
            <w:pPr>
              <w:rPr>
                <w:sz w:val="16"/>
                <w:szCs w:val="16"/>
              </w:rPr>
            </w:pPr>
            <w:r w:rsidRPr="00FB5BE0">
              <w:rPr>
                <w:sz w:val="16"/>
                <w:szCs w:val="16"/>
              </w:rPr>
              <w:t xml:space="preserve">SMR after unstable angina </w:t>
            </w:r>
          </w:p>
        </w:tc>
        <w:tc>
          <w:tcPr>
            <w:tcW w:w="2835" w:type="dxa"/>
          </w:tcPr>
          <w:p w14:paraId="0F600DFA" w14:textId="77777777" w:rsidR="0017051B" w:rsidRPr="00FB5BE0" w:rsidRDefault="0017051B" w:rsidP="0017051B">
            <w:pPr>
              <w:jc w:val="center"/>
              <w:rPr>
                <w:sz w:val="16"/>
                <w:szCs w:val="16"/>
              </w:rPr>
            </w:pPr>
            <w:r w:rsidRPr="00FB5BE0">
              <w:rPr>
                <w:sz w:val="16"/>
                <w:szCs w:val="16"/>
              </w:rPr>
              <w:t>2.19 (95% CI 2.05-2.33)</w:t>
            </w:r>
          </w:p>
        </w:tc>
        <w:tc>
          <w:tcPr>
            <w:tcW w:w="3322" w:type="dxa"/>
          </w:tcPr>
          <w:p w14:paraId="7304EC82" w14:textId="77777777" w:rsidR="0017051B" w:rsidRPr="00FB5BE0" w:rsidRDefault="0017051B" w:rsidP="0017051B">
            <w:pPr>
              <w:rPr>
                <w:sz w:val="16"/>
                <w:szCs w:val="16"/>
              </w:rPr>
            </w:pPr>
            <w:r w:rsidRPr="00FB5BE0">
              <w:rPr>
                <w:sz w:val="16"/>
                <w:szCs w:val="16"/>
              </w:rPr>
              <w:t>NICE guideline in unstable angina and non-ST-segment-elevation myocardial infarction</w:t>
            </w:r>
            <w:r>
              <w:rPr>
                <w:sz w:val="16"/>
                <w:szCs w:val="16"/>
              </w:rPr>
              <w:t xml:space="preserve"> (REF)</w:t>
            </w:r>
          </w:p>
        </w:tc>
      </w:tr>
      <w:tr w:rsidR="0017051B" w:rsidRPr="00FB5BE0" w14:paraId="05E4A810" w14:textId="77777777" w:rsidTr="0017051B">
        <w:tc>
          <w:tcPr>
            <w:tcW w:w="3085" w:type="dxa"/>
          </w:tcPr>
          <w:p w14:paraId="4E03002C" w14:textId="77777777" w:rsidR="0017051B" w:rsidRPr="00FB5BE0" w:rsidRDefault="0017051B" w:rsidP="0017051B">
            <w:pPr>
              <w:rPr>
                <w:sz w:val="16"/>
                <w:szCs w:val="16"/>
              </w:rPr>
            </w:pPr>
            <w:r w:rsidRPr="00FB5BE0">
              <w:rPr>
                <w:sz w:val="16"/>
                <w:szCs w:val="16"/>
              </w:rPr>
              <w:t xml:space="preserve">SMR after stable angina </w:t>
            </w:r>
          </w:p>
        </w:tc>
        <w:tc>
          <w:tcPr>
            <w:tcW w:w="2835" w:type="dxa"/>
          </w:tcPr>
          <w:p w14:paraId="642A74E5" w14:textId="77777777" w:rsidR="0017051B" w:rsidRPr="00FB5BE0" w:rsidRDefault="0017051B" w:rsidP="0017051B">
            <w:pPr>
              <w:jc w:val="center"/>
              <w:rPr>
                <w:sz w:val="16"/>
                <w:szCs w:val="16"/>
              </w:rPr>
            </w:pPr>
            <w:r w:rsidRPr="00FB5BE0">
              <w:rPr>
                <w:sz w:val="16"/>
                <w:szCs w:val="16"/>
              </w:rPr>
              <w:t>1.95 (95% CI 1.65-2.31)</w:t>
            </w:r>
          </w:p>
        </w:tc>
        <w:tc>
          <w:tcPr>
            <w:tcW w:w="3322" w:type="dxa"/>
          </w:tcPr>
          <w:p w14:paraId="4BD35805" w14:textId="780273C0" w:rsidR="0017051B" w:rsidRPr="00FB5BE0" w:rsidRDefault="0017051B" w:rsidP="002A13DB">
            <w:pPr>
              <w:rPr>
                <w:sz w:val="16"/>
                <w:szCs w:val="16"/>
              </w:rPr>
            </w:pPr>
            <w:proofErr w:type="spellStart"/>
            <w:r w:rsidRPr="00FB5BE0">
              <w:rPr>
                <w:sz w:val="16"/>
                <w:szCs w:val="16"/>
              </w:rPr>
              <w:t>Rosengren</w:t>
            </w:r>
            <w:proofErr w:type="spellEnd"/>
            <w:r w:rsidRPr="00FB5BE0">
              <w:rPr>
                <w:sz w:val="16"/>
                <w:szCs w:val="16"/>
              </w:rPr>
              <w:t xml:space="preserve"> and colleagues</w:t>
            </w:r>
            <w:hyperlink w:anchor="_ENREF_40" w:tooltip="Rosengren, 1998 #25" w:history="1">
              <w:r w:rsidR="002A13DB" w:rsidRPr="00FB5BE0">
                <w:rPr>
                  <w:sz w:val="16"/>
                  <w:szCs w:val="16"/>
                </w:rPr>
                <w:fldChar w:fldCharType="begin"/>
              </w:r>
              <w:r w:rsidR="002A13DB">
                <w:rPr>
                  <w:sz w:val="16"/>
                  <w:szCs w:val="16"/>
                </w:rPr>
                <w:instrText xml:space="preserve"> ADDIN EN.CITE &lt;EndNote&gt;&lt;Cite&gt;&lt;Author&gt;Rosengren&lt;/Author&gt;&lt;Year&gt;1998&lt;/Year&gt;&lt;RecNum&gt;25&lt;/RecNum&gt;&lt;DisplayText&gt;&lt;style face="superscript"&gt;40&lt;/style&gt;&lt;/DisplayText&gt;&lt;record&gt;&lt;rec-number&gt;25&lt;/rec-number&gt;&lt;foreign-keys&gt;&lt;key app="EN" db-id="pdr2299s9dxz92eradsp2exqevrz2fzwwr5e"&gt;25&lt;/key&gt;&lt;/foreign-keys&gt;&lt;ref-type name="Journal Article"&gt;17&lt;/ref-type&gt;&lt;contributors&gt;&lt;authors&gt;&lt;author&gt;Rosengren, A.&lt;/author&gt;&lt;author&gt;Wilhelmsen, L.&lt;/author&gt;&lt;author&gt;Hagman, M.&lt;/author&gt;&lt;author&gt;Wedel, H.&lt;/author&gt;&lt;/authors&gt;&lt;/contributors&gt;&lt;auth-address&gt;Section of Preventive Cardiology, Department of Medicine, Ostra University Hospital, Goteborg, Sweden.&lt;/auth-address&gt;&lt;titles&gt;&lt;title&gt;Natural history of myocardial infarction and angina pectoris in a general population sample of middle-aged men: a 16-year follow-up of the Primary Prevention Study, Goteborg, Sweden&lt;/title&gt;&lt;secondary-title&gt;J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medicine&lt;/abbr-1&gt;&lt;/alt-periodical&gt;&lt;pages&gt;495-505&lt;/pages&gt;&lt;volume&gt;244&lt;/volume&gt;&lt;number&gt;6&lt;/number&gt;&lt;edition&gt;1999/01/20&lt;/edition&gt;&lt;keywords&gt;&lt;keyword&gt;Angina Pectoris/*mortality&lt;/keyword&gt;&lt;keyword&gt;Coronary Disease/mortality&lt;/keyword&gt;&lt;keyword&gt;Follow-Up Studies&lt;/keyword&gt;&lt;keyword&gt;Humans&lt;/keyword&gt;&lt;keyword&gt;Longitudinal Studies&lt;/keyword&gt;&lt;keyword&gt;Male&lt;/keyword&gt;&lt;keyword&gt;Middle Aged&lt;/keyword&gt;&lt;keyword&gt;Myocardial Infarction/*mortality&lt;/keyword&gt;&lt;keyword&gt;Prevalence&lt;/keyword&gt;&lt;keyword&gt;Prognosis&lt;/keyword&gt;&lt;keyword&gt;Risk Factors&lt;/keyword&gt;&lt;keyword&gt;Survival Rate&lt;/keyword&gt;&lt;keyword&gt;Sweden/epidemiology&lt;/keyword&gt;&lt;/keywords&gt;&lt;dates&gt;&lt;year&gt;1998&lt;/year&gt;&lt;pub-dates&gt;&lt;date&gt;Dec&lt;/date&gt;&lt;/pub-dates&gt;&lt;/dates&gt;&lt;isbn&gt;0954-6820 (Print)&amp;#xD;0954-6820&lt;/isbn&gt;&lt;accession-num&gt;9893103&lt;/accession-num&gt;&lt;urls&gt;&lt;/urls&gt;&lt;remote-database-provider&gt;Nlm&lt;/remote-database-provider&gt;&lt;language&gt;eng&lt;/language&gt;&lt;/record&gt;&lt;/Cite&gt;&lt;/EndNote&gt;</w:instrText>
              </w:r>
              <w:r w:rsidR="002A13DB" w:rsidRPr="00FB5BE0">
                <w:rPr>
                  <w:sz w:val="16"/>
                  <w:szCs w:val="16"/>
                </w:rPr>
                <w:fldChar w:fldCharType="separate"/>
              </w:r>
              <w:r w:rsidR="002A13DB" w:rsidRPr="0017051B">
                <w:rPr>
                  <w:noProof/>
                  <w:sz w:val="16"/>
                  <w:szCs w:val="16"/>
                  <w:vertAlign w:val="superscript"/>
                </w:rPr>
                <w:t>40</w:t>
              </w:r>
              <w:r w:rsidR="002A13DB" w:rsidRPr="00FB5BE0">
                <w:rPr>
                  <w:sz w:val="16"/>
                  <w:szCs w:val="16"/>
                </w:rPr>
                <w:fldChar w:fldCharType="end"/>
              </w:r>
            </w:hyperlink>
          </w:p>
        </w:tc>
      </w:tr>
      <w:tr w:rsidR="0017051B" w:rsidRPr="00FB5BE0" w14:paraId="6D655C42" w14:textId="77777777" w:rsidTr="0017051B">
        <w:tc>
          <w:tcPr>
            <w:tcW w:w="3085" w:type="dxa"/>
          </w:tcPr>
          <w:p w14:paraId="30102509" w14:textId="77777777" w:rsidR="0017051B" w:rsidRPr="00FB5BE0" w:rsidRDefault="0017051B" w:rsidP="0017051B">
            <w:pPr>
              <w:rPr>
                <w:sz w:val="16"/>
                <w:szCs w:val="16"/>
              </w:rPr>
            </w:pPr>
            <w:r w:rsidRPr="00FB5BE0">
              <w:rPr>
                <w:sz w:val="16"/>
                <w:szCs w:val="16"/>
              </w:rPr>
              <w:t xml:space="preserve">SMR after stroke </w:t>
            </w:r>
          </w:p>
        </w:tc>
        <w:tc>
          <w:tcPr>
            <w:tcW w:w="2835" w:type="dxa"/>
          </w:tcPr>
          <w:p w14:paraId="76699F16" w14:textId="77777777" w:rsidR="0017051B" w:rsidRPr="00FB5BE0" w:rsidRDefault="0017051B" w:rsidP="0017051B">
            <w:pPr>
              <w:jc w:val="center"/>
              <w:rPr>
                <w:sz w:val="16"/>
                <w:szCs w:val="16"/>
              </w:rPr>
            </w:pPr>
            <w:r w:rsidRPr="00FB5BE0">
              <w:rPr>
                <w:sz w:val="16"/>
                <w:szCs w:val="16"/>
              </w:rPr>
              <w:t>2.72 (95% CI 2.59-2.85)</w:t>
            </w:r>
          </w:p>
        </w:tc>
        <w:tc>
          <w:tcPr>
            <w:tcW w:w="3322" w:type="dxa"/>
          </w:tcPr>
          <w:p w14:paraId="4D090082" w14:textId="5D996439" w:rsidR="0017051B" w:rsidRPr="00FB5BE0" w:rsidRDefault="0017051B" w:rsidP="002A13DB">
            <w:pPr>
              <w:rPr>
                <w:sz w:val="16"/>
                <w:szCs w:val="16"/>
              </w:rPr>
            </w:pPr>
            <w:proofErr w:type="spellStart"/>
            <w:r w:rsidRPr="00FB5BE0">
              <w:rPr>
                <w:sz w:val="16"/>
                <w:szCs w:val="16"/>
              </w:rPr>
              <w:t>Brønnum</w:t>
            </w:r>
            <w:proofErr w:type="spellEnd"/>
            <w:r w:rsidRPr="00FB5BE0">
              <w:rPr>
                <w:sz w:val="16"/>
                <w:szCs w:val="16"/>
              </w:rPr>
              <w:t>-Hansen and colleagues</w:t>
            </w:r>
            <w:hyperlink w:anchor="_ENREF_39" w:tooltip="Brønnum-Hansen, 2001 #24" w:history="1">
              <w:r w:rsidR="002A13DB" w:rsidRPr="00FB5BE0">
                <w:rPr>
                  <w:sz w:val="16"/>
                  <w:szCs w:val="16"/>
                </w:rPr>
                <w:fldChar w:fldCharType="begin"/>
              </w:r>
              <w:r w:rsidR="002A13DB">
                <w:rPr>
                  <w:sz w:val="16"/>
                  <w:szCs w:val="16"/>
                </w:rPr>
                <w:instrText xml:space="preserve"> ADDIN EN.CITE &lt;EndNote&gt;&lt;Cite&gt;&lt;Author&gt;Brønnum-Hansen&lt;/Author&gt;&lt;Year&gt;2001&lt;/Year&gt;&lt;RecNum&gt;24&lt;/RecNum&gt;&lt;DisplayText&gt;&lt;style face="superscript"&gt;39&lt;/style&gt;&lt;/DisplayText&gt;&lt;record&gt;&lt;rec-number&gt;24&lt;/rec-number&gt;&lt;foreign-keys&gt;&lt;key app="EN" db-id="pdr2299s9dxz92eradsp2exqevrz2fzwwr5e"&gt;24&lt;/key&gt;&lt;/foreign-keys&gt;&lt;ref-type name="Journal Article"&gt;17&lt;/ref-type&gt;&lt;contributors&gt;&lt;authors&gt;&lt;author&gt;Brønnum-Hansen, Henrik&lt;/author&gt;&lt;author&gt;Jørgensen, Torben&lt;/author&gt;&lt;author&gt;Davidsen, Michael&lt;/author&gt;&lt;author&gt;Madsen, Mette&lt;/author&gt;&lt;author&gt;Osler, Merete&lt;/author&gt;&lt;author&gt;Gerdes, Lars Ulrik&lt;/author&gt;&lt;author&gt;Schroll, Marianne&lt;/author&gt;&lt;/authors&gt;&lt;/contributors&gt;&lt;titles&gt;&lt;title&gt;Survival and cause of death after myocardial infarction:: The Danish MONICA study&lt;/title&gt;&lt;secondary-title&gt;Journal of clinical epidemiology&lt;/secondary-title&gt;&lt;/titles&gt;&lt;periodical&gt;&lt;full-title&gt;Journal of clinical epidemiology&lt;/full-title&gt;&lt;/periodical&gt;&lt;pages&gt;1244-1250&lt;/pages&gt;&lt;volume&gt;54&lt;/volume&gt;&lt;number&gt;12&lt;/number&gt;&lt;dates&gt;&lt;year&gt;2001&lt;/year&gt;&lt;/dates&gt;&lt;isbn&gt;0895-4356&lt;/isbn&gt;&lt;urls&gt;&lt;/urls&gt;&lt;/record&gt;&lt;/Cite&gt;&lt;/EndNote&gt;</w:instrText>
              </w:r>
              <w:r w:rsidR="002A13DB" w:rsidRPr="00FB5BE0">
                <w:rPr>
                  <w:sz w:val="16"/>
                  <w:szCs w:val="16"/>
                </w:rPr>
                <w:fldChar w:fldCharType="separate"/>
              </w:r>
              <w:r w:rsidR="002A13DB" w:rsidRPr="0017051B">
                <w:rPr>
                  <w:noProof/>
                  <w:sz w:val="16"/>
                  <w:szCs w:val="16"/>
                  <w:vertAlign w:val="superscript"/>
                </w:rPr>
                <w:t>39</w:t>
              </w:r>
              <w:r w:rsidR="002A13DB" w:rsidRPr="00FB5BE0">
                <w:rPr>
                  <w:sz w:val="16"/>
                  <w:szCs w:val="16"/>
                </w:rPr>
                <w:fldChar w:fldCharType="end"/>
              </w:r>
            </w:hyperlink>
          </w:p>
        </w:tc>
      </w:tr>
      <w:tr w:rsidR="0017051B" w:rsidRPr="00FB5BE0" w14:paraId="74395BFF" w14:textId="77777777" w:rsidTr="0017051B">
        <w:tc>
          <w:tcPr>
            <w:tcW w:w="3085" w:type="dxa"/>
          </w:tcPr>
          <w:p w14:paraId="6491326E" w14:textId="77777777" w:rsidR="0017051B" w:rsidRPr="00FB5BE0" w:rsidRDefault="0017051B" w:rsidP="0017051B">
            <w:pPr>
              <w:rPr>
                <w:sz w:val="16"/>
                <w:szCs w:val="16"/>
              </w:rPr>
            </w:pPr>
            <w:r w:rsidRPr="00FB5BE0">
              <w:rPr>
                <w:sz w:val="16"/>
                <w:szCs w:val="16"/>
              </w:rPr>
              <w:t xml:space="preserve">SMR after transient ischaemic attack </w:t>
            </w:r>
          </w:p>
        </w:tc>
        <w:tc>
          <w:tcPr>
            <w:tcW w:w="2835" w:type="dxa"/>
          </w:tcPr>
          <w:p w14:paraId="314899BA" w14:textId="77777777" w:rsidR="0017051B" w:rsidRPr="00FB5BE0" w:rsidRDefault="0017051B" w:rsidP="0017051B">
            <w:pPr>
              <w:jc w:val="center"/>
              <w:rPr>
                <w:sz w:val="16"/>
                <w:szCs w:val="16"/>
              </w:rPr>
            </w:pPr>
            <w:r w:rsidRPr="00FB5BE0">
              <w:rPr>
                <w:sz w:val="16"/>
                <w:szCs w:val="16"/>
              </w:rPr>
              <w:t>1.40 (95% CI 1.1-1.8)</w:t>
            </w:r>
          </w:p>
        </w:tc>
        <w:tc>
          <w:tcPr>
            <w:tcW w:w="3322" w:type="dxa"/>
          </w:tcPr>
          <w:p w14:paraId="493E4066" w14:textId="3F525FE8" w:rsidR="0017051B" w:rsidRPr="00FB5BE0" w:rsidRDefault="0017051B" w:rsidP="002A13DB">
            <w:pPr>
              <w:rPr>
                <w:sz w:val="16"/>
                <w:szCs w:val="16"/>
              </w:rPr>
            </w:pPr>
            <w:r w:rsidRPr="00FB5BE0">
              <w:rPr>
                <w:sz w:val="16"/>
                <w:szCs w:val="16"/>
              </w:rPr>
              <w:t>Oxfordshire Community Stroke Project</w:t>
            </w:r>
            <w:hyperlink w:anchor="_ENREF_41" w:tooltip="Dennis, 1990 #27" w:history="1">
              <w:r w:rsidR="002A13DB" w:rsidRPr="00FB5BE0">
                <w:rPr>
                  <w:sz w:val="16"/>
                  <w:szCs w:val="16"/>
                </w:rPr>
                <w:fldChar w:fldCharType="begin"/>
              </w:r>
              <w:r w:rsidR="002A13DB">
                <w:rPr>
                  <w:sz w:val="16"/>
                  <w:szCs w:val="16"/>
                </w:rPr>
                <w:instrText xml:space="preserve"> ADDIN EN.CITE &lt;EndNote&gt;&lt;Cite&gt;&lt;Author&gt;Dennis&lt;/Author&gt;&lt;Year&gt;1990&lt;/Year&gt;&lt;RecNum&gt;27&lt;/RecNum&gt;&lt;DisplayText&gt;&lt;style face="superscript"&gt;41&lt;/style&gt;&lt;/DisplayText&gt;&lt;record&gt;&lt;rec-number&gt;27&lt;/rec-number&gt;&lt;foreign-keys&gt;&lt;key app="EN" db-id="pdr2299s9dxz92eradsp2exqevrz2fzwwr5e"&gt;27&lt;/key&gt;&lt;/foreign-keys&gt;&lt;ref-type name="Journal Article"&gt;17&lt;/ref-type&gt;&lt;contributors&gt;&lt;authors&gt;&lt;author&gt;Dennis, Martin&lt;/author&gt;&lt;author&gt;Bamford, John&lt;/author&gt;&lt;author&gt;Sandercock, PAG&lt;/author&gt;&lt;author&gt;Warlow, Charles&lt;/author&gt;&lt;/authors&gt;&lt;/contributors&gt;&lt;titles&gt;&lt;title&gt;Prognosis of transient ischemic attacks in the Oxfordshire Community Stroke Project&lt;/title&gt;&lt;secondary-title&gt;Stroke&lt;/secondary-title&gt;&lt;/titles&gt;&lt;periodical&gt;&lt;full-title&gt;Stroke&lt;/full-title&gt;&lt;/periodical&gt;&lt;pages&gt;848-853&lt;/pages&gt;&lt;volume&gt;21&lt;/volume&gt;&lt;number&gt;6&lt;/number&gt;&lt;dates&gt;&lt;year&gt;1990&lt;/year&gt;&lt;/dates&gt;&lt;isbn&gt;0039-2499&lt;/isbn&gt;&lt;urls&gt;&lt;/urls&gt;&lt;/record&gt;&lt;/Cite&gt;&lt;/EndNote&gt;</w:instrText>
              </w:r>
              <w:r w:rsidR="002A13DB" w:rsidRPr="00FB5BE0">
                <w:rPr>
                  <w:sz w:val="16"/>
                  <w:szCs w:val="16"/>
                </w:rPr>
                <w:fldChar w:fldCharType="separate"/>
              </w:r>
              <w:r w:rsidR="002A13DB" w:rsidRPr="0017051B">
                <w:rPr>
                  <w:noProof/>
                  <w:sz w:val="16"/>
                  <w:szCs w:val="16"/>
                  <w:vertAlign w:val="superscript"/>
                </w:rPr>
                <w:t>41</w:t>
              </w:r>
              <w:r w:rsidR="002A13DB" w:rsidRPr="00FB5BE0">
                <w:rPr>
                  <w:sz w:val="16"/>
                  <w:szCs w:val="16"/>
                </w:rPr>
                <w:fldChar w:fldCharType="end"/>
              </w:r>
            </w:hyperlink>
          </w:p>
        </w:tc>
      </w:tr>
      <w:tr w:rsidR="0017051B" w:rsidRPr="00FB5BE0" w14:paraId="7F4AC8B4" w14:textId="77777777" w:rsidTr="0017051B">
        <w:tc>
          <w:tcPr>
            <w:tcW w:w="3085" w:type="dxa"/>
          </w:tcPr>
          <w:p w14:paraId="578B48C3" w14:textId="77777777" w:rsidR="0017051B" w:rsidRPr="00FB5BE0" w:rsidRDefault="0017051B" w:rsidP="0017051B">
            <w:pPr>
              <w:rPr>
                <w:sz w:val="16"/>
                <w:szCs w:val="16"/>
              </w:rPr>
            </w:pPr>
            <w:r w:rsidRPr="00FB5BE0">
              <w:rPr>
                <w:sz w:val="16"/>
                <w:szCs w:val="16"/>
              </w:rPr>
              <w:t>Blood pressure over time and ongoing monitoring</w:t>
            </w:r>
          </w:p>
        </w:tc>
        <w:tc>
          <w:tcPr>
            <w:tcW w:w="2835" w:type="dxa"/>
          </w:tcPr>
          <w:p w14:paraId="157335BD" w14:textId="77777777" w:rsidR="0017051B" w:rsidRPr="00FB5BE0" w:rsidRDefault="0017051B" w:rsidP="0017051B">
            <w:pPr>
              <w:jc w:val="center"/>
              <w:rPr>
                <w:sz w:val="16"/>
                <w:szCs w:val="16"/>
              </w:rPr>
            </w:pPr>
          </w:p>
        </w:tc>
        <w:tc>
          <w:tcPr>
            <w:tcW w:w="3322" w:type="dxa"/>
          </w:tcPr>
          <w:p w14:paraId="7FE13F6A" w14:textId="77777777" w:rsidR="0017051B" w:rsidRPr="00FB5BE0" w:rsidRDefault="0017051B" w:rsidP="0017051B">
            <w:pPr>
              <w:rPr>
                <w:sz w:val="16"/>
                <w:szCs w:val="16"/>
              </w:rPr>
            </w:pPr>
          </w:p>
        </w:tc>
      </w:tr>
      <w:tr w:rsidR="0017051B" w:rsidRPr="00FB5BE0" w14:paraId="3E633302" w14:textId="77777777" w:rsidTr="0017051B">
        <w:tc>
          <w:tcPr>
            <w:tcW w:w="3085" w:type="dxa"/>
          </w:tcPr>
          <w:p w14:paraId="7302A3B0" w14:textId="77777777" w:rsidR="0017051B" w:rsidRPr="00FB5BE0" w:rsidRDefault="0017051B" w:rsidP="0017051B">
            <w:pPr>
              <w:rPr>
                <w:sz w:val="16"/>
                <w:szCs w:val="16"/>
              </w:rPr>
            </w:pPr>
            <w:r w:rsidRPr="00FB5BE0">
              <w:rPr>
                <w:sz w:val="16"/>
                <w:szCs w:val="16"/>
              </w:rPr>
              <w:t>Probability of blood pressure raised (true positive and false positive)</w:t>
            </w:r>
          </w:p>
        </w:tc>
        <w:tc>
          <w:tcPr>
            <w:tcW w:w="2835" w:type="dxa"/>
          </w:tcPr>
          <w:p w14:paraId="474E9258" w14:textId="77777777" w:rsidR="0017051B" w:rsidRPr="00FB5BE0" w:rsidRDefault="0017051B" w:rsidP="0017051B">
            <w:pPr>
              <w:jc w:val="center"/>
              <w:rPr>
                <w:sz w:val="16"/>
                <w:szCs w:val="16"/>
              </w:rPr>
            </w:pPr>
            <w:r w:rsidRPr="00FB5BE0">
              <w:rPr>
                <w:sz w:val="16"/>
                <w:szCs w:val="16"/>
              </w:rPr>
              <w:t xml:space="preserve">13-34% (age and </w:t>
            </w:r>
            <w:r>
              <w:rPr>
                <w:sz w:val="16"/>
                <w:szCs w:val="16"/>
              </w:rPr>
              <w:t>sex</w:t>
            </w:r>
            <w:r w:rsidRPr="00FB5BE0">
              <w:rPr>
                <w:sz w:val="16"/>
                <w:szCs w:val="16"/>
              </w:rPr>
              <w:t xml:space="preserve"> dependent)</w:t>
            </w:r>
          </w:p>
        </w:tc>
        <w:tc>
          <w:tcPr>
            <w:tcW w:w="3322" w:type="dxa"/>
          </w:tcPr>
          <w:p w14:paraId="2C511A1A" w14:textId="1BFD0EE0" w:rsidR="0017051B" w:rsidRPr="00FB5BE0" w:rsidRDefault="0017051B" w:rsidP="002A13DB">
            <w:pPr>
              <w:rPr>
                <w:sz w:val="16"/>
                <w:szCs w:val="16"/>
              </w:rPr>
            </w:pPr>
            <w:r w:rsidRPr="00FB5BE0">
              <w:rPr>
                <w:sz w:val="16"/>
                <w:szCs w:val="16"/>
              </w:rPr>
              <w:t>Calculated based on HSE 2013</w:t>
            </w:r>
            <w:hyperlink w:anchor="_ENREF_11" w:tooltip="NatCen Social Research and University College London, 2015 #11" w:history="1">
              <w:r w:rsidR="002A13DB" w:rsidRPr="00FB5BE0">
                <w:rPr>
                  <w:sz w:val="16"/>
                  <w:szCs w:val="16"/>
                </w:rPr>
                <w:fldChar w:fldCharType="begin"/>
              </w:r>
              <w:r w:rsidR="002A13DB">
                <w:rPr>
                  <w:sz w:val="16"/>
                  <w:szCs w:val="16"/>
                </w:rPr>
                <w:instrText xml:space="preserve"> ADDIN EN.CITE &lt;EndNote&gt;&lt;Cite&gt;&lt;Author&gt;NatCen Social Research and University College London&lt;/Author&gt;&lt;Year&gt;2015&lt;/Year&gt;&lt;RecNum&gt;3&lt;/RecNum&gt;&lt;DisplayText&gt;&lt;style face="superscript"&gt;11&lt;/style&gt;&lt;/DisplayText&gt;&lt;record&gt;&lt;rec-number&gt;3&lt;/rec-number&gt;&lt;foreign-keys&gt;&lt;key app="EN" db-id="pdr2299s9dxz92eradsp2exqevrz2fzwwr5e"&gt;3&lt;/key&gt;&lt;/foreign-keys&gt;&lt;ref-type name="Dataset"&gt;59&lt;/ref-type&gt;&lt;contributors&gt;&lt;authors&gt;&lt;author&gt;NatCen Social Research and University College London,&lt;/author&gt;&lt;/authors&gt;&lt;/contributors&gt;&lt;titles&gt;&lt;title&gt;Department of Epidemiology and Public Health, Health Survey for England,2013 [computer file].&lt;/title&gt;&lt;/titles&gt;&lt;dates&gt;&lt;year&gt;2015&lt;/year&gt;&lt;/dates&gt;&lt;pub-location&gt;Colchester,Essex&lt;/pub-location&gt;&lt;publisher&gt;UK Data Archive&lt;/publisher&gt;&lt;urls&gt;&lt;/urls&gt;&lt;custom4&gt;SN: 7649&lt;/custom4&gt;&lt;electronic-resource-num&gt;http://dx.doi.org/10.5255/UKDA-SN-7649-1&lt;/electronic-resource-num&gt;&lt;research-notes&gt;National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rsidRPr="00FB5BE0">
                <w:rPr>
                  <w:sz w:val="16"/>
                  <w:szCs w:val="16"/>
                </w:rPr>
                <w:fldChar w:fldCharType="separate"/>
              </w:r>
              <w:r w:rsidR="002A13DB" w:rsidRPr="0017051B">
                <w:rPr>
                  <w:noProof/>
                  <w:sz w:val="16"/>
                  <w:szCs w:val="16"/>
                  <w:vertAlign w:val="superscript"/>
                </w:rPr>
                <w:t>11</w:t>
              </w:r>
              <w:r w:rsidR="002A13DB" w:rsidRPr="00FB5BE0">
                <w:rPr>
                  <w:sz w:val="16"/>
                  <w:szCs w:val="16"/>
                </w:rPr>
                <w:fldChar w:fldCharType="end"/>
              </w:r>
            </w:hyperlink>
          </w:p>
        </w:tc>
      </w:tr>
      <w:tr w:rsidR="0017051B" w:rsidRPr="00FB5BE0" w14:paraId="363743C9" w14:textId="77777777" w:rsidTr="0017051B">
        <w:tc>
          <w:tcPr>
            <w:tcW w:w="3085" w:type="dxa"/>
          </w:tcPr>
          <w:p w14:paraId="7EA8AC37" w14:textId="77777777" w:rsidR="0017051B" w:rsidRPr="00FB5BE0" w:rsidRDefault="0017051B" w:rsidP="0017051B">
            <w:pPr>
              <w:rPr>
                <w:sz w:val="16"/>
                <w:szCs w:val="16"/>
              </w:rPr>
            </w:pPr>
            <w:r w:rsidRPr="00FB5BE0">
              <w:rPr>
                <w:sz w:val="16"/>
                <w:szCs w:val="16"/>
              </w:rPr>
              <w:t xml:space="preserve">Check-up frequency if diagnosed not hypertensive </w:t>
            </w:r>
            <w:r>
              <w:rPr>
                <w:sz w:val="16"/>
                <w:szCs w:val="16"/>
              </w:rPr>
              <w:t xml:space="preserve"> </w:t>
            </w:r>
          </w:p>
        </w:tc>
        <w:tc>
          <w:tcPr>
            <w:tcW w:w="2835" w:type="dxa"/>
          </w:tcPr>
          <w:p w14:paraId="27E3A7AD" w14:textId="77777777" w:rsidR="0017051B" w:rsidRPr="00FB5BE0" w:rsidRDefault="0017051B" w:rsidP="0017051B">
            <w:pPr>
              <w:jc w:val="center"/>
              <w:rPr>
                <w:sz w:val="16"/>
                <w:szCs w:val="16"/>
              </w:rPr>
            </w:pPr>
            <w:r w:rsidRPr="00FB5BE0">
              <w:rPr>
                <w:sz w:val="16"/>
                <w:szCs w:val="16"/>
              </w:rPr>
              <w:t>Every 5 years</w:t>
            </w:r>
          </w:p>
        </w:tc>
        <w:tc>
          <w:tcPr>
            <w:tcW w:w="3322" w:type="dxa"/>
          </w:tcPr>
          <w:p w14:paraId="63A46EB0" w14:textId="77777777" w:rsidR="0017051B" w:rsidRPr="00FB5BE0" w:rsidRDefault="0017051B" w:rsidP="0017051B">
            <w:pPr>
              <w:rPr>
                <w:sz w:val="16"/>
                <w:szCs w:val="16"/>
              </w:rPr>
            </w:pPr>
            <w:r w:rsidRPr="00FB5BE0">
              <w:rPr>
                <w:sz w:val="16"/>
                <w:szCs w:val="16"/>
              </w:rPr>
              <w:t>Assumption based on present UK practice</w:t>
            </w:r>
          </w:p>
        </w:tc>
      </w:tr>
      <w:tr w:rsidR="0017051B" w:rsidRPr="00FB5BE0" w14:paraId="05BC0C31" w14:textId="77777777" w:rsidTr="0017051B">
        <w:tc>
          <w:tcPr>
            <w:tcW w:w="3085" w:type="dxa"/>
          </w:tcPr>
          <w:p w14:paraId="01303470" w14:textId="77777777" w:rsidR="0017051B" w:rsidRPr="00FB5BE0" w:rsidRDefault="0017051B" w:rsidP="0017051B">
            <w:pPr>
              <w:rPr>
                <w:sz w:val="16"/>
                <w:szCs w:val="16"/>
              </w:rPr>
            </w:pPr>
            <w:r w:rsidRPr="00FB5BE0">
              <w:rPr>
                <w:sz w:val="16"/>
                <w:szCs w:val="16"/>
              </w:rPr>
              <w:t>Diagnosis method following check-up</w:t>
            </w:r>
          </w:p>
        </w:tc>
        <w:tc>
          <w:tcPr>
            <w:tcW w:w="2835" w:type="dxa"/>
          </w:tcPr>
          <w:p w14:paraId="31586BEE" w14:textId="77777777" w:rsidR="0017051B" w:rsidRPr="00FB5BE0" w:rsidRDefault="0017051B" w:rsidP="0017051B">
            <w:pPr>
              <w:jc w:val="center"/>
              <w:rPr>
                <w:sz w:val="16"/>
                <w:szCs w:val="16"/>
              </w:rPr>
            </w:pPr>
            <w:r w:rsidRPr="00FB5BE0">
              <w:rPr>
                <w:sz w:val="16"/>
                <w:szCs w:val="16"/>
              </w:rPr>
              <w:t>Same as initial diagnosis method</w:t>
            </w:r>
          </w:p>
        </w:tc>
        <w:tc>
          <w:tcPr>
            <w:tcW w:w="3322" w:type="dxa"/>
          </w:tcPr>
          <w:p w14:paraId="283148A1" w14:textId="77777777" w:rsidR="0017051B" w:rsidRPr="00FB5BE0" w:rsidRDefault="0017051B" w:rsidP="0017051B">
            <w:pPr>
              <w:rPr>
                <w:sz w:val="16"/>
                <w:szCs w:val="16"/>
              </w:rPr>
            </w:pPr>
          </w:p>
        </w:tc>
      </w:tr>
    </w:tbl>
    <w:p w14:paraId="112BE538" w14:textId="726CA2E9" w:rsidR="0017051B" w:rsidRPr="0017051B" w:rsidRDefault="0017051B" w:rsidP="0017051B">
      <w:pPr>
        <w:spacing w:after="0" w:line="240" w:lineRule="auto"/>
      </w:pPr>
      <w:r w:rsidRPr="0017051B">
        <w:t xml:space="preserve">CBPM= Clinic Blood Pressure Monitoring. HBPM= Home Blood Pressure monitoring. ABPM= Ambulatory Blood Pressure Monitoring. </w:t>
      </w:r>
      <w:r w:rsidR="005B132A" w:rsidRPr="0017051B">
        <w:rPr>
          <w:rFonts w:cs="Times New Roman"/>
        </w:rPr>
        <w:t>PROOF-BP=Predicti</w:t>
      </w:r>
      <w:r w:rsidR="005B132A">
        <w:rPr>
          <w:rFonts w:cs="Times New Roman"/>
        </w:rPr>
        <w:t>ng out-of-office blood pressure.</w:t>
      </w:r>
      <w:r w:rsidR="005B132A">
        <w:rPr>
          <w:rFonts w:cs="Times New Roman"/>
          <w:b/>
        </w:rPr>
        <w:t xml:space="preserve"> </w:t>
      </w:r>
      <w:r w:rsidRPr="0017051B">
        <w:t xml:space="preserve">TIA= Transient Ischaemic </w:t>
      </w:r>
      <w:r w:rsidRPr="0017051B">
        <w:lastRenderedPageBreak/>
        <w:t>Attack. MI= Myocardial infarction. NICE= National Institute for Health and Care Excellence. HSE= Health Survey for England. CI= Confidence Interval</w:t>
      </w:r>
    </w:p>
    <w:p w14:paraId="1D12C2A2" w14:textId="5C054419" w:rsidR="0017051B" w:rsidRPr="0017051B" w:rsidRDefault="0017051B" w:rsidP="0017051B">
      <w:pPr>
        <w:spacing w:after="0" w:line="240" w:lineRule="auto"/>
      </w:pPr>
      <w:r w:rsidRPr="0017051B">
        <w:t>* Left ventricular hypertrophy risk input assumed to be 0%</w:t>
      </w:r>
    </w:p>
    <w:p w14:paraId="1EA006DD" w14:textId="7C340A3F" w:rsidR="0017051B" w:rsidRDefault="0017051B">
      <w:pPr>
        <w:rPr>
          <w:sz w:val="16"/>
          <w:szCs w:val="16"/>
        </w:rPr>
      </w:pPr>
      <w:r>
        <w:rPr>
          <w:sz w:val="16"/>
          <w:szCs w:val="16"/>
        </w:rPr>
        <w:br w:type="page"/>
      </w:r>
    </w:p>
    <w:p w14:paraId="737A1B67" w14:textId="7644A95D" w:rsidR="0017051B" w:rsidRDefault="0017051B" w:rsidP="0017051B">
      <w:pPr>
        <w:spacing w:after="0"/>
        <w:rPr>
          <w:rFonts w:cs="Times New Roman"/>
        </w:rPr>
      </w:pPr>
      <w:proofErr w:type="gramStart"/>
      <w:r w:rsidRPr="0017051B">
        <w:rPr>
          <w:rFonts w:cs="Times New Roman"/>
          <w:b/>
        </w:rPr>
        <w:lastRenderedPageBreak/>
        <w:t>Table 3.</w:t>
      </w:r>
      <w:proofErr w:type="gramEnd"/>
      <w:r w:rsidRPr="0017051B">
        <w:rPr>
          <w:rFonts w:cs="Times New Roman"/>
          <w:b/>
        </w:rPr>
        <w:t xml:space="preserve"> </w:t>
      </w:r>
      <w:r w:rsidRPr="0017051B">
        <w:t>Quality of life and cost data inputs for the model</w:t>
      </w:r>
      <w:r w:rsidRPr="0017051B">
        <w:rPr>
          <w:rFonts w:cs="Times New Roman"/>
        </w:rPr>
        <w:t xml:space="preserve"> </w:t>
      </w:r>
    </w:p>
    <w:tbl>
      <w:tblPr>
        <w:tblStyle w:val="TableGrid"/>
        <w:tblW w:w="5000" w:type="pct"/>
        <w:tblLook w:val="04A0" w:firstRow="1" w:lastRow="0" w:firstColumn="1" w:lastColumn="0" w:noHBand="0" w:noVBand="1"/>
      </w:tblPr>
      <w:tblGrid>
        <w:gridCol w:w="3284"/>
        <w:gridCol w:w="3285"/>
        <w:gridCol w:w="3285"/>
      </w:tblGrid>
      <w:tr w:rsidR="0017051B" w:rsidRPr="00FB5BE0" w14:paraId="4928436A" w14:textId="77777777" w:rsidTr="0017051B">
        <w:tc>
          <w:tcPr>
            <w:tcW w:w="3284" w:type="dxa"/>
          </w:tcPr>
          <w:p w14:paraId="6D396E0B" w14:textId="77777777" w:rsidR="0017051B" w:rsidRPr="0017051B" w:rsidRDefault="0017051B" w:rsidP="0017051B">
            <w:pPr>
              <w:rPr>
                <w:b/>
                <w:sz w:val="16"/>
                <w:szCs w:val="16"/>
              </w:rPr>
            </w:pPr>
            <w:r w:rsidRPr="0017051B">
              <w:rPr>
                <w:b/>
                <w:sz w:val="16"/>
                <w:szCs w:val="16"/>
              </w:rPr>
              <w:t>Quality of life weights (utilities)</w:t>
            </w:r>
          </w:p>
        </w:tc>
        <w:tc>
          <w:tcPr>
            <w:tcW w:w="3285" w:type="dxa"/>
          </w:tcPr>
          <w:p w14:paraId="4F3F9F32" w14:textId="77777777" w:rsidR="0017051B" w:rsidRPr="0017051B" w:rsidRDefault="0017051B" w:rsidP="0017051B">
            <w:pPr>
              <w:rPr>
                <w:b/>
                <w:sz w:val="16"/>
                <w:szCs w:val="16"/>
              </w:rPr>
            </w:pPr>
            <w:r w:rsidRPr="0017051B">
              <w:rPr>
                <w:b/>
                <w:sz w:val="16"/>
                <w:szCs w:val="16"/>
              </w:rPr>
              <w:t>Data</w:t>
            </w:r>
          </w:p>
        </w:tc>
        <w:tc>
          <w:tcPr>
            <w:tcW w:w="3285" w:type="dxa"/>
          </w:tcPr>
          <w:p w14:paraId="56CB1D1A" w14:textId="77777777" w:rsidR="0017051B" w:rsidRPr="0017051B" w:rsidRDefault="0017051B" w:rsidP="0017051B">
            <w:pPr>
              <w:rPr>
                <w:b/>
                <w:sz w:val="16"/>
                <w:szCs w:val="16"/>
              </w:rPr>
            </w:pPr>
            <w:r w:rsidRPr="0017051B">
              <w:rPr>
                <w:b/>
                <w:sz w:val="16"/>
                <w:szCs w:val="16"/>
              </w:rPr>
              <w:t>Source</w:t>
            </w:r>
          </w:p>
        </w:tc>
      </w:tr>
      <w:tr w:rsidR="0017051B" w:rsidRPr="00FB5BE0" w14:paraId="75637FAA" w14:textId="77777777" w:rsidTr="0017051B">
        <w:tc>
          <w:tcPr>
            <w:tcW w:w="3284" w:type="dxa"/>
          </w:tcPr>
          <w:p w14:paraId="28AF1299" w14:textId="77777777" w:rsidR="0017051B" w:rsidRPr="00FB5BE0" w:rsidRDefault="0017051B" w:rsidP="0017051B">
            <w:pPr>
              <w:rPr>
                <w:sz w:val="16"/>
                <w:szCs w:val="16"/>
              </w:rPr>
            </w:pPr>
            <w:r w:rsidRPr="00FB5BE0">
              <w:rPr>
                <w:sz w:val="16"/>
                <w:szCs w:val="16"/>
              </w:rPr>
              <w:t xml:space="preserve">No cardiovascular event </w:t>
            </w:r>
            <w:r>
              <w:rPr>
                <w:rFonts w:eastAsia="Times New Roman" w:cs="Arial"/>
                <w:sz w:val="16"/>
                <w:szCs w:val="16"/>
                <w:lang w:eastAsia="en-GB"/>
              </w:rPr>
              <w:t xml:space="preserve"> </w:t>
            </w:r>
          </w:p>
        </w:tc>
        <w:tc>
          <w:tcPr>
            <w:tcW w:w="3285" w:type="dxa"/>
          </w:tcPr>
          <w:p w14:paraId="5F69504C" w14:textId="77777777" w:rsidR="0017051B" w:rsidRDefault="0017051B" w:rsidP="0017051B">
            <w:pPr>
              <w:jc w:val="center"/>
              <w:rPr>
                <w:sz w:val="16"/>
                <w:szCs w:val="16"/>
              </w:rPr>
            </w:pPr>
            <w:r w:rsidRPr="00FB5BE0">
              <w:rPr>
                <w:sz w:val="16"/>
                <w:szCs w:val="16"/>
              </w:rPr>
              <w:t xml:space="preserve">0.737-0.905 </w:t>
            </w:r>
          </w:p>
          <w:p w14:paraId="663A4FD8" w14:textId="77777777" w:rsidR="0017051B" w:rsidRPr="00FB5BE0" w:rsidRDefault="0017051B" w:rsidP="0017051B">
            <w:pPr>
              <w:jc w:val="center"/>
              <w:rPr>
                <w:sz w:val="16"/>
                <w:szCs w:val="16"/>
              </w:rPr>
            </w:pPr>
            <w:r w:rsidRPr="00FB5BE0">
              <w:rPr>
                <w:sz w:val="16"/>
                <w:szCs w:val="16"/>
              </w:rPr>
              <w:t xml:space="preserve">(age and </w:t>
            </w:r>
            <w:r>
              <w:rPr>
                <w:sz w:val="16"/>
                <w:szCs w:val="16"/>
              </w:rPr>
              <w:t>sex</w:t>
            </w:r>
            <w:r w:rsidRPr="00FB5BE0">
              <w:rPr>
                <w:sz w:val="16"/>
                <w:szCs w:val="16"/>
              </w:rPr>
              <w:t xml:space="preserve"> dependent)</w:t>
            </w:r>
          </w:p>
        </w:tc>
        <w:tc>
          <w:tcPr>
            <w:tcW w:w="3285" w:type="dxa"/>
          </w:tcPr>
          <w:p w14:paraId="6616024F" w14:textId="24BA202F" w:rsidR="0017051B" w:rsidRPr="00FB5BE0" w:rsidRDefault="0017051B" w:rsidP="002A13DB">
            <w:pPr>
              <w:rPr>
                <w:sz w:val="16"/>
                <w:szCs w:val="16"/>
              </w:rPr>
            </w:pPr>
            <w:r w:rsidRPr="00FB5BE0">
              <w:rPr>
                <w:sz w:val="16"/>
                <w:szCs w:val="16"/>
              </w:rPr>
              <w:t>General population utilities from analysis of EQ-5D (UK tariff) from HSE 2012</w:t>
            </w:r>
            <w:hyperlink w:anchor="_ENREF_16" w:tooltip="NatCen Social Research and University College London, 2014 #5" w:history="1">
              <w:r w:rsidR="002A13DB" w:rsidRPr="00FB5BE0">
                <w:rPr>
                  <w:sz w:val="16"/>
                  <w:szCs w:val="16"/>
                </w:rPr>
                <w:fldChar w:fldCharType="begin"/>
              </w:r>
              <w:r w:rsidR="002A13DB">
                <w:rPr>
                  <w:sz w:val="16"/>
                  <w:szCs w:val="16"/>
                </w:rPr>
                <w:instrText xml:space="preserve"> ADDIN EN.CITE &lt;EndNote&gt;&lt;Cite&gt;&lt;Author&gt;NatCen Social Research and University College London&lt;/Author&gt;&lt;Year&gt;2014&lt;/Year&gt;&lt;RecNum&gt;5&lt;/RecNum&gt;&lt;DisplayText&gt;&lt;style face="superscript"&gt;16&lt;/style&gt;&lt;/DisplayText&gt;&lt;record&gt;&lt;rec-number&gt;5&lt;/rec-number&gt;&lt;foreign-keys&gt;&lt;key app="EN" db-id="pdr2299s9dxz92eradsp2exqevrz2fzwwr5e"&gt;5&lt;/key&gt;&lt;/foreign-keys&gt;&lt;ref-type name="Dataset"&gt;59&lt;/ref-type&gt;&lt;contributors&gt;&lt;authors&gt;&lt;author&gt;NatCen Social Research and University College London,&lt;/author&gt;&lt;/authors&gt;&lt;/contributors&gt;&lt;titles&gt;&lt;title&gt;Department of Epidemiology and Public Health, Health Survey for England,2012 [computer file].&lt;/title&gt;&lt;/titles&gt;&lt;dates&gt;&lt;year&gt;2014&lt;/year&gt;&lt;/dates&gt;&lt;pub-location&gt;Colchester,Essex&lt;/pub-location&gt;&lt;publisher&gt;UK Data Archive&lt;/publisher&gt;&lt;urls&gt;&lt;/urls&gt;&lt;custom4&gt;SN: 7480&lt;/custom4&gt;&lt;electronic-resource-num&gt;http://dx.doi.org/10.5255/UKDA-SN-7480-1&lt;/electronic-resource-num&gt;&lt;research-notes&gt;National Centre for Social Research and University College London. (2011). Department of Epidemiology and Public Health, Health Survey for England, 2008 [computer file]. 3rd edn Colchester, Essex: UK Data Archive [distributor], July 2011. SN: 6397, http://dx.doi.org/10.5255/UKDA-SN-6397-1.&lt;/research-notes&gt;&lt;/record&gt;&lt;/Cite&gt;&lt;/EndNote&gt;</w:instrText>
              </w:r>
              <w:r w:rsidR="002A13DB" w:rsidRPr="00FB5BE0">
                <w:rPr>
                  <w:sz w:val="16"/>
                  <w:szCs w:val="16"/>
                </w:rPr>
                <w:fldChar w:fldCharType="separate"/>
              </w:r>
              <w:r w:rsidR="002A13DB" w:rsidRPr="0017051B">
                <w:rPr>
                  <w:noProof/>
                  <w:sz w:val="16"/>
                  <w:szCs w:val="16"/>
                  <w:vertAlign w:val="superscript"/>
                </w:rPr>
                <w:t>16</w:t>
              </w:r>
              <w:r w:rsidR="002A13DB" w:rsidRPr="00FB5BE0">
                <w:rPr>
                  <w:sz w:val="16"/>
                  <w:szCs w:val="16"/>
                </w:rPr>
                <w:fldChar w:fldCharType="end"/>
              </w:r>
            </w:hyperlink>
          </w:p>
        </w:tc>
      </w:tr>
      <w:tr w:rsidR="0017051B" w:rsidRPr="00FB5BE0" w14:paraId="49C90D6B" w14:textId="77777777" w:rsidTr="0017051B">
        <w:tc>
          <w:tcPr>
            <w:tcW w:w="3284" w:type="dxa"/>
          </w:tcPr>
          <w:p w14:paraId="05259D57" w14:textId="77777777" w:rsidR="0017051B" w:rsidRPr="00FB5BE0" w:rsidRDefault="0017051B" w:rsidP="0017051B">
            <w:pPr>
              <w:rPr>
                <w:sz w:val="16"/>
                <w:szCs w:val="16"/>
              </w:rPr>
            </w:pPr>
            <w:r w:rsidRPr="0017051B">
              <w:rPr>
                <w:b/>
                <w:sz w:val="16"/>
                <w:szCs w:val="16"/>
              </w:rPr>
              <w:t>Quality of life multipliers</w:t>
            </w:r>
          </w:p>
        </w:tc>
        <w:tc>
          <w:tcPr>
            <w:tcW w:w="3285" w:type="dxa"/>
          </w:tcPr>
          <w:p w14:paraId="0F11BA65" w14:textId="77777777" w:rsidR="0017051B" w:rsidRPr="00FB5BE0" w:rsidRDefault="0017051B" w:rsidP="0017051B">
            <w:pPr>
              <w:jc w:val="center"/>
              <w:rPr>
                <w:sz w:val="16"/>
                <w:szCs w:val="16"/>
              </w:rPr>
            </w:pPr>
          </w:p>
        </w:tc>
        <w:tc>
          <w:tcPr>
            <w:tcW w:w="3285" w:type="dxa"/>
          </w:tcPr>
          <w:p w14:paraId="3628797A" w14:textId="77777777" w:rsidR="0017051B" w:rsidRPr="00FB5BE0" w:rsidRDefault="0017051B" w:rsidP="0017051B">
            <w:pPr>
              <w:rPr>
                <w:sz w:val="16"/>
                <w:szCs w:val="16"/>
              </w:rPr>
            </w:pPr>
          </w:p>
        </w:tc>
      </w:tr>
      <w:tr w:rsidR="0017051B" w:rsidRPr="00FB5BE0" w14:paraId="39C45834" w14:textId="77777777" w:rsidTr="0017051B">
        <w:tc>
          <w:tcPr>
            <w:tcW w:w="3284" w:type="dxa"/>
          </w:tcPr>
          <w:p w14:paraId="4114A261"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Stroke </w:t>
            </w:r>
            <w:r>
              <w:rPr>
                <w:rFonts w:eastAsia="Times New Roman" w:cs="Arial"/>
                <w:sz w:val="16"/>
                <w:szCs w:val="16"/>
                <w:lang w:eastAsia="en-GB"/>
              </w:rPr>
              <w:t xml:space="preserve"> </w:t>
            </w:r>
          </w:p>
        </w:tc>
        <w:tc>
          <w:tcPr>
            <w:tcW w:w="3285" w:type="dxa"/>
          </w:tcPr>
          <w:p w14:paraId="4FA63B47"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0.629</w:t>
            </w:r>
          </w:p>
        </w:tc>
        <w:tc>
          <w:tcPr>
            <w:tcW w:w="3285" w:type="dxa"/>
          </w:tcPr>
          <w:p w14:paraId="373CFD0B" w14:textId="34DCE058" w:rsidR="0017051B" w:rsidRPr="00FB5BE0" w:rsidRDefault="0017051B" w:rsidP="002A13DB">
            <w:pPr>
              <w:rPr>
                <w:sz w:val="16"/>
                <w:szCs w:val="16"/>
              </w:rPr>
            </w:pPr>
            <w:r w:rsidRPr="00FB5BE0">
              <w:rPr>
                <w:sz w:val="16"/>
                <w:szCs w:val="16"/>
              </w:rPr>
              <w:t>Ward and colleagues.</w:t>
            </w:r>
            <w:hyperlink w:anchor="_ENREF_38" w:tooltip="Ward, 2007 #20" w:history="1">
              <w:r w:rsidR="002A13DB" w:rsidRPr="00FB5BE0">
                <w:rPr>
                  <w:sz w:val="16"/>
                  <w:szCs w:val="16"/>
                </w:rPr>
                <w:fldChar w:fldCharType="begin"/>
              </w:r>
              <w:r w:rsidR="002A13DB">
                <w:rPr>
                  <w:sz w:val="16"/>
                  <w:szCs w:val="16"/>
                </w:rPr>
                <w:instrText xml:space="preserve"> ADDIN EN.CITE &lt;EndNote&gt;&lt;Cite&gt;&lt;Author&gt;Ward&lt;/Author&gt;&lt;Year&gt;2007&lt;/Year&gt;&lt;RecNum&gt;20&lt;/RecNum&gt;&lt;DisplayText&gt;&lt;style face="superscript"&gt;38&lt;/style&gt;&lt;/DisplayText&gt;&lt;record&gt;&lt;rec-number&gt;20&lt;/rec-number&gt;&lt;foreign-keys&gt;&lt;key app="EN" db-id="pdr2299s9dxz92eradsp2exqevrz2fzwwr5e"&gt;20&lt;/key&gt;&lt;/foreign-keys&gt;&lt;ref-type name="Journal Article"&gt;17&lt;/ref-type&gt;&lt;contributors&gt;&lt;authors&gt;&lt;author&gt;Ward, S.&lt;/author&gt;&lt;author&gt;Lloyd Jones, M.&lt;/author&gt;&lt;author&gt;Pandor, A.&lt;/author&gt;&lt;author&gt;Holmes, M.&lt;/author&gt;&lt;author&gt;Ara, R.&lt;/author&gt;&lt;author&gt;Ryan, A.&lt;/author&gt;&lt;author&gt;Yeo, W.&lt;/author&gt;&lt;author&gt;Payne, N.&lt;/author&gt;&lt;/authors&gt;&lt;/contributors&gt;&lt;auth-address&gt;School of Health and Related Research (ScHARR), University of Sheffield, UK.&lt;/auth-address&gt;&lt;titles&gt;&lt;title&gt;A systematic review and economic evaluation of statins for the prevention of coronary events&lt;/title&gt;&lt;secondary-title&gt;Health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England)&lt;/abbr-1&gt;&lt;/alt-periodical&gt;&lt;pages&gt;1-160, iii-iv&lt;/pages&gt;&lt;volume&gt;11&lt;/volume&gt;&lt;number&gt;14&lt;/number&gt;&lt;edition&gt;2007/04/06&lt;/edition&gt;&lt;keywords&gt;&lt;keyword&gt;Bayes Theorem&lt;/keyword&gt;&lt;keyword&gt;Coronary Disease/mortality/*prevention &amp;amp; control&lt;/keyword&gt;&lt;keyword&gt;*Cost-Benefit Analysis&lt;/keyword&gt;&lt;keyword&gt;Female&lt;/keyword&gt;&lt;keyword&gt;Humans&lt;/keyword&gt;&lt;keyword&gt;Hydroxymethylglutaryl-CoA Reductase Inhibitors/adverse&lt;/keyword&gt;&lt;keyword&gt;effects/economics/*therapeutic use&lt;/keyword&gt;&lt;keyword&gt;Male&lt;/keyword&gt;&lt;keyword&gt;Meta-Analysis as Topic&lt;/keyword&gt;&lt;keyword&gt;Quality of Life&lt;/keyword&gt;&lt;/keywords&gt;&lt;dates&gt;&lt;year&gt;2007&lt;/year&gt;&lt;pub-dates&gt;&lt;date&gt;Apr&lt;/date&gt;&lt;/pub-dates&gt;&lt;/dates&gt;&lt;isbn&gt;1366-5278&lt;/isbn&gt;&lt;accession-num&gt;17408535&lt;/accession-num&gt;&lt;urls&gt;&lt;/urls&gt;&lt;remote-database-provider&gt;Nlm&lt;/remote-database-provider&gt;&lt;language&gt;eng&lt;/language&gt;&lt;/record&gt;&lt;/Cite&gt;&lt;/EndNote&gt;</w:instrText>
              </w:r>
              <w:r w:rsidR="002A13DB" w:rsidRPr="00FB5BE0">
                <w:rPr>
                  <w:sz w:val="16"/>
                  <w:szCs w:val="16"/>
                </w:rPr>
                <w:fldChar w:fldCharType="separate"/>
              </w:r>
              <w:r w:rsidR="002A13DB" w:rsidRPr="0017051B">
                <w:rPr>
                  <w:noProof/>
                  <w:sz w:val="16"/>
                  <w:szCs w:val="16"/>
                  <w:vertAlign w:val="superscript"/>
                </w:rPr>
                <w:t>38</w:t>
              </w:r>
              <w:r w:rsidR="002A13DB" w:rsidRPr="00FB5BE0">
                <w:rPr>
                  <w:sz w:val="16"/>
                  <w:szCs w:val="16"/>
                </w:rPr>
                <w:fldChar w:fldCharType="end"/>
              </w:r>
            </w:hyperlink>
            <w:r w:rsidRPr="00FB5BE0">
              <w:rPr>
                <w:sz w:val="16"/>
                <w:szCs w:val="16"/>
              </w:rPr>
              <w:t xml:space="preserve"> Applied multiplicatively to general population age-dependent and sex-dependent utilities</w:t>
            </w:r>
          </w:p>
        </w:tc>
      </w:tr>
      <w:tr w:rsidR="0017051B" w:rsidRPr="00FB5BE0" w14:paraId="26213B7E" w14:textId="77777777" w:rsidTr="0017051B">
        <w:tc>
          <w:tcPr>
            <w:tcW w:w="3284" w:type="dxa"/>
          </w:tcPr>
          <w:p w14:paraId="3C788820"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Myocardial infarction </w:t>
            </w:r>
            <w:r>
              <w:rPr>
                <w:rFonts w:eastAsia="Times New Roman" w:cs="Arial"/>
                <w:sz w:val="16"/>
                <w:szCs w:val="16"/>
                <w:lang w:eastAsia="en-GB"/>
              </w:rPr>
              <w:t xml:space="preserve"> </w:t>
            </w:r>
          </w:p>
        </w:tc>
        <w:tc>
          <w:tcPr>
            <w:tcW w:w="3285" w:type="dxa"/>
          </w:tcPr>
          <w:p w14:paraId="770B072B"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0.760</w:t>
            </w:r>
          </w:p>
        </w:tc>
        <w:tc>
          <w:tcPr>
            <w:tcW w:w="3285" w:type="dxa"/>
          </w:tcPr>
          <w:p w14:paraId="7D1EEAC3" w14:textId="77777777" w:rsidR="0017051B" w:rsidRPr="00FB5BE0" w:rsidRDefault="0017051B" w:rsidP="0017051B">
            <w:pPr>
              <w:rPr>
                <w:rFonts w:eastAsia="Times New Roman" w:cs="Arial"/>
                <w:color w:val="000000"/>
                <w:sz w:val="16"/>
                <w:szCs w:val="16"/>
                <w:lang w:eastAsia="en-GB"/>
              </w:rPr>
            </w:pPr>
            <w:r w:rsidRPr="00FB5BE0">
              <w:rPr>
                <w:rFonts w:eastAsia="Times New Roman" w:cs="Arial"/>
                <w:color w:val="000000"/>
                <w:sz w:val="16"/>
                <w:szCs w:val="16"/>
                <w:lang w:eastAsia="en-GB"/>
              </w:rPr>
              <w:t>As above</w:t>
            </w:r>
          </w:p>
        </w:tc>
      </w:tr>
      <w:tr w:rsidR="0017051B" w:rsidRPr="00FB5BE0" w14:paraId="3A284C19" w14:textId="77777777" w:rsidTr="0017051B">
        <w:tc>
          <w:tcPr>
            <w:tcW w:w="3284" w:type="dxa"/>
          </w:tcPr>
          <w:p w14:paraId="63F425F7"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Unstable Angina </w:t>
            </w:r>
            <w:r>
              <w:rPr>
                <w:rFonts w:eastAsia="Times New Roman" w:cs="Arial"/>
                <w:sz w:val="16"/>
                <w:szCs w:val="16"/>
                <w:lang w:eastAsia="en-GB"/>
              </w:rPr>
              <w:t xml:space="preserve"> </w:t>
            </w:r>
          </w:p>
        </w:tc>
        <w:tc>
          <w:tcPr>
            <w:tcW w:w="3285" w:type="dxa"/>
          </w:tcPr>
          <w:p w14:paraId="286162BA"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0.770</w:t>
            </w:r>
          </w:p>
        </w:tc>
        <w:tc>
          <w:tcPr>
            <w:tcW w:w="3285" w:type="dxa"/>
          </w:tcPr>
          <w:p w14:paraId="3B1545EC" w14:textId="77777777" w:rsidR="0017051B" w:rsidRPr="00FB5BE0" w:rsidRDefault="0017051B" w:rsidP="0017051B">
            <w:pPr>
              <w:rPr>
                <w:sz w:val="16"/>
                <w:szCs w:val="16"/>
              </w:rPr>
            </w:pPr>
            <w:r w:rsidRPr="00FB5BE0">
              <w:rPr>
                <w:rFonts w:eastAsia="Times New Roman" w:cs="Arial"/>
                <w:color w:val="000000"/>
                <w:sz w:val="16"/>
                <w:szCs w:val="16"/>
                <w:lang w:eastAsia="en-GB"/>
              </w:rPr>
              <w:t>As above</w:t>
            </w:r>
          </w:p>
        </w:tc>
      </w:tr>
      <w:tr w:rsidR="0017051B" w:rsidRPr="00FB5BE0" w14:paraId="2BD23E0E" w14:textId="77777777" w:rsidTr="0017051B">
        <w:tc>
          <w:tcPr>
            <w:tcW w:w="3284" w:type="dxa"/>
          </w:tcPr>
          <w:p w14:paraId="36FC1AFF"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Stable Angina </w:t>
            </w:r>
            <w:r>
              <w:rPr>
                <w:rFonts w:eastAsia="Times New Roman" w:cs="Arial"/>
                <w:sz w:val="16"/>
                <w:szCs w:val="16"/>
                <w:lang w:eastAsia="en-GB"/>
              </w:rPr>
              <w:t xml:space="preserve"> </w:t>
            </w:r>
          </w:p>
        </w:tc>
        <w:tc>
          <w:tcPr>
            <w:tcW w:w="3285" w:type="dxa"/>
          </w:tcPr>
          <w:p w14:paraId="00A48028"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0.808</w:t>
            </w:r>
          </w:p>
        </w:tc>
        <w:tc>
          <w:tcPr>
            <w:tcW w:w="3285" w:type="dxa"/>
          </w:tcPr>
          <w:p w14:paraId="41D53800" w14:textId="77777777" w:rsidR="0017051B" w:rsidRPr="00FB5BE0" w:rsidRDefault="0017051B" w:rsidP="0017051B">
            <w:pPr>
              <w:rPr>
                <w:sz w:val="16"/>
                <w:szCs w:val="16"/>
              </w:rPr>
            </w:pPr>
            <w:r w:rsidRPr="00FB5BE0">
              <w:rPr>
                <w:rFonts w:eastAsia="Times New Roman" w:cs="Arial"/>
                <w:color w:val="000000"/>
                <w:sz w:val="16"/>
                <w:szCs w:val="16"/>
                <w:lang w:eastAsia="en-GB"/>
              </w:rPr>
              <w:t>As above</w:t>
            </w:r>
          </w:p>
        </w:tc>
      </w:tr>
      <w:tr w:rsidR="0017051B" w:rsidRPr="00FB5BE0" w14:paraId="78619064" w14:textId="77777777" w:rsidTr="0017051B">
        <w:tc>
          <w:tcPr>
            <w:tcW w:w="3284" w:type="dxa"/>
          </w:tcPr>
          <w:p w14:paraId="3BA36D29"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Transient Ischaemic Attack </w:t>
            </w:r>
            <w:r>
              <w:rPr>
                <w:rFonts w:eastAsia="Times New Roman" w:cs="Arial"/>
                <w:sz w:val="16"/>
                <w:szCs w:val="16"/>
                <w:lang w:eastAsia="en-GB"/>
              </w:rPr>
              <w:t xml:space="preserve"> </w:t>
            </w:r>
          </w:p>
        </w:tc>
        <w:tc>
          <w:tcPr>
            <w:tcW w:w="3285" w:type="dxa"/>
          </w:tcPr>
          <w:p w14:paraId="079FA214"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1</w:t>
            </w:r>
          </w:p>
        </w:tc>
        <w:tc>
          <w:tcPr>
            <w:tcW w:w="3285" w:type="dxa"/>
          </w:tcPr>
          <w:p w14:paraId="12198720" w14:textId="77777777" w:rsidR="0017051B" w:rsidRPr="00FB5BE0" w:rsidRDefault="0017051B" w:rsidP="0017051B">
            <w:pPr>
              <w:rPr>
                <w:sz w:val="16"/>
                <w:szCs w:val="16"/>
              </w:rPr>
            </w:pPr>
            <w:r w:rsidRPr="00FB5BE0">
              <w:rPr>
                <w:rFonts w:eastAsia="Times New Roman" w:cs="Arial"/>
                <w:color w:val="000000"/>
                <w:sz w:val="16"/>
                <w:szCs w:val="16"/>
                <w:lang w:eastAsia="en-GB"/>
              </w:rPr>
              <w:t>As above</w:t>
            </w:r>
          </w:p>
        </w:tc>
      </w:tr>
      <w:tr w:rsidR="0017051B" w:rsidRPr="00FB5BE0" w14:paraId="138D2EEC" w14:textId="77777777" w:rsidTr="0017051B">
        <w:tc>
          <w:tcPr>
            <w:tcW w:w="3284" w:type="dxa"/>
          </w:tcPr>
          <w:p w14:paraId="51ED4E41" w14:textId="77777777" w:rsidR="0017051B" w:rsidRPr="00FB5BE0" w:rsidRDefault="0017051B" w:rsidP="0017051B">
            <w:pPr>
              <w:rPr>
                <w:rFonts w:eastAsia="Times New Roman" w:cs="Arial"/>
                <w:sz w:val="16"/>
                <w:szCs w:val="16"/>
                <w:lang w:eastAsia="en-GB"/>
              </w:rPr>
            </w:pPr>
            <w:r w:rsidRPr="00FB5BE0">
              <w:rPr>
                <w:rFonts w:eastAsia="Times New Roman" w:cs="Arial"/>
                <w:sz w:val="16"/>
                <w:szCs w:val="16"/>
                <w:lang w:eastAsia="en-GB"/>
              </w:rPr>
              <w:t xml:space="preserve">On hypertension treatment </w:t>
            </w:r>
            <w:r>
              <w:rPr>
                <w:rFonts w:eastAsia="Times New Roman" w:cs="Arial"/>
                <w:sz w:val="16"/>
                <w:szCs w:val="16"/>
                <w:lang w:eastAsia="en-GB"/>
              </w:rPr>
              <w:t xml:space="preserve"> </w:t>
            </w:r>
          </w:p>
        </w:tc>
        <w:tc>
          <w:tcPr>
            <w:tcW w:w="3285" w:type="dxa"/>
          </w:tcPr>
          <w:p w14:paraId="17DFEC1B" w14:textId="77777777" w:rsidR="0017051B" w:rsidRPr="00FB5BE0" w:rsidRDefault="0017051B" w:rsidP="0017051B">
            <w:pPr>
              <w:jc w:val="center"/>
              <w:rPr>
                <w:rFonts w:eastAsia="Times New Roman" w:cs="Arial"/>
                <w:color w:val="000000"/>
                <w:sz w:val="16"/>
                <w:szCs w:val="16"/>
                <w:lang w:eastAsia="en-GB"/>
              </w:rPr>
            </w:pPr>
            <w:r w:rsidRPr="00FB5BE0">
              <w:rPr>
                <w:rFonts w:eastAsia="Times New Roman" w:cs="Arial"/>
                <w:color w:val="000000"/>
                <w:sz w:val="16"/>
                <w:szCs w:val="16"/>
                <w:lang w:eastAsia="en-GB"/>
              </w:rPr>
              <w:t>1</w:t>
            </w:r>
          </w:p>
        </w:tc>
        <w:tc>
          <w:tcPr>
            <w:tcW w:w="3285" w:type="dxa"/>
          </w:tcPr>
          <w:p w14:paraId="04718F25" w14:textId="77777777" w:rsidR="0017051B" w:rsidRPr="00FB5BE0" w:rsidRDefault="0017051B" w:rsidP="0017051B">
            <w:pPr>
              <w:rPr>
                <w:rFonts w:eastAsia="Times New Roman" w:cs="Arial"/>
                <w:color w:val="000000"/>
                <w:sz w:val="16"/>
                <w:szCs w:val="16"/>
                <w:lang w:eastAsia="en-GB"/>
              </w:rPr>
            </w:pPr>
            <w:r w:rsidRPr="00FB5BE0">
              <w:rPr>
                <w:rFonts w:eastAsia="Times New Roman" w:cs="Arial"/>
                <w:color w:val="000000"/>
                <w:sz w:val="16"/>
                <w:szCs w:val="16"/>
                <w:lang w:eastAsia="en-GB"/>
              </w:rPr>
              <w:t>Assumption that no quality of life loss to treatment in base case</w:t>
            </w:r>
          </w:p>
        </w:tc>
      </w:tr>
      <w:tr w:rsidR="0017051B" w:rsidRPr="00FB5BE0" w14:paraId="176DF5CC" w14:textId="77777777" w:rsidTr="0017051B">
        <w:tc>
          <w:tcPr>
            <w:tcW w:w="3284" w:type="dxa"/>
          </w:tcPr>
          <w:p w14:paraId="2A4DDB38" w14:textId="77777777" w:rsidR="0017051B" w:rsidRPr="0017051B" w:rsidRDefault="0017051B" w:rsidP="0017051B">
            <w:pPr>
              <w:rPr>
                <w:rFonts w:eastAsia="Times New Roman" w:cs="Arial"/>
                <w:b/>
                <w:sz w:val="16"/>
                <w:szCs w:val="16"/>
                <w:lang w:eastAsia="en-GB"/>
              </w:rPr>
            </w:pPr>
            <w:r w:rsidRPr="0017051B">
              <w:rPr>
                <w:rFonts w:eastAsia="Times New Roman" w:cs="Arial"/>
                <w:b/>
                <w:sz w:val="16"/>
                <w:szCs w:val="16"/>
                <w:lang w:eastAsia="en-GB"/>
              </w:rPr>
              <w:t>Costs</w:t>
            </w:r>
          </w:p>
        </w:tc>
        <w:tc>
          <w:tcPr>
            <w:tcW w:w="3285" w:type="dxa"/>
          </w:tcPr>
          <w:p w14:paraId="07DFB1C3" w14:textId="77777777" w:rsidR="0017051B" w:rsidRPr="00FB5BE0" w:rsidRDefault="0017051B" w:rsidP="0017051B">
            <w:pPr>
              <w:jc w:val="center"/>
              <w:rPr>
                <w:rFonts w:eastAsia="Times New Roman" w:cs="Arial"/>
                <w:color w:val="000000"/>
                <w:sz w:val="16"/>
                <w:szCs w:val="16"/>
                <w:lang w:eastAsia="en-GB"/>
              </w:rPr>
            </w:pPr>
          </w:p>
        </w:tc>
        <w:tc>
          <w:tcPr>
            <w:tcW w:w="3285" w:type="dxa"/>
          </w:tcPr>
          <w:p w14:paraId="2BB34515" w14:textId="77777777" w:rsidR="0017051B" w:rsidRPr="00FB5BE0" w:rsidRDefault="0017051B" w:rsidP="0017051B">
            <w:pPr>
              <w:jc w:val="right"/>
              <w:rPr>
                <w:rFonts w:eastAsia="Times New Roman" w:cs="Arial"/>
                <w:color w:val="000000"/>
                <w:sz w:val="16"/>
                <w:szCs w:val="16"/>
                <w:lang w:eastAsia="en-GB"/>
              </w:rPr>
            </w:pPr>
          </w:p>
        </w:tc>
      </w:tr>
      <w:tr w:rsidR="0017051B" w:rsidRPr="00FB5BE0" w14:paraId="5D27692C" w14:textId="77777777" w:rsidTr="0017051B">
        <w:tc>
          <w:tcPr>
            <w:tcW w:w="3284" w:type="dxa"/>
          </w:tcPr>
          <w:p w14:paraId="707B4B4E" w14:textId="77777777" w:rsidR="0017051B" w:rsidRPr="00FB5BE0" w:rsidRDefault="0017051B" w:rsidP="0017051B">
            <w:pPr>
              <w:rPr>
                <w:sz w:val="16"/>
                <w:szCs w:val="16"/>
              </w:rPr>
            </w:pPr>
            <w:r w:rsidRPr="00FB5BE0">
              <w:rPr>
                <w:sz w:val="16"/>
                <w:szCs w:val="16"/>
              </w:rPr>
              <w:t xml:space="preserve">Cost of diagnosis CBPM </w:t>
            </w:r>
            <w:r>
              <w:rPr>
                <w:sz w:val="16"/>
                <w:szCs w:val="16"/>
              </w:rPr>
              <w:t xml:space="preserve"> </w:t>
            </w:r>
          </w:p>
        </w:tc>
        <w:tc>
          <w:tcPr>
            <w:tcW w:w="3285" w:type="dxa"/>
          </w:tcPr>
          <w:p w14:paraId="4504D204" w14:textId="77777777" w:rsidR="0017051B" w:rsidRPr="00FB5BE0" w:rsidRDefault="0017051B" w:rsidP="0017051B">
            <w:pPr>
              <w:jc w:val="center"/>
              <w:rPr>
                <w:sz w:val="16"/>
                <w:szCs w:val="16"/>
              </w:rPr>
            </w:pPr>
            <w:r w:rsidRPr="00FB5BE0">
              <w:rPr>
                <w:sz w:val="16"/>
                <w:szCs w:val="16"/>
              </w:rPr>
              <w:t>£46.37</w:t>
            </w:r>
          </w:p>
        </w:tc>
        <w:tc>
          <w:tcPr>
            <w:tcW w:w="3285" w:type="dxa"/>
          </w:tcPr>
          <w:p w14:paraId="64F9C5D5" w14:textId="4A7AC13A" w:rsidR="0017051B" w:rsidRPr="00FB5BE0" w:rsidRDefault="0017051B" w:rsidP="002A13DB">
            <w:pPr>
              <w:rPr>
                <w:sz w:val="16"/>
                <w:szCs w:val="16"/>
              </w:rPr>
            </w:pPr>
            <w:r w:rsidRPr="00FB5BE0">
              <w:rPr>
                <w:sz w:val="16"/>
                <w:szCs w:val="16"/>
              </w:rPr>
              <w:t xml:space="preserve">Calculated based on </w:t>
            </w:r>
            <w:r>
              <w:rPr>
                <w:sz w:val="16"/>
                <w:szCs w:val="16"/>
              </w:rPr>
              <w:t>resource-use assumptions from Lovibond and colleagues</w:t>
            </w:r>
            <w:hyperlink w:anchor="_ENREF_4" w:tooltip="Lovibond, 2012 #4" w:history="1">
              <w:r w:rsidR="002A13DB">
                <w:rPr>
                  <w:sz w:val="16"/>
                  <w:szCs w:val="16"/>
                </w:rPr>
                <w:fldChar w:fldCharType="begin"/>
              </w:r>
              <w:r w:rsidR="002A13DB">
                <w:rPr>
                  <w:sz w:val="16"/>
                  <w:szCs w:val="16"/>
                </w:rPr>
                <w:instrText xml:space="preserve"> ADDIN EN.CITE &lt;EndNote&gt;&lt;Cite&gt;&lt;Author&gt;Lovibond&lt;/Author&gt;&lt;Year&gt;2012&lt;/Year&gt;&lt;RecNum&gt;16&lt;/RecNum&gt;&lt;DisplayText&gt;&lt;style face="superscript"&gt;4&lt;/style&gt;&lt;/DisplayText&gt;&lt;record&gt;&lt;rec-number&gt;16&lt;/rec-number&gt;&lt;foreign-keys&gt;&lt;key app="EN" db-id="pdr2299s9dxz92eradsp2exqevrz2fzwwr5e"&gt;16&lt;/key&gt;&lt;/foreign-keys&gt;&lt;ref-type name="Journal Article"&gt;17&lt;/ref-type&gt;&lt;contributors&gt;&lt;authors&gt;&lt;author&gt;Lovibond, Kate&lt;/author&gt;&lt;author&gt;Jowett, Sue&lt;/author&gt;&lt;author&gt;Barton, Pelham&lt;/author&gt;&lt;author&gt;Caulfield, Mark&lt;/author&gt;&lt;author&gt;Heneghan, Carl&lt;/author&gt;&lt;author&gt;Hobbs, F. D. Richard&lt;/author&gt;&lt;author&gt;Hodgkinson, James&lt;/author&gt;&lt;author&gt;Mant, Jonathan&lt;/author&gt;&lt;author&gt;Martin, Una&lt;/author&gt;&lt;author&gt;Williams, Bryan&lt;/author&gt;&lt;author&gt;Wonderling, David&lt;/author&gt;&lt;author&gt;McManus, Richard J.&lt;/author&gt;&lt;/authors&gt;&lt;/contributors&gt;&lt;titles&gt;&lt;title&gt;Cost-effectiveness of options for the diagnosis of high blood pressure in primary care: a modelling study&lt;/title&gt;&lt;secondary-title&gt;The Lancet&lt;/secondary-title&gt;&lt;/titles&gt;&lt;periodical&gt;&lt;full-title&gt;The Lancet&lt;/full-title&gt;&lt;/periodical&gt;&lt;pages&gt;1219-1230&lt;/pages&gt;&lt;volume&gt;378&lt;/volume&gt;&lt;number&gt;9798&lt;/number&gt;&lt;dates&gt;&lt;year&gt;2012&lt;/year&gt;&lt;pub-dates&gt;&lt;date&gt;//&lt;/date&gt;&lt;/pub-dates&gt;&lt;/dates&gt;&lt;isbn&gt;0140-6736&lt;/isbn&gt;&lt;urls&gt;&lt;related-urls&gt;&lt;url&gt;http://www.sciencedirect.com/science/article/pii/S0140673611611847&lt;/url&gt;&lt;/related-urls&gt;&lt;/urls&gt;&lt;electronic-resource-num&gt;http://dx.doi.org/10.1016/S0140-6736(11)61184-7&lt;/electronic-resource-num&gt;&lt;access-date&gt;2011/10/7/&lt;/access-date&gt;&lt;/record&gt;&lt;/Cite&gt;&lt;/EndNote&gt;</w:instrText>
              </w:r>
              <w:r w:rsidR="002A13DB">
                <w:rPr>
                  <w:sz w:val="16"/>
                  <w:szCs w:val="16"/>
                </w:rPr>
                <w:fldChar w:fldCharType="separate"/>
              </w:r>
              <w:r w:rsidR="002A13DB" w:rsidRPr="0017051B">
                <w:rPr>
                  <w:noProof/>
                  <w:sz w:val="16"/>
                  <w:szCs w:val="16"/>
                  <w:vertAlign w:val="superscript"/>
                </w:rPr>
                <w:t>4</w:t>
              </w:r>
              <w:r w:rsidR="002A13DB">
                <w:rPr>
                  <w:sz w:val="16"/>
                  <w:szCs w:val="16"/>
                </w:rPr>
                <w:fldChar w:fldCharType="end"/>
              </w:r>
            </w:hyperlink>
            <w:r w:rsidRPr="00FB5BE0">
              <w:rPr>
                <w:sz w:val="16"/>
                <w:szCs w:val="16"/>
              </w:rPr>
              <w:t xml:space="preserve"> and UK unit costs below</w:t>
            </w:r>
          </w:p>
        </w:tc>
      </w:tr>
      <w:tr w:rsidR="0017051B" w:rsidRPr="00FB5BE0" w14:paraId="311712D9" w14:textId="77777777" w:rsidTr="0017051B">
        <w:tc>
          <w:tcPr>
            <w:tcW w:w="3284" w:type="dxa"/>
          </w:tcPr>
          <w:p w14:paraId="4BFAB34C" w14:textId="77777777" w:rsidR="0017051B" w:rsidRPr="00FB5BE0" w:rsidRDefault="0017051B" w:rsidP="0017051B">
            <w:pPr>
              <w:rPr>
                <w:sz w:val="16"/>
                <w:szCs w:val="16"/>
              </w:rPr>
            </w:pPr>
            <w:r w:rsidRPr="00FB5BE0">
              <w:rPr>
                <w:sz w:val="16"/>
                <w:szCs w:val="16"/>
              </w:rPr>
              <w:t xml:space="preserve">Cost of diagnosis HBPM </w:t>
            </w:r>
            <w:r>
              <w:rPr>
                <w:sz w:val="16"/>
                <w:szCs w:val="16"/>
              </w:rPr>
              <w:t xml:space="preserve"> </w:t>
            </w:r>
          </w:p>
        </w:tc>
        <w:tc>
          <w:tcPr>
            <w:tcW w:w="3285" w:type="dxa"/>
          </w:tcPr>
          <w:p w14:paraId="6BBD3D2E" w14:textId="77777777" w:rsidR="0017051B" w:rsidRPr="00FB5BE0" w:rsidRDefault="0017051B" w:rsidP="0017051B">
            <w:pPr>
              <w:jc w:val="center"/>
              <w:rPr>
                <w:sz w:val="16"/>
                <w:szCs w:val="16"/>
              </w:rPr>
            </w:pPr>
            <w:r w:rsidRPr="00FB5BE0">
              <w:rPr>
                <w:sz w:val="16"/>
                <w:szCs w:val="16"/>
              </w:rPr>
              <w:t>£47.59</w:t>
            </w:r>
          </w:p>
        </w:tc>
        <w:tc>
          <w:tcPr>
            <w:tcW w:w="3285" w:type="dxa"/>
          </w:tcPr>
          <w:p w14:paraId="55E0EDFE" w14:textId="77777777" w:rsidR="0017051B" w:rsidRPr="00FB5BE0" w:rsidRDefault="0017051B" w:rsidP="0017051B">
            <w:pPr>
              <w:rPr>
                <w:sz w:val="16"/>
                <w:szCs w:val="16"/>
              </w:rPr>
            </w:pPr>
            <w:r w:rsidRPr="00FB5BE0">
              <w:rPr>
                <w:sz w:val="16"/>
                <w:szCs w:val="16"/>
              </w:rPr>
              <w:t>As above</w:t>
            </w:r>
          </w:p>
        </w:tc>
      </w:tr>
      <w:tr w:rsidR="0017051B" w:rsidRPr="00FB5BE0" w14:paraId="106F2FDE" w14:textId="77777777" w:rsidTr="0017051B">
        <w:tc>
          <w:tcPr>
            <w:tcW w:w="3284" w:type="dxa"/>
          </w:tcPr>
          <w:p w14:paraId="5D3AE60C" w14:textId="77777777" w:rsidR="0017051B" w:rsidRPr="00FB5BE0" w:rsidRDefault="0017051B" w:rsidP="0017051B">
            <w:pPr>
              <w:rPr>
                <w:sz w:val="16"/>
                <w:szCs w:val="16"/>
              </w:rPr>
            </w:pPr>
            <w:r w:rsidRPr="00FB5BE0">
              <w:rPr>
                <w:sz w:val="16"/>
                <w:szCs w:val="16"/>
              </w:rPr>
              <w:t xml:space="preserve">Cost of diagnosis ABPM </w:t>
            </w:r>
            <w:r>
              <w:rPr>
                <w:sz w:val="16"/>
                <w:szCs w:val="16"/>
              </w:rPr>
              <w:t xml:space="preserve"> </w:t>
            </w:r>
          </w:p>
        </w:tc>
        <w:tc>
          <w:tcPr>
            <w:tcW w:w="3285" w:type="dxa"/>
          </w:tcPr>
          <w:p w14:paraId="379844AF" w14:textId="77777777" w:rsidR="0017051B" w:rsidRPr="00FB5BE0" w:rsidRDefault="0017051B" w:rsidP="0017051B">
            <w:pPr>
              <w:jc w:val="center"/>
              <w:rPr>
                <w:sz w:val="16"/>
                <w:szCs w:val="16"/>
              </w:rPr>
            </w:pPr>
            <w:r w:rsidRPr="00FB5BE0">
              <w:rPr>
                <w:sz w:val="16"/>
                <w:szCs w:val="16"/>
              </w:rPr>
              <w:t>£63.61</w:t>
            </w:r>
          </w:p>
        </w:tc>
        <w:tc>
          <w:tcPr>
            <w:tcW w:w="3285" w:type="dxa"/>
          </w:tcPr>
          <w:p w14:paraId="678FBDBF" w14:textId="77777777" w:rsidR="0017051B" w:rsidRPr="00FB5BE0" w:rsidRDefault="0017051B" w:rsidP="0017051B">
            <w:pPr>
              <w:rPr>
                <w:sz w:val="16"/>
                <w:szCs w:val="16"/>
              </w:rPr>
            </w:pPr>
            <w:r w:rsidRPr="00FB5BE0">
              <w:rPr>
                <w:sz w:val="16"/>
                <w:szCs w:val="16"/>
              </w:rPr>
              <w:t>As above</w:t>
            </w:r>
          </w:p>
        </w:tc>
      </w:tr>
      <w:tr w:rsidR="0017051B" w:rsidRPr="00FB5BE0" w14:paraId="4C6DB335" w14:textId="77777777" w:rsidTr="0017051B">
        <w:tc>
          <w:tcPr>
            <w:tcW w:w="3284" w:type="dxa"/>
          </w:tcPr>
          <w:p w14:paraId="148C0535" w14:textId="77777777" w:rsidR="0017051B" w:rsidRPr="00FB5BE0" w:rsidRDefault="0017051B" w:rsidP="0017051B">
            <w:pPr>
              <w:rPr>
                <w:sz w:val="16"/>
                <w:szCs w:val="16"/>
              </w:rPr>
            </w:pPr>
            <w:r w:rsidRPr="00FB5BE0">
              <w:rPr>
                <w:sz w:val="16"/>
                <w:szCs w:val="16"/>
              </w:rPr>
              <w:t>Practice nurse consultation</w:t>
            </w:r>
            <w:r>
              <w:rPr>
                <w:sz w:val="16"/>
                <w:szCs w:val="16"/>
              </w:rPr>
              <w:t xml:space="preserve"> </w:t>
            </w:r>
          </w:p>
        </w:tc>
        <w:tc>
          <w:tcPr>
            <w:tcW w:w="3285" w:type="dxa"/>
          </w:tcPr>
          <w:p w14:paraId="5AB08683" w14:textId="77777777" w:rsidR="0017051B" w:rsidRPr="00FB5BE0" w:rsidRDefault="0017051B" w:rsidP="0017051B">
            <w:pPr>
              <w:jc w:val="center"/>
              <w:rPr>
                <w:sz w:val="16"/>
                <w:szCs w:val="16"/>
              </w:rPr>
            </w:pPr>
            <w:r w:rsidRPr="00FB5BE0">
              <w:rPr>
                <w:sz w:val="16"/>
                <w:szCs w:val="16"/>
              </w:rPr>
              <w:t>£11.37</w:t>
            </w:r>
          </w:p>
        </w:tc>
        <w:tc>
          <w:tcPr>
            <w:tcW w:w="3285" w:type="dxa"/>
          </w:tcPr>
          <w:p w14:paraId="41253BA3" w14:textId="04C750B3" w:rsidR="0017051B" w:rsidRPr="00FB5BE0" w:rsidRDefault="0017051B" w:rsidP="002A13DB">
            <w:pPr>
              <w:rPr>
                <w:sz w:val="16"/>
                <w:szCs w:val="16"/>
              </w:rPr>
            </w:pPr>
            <w:r w:rsidRPr="00FB5BE0">
              <w:rPr>
                <w:sz w:val="16"/>
                <w:szCs w:val="16"/>
              </w:rPr>
              <w:t>PSSRU 2014 unit costs</w:t>
            </w:r>
            <w:hyperlink w:anchor="_ENREF_17" w:tooltip="Curtis, 2014 #6" w:history="1">
              <w:r w:rsidR="002A13DB" w:rsidRPr="00FB5BE0">
                <w:rPr>
                  <w:sz w:val="16"/>
                  <w:szCs w:val="16"/>
                </w:rPr>
                <w:fldChar w:fldCharType="begin"/>
              </w:r>
              <w:r w:rsidR="002A13DB">
                <w:rPr>
                  <w:sz w:val="16"/>
                  <w:szCs w:val="16"/>
                </w:rPr>
                <w:instrText xml:space="preserve"> ADDIN EN.CITE &lt;EndNote&gt;&lt;Cite&gt;&lt;Author&gt;Curtis&lt;/Author&gt;&lt;Year&gt;2014&lt;/Year&gt;&lt;RecNum&gt;6&lt;/RecNum&gt;&lt;DisplayText&gt;&lt;style face="superscript"&gt;17&lt;/style&gt;&lt;/DisplayText&gt;&lt;record&gt;&lt;rec-number&gt;6&lt;/rec-number&gt;&lt;foreign-keys&gt;&lt;key app="EN" db-id="pdr2299s9dxz92eradsp2exqevrz2fzwwr5e"&gt;6&lt;/key&gt;&lt;/foreign-keys&gt;&lt;ref-type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17</w:t>
              </w:r>
              <w:r w:rsidR="002A13DB" w:rsidRPr="00FB5BE0">
                <w:rPr>
                  <w:sz w:val="16"/>
                  <w:szCs w:val="16"/>
                </w:rPr>
                <w:fldChar w:fldCharType="end"/>
              </w:r>
            </w:hyperlink>
          </w:p>
        </w:tc>
      </w:tr>
      <w:tr w:rsidR="0017051B" w:rsidRPr="00FB5BE0" w14:paraId="47059A1B" w14:textId="77777777" w:rsidTr="0017051B">
        <w:tc>
          <w:tcPr>
            <w:tcW w:w="3284" w:type="dxa"/>
          </w:tcPr>
          <w:p w14:paraId="2780CDAD" w14:textId="77777777" w:rsidR="0017051B" w:rsidRPr="00FB5BE0" w:rsidRDefault="0017051B" w:rsidP="0017051B">
            <w:pPr>
              <w:rPr>
                <w:sz w:val="16"/>
                <w:szCs w:val="16"/>
              </w:rPr>
            </w:pPr>
            <w:r w:rsidRPr="00FB5BE0">
              <w:rPr>
                <w:sz w:val="16"/>
                <w:szCs w:val="16"/>
              </w:rPr>
              <w:t xml:space="preserve">General practitioner consultation </w:t>
            </w:r>
            <w:r>
              <w:rPr>
                <w:sz w:val="16"/>
                <w:szCs w:val="16"/>
              </w:rPr>
              <w:t xml:space="preserve"> </w:t>
            </w:r>
          </w:p>
        </w:tc>
        <w:tc>
          <w:tcPr>
            <w:tcW w:w="3285" w:type="dxa"/>
          </w:tcPr>
          <w:p w14:paraId="135F1C06" w14:textId="77777777" w:rsidR="0017051B" w:rsidRPr="00FB5BE0" w:rsidRDefault="0017051B" w:rsidP="0017051B">
            <w:pPr>
              <w:jc w:val="center"/>
              <w:rPr>
                <w:sz w:val="16"/>
                <w:szCs w:val="16"/>
              </w:rPr>
            </w:pPr>
            <w:r w:rsidRPr="00FB5BE0">
              <w:rPr>
                <w:sz w:val="16"/>
                <w:szCs w:val="16"/>
              </w:rPr>
              <w:t>£35</w:t>
            </w:r>
            <w:r>
              <w:rPr>
                <w:sz w:val="16"/>
                <w:szCs w:val="16"/>
              </w:rPr>
              <w:t>.00</w:t>
            </w:r>
          </w:p>
        </w:tc>
        <w:tc>
          <w:tcPr>
            <w:tcW w:w="3285" w:type="dxa"/>
          </w:tcPr>
          <w:p w14:paraId="42C2D22B" w14:textId="26793C7F" w:rsidR="0017051B" w:rsidRPr="00FB5BE0" w:rsidRDefault="0017051B" w:rsidP="002A13DB">
            <w:pPr>
              <w:rPr>
                <w:sz w:val="16"/>
                <w:szCs w:val="16"/>
              </w:rPr>
            </w:pPr>
            <w:r w:rsidRPr="00FB5BE0">
              <w:rPr>
                <w:sz w:val="16"/>
                <w:szCs w:val="16"/>
              </w:rPr>
              <w:t>PSSRU 2014 unit costs</w:t>
            </w:r>
            <w:hyperlink w:anchor="_ENREF_17" w:tooltip="Curtis, 2014 #6" w:history="1">
              <w:r w:rsidR="002A13DB" w:rsidRPr="00FB5BE0">
                <w:rPr>
                  <w:sz w:val="16"/>
                  <w:szCs w:val="16"/>
                </w:rPr>
                <w:fldChar w:fldCharType="begin"/>
              </w:r>
              <w:r w:rsidR="002A13DB">
                <w:rPr>
                  <w:sz w:val="16"/>
                  <w:szCs w:val="16"/>
                </w:rPr>
                <w:instrText xml:space="preserve"> ADDIN EN.CITE &lt;EndNote&gt;&lt;Cite&gt;&lt;Author&gt;Curtis&lt;/Author&gt;&lt;Year&gt;2014&lt;/Year&gt;&lt;RecNum&gt;6&lt;/RecNum&gt;&lt;DisplayText&gt;&lt;style face="superscript"&gt;17&lt;/style&gt;&lt;/DisplayText&gt;&lt;record&gt;&lt;rec-number&gt;6&lt;/rec-number&gt;&lt;foreign-keys&gt;&lt;key app="EN" db-id="pdr2299s9dxz92eradsp2exqevrz2fzwwr5e"&gt;6&lt;/key&gt;&lt;/foreign-keys&gt;&lt;ref-type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17</w:t>
              </w:r>
              <w:r w:rsidR="002A13DB" w:rsidRPr="00FB5BE0">
                <w:rPr>
                  <w:sz w:val="16"/>
                  <w:szCs w:val="16"/>
                </w:rPr>
                <w:fldChar w:fldCharType="end"/>
              </w:r>
            </w:hyperlink>
          </w:p>
        </w:tc>
      </w:tr>
      <w:tr w:rsidR="0017051B" w:rsidRPr="00FB5BE0" w14:paraId="6FB9F6E9" w14:textId="77777777" w:rsidTr="0017051B">
        <w:tc>
          <w:tcPr>
            <w:tcW w:w="3284" w:type="dxa"/>
          </w:tcPr>
          <w:p w14:paraId="3CF5D985" w14:textId="77777777" w:rsidR="0017051B" w:rsidRPr="00FB5BE0" w:rsidRDefault="0017051B" w:rsidP="0017051B">
            <w:pPr>
              <w:rPr>
                <w:sz w:val="16"/>
                <w:szCs w:val="16"/>
              </w:rPr>
            </w:pPr>
            <w:r w:rsidRPr="00FB5BE0">
              <w:rPr>
                <w:sz w:val="16"/>
                <w:szCs w:val="16"/>
              </w:rPr>
              <w:t xml:space="preserve">HBPM device </w:t>
            </w:r>
            <w:r>
              <w:rPr>
                <w:sz w:val="16"/>
                <w:szCs w:val="16"/>
              </w:rPr>
              <w:t xml:space="preserve"> </w:t>
            </w:r>
          </w:p>
        </w:tc>
        <w:tc>
          <w:tcPr>
            <w:tcW w:w="3285" w:type="dxa"/>
          </w:tcPr>
          <w:p w14:paraId="3EA6A9BE" w14:textId="77777777" w:rsidR="0017051B" w:rsidRPr="00FB5BE0" w:rsidRDefault="0017051B" w:rsidP="0017051B">
            <w:pPr>
              <w:jc w:val="center"/>
              <w:rPr>
                <w:sz w:val="16"/>
                <w:szCs w:val="16"/>
              </w:rPr>
            </w:pPr>
            <w:r w:rsidRPr="00FB5BE0">
              <w:rPr>
                <w:sz w:val="16"/>
                <w:szCs w:val="16"/>
              </w:rPr>
              <w:t>£46</w:t>
            </w:r>
            <w:r>
              <w:rPr>
                <w:sz w:val="16"/>
                <w:szCs w:val="16"/>
              </w:rPr>
              <w:t>.00</w:t>
            </w:r>
          </w:p>
        </w:tc>
        <w:tc>
          <w:tcPr>
            <w:tcW w:w="3285" w:type="dxa"/>
          </w:tcPr>
          <w:p w14:paraId="1ACAC37B" w14:textId="77777777" w:rsidR="0017051B" w:rsidRPr="00FB5BE0" w:rsidRDefault="0017051B" w:rsidP="0017051B">
            <w:pPr>
              <w:rPr>
                <w:sz w:val="16"/>
                <w:szCs w:val="16"/>
              </w:rPr>
            </w:pPr>
            <w:r w:rsidRPr="00FB5BE0">
              <w:rPr>
                <w:sz w:val="16"/>
                <w:szCs w:val="16"/>
              </w:rPr>
              <w:t xml:space="preserve">Median </w:t>
            </w:r>
            <w:r>
              <w:rPr>
                <w:sz w:val="16"/>
                <w:szCs w:val="16"/>
              </w:rPr>
              <w:t xml:space="preserve">price of approved HBPM devices </w:t>
            </w:r>
            <w:r w:rsidRPr="00FB5BE0">
              <w:rPr>
                <w:sz w:val="16"/>
                <w:szCs w:val="16"/>
              </w:rPr>
              <w:t>from NHS supply chain catalogue; only monitors also on the British Hypertension Society list of validated devices suitable for home use were used</w:t>
            </w:r>
          </w:p>
        </w:tc>
      </w:tr>
      <w:tr w:rsidR="0017051B" w:rsidRPr="00FB5BE0" w14:paraId="752EFB19" w14:textId="77777777" w:rsidTr="0017051B">
        <w:tc>
          <w:tcPr>
            <w:tcW w:w="3284" w:type="dxa"/>
          </w:tcPr>
          <w:p w14:paraId="4C422F72" w14:textId="77777777" w:rsidR="0017051B" w:rsidRPr="00FB5BE0" w:rsidRDefault="0017051B" w:rsidP="0017051B">
            <w:pPr>
              <w:rPr>
                <w:sz w:val="16"/>
                <w:szCs w:val="16"/>
              </w:rPr>
            </w:pPr>
            <w:r w:rsidRPr="00FB5BE0">
              <w:rPr>
                <w:sz w:val="16"/>
                <w:szCs w:val="16"/>
              </w:rPr>
              <w:t>ABPM device</w:t>
            </w:r>
            <w:r>
              <w:rPr>
                <w:sz w:val="16"/>
                <w:szCs w:val="16"/>
              </w:rPr>
              <w:t xml:space="preserve"> </w:t>
            </w:r>
          </w:p>
        </w:tc>
        <w:tc>
          <w:tcPr>
            <w:tcW w:w="3285" w:type="dxa"/>
          </w:tcPr>
          <w:p w14:paraId="22230A59" w14:textId="77777777" w:rsidR="0017051B" w:rsidRPr="00FB5BE0" w:rsidRDefault="0017051B" w:rsidP="0017051B">
            <w:pPr>
              <w:jc w:val="center"/>
              <w:rPr>
                <w:sz w:val="16"/>
                <w:szCs w:val="16"/>
              </w:rPr>
            </w:pPr>
            <w:r w:rsidRPr="00FB5BE0">
              <w:rPr>
                <w:sz w:val="16"/>
                <w:szCs w:val="16"/>
              </w:rPr>
              <w:t>£1,105</w:t>
            </w:r>
          </w:p>
        </w:tc>
        <w:tc>
          <w:tcPr>
            <w:tcW w:w="3285" w:type="dxa"/>
          </w:tcPr>
          <w:p w14:paraId="3550BB52" w14:textId="77777777" w:rsidR="0017051B" w:rsidRPr="00FB5BE0" w:rsidRDefault="0017051B" w:rsidP="0017051B">
            <w:pPr>
              <w:rPr>
                <w:sz w:val="16"/>
                <w:szCs w:val="16"/>
              </w:rPr>
            </w:pPr>
            <w:r w:rsidRPr="00FB5BE0">
              <w:rPr>
                <w:sz w:val="16"/>
                <w:szCs w:val="16"/>
              </w:rPr>
              <w:t>Median</w:t>
            </w:r>
            <w:r>
              <w:rPr>
                <w:sz w:val="16"/>
                <w:szCs w:val="16"/>
              </w:rPr>
              <w:t xml:space="preserve"> price</w:t>
            </w:r>
            <w:r w:rsidRPr="00FB5BE0">
              <w:rPr>
                <w:sz w:val="16"/>
                <w:szCs w:val="16"/>
              </w:rPr>
              <w:t xml:space="preserve"> from NHS supply chain catalogue</w:t>
            </w:r>
          </w:p>
        </w:tc>
      </w:tr>
      <w:tr w:rsidR="0017051B" w:rsidRPr="00FB5BE0" w14:paraId="57992146" w14:textId="77777777" w:rsidTr="0017051B">
        <w:tc>
          <w:tcPr>
            <w:tcW w:w="3284" w:type="dxa"/>
          </w:tcPr>
          <w:p w14:paraId="2663E4C5" w14:textId="77777777" w:rsidR="0017051B" w:rsidRPr="00FB5BE0" w:rsidRDefault="0017051B" w:rsidP="0017051B">
            <w:pPr>
              <w:rPr>
                <w:sz w:val="16"/>
                <w:szCs w:val="16"/>
              </w:rPr>
            </w:pPr>
            <w:r w:rsidRPr="00FB5BE0">
              <w:rPr>
                <w:sz w:val="16"/>
                <w:szCs w:val="16"/>
              </w:rPr>
              <w:t>HBPM calibration/services per year</w:t>
            </w:r>
            <w:r>
              <w:rPr>
                <w:sz w:val="16"/>
                <w:szCs w:val="16"/>
              </w:rPr>
              <w:t xml:space="preserve"> </w:t>
            </w:r>
          </w:p>
        </w:tc>
        <w:tc>
          <w:tcPr>
            <w:tcW w:w="3285" w:type="dxa"/>
          </w:tcPr>
          <w:p w14:paraId="614C289D" w14:textId="77777777" w:rsidR="0017051B" w:rsidRPr="00FB5BE0" w:rsidRDefault="0017051B" w:rsidP="0017051B">
            <w:pPr>
              <w:jc w:val="center"/>
              <w:rPr>
                <w:sz w:val="16"/>
                <w:szCs w:val="16"/>
              </w:rPr>
            </w:pPr>
            <w:r w:rsidRPr="00FB5BE0">
              <w:rPr>
                <w:sz w:val="16"/>
                <w:szCs w:val="16"/>
              </w:rPr>
              <w:t>£</w:t>
            </w:r>
            <w:r>
              <w:rPr>
                <w:sz w:val="16"/>
                <w:szCs w:val="16"/>
              </w:rPr>
              <w:t>10.00</w:t>
            </w:r>
          </w:p>
        </w:tc>
        <w:tc>
          <w:tcPr>
            <w:tcW w:w="3285" w:type="dxa"/>
          </w:tcPr>
          <w:p w14:paraId="41BF0114" w14:textId="77777777" w:rsidR="0017051B" w:rsidRPr="00FB5BE0" w:rsidRDefault="0017051B" w:rsidP="0017051B">
            <w:pPr>
              <w:rPr>
                <w:sz w:val="16"/>
                <w:szCs w:val="16"/>
              </w:rPr>
            </w:pPr>
            <w:r w:rsidRPr="00FB5BE0">
              <w:rPr>
                <w:sz w:val="16"/>
                <w:szCs w:val="16"/>
              </w:rPr>
              <w:t xml:space="preserve">Data on File at </w:t>
            </w:r>
            <w:proofErr w:type="spellStart"/>
            <w:r w:rsidRPr="00FB5BE0">
              <w:rPr>
                <w:sz w:val="16"/>
                <w:szCs w:val="16"/>
              </w:rPr>
              <w:t>Greenridge</w:t>
            </w:r>
            <w:proofErr w:type="spellEnd"/>
            <w:r w:rsidRPr="00FB5BE0">
              <w:rPr>
                <w:sz w:val="16"/>
                <w:szCs w:val="16"/>
              </w:rPr>
              <w:t xml:space="preserve"> Surgery, South Birmingham primary-care trust (McManus, unpublished)</w:t>
            </w:r>
          </w:p>
        </w:tc>
      </w:tr>
      <w:tr w:rsidR="0017051B" w:rsidRPr="00FB5BE0" w14:paraId="6F647728" w14:textId="77777777" w:rsidTr="0017051B">
        <w:tc>
          <w:tcPr>
            <w:tcW w:w="3284" w:type="dxa"/>
          </w:tcPr>
          <w:p w14:paraId="289E5F6F" w14:textId="77777777" w:rsidR="0017051B" w:rsidRPr="00FB5BE0" w:rsidRDefault="0017051B" w:rsidP="0017051B">
            <w:pPr>
              <w:rPr>
                <w:sz w:val="16"/>
                <w:szCs w:val="16"/>
              </w:rPr>
            </w:pPr>
            <w:r w:rsidRPr="00FB5BE0">
              <w:rPr>
                <w:sz w:val="16"/>
                <w:szCs w:val="16"/>
              </w:rPr>
              <w:t xml:space="preserve">ABPM calibration/service/parts per year </w:t>
            </w:r>
            <w:r>
              <w:rPr>
                <w:sz w:val="16"/>
                <w:szCs w:val="16"/>
              </w:rPr>
              <w:t xml:space="preserve"> </w:t>
            </w:r>
          </w:p>
        </w:tc>
        <w:tc>
          <w:tcPr>
            <w:tcW w:w="3285" w:type="dxa"/>
          </w:tcPr>
          <w:p w14:paraId="5EBFF978" w14:textId="77777777" w:rsidR="0017051B" w:rsidRPr="00FB5BE0" w:rsidRDefault="0017051B" w:rsidP="0017051B">
            <w:pPr>
              <w:jc w:val="center"/>
              <w:rPr>
                <w:sz w:val="16"/>
                <w:szCs w:val="16"/>
              </w:rPr>
            </w:pPr>
            <w:r w:rsidRPr="00FB5BE0">
              <w:rPr>
                <w:sz w:val="16"/>
                <w:szCs w:val="16"/>
              </w:rPr>
              <w:t>£413</w:t>
            </w:r>
          </w:p>
        </w:tc>
        <w:tc>
          <w:tcPr>
            <w:tcW w:w="3285" w:type="dxa"/>
          </w:tcPr>
          <w:p w14:paraId="05D249C3" w14:textId="07012F14" w:rsidR="0017051B" w:rsidRPr="00FB5BE0" w:rsidRDefault="0017051B" w:rsidP="002A13DB">
            <w:pPr>
              <w:rPr>
                <w:sz w:val="16"/>
                <w:szCs w:val="16"/>
              </w:rPr>
            </w:pPr>
            <w:r w:rsidRPr="00FB5BE0">
              <w:rPr>
                <w:sz w:val="16"/>
                <w:szCs w:val="16"/>
              </w:rPr>
              <w:t>Mean of two estimates (£460.00 and £300.00) updated to 2013-14</w:t>
            </w:r>
            <w:hyperlink w:anchor="_ENREF_17" w:tooltip="Curtis, 2014 #6" w:history="1">
              <w:r w:rsidR="002A13DB" w:rsidRPr="00FB5BE0">
                <w:rPr>
                  <w:sz w:val="16"/>
                  <w:szCs w:val="16"/>
                </w:rPr>
                <w:fldChar w:fldCharType="begin"/>
              </w:r>
              <w:r w:rsidR="002A13DB">
                <w:rPr>
                  <w:sz w:val="16"/>
                  <w:szCs w:val="16"/>
                </w:rPr>
                <w:instrText xml:space="preserve"> ADDIN EN.CITE &lt;EndNote&gt;&lt;Cite&gt;&lt;Author&gt;Curtis&lt;/Author&gt;&lt;Year&gt;2014&lt;/Year&gt;&lt;RecNum&gt;6&lt;/RecNum&gt;&lt;DisplayText&gt;&lt;style face="superscript"&gt;17&lt;/style&gt;&lt;/DisplayText&gt;&lt;record&gt;&lt;rec-number&gt;6&lt;/rec-number&gt;&lt;foreign-keys&gt;&lt;key app="EN" db-id="pdr2299s9dxz92eradsp2exqevrz2fzwwr5e"&gt;6&lt;/key&gt;&lt;/foreign-keys&gt;&lt;ref-type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17</w:t>
              </w:r>
              <w:r w:rsidR="002A13DB" w:rsidRPr="00FB5BE0">
                <w:rPr>
                  <w:sz w:val="16"/>
                  <w:szCs w:val="16"/>
                </w:rPr>
                <w:fldChar w:fldCharType="end"/>
              </w:r>
            </w:hyperlink>
          </w:p>
        </w:tc>
      </w:tr>
      <w:tr w:rsidR="0017051B" w:rsidRPr="00FB5BE0" w14:paraId="6A90E77A" w14:textId="77777777" w:rsidTr="0017051B">
        <w:tc>
          <w:tcPr>
            <w:tcW w:w="3284" w:type="dxa"/>
          </w:tcPr>
          <w:p w14:paraId="7C3C3802" w14:textId="77777777" w:rsidR="0017051B" w:rsidRPr="00FB5BE0" w:rsidRDefault="0017051B" w:rsidP="0017051B">
            <w:pPr>
              <w:rPr>
                <w:sz w:val="16"/>
                <w:szCs w:val="16"/>
              </w:rPr>
            </w:pPr>
            <w:r w:rsidRPr="00FB5BE0">
              <w:rPr>
                <w:sz w:val="16"/>
                <w:szCs w:val="16"/>
              </w:rPr>
              <w:t xml:space="preserve">Battery (1.5 volt size AA/LR6 high power alkaline) </w:t>
            </w:r>
            <w:r>
              <w:rPr>
                <w:sz w:val="16"/>
                <w:szCs w:val="16"/>
              </w:rPr>
              <w:t xml:space="preserve"> </w:t>
            </w:r>
          </w:p>
        </w:tc>
        <w:tc>
          <w:tcPr>
            <w:tcW w:w="3285" w:type="dxa"/>
          </w:tcPr>
          <w:p w14:paraId="2D3D95F2" w14:textId="77777777" w:rsidR="0017051B" w:rsidRPr="00FB5BE0" w:rsidRDefault="0017051B" w:rsidP="0017051B">
            <w:pPr>
              <w:jc w:val="center"/>
              <w:rPr>
                <w:sz w:val="16"/>
                <w:szCs w:val="16"/>
              </w:rPr>
            </w:pPr>
            <w:r w:rsidRPr="00FB5BE0">
              <w:rPr>
                <w:sz w:val="16"/>
                <w:szCs w:val="16"/>
              </w:rPr>
              <w:t>£0.29</w:t>
            </w:r>
          </w:p>
        </w:tc>
        <w:tc>
          <w:tcPr>
            <w:tcW w:w="3285" w:type="dxa"/>
          </w:tcPr>
          <w:p w14:paraId="2EAE2A13" w14:textId="77777777" w:rsidR="0017051B" w:rsidRPr="00FB5BE0" w:rsidRDefault="0017051B" w:rsidP="0017051B">
            <w:pPr>
              <w:rPr>
                <w:sz w:val="16"/>
                <w:szCs w:val="16"/>
              </w:rPr>
            </w:pPr>
            <w:r w:rsidRPr="00FB5BE0">
              <w:rPr>
                <w:sz w:val="16"/>
                <w:szCs w:val="16"/>
              </w:rPr>
              <w:t>NHS supply chain catalogue</w:t>
            </w:r>
          </w:p>
        </w:tc>
      </w:tr>
      <w:tr w:rsidR="0017051B" w:rsidRPr="00FB5BE0" w14:paraId="24AFA781" w14:textId="77777777" w:rsidTr="0017051B">
        <w:tc>
          <w:tcPr>
            <w:tcW w:w="3284" w:type="dxa"/>
          </w:tcPr>
          <w:p w14:paraId="540D2596" w14:textId="77777777" w:rsidR="0017051B" w:rsidRPr="00FB5BE0" w:rsidRDefault="0017051B" w:rsidP="0017051B">
            <w:pPr>
              <w:rPr>
                <w:sz w:val="16"/>
                <w:szCs w:val="16"/>
              </w:rPr>
            </w:pPr>
            <w:r w:rsidRPr="00FB5BE0">
              <w:rPr>
                <w:sz w:val="16"/>
                <w:szCs w:val="16"/>
              </w:rPr>
              <w:t>Adult cuff</w:t>
            </w:r>
            <w:r>
              <w:rPr>
                <w:sz w:val="16"/>
                <w:szCs w:val="16"/>
              </w:rPr>
              <w:t xml:space="preserve"> </w:t>
            </w:r>
          </w:p>
        </w:tc>
        <w:tc>
          <w:tcPr>
            <w:tcW w:w="3285" w:type="dxa"/>
          </w:tcPr>
          <w:p w14:paraId="1767C569" w14:textId="77777777" w:rsidR="0017051B" w:rsidRPr="00FB5BE0" w:rsidRDefault="0017051B" w:rsidP="0017051B">
            <w:pPr>
              <w:jc w:val="center"/>
              <w:rPr>
                <w:sz w:val="16"/>
                <w:szCs w:val="16"/>
              </w:rPr>
            </w:pPr>
            <w:r w:rsidRPr="00FB5BE0">
              <w:rPr>
                <w:sz w:val="16"/>
                <w:szCs w:val="16"/>
              </w:rPr>
              <w:t>£17.41</w:t>
            </w:r>
          </w:p>
        </w:tc>
        <w:tc>
          <w:tcPr>
            <w:tcW w:w="3285" w:type="dxa"/>
          </w:tcPr>
          <w:p w14:paraId="030CFF6D" w14:textId="77777777" w:rsidR="0017051B" w:rsidRPr="00FB5BE0" w:rsidRDefault="0017051B" w:rsidP="0017051B">
            <w:pPr>
              <w:rPr>
                <w:sz w:val="16"/>
                <w:szCs w:val="16"/>
              </w:rPr>
            </w:pPr>
            <w:r w:rsidRPr="00FB5BE0">
              <w:rPr>
                <w:sz w:val="16"/>
                <w:szCs w:val="16"/>
              </w:rPr>
              <w:t>Median</w:t>
            </w:r>
            <w:r>
              <w:rPr>
                <w:sz w:val="16"/>
                <w:szCs w:val="16"/>
              </w:rPr>
              <w:t xml:space="preserve"> price in</w:t>
            </w:r>
            <w:r w:rsidRPr="00FB5BE0">
              <w:rPr>
                <w:sz w:val="16"/>
                <w:szCs w:val="16"/>
              </w:rPr>
              <w:t xml:space="preserve"> NHS supply chain catalogue</w:t>
            </w:r>
          </w:p>
        </w:tc>
      </w:tr>
      <w:tr w:rsidR="0017051B" w:rsidRPr="00FB5BE0" w14:paraId="3FF93123" w14:textId="77777777" w:rsidTr="0017051B">
        <w:tc>
          <w:tcPr>
            <w:tcW w:w="3284" w:type="dxa"/>
          </w:tcPr>
          <w:p w14:paraId="01B9CE78" w14:textId="77777777" w:rsidR="0017051B" w:rsidRPr="00FB5BE0" w:rsidRDefault="0017051B" w:rsidP="0017051B">
            <w:pPr>
              <w:rPr>
                <w:sz w:val="16"/>
                <w:szCs w:val="16"/>
              </w:rPr>
            </w:pPr>
            <w:r w:rsidRPr="00FB5BE0">
              <w:rPr>
                <w:sz w:val="16"/>
                <w:szCs w:val="16"/>
              </w:rPr>
              <w:t xml:space="preserve">Nurse practitioner consultation </w:t>
            </w:r>
            <w:r>
              <w:rPr>
                <w:sz w:val="16"/>
                <w:szCs w:val="16"/>
              </w:rPr>
              <w:t xml:space="preserve"> </w:t>
            </w:r>
          </w:p>
        </w:tc>
        <w:tc>
          <w:tcPr>
            <w:tcW w:w="3285" w:type="dxa"/>
          </w:tcPr>
          <w:p w14:paraId="50328A77" w14:textId="77777777" w:rsidR="0017051B" w:rsidRPr="00FB5BE0" w:rsidRDefault="0017051B" w:rsidP="0017051B">
            <w:pPr>
              <w:jc w:val="center"/>
              <w:rPr>
                <w:sz w:val="16"/>
                <w:szCs w:val="16"/>
              </w:rPr>
            </w:pPr>
            <w:r w:rsidRPr="00FB5BE0">
              <w:rPr>
                <w:sz w:val="16"/>
                <w:szCs w:val="16"/>
              </w:rPr>
              <w:t>£22.00</w:t>
            </w:r>
          </w:p>
        </w:tc>
        <w:tc>
          <w:tcPr>
            <w:tcW w:w="3285" w:type="dxa"/>
          </w:tcPr>
          <w:p w14:paraId="3DF6CBE7" w14:textId="08493019" w:rsidR="0017051B" w:rsidRPr="00FB5BE0" w:rsidRDefault="0017051B" w:rsidP="002A13DB">
            <w:pPr>
              <w:rPr>
                <w:sz w:val="16"/>
                <w:szCs w:val="16"/>
              </w:rPr>
            </w:pPr>
            <w:r w:rsidRPr="00FB5BE0">
              <w:rPr>
                <w:sz w:val="16"/>
                <w:szCs w:val="16"/>
              </w:rPr>
              <w:t>PSSRU 2014 unit costs</w:t>
            </w:r>
            <w:hyperlink w:anchor="_ENREF_17" w:tooltip="Curtis, 2014 #6" w:history="1">
              <w:r w:rsidR="002A13DB" w:rsidRPr="00FB5BE0">
                <w:rPr>
                  <w:sz w:val="16"/>
                  <w:szCs w:val="16"/>
                </w:rPr>
                <w:fldChar w:fldCharType="begin"/>
              </w:r>
              <w:r w:rsidR="002A13DB">
                <w:rPr>
                  <w:sz w:val="16"/>
                  <w:szCs w:val="16"/>
                </w:rPr>
                <w:instrText xml:space="preserve"> ADDIN EN.CITE &lt;EndNote&gt;&lt;Cite&gt;&lt;Author&gt;Curtis&lt;/Author&gt;&lt;Year&gt;2014&lt;/Year&gt;&lt;RecNum&gt;6&lt;/RecNum&gt;&lt;DisplayText&gt;&lt;style face="superscript"&gt;17&lt;/style&gt;&lt;/DisplayText&gt;&lt;record&gt;&lt;rec-number&gt;6&lt;/rec-number&gt;&lt;foreign-keys&gt;&lt;key app="EN" db-id="pdr2299s9dxz92eradsp2exqevrz2fzwwr5e"&gt;6&lt;/key&gt;&lt;/foreign-keys&gt;&lt;ref-type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17</w:t>
              </w:r>
              <w:r w:rsidR="002A13DB" w:rsidRPr="00FB5BE0">
                <w:rPr>
                  <w:sz w:val="16"/>
                  <w:szCs w:val="16"/>
                </w:rPr>
                <w:fldChar w:fldCharType="end"/>
              </w:r>
            </w:hyperlink>
          </w:p>
        </w:tc>
      </w:tr>
      <w:tr w:rsidR="0017051B" w:rsidRPr="00FB5BE0" w14:paraId="17F2F869" w14:textId="77777777" w:rsidTr="0017051B">
        <w:tc>
          <w:tcPr>
            <w:tcW w:w="3284" w:type="dxa"/>
          </w:tcPr>
          <w:p w14:paraId="55DEEBD9" w14:textId="77777777" w:rsidR="0017051B" w:rsidRPr="00FB5BE0" w:rsidRDefault="0017051B" w:rsidP="0017051B">
            <w:pPr>
              <w:rPr>
                <w:sz w:val="16"/>
                <w:szCs w:val="16"/>
              </w:rPr>
            </w:pPr>
            <w:r w:rsidRPr="00FB5BE0">
              <w:rPr>
                <w:sz w:val="16"/>
                <w:szCs w:val="16"/>
              </w:rPr>
              <w:t xml:space="preserve">Annual hypertension treatment cost </w:t>
            </w:r>
            <w:r>
              <w:rPr>
                <w:sz w:val="16"/>
                <w:szCs w:val="16"/>
              </w:rPr>
              <w:t xml:space="preserve"> </w:t>
            </w:r>
          </w:p>
        </w:tc>
        <w:tc>
          <w:tcPr>
            <w:tcW w:w="3285" w:type="dxa"/>
          </w:tcPr>
          <w:p w14:paraId="640ABF64" w14:textId="77777777" w:rsidR="0017051B" w:rsidRPr="00FB5BE0" w:rsidRDefault="0017051B" w:rsidP="0017051B">
            <w:pPr>
              <w:jc w:val="center"/>
              <w:rPr>
                <w:sz w:val="16"/>
                <w:szCs w:val="16"/>
              </w:rPr>
            </w:pPr>
            <w:r w:rsidRPr="00FB5BE0">
              <w:rPr>
                <w:sz w:val="16"/>
                <w:szCs w:val="16"/>
              </w:rPr>
              <w:t>£58.01-64.90</w:t>
            </w:r>
          </w:p>
        </w:tc>
        <w:tc>
          <w:tcPr>
            <w:tcW w:w="3285" w:type="dxa"/>
          </w:tcPr>
          <w:p w14:paraId="0B5D5E2F" w14:textId="4E6E5118" w:rsidR="0017051B" w:rsidRPr="00FB5BE0" w:rsidRDefault="0017051B" w:rsidP="002A13DB">
            <w:pPr>
              <w:rPr>
                <w:sz w:val="16"/>
                <w:szCs w:val="16"/>
              </w:rPr>
            </w:pPr>
            <w:r w:rsidRPr="00FB5BE0">
              <w:rPr>
                <w:sz w:val="16"/>
                <w:szCs w:val="16"/>
              </w:rPr>
              <w:t>Calculated based on recommended treatment and UK unit costs</w:t>
            </w:r>
            <w:r w:rsidRPr="00FB5BE0">
              <w:rPr>
                <w:sz w:val="16"/>
                <w:szCs w:val="16"/>
              </w:rPr>
              <w:fldChar w:fldCharType="begin">
                <w:fldData xml:space="preserve">PEVuZE5vdGU+PENpdGU+PEF1dGhvcj5DdXJ0aXM8L0F1dGhvcj48WWVhcj4yMDE0PC9ZZWFyPjxS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</w:fldData>
              </w:fldChar>
            </w:r>
            <w:r>
              <w:rPr>
                <w:sz w:val="16"/>
                <w:szCs w:val="16"/>
              </w:rPr>
              <w:instrText xml:space="preserve"> ADDIN EN.CITE </w:instrText>
            </w:r>
            <w:r>
              <w:rPr>
                <w:sz w:val="16"/>
                <w:szCs w:val="16"/>
              </w:rPr>
              <w:fldChar w:fldCharType="begin">
                <w:fldData xml:space="preserve">PEVuZE5vdGU+PENpdGU+PEF1dGhvcj5DdXJ0aXM8L0F1dGhvcj48WWVhcj4yMDE0PC9ZZWFyPjxS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</w:fldData>
              </w:fldChar>
            </w:r>
            <w:r>
              <w:rPr>
                <w:sz w:val="16"/>
                <w:szCs w:val="16"/>
              </w:rPr>
              <w:instrText xml:space="preserve"> ADDIN EN.CITE.DATA </w:instrText>
            </w:r>
            <w:r>
              <w:rPr>
                <w:sz w:val="16"/>
                <w:szCs w:val="16"/>
              </w:rPr>
            </w:r>
            <w:r>
              <w:rPr>
                <w:sz w:val="16"/>
                <w:szCs w:val="16"/>
              </w:rPr>
              <w:fldChar w:fldCharType="end"/>
            </w:r>
            <w:r w:rsidRPr="00FB5BE0">
              <w:rPr>
                <w:sz w:val="16"/>
                <w:szCs w:val="16"/>
              </w:rPr>
            </w:r>
            <w:r w:rsidRPr="00FB5BE0">
              <w:rPr>
                <w:sz w:val="16"/>
                <w:szCs w:val="16"/>
              </w:rPr>
              <w:fldChar w:fldCharType="separate"/>
            </w:r>
            <w:hyperlink w:anchor="_ENREF_2" w:tooltip="National Institute for Clinical Excellence, 2011 #2" w:history="1">
              <w:r w:rsidR="002A13DB" w:rsidRPr="0017051B">
                <w:rPr>
                  <w:noProof/>
                  <w:sz w:val="16"/>
                  <w:szCs w:val="16"/>
                  <w:vertAlign w:val="superscript"/>
                </w:rPr>
                <w:t>2</w:t>
              </w:r>
            </w:hyperlink>
            <w:r w:rsidRPr="0017051B">
              <w:rPr>
                <w:noProof/>
                <w:sz w:val="16"/>
                <w:szCs w:val="16"/>
                <w:vertAlign w:val="superscript"/>
              </w:rPr>
              <w:t>,</w:t>
            </w:r>
            <w:hyperlink w:anchor="_ENREF_11" w:tooltip="NatCen Social Research and University College London, 2015 #11" w:history="1">
              <w:r w:rsidR="002A13DB" w:rsidRPr="0017051B">
                <w:rPr>
                  <w:noProof/>
                  <w:sz w:val="16"/>
                  <w:szCs w:val="16"/>
                  <w:vertAlign w:val="superscript"/>
                </w:rPr>
                <w:t>11</w:t>
              </w:r>
            </w:hyperlink>
            <w:r w:rsidRPr="0017051B">
              <w:rPr>
                <w:noProof/>
                <w:sz w:val="16"/>
                <w:szCs w:val="16"/>
                <w:vertAlign w:val="superscript"/>
              </w:rPr>
              <w:t>,</w:t>
            </w:r>
            <w:hyperlink w:anchor="_ENREF_17" w:tooltip="Curtis, 2014 #6" w:history="1">
              <w:r w:rsidR="002A13DB" w:rsidRPr="0017051B">
                <w:rPr>
                  <w:noProof/>
                  <w:sz w:val="16"/>
                  <w:szCs w:val="16"/>
                  <w:vertAlign w:val="superscript"/>
                </w:rPr>
                <w:t>17</w:t>
              </w:r>
            </w:hyperlink>
            <w:r w:rsidRPr="00FB5BE0">
              <w:rPr>
                <w:sz w:val="16"/>
                <w:szCs w:val="16"/>
              </w:rPr>
              <w:fldChar w:fldCharType="end"/>
            </w:r>
          </w:p>
        </w:tc>
      </w:tr>
      <w:tr w:rsidR="0017051B" w:rsidRPr="00FB5BE0" w14:paraId="54349198" w14:textId="77777777" w:rsidTr="0017051B">
        <w:tc>
          <w:tcPr>
            <w:tcW w:w="3284" w:type="dxa"/>
          </w:tcPr>
          <w:p w14:paraId="5F30849F" w14:textId="77777777" w:rsidR="0017051B" w:rsidRPr="00FB5BE0" w:rsidRDefault="0017051B" w:rsidP="0017051B">
            <w:pPr>
              <w:rPr>
                <w:sz w:val="16"/>
                <w:szCs w:val="16"/>
              </w:rPr>
            </w:pPr>
            <w:r w:rsidRPr="00FB5BE0">
              <w:rPr>
                <w:sz w:val="16"/>
                <w:szCs w:val="16"/>
              </w:rPr>
              <w:t xml:space="preserve">Initial stroke costs (3 months) </w:t>
            </w:r>
            <w:r>
              <w:rPr>
                <w:sz w:val="16"/>
                <w:szCs w:val="16"/>
              </w:rPr>
              <w:t xml:space="preserve"> </w:t>
            </w:r>
          </w:p>
        </w:tc>
        <w:tc>
          <w:tcPr>
            <w:tcW w:w="3285" w:type="dxa"/>
          </w:tcPr>
          <w:p w14:paraId="635CB59B" w14:textId="77777777" w:rsidR="0017051B" w:rsidRPr="00FB5BE0" w:rsidRDefault="0017051B" w:rsidP="0017051B">
            <w:pPr>
              <w:jc w:val="center"/>
              <w:rPr>
                <w:sz w:val="16"/>
                <w:szCs w:val="16"/>
              </w:rPr>
            </w:pPr>
            <w:r w:rsidRPr="00FB5BE0">
              <w:rPr>
                <w:sz w:val="16"/>
                <w:szCs w:val="16"/>
              </w:rPr>
              <w:t>£8,390</w:t>
            </w:r>
          </w:p>
        </w:tc>
        <w:tc>
          <w:tcPr>
            <w:tcW w:w="3285" w:type="dxa"/>
          </w:tcPr>
          <w:p w14:paraId="76AFE016" w14:textId="50268514" w:rsidR="0017051B" w:rsidRPr="00FB5BE0" w:rsidRDefault="0017051B" w:rsidP="002A13DB">
            <w:pPr>
              <w:rPr>
                <w:sz w:val="16"/>
                <w:szCs w:val="16"/>
              </w:rPr>
            </w:pPr>
            <w:proofErr w:type="spellStart"/>
            <w:r w:rsidRPr="00FB5BE0">
              <w:rPr>
                <w:sz w:val="16"/>
                <w:szCs w:val="16"/>
              </w:rPr>
              <w:t>Luengo</w:t>
            </w:r>
            <w:proofErr w:type="spellEnd"/>
            <w:r w:rsidRPr="00FB5BE0">
              <w:rPr>
                <w:sz w:val="16"/>
                <w:szCs w:val="16"/>
              </w:rPr>
              <w:t>-Fernandez and colleagues</w:t>
            </w:r>
            <w:hyperlink w:anchor="_ENREF_42" w:tooltip="Luengo-Fernandez, 2012 #10" w:history="1">
              <w:r w:rsidR="002A13DB" w:rsidRPr="00FB5BE0">
                <w:rPr>
                  <w:sz w:val="16"/>
                  <w:szCs w:val="16"/>
                </w:rPr>
                <w:fldChar w:fldCharType="begin"/>
              </w:r>
              <w:r w:rsidR="002A13DB">
                <w:rPr>
                  <w:sz w:val="16"/>
                  <w:szCs w:val="16"/>
                </w:rPr>
                <w:instrText xml:space="preserve"> ADDIN EN.CITE &lt;EndNote&gt;&lt;Cite&gt;&lt;Author&gt;Luengo-Fernandez&lt;/Author&gt;&lt;Year&gt;2012&lt;/Year&gt;&lt;RecNum&gt;10&lt;/RecNum&gt;&lt;DisplayText&gt;&lt;style face="superscript"&gt;42&lt;/style&gt;&lt;/DisplayText&gt;&lt;record&gt;&lt;rec-number&gt;10&lt;/rec-number&gt;&lt;foreign-keys&gt;&lt;key app="EN" db-id="pdr2299s9dxz92eradsp2exqevrz2fzwwr5e"&gt;10&lt;/key&gt;&lt;/foreign-keys&gt;&lt;ref-type name="Journal Article"&gt;17&lt;/ref-type&gt;&lt;contributors&gt;&lt;authors&gt;&lt;author&gt;Luengo-Fernandez, Ramon&lt;/author&gt;&lt;author&gt;Gray, Alastair M&lt;/author&gt;&lt;author&gt;Rothwell, Peter M&lt;/author&gt;&lt;/authors&gt;&lt;/contributors&gt;&lt;titles&gt;&lt;title&gt;A population-based study of hospital care costs during 5 years after transient ischemic attack and stroke&lt;/title&gt;&lt;secondary-title&gt;Stroke&lt;/secondary-title&gt;&lt;/titles&gt;&lt;periodical&gt;&lt;full-title&gt;Stroke&lt;/full-title&gt;&lt;/periodical&gt;&lt;pages&gt;3343-3351&lt;/pages&gt;&lt;volume&gt;43&lt;/volume&gt;&lt;number&gt;12&lt;/number&gt;&lt;dates&gt;&lt;year&gt;2012&lt;/year&gt;&lt;/dates&gt;&lt;isbn&gt;0039-2499&lt;/isbn&gt;&lt;urls&gt;&lt;/urls&gt;&lt;/record&gt;&lt;/Cite&gt;&lt;/EndNote&gt;</w:instrText>
              </w:r>
              <w:r w:rsidR="002A13DB" w:rsidRPr="00FB5BE0">
                <w:rPr>
                  <w:sz w:val="16"/>
                  <w:szCs w:val="16"/>
                </w:rPr>
                <w:fldChar w:fldCharType="separate"/>
              </w:r>
              <w:r w:rsidR="002A13DB" w:rsidRPr="0017051B">
                <w:rPr>
                  <w:noProof/>
                  <w:sz w:val="16"/>
                  <w:szCs w:val="16"/>
                  <w:vertAlign w:val="superscript"/>
                </w:rPr>
                <w:t>42</w:t>
              </w:r>
              <w:r w:rsidR="002A13DB" w:rsidRPr="00FB5BE0">
                <w:rPr>
                  <w:sz w:val="16"/>
                  <w:szCs w:val="16"/>
                </w:rPr>
                <w:fldChar w:fldCharType="end"/>
              </w:r>
            </w:hyperlink>
          </w:p>
        </w:tc>
      </w:tr>
      <w:tr w:rsidR="0017051B" w:rsidRPr="00FB5BE0" w14:paraId="2ED25987" w14:textId="77777777" w:rsidTr="0017051B">
        <w:tc>
          <w:tcPr>
            <w:tcW w:w="3284" w:type="dxa"/>
          </w:tcPr>
          <w:p w14:paraId="7FC259BE" w14:textId="77777777" w:rsidR="0017051B" w:rsidRPr="00FB5BE0" w:rsidRDefault="0017051B" w:rsidP="0017051B">
            <w:pPr>
              <w:rPr>
                <w:sz w:val="16"/>
                <w:szCs w:val="16"/>
              </w:rPr>
            </w:pPr>
            <w:r w:rsidRPr="00FB5BE0">
              <w:rPr>
                <w:sz w:val="16"/>
                <w:szCs w:val="16"/>
              </w:rPr>
              <w:t xml:space="preserve">Post-stroke costs (3 months) </w:t>
            </w:r>
            <w:r>
              <w:rPr>
                <w:sz w:val="16"/>
                <w:szCs w:val="16"/>
              </w:rPr>
              <w:t xml:space="preserve"> </w:t>
            </w:r>
          </w:p>
        </w:tc>
        <w:tc>
          <w:tcPr>
            <w:tcW w:w="3285" w:type="dxa"/>
          </w:tcPr>
          <w:p w14:paraId="5DF9D2F2" w14:textId="77777777" w:rsidR="0017051B" w:rsidRPr="00FB5BE0" w:rsidRDefault="0017051B" w:rsidP="0017051B">
            <w:pPr>
              <w:jc w:val="center"/>
              <w:rPr>
                <w:sz w:val="16"/>
                <w:szCs w:val="16"/>
              </w:rPr>
            </w:pPr>
            <w:r w:rsidRPr="00FB5BE0">
              <w:rPr>
                <w:sz w:val="16"/>
                <w:szCs w:val="16"/>
              </w:rPr>
              <w:t>£336</w:t>
            </w:r>
          </w:p>
        </w:tc>
        <w:tc>
          <w:tcPr>
            <w:tcW w:w="3285" w:type="dxa"/>
          </w:tcPr>
          <w:p w14:paraId="541E7098" w14:textId="52091D98" w:rsidR="0017051B" w:rsidRPr="00FB5BE0" w:rsidRDefault="0017051B" w:rsidP="002A13DB">
            <w:pPr>
              <w:rPr>
                <w:sz w:val="16"/>
                <w:szCs w:val="16"/>
              </w:rPr>
            </w:pPr>
            <w:proofErr w:type="spellStart"/>
            <w:r w:rsidRPr="00FB5BE0">
              <w:rPr>
                <w:sz w:val="16"/>
                <w:szCs w:val="16"/>
              </w:rPr>
              <w:t>Luengo</w:t>
            </w:r>
            <w:proofErr w:type="spellEnd"/>
            <w:r w:rsidRPr="00FB5BE0">
              <w:rPr>
                <w:sz w:val="16"/>
                <w:szCs w:val="16"/>
              </w:rPr>
              <w:t>-Fernandez and colleagues</w:t>
            </w:r>
            <w:hyperlink w:anchor="_ENREF_42" w:tooltip="Luengo-Fernandez, 2012 #10" w:history="1">
              <w:r w:rsidR="002A13DB" w:rsidRPr="00FB5BE0">
                <w:rPr>
                  <w:sz w:val="16"/>
                  <w:szCs w:val="16"/>
                </w:rPr>
                <w:fldChar w:fldCharType="begin"/>
              </w:r>
              <w:r w:rsidR="002A13DB">
                <w:rPr>
                  <w:sz w:val="16"/>
                  <w:szCs w:val="16"/>
                </w:rPr>
                <w:instrText xml:space="preserve"> ADDIN EN.CITE &lt;EndNote&gt;&lt;Cite&gt;&lt;Author&gt;Luengo-Fernandez&lt;/Author&gt;&lt;Year&gt;2012&lt;/Year&gt;&lt;RecNum&gt;10&lt;/RecNum&gt;&lt;DisplayText&gt;&lt;style face="superscript"&gt;42&lt;/style&gt;&lt;/DisplayText&gt;&lt;record&gt;&lt;rec-number&gt;10&lt;/rec-number&gt;&lt;foreign-keys&gt;&lt;key app="EN" db-id="pdr2299s9dxz92eradsp2exqevrz2fzwwr5e"&gt;10&lt;/key&gt;&lt;/foreign-keys&gt;&lt;ref-type name="Journal Article"&gt;17&lt;/ref-type&gt;&lt;contributors&gt;&lt;authors&gt;&lt;author&gt;Luengo-Fernandez, Ramon&lt;/author&gt;&lt;author&gt;Gray, Alastair M&lt;/author&gt;&lt;author&gt;Rothwell, Peter M&lt;/author&gt;&lt;/authors&gt;&lt;/contributors&gt;&lt;titles&gt;&lt;title&gt;A population-based study of hospital care costs during 5 years after transient ischemic attack and stroke&lt;/title&gt;&lt;secondary-title&gt;Stroke&lt;/secondary-title&gt;&lt;/titles&gt;&lt;periodical&gt;&lt;full-title&gt;Stroke&lt;/full-title&gt;&lt;/periodical&gt;&lt;pages&gt;3343-3351&lt;/pages&gt;&lt;volume&gt;43&lt;/volume&gt;&lt;number&gt;12&lt;/number&gt;&lt;dates&gt;&lt;year&gt;2012&lt;/year&gt;&lt;/dates&gt;&lt;isbn&gt;0039-2499&lt;/isbn&gt;&lt;urls&gt;&lt;/urls&gt;&lt;/record&gt;&lt;/Cite&gt;&lt;/EndNote&gt;</w:instrText>
              </w:r>
              <w:r w:rsidR="002A13DB" w:rsidRPr="00FB5BE0">
                <w:rPr>
                  <w:sz w:val="16"/>
                  <w:szCs w:val="16"/>
                </w:rPr>
                <w:fldChar w:fldCharType="separate"/>
              </w:r>
              <w:r w:rsidR="002A13DB" w:rsidRPr="0017051B">
                <w:rPr>
                  <w:noProof/>
                  <w:sz w:val="16"/>
                  <w:szCs w:val="16"/>
                  <w:vertAlign w:val="superscript"/>
                </w:rPr>
                <w:t>42</w:t>
              </w:r>
              <w:r w:rsidR="002A13DB" w:rsidRPr="00FB5BE0">
                <w:rPr>
                  <w:sz w:val="16"/>
                  <w:szCs w:val="16"/>
                </w:rPr>
                <w:fldChar w:fldCharType="end"/>
              </w:r>
            </w:hyperlink>
          </w:p>
        </w:tc>
      </w:tr>
      <w:tr w:rsidR="0017051B" w:rsidRPr="00FB5BE0" w14:paraId="770495A3" w14:textId="77777777" w:rsidTr="0017051B">
        <w:tc>
          <w:tcPr>
            <w:tcW w:w="3284" w:type="dxa"/>
          </w:tcPr>
          <w:p w14:paraId="56C14F82" w14:textId="77777777" w:rsidR="0017051B" w:rsidRPr="00FB5BE0" w:rsidRDefault="0017051B" w:rsidP="0017051B">
            <w:pPr>
              <w:rPr>
                <w:sz w:val="16"/>
                <w:szCs w:val="16"/>
              </w:rPr>
            </w:pPr>
            <w:r w:rsidRPr="00FB5BE0">
              <w:rPr>
                <w:sz w:val="16"/>
                <w:szCs w:val="16"/>
              </w:rPr>
              <w:t xml:space="preserve">Initial cost of </w:t>
            </w:r>
            <w:r>
              <w:rPr>
                <w:sz w:val="16"/>
                <w:szCs w:val="16"/>
              </w:rPr>
              <w:t>Transient Ischaemic Attack</w:t>
            </w:r>
            <w:r w:rsidRPr="00FB5BE0">
              <w:rPr>
                <w:sz w:val="16"/>
                <w:szCs w:val="16"/>
              </w:rPr>
              <w:t xml:space="preserve"> (3 months) </w:t>
            </w:r>
            <w:r>
              <w:rPr>
                <w:sz w:val="16"/>
                <w:szCs w:val="16"/>
              </w:rPr>
              <w:t xml:space="preserve"> </w:t>
            </w:r>
          </w:p>
        </w:tc>
        <w:tc>
          <w:tcPr>
            <w:tcW w:w="3285" w:type="dxa"/>
          </w:tcPr>
          <w:p w14:paraId="5114024C" w14:textId="77777777" w:rsidR="0017051B" w:rsidRPr="00FB5BE0" w:rsidRDefault="0017051B" w:rsidP="0017051B">
            <w:pPr>
              <w:jc w:val="center"/>
              <w:rPr>
                <w:sz w:val="16"/>
                <w:szCs w:val="16"/>
              </w:rPr>
            </w:pPr>
            <w:r w:rsidRPr="00FB5BE0">
              <w:rPr>
                <w:sz w:val="16"/>
                <w:szCs w:val="16"/>
              </w:rPr>
              <w:t>£1,045</w:t>
            </w:r>
          </w:p>
        </w:tc>
        <w:tc>
          <w:tcPr>
            <w:tcW w:w="3285" w:type="dxa"/>
          </w:tcPr>
          <w:p w14:paraId="07A8EFCF" w14:textId="14359214" w:rsidR="0017051B" w:rsidRPr="00FB5BE0" w:rsidRDefault="0017051B" w:rsidP="002A13DB">
            <w:pPr>
              <w:rPr>
                <w:sz w:val="16"/>
                <w:szCs w:val="16"/>
              </w:rPr>
            </w:pPr>
            <w:r w:rsidRPr="00FB5BE0">
              <w:rPr>
                <w:sz w:val="16"/>
                <w:szCs w:val="16"/>
              </w:rPr>
              <w:t>Diagnostic tests and procedures: Ward and colleagues inflated to 2013-14</w:t>
            </w:r>
            <w:hyperlink w:anchor="_ENREF_17" w:tooltip="Curtis, 2014 #6" w:history="1">
              <w:r w:rsidR="002A13DB" w:rsidRPr="00FB5BE0">
                <w:rPr>
                  <w:sz w:val="16"/>
                  <w:szCs w:val="16"/>
                </w:rPr>
                <w:fldChar w:fldCharType="begin"/>
              </w:r>
              <w:r w:rsidR="002A13DB">
                <w:rPr>
                  <w:sz w:val="16"/>
                  <w:szCs w:val="16"/>
                </w:rPr>
                <w:instrText xml:space="preserve"> ADDIN EN.CITE &lt;EndNote&gt;&lt;Cite&gt;&lt;Author&gt;Curtis&lt;/Author&gt;&lt;Year&gt;2014&lt;/Year&gt;&lt;RecNum&gt;6&lt;/RecNum&gt;&lt;DisplayText&gt;&lt;style face="superscript"&gt;17&lt;/style&gt;&lt;/DisplayText&gt;&lt;record&gt;&lt;rec-number&gt;6&lt;/rec-number&gt;&lt;foreign-keys&gt;&lt;key app="EN" db-id="pdr2299s9dxz92eradsp2exqevrz2fzwwr5e"&gt;6&lt;/key&gt;&lt;/foreign-keys&gt;&lt;ref-type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17</w:t>
              </w:r>
              <w:r w:rsidR="002A13DB" w:rsidRPr="00FB5BE0">
                <w:rPr>
                  <w:sz w:val="16"/>
                  <w:szCs w:val="16"/>
                </w:rPr>
                <w:fldChar w:fldCharType="end"/>
              </w:r>
            </w:hyperlink>
            <w:r w:rsidRPr="00FB5BE0">
              <w:rPr>
                <w:sz w:val="16"/>
                <w:szCs w:val="16"/>
              </w:rPr>
              <w:t>; drug costs: relevant NICE guidance</w:t>
            </w:r>
            <w:r w:rsidRPr="00FB5BE0">
              <w:rPr>
                <w:sz w:val="16"/>
                <w:szCs w:val="16"/>
              </w:rPr>
              <w:fldChar w:fldCharType="begin"/>
            </w:r>
            <w:r>
              <w:rPr>
                <w:sz w:val="16"/>
                <w:szCs w:val="16"/>
              </w:rPr>
              <w:instrText xml:space="preserve"> ADDIN EN.CITE &lt;EndNote&gt;&lt;Cite&gt;&lt;Author&gt;National Institute for Health and Care Excellence&lt;/Author&gt;&lt;Year&gt;2014&lt;/Year&gt;&lt;RecNum&gt;30&lt;/RecNum&gt;&lt;DisplayText&gt;&lt;style face="superscript"&gt;43,44&lt;/style&gt;&lt;/DisplayText&gt;&lt;record&gt;&lt;rec-number&gt;30&lt;/rec-number&gt;&lt;foreign-keys&gt;&lt;key app="EN" db-id="pdr2299s9dxz92eradsp2exqevrz2fzwwr5e"&gt;30&lt;/key&gt;&lt;/foreign-keys&gt;&lt;ref-type name="Book"&gt;6&lt;/ref-type&gt;&lt;contributors&gt;&lt;authors&gt;&lt;author&gt;National Institute for Health and Care Excellence,&lt;/author&gt;&lt;/authors&gt;&lt;/contributors&gt;&lt;titles&gt;&lt;title&gt;Lipid Modification: Cardiovascular Risk Assessment and the Modification of Blood Lipids for the Primary and Secondary Prevention of Cardiovascular Disease&lt;/title&gt;&lt;/titles&gt;&lt;dates&gt;&lt;year&gt;2014&lt;/year&gt;&lt;/dates&gt;&lt;pub-location&gt;London&lt;/pub-location&gt;&lt;publisher&gt;NICE&lt;/publisher&gt;&lt;urls&gt;&lt;/urls&gt;&lt;/record&gt;&lt;/Cite&gt;&lt;Cite&gt;&lt;Author&gt;National Institute for Health and Clinical Excellence&lt;/Author&gt;&lt;Year&gt;2010&lt;/Year&gt;&lt;RecNum&gt;31&lt;/RecNum&gt;&lt;record&gt;&lt;rec-number&gt;31&lt;/rec-number&gt;&lt;foreign-keys&gt;&lt;key app="EN" db-id="pdr2299s9dxz92eradsp2exqevrz2fzwwr5e"&gt;31&lt;/key&gt;&lt;/foreign-keys&gt;&lt;ref-type name="Book"&gt;6&lt;/ref-type&gt;&lt;contributors&gt;&lt;authors&gt;&lt;author&gt;National Institute for Health and Clinical Excellence,&lt;/author&gt;&lt;/authors&gt;&lt;/contributors&gt;&lt;titles&gt;&lt;title&gt;Clopidogrel and Modified-Release Dipyridamole for the Prevention of Occlusive Vascular Events: Review of NICE Technology Appraisal Guidance 90&lt;/title&gt;&lt;/titles&gt;&lt;dates&gt;&lt;year&gt;2010&lt;/year&gt;&lt;/dates&gt;&lt;pub-location&gt;London&lt;/pub-location&gt;&lt;publisher&gt;NICE&lt;/publisher&gt;&lt;urls&gt;&lt;/urls&gt;&lt;/record&gt;&lt;/Cite&gt;&lt;/EndNote&gt;</w:instrText>
            </w:r>
            <w:r w:rsidRPr="00FB5BE0">
              <w:rPr>
                <w:sz w:val="16"/>
                <w:szCs w:val="16"/>
              </w:rPr>
              <w:fldChar w:fldCharType="separate"/>
            </w:r>
            <w:hyperlink w:anchor="_ENREF_43" w:tooltip="National Institute for Health and Care Excellence, 2014 #30" w:history="1">
              <w:r w:rsidR="002A13DB" w:rsidRPr="0017051B">
                <w:rPr>
                  <w:noProof/>
                  <w:sz w:val="16"/>
                  <w:szCs w:val="16"/>
                  <w:vertAlign w:val="superscript"/>
                </w:rPr>
                <w:t>43</w:t>
              </w:r>
            </w:hyperlink>
            <w:r w:rsidRPr="0017051B">
              <w:rPr>
                <w:noProof/>
                <w:sz w:val="16"/>
                <w:szCs w:val="16"/>
                <w:vertAlign w:val="superscript"/>
              </w:rPr>
              <w:t>,</w:t>
            </w:r>
            <w:hyperlink w:anchor="_ENREF_44" w:tooltip="National Institute for Health and Clinical Excellence, 2010 #31" w:history="1">
              <w:r w:rsidR="002A13DB" w:rsidRPr="0017051B">
                <w:rPr>
                  <w:noProof/>
                  <w:sz w:val="16"/>
                  <w:szCs w:val="16"/>
                  <w:vertAlign w:val="superscript"/>
                </w:rPr>
                <w:t>44</w:t>
              </w:r>
            </w:hyperlink>
            <w:r w:rsidRPr="00FB5BE0">
              <w:rPr>
                <w:sz w:val="16"/>
                <w:szCs w:val="16"/>
              </w:rPr>
              <w:fldChar w:fldCharType="end"/>
            </w:r>
            <w:r w:rsidRPr="00FB5BE0">
              <w:rPr>
                <w:sz w:val="16"/>
                <w:szCs w:val="16"/>
              </w:rPr>
              <w:t xml:space="preserve"> and British National Formulary 69</w:t>
            </w:r>
            <w:hyperlink w:anchor="_ENREF_45" w:tooltip="Joint Formulary Committee, 2015 #8" w:history="1">
              <w:r w:rsidR="002A13DB" w:rsidRPr="00FB5BE0">
                <w:rPr>
                  <w:sz w:val="16"/>
                  <w:szCs w:val="16"/>
                </w:rPr>
                <w:fldChar w:fldCharType="begin"/>
              </w:r>
              <w:r w:rsidR="002A13DB">
                <w:rPr>
                  <w:sz w:val="16"/>
                  <w:szCs w:val="16"/>
                </w:rPr>
                <w:instrText xml:space="preserve"> ADDIN EN.CITE &lt;EndNote&gt;&lt;Cite&gt;&lt;Author&gt;Joint Formulary Committee&lt;/Author&gt;&lt;Year&gt;2015&lt;/Year&gt;&lt;RecNum&gt;8&lt;/RecNum&gt;&lt;DisplayText&gt;&lt;style face="superscript"&gt;45&lt;/style&gt;&lt;/DisplayText&gt;&lt;record&gt;&lt;rec-number&gt;8&lt;/rec-number&gt;&lt;foreign-keys&gt;&lt;key app="EN" db-id="pdr2299s9dxz92eradsp2exqevrz2fzwwr5e"&gt;8&lt;/key&gt;&lt;/foreign-keys&gt;&lt;ref-type name="Book"&gt;6&lt;/ref-type&gt;&lt;contributors&gt;&lt;authors&gt;&lt;author&gt;Joint Formulary Committee,&lt;/author&gt;&lt;/authors&gt;&lt;/contributors&gt;&lt;titles&gt;&lt;title&gt;British National Formulary 69th Ed.&lt;/title&gt;&lt;/titles&gt;&lt;dates&gt;&lt;year&gt;2015&lt;/year&gt;&lt;/dates&gt;&lt;pub-location&gt;London&lt;/pub-location&gt;&lt;publisher&gt;BMJ Group and Pharmaceutical Press&lt;/publisher&gt;&lt;urls&gt;&lt;/urls&gt;&lt;/record&gt;&lt;/Cite&gt;&lt;/EndNote&gt;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45</w:t>
              </w:r>
              <w:r w:rsidR="002A13DB" w:rsidRPr="00FB5BE0">
                <w:rPr>
                  <w:sz w:val="16"/>
                  <w:szCs w:val="16"/>
                </w:rPr>
                <w:fldChar w:fldCharType="end"/>
              </w:r>
            </w:hyperlink>
          </w:p>
        </w:tc>
      </w:tr>
      <w:tr w:rsidR="0017051B" w:rsidRPr="00FB5BE0" w14:paraId="03333FE8" w14:textId="77777777" w:rsidTr="0017051B">
        <w:tc>
          <w:tcPr>
            <w:tcW w:w="3284" w:type="dxa"/>
          </w:tcPr>
          <w:p w14:paraId="05ED8C53" w14:textId="77777777" w:rsidR="0017051B" w:rsidRPr="00FB5BE0" w:rsidRDefault="0017051B" w:rsidP="0017051B">
            <w:pPr>
              <w:rPr>
                <w:sz w:val="16"/>
                <w:szCs w:val="16"/>
              </w:rPr>
            </w:pPr>
            <w:r w:rsidRPr="00FB5BE0">
              <w:rPr>
                <w:sz w:val="16"/>
                <w:szCs w:val="16"/>
              </w:rPr>
              <w:t xml:space="preserve">Costs after </w:t>
            </w:r>
            <w:r>
              <w:rPr>
                <w:sz w:val="16"/>
                <w:szCs w:val="16"/>
              </w:rPr>
              <w:t>Transient Ischaemic Attack</w:t>
            </w:r>
            <w:r w:rsidRPr="00FB5BE0">
              <w:rPr>
                <w:sz w:val="16"/>
                <w:szCs w:val="16"/>
              </w:rPr>
              <w:t xml:space="preserve"> (3 months) </w:t>
            </w:r>
            <w:r>
              <w:rPr>
                <w:sz w:val="16"/>
                <w:szCs w:val="16"/>
              </w:rPr>
              <w:t xml:space="preserve"> </w:t>
            </w:r>
          </w:p>
        </w:tc>
        <w:tc>
          <w:tcPr>
            <w:tcW w:w="3285" w:type="dxa"/>
          </w:tcPr>
          <w:p w14:paraId="052CF43E" w14:textId="77777777" w:rsidR="0017051B" w:rsidRPr="00FB5BE0" w:rsidRDefault="0017051B" w:rsidP="0017051B">
            <w:pPr>
              <w:jc w:val="center"/>
              <w:rPr>
                <w:sz w:val="16"/>
                <w:szCs w:val="16"/>
              </w:rPr>
            </w:pPr>
            <w:r w:rsidRPr="00FB5BE0">
              <w:rPr>
                <w:sz w:val="16"/>
                <w:szCs w:val="16"/>
              </w:rPr>
              <w:t>£19.56</w:t>
            </w:r>
          </w:p>
        </w:tc>
        <w:tc>
          <w:tcPr>
            <w:tcW w:w="3285" w:type="dxa"/>
          </w:tcPr>
          <w:p w14:paraId="28A2A8D2" w14:textId="02CD9882" w:rsidR="0017051B" w:rsidRPr="00FB5BE0" w:rsidRDefault="0017051B" w:rsidP="002A13DB">
            <w:pPr>
              <w:rPr>
                <w:sz w:val="16"/>
                <w:szCs w:val="16"/>
              </w:rPr>
            </w:pPr>
            <w:r w:rsidRPr="00FB5BE0">
              <w:rPr>
                <w:sz w:val="16"/>
                <w:szCs w:val="16"/>
              </w:rPr>
              <w:t>Relevant NICE guidance</w:t>
            </w:r>
            <w:r w:rsidRPr="00FB5BE0">
              <w:rPr>
                <w:sz w:val="16"/>
                <w:szCs w:val="16"/>
              </w:rPr>
              <w:fldChar w:fldCharType="begin"/>
            </w:r>
            <w:r>
              <w:rPr>
                <w:sz w:val="16"/>
                <w:szCs w:val="16"/>
              </w:rPr>
              <w:instrText xml:space="preserve"> ADDIN EN.CITE &lt;EndNote&gt;&lt;Cite&gt;&lt;Author&gt;National Institute for Health and Care Excellence&lt;/Author&gt;&lt;Year&gt;2014&lt;/Year&gt;&lt;RecNum&gt;30&lt;/RecNum&gt;&lt;DisplayText&gt;&lt;style face="superscript"&gt;43,44&lt;/style&gt;&lt;/DisplayText&gt;&lt;record&gt;&lt;rec-number&gt;30&lt;/rec-number&gt;&lt;foreign-keys&gt;&lt;key app="EN" db-id="pdr2299s9dxz92eradsp2exqevrz2fzwwr5e"&gt;30&lt;/key&gt;&lt;/foreign-keys&gt;&lt;ref-type name="Book"&gt;6&lt;/ref-type&gt;&lt;contributors&gt;&lt;authors&gt;&lt;author&gt;National Institute for Health and Care Excellence,&lt;/author&gt;&lt;/authors&gt;&lt;/contributors&gt;&lt;titles&gt;&lt;title&gt;Lipid Modification: Cardiovascular Risk Assessment and the Modification of Blood Lipids for the Primary and Secondary Prevention of Cardiovascular Disease&lt;/title&gt;&lt;/titles&gt;&lt;dates&gt;&lt;year&gt;2014&lt;/year&gt;&lt;/dates&gt;&lt;pub-location&gt;London&lt;/pub-location&gt;&lt;publisher&gt;NICE&lt;/publisher&gt;&lt;urls&gt;&lt;/urls&gt;&lt;/record&gt;&lt;/Cite&gt;&lt;Cite&gt;&lt;Author&gt;National Institute for Health and Clinical Excellence&lt;/Author&gt;&lt;Year&gt;2010&lt;/Year&gt;&lt;RecNum&gt;31&lt;/RecNum&gt;&lt;record&gt;&lt;rec-number&gt;31&lt;/rec-number&gt;&lt;foreign-keys&gt;&lt;key app="EN" db-id="pdr2299s9dxz92eradsp2exqevrz2fzwwr5e"&gt;31&lt;/key&gt;&lt;/foreign-keys&gt;&lt;ref-type name="Book"&gt;6&lt;/ref-type&gt;&lt;contributors&gt;&lt;authors&gt;&lt;author&gt;National Institute for Health and Clinical Excellence,&lt;/author&gt;&lt;/authors&gt;&lt;/contributors&gt;&lt;titles&gt;&lt;title&gt;Clopidogrel and Modified-Release Dipyridamole for the Prevention of Occlusive Vascular Events: Review of NICE Technology Appraisal Guidance 90&lt;/title&gt;&lt;/titles&gt;&lt;dates&gt;&lt;year&gt;2010&lt;/year&gt;&lt;/dates&gt;&lt;pub-location&gt;London&lt;/pub-location&gt;&lt;publisher&gt;NICE&lt;/publisher&gt;&lt;urls&gt;&lt;/urls&gt;&lt;/record&gt;&lt;/Cite&gt;&lt;/EndNote&gt;</w:instrText>
            </w:r>
            <w:r w:rsidRPr="00FB5BE0">
              <w:rPr>
                <w:sz w:val="16"/>
                <w:szCs w:val="16"/>
              </w:rPr>
              <w:fldChar w:fldCharType="separate"/>
            </w:r>
            <w:hyperlink w:anchor="_ENREF_43" w:tooltip="National Institute for Health and Care Excellence, 2014 #30" w:history="1">
              <w:r w:rsidR="002A13DB" w:rsidRPr="0017051B">
                <w:rPr>
                  <w:noProof/>
                  <w:sz w:val="16"/>
                  <w:szCs w:val="16"/>
                  <w:vertAlign w:val="superscript"/>
                </w:rPr>
                <w:t>43</w:t>
              </w:r>
            </w:hyperlink>
            <w:r w:rsidRPr="0017051B">
              <w:rPr>
                <w:noProof/>
                <w:sz w:val="16"/>
                <w:szCs w:val="16"/>
                <w:vertAlign w:val="superscript"/>
              </w:rPr>
              <w:t>,</w:t>
            </w:r>
            <w:hyperlink w:anchor="_ENREF_44" w:tooltip="National Institute for Health and Clinical Excellence, 2010 #31" w:history="1">
              <w:r w:rsidR="002A13DB" w:rsidRPr="0017051B">
                <w:rPr>
                  <w:noProof/>
                  <w:sz w:val="16"/>
                  <w:szCs w:val="16"/>
                  <w:vertAlign w:val="superscript"/>
                </w:rPr>
                <w:t>44</w:t>
              </w:r>
            </w:hyperlink>
            <w:r w:rsidRPr="00FB5BE0">
              <w:rPr>
                <w:sz w:val="16"/>
                <w:szCs w:val="16"/>
              </w:rPr>
              <w:fldChar w:fldCharType="end"/>
            </w:r>
            <w:r w:rsidRPr="00FB5BE0">
              <w:rPr>
                <w:sz w:val="16"/>
                <w:szCs w:val="16"/>
              </w:rPr>
              <w:t xml:space="preserve">  and British National Formulary 69</w:t>
            </w:r>
            <w:hyperlink w:anchor="_ENREF_45" w:tooltip="Joint Formulary Committee, 2015 #8" w:history="1">
              <w:r w:rsidR="002A13DB" w:rsidRPr="00FB5BE0">
                <w:rPr>
                  <w:sz w:val="16"/>
                  <w:szCs w:val="16"/>
                </w:rPr>
                <w:fldChar w:fldCharType="begin"/>
              </w:r>
              <w:r w:rsidR="002A13DB">
                <w:rPr>
                  <w:sz w:val="16"/>
                  <w:szCs w:val="16"/>
                </w:rPr>
                <w:instrText xml:space="preserve"> ADDIN EN.CITE &lt;EndNote&gt;&lt;Cite&gt;&lt;Author&gt;Joint Formulary Committee&lt;/Author&gt;&lt;Year&gt;2015&lt;/Year&gt;&lt;RecNum&gt;8&lt;/RecNum&gt;&lt;DisplayText&gt;&lt;style face="superscript"&gt;45&lt;/style&gt;&lt;/DisplayText&gt;&lt;record&gt;&lt;rec-number&gt;8&lt;/rec-number&gt;&lt;foreign-keys&gt;&lt;key app="EN" db-id="pdr2299s9dxz92eradsp2exqevrz2fzwwr5e"&gt;8&lt;/key&gt;&lt;/foreign-keys&gt;&lt;ref-type name="Book"&gt;6&lt;/ref-type&gt;&lt;contributors&gt;&lt;authors&gt;&lt;author&gt;Joint Formulary Committee,&lt;/author&gt;&lt;/authors&gt;&lt;/contributors&gt;&lt;titles&gt;&lt;title&gt;British National Formulary 69th Ed.&lt;/title&gt;&lt;/titles&gt;&lt;dates&gt;&lt;year&gt;2015&lt;/year&gt;&lt;/dates&gt;&lt;pub-location&gt;London&lt;/pub-location&gt;&lt;publisher&gt;BMJ Group and Pharmaceutical Press&lt;/publisher&gt;&lt;urls&gt;&lt;/urls&gt;&lt;/record&gt;&lt;/Cite&gt;&lt;/EndNote&gt;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45</w:t>
              </w:r>
              <w:r w:rsidR="002A13DB" w:rsidRPr="00FB5BE0">
                <w:rPr>
                  <w:sz w:val="16"/>
                  <w:szCs w:val="16"/>
                </w:rPr>
                <w:fldChar w:fldCharType="end"/>
              </w:r>
            </w:hyperlink>
          </w:p>
        </w:tc>
      </w:tr>
      <w:tr w:rsidR="0017051B" w:rsidRPr="00FB5BE0" w14:paraId="46B02FCA" w14:textId="77777777" w:rsidTr="0017051B">
        <w:tc>
          <w:tcPr>
            <w:tcW w:w="3284" w:type="dxa"/>
          </w:tcPr>
          <w:p w14:paraId="602762EC" w14:textId="77777777" w:rsidR="0017051B" w:rsidRPr="00FB5BE0" w:rsidRDefault="0017051B" w:rsidP="0017051B">
            <w:pPr>
              <w:rPr>
                <w:sz w:val="16"/>
                <w:szCs w:val="16"/>
              </w:rPr>
            </w:pPr>
            <w:r w:rsidRPr="00FB5BE0">
              <w:rPr>
                <w:sz w:val="16"/>
                <w:szCs w:val="16"/>
              </w:rPr>
              <w:t xml:space="preserve">Initial myocardial infarction costs (3 months) </w:t>
            </w:r>
            <w:r>
              <w:rPr>
                <w:sz w:val="16"/>
                <w:szCs w:val="16"/>
              </w:rPr>
              <w:t xml:space="preserve"> </w:t>
            </w:r>
          </w:p>
        </w:tc>
        <w:tc>
          <w:tcPr>
            <w:tcW w:w="3285" w:type="dxa"/>
          </w:tcPr>
          <w:p w14:paraId="620AE80D" w14:textId="77777777" w:rsidR="0017051B" w:rsidRPr="00FB5BE0" w:rsidRDefault="0017051B" w:rsidP="0017051B">
            <w:pPr>
              <w:jc w:val="center"/>
              <w:rPr>
                <w:sz w:val="16"/>
                <w:szCs w:val="16"/>
              </w:rPr>
            </w:pPr>
            <w:r w:rsidRPr="00FB5BE0">
              <w:rPr>
                <w:sz w:val="16"/>
                <w:szCs w:val="16"/>
              </w:rPr>
              <w:t>£5,183</w:t>
            </w:r>
          </w:p>
        </w:tc>
        <w:tc>
          <w:tcPr>
            <w:tcW w:w="3285" w:type="dxa"/>
          </w:tcPr>
          <w:p w14:paraId="57753647" w14:textId="2ED9241D" w:rsidR="0017051B" w:rsidRPr="00FB5BE0" w:rsidRDefault="0017051B" w:rsidP="002A13DB">
            <w:pPr>
              <w:rPr>
                <w:sz w:val="16"/>
                <w:szCs w:val="16"/>
              </w:rPr>
            </w:pPr>
            <w:r w:rsidRPr="00FB5BE0">
              <w:rPr>
                <w:sz w:val="16"/>
                <w:szCs w:val="16"/>
              </w:rPr>
              <w:t>Palmer and colleagues inflated to 2013-14</w:t>
            </w:r>
            <w:hyperlink w:anchor="_ENREF_17" w:tooltip="Curtis, 2014 #6" w:history="1">
              <w:r w:rsidR="002A13DB" w:rsidRPr="00FB5BE0">
                <w:rPr>
                  <w:sz w:val="16"/>
                  <w:szCs w:val="16"/>
                </w:rPr>
                <w:fldChar w:fldCharType="begin"/>
              </w:r>
              <w:r w:rsidR="002A13DB">
                <w:rPr>
                  <w:sz w:val="16"/>
                  <w:szCs w:val="16"/>
                </w:rPr>
                <w:instrText xml:space="preserve"> ADDIN EN.CITE &lt;EndNote&gt;&lt;Cite&gt;&lt;Author&gt;Curtis&lt;/Author&gt;&lt;Year&gt;2014&lt;/Year&gt;&lt;RecNum&gt;6&lt;/RecNum&gt;&lt;DisplayText&gt;&lt;style face="superscript"&gt;17&lt;/style&gt;&lt;/DisplayText&gt;&lt;record&gt;&lt;rec-number&gt;6&lt;/rec-number&gt;&lt;foreign-keys&gt;&lt;key app="EN" db-id="pdr2299s9dxz92eradsp2exqevrz2fzwwr5e"&gt;6&lt;/key&gt;&lt;/foreign-keys&gt;&lt;ref-type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17</w:t>
              </w:r>
              <w:r w:rsidR="002A13DB" w:rsidRPr="00FB5BE0">
                <w:rPr>
                  <w:sz w:val="16"/>
                  <w:szCs w:val="16"/>
                </w:rPr>
                <w:fldChar w:fldCharType="end"/>
              </w:r>
            </w:hyperlink>
          </w:p>
        </w:tc>
      </w:tr>
      <w:tr w:rsidR="0017051B" w:rsidRPr="00FB5BE0" w14:paraId="1D7B5A38" w14:textId="77777777" w:rsidTr="0017051B">
        <w:tc>
          <w:tcPr>
            <w:tcW w:w="3284" w:type="dxa"/>
          </w:tcPr>
          <w:p w14:paraId="702624BB" w14:textId="77777777" w:rsidR="0017051B" w:rsidRPr="00FB5BE0" w:rsidRDefault="0017051B" w:rsidP="0017051B">
            <w:pPr>
              <w:rPr>
                <w:sz w:val="16"/>
                <w:szCs w:val="16"/>
              </w:rPr>
            </w:pPr>
            <w:r w:rsidRPr="00FB5BE0">
              <w:rPr>
                <w:sz w:val="16"/>
                <w:szCs w:val="16"/>
              </w:rPr>
              <w:t xml:space="preserve">Costs after myocardial infarction (3 months) </w:t>
            </w:r>
            <w:r>
              <w:rPr>
                <w:sz w:val="16"/>
                <w:szCs w:val="16"/>
              </w:rPr>
              <w:t xml:space="preserve"> </w:t>
            </w:r>
          </w:p>
        </w:tc>
        <w:tc>
          <w:tcPr>
            <w:tcW w:w="3285" w:type="dxa"/>
          </w:tcPr>
          <w:p w14:paraId="025C1DA9" w14:textId="77777777" w:rsidR="0017051B" w:rsidRPr="00FB5BE0" w:rsidRDefault="0017051B" w:rsidP="0017051B">
            <w:pPr>
              <w:jc w:val="center"/>
              <w:rPr>
                <w:sz w:val="16"/>
                <w:szCs w:val="16"/>
              </w:rPr>
            </w:pPr>
            <w:r w:rsidRPr="00FB5BE0">
              <w:rPr>
                <w:sz w:val="16"/>
                <w:szCs w:val="16"/>
              </w:rPr>
              <w:t>£152</w:t>
            </w:r>
          </w:p>
        </w:tc>
        <w:tc>
          <w:tcPr>
            <w:tcW w:w="3285" w:type="dxa"/>
          </w:tcPr>
          <w:p w14:paraId="22EA9C4F" w14:textId="369343AF" w:rsidR="0017051B" w:rsidRPr="00FB5BE0" w:rsidRDefault="0017051B" w:rsidP="002A13DB">
            <w:pPr>
              <w:rPr>
                <w:sz w:val="16"/>
                <w:szCs w:val="16"/>
              </w:rPr>
            </w:pPr>
            <w:r w:rsidRPr="00FB5BE0">
              <w:rPr>
                <w:sz w:val="16"/>
                <w:szCs w:val="16"/>
              </w:rPr>
              <w:t xml:space="preserve">Taylor and colleagues </w:t>
            </w:r>
            <w:hyperlink w:anchor="_ENREF_46" w:tooltip="Taylor, 2009 #41" w:history="1">
              <w:r w:rsidR="002A13DB" w:rsidRPr="00FB5BE0">
                <w:rPr>
                  <w:sz w:val="16"/>
                  <w:szCs w:val="16"/>
                </w:rPr>
                <w:fldChar w:fldCharType="begin"/>
              </w:r>
              <w:r w:rsidR="002A13DB">
                <w:rPr>
                  <w:sz w:val="16"/>
                  <w:szCs w:val="16"/>
                </w:rPr>
                <w:instrText xml:space="preserve"> ADDIN EN.CITE &lt;EndNote&gt;&lt;Cite&gt;&lt;Author&gt;Taylor&lt;/Author&gt;&lt;Year&gt;2009&lt;/Year&gt;&lt;RecNum&gt;41&lt;/RecNum&gt;&lt;DisplayText&gt;&lt;style face="superscript"&gt;46&lt;/style&gt;&lt;/DisplayText&gt;&lt;record&gt;&lt;rec-number&gt;41&lt;/rec-number&gt;&lt;foreign-keys&gt;&lt;key app="EN" db-id="pdr2299s9dxz92eradsp2exqevrz2fzwwr5e"&gt;41&lt;/key&gt;&lt;/foreign-keys&gt;&lt;ref-type name="Journal Article"&gt;17&lt;/ref-type&gt;&lt;contributors&gt;&lt;authors&gt;&lt;author&gt;Taylor, Matthew&lt;/author&gt;&lt;author&gt;Scuffham, Paul A&lt;/author&gt;&lt;author&gt;Chaplin, Stephen&lt;/author&gt;&lt;author&gt;Papo, Natalie L&lt;/author&gt;&lt;/authors&gt;&lt;/contributors&gt;&lt;titles&gt;&lt;title&gt;An Economic Evaluation of Valsartan for Post‐MI Patients in the UK Who Are Not Suitable for Treatment with ACE Inhibitors&lt;/title&gt;&lt;secondary-title&gt;Value in health&lt;/secondary-title&gt;&lt;/titles&gt;&lt;periodical&gt;&lt;full-title&gt;Value in health&lt;/full-title&gt;&lt;/periodical&gt;&lt;pages&gt;459-465&lt;/pages&gt;&lt;volume&gt;12&lt;/volume&gt;&lt;number&gt;4&lt;/number&gt;&lt;dates&gt;&lt;year&gt;2009&lt;/year&gt;&lt;/dates&gt;&lt;isbn&gt;1524-4733&lt;/isbn&gt;&lt;urls&gt;&lt;/urls&gt;&lt;/record&gt;&lt;/Cite&gt;&lt;/EndNote&gt;</w:instrText>
              </w:r>
              <w:r w:rsidR="002A13DB" w:rsidRPr="00FB5BE0">
                <w:rPr>
                  <w:sz w:val="16"/>
                  <w:szCs w:val="16"/>
                </w:rPr>
                <w:fldChar w:fldCharType="separate"/>
              </w:r>
              <w:r w:rsidR="002A13DB" w:rsidRPr="0017051B">
                <w:rPr>
                  <w:noProof/>
                  <w:sz w:val="16"/>
                  <w:szCs w:val="16"/>
                  <w:vertAlign w:val="superscript"/>
                </w:rPr>
                <w:t>46</w:t>
              </w:r>
              <w:r w:rsidR="002A13DB" w:rsidRPr="00FB5BE0">
                <w:rPr>
                  <w:sz w:val="16"/>
                  <w:szCs w:val="16"/>
                </w:rPr>
                <w:fldChar w:fldCharType="end"/>
              </w:r>
            </w:hyperlink>
          </w:p>
        </w:tc>
      </w:tr>
      <w:tr w:rsidR="0017051B" w:rsidRPr="00FB5BE0" w14:paraId="41907B2C" w14:textId="77777777" w:rsidTr="0017051B">
        <w:trPr>
          <w:trHeight w:val="402"/>
        </w:trPr>
        <w:tc>
          <w:tcPr>
            <w:tcW w:w="3284" w:type="dxa"/>
            <w:hideMark/>
          </w:tcPr>
          <w:p w14:paraId="2040E6D2" w14:textId="77777777" w:rsidR="0017051B" w:rsidRPr="00FB5BE0" w:rsidRDefault="0017051B" w:rsidP="0017051B">
            <w:pPr>
              <w:rPr>
                <w:sz w:val="16"/>
                <w:szCs w:val="16"/>
              </w:rPr>
            </w:pPr>
            <w:r w:rsidRPr="00FB5BE0">
              <w:rPr>
                <w:sz w:val="16"/>
                <w:szCs w:val="16"/>
              </w:rPr>
              <w:t xml:space="preserve">Initial unstable angina costs (3 months) </w:t>
            </w:r>
            <w:r>
              <w:rPr>
                <w:sz w:val="16"/>
                <w:szCs w:val="16"/>
              </w:rPr>
              <w:t xml:space="preserve"> </w:t>
            </w:r>
          </w:p>
        </w:tc>
        <w:tc>
          <w:tcPr>
            <w:tcW w:w="3285" w:type="dxa"/>
            <w:hideMark/>
          </w:tcPr>
          <w:p w14:paraId="74E3BCE9" w14:textId="77777777" w:rsidR="0017051B" w:rsidRPr="00FB5BE0" w:rsidRDefault="0017051B" w:rsidP="0017051B">
            <w:pPr>
              <w:jc w:val="center"/>
              <w:rPr>
                <w:sz w:val="16"/>
                <w:szCs w:val="16"/>
              </w:rPr>
            </w:pPr>
            <w:r w:rsidRPr="00FB5BE0">
              <w:rPr>
                <w:sz w:val="16"/>
                <w:szCs w:val="16"/>
              </w:rPr>
              <w:t>£3,110</w:t>
            </w:r>
          </w:p>
        </w:tc>
        <w:tc>
          <w:tcPr>
            <w:tcW w:w="3285" w:type="dxa"/>
            <w:hideMark/>
          </w:tcPr>
          <w:p w14:paraId="5FD32071" w14:textId="77777777" w:rsidR="0017051B" w:rsidRPr="00FB5BE0" w:rsidRDefault="0017051B" w:rsidP="0017051B">
            <w:pPr>
              <w:rPr>
                <w:sz w:val="16"/>
                <w:szCs w:val="16"/>
              </w:rPr>
            </w:pPr>
            <w:r w:rsidRPr="00FB5BE0">
              <w:rPr>
                <w:sz w:val="16"/>
                <w:szCs w:val="16"/>
              </w:rPr>
              <w:t>Assumed to be 60% of initial costs of myocardial infarction</w:t>
            </w:r>
          </w:p>
        </w:tc>
      </w:tr>
      <w:tr w:rsidR="0017051B" w:rsidRPr="00FB5BE0" w14:paraId="013AF2E1" w14:textId="77777777" w:rsidTr="0017051B">
        <w:trPr>
          <w:trHeight w:val="437"/>
        </w:trPr>
        <w:tc>
          <w:tcPr>
            <w:tcW w:w="3284" w:type="dxa"/>
            <w:hideMark/>
          </w:tcPr>
          <w:p w14:paraId="5ED224F1" w14:textId="77777777" w:rsidR="0017051B" w:rsidRPr="00FB5BE0" w:rsidRDefault="0017051B" w:rsidP="0017051B">
            <w:pPr>
              <w:rPr>
                <w:sz w:val="16"/>
                <w:szCs w:val="16"/>
              </w:rPr>
            </w:pPr>
            <w:r w:rsidRPr="00FB5BE0">
              <w:rPr>
                <w:sz w:val="16"/>
                <w:szCs w:val="16"/>
              </w:rPr>
              <w:t xml:space="preserve">Costs after unstable angina (3 months) </w:t>
            </w:r>
            <w:r>
              <w:rPr>
                <w:sz w:val="16"/>
                <w:szCs w:val="16"/>
              </w:rPr>
              <w:t xml:space="preserve"> </w:t>
            </w:r>
          </w:p>
        </w:tc>
        <w:tc>
          <w:tcPr>
            <w:tcW w:w="3285" w:type="dxa"/>
            <w:hideMark/>
          </w:tcPr>
          <w:p w14:paraId="3EE02936" w14:textId="77777777" w:rsidR="0017051B" w:rsidRPr="00FB5BE0" w:rsidRDefault="0017051B" w:rsidP="0017051B">
            <w:pPr>
              <w:jc w:val="center"/>
              <w:rPr>
                <w:sz w:val="16"/>
                <w:szCs w:val="16"/>
              </w:rPr>
            </w:pPr>
            <w:r w:rsidRPr="00FB5BE0">
              <w:rPr>
                <w:sz w:val="16"/>
                <w:szCs w:val="16"/>
              </w:rPr>
              <w:t>£91</w:t>
            </w:r>
          </w:p>
        </w:tc>
        <w:tc>
          <w:tcPr>
            <w:tcW w:w="3285" w:type="dxa"/>
            <w:hideMark/>
          </w:tcPr>
          <w:p w14:paraId="3899D987" w14:textId="77777777" w:rsidR="0017051B" w:rsidRPr="00FB5BE0" w:rsidRDefault="0017051B" w:rsidP="0017051B">
            <w:pPr>
              <w:rPr>
                <w:sz w:val="16"/>
                <w:szCs w:val="16"/>
              </w:rPr>
            </w:pPr>
            <w:r w:rsidRPr="00FB5BE0">
              <w:rPr>
                <w:sz w:val="16"/>
                <w:szCs w:val="16"/>
              </w:rPr>
              <w:t>Assumed to be 60% of costs after myocardial infarction</w:t>
            </w:r>
          </w:p>
        </w:tc>
      </w:tr>
      <w:tr w:rsidR="0017051B" w:rsidRPr="00FB5BE0" w14:paraId="4FE3EEB3" w14:textId="77777777" w:rsidTr="0017051B">
        <w:trPr>
          <w:trHeight w:val="525"/>
        </w:trPr>
        <w:tc>
          <w:tcPr>
            <w:tcW w:w="3284" w:type="dxa"/>
            <w:hideMark/>
          </w:tcPr>
          <w:p w14:paraId="4D844541" w14:textId="77777777" w:rsidR="0017051B" w:rsidRPr="00FB5BE0" w:rsidRDefault="0017051B" w:rsidP="0017051B">
            <w:pPr>
              <w:rPr>
                <w:sz w:val="16"/>
                <w:szCs w:val="16"/>
              </w:rPr>
            </w:pPr>
            <w:r w:rsidRPr="00FB5BE0">
              <w:rPr>
                <w:sz w:val="16"/>
                <w:szCs w:val="16"/>
              </w:rPr>
              <w:t xml:space="preserve">Initial stable angina cost (3 months) </w:t>
            </w:r>
            <w:r>
              <w:rPr>
                <w:sz w:val="16"/>
                <w:szCs w:val="16"/>
              </w:rPr>
              <w:t xml:space="preserve"> </w:t>
            </w:r>
          </w:p>
        </w:tc>
        <w:tc>
          <w:tcPr>
            <w:tcW w:w="3285" w:type="dxa"/>
            <w:hideMark/>
          </w:tcPr>
          <w:p w14:paraId="6661AC33" w14:textId="77777777" w:rsidR="0017051B" w:rsidRPr="00FB5BE0" w:rsidRDefault="0017051B" w:rsidP="0017051B">
            <w:pPr>
              <w:jc w:val="center"/>
              <w:rPr>
                <w:sz w:val="16"/>
                <w:szCs w:val="16"/>
              </w:rPr>
            </w:pPr>
            <w:r w:rsidRPr="00FB5BE0">
              <w:rPr>
                <w:sz w:val="16"/>
                <w:szCs w:val="16"/>
              </w:rPr>
              <w:t>£397</w:t>
            </w:r>
          </w:p>
        </w:tc>
        <w:tc>
          <w:tcPr>
            <w:tcW w:w="3285" w:type="dxa"/>
            <w:hideMark/>
          </w:tcPr>
          <w:p w14:paraId="4C1800CF" w14:textId="2DE2D9FB" w:rsidR="0017051B" w:rsidRPr="00FB5BE0" w:rsidRDefault="0017051B" w:rsidP="002A13DB">
            <w:pPr>
              <w:rPr>
                <w:sz w:val="16"/>
                <w:szCs w:val="16"/>
              </w:rPr>
            </w:pPr>
            <w:r w:rsidRPr="00FB5BE0">
              <w:rPr>
                <w:sz w:val="16"/>
                <w:szCs w:val="16"/>
              </w:rPr>
              <w:t>An outpatient cardiology assessment (service code 320) plus non-invasive imaging SPECT scan (service code RA37Z)</w:t>
            </w:r>
            <w:hyperlink w:anchor="_ENREF_47" w:tooltip="Department of Health, 2014 #7" w:history="1">
              <w:r w:rsidR="002A13DB" w:rsidRPr="00FB5BE0">
                <w:rPr>
                  <w:sz w:val="16"/>
                  <w:szCs w:val="16"/>
                </w:rPr>
                <w:fldChar w:fldCharType="begin"/>
              </w:r>
              <w:r w:rsidR="002A13DB">
                <w:rPr>
                  <w:sz w:val="16"/>
                  <w:szCs w:val="16"/>
                </w:rPr>
                <w:instrText xml:space="preserve"> ADDIN EN.CITE &lt;EndNote&gt;&lt;Cite&gt;&lt;Author&gt;Department of Health&lt;/Author&gt;&lt;Year&gt;2014&lt;/Year&gt;&lt;RecNum&gt;7&lt;/RecNum&gt;&lt;DisplayText&gt;&lt;style face="superscript"&gt;47&lt;/style&gt;&lt;/DisplayText&gt;&lt;record&gt;&lt;rec-number&gt;7&lt;/rec-number&gt;&lt;foreign-keys&gt;&lt;key app="EN" db-id="pdr2299s9dxz92eradsp2exqevrz2fzwwr5e"&gt;7&lt;/key&gt;&lt;/foreign-keys&gt;&lt;ref-type name="Web Page"&gt;12&lt;/ref-type&gt;&lt;contributors&gt;&lt;authors&gt;&lt;author&gt;Department of Health,&lt;/author&gt;&lt;/authors&gt;&lt;/contributors&gt;&lt;titles&gt;&lt;title&gt;NHS reference costs 2013/2014&lt;/title&gt;&lt;/titles&gt;&lt;volume&gt;2015&lt;/volume&gt;&lt;dates&gt;&lt;year&gt;2014&lt;/year&gt;&lt;/dates&gt;&lt;urls&gt;&lt;related-urls&gt;&lt;url&gt;https://www.gov.uk/government/publications/nhs-reference-costs-2013-to-2014&lt;/url&gt;&lt;/related-urls&gt;&lt;/urls&gt;&lt;/record&gt;&lt;/Cite&gt;&lt;/EndNote&gt;</w:instrText>
              </w:r>
              <w:r w:rsidR="002A13DB" w:rsidRPr="00FB5BE0">
                <w:rPr>
                  <w:sz w:val="16"/>
                  <w:szCs w:val="16"/>
                </w:rPr>
                <w:fldChar w:fldCharType="separate"/>
              </w:r>
              <w:r w:rsidR="002A13DB" w:rsidRPr="0017051B">
                <w:rPr>
                  <w:noProof/>
                  <w:sz w:val="16"/>
                  <w:szCs w:val="16"/>
                  <w:vertAlign w:val="superscript"/>
                </w:rPr>
                <w:t>47</w:t>
              </w:r>
              <w:r w:rsidR="002A13DB" w:rsidRPr="00FB5BE0">
                <w:rPr>
                  <w:sz w:val="16"/>
                  <w:szCs w:val="16"/>
                </w:rPr>
                <w:fldChar w:fldCharType="end"/>
              </w:r>
            </w:hyperlink>
            <w:r w:rsidRPr="00FB5BE0">
              <w:rPr>
                <w:sz w:val="16"/>
                <w:szCs w:val="16"/>
              </w:rPr>
              <w:t xml:space="preserve"> </w:t>
            </w:r>
          </w:p>
        </w:tc>
      </w:tr>
      <w:tr w:rsidR="0017051B" w:rsidRPr="00FB5BE0" w14:paraId="47AA400F" w14:textId="77777777" w:rsidTr="0017051B">
        <w:trPr>
          <w:trHeight w:val="439"/>
        </w:trPr>
        <w:tc>
          <w:tcPr>
            <w:tcW w:w="3284" w:type="dxa"/>
            <w:hideMark/>
          </w:tcPr>
          <w:p w14:paraId="76491946" w14:textId="77777777" w:rsidR="0017051B" w:rsidRPr="00FB5BE0" w:rsidRDefault="0017051B" w:rsidP="0017051B">
            <w:pPr>
              <w:rPr>
                <w:sz w:val="16"/>
                <w:szCs w:val="16"/>
              </w:rPr>
            </w:pPr>
            <w:r w:rsidRPr="00FB5BE0">
              <w:rPr>
                <w:sz w:val="16"/>
                <w:szCs w:val="16"/>
              </w:rPr>
              <w:t>Costs after stable angina (3 months)</w:t>
            </w:r>
          </w:p>
        </w:tc>
        <w:tc>
          <w:tcPr>
            <w:tcW w:w="3285" w:type="dxa"/>
            <w:hideMark/>
          </w:tcPr>
          <w:p w14:paraId="6D5B80DF" w14:textId="77777777" w:rsidR="0017051B" w:rsidRPr="00FB5BE0" w:rsidRDefault="0017051B" w:rsidP="0017051B">
            <w:pPr>
              <w:jc w:val="center"/>
              <w:rPr>
                <w:sz w:val="16"/>
                <w:szCs w:val="16"/>
              </w:rPr>
            </w:pPr>
            <w:r w:rsidRPr="00FB5BE0">
              <w:rPr>
                <w:sz w:val="16"/>
                <w:szCs w:val="16"/>
              </w:rPr>
              <w:t>£8</w:t>
            </w:r>
          </w:p>
        </w:tc>
        <w:tc>
          <w:tcPr>
            <w:tcW w:w="3285" w:type="dxa"/>
            <w:hideMark/>
          </w:tcPr>
          <w:p w14:paraId="6A6BE12C" w14:textId="27A33290" w:rsidR="0017051B" w:rsidRPr="00FB5BE0" w:rsidRDefault="0017051B" w:rsidP="002A13DB">
            <w:pPr>
              <w:rPr>
                <w:sz w:val="16"/>
                <w:szCs w:val="16"/>
              </w:rPr>
            </w:pPr>
            <w:r w:rsidRPr="00FB5BE0">
              <w:rPr>
                <w:sz w:val="16"/>
                <w:szCs w:val="16"/>
              </w:rPr>
              <w:t>NICE cg 126</w:t>
            </w:r>
            <w:hyperlink w:anchor="_ENREF_48" w:tooltip="National Institute for Health and Care Excellence, 2011 #12" w:history="1">
              <w:r w:rsidR="002A13DB" w:rsidRPr="00FB5BE0">
                <w:rPr>
                  <w:sz w:val="16"/>
                  <w:szCs w:val="16"/>
                </w:rPr>
                <w:fldChar w:fldCharType="begin"/>
              </w:r>
              <w:r w:rsidR="002A13DB">
                <w:rPr>
                  <w:sz w:val="16"/>
                  <w:szCs w:val="16"/>
                </w:rPr>
                <w:instrText xml:space="preserve"> ADDIN EN.CITE &lt;EndNote&gt;&lt;Cite&gt;&lt;Author&gt;National Institute for Health and Care Excellence&lt;/Author&gt;&lt;Year&gt;2011&lt;/Year&gt;&lt;RecNum&gt;12&lt;/RecNum&gt;&lt;DisplayText&gt;&lt;style face="superscript"&gt;48&lt;/style&gt;&lt;/DisplayText&gt;&lt;record&gt;&lt;rec-number&gt;12&lt;/rec-number&gt;&lt;foreign-keys&gt;&lt;key app="EN" db-id="pdr2299s9dxz92eradsp2exqevrz2fzwwr5e"&gt;12&lt;/key&gt;&lt;/foreign-keys&gt;&lt;ref-type name="Book"&gt;6&lt;/ref-type&gt;&lt;contributors&gt;&lt;authors&gt;&lt;author&gt;National Institute for Health and Care Excellence,&lt;/author&gt;&lt;/authors&gt;&lt;/contributors&gt;&lt;titles&gt;&lt;title&gt;Management of Stable Angina &lt;/title&gt;&lt;/titles&gt;&lt;dates&gt;&lt;year&gt;2011&lt;/year&gt;&lt;/dates&gt;&lt;pub-location&gt;London&lt;/pub-location&gt;&lt;publisher&gt;NICE&lt;/publisher&gt;&lt;urls&gt;&lt;/urls&gt;&lt;/record&gt;&lt;/Cite&gt;&lt;/EndNote&gt;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48</w:t>
              </w:r>
              <w:r w:rsidR="002A13DB" w:rsidRPr="00FB5BE0">
                <w:rPr>
                  <w:sz w:val="16"/>
                  <w:szCs w:val="16"/>
                </w:rPr>
                <w:fldChar w:fldCharType="end"/>
              </w:r>
            </w:hyperlink>
            <w:r w:rsidRPr="00FB5BE0">
              <w:rPr>
                <w:sz w:val="16"/>
                <w:szCs w:val="16"/>
              </w:rPr>
              <w:t xml:space="preserve"> and British National Formulary 69</w:t>
            </w:r>
            <w:hyperlink w:anchor="_ENREF_45" w:tooltip="Joint Formulary Committee, 2015 #8" w:history="1">
              <w:r w:rsidR="002A13DB" w:rsidRPr="00FB5BE0">
                <w:rPr>
                  <w:sz w:val="16"/>
                  <w:szCs w:val="16"/>
                </w:rPr>
                <w:fldChar w:fldCharType="begin"/>
              </w:r>
              <w:r w:rsidR="002A13DB">
                <w:rPr>
                  <w:sz w:val="16"/>
                  <w:szCs w:val="16"/>
                </w:rPr>
                <w:instrText xml:space="preserve"> ADDIN EN.CITE &lt;EndNote&gt;&lt;Cite&gt;&lt;Author&gt;Joint Formulary Committee&lt;/Author&gt;&lt;Year&gt;2015&lt;/Year&gt;&lt;RecNum&gt;8&lt;/RecNum&gt;&lt;DisplayText&gt;&lt;style face="superscript"&gt;45&lt;/style&gt;&lt;/DisplayText&gt;&lt;record&gt;&lt;rec-number&gt;8&lt;/rec-number&gt;&lt;foreign-keys&gt;&lt;key app="EN" db-id="pdr2299s9dxz92eradsp2exqevrz2fzwwr5e"&gt;8&lt;/key&gt;&lt;/foreign-keys&gt;&lt;ref-type name="Book"&gt;6&lt;/ref-type&gt;&lt;contributors&gt;&lt;authors&gt;&lt;author&gt;Joint Formulary Committee,&lt;/author&gt;&lt;/authors&gt;&lt;/contributors&gt;&lt;titles&gt;&lt;title&gt;British National Formulary 69th Ed.&lt;/title&gt;&lt;/titles&gt;&lt;dates&gt;&lt;year&gt;2015&lt;/year&gt;&lt;/dates&gt;&lt;pub-location&gt;London&lt;/pub-location&gt;&lt;publisher&gt;BMJ Group and Pharmaceutical Press&lt;/publisher&gt;&lt;urls&gt;&lt;/urls&gt;&lt;/record&gt;&lt;/Cite&gt;&lt;/EndNote&gt;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45</w:t>
              </w:r>
              <w:r w:rsidR="002A13DB" w:rsidRPr="00FB5BE0">
                <w:rPr>
                  <w:sz w:val="16"/>
                  <w:szCs w:val="16"/>
                </w:rPr>
                <w:fldChar w:fldCharType="end"/>
              </w:r>
            </w:hyperlink>
          </w:p>
        </w:tc>
      </w:tr>
      <w:tr w:rsidR="0017051B" w:rsidRPr="00FB5BE0" w14:paraId="1B7CECD5" w14:textId="77777777" w:rsidTr="0017051B">
        <w:trPr>
          <w:trHeight w:val="315"/>
        </w:trPr>
        <w:tc>
          <w:tcPr>
            <w:tcW w:w="3284" w:type="dxa"/>
            <w:hideMark/>
          </w:tcPr>
          <w:p w14:paraId="69684894" w14:textId="77777777" w:rsidR="0017051B" w:rsidRPr="00FB5BE0" w:rsidRDefault="0017051B" w:rsidP="0017051B">
            <w:pPr>
              <w:rPr>
                <w:sz w:val="16"/>
                <w:szCs w:val="16"/>
              </w:rPr>
            </w:pPr>
            <w:r w:rsidRPr="00FB5BE0">
              <w:rPr>
                <w:sz w:val="16"/>
                <w:szCs w:val="16"/>
              </w:rPr>
              <w:t xml:space="preserve">Check-up </w:t>
            </w:r>
            <w:r>
              <w:rPr>
                <w:sz w:val="16"/>
                <w:szCs w:val="16"/>
              </w:rPr>
              <w:t xml:space="preserve"> </w:t>
            </w:r>
          </w:p>
        </w:tc>
        <w:tc>
          <w:tcPr>
            <w:tcW w:w="3285" w:type="dxa"/>
            <w:hideMark/>
          </w:tcPr>
          <w:p w14:paraId="60B53A65" w14:textId="77777777" w:rsidR="0017051B" w:rsidRPr="00FB5BE0" w:rsidRDefault="0017051B" w:rsidP="0017051B">
            <w:pPr>
              <w:jc w:val="center"/>
              <w:rPr>
                <w:sz w:val="16"/>
                <w:szCs w:val="16"/>
              </w:rPr>
            </w:pPr>
            <w:r w:rsidRPr="00FB5BE0">
              <w:rPr>
                <w:sz w:val="16"/>
                <w:szCs w:val="16"/>
              </w:rPr>
              <w:t>£35</w:t>
            </w:r>
          </w:p>
        </w:tc>
        <w:tc>
          <w:tcPr>
            <w:tcW w:w="3285" w:type="dxa"/>
            <w:hideMark/>
          </w:tcPr>
          <w:p w14:paraId="238E0C5C" w14:textId="24713BC8" w:rsidR="0017051B" w:rsidRPr="00FB5BE0" w:rsidRDefault="0017051B" w:rsidP="002A13DB">
            <w:pPr>
              <w:rPr>
                <w:sz w:val="16"/>
                <w:szCs w:val="16"/>
              </w:rPr>
            </w:pPr>
            <w:r w:rsidRPr="00FB5BE0">
              <w:rPr>
                <w:sz w:val="16"/>
                <w:szCs w:val="16"/>
              </w:rPr>
              <w:t>PSSRU 2014 unit costs</w:t>
            </w:r>
            <w:hyperlink w:anchor="_ENREF_17" w:tooltip="Curtis, 2014 #6" w:history="1">
              <w:r w:rsidR="002A13DB" w:rsidRPr="00FB5BE0">
                <w:rPr>
                  <w:sz w:val="16"/>
                  <w:szCs w:val="16"/>
                </w:rPr>
                <w:fldChar w:fldCharType="begin"/>
              </w:r>
              <w:r w:rsidR="002A13DB">
                <w:rPr>
                  <w:sz w:val="16"/>
                  <w:szCs w:val="16"/>
                </w:rPr>
                <w:instrText xml:space="preserve"> ADDIN EN.CITE &lt;EndNote&gt;&lt;Cite&gt;&lt;Author&gt;Curtis&lt;/Author&gt;&lt;Year&gt;2014&lt;/Year&gt;&lt;RecNum&gt;6&lt;/RecNum&gt;&lt;DisplayText&gt;&lt;style face="superscript"&gt;17&lt;/style&gt;&lt;/DisplayText&gt;&lt;record&gt;&lt;rec-number&gt;6&lt;/rec-number&gt;&lt;foreign-keys&gt;&lt;key app="EN" db-id="pdr2299s9dxz92eradsp2exqevrz2fzwwr5e"&gt;6&lt;/key&gt;&lt;/foreign-keys&gt;&lt;ref-type name="Book"&gt;6&lt;/ref-type&gt;&lt;contributors&gt;&lt;authors&gt;&lt;author&gt;L. Curtis &lt;/author&gt;&lt;/authors&gt;&lt;/contributors&gt;&lt;titles&gt;&lt;title&gt;Unit Costs of Health and Social Care 2014&lt;/title&gt;&lt;/titles&gt;&lt;dates&gt;&lt;year&gt;2014&lt;/year&gt;&lt;/dates&gt;&lt;pub-location&gt;Canterbury: Personal Social Service Research Unit (PSSRU)&lt;/pub-location&gt;&lt;publisher&gt;University of Kent&lt;/publisher&gt;&lt;urls&gt;&lt;/urls&gt;&lt;/record&gt;&lt;/Cite&gt;&lt;/EndNote&gt;</w:instrText>
              </w:r>
              <w:r w:rsidR="002A13DB" w:rsidRPr="00FB5BE0">
                <w:rPr>
                  <w:sz w:val="16"/>
                  <w:szCs w:val="16"/>
                </w:rPr>
                <w:fldChar w:fldCharType="separate"/>
              </w:r>
              <w:r w:rsidR="002A13DB" w:rsidRPr="0017051B">
                <w:rPr>
                  <w:noProof/>
                  <w:sz w:val="16"/>
                  <w:szCs w:val="16"/>
                  <w:vertAlign w:val="superscript"/>
                </w:rPr>
                <w:t>17</w:t>
              </w:r>
              <w:r w:rsidR="002A13DB" w:rsidRPr="00FB5BE0">
                <w:rPr>
                  <w:sz w:val="16"/>
                  <w:szCs w:val="16"/>
                </w:rPr>
                <w:fldChar w:fldCharType="end"/>
              </w:r>
            </w:hyperlink>
          </w:p>
        </w:tc>
      </w:tr>
    </w:tbl>
    <w:p w14:paraId="1B0FEE16" w14:textId="43AC555E" w:rsidR="0017051B" w:rsidRDefault="0017051B" w:rsidP="0017051B">
      <w:r w:rsidRPr="0017051B">
        <w:t>CBPM= Clinic Blood Pressure Monitoring. HBPM= Home Blood Pressure monitoring. ABPM= Ambulatory Blood Pressure Monitoring.</w:t>
      </w:r>
      <w:r w:rsidR="005B132A">
        <w:t xml:space="preserve"> </w:t>
      </w:r>
      <w:r w:rsidR="005B132A" w:rsidRPr="0017051B">
        <w:rPr>
          <w:rFonts w:cs="Times New Roman"/>
        </w:rPr>
        <w:t>PROOF-BP=Predicti</w:t>
      </w:r>
      <w:r w:rsidR="005B132A">
        <w:rPr>
          <w:rFonts w:cs="Times New Roman"/>
        </w:rPr>
        <w:t>ng out-of-office blood pressure.</w:t>
      </w:r>
      <w:r w:rsidRPr="0017051B">
        <w:t xml:space="preserve"> NICE= National Institute of Health and Care Excellence. PSSRU= Personal Social Services Research Unit</w:t>
      </w:r>
    </w:p>
    <w:p w14:paraId="52D25B58" w14:textId="6B072458" w:rsidR="0017051B" w:rsidRDefault="0017051B">
      <w:r>
        <w:br w:type="page"/>
      </w:r>
    </w:p>
    <w:p w14:paraId="7AE3FB3A" w14:textId="77777777" w:rsidR="0017051B" w:rsidRDefault="0017051B" w:rsidP="0017051B">
      <w:pPr>
        <w:rPr>
          <w:rFonts w:cs="Times New Roman"/>
          <w:b/>
        </w:rPr>
        <w:sectPr w:rsidR="0017051B" w:rsidSect="0017051B">
          <w:footerReference w:type="default" r:id="rId14"/>
          <w:pgSz w:w="11906" w:h="16838"/>
          <w:pgMar w:top="1134" w:right="1134" w:bottom="1134" w:left="1134" w:header="709" w:footer="709" w:gutter="0"/>
          <w:cols w:space="708"/>
          <w:docGrid w:linePitch="360"/>
        </w:sectPr>
      </w:pPr>
    </w:p>
    <w:p w14:paraId="0C0A3AF5" w14:textId="64DFCEBA" w:rsidR="0017051B" w:rsidRDefault="0017051B" w:rsidP="005B132A">
      <w:pPr>
        <w:spacing w:after="0"/>
        <w:rPr>
          <w:rFonts w:cs="Times New Roman"/>
        </w:rPr>
      </w:pPr>
      <w:proofErr w:type="gramStart"/>
      <w:r w:rsidRPr="0017051B">
        <w:rPr>
          <w:rFonts w:cs="Times New Roman"/>
          <w:b/>
        </w:rPr>
        <w:lastRenderedPageBreak/>
        <w:t>Table 4</w:t>
      </w:r>
      <w:r>
        <w:rPr>
          <w:rFonts w:cs="Times New Roman"/>
          <w:b/>
        </w:rPr>
        <w:t>.</w:t>
      </w:r>
      <w:proofErr w:type="gramEnd"/>
      <w:r w:rsidRPr="0017051B">
        <w:rPr>
          <w:rFonts w:cs="Times New Roman"/>
          <w:b/>
        </w:rPr>
        <w:t xml:space="preserve"> </w:t>
      </w:r>
      <w:r w:rsidRPr="0017051B">
        <w:rPr>
          <w:rFonts w:cs="Times New Roman"/>
        </w:rPr>
        <w:t xml:space="preserve">Base </w:t>
      </w:r>
      <w:r>
        <w:rPr>
          <w:rFonts w:cs="Times New Roman"/>
        </w:rPr>
        <w:t xml:space="preserve">case model </w:t>
      </w:r>
      <w:r w:rsidRPr="0017051B">
        <w:rPr>
          <w:rFonts w:cs="Times New Roman"/>
        </w:rPr>
        <w:t>results</w:t>
      </w:r>
      <w:r>
        <w:rPr>
          <w:rFonts w:cs="Times New Roman"/>
        </w:rPr>
        <w:t xml:space="preserve"> </w:t>
      </w:r>
      <w:r w:rsidR="005B132A">
        <w:rPr>
          <w:rFonts w:cs="Times New Roman"/>
        </w:rPr>
        <w:t xml:space="preserve">when </w:t>
      </w:r>
      <w:r>
        <w:rPr>
          <w:rFonts w:cs="Times New Roman"/>
        </w:rPr>
        <w:t xml:space="preserve">entry </w:t>
      </w:r>
      <w:r w:rsidR="005B132A">
        <w:rPr>
          <w:rFonts w:cs="Times New Roman"/>
        </w:rPr>
        <w:t xml:space="preserve">is </w:t>
      </w:r>
      <w:r>
        <w:rPr>
          <w:rFonts w:cs="Times New Roman"/>
        </w:rPr>
        <w:t xml:space="preserve">restricted to </w:t>
      </w:r>
      <w:r w:rsidRPr="0017051B">
        <w:rPr>
          <w:rFonts w:cs="Times New Roman"/>
        </w:rPr>
        <w:t xml:space="preserve">clinic BP ≥ 130/80mmHg </w:t>
      </w:r>
    </w:p>
    <w:tbl>
      <w:tblPr>
        <w:tblStyle w:val="TableGrid"/>
        <w:tblW w:w="4989" w:type="pct"/>
        <w:tblLayout w:type="fixed"/>
        <w:tblLook w:val="04A0" w:firstRow="1" w:lastRow="0" w:firstColumn="1" w:lastColumn="0" w:noHBand="0" w:noVBand="1"/>
      </w:tblPr>
      <w:tblGrid>
        <w:gridCol w:w="1295"/>
        <w:gridCol w:w="1995"/>
        <w:gridCol w:w="1912"/>
        <w:gridCol w:w="1021"/>
        <w:gridCol w:w="1006"/>
        <w:gridCol w:w="1393"/>
        <w:gridCol w:w="2051"/>
        <w:gridCol w:w="1912"/>
        <w:gridCol w:w="1053"/>
        <w:gridCol w:w="1115"/>
      </w:tblGrid>
      <w:tr w:rsidR="005B132A" w:rsidRPr="000309E6" w14:paraId="290A21F1" w14:textId="77777777" w:rsidTr="00DB7B30">
        <w:trPr>
          <w:trHeight w:val="20"/>
        </w:trPr>
        <w:tc>
          <w:tcPr>
            <w:tcW w:w="439" w:type="pct"/>
            <w:noWrap/>
            <w:hideMark/>
          </w:tcPr>
          <w:p w14:paraId="720D100B" w14:textId="77777777" w:rsidR="005B132A" w:rsidRPr="005B132A" w:rsidRDefault="005B132A" w:rsidP="00DB7B30">
            <w:pPr>
              <w:rPr>
                <w:rFonts w:ascii="Calibri" w:eastAsia="Times New Roman" w:hAnsi="Calibri" w:cs="Times New Roman"/>
                <w:b/>
                <w:color w:val="000000"/>
                <w:sz w:val="16"/>
                <w:szCs w:val="16"/>
                <w:lang w:eastAsia="en-GB"/>
              </w:rPr>
            </w:pPr>
            <w:r w:rsidRPr="005B132A">
              <w:rPr>
                <w:rFonts w:ascii="Calibri" w:eastAsia="Times New Roman" w:hAnsi="Calibri" w:cs="Times New Roman"/>
                <w:b/>
                <w:color w:val="000000"/>
                <w:sz w:val="16"/>
                <w:szCs w:val="16"/>
                <w:lang w:eastAsia="en-GB"/>
              </w:rPr>
              <w:t>Strategy</w:t>
            </w:r>
          </w:p>
        </w:tc>
        <w:tc>
          <w:tcPr>
            <w:tcW w:w="676" w:type="pct"/>
            <w:noWrap/>
            <w:hideMark/>
          </w:tcPr>
          <w:p w14:paraId="7A2D743F"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QALYs (95% CI)</w:t>
            </w:r>
          </w:p>
        </w:tc>
        <w:tc>
          <w:tcPr>
            <w:tcW w:w="648" w:type="pct"/>
            <w:noWrap/>
            <w:hideMark/>
          </w:tcPr>
          <w:p w14:paraId="3CD197A3"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Costs (95% CI)</w:t>
            </w:r>
          </w:p>
        </w:tc>
        <w:tc>
          <w:tcPr>
            <w:tcW w:w="346" w:type="pct"/>
            <w:noWrap/>
            <w:hideMark/>
          </w:tcPr>
          <w:p w14:paraId="4FB320B4"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ICER</w:t>
            </w:r>
          </w:p>
        </w:tc>
        <w:tc>
          <w:tcPr>
            <w:tcW w:w="341" w:type="pct"/>
            <w:hideMark/>
          </w:tcPr>
          <w:p w14:paraId="25FA8716"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Most CE strategy probability</w:t>
            </w:r>
          </w:p>
        </w:tc>
        <w:tc>
          <w:tcPr>
            <w:tcW w:w="472" w:type="pct"/>
            <w:noWrap/>
            <w:hideMark/>
          </w:tcPr>
          <w:p w14:paraId="171D2DD6"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Strategy</w:t>
            </w:r>
          </w:p>
        </w:tc>
        <w:tc>
          <w:tcPr>
            <w:tcW w:w="695" w:type="pct"/>
            <w:noWrap/>
            <w:hideMark/>
          </w:tcPr>
          <w:p w14:paraId="55743239"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QALYs (95% CI)</w:t>
            </w:r>
          </w:p>
        </w:tc>
        <w:tc>
          <w:tcPr>
            <w:tcW w:w="648" w:type="pct"/>
            <w:noWrap/>
            <w:hideMark/>
          </w:tcPr>
          <w:p w14:paraId="65B7997C"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Costs (95% CI)</w:t>
            </w:r>
          </w:p>
        </w:tc>
        <w:tc>
          <w:tcPr>
            <w:tcW w:w="357" w:type="pct"/>
            <w:noWrap/>
            <w:hideMark/>
          </w:tcPr>
          <w:p w14:paraId="4F880FA6"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ICER</w:t>
            </w:r>
          </w:p>
        </w:tc>
        <w:tc>
          <w:tcPr>
            <w:tcW w:w="378" w:type="pct"/>
            <w:hideMark/>
          </w:tcPr>
          <w:p w14:paraId="31CD38D5" w14:textId="77777777" w:rsidR="005B132A" w:rsidRPr="005B132A" w:rsidRDefault="005B132A" w:rsidP="00DB7B30">
            <w:pPr>
              <w:rPr>
                <w:rFonts w:ascii="Calibri" w:eastAsia="Times New Roman" w:hAnsi="Calibri" w:cs="Times New Roman"/>
                <w:b/>
                <w:bCs/>
                <w:color w:val="000000"/>
                <w:sz w:val="16"/>
                <w:szCs w:val="16"/>
                <w:lang w:eastAsia="en-GB"/>
              </w:rPr>
            </w:pPr>
            <w:r w:rsidRPr="005B132A">
              <w:rPr>
                <w:rFonts w:ascii="Calibri" w:eastAsia="Times New Roman" w:hAnsi="Calibri" w:cs="Times New Roman"/>
                <w:b/>
                <w:bCs/>
                <w:color w:val="000000"/>
                <w:sz w:val="16"/>
                <w:szCs w:val="16"/>
                <w:lang w:eastAsia="en-GB"/>
              </w:rPr>
              <w:t>Most CE strategy probability</w:t>
            </w:r>
          </w:p>
        </w:tc>
      </w:tr>
      <w:tr w:rsidR="005B132A" w:rsidRPr="000309E6" w14:paraId="0B0BC7A3" w14:textId="77777777" w:rsidTr="00DB7B30">
        <w:trPr>
          <w:trHeight w:val="20"/>
        </w:trPr>
        <w:tc>
          <w:tcPr>
            <w:tcW w:w="439" w:type="pct"/>
            <w:noWrap/>
            <w:hideMark/>
          </w:tcPr>
          <w:p w14:paraId="04C4D6DF"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40 years, Male</w:t>
            </w:r>
          </w:p>
        </w:tc>
        <w:tc>
          <w:tcPr>
            <w:tcW w:w="676" w:type="pct"/>
            <w:noWrap/>
            <w:hideMark/>
          </w:tcPr>
          <w:p w14:paraId="0E73E4F5" w14:textId="77777777" w:rsidR="005B132A" w:rsidRPr="000309E6" w:rsidRDefault="005B132A" w:rsidP="00DB7B30">
            <w:pPr>
              <w:jc w:val="center"/>
              <w:rPr>
                <w:rFonts w:ascii="Calibri" w:eastAsia="Times New Roman" w:hAnsi="Calibri" w:cs="Times New Roman"/>
                <w:color w:val="000000"/>
                <w:sz w:val="16"/>
                <w:szCs w:val="16"/>
                <w:lang w:eastAsia="en-GB"/>
              </w:rPr>
            </w:pPr>
          </w:p>
        </w:tc>
        <w:tc>
          <w:tcPr>
            <w:tcW w:w="648" w:type="pct"/>
            <w:noWrap/>
            <w:hideMark/>
          </w:tcPr>
          <w:p w14:paraId="0F234A79" w14:textId="77777777" w:rsidR="005B132A" w:rsidRPr="000309E6" w:rsidRDefault="005B132A" w:rsidP="00DB7B30">
            <w:pPr>
              <w:jc w:val="center"/>
              <w:rPr>
                <w:rFonts w:ascii="Calibri" w:eastAsia="Times New Roman" w:hAnsi="Calibri" w:cs="Times New Roman"/>
                <w:color w:val="000000"/>
                <w:sz w:val="16"/>
                <w:szCs w:val="16"/>
                <w:lang w:eastAsia="en-GB"/>
              </w:rPr>
            </w:pPr>
          </w:p>
        </w:tc>
        <w:tc>
          <w:tcPr>
            <w:tcW w:w="346" w:type="pct"/>
            <w:noWrap/>
            <w:hideMark/>
          </w:tcPr>
          <w:p w14:paraId="57ECB1AA" w14:textId="77777777" w:rsidR="005B132A" w:rsidRPr="000309E6" w:rsidRDefault="005B132A" w:rsidP="00DB7B30">
            <w:pPr>
              <w:jc w:val="center"/>
              <w:rPr>
                <w:rFonts w:ascii="Calibri" w:eastAsia="Times New Roman" w:hAnsi="Calibri" w:cs="Times New Roman"/>
                <w:color w:val="000000"/>
                <w:sz w:val="16"/>
                <w:szCs w:val="16"/>
                <w:lang w:eastAsia="en-GB"/>
              </w:rPr>
            </w:pPr>
          </w:p>
        </w:tc>
        <w:tc>
          <w:tcPr>
            <w:tcW w:w="341" w:type="pct"/>
            <w:hideMark/>
          </w:tcPr>
          <w:p w14:paraId="2E6898F5" w14:textId="77777777" w:rsidR="005B132A" w:rsidRPr="000309E6" w:rsidRDefault="005B132A" w:rsidP="00DB7B30">
            <w:pPr>
              <w:jc w:val="right"/>
              <w:rPr>
                <w:rFonts w:ascii="Calibri" w:eastAsia="Times New Roman" w:hAnsi="Calibri" w:cs="Times New Roman"/>
                <w:color w:val="000000"/>
                <w:sz w:val="16"/>
                <w:szCs w:val="16"/>
                <w:lang w:eastAsia="en-GB"/>
              </w:rPr>
            </w:pPr>
          </w:p>
        </w:tc>
        <w:tc>
          <w:tcPr>
            <w:tcW w:w="472" w:type="pct"/>
            <w:noWrap/>
            <w:hideMark/>
          </w:tcPr>
          <w:p w14:paraId="7DC0AC71"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40 years, Female</w:t>
            </w:r>
          </w:p>
        </w:tc>
        <w:tc>
          <w:tcPr>
            <w:tcW w:w="695" w:type="pct"/>
            <w:noWrap/>
            <w:hideMark/>
          </w:tcPr>
          <w:p w14:paraId="63A46927" w14:textId="77777777" w:rsidR="005B132A" w:rsidRPr="000309E6" w:rsidRDefault="005B132A" w:rsidP="00DB7B30">
            <w:pPr>
              <w:jc w:val="center"/>
              <w:rPr>
                <w:rFonts w:ascii="Calibri" w:eastAsia="Times New Roman" w:hAnsi="Calibri" w:cs="Times New Roman"/>
                <w:color w:val="000000"/>
                <w:sz w:val="16"/>
                <w:szCs w:val="16"/>
                <w:lang w:eastAsia="en-GB"/>
              </w:rPr>
            </w:pPr>
          </w:p>
        </w:tc>
        <w:tc>
          <w:tcPr>
            <w:tcW w:w="648" w:type="pct"/>
            <w:noWrap/>
            <w:hideMark/>
          </w:tcPr>
          <w:p w14:paraId="3562F1FB" w14:textId="77777777" w:rsidR="005B132A" w:rsidRPr="000309E6" w:rsidRDefault="005B132A" w:rsidP="00DB7B30">
            <w:pPr>
              <w:jc w:val="center"/>
              <w:rPr>
                <w:rFonts w:ascii="Calibri" w:eastAsia="Times New Roman" w:hAnsi="Calibri" w:cs="Times New Roman"/>
                <w:color w:val="000000"/>
                <w:sz w:val="16"/>
                <w:szCs w:val="16"/>
                <w:lang w:eastAsia="en-GB"/>
              </w:rPr>
            </w:pPr>
          </w:p>
        </w:tc>
        <w:tc>
          <w:tcPr>
            <w:tcW w:w="357" w:type="pct"/>
            <w:noWrap/>
            <w:hideMark/>
          </w:tcPr>
          <w:p w14:paraId="2FEA0AD8" w14:textId="77777777" w:rsidR="005B132A" w:rsidRPr="000309E6" w:rsidRDefault="005B132A" w:rsidP="00DB7B30">
            <w:pPr>
              <w:jc w:val="center"/>
              <w:rPr>
                <w:rFonts w:ascii="Calibri" w:eastAsia="Times New Roman" w:hAnsi="Calibri" w:cs="Times New Roman"/>
                <w:color w:val="000000"/>
                <w:sz w:val="16"/>
                <w:szCs w:val="16"/>
                <w:lang w:eastAsia="en-GB"/>
              </w:rPr>
            </w:pPr>
          </w:p>
        </w:tc>
        <w:tc>
          <w:tcPr>
            <w:tcW w:w="378" w:type="pct"/>
            <w:hideMark/>
          </w:tcPr>
          <w:p w14:paraId="40AEC015" w14:textId="77777777" w:rsidR="005B132A" w:rsidRPr="000309E6" w:rsidRDefault="005B132A" w:rsidP="00DB7B30">
            <w:pPr>
              <w:jc w:val="center"/>
              <w:rPr>
                <w:rFonts w:ascii="Calibri" w:eastAsia="Times New Roman" w:hAnsi="Calibri" w:cs="Times New Roman"/>
                <w:color w:val="000000"/>
                <w:sz w:val="16"/>
                <w:szCs w:val="16"/>
                <w:lang w:eastAsia="en-GB"/>
              </w:rPr>
            </w:pPr>
          </w:p>
        </w:tc>
      </w:tr>
      <w:tr w:rsidR="005B132A" w:rsidRPr="000309E6" w14:paraId="3732C747" w14:textId="77777777" w:rsidTr="00DB7B30">
        <w:trPr>
          <w:trHeight w:val="20"/>
        </w:trPr>
        <w:tc>
          <w:tcPr>
            <w:tcW w:w="439" w:type="pct"/>
            <w:noWrap/>
            <w:hideMark/>
          </w:tcPr>
          <w:p w14:paraId="5DF6822B"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ABPM</w:t>
            </w:r>
          </w:p>
        </w:tc>
        <w:tc>
          <w:tcPr>
            <w:tcW w:w="676" w:type="pct"/>
            <w:noWrap/>
            <w:hideMark/>
          </w:tcPr>
          <w:p w14:paraId="54EC902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18.053 (17.809 to 18.263)</w:t>
            </w:r>
          </w:p>
        </w:tc>
        <w:tc>
          <w:tcPr>
            <w:tcW w:w="648" w:type="pct"/>
            <w:noWrap/>
            <w:hideMark/>
          </w:tcPr>
          <w:p w14:paraId="1263DF0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£3323 (£3227 to £3491)</w:t>
            </w:r>
          </w:p>
        </w:tc>
        <w:tc>
          <w:tcPr>
            <w:tcW w:w="346" w:type="pct"/>
            <w:noWrap/>
            <w:hideMark/>
          </w:tcPr>
          <w:p w14:paraId="1C709AE4"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41" w:type="pct"/>
            <w:hideMark/>
          </w:tcPr>
          <w:p w14:paraId="26F2D3E7"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4CB80BCD"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ABPM</w:t>
            </w:r>
          </w:p>
        </w:tc>
        <w:tc>
          <w:tcPr>
            <w:tcW w:w="695" w:type="pct"/>
            <w:noWrap/>
            <w:hideMark/>
          </w:tcPr>
          <w:p w14:paraId="4BA98AD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17.955 (17.75 to 18.155)</w:t>
            </w:r>
          </w:p>
        </w:tc>
        <w:tc>
          <w:tcPr>
            <w:tcW w:w="648" w:type="pct"/>
            <w:noWrap/>
            <w:hideMark/>
          </w:tcPr>
          <w:p w14:paraId="424146D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£2096 (£2007 to £2279)</w:t>
            </w:r>
          </w:p>
        </w:tc>
        <w:tc>
          <w:tcPr>
            <w:tcW w:w="357" w:type="pct"/>
            <w:noWrap/>
            <w:hideMark/>
          </w:tcPr>
          <w:p w14:paraId="5D482216"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78" w:type="pct"/>
            <w:hideMark/>
          </w:tcPr>
          <w:p w14:paraId="3350A0B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49EF1BBF" w14:textId="77777777" w:rsidTr="00DB7B30">
        <w:trPr>
          <w:trHeight w:val="20"/>
        </w:trPr>
        <w:tc>
          <w:tcPr>
            <w:tcW w:w="439" w:type="pct"/>
            <w:noWrap/>
            <w:hideMark/>
          </w:tcPr>
          <w:p w14:paraId="3213C21D" w14:textId="77777777" w:rsidR="005B132A" w:rsidRPr="000309E6" w:rsidRDefault="005B132A" w:rsidP="00DB7B30">
            <w:pPr>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PROOF-BP</w:t>
            </w:r>
          </w:p>
        </w:tc>
        <w:tc>
          <w:tcPr>
            <w:tcW w:w="676" w:type="pct"/>
            <w:noWrap/>
            <w:hideMark/>
          </w:tcPr>
          <w:p w14:paraId="3B0AABC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18.102 (17.863 to 18.314)</w:t>
            </w:r>
          </w:p>
        </w:tc>
        <w:tc>
          <w:tcPr>
            <w:tcW w:w="648" w:type="pct"/>
            <w:noWrap/>
            <w:hideMark/>
          </w:tcPr>
          <w:p w14:paraId="236CB19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£3440 (£3351 to £3582)</w:t>
            </w:r>
          </w:p>
        </w:tc>
        <w:tc>
          <w:tcPr>
            <w:tcW w:w="346" w:type="pct"/>
            <w:noWrap/>
            <w:hideMark/>
          </w:tcPr>
          <w:p w14:paraId="1BE5752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£2,374</w:t>
            </w:r>
          </w:p>
        </w:tc>
        <w:tc>
          <w:tcPr>
            <w:tcW w:w="341" w:type="pct"/>
            <w:hideMark/>
          </w:tcPr>
          <w:p w14:paraId="4CCB17D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c>
          <w:tcPr>
            <w:tcW w:w="472" w:type="pct"/>
            <w:noWrap/>
            <w:hideMark/>
          </w:tcPr>
          <w:p w14:paraId="265EEE1F"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PROOF-BP</w:t>
            </w:r>
          </w:p>
        </w:tc>
        <w:tc>
          <w:tcPr>
            <w:tcW w:w="695" w:type="pct"/>
            <w:noWrap/>
            <w:hideMark/>
          </w:tcPr>
          <w:p w14:paraId="22E1F2A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17.966 (17.762 to 18.166)</w:t>
            </w:r>
          </w:p>
        </w:tc>
        <w:tc>
          <w:tcPr>
            <w:tcW w:w="648" w:type="pct"/>
            <w:noWrap/>
            <w:hideMark/>
          </w:tcPr>
          <w:p w14:paraId="5125DC6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£2230 (£2138 to £2397)</w:t>
            </w:r>
          </w:p>
        </w:tc>
        <w:tc>
          <w:tcPr>
            <w:tcW w:w="357" w:type="pct"/>
            <w:noWrap/>
            <w:hideMark/>
          </w:tcPr>
          <w:p w14:paraId="348489E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£11,895</w:t>
            </w:r>
          </w:p>
        </w:tc>
        <w:tc>
          <w:tcPr>
            <w:tcW w:w="378" w:type="pct"/>
            <w:hideMark/>
          </w:tcPr>
          <w:p w14:paraId="5BAAFE6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r>
      <w:tr w:rsidR="005B132A" w:rsidRPr="000309E6" w14:paraId="0D5983A4" w14:textId="77777777" w:rsidTr="00DB7B30">
        <w:trPr>
          <w:trHeight w:val="20"/>
        </w:trPr>
        <w:tc>
          <w:tcPr>
            <w:tcW w:w="439" w:type="pct"/>
            <w:noWrap/>
            <w:hideMark/>
          </w:tcPr>
          <w:p w14:paraId="75085629"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HBPM</w:t>
            </w:r>
          </w:p>
        </w:tc>
        <w:tc>
          <w:tcPr>
            <w:tcW w:w="676" w:type="pct"/>
            <w:noWrap/>
            <w:hideMark/>
          </w:tcPr>
          <w:p w14:paraId="5BDE52B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18.051 (17.805 to 18.26)</w:t>
            </w:r>
          </w:p>
        </w:tc>
        <w:tc>
          <w:tcPr>
            <w:tcW w:w="648" w:type="pct"/>
            <w:noWrap/>
            <w:hideMark/>
          </w:tcPr>
          <w:p w14:paraId="7B17041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£3445 (£3349 to £3567)</w:t>
            </w:r>
          </w:p>
        </w:tc>
        <w:tc>
          <w:tcPr>
            <w:tcW w:w="346" w:type="pct"/>
            <w:noWrap/>
            <w:hideMark/>
          </w:tcPr>
          <w:p w14:paraId="3D043A7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664316A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36CA074C"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HBPM</w:t>
            </w:r>
          </w:p>
        </w:tc>
        <w:tc>
          <w:tcPr>
            <w:tcW w:w="695" w:type="pct"/>
            <w:noWrap/>
            <w:hideMark/>
          </w:tcPr>
          <w:p w14:paraId="7F86D2A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17.957 (17.752 to 18.157)</w:t>
            </w:r>
          </w:p>
        </w:tc>
        <w:tc>
          <w:tcPr>
            <w:tcW w:w="648" w:type="pct"/>
            <w:noWrap/>
            <w:hideMark/>
          </w:tcPr>
          <w:p w14:paraId="724BA3D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£2315 (£2221 to £2445)</w:t>
            </w:r>
          </w:p>
        </w:tc>
        <w:tc>
          <w:tcPr>
            <w:tcW w:w="357" w:type="pct"/>
            <w:noWrap/>
            <w:hideMark/>
          </w:tcPr>
          <w:p w14:paraId="5ADA174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7BBC997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21333262" w14:textId="77777777" w:rsidTr="00DB7B30">
        <w:trPr>
          <w:trHeight w:val="20"/>
        </w:trPr>
        <w:tc>
          <w:tcPr>
            <w:tcW w:w="439" w:type="pct"/>
            <w:noWrap/>
            <w:hideMark/>
          </w:tcPr>
          <w:p w14:paraId="3E1BF0A3"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CBPM</w:t>
            </w:r>
          </w:p>
        </w:tc>
        <w:tc>
          <w:tcPr>
            <w:tcW w:w="676" w:type="pct"/>
            <w:noWrap/>
            <w:hideMark/>
          </w:tcPr>
          <w:p w14:paraId="50EB70A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18.051 (17.804 to 18.263)</w:t>
            </w:r>
          </w:p>
        </w:tc>
        <w:tc>
          <w:tcPr>
            <w:tcW w:w="648" w:type="pct"/>
            <w:noWrap/>
            <w:hideMark/>
          </w:tcPr>
          <w:p w14:paraId="734ED0B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£3475 (£3390 to £3588)</w:t>
            </w:r>
          </w:p>
        </w:tc>
        <w:tc>
          <w:tcPr>
            <w:tcW w:w="346" w:type="pct"/>
            <w:noWrap/>
            <w:hideMark/>
          </w:tcPr>
          <w:p w14:paraId="31AB3429"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0FFCDDA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72CFA0C3"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CBPM</w:t>
            </w:r>
          </w:p>
        </w:tc>
        <w:tc>
          <w:tcPr>
            <w:tcW w:w="695" w:type="pct"/>
            <w:noWrap/>
            <w:hideMark/>
          </w:tcPr>
          <w:p w14:paraId="22573DE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17.958 (17.752 to 18.158)</w:t>
            </w:r>
          </w:p>
        </w:tc>
        <w:tc>
          <w:tcPr>
            <w:tcW w:w="648" w:type="pct"/>
            <w:noWrap/>
            <w:hideMark/>
          </w:tcPr>
          <w:p w14:paraId="07EF3B9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£2369 (£2285 to £2486)</w:t>
            </w:r>
          </w:p>
        </w:tc>
        <w:tc>
          <w:tcPr>
            <w:tcW w:w="357" w:type="pct"/>
            <w:noWrap/>
            <w:hideMark/>
          </w:tcPr>
          <w:p w14:paraId="7FCCB8F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6BE0914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20A0588F" w14:textId="77777777" w:rsidTr="00DB7B30">
        <w:trPr>
          <w:trHeight w:val="20"/>
        </w:trPr>
        <w:tc>
          <w:tcPr>
            <w:tcW w:w="439" w:type="pct"/>
            <w:noWrap/>
            <w:hideMark/>
          </w:tcPr>
          <w:p w14:paraId="4420935F"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50 years, Male</w:t>
            </w:r>
          </w:p>
        </w:tc>
        <w:tc>
          <w:tcPr>
            <w:tcW w:w="676" w:type="pct"/>
            <w:noWrap/>
            <w:hideMark/>
          </w:tcPr>
          <w:p w14:paraId="30C27F13"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648" w:type="pct"/>
            <w:noWrap/>
            <w:hideMark/>
          </w:tcPr>
          <w:p w14:paraId="3091D465"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46" w:type="pct"/>
            <w:noWrap/>
            <w:hideMark/>
          </w:tcPr>
          <w:p w14:paraId="658DEE05"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41" w:type="pct"/>
            <w:hideMark/>
          </w:tcPr>
          <w:p w14:paraId="10F13306" w14:textId="77777777" w:rsidR="005B132A" w:rsidRPr="000309E6" w:rsidRDefault="005B132A" w:rsidP="00DB7B30">
            <w:pPr>
              <w:jc w:val="center"/>
              <w:rPr>
                <w:rFonts w:ascii="Calibri" w:eastAsia="Times New Roman" w:hAnsi="Calibri" w:cs="Times New Roman"/>
                <w:b/>
                <w:bCs/>
                <w:color w:val="000000"/>
                <w:sz w:val="16"/>
                <w:szCs w:val="16"/>
                <w:lang w:eastAsia="en-GB"/>
              </w:rPr>
            </w:pPr>
            <w:r w:rsidRPr="000309E6">
              <w:rPr>
                <w:rFonts w:ascii="Calibri" w:eastAsia="Times New Roman" w:hAnsi="Calibri" w:cs="Times New Roman"/>
                <w:b/>
                <w:bCs/>
                <w:color w:val="000000"/>
                <w:sz w:val="16"/>
                <w:szCs w:val="16"/>
                <w:lang w:eastAsia="en-GB"/>
              </w:rPr>
              <w:t> </w:t>
            </w:r>
          </w:p>
        </w:tc>
        <w:tc>
          <w:tcPr>
            <w:tcW w:w="472" w:type="pct"/>
            <w:noWrap/>
            <w:hideMark/>
          </w:tcPr>
          <w:p w14:paraId="103F34AA" w14:textId="77777777" w:rsidR="005B132A" w:rsidRPr="00C4259C" w:rsidRDefault="005B132A" w:rsidP="00DB7B30">
            <w:pPr>
              <w:jc w:val="right"/>
              <w:rPr>
                <w:rFonts w:ascii="Calibri" w:eastAsia="Times New Roman" w:hAnsi="Calibri" w:cs="Times New Roman"/>
                <w:color w:val="000000"/>
                <w:sz w:val="16"/>
                <w:szCs w:val="16"/>
                <w:lang w:eastAsia="en-GB"/>
              </w:rPr>
            </w:pPr>
            <w:r w:rsidRPr="00C4259C">
              <w:rPr>
                <w:rFonts w:ascii="Calibri" w:eastAsia="Times New Roman" w:hAnsi="Calibri" w:cs="Times New Roman"/>
                <w:color w:val="000000"/>
                <w:sz w:val="16"/>
                <w:szCs w:val="16"/>
                <w:lang w:eastAsia="en-GB"/>
              </w:rPr>
              <w:t>50 years, Female</w:t>
            </w:r>
          </w:p>
        </w:tc>
        <w:tc>
          <w:tcPr>
            <w:tcW w:w="695" w:type="pct"/>
            <w:noWrap/>
            <w:hideMark/>
          </w:tcPr>
          <w:p w14:paraId="63D41C2C"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648" w:type="pct"/>
            <w:noWrap/>
            <w:hideMark/>
          </w:tcPr>
          <w:p w14:paraId="5B49A996"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57" w:type="pct"/>
            <w:noWrap/>
            <w:hideMark/>
          </w:tcPr>
          <w:p w14:paraId="33FBC505" w14:textId="77777777" w:rsidR="005B132A" w:rsidRPr="00711544" w:rsidRDefault="005B132A" w:rsidP="00DB7B30">
            <w:pPr>
              <w:jc w:val="center"/>
              <w:rPr>
                <w:rFonts w:ascii="Calibri" w:eastAsia="Times New Roman" w:hAnsi="Calibri" w:cs="Times New Roman"/>
                <w:color w:val="000000"/>
                <w:sz w:val="16"/>
                <w:szCs w:val="16"/>
                <w:lang w:eastAsia="en-GB"/>
              </w:rPr>
            </w:pPr>
            <w:r w:rsidRPr="00711544">
              <w:rPr>
                <w:rFonts w:ascii="Calibri" w:eastAsia="Times New Roman" w:hAnsi="Calibri" w:cs="Times New Roman"/>
                <w:color w:val="000000"/>
                <w:sz w:val="16"/>
                <w:szCs w:val="16"/>
                <w:lang w:eastAsia="en-GB"/>
              </w:rPr>
              <w:t> </w:t>
            </w:r>
          </w:p>
        </w:tc>
        <w:tc>
          <w:tcPr>
            <w:tcW w:w="378" w:type="pct"/>
            <w:hideMark/>
          </w:tcPr>
          <w:p w14:paraId="5CC22F60" w14:textId="77777777" w:rsidR="005B132A" w:rsidRPr="000309E6" w:rsidRDefault="005B132A" w:rsidP="00DB7B30">
            <w:pPr>
              <w:jc w:val="center"/>
              <w:rPr>
                <w:rFonts w:ascii="Calibri" w:eastAsia="Times New Roman" w:hAnsi="Calibri" w:cs="Times New Roman"/>
                <w:b/>
                <w:bCs/>
                <w:color w:val="000000"/>
                <w:sz w:val="16"/>
                <w:szCs w:val="16"/>
                <w:lang w:eastAsia="en-GB"/>
              </w:rPr>
            </w:pPr>
            <w:r w:rsidRPr="000309E6">
              <w:rPr>
                <w:rFonts w:ascii="Calibri" w:eastAsia="Times New Roman" w:hAnsi="Calibri" w:cs="Times New Roman"/>
                <w:b/>
                <w:bCs/>
                <w:color w:val="000000"/>
                <w:sz w:val="16"/>
                <w:szCs w:val="16"/>
                <w:lang w:eastAsia="en-GB"/>
              </w:rPr>
              <w:t> </w:t>
            </w:r>
          </w:p>
        </w:tc>
      </w:tr>
      <w:tr w:rsidR="005B132A" w:rsidRPr="000309E6" w14:paraId="3CF4793D" w14:textId="77777777" w:rsidTr="00DB7B30">
        <w:trPr>
          <w:trHeight w:val="20"/>
        </w:trPr>
        <w:tc>
          <w:tcPr>
            <w:tcW w:w="439" w:type="pct"/>
            <w:noWrap/>
            <w:hideMark/>
          </w:tcPr>
          <w:p w14:paraId="427221E4"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ABPM</w:t>
            </w:r>
          </w:p>
        </w:tc>
        <w:tc>
          <w:tcPr>
            <w:tcW w:w="676" w:type="pct"/>
            <w:noWrap/>
            <w:hideMark/>
          </w:tcPr>
          <w:p w14:paraId="2F8B0DA8"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15.498 (15.246 to 15.721)</w:t>
            </w:r>
          </w:p>
        </w:tc>
        <w:tc>
          <w:tcPr>
            <w:tcW w:w="648" w:type="pct"/>
            <w:noWrap/>
            <w:hideMark/>
          </w:tcPr>
          <w:p w14:paraId="0497BA1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£3457 (£3331 to £3647)</w:t>
            </w:r>
          </w:p>
        </w:tc>
        <w:tc>
          <w:tcPr>
            <w:tcW w:w="346" w:type="pct"/>
            <w:noWrap/>
            <w:hideMark/>
          </w:tcPr>
          <w:p w14:paraId="4BCB49A4" w14:textId="77777777" w:rsidR="005B132A" w:rsidRPr="000309E6" w:rsidRDefault="005B132A" w:rsidP="00DB7B30">
            <w:pPr>
              <w:rPr>
                <w:rFonts w:ascii="Calibri" w:eastAsia="Times New Roman" w:hAnsi="Calibri" w:cs="Times New Roman"/>
                <w:color w:val="943634"/>
                <w:lang w:eastAsia="en-GB"/>
              </w:rPr>
            </w:pPr>
          </w:p>
        </w:tc>
        <w:tc>
          <w:tcPr>
            <w:tcW w:w="341" w:type="pct"/>
            <w:hideMark/>
          </w:tcPr>
          <w:p w14:paraId="50D4FC62" w14:textId="77777777" w:rsidR="005B132A" w:rsidRPr="000309E6" w:rsidRDefault="005B132A" w:rsidP="00DB7B3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c>
          <w:tcPr>
            <w:tcW w:w="472" w:type="pct"/>
            <w:noWrap/>
            <w:hideMark/>
          </w:tcPr>
          <w:p w14:paraId="15E31358"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ABPM</w:t>
            </w:r>
          </w:p>
        </w:tc>
        <w:tc>
          <w:tcPr>
            <w:tcW w:w="695" w:type="pct"/>
            <w:noWrap/>
            <w:hideMark/>
          </w:tcPr>
          <w:p w14:paraId="4369E558"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15.346 (15.111 to 15.557)</w:t>
            </w:r>
          </w:p>
        </w:tc>
        <w:tc>
          <w:tcPr>
            <w:tcW w:w="648" w:type="pct"/>
            <w:noWrap/>
            <w:hideMark/>
          </w:tcPr>
          <w:p w14:paraId="50903AA8"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£2358 (£2222 to £2611)</w:t>
            </w:r>
          </w:p>
        </w:tc>
        <w:tc>
          <w:tcPr>
            <w:tcW w:w="357" w:type="pct"/>
            <w:noWrap/>
            <w:hideMark/>
          </w:tcPr>
          <w:p w14:paraId="48272921" w14:textId="77777777" w:rsidR="005B132A" w:rsidRPr="00711544" w:rsidRDefault="005B132A" w:rsidP="00DB7B30">
            <w:pPr>
              <w:jc w:val="center"/>
              <w:rPr>
                <w:rFonts w:ascii="Calibri" w:eastAsia="Times New Roman" w:hAnsi="Calibri" w:cs="Times New Roman"/>
                <w:color w:val="000000"/>
                <w:sz w:val="16"/>
                <w:szCs w:val="16"/>
                <w:lang w:eastAsia="en-GB"/>
              </w:rPr>
            </w:pPr>
          </w:p>
        </w:tc>
        <w:tc>
          <w:tcPr>
            <w:tcW w:w="378" w:type="pct"/>
            <w:hideMark/>
          </w:tcPr>
          <w:p w14:paraId="2161B89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5B0E8A2A" w14:textId="77777777" w:rsidTr="00DB7B30">
        <w:trPr>
          <w:trHeight w:val="20"/>
        </w:trPr>
        <w:tc>
          <w:tcPr>
            <w:tcW w:w="439" w:type="pct"/>
            <w:noWrap/>
            <w:hideMark/>
          </w:tcPr>
          <w:p w14:paraId="09DBEBF6" w14:textId="77777777" w:rsidR="005B132A" w:rsidRPr="000309E6" w:rsidRDefault="005B132A" w:rsidP="00DB7B30">
            <w:pPr>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PROOF-BP</w:t>
            </w:r>
          </w:p>
        </w:tc>
        <w:tc>
          <w:tcPr>
            <w:tcW w:w="676" w:type="pct"/>
            <w:noWrap/>
            <w:hideMark/>
          </w:tcPr>
          <w:p w14:paraId="54F7E4D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15.554 (15.3 to 15.773)</w:t>
            </w:r>
          </w:p>
        </w:tc>
        <w:tc>
          <w:tcPr>
            <w:tcW w:w="648" w:type="pct"/>
            <w:noWrap/>
            <w:hideMark/>
          </w:tcPr>
          <w:p w14:paraId="45127627"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£3511 (£3402 to £3679)</w:t>
            </w:r>
          </w:p>
        </w:tc>
        <w:tc>
          <w:tcPr>
            <w:tcW w:w="346" w:type="pct"/>
            <w:noWrap/>
            <w:hideMark/>
          </w:tcPr>
          <w:p w14:paraId="704B878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£978</w:t>
            </w:r>
          </w:p>
        </w:tc>
        <w:tc>
          <w:tcPr>
            <w:tcW w:w="341" w:type="pct"/>
            <w:hideMark/>
          </w:tcPr>
          <w:p w14:paraId="1C9B9D0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c>
          <w:tcPr>
            <w:tcW w:w="472" w:type="pct"/>
            <w:noWrap/>
            <w:hideMark/>
          </w:tcPr>
          <w:p w14:paraId="18E35AE0"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PROOF-BP</w:t>
            </w:r>
          </w:p>
        </w:tc>
        <w:tc>
          <w:tcPr>
            <w:tcW w:w="695" w:type="pct"/>
            <w:noWrap/>
            <w:hideMark/>
          </w:tcPr>
          <w:p w14:paraId="65221498"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15.361 (15.128 to 15.573)</w:t>
            </w:r>
          </w:p>
        </w:tc>
        <w:tc>
          <w:tcPr>
            <w:tcW w:w="648" w:type="pct"/>
            <w:noWrap/>
            <w:hideMark/>
          </w:tcPr>
          <w:p w14:paraId="677D078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£2437 (£2313 to £2659)</w:t>
            </w:r>
          </w:p>
        </w:tc>
        <w:tc>
          <w:tcPr>
            <w:tcW w:w="357" w:type="pct"/>
            <w:noWrap/>
            <w:hideMark/>
          </w:tcPr>
          <w:p w14:paraId="429686A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£5,217</w:t>
            </w:r>
          </w:p>
        </w:tc>
        <w:tc>
          <w:tcPr>
            <w:tcW w:w="378" w:type="pct"/>
            <w:hideMark/>
          </w:tcPr>
          <w:p w14:paraId="23B7BE5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r>
      <w:tr w:rsidR="005B132A" w:rsidRPr="000309E6" w14:paraId="770C2D4A" w14:textId="77777777" w:rsidTr="00DB7B30">
        <w:trPr>
          <w:trHeight w:val="20"/>
        </w:trPr>
        <w:tc>
          <w:tcPr>
            <w:tcW w:w="439" w:type="pct"/>
            <w:noWrap/>
            <w:hideMark/>
          </w:tcPr>
          <w:p w14:paraId="57D756AE"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HBPM</w:t>
            </w:r>
          </w:p>
        </w:tc>
        <w:tc>
          <w:tcPr>
            <w:tcW w:w="676" w:type="pct"/>
            <w:noWrap/>
            <w:hideMark/>
          </w:tcPr>
          <w:p w14:paraId="7B2540D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15.493 (15.237 to 15.718)</w:t>
            </w:r>
          </w:p>
        </w:tc>
        <w:tc>
          <w:tcPr>
            <w:tcW w:w="648" w:type="pct"/>
            <w:noWrap/>
            <w:hideMark/>
          </w:tcPr>
          <w:p w14:paraId="5F35DDC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£3547 (£3425 to £3696)</w:t>
            </w:r>
          </w:p>
        </w:tc>
        <w:tc>
          <w:tcPr>
            <w:tcW w:w="346" w:type="pct"/>
            <w:noWrap/>
            <w:hideMark/>
          </w:tcPr>
          <w:p w14:paraId="30895157"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1F0245B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3539E995"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HBPM</w:t>
            </w:r>
          </w:p>
        </w:tc>
        <w:tc>
          <w:tcPr>
            <w:tcW w:w="695" w:type="pct"/>
            <w:noWrap/>
            <w:hideMark/>
          </w:tcPr>
          <w:p w14:paraId="09C2BA0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15.346 (15.11 to 15.558)</w:t>
            </w:r>
          </w:p>
        </w:tc>
        <w:tc>
          <w:tcPr>
            <w:tcW w:w="648" w:type="pct"/>
            <w:noWrap/>
            <w:hideMark/>
          </w:tcPr>
          <w:p w14:paraId="0E6710D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£2508 (£2385 to £2683)</w:t>
            </w:r>
          </w:p>
        </w:tc>
        <w:tc>
          <w:tcPr>
            <w:tcW w:w="357" w:type="pct"/>
            <w:noWrap/>
            <w:hideMark/>
          </w:tcPr>
          <w:p w14:paraId="22FD8C0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73F0C6E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04802DC7" w14:textId="77777777" w:rsidTr="00DB7B30">
        <w:trPr>
          <w:trHeight w:val="20"/>
        </w:trPr>
        <w:tc>
          <w:tcPr>
            <w:tcW w:w="439" w:type="pct"/>
            <w:noWrap/>
            <w:hideMark/>
          </w:tcPr>
          <w:p w14:paraId="29325CC1"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CBPM</w:t>
            </w:r>
          </w:p>
        </w:tc>
        <w:tc>
          <w:tcPr>
            <w:tcW w:w="676" w:type="pct"/>
            <w:noWrap/>
            <w:hideMark/>
          </w:tcPr>
          <w:p w14:paraId="0C1D2F1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15.492 (15.237 to 15.715)</w:t>
            </w:r>
          </w:p>
        </w:tc>
        <w:tc>
          <w:tcPr>
            <w:tcW w:w="648" w:type="pct"/>
            <w:noWrap/>
            <w:hideMark/>
          </w:tcPr>
          <w:p w14:paraId="56A4F43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£3570 (£3463 to £3720)</w:t>
            </w:r>
          </w:p>
        </w:tc>
        <w:tc>
          <w:tcPr>
            <w:tcW w:w="346" w:type="pct"/>
            <w:noWrap/>
            <w:hideMark/>
          </w:tcPr>
          <w:p w14:paraId="113A319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008DEDA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5FE34AE1"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CBPM</w:t>
            </w:r>
          </w:p>
        </w:tc>
        <w:tc>
          <w:tcPr>
            <w:tcW w:w="695" w:type="pct"/>
            <w:noWrap/>
            <w:hideMark/>
          </w:tcPr>
          <w:p w14:paraId="2DBC757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15.347 (15.111 to 15.558)</w:t>
            </w:r>
          </w:p>
        </w:tc>
        <w:tc>
          <w:tcPr>
            <w:tcW w:w="648" w:type="pct"/>
            <w:noWrap/>
            <w:hideMark/>
          </w:tcPr>
          <w:p w14:paraId="31F2AEA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£2548 (£2441 to £2715)</w:t>
            </w:r>
          </w:p>
        </w:tc>
        <w:tc>
          <w:tcPr>
            <w:tcW w:w="357" w:type="pct"/>
            <w:noWrap/>
            <w:hideMark/>
          </w:tcPr>
          <w:p w14:paraId="4623B38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62AC3BD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1320362A" w14:textId="77777777" w:rsidTr="00DB7B30">
        <w:trPr>
          <w:trHeight w:val="20"/>
        </w:trPr>
        <w:tc>
          <w:tcPr>
            <w:tcW w:w="439" w:type="pct"/>
            <w:noWrap/>
            <w:hideMark/>
          </w:tcPr>
          <w:p w14:paraId="4468E523"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60 years, Male</w:t>
            </w:r>
          </w:p>
        </w:tc>
        <w:tc>
          <w:tcPr>
            <w:tcW w:w="676" w:type="pct"/>
            <w:noWrap/>
            <w:hideMark/>
          </w:tcPr>
          <w:p w14:paraId="072B5240" w14:textId="77777777" w:rsidR="005B132A" w:rsidRPr="000309E6" w:rsidRDefault="005B132A" w:rsidP="00DB7B30">
            <w:pPr>
              <w:rPr>
                <w:rFonts w:ascii="Calibri" w:eastAsia="Times New Roman" w:hAnsi="Calibri" w:cs="Times New Roman"/>
                <w:color w:val="943634"/>
                <w:lang w:eastAsia="en-GB"/>
              </w:rPr>
            </w:pPr>
          </w:p>
        </w:tc>
        <w:tc>
          <w:tcPr>
            <w:tcW w:w="648" w:type="pct"/>
            <w:noWrap/>
            <w:hideMark/>
          </w:tcPr>
          <w:p w14:paraId="23FF0F42" w14:textId="77777777" w:rsidR="005B132A" w:rsidRPr="000309E6" w:rsidRDefault="005B132A" w:rsidP="00DB7B30">
            <w:pPr>
              <w:rPr>
                <w:rFonts w:ascii="Calibri" w:eastAsia="Times New Roman" w:hAnsi="Calibri" w:cs="Times New Roman"/>
                <w:color w:val="943634"/>
                <w:lang w:eastAsia="en-GB"/>
              </w:rPr>
            </w:pPr>
          </w:p>
        </w:tc>
        <w:tc>
          <w:tcPr>
            <w:tcW w:w="346" w:type="pct"/>
            <w:noWrap/>
            <w:hideMark/>
          </w:tcPr>
          <w:p w14:paraId="0AF91EB0" w14:textId="77777777" w:rsidR="005B132A" w:rsidRPr="000309E6" w:rsidRDefault="005B132A" w:rsidP="00DB7B30">
            <w:pPr>
              <w:rPr>
                <w:rFonts w:ascii="Calibri" w:eastAsia="Times New Roman" w:hAnsi="Calibri" w:cs="Times New Roman"/>
                <w:color w:val="943634"/>
                <w:lang w:eastAsia="en-GB"/>
              </w:rPr>
            </w:pPr>
          </w:p>
        </w:tc>
        <w:tc>
          <w:tcPr>
            <w:tcW w:w="341" w:type="pct"/>
            <w:hideMark/>
          </w:tcPr>
          <w:p w14:paraId="121AF2E6" w14:textId="77777777" w:rsidR="005B132A" w:rsidRPr="000309E6" w:rsidRDefault="005B132A" w:rsidP="00DB7B30">
            <w:pPr>
              <w:jc w:val="center"/>
              <w:rPr>
                <w:rFonts w:ascii="Calibri" w:eastAsia="Times New Roman" w:hAnsi="Calibri" w:cs="Times New Roman"/>
                <w:b/>
                <w:bCs/>
                <w:color w:val="000000"/>
                <w:sz w:val="16"/>
                <w:szCs w:val="16"/>
                <w:lang w:eastAsia="en-GB"/>
              </w:rPr>
            </w:pPr>
          </w:p>
        </w:tc>
        <w:tc>
          <w:tcPr>
            <w:tcW w:w="472" w:type="pct"/>
            <w:noWrap/>
            <w:hideMark/>
          </w:tcPr>
          <w:p w14:paraId="2EE5146F" w14:textId="77777777" w:rsidR="005B132A" w:rsidRPr="00C4259C" w:rsidRDefault="005B132A" w:rsidP="00DB7B30">
            <w:pPr>
              <w:jc w:val="right"/>
              <w:rPr>
                <w:rFonts w:ascii="Calibri" w:eastAsia="Times New Roman" w:hAnsi="Calibri" w:cs="Times New Roman"/>
                <w:color w:val="000000"/>
                <w:sz w:val="16"/>
                <w:szCs w:val="16"/>
                <w:lang w:eastAsia="en-GB"/>
              </w:rPr>
            </w:pPr>
            <w:r w:rsidRPr="00C4259C">
              <w:rPr>
                <w:rFonts w:ascii="Calibri" w:eastAsia="Times New Roman" w:hAnsi="Calibri" w:cs="Times New Roman"/>
                <w:color w:val="000000"/>
                <w:sz w:val="16"/>
                <w:szCs w:val="16"/>
                <w:lang w:eastAsia="en-GB"/>
              </w:rPr>
              <w:t>60 years, Female</w:t>
            </w:r>
          </w:p>
        </w:tc>
        <w:tc>
          <w:tcPr>
            <w:tcW w:w="695" w:type="pct"/>
            <w:noWrap/>
            <w:hideMark/>
          </w:tcPr>
          <w:p w14:paraId="254DA69D" w14:textId="77777777" w:rsidR="005B132A" w:rsidRPr="000309E6" w:rsidRDefault="005B132A" w:rsidP="00DB7B30">
            <w:pPr>
              <w:rPr>
                <w:rFonts w:ascii="Calibri" w:eastAsia="Times New Roman" w:hAnsi="Calibri" w:cs="Times New Roman"/>
                <w:color w:val="943634"/>
                <w:lang w:eastAsia="en-GB"/>
              </w:rPr>
            </w:pPr>
          </w:p>
        </w:tc>
        <w:tc>
          <w:tcPr>
            <w:tcW w:w="648" w:type="pct"/>
            <w:noWrap/>
            <w:hideMark/>
          </w:tcPr>
          <w:p w14:paraId="2EFDA908" w14:textId="77777777" w:rsidR="005B132A" w:rsidRPr="000309E6" w:rsidRDefault="005B132A" w:rsidP="00DB7B30">
            <w:pPr>
              <w:rPr>
                <w:rFonts w:ascii="Calibri" w:eastAsia="Times New Roman" w:hAnsi="Calibri" w:cs="Times New Roman"/>
                <w:color w:val="943634"/>
                <w:lang w:eastAsia="en-GB"/>
              </w:rPr>
            </w:pPr>
          </w:p>
        </w:tc>
        <w:tc>
          <w:tcPr>
            <w:tcW w:w="357" w:type="pct"/>
            <w:noWrap/>
            <w:hideMark/>
          </w:tcPr>
          <w:p w14:paraId="544A6322" w14:textId="77777777" w:rsidR="005B132A" w:rsidRPr="00711544" w:rsidRDefault="005B132A" w:rsidP="00DB7B30">
            <w:pPr>
              <w:jc w:val="center"/>
              <w:rPr>
                <w:rFonts w:ascii="Calibri" w:eastAsia="Times New Roman" w:hAnsi="Calibri" w:cs="Times New Roman"/>
                <w:color w:val="000000"/>
                <w:sz w:val="16"/>
                <w:szCs w:val="16"/>
                <w:lang w:eastAsia="en-GB"/>
              </w:rPr>
            </w:pPr>
          </w:p>
        </w:tc>
        <w:tc>
          <w:tcPr>
            <w:tcW w:w="378" w:type="pct"/>
            <w:hideMark/>
          </w:tcPr>
          <w:p w14:paraId="44C9F747" w14:textId="77777777" w:rsidR="005B132A" w:rsidRPr="000309E6" w:rsidRDefault="005B132A" w:rsidP="00DB7B30">
            <w:pPr>
              <w:jc w:val="center"/>
              <w:rPr>
                <w:rFonts w:ascii="Calibri" w:eastAsia="Times New Roman" w:hAnsi="Calibri" w:cs="Times New Roman"/>
                <w:b/>
                <w:bCs/>
                <w:color w:val="000000"/>
                <w:sz w:val="16"/>
                <w:szCs w:val="16"/>
                <w:lang w:eastAsia="en-GB"/>
              </w:rPr>
            </w:pPr>
          </w:p>
        </w:tc>
      </w:tr>
      <w:tr w:rsidR="005B132A" w:rsidRPr="000309E6" w14:paraId="4E8DDA17" w14:textId="77777777" w:rsidTr="00DB7B30">
        <w:trPr>
          <w:trHeight w:val="158"/>
        </w:trPr>
        <w:tc>
          <w:tcPr>
            <w:tcW w:w="439" w:type="pct"/>
            <w:noWrap/>
            <w:hideMark/>
          </w:tcPr>
          <w:p w14:paraId="55CA94CA"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ABPM</w:t>
            </w:r>
          </w:p>
        </w:tc>
        <w:tc>
          <w:tcPr>
            <w:tcW w:w="676" w:type="pct"/>
            <w:noWrap/>
            <w:hideMark/>
          </w:tcPr>
          <w:p w14:paraId="57BAF7A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12.694 (12.473 to 12.92)</w:t>
            </w:r>
          </w:p>
        </w:tc>
        <w:tc>
          <w:tcPr>
            <w:tcW w:w="648" w:type="pct"/>
            <w:noWrap/>
            <w:hideMark/>
          </w:tcPr>
          <w:p w14:paraId="3ABC901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£3225 (£3041 to £3447)</w:t>
            </w:r>
          </w:p>
        </w:tc>
        <w:tc>
          <w:tcPr>
            <w:tcW w:w="346" w:type="pct"/>
            <w:noWrap/>
            <w:hideMark/>
          </w:tcPr>
          <w:p w14:paraId="6EEFF5C7" w14:textId="77777777" w:rsidR="005B132A" w:rsidRPr="000309E6" w:rsidRDefault="005B132A" w:rsidP="00DB7B30">
            <w:pPr>
              <w:rPr>
                <w:rFonts w:ascii="Calibri" w:eastAsia="Times New Roman" w:hAnsi="Calibri" w:cs="Times New Roman"/>
                <w:color w:val="943634"/>
                <w:lang w:eastAsia="en-GB"/>
              </w:rPr>
            </w:pPr>
          </w:p>
        </w:tc>
        <w:tc>
          <w:tcPr>
            <w:tcW w:w="341" w:type="pct"/>
            <w:hideMark/>
          </w:tcPr>
          <w:p w14:paraId="06B4BB13" w14:textId="77777777" w:rsidR="005B132A" w:rsidRPr="000309E6" w:rsidRDefault="005B132A" w:rsidP="00DB7B3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r w:rsidRPr="000309E6">
              <w:rPr>
                <w:rFonts w:ascii="Calibri" w:eastAsia="Times New Roman" w:hAnsi="Calibri" w:cs="Times New Roman"/>
                <w:color w:val="000000"/>
                <w:sz w:val="16"/>
                <w:szCs w:val="16"/>
                <w:lang w:eastAsia="en-GB"/>
              </w:rPr>
              <w:t> </w:t>
            </w:r>
          </w:p>
        </w:tc>
        <w:tc>
          <w:tcPr>
            <w:tcW w:w="472" w:type="pct"/>
            <w:noWrap/>
            <w:hideMark/>
          </w:tcPr>
          <w:p w14:paraId="5E796B0B"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ABPM</w:t>
            </w:r>
          </w:p>
        </w:tc>
        <w:tc>
          <w:tcPr>
            <w:tcW w:w="695" w:type="pct"/>
            <w:noWrap/>
            <w:hideMark/>
          </w:tcPr>
          <w:p w14:paraId="730C661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12.403 (12.183 to 12.608)</w:t>
            </w:r>
          </w:p>
        </w:tc>
        <w:tc>
          <w:tcPr>
            <w:tcW w:w="648" w:type="pct"/>
            <w:noWrap/>
            <w:hideMark/>
          </w:tcPr>
          <w:p w14:paraId="3DB5DCD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£2353 (£2168 to £2605)</w:t>
            </w:r>
          </w:p>
        </w:tc>
        <w:tc>
          <w:tcPr>
            <w:tcW w:w="357" w:type="pct"/>
            <w:noWrap/>
            <w:hideMark/>
          </w:tcPr>
          <w:p w14:paraId="04E7205F" w14:textId="77777777" w:rsidR="005B132A" w:rsidRPr="00711544" w:rsidRDefault="005B132A" w:rsidP="00DB7B30">
            <w:pPr>
              <w:jc w:val="center"/>
              <w:rPr>
                <w:rFonts w:ascii="Calibri" w:eastAsia="Times New Roman" w:hAnsi="Calibri" w:cs="Times New Roman"/>
                <w:color w:val="000000"/>
                <w:sz w:val="16"/>
                <w:szCs w:val="16"/>
                <w:lang w:eastAsia="en-GB"/>
              </w:rPr>
            </w:pPr>
            <w:r w:rsidRPr="00711544">
              <w:rPr>
                <w:rFonts w:ascii="Calibri" w:eastAsia="Times New Roman" w:hAnsi="Calibri" w:cs="Times New Roman"/>
                <w:color w:val="000000"/>
                <w:sz w:val="16"/>
                <w:szCs w:val="16"/>
                <w:lang w:eastAsia="en-GB"/>
              </w:rPr>
              <w:t> </w:t>
            </w:r>
          </w:p>
        </w:tc>
        <w:tc>
          <w:tcPr>
            <w:tcW w:w="378" w:type="pct"/>
            <w:hideMark/>
          </w:tcPr>
          <w:p w14:paraId="31D1895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1064ED50" w14:textId="77777777" w:rsidTr="00DB7B30">
        <w:trPr>
          <w:trHeight w:val="20"/>
        </w:trPr>
        <w:tc>
          <w:tcPr>
            <w:tcW w:w="439" w:type="pct"/>
            <w:noWrap/>
            <w:hideMark/>
          </w:tcPr>
          <w:p w14:paraId="32F49340" w14:textId="77777777" w:rsidR="005B132A" w:rsidRPr="000309E6" w:rsidRDefault="005B132A" w:rsidP="00DB7B30">
            <w:pPr>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PROOF-BP</w:t>
            </w:r>
          </w:p>
        </w:tc>
        <w:tc>
          <w:tcPr>
            <w:tcW w:w="676" w:type="pct"/>
            <w:noWrap/>
            <w:hideMark/>
          </w:tcPr>
          <w:p w14:paraId="6BC1D17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12.742 (12.523 to 12.963)</w:t>
            </w:r>
          </w:p>
        </w:tc>
        <w:tc>
          <w:tcPr>
            <w:tcW w:w="648" w:type="pct"/>
            <w:noWrap/>
            <w:hideMark/>
          </w:tcPr>
          <w:p w14:paraId="058EC769"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£3247 (£3084 to £3448)</w:t>
            </w:r>
          </w:p>
        </w:tc>
        <w:tc>
          <w:tcPr>
            <w:tcW w:w="346" w:type="pct"/>
            <w:noWrap/>
            <w:hideMark/>
          </w:tcPr>
          <w:p w14:paraId="5184CB8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£447</w:t>
            </w:r>
          </w:p>
        </w:tc>
        <w:tc>
          <w:tcPr>
            <w:tcW w:w="341" w:type="pct"/>
            <w:hideMark/>
          </w:tcPr>
          <w:p w14:paraId="6E81DA3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c>
          <w:tcPr>
            <w:tcW w:w="472" w:type="pct"/>
            <w:noWrap/>
            <w:hideMark/>
          </w:tcPr>
          <w:p w14:paraId="069CF202"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PROOF-BP</w:t>
            </w:r>
          </w:p>
        </w:tc>
        <w:tc>
          <w:tcPr>
            <w:tcW w:w="695" w:type="pct"/>
            <w:noWrap/>
            <w:hideMark/>
          </w:tcPr>
          <w:p w14:paraId="4DFCE69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12.422 (12.2 to 12.627)</w:t>
            </w:r>
          </w:p>
        </w:tc>
        <w:tc>
          <w:tcPr>
            <w:tcW w:w="648" w:type="pct"/>
            <w:noWrap/>
            <w:hideMark/>
          </w:tcPr>
          <w:p w14:paraId="7A27A4C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£2399 (£2229 to £2628)</w:t>
            </w:r>
          </w:p>
        </w:tc>
        <w:tc>
          <w:tcPr>
            <w:tcW w:w="357" w:type="pct"/>
            <w:noWrap/>
            <w:hideMark/>
          </w:tcPr>
          <w:p w14:paraId="5DE8F8F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£2,449</w:t>
            </w:r>
          </w:p>
        </w:tc>
        <w:tc>
          <w:tcPr>
            <w:tcW w:w="378" w:type="pct"/>
            <w:hideMark/>
          </w:tcPr>
          <w:p w14:paraId="4DA364F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r>
      <w:tr w:rsidR="005B132A" w:rsidRPr="000309E6" w14:paraId="38BB936C" w14:textId="77777777" w:rsidTr="00DB7B30">
        <w:trPr>
          <w:trHeight w:val="20"/>
        </w:trPr>
        <w:tc>
          <w:tcPr>
            <w:tcW w:w="439" w:type="pct"/>
            <w:noWrap/>
            <w:hideMark/>
          </w:tcPr>
          <w:p w14:paraId="0AF0D588"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HBPM</w:t>
            </w:r>
          </w:p>
        </w:tc>
        <w:tc>
          <w:tcPr>
            <w:tcW w:w="676" w:type="pct"/>
            <w:noWrap/>
            <w:hideMark/>
          </w:tcPr>
          <w:p w14:paraId="543C701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12.686 (12.465 to 12.911)</w:t>
            </w:r>
          </w:p>
        </w:tc>
        <w:tc>
          <w:tcPr>
            <w:tcW w:w="648" w:type="pct"/>
            <w:noWrap/>
            <w:hideMark/>
          </w:tcPr>
          <w:p w14:paraId="2DA5DAB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£3303 (£3141 to £3501)</w:t>
            </w:r>
          </w:p>
        </w:tc>
        <w:tc>
          <w:tcPr>
            <w:tcW w:w="346" w:type="pct"/>
            <w:noWrap/>
            <w:hideMark/>
          </w:tcPr>
          <w:p w14:paraId="4EC51BB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7AC5F96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17FDB2CC"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HBPM</w:t>
            </w:r>
          </w:p>
        </w:tc>
        <w:tc>
          <w:tcPr>
            <w:tcW w:w="695" w:type="pct"/>
            <w:noWrap/>
            <w:hideMark/>
          </w:tcPr>
          <w:p w14:paraId="7AC0EF6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12.4 (12.179 to 12.605)</w:t>
            </w:r>
          </w:p>
        </w:tc>
        <w:tc>
          <w:tcPr>
            <w:tcW w:w="648" w:type="pct"/>
            <w:noWrap/>
            <w:hideMark/>
          </w:tcPr>
          <w:p w14:paraId="56AE5F6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£2461 (£2300 to £2667)</w:t>
            </w:r>
          </w:p>
        </w:tc>
        <w:tc>
          <w:tcPr>
            <w:tcW w:w="357" w:type="pct"/>
            <w:noWrap/>
            <w:hideMark/>
          </w:tcPr>
          <w:p w14:paraId="7A8F93D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7128791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0F0D35BC" w14:textId="77777777" w:rsidTr="00DB7B30">
        <w:trPr>
          <w:trHeight w:val="20"/>
        </w:trPr>
        <w:tc>
          <w:tcPr>
            <w:tcW w:w="439" w:type="pct"/>
            <w:noWrap/>
            <w:hideMark/>
          </w:tcPr>
          <w:p w14:paraId="0F136523"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CBPM</w:t>
            </w:r>
          </w:p>
        </w:tc>
        <w:tc>
          <w:tcPr>
            <w:tcW w:w="676" w:type="pct"/>
            <w:noWrap/>
            <w:hideMark/>
          </w:tcPr>
          <w:p w14:paraId="761BAD7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12.684 (12.464 to 12.912)</w:t>
            </w:r>
          </w:p>
        </w:tc>
        <w:tc>
          <w:tcPr>
            <w:tcW w:w="648" w:type="pct"/>
            <w:noWrap/>
            <w:hideMark/>
          </w:tcPr>
          <w:p w14:paraId="1EDA2EC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£3325 (£3174 to £3509)</w:t>
            </w:r>
          </w:p>
        </w:tc>
        <w:tc>
          <w:tcPr>
            <w:tcW w:w="346" w:type="pct"/>
            <w:noWrap/>
            <w:hideMark/>
          </w:tcPr>
          <w:p w14:paraId="3340867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4D727F3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3C86EC25"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CBPM</w:t>
            </w:r>
          </w:p>
        </w:tc>
        <w:tc>
          <w:tcPr>
            <w:tcW w:w="695" w:type="pct"/>
            <w:noWrap/>
            <w:hideMark/>
          </w:tcPr>
          <w:p w14:paraId="1F1E23C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12.4 (12.178 to 12.607)</w:t>
            </w:r>
          </w:p>
        </w:tc>
        <w:tc>
          <w:tcPr>
            <w:tcW w:w="648" w:type="pct"/>
            <w:noWrap/>
            <w:hideMark/>
          </w:tcPr>
          <w:p w14:paraId="624E748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£2492 (£2333 to £2683)</w:t>
            </w:r>
          </w:p>
        </w:tc>
        <w:tc>
          <w:tcPr>
            <w:tcW w:w="357" w:type="pct"/>
            <w:noWrap/>
            <w:hideMark/>
          </w:tcPr>
          <w:p w14:paraId="76DA7CC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36F278B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5202213D" w14:textId="77777777" w:rsidTr="00DB7B30">
        <w:trPr>
          <w:trHeight w:val="20"/>
        </w:trPr>
        <w:tc>
          <w:tcPr>
            <w:tcW w:w="439" w:type="pct"/>
            <w:noWrap/>
            <w:hideMark/>
          </w:tcPr>
          <w:p w14:paraId="08D32473"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70 years, Male</w:t>
            </w:r>
          </w:p>
        </w:tc>
        <w:tc>
          <w:tcPr>
            <w:tcW w:w="676" w:type="pct"/>
            <w:noWrap/>
            <w:hideMark/>
          </w:tcPr>
          <w:p w14:paraId="2729F744"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648" w:type="pct"/>
            <w:noWrap/>
            <w:hideMark/>
          </w:tcPr>
          <w:p w14:paraId="0FFFBAFB"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46" w:type="pct"/>
            <w:noWrap/>
            <w:hideMark/>
          </w:tcPr>
          <w:p w14:paraId="60B4E967"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41" w:type="pct"/>
            <w:hideMark/>
          </w:tcPr>
          <w:p w14:paraId="176AF36E" w14:textId="77777777" w:rsidR="005B132A" w:rsidRPr="000309E6" w:rsidRDefault="005B132A" w:rsidP="00DB7B30">
            <w:pPr>
              <w:jc w:val="center"/>
              <w:rPr>
                <w:rFonts w:ascii="Calibri" w:eastAsia="Times New Roman" w:hAnsi="Calibri" w:cs="Times New Roman"/>
                <w:b/>
                <w:bCs/>
                <w:color w:val="000000"/>
                <w:sz w:val="16"/>
                <w:szCs w:val="16"/>
                <w:lang w:eastAsia="en-GB"/>
              </w:rPr>
            </w:pPr>
            <w:r w:rsidRPr="000309E6">
              <w:rPr>
                <w:rFonts w:ascii="Calibri" w:eastAsia="Times New Roman" w:hAnsi="Calibri" w:cs="Times New Roman"/>
                <w:b/>
                <w:bCs/>
                <w:color w:val="000000"/>
                <w:sz w:val="16"/>
                <w:szCs w:val="16"/>
                <w:lang w:eastAsia="en-GB"/>
              </w:rPr>
              <w:t> </w:t>
            </w:r>
          </w:p>
        </w:tc>
        <w:tc>
          <w:tcPr>
            <w:tcW w:w="472" w:type="pct"/>
            <w:noWrap/>
            <w:hideMark/>
          </w:tcPr>
          <w:p w14:paraId="7D0982B9" w14:textId="77777777" w:rsidR="005B132A" w:rsidRPr="00C4259C" w:rsidRDefault="005B132A" w:rsidP="00DB7B30">
            <w:pPr>
              <w:jc w:val="right"/>
              <w:rPr>
                <w:rFonts w:ascii="Calibri" w:eastAsia="Times New Roman" w:hAnsi="Calibri" w:cs="Times New Roman"/>
                <w:color w:val="000000"/>
                <w:sz w:val="16"/>
                <w:szCs w:val="16"/>
                <w:lang w:eastAsia="en-GB"/>
              </w:rPr>
            </w:pPr>
            <w:r w:rsidRPr="00C4259C">
              <w:rPr>
                <w:rFonts w:ascii="Calibri" w:eastAsia="Times New Roman" w:hAnsi="Calibri" w:cs="Times New Roman"/>
                <w:color w:val="000000"/>
                <w:sz w:val="16"/>
                <w:szCs w:val="16"/>
                <w:lang w:eastAsia="en-GB"/>
              </w:rPr>
              <w:t>70 years, Female</w:t>
            </w:r>
          </w:p>
        </w:tc>
        <w:tc>
          <w:tcPr>
            <w:tcW w:w="695" w:type="pct"/>
            <w:noWrap/>
            <w:hideMark/>
          </w:tcPr>
          <w:p w14:paraId="70E8E326"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648" w:type="pct"/>
            <w:noWrap/>
            <w:hideMark/>
          </w:tcPr>
          <w:p w14:paraId="315F10E2" w14:textId="77777777" w:rsidR="005B132A" w:rsidRPr="000309E6" w:rsidRDefault="005B132A" w:rsidP="00DB7B30">
            <w:pPr>
              <w:rPr>
                <w:rFonts w:ascii="Calibri" w:eastAsia="Times New Roman" w:hAnsi="Calibri" w:cs="Times New Roman"/>
                <w:color w:val="943634"/>
                <w:lang w:eastAsia="en-GB"/>
              </w:rPr>
            </w:pPr>
            <w:r w:rsidRPr="000309E6">
              <w:rPr>
                <w:rFonts w:ascii="Calibri" w:eastAsia="Times New Roman" w:hAnsi="Calibri" w:cs="Times New Roman"/>
                <w:color w:val="943634"/>
                <w:lang w:eastAsia="en-GB"/>
              </w:rPr>
              <w:t> </w:t>
            </w:r>
          </w:p>
        </w:tc>
        <w:tc>
          <w:tcPr>
            <w:tcW w:w="357" w:type="pct"/>
            <w:noWrap/>
            <w:hideMark/>
          </w:tcPr>
          <w:p w14:paraId="27176D1E" w14:textId="77777777" w:rsidR="005B132A" w:rsidRPr="00711544" w:rsidRDefault="005B132A" w:rsidP="00DB7B30">
            <w:pPr>
              <w:jc w:val="center"/>
              <w:rPr>
                <w:rFonts w:ascii="Calibri" w:eastAsia="Times New Roman" w:hAnsi="Calibri" w:cs="Times New Roman"/>
                <w:color w:val="000000"/>
                <w:sz w:val="16"/>
                <w:szCs w:val="16"/>
                <w:lang w:eastAsia="en-GB"/>
              </w:rPr>
            </w:pPr>
            <w:r w:rsidRPr="00711544">
              <w:rPr>
                <w:rFonts w:ascii="Calibri" w:eastAsia="Times New Roman" w:hAnsi="Calibri" w:cs="Times New Roman"/>
                <w:color w:val="000000"/>
                <w:sz w:val="16"/>
                <w:szCs w:val="16"/>
                <w:lang w:eastAsia="en-GB"/>
              </w:rPr>
              <w:t> </w:t>
            </w:r>
          </w:p>
        </w:tc>
        <w:tc>
          <w:tcPr>
            <w:tcW w:w="378" w:type="pct"/>
            <w:hideMark/>
          </w:tcPr>
          <w:p w14:paraId="48C1E885" w14:textId="77777777" w:rsidR="005B132A" w:rsidRPr="000309E6" w:rsidRDefault="005B132A" w:rsidP="00DB7B30">
            <w:pPr>
              <w:jc w:val="center"/>
              <w:rPr>
                <w:rFonts w:ascii="Calibri" w:eastAsia="Times New Roman" w:hAnsi="Calibri" w:cs="Times New Roman"/>
                <w:b/>
                <w:bCs/>
                <w:color w:val="000000"/>
                <w:sz w:val="16"/>
                <w:szCs w:val="16"/>
                <w:lang w:eastAsia="en-GB"/>
              </w:rPr>
            </w:pPr>
            <w:r w:rsidRPr="000309E6">
              <w:rPr>
                <w:rFonts w:ascii="Calibri" w:eastAsia="Times New Roman" w:hAnsi="Calibri" w:cs="Times New Roman"/>
                <w:b/>
                <w:bCs/>
                <w:color w:val="000000"/>
                <w:sz w:val="16"/>
                <w:szCs w:val="16"/>
                <w:lang w:eastAsia="en-GB"/>
              </w:rPr>
              <w:t> </w:t>
            </w:r>
          </w:p>
        </w:tc>
      </w:tr>
      <w:tr w:rsidR="005B132A" w:rsidRPr="000309E6" w14:paraId="47BDE4D7" w14:textId="77777777" w:rsidTr="00DB7B30">
        <w:trPr>
          <w:trHeight w:val="20"/>
        </w:trPr>
        <w:tc>
          <w:tcPr>
            <w:tcW w:w="439" w:type="pct"/>
            <w:noWrap/>
            <w:hideMark/>
          </w:tcPr>
          <w:p w14:paraId="36C202B8"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ABPM</w:t>
            </w:r>
          </w:p>
        </w:tc>
        <w:tc>
          <w:tcPr>
            <w:tcW w:w="676" w:type="pct"/>
            <w:noWrap/>
            <w:hideMark/>
          </w:tcPr>
          <w:p w14:paraId="4BEF135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9.605 (9.393 to 9.81)</w:t>
            </w:r>
          </w:p>
        </w:tc>
        <w:tc>
          <w:tcPr>
            <w:tcW w:w="648" w:type="pct"/>
            <w:noWrap/>
            <w:hideMark/>
          </w:tcPr>
          <w:p w14:paraId="2DC63A9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£2671 (£2468 to £2930)</w:t>
            </w:r>
          </w:p>
        </w:tc>
        <w:tc>
          <w:tcPr>
            <w:tcW w:w="346" w:type="pct"/>
            <w:noWrap/>
            <w:hideMark/>
          </w:tcPr>
          <w:p w14:paraId="28C3677D" w14:textId="77777777" w:rsidR="005B132A" w:rsidRPr="000309E6" w:rsidRDefault="005B132A" w:rsidP="00DB7B30">
            <w:pPr>
              <w:jc w:val="center"/>
              <w:rPr>
                <w:rFonts w:ascii="Calibri" w:eastAsia="Times New Roman" w:hAnsi="Calibri" w:cs="Times New Roman"/>
                <w:color w:val="000000"/>
                <w:sz w:val="16"/>
                <w:szCs w:val="16"/>
                <w:lang w:eastAsia="en-GB"/>
              </w:rPr>
            </w:pPr>
          </w:p>
        </w:tc>
        <w:tc>
          <w:tcPr>
            <w:tcW w:w="341" w:type="pct"/>
            <w:hideMark/>
          </w:tcPr>
          <w:p w14:paraId="6B65E0B4" w14:textId="77777777" w:rsidR="005B132A" w:rsidRPr="000309E6" w:rsidRDefault="005B132A" w:rsidP="00DB7B3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c>
          <w:tcPr>
            <w:tcW w:w="472" w:type="pct"/>
            <w:noWrap/>
            <w:hideMark/>
          </w:tcPr>
          <w:p w14:paraId="3E6A3F5E"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ABPM</w:t>
            </w:r>
          </w:p>
        </w:tc>
        <w:tc>
          <w:tcPr>
            <w:tcW w:w="695" w:type="pct"/>
            <w:noWrap/>
            <w:hideMark/>
          </w:tcPr>
          <w:p w14:paraId="0D0DDB3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9.177 (8.942 to 9.382)</w:t>
            </w:r>
          </w:p>
        </w:tc>
        <w:tc>
          <w:tcPr>
            <w:tcW w:w="648" w:type="pct"/>
            <w:noWrap/>
            <w:hideMark/>
          </w:tcPr>
          <w:p w14:paraId="67A0375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£2030 (£1813 to £2316)</w:t>
            </w:r>
          </w:p>
        </w:tc>
        <w:tc>
          <w:tcPr>
            <w:tcW w:w="357" w:type="pct"/>
            <w:noWrap/>
            <w:hideMark/>
          </w:tcPr>
          <w:p w14:paraId="08787E7F" w14:textId="77777777" w:rsidR="005B132A" w:rsidRPr="00711544" w:rsidRDefault="005B132A" w:rsidP="00DB7B30">
            <w:pPr>
              <w:jc w:val="center"/>
              <w:rPr>
                <w:rFonts w:ascii="Calibri" w:eastAsia="Times New Roman" w:hAnsi="Calibri" w:cs="Times New Roman"/>
                <w:color w:val="000000"/>
                <w:sz w:val="16"/>
                <w:szCs w:val="16"/>
                <w:lang w:eastAsia="en-GB"/>
              </w:rPr>
            </w:pPr>
          </w:p>
        </w:tc>
        <w:tc>
          <w:tcPr>
            <w:tcW w:w="378" w:type="pct"/>
            <w:hideMark/>
          </w:tcPr>
          <w:p w14:paraId="119978D9" w14:textId="77777777" w:rsidR="005B132A" w:rsidRPr="000309E6" w:rsidRDefault="005B132A" w:rsidP="00DB7B3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r>
      <w:tr w:rsidR="005B132A" w:rsidRPr="000309E6" w14:paraId="488324DB" w14:textId="77777777" w:rsidTr="00DB7B30">
        <w:trPr>
          <w:trHeight w:val="20"/>
        </w:trPr>
        <w:tc>
          <w:tcPr>
            <w:tcW w:w="439" w:type="pct"/>
            <w:noWrap/>
            <w:hideMark/>
          </w:tcPr>
          <w:p w14:paraId="5B00D4EF" w14:textId="77777777" w:rsidR="005B132A" w:rsidRPr="000309E6" w:rsidRDefault="005B132A" w:rsidP="00DB7B30">
            <w:pPr>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PROOF-BP</w:t>
            </w:r>
          </w:p>
        </w:tc>
        <w:tc>
          <w:tcPr>
            <w:tcW w:w="676" w:type="pct"/>
            <w:noWrap/>
            <w:hideMark/>
          </w:tcPr>
          <w:p w14:paraId="49F5C3F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9.644 (9.431 to 9.85)</w:t>
            </w:r>
          </w:p>
        </w:tc>
        <w:tc>
          <w:tcPr>
            <w:tcW w:w="648" w:type="pct"/>
            <w:noWrap/>
            <w:hideMark/>
          </w:tcPr>
          <w:p w14:paraId="746ADCB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£2672 (£2488 to £2914)</w:t>
            </w:r>
          </w:p>
        </w:tc>
        <w:tc>
          <w:tcPr>
            <w:tcW w:w="346" w:type="pct"/>
            <w:noWrap/>
            <w:hideMark/>
          </w:tcPr>
          <w:p w14:paraId="42A1AB4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£11</w:t>
            </w:r>
          </w:p>
        </w:tc>
        <w:tc>
          <w:tcPr>
            <w:tcW w:w="341" w:type="pct"/>
            <w:hideMark/>
          </w:tcPr>
          <w:p w14:paraId="4F356E9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c>
          <w:tcPr>
            <w:tcW w:w="472" w:type="pct"/>
            <w:noWrap/>
            <w:hideMark/>
          </w:tcPr>
          <w:p w14:paraId="4FE01A27"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PROOF-BP</w:t>
            </w:r>
          </w:p>
        </w:tc>
        <w:tc>
          <w:tcPr>
            <w:tcW w:w="695" w:type="pct"/>
            <w:noWrap/>
            <w:hideMark/>
          </w:tcPr>
          <w:p w14:paraId="635823B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9.185 (8.95 to 9.389)</w:t>
            </w:r>
          </w:p>
        </w:tc>
        <w:tc>
          <w:tcPr>
            <w:tcW w:w="648" w:type="pct"/>
            <w:noWrap/>
            <w:hideMark/>
          </w:tcPr>
          <w:p w14:paraId="475EB2E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£2042 (£1838 to £2309)</w:t>
            </w:r>
          </w:p>
        </w:tc>
        <w:tc>
          <w:tcPr>
            <w:tcW w:w="357" w:type="pct"/>
            <w:noWrap/>
            <w:hideMark/>
          </w:tcPr>
          <w:p w14:paraId="1702A4E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£1,419</w:t>
            </w:r>
          </w:p>
        </w:tc>
        <w:tc>
          <w:tcPr>
            <w:tcW w:w="378" w:type="pct"/>
            <w:hideMark/>
          </w:tcPr>
          <w:p w14:paraId="5B7C3ED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r>
      <w:tr w:rsidR="005B132A" w:rsidRPr="000309E6" w14:paraId="7010DF92" w14:textId="77777777" w:rsidTr="00DB7B30">
        <w:trPr>
          <w:trHeight w:val="20"/>
        </w:trPr>
        <w:tc>
          <w:tcPr>
            <w:tcW w:w="439" w:type="pct"/>
            <w:noWrap/>
            <w:hideMark/>
          </w:tcPr>
          <w:p w14:paraId="6A29B73A"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HBPM</w:t>
            </w:r>
          </w:p>
        </w:tc>
        <w:tc>
          <w:tcPr>
            <w:tcW w:w="676" w:type="pct"/>
            <w:noWrap/>
            <w:hideMark/>
          </w:tcPr>
          <w:p w14:paraId="5D672BD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9.597 (9.385 to 9.801)</w:t>
            </w:r>
          </w:p>
        </w:tc>
        <w:tc>
          <w:tcPr>
            <w:tcW w:w="648" w:type="pct"/>
            <w:noWrap/>
            <w:hideMark/>
          </w:tcPr>
          <w:p w14:paraId="5A090BE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£2731 (£2543 to £2973)</w:t>
            </w:r>
          </w:p>
        </w:tc>
        <w:tc>
          <w:tcPr>
            <w:tcW w:w="346" w:type="pct"/>
            <w:noWrap/>
            <w:hideMark/>
          </w:tcPr>
          <w:p w14:paraId="2819827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75AFE7B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785A91A1"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HBPM</w:t>
            </w:r>
          </w:p>
        </w:tc>
        <w:tc>
          <w:tcPr>
            <w:tcW w:w="695" w:type="pct"/>
            <w:noWrap/>
            <w:hideMark/>
          </w:tcPr>
          <w:p w14:paraId="4591C87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9.171 (8.934 to 9.376)</w:t>
            </w:r>
          </w:p>
        </w:tc>
        <w:tc>
          <w:tcPr>
            <w:tcW w:w="648" w:type="pct"/>
            <w:noWrap/>
            <w:hideMark/>
          </w:tcPr>
          <w:p w14:paraId="04C39A1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£2102 (£1897 to £2353)</w:t>
            </w:r>
          </w:p>
        </w:tc>
        <w:tc>
          <w:tcPr>
            <w:tcW w:w="357" w:type="pct"/>
            <w:noWrap/>
            <w:hideMark/>
          </w:tcPr>
          <w:p w14:paraId="5EFBA55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770403C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14504933" w14:textId="77777777" w:rsidTr="00DB7B30">
        <w:trPr>
          <w:trHeight w:val="20"/>
        </w:trPr>
        <w:tc>
          <w:tcPr>
            <w:tcW w:w="439" w:type="pct"/>
            <w:noWrap/>
            <w:hideMark/>
          </w:tcPr>
          <w:p w14:paraId="525DE9C9"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CBPM</w:t>
            </w:r>
          </w:p>
        </w:tc>
        <w:tc>
          <w:tcPr>
            <w:tcW w:w="676" w:type="pct"/>
            <w:noWrap/>
            <w:hideMark/>
          </w:tcPr>
          <w:p w14:paraId="77DEA6B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9.595 (9.385 to 9.8)</w:t>
            </w:r>
          </w:p>
        </w:tc>
        <w:tc>
          <w:tcPr>
            <w:tcW w:w="648" w:type="pct"/>
            <w:noWrap/>
            <w:hideMark/>
          </w:tcPr>
          <w:p w14:paraId="33AE035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£2751 (£2569 to £2991)</w:t>
            </w:r>
          </w:p>
        </w:tc>
        <w:tc>
          <w:tcPr>
            <w:tcW w:w="346" w:type="pct"/>
            <w:noWrap/>
            <w:hideMark/>
          </w:tcPr>
          <w:p w14:paraId="35C2B9B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0A5B28D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6639F8D9"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CBPM</w:t>
            </w:r>
          </w:p>
        </w:tc>
        <w:tc>
          <w:tcPr>
            <w:tcW w:w="695" w:type="pct"/>
            <w:noWrap/>
            <w:hideMark/>
          </w:tcPr>
          <w:p w14:paraId="590C80A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9.17 (8.934 to 9.373)</w:t>
            </w:r>
          </w:p>
        </w:tc>
        <w:tc>
          <w:tcPr>
            <w:tcW w:w="648" w:type="pct"/>
            <w:noWrap/>
            <w:hideMark/>
          </w:tcPr>
          <w:p w14:paraId="4FAFC4F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£2125 (£1934 to £2369)</w:t>
            </w:r>
          </w:p>
        </w:tc>
        <w:tc>
          <w:tcPr>
            <w:tcW w:w="357" w:type="pct"/>
            <w:noWrap/>
            <w:hideMark/>
          </w:tcPr>
          <w:p w14:paraId="2523B96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668B97E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51BA5C16" w14:textId="77777777" w:rsidTr="00DB7B30">
        <w:trPr>
          <w:trHeight w:val="20"/>
        </w:trPr>
        <w:tc>
          <w:tcPr>
            <w:tcW w:w="439" w:type="pct"/>
            <w:noWrap/>
            <w:hideMark/>
          </w:tcPr>
          <w:p w14:paraId="6714E4CB"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75 years, Male</w:t>
            </w:r>
          </w:p>
        </w:tc>
        <w:tc>
          <w:tcPr>
            <w:tcW w:w="676" w:type="pct"/>
            <w:noWrap/>
            <w:hideMark/>
          </w:tcPr>
          <w:p w14:paraId="279A3396" w14:textId="77777777" w:rsidR="005B132A" w:rsidRPr="000309E6" w:rsidRDefault="005B132A" w:rsidP="00DB7B30">
            <w:pPr>
              <w:rPr>
                <w:rFonts w:ascii="Calibri" w:eastAsia="Times New Roman" w:hAnsi="Calibri" w:cs="Times New Roman"/>
                <w:color w:val="943634"/>
                <w:lang w:eastAsia="en-GB"/>
              </w:rPr>
            </w:pPr>
          </w:p>
        </w:tc>
        <w:tc>
          <w:tcPr>
            <w:tcW w:w="648" w:type="pct"/>
            <w:noWrap/>
            <w:hideMark/>
          </w:tcPr>
          <w:p w14:paraId="61B9D449" w14:textId="77777777" w:rsidR="005B132A" w:rsidRPr="000309E6" w:rsidRDefault="005B132A" w:rsidP="00DB7B30">
            <w:pPr>
              <w:rPr>
                <w:rFonts w:ascii="Calibri" w:eastAsia="Times New Roman" w:hAnsi="Calibri" w:cs="Times New Roman"/>
                <w:color w:val="943634"/>
                <w:lang w:eastAsia="en-GB"/>
              </w:rPr>
            </w:pPr>
          </w:p>
        </w:tc>
        <w:tc>
          <w:tcPr>
            <w:tcW w:w="346" w:type="pct"/>
            <w:noWrap/>
            <w:hideMark/>
          </w:tcPr>
          <w:p w14:paraId="3111E9B5" w14:textId="77777777" w:rsidR="005B132A" w:rsidRPr="000309E6" w:rsidRDefault="005B132A" w:rsidP="00DB7B30">
            <w:pPr>
              <w:rPr>
                <w:rFonts w:ascii="Calibri" w:eastAsia="Times New Roman" w:hAnsi="Calibri" w:cs="Times New Roman"/>
                <w:color w:val="943634"/>
                <w:lang w:eastAsia="en-GB"/>
              </w:rPr>
            </w:pPr>
          </w:p>
        </w:tc>
        <w:tc>
          <w:tcPr>
            <w:tcW w:w="341" w:type="pct"/>
            <w:hideMark/>
          </w:tcPr>
          <w:p w14:paraId="173FA1E5" w14:textId="77777777" w:rsidR="005B132A" w:rsidRPr="000309E6" w:rsidRDefault="005B132A" w:rsidP="00DB7B30">
            <w:pPr>
              <w:jc w:val="center"/>
              <w:rPr>
                <w:rFonts w:ascii="Calibri" w:eastAsia="Times New Roman" w:hAnsi="Calibri" w:cs="Times New Roman"/>
                <w:b/>
                <w:bCs/>
                <w:color w:val="000000"/>
                <w:sz w:val="16"/>
                <w:szCs w:val="16"/>
                <w:lang w:eastAsia="en-GB"/>
              </w:rPr>
            </w:pPr>
          </w:p>
        </w:tc>
        <w:tc>
          <w:tcPr>
            <w:tcW w:w="472" w:type="pct"/>
            <w:noWrap/>
            <w:hideMark/>
          </w:tcPr>
          <w:p w14:paraId="7F327932" w14:textId="77777777" w:rsidR="005B132A" w:rsidRPr="00C4259C" w:rsidRDefault="005B132A" w:rsidP="00DB7B30">
            <w:pPr>
              <w:jc w:val="right"/>
              <w:rPr>
                <w:rFonts w:ascii="Calibri" w:eastAsia="Times New Roman" w:hAnsi="Calibri" w:cs="Times New Roman"/>
                <w:color w:val="000000"/>
                <w:sz w:val="16"/>
                <w:szCs w:val="16"/>
                <w:lang w:eastAsia="en-GB"/>
              </w:rPr>
            </w:pPr>
            <w:r w:rsidRPr="00C4259C">
              <w:rPr>
                <w:rFonts w:ascii="Calibri" w:eastAsia="Times New Roman" w:hAnsi="Calibri" w:cs="Times New Roman"/>
                <w:color w:val="000000"/>
                <w:sz w:val="16"/>
                <w:szCs w:val="16"/>
                <w:lang w:eastAsia="en-GB"/>
              </w:rPr>
              <w:t>75 years, Female</w:t>
            </w:r>
          </w:p>
        </w:tc>
        <w:tc>
          <w:tcPr>
            <w:tcW w:w="695" w:type="pct"/>
            <w:noWrap/>
            <w:hideMark/>
          </w:tcPr>
          <w:p w14:paraId="4E607D68" w14:textId="77777777" w:rsidR="005B132A" w:rsidRPr="000309E6" w:rsidRDefault="005B132A" w:rsidP="00DB7B30">
            <w:pPr>
              <w:rPr>
                <w:rFonts w:ascii="Calibri" w:eastAsia="Times New Roman" w:hAnsi="Calibri" w:cs="Times New Roman"/>
                <w:color w:val="943634"/>
                <w:lang w:eastAsia="en-GB"/>
              </w:rPr>
            </w:pPr>
          </w:p>
        </w:tc>
        <w:tc>
          <w:tcPr>
            <w:tcW w:w="648" w:type="pct"/>
            <w:noWrap/>
            <w:hideMark/>
          </w:tcPr>
          <w:p w14:paraId="66B7DD90" w14:textId="77777777" w:rsidR="005B132A" w:rsidRPr="000309E6" w:rsidRDefault="005B132A" w:rsidP="00DB7B30">
            <w:pPr>
              <w:rPr>
                <w:rFonts w:ascii="Calibri" w:eastAsia="Times New Roman" w:hAnsi="Calibri" w:cs="Times New Roman"/>
                <w:color w:val="943634"/>
                <w:lang w:eastAsia="en-GB"/>
              </w:rPr>
            </w:pPr>
          </w:p>
        </w:tc>
        <w:tc>
          <w:tcPr>
            <w:tcW w:w="357" w:type="pct"/>
            <w:noWrap/>
            <w:hideMark/>
          </w:tcPr>
          <w:p w14:paraId="36BBD4E6" w14:textId="77777777" w:rsidR="005B132A" w:rsidRPr="00711544" w:rsidRDefault="005B132A" w:rsidP="00DB7B30">
            <w:pPr>
              <w:jc w:val="center"/>
              <w:rPr>
                <w:rFonts w:ascii="Calibri" w:eastAsia="Times New Roman" w:hAnsi="Calibri" w:cs="Times New Roman"/>
                <w:color w:val="000000"/>
                <w:sz w:val="16"/>
                <w:szCs w:val="16"/>
                <w:lang w:eastAsia="en-GB"/>
              </w:rPr>
            </w:pPr>
          </w:p>
        </w:tc>
        <w:tc>
          <w:tcPr>
            <w:tcW w:w="378" w:type="pct"/>
            <w:hideMark/>
          </w:tcPr>
          <w:p w14:paraId="5EE3517F" w14:textId="77777777" w:rsidR="005B132A" w:rsidRPr="000309E6" w:rsidRDefault="005B132A" w:rsidP="00DB7B30">
            <w:pPr>
              <w:jc w:val="center"/>
              <w:rPr>
                <w:rFonts w:ascii="Calibri" w:eastAsia="Times New Roman" w:hAnsi="Calibri" w:cs="Times New Roman"/>
                <w:b/>
                <w:bCs/>
                <w:color w:val="000000"/>
                <w:sz w:val="16"/>
                <w:szCs w:val="16"/>
                <w:lang w:eastAsia="en-GB"/>
              </w:rPr>
            </w:pPr>
          </w:p>
        </w:tc>
      </w:tr>
      <w:tr w:rsidR="005B132A" w:rsidRPr="000309E6" w14:paraId="7F9F8201" w14:textId="77777777" w:rsidTr="00DB7B30">
        <w:trPr>
          <w:trHeight w:val="20"/>
        </w:trPr>
        <w:tc>
          <w:tcPr>
            <w:tcW w:w="439" w:type="pct"/>
            <w:noWrap/>
            <w:hideMark/>
          </w:tcPr>
          <w:p w14:paraId="756BA7DB" w14:textId="77777777" w:rsidR="005B132A" w:rsidRPr="000309E6" w:rsidRDefault="005B132A" w:rsidP="00DB7B30">
            <w:pPr>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PROOF-BP</w:t>
            </w:r>
          </w:p>
        </w:tc>
        <w:tc>
          <w:tcPr>
            <w:tcW w:w="676" w:type="pct"/>
            <w:noWrap/>
            <w:hideMark/>
          </w:tcPr>
          <w:p w14:paraId="3E138408"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7.993 (7.726 to 8.231)</w:t>
            </w:r>
          </w:p>
        </w:tc>
        <w:tc>
          <w:tcPr>
            <w:tcW w:w="648" w:type="pct"/>
            <w:noWrap/>
            <w:hideMark/>
          </w:tcPr>
          <w:p w14:paraId="0DBCE9F8"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£2367 (£2146 to £2679)</w:t>
            </w:r>
          </w:p>
        </w:tc>
        <w:tc>
          <w:tcPr>
            <w:tcW w:w="346" w:type="pct"/>
            <w:noWrap/>
            <w:hideMark/>
          </w:tcPr>
          <w:p w14:paraId="2368986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Dominant</w:t>
            </w:r>
          </w:p>
        </w:tc>
        <w:tc>
          <w:tcPr>
            <w:tcW w:w="341" w:type="pct"/>
            <w:hideMark/>
          </w:tcPr>
          <w:p w14:paraId="7EAA6713"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100%</w:t>
            </w:r>
          </w:p>
        </w:tc>
        <w:tc>
          <w:tcPr>
            <w:tcW w:w="472" w:type="pct"/>
            <w:noWrap/>
            <w:hideMark/>
          </w:tcPr>
          <w:p w14:paraId="6A4139B0"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ABPM</w:t>
            </w:r>
          </w:p>
        </w:tc>
        <w:tc>
          <w:tcPr>
            <w:tcW w:w="695" w:type="pct"/>
            <w:noWrap/>
            <w:hideMark/>
          </w:tcPr>
          <w:p w14:paraId="634F0374"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7.457 (7.158 to 7.696)</w:t>
            </w:r>
          </w:p>
        </w:tc>
        <w:tc>
          <w:tcPr>
            <w:tcW w:w="648" w:type="pct"/>
            <w:noWrap/>
            <w:hideMark/>
          </w:tcPr>
          <w:p w14:paraId="69447645"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£1766 (£1518 to £2119)</w:t>
            </w:r>
          </w:p>
        </w:tc>
        <w:tc>
          <w:tcPr>
            <w:tcW w:w="357" w:type="pct"/>
            <w:noWrap/>
            <w:hideMark/>
          </w:tcPr>
          <w:p w14:paraId="027A1BF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 </w:t>
            </w:r>
          </w:p>
        </w:tc>
        <w:tc>
          <w:tcPr>
            <w:tcW w:w="378" w:type="pct"/>
            <w:hideMark/>
          </w:tcPr>
          <w:p w14:paraId="218ED574" w14:textId="77777777" w:rsidR="005B132A" w:rsidRPr="000309E6" w:rsidRDefault="005B132A" w:rsidP="00DB7B3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r>
      <w:tr w:rsidR="005B132A" w:rsidRPr="000309E6" w14:paraId="07C4A3C7" w14:textId="77777777" w:rsidTr="00DB7B30">
        <w:trPr>
          <w:trHeight w:val="20"/>
        </w:trPr>
        <w:tc>
          <w:tcPr>
            <w:tcW w:w="439" w:type="pct"/>
            <w:noWrap/>
            <w:hideMark/>
          </w:tcPr>
          <w:p w14:paraId="254B606B"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ABPM</w:t>
            </w:r>
          </w:p>
        </w:tc>
        <w:tc>
          <w:tcPr>
            <w:tcW w:w="676" w:type="pct"/>
            <w:noWrap/>
            <w:hideMark/>
          </w:tcPr>
          <w:p w14:paraId="57BEACA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7.972 (7.704 to 8.213)</w:t>
            </w:r>
          </w:p>
        </w:tc>
        <w:tc>
          <w:tcPr>
            <w:tcW w:w="648" w:type="pct"/>
            <w:noWrap/>
            <w:hideMark/>
          </w:tcPr>
          <w:p w14:paraId="48F377D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£2372 (£2128 to £2705)</w:t>
            </w:r>
          </w:p>
        </w:tc>
        <w:tc>
          <w:tcPr>
            <w:tcW w:w="346" w:type="pct"/>
            <w:noWrap/>
            <w:hideMark/>
          </w:tcPr>
          <w:p w14:paraId="3F482FE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4F631D8A"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287128CD"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PROOF-BP</w:t>
            </w:r>
          </w:p>
        </w:tc>
        <w:tc>
          <w:tcPr>
            <w:tcW w:w="695" w:type="pct"/>
            <w:noWrap/>
            <w:hideMark/>
          </w:tcPr>
          <w:p w14:paraId="1837090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7.46 (7.161 to 7.699)</w:t>
            </w:r>
          </w:p>
        </w:tc>
        <w:tc>
          <w:tcPr>
            <w:tcW w:w="648" w:type="pct"/>
            <w:noWrap/>
            <w:hideMark/>
          </w:tcPr>
          <w:p w14:paraId="12613E9D"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£1767 (£1529 to £2105)</w:t>
            </w:r>
          </w:p>
        </w:tc>
        <w:tc>
          <w:tcPr>
            <w:tcW w:w="357" w:type="pct"/>
            <w:noWrap/>
            <w:hideMark/>
          </w:tcPr>
          <w:p w14:paraId="37ABB8F2" w14:textId="77777777" w:rsidR="005B132A" w:rsidRPr="00711544" w:rsidRDefault="005B132A" w:rsidP="00DB7B30">
            <w:pPr>
              <w:jc w:val="center"/>
              <w:rPr>
                <w:rFonts w:ascii="Calibri" w:eastAsia="Times New Roman" w:hAnsi="Calibri" w:cs="Times New Roman"/>
                <w:color w:val="000000"/>
                <w:sz w:val="16"/>
                <w:szCs w:val="16"/>
                <w:lang w:eastAsia="en-GB"/>
              </w:rPr>
            </w:pPr>
            <w:r w:rsidRPr="00711544">
              <w:rPr>
                <w:rFonts w:ascii="Calibri" w:eastAsia="Times New Roman" w:hAnsi="Calibri" w:cs="Times New Roman"/>
                <w:color w:val="000000"/>
                <w:sz w:val="16"/>
                <w:szCs w:val="16"/>
                <w:lang w:eastAsia="en-GB"/>
              </w:rPr>
              <w:t>£228</w:t>
            </w:r>
          </w:p>
        </w:tc>
        <w:tc>
          <w:tcPr>
            <w:tcW w:w="378" w:type="pct"/>
            <w:hideMark/>
          </w:tcPr>
          <w:p w14:paraId="51E2E053" w14:textId="77777777" w:rsidR="005B132A" w:rsidRPr="000309E6" w:rsidRDefault="005B132A" w:rsidP="00DB7B3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w:t>
            </w:r>
            <w:r w:rsidRPr="000309E6">
              <w:rPr>
                <w:rFonts w:ascii="Calibri" w:eastAsia="Times New Roman" w:hAnsi="Calibri" w:cs="Times New Roman"/>
                <w:color w:val="000000"/>
                <w:sz w:val="16"/>
                <w:szCs w:val="16"/>
                <w:lang w:eastAsia="en-GB"/>
              </w:rPr>
              <w:t>0%</w:t>
            </w:r>
          </w:p>
        </w:tc>
      </w:tr>
      <w:tr w:rsidR="005B132A" w:rsidRPr="000309E6" w14:paraId="311DD4CE" w14:textId="77777777" w:rsidTr="00DB7B30">
        <w:trPr>
          <w:trHeight w:val="60"/>
        </w:trPr>
        <w:tc>
          <w:tcPr>
            <w:tcW w:w="439" w:type="pct"/>
            <w:noWrap/>
            <w:hideMark/>
          </w:tcPr>
          <w:p w14:paraId="1DCBB1AF"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HBPM</w:t>
            </w:r>
          </w:p>
        </w:tc>
        <w:tc>
          <w:tcPr>
            <w:tcW w:w="676" w:type="pct"/>
            <w:noWrap/>
            <w:hideMark/>
          </w:tcPr>
          <w:p w14:paraId="2A6C366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7.965 (7.695 to 8.205)</w:t>
            </w:r>
          </w:p>
        </w:tc>
        <w:tc>
          <w:tcPr>
            <w:tcW w:w="648" w:type="pct"/>
            <w:noWrap/>
            <w:hideMark/>
          </w:tcPr>
          <w:p w14:paraId="146EFCB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£2422 (£2189 to £2738)</w:t>
            </w:r>
          </w:p>
        </w:tc>
        <w:tc>
          <w:tcPr>
            <w:tcW w:w="346" w:type="pct"/>
            <w:noWrap/>
            <w:hideMark/>
          </w:tcPr>
          <w:p w14:paraId="00E2757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0AC02BEC"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0961B53C"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HBPM</w:t>
            </w:r>
          </w:p>
        </w:tc>
        <w:tc>
          <w:tcPr>
            <w:tcW w:w="695" w:type="pct"/>
            <w:noWrap/>
            <w:hideMark/>
          </w:tcPr>
          <w:p w14:paraId="04727C2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7.452 (7.154 to 7.693)</w:t>
            </w:r>
          </w:p>
        </w:tc>
        <w:tc>
          <w:tcPr>
            <w:tcW w:w="648" w:type="pct"/>
            <w:noWrap/>
            <w:hideMark/>
          </w:tcPr>
          <w:p w14:paraId="3710B819"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£1826 (£1587 to £2149)</w:t>
            </w:r>
          </w:p>
        </w:tc>
        <w:tc>
          <w:tcPr>
            <w:tcW w:w="357" w:type="pct"/>
            <w:noWrap/>
            <w:hideMark/>
          </w:tcPr>
          <w:p w14:paraId="1773587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3F1559AB"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r w:rsidR="005B132A" w:rsidRPr="000309E6" w14:paraId="28C4E5A7" w14:textId="77777777" w:rsidTr="00DB7B30">
        <w:trPr>
          <w:trHeight w:val="20"/>
        </w:trPr>
        <w:tc>
          <w:tcPr>
            <w:tcW w:w="439" w:type="pct"/>
            <w:noWrap/>
            <w:hideMark/>
          </w:tcPr>
          <w:p w14:paraId="6079BAF3" w14:textId="77777777" w:rsidR="005B132A" w:rsidRPr="000309E6" w:rsidRDefault="005B132A" w:rsidP="00DB7B30">
            <w:pPr>
              <w:jc w:val="right"/>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CBPM</w:t>
            </w:r>
          </w:p>
        </w:tc>
        <w:tc>
          <w:tcPr>
            <w:tcW w:w="676" w:type="pct"/>
            <w:noWrap/>
            <w:hideMark/>
          </w:tcPr>
          <w:p w14:paraId="3905ED7F"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7.963 (7.692 to 8.206)</w:t>
            </w:r>
          </w:p>
        </w:tc>
        <w:tc>
          <w:tcPr>
            <w:tcW w:w="648" w:type="pct"/>
            <w:noWrap/>
            <w:hideMark/>
          </w:tcPr>
          <w:p w14:paraId="3374E639"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£2440 (£2217 to £2749)</w:t>
            </w:r>
          </w:p>
        </w:tc>
        <w:tc>
          <w:tcPr>
            <w:tcW w:w="346" w:type="pct"/>
            <w:noWrap/>
            <w:hideMark/>
          </w:tcPr>
          <w:p w14:paraId="26B0DE51"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41" w:type="pct"/>
            <w:hideMark/>
          </w:tcPr>
          <w:p w14:paraId="6A4D9972"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c>
          <w:tcPr>
            <w:tcW w:w="472" w:type="pct"/>
            <w:noWrap/>
            <w:hideMark/>
          </w:tcPr>
          <w:p w14:paraId="3E04AA51" w14:textId="77777777" w:rsidR="005B132A" w:rsidRPr="00C4259C" w:rsidRDefault="005B132A" w:rsidP="00DB7B30">
            <w:pPr>
              <w:jc w:val="right"/>
              <w:rPr>
                <w:rFonts w:ascii="Calibri" w:eastAsia="Times New Roman" w:hAnsi="Calibri" w:cs="Times New Roman"/>
                <w:bCs/>
                <w:color w:val="000000"/>
                <w:sz w:val="16"/>
                <w:szCs w:val="16"/>
                <w:lang w:eastAsia="en-GB"/>
              </w:rPr>
            </w:pPr>
            <w:r w:rsidRPr="00C4259C">
              <w:rPr>
                <w:rFonts w:ascii="Calibri" w:eastAsia="Times New Roman" w:hAnsi="Calibri" w:cs="Times New Roman"/>
                <w:bCs/>
                <w:color w:val="000000"/>
                <w:sz w:val="16"/>
                <w:szCs w:val="16"/>
                <w:lang w:eastAsia="en-GB"/>
              </w:rPr>
              <w:t>CBPM</w:t>
            </w:r>
          </w:p>
        </w:tc>
        <w:tc>
          <w:tcPr>
            <w:tcW w:w="695" w:type="pct"/>
            <w:noWrap/>
            <w:hideMark/>
          </w:tcPr>
          <w:p w14:paraId="5406C19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7.451 (7.153 to 7.692)</w:t>
            </w:r>
          </w:p>
        </w:tc>
        <w:tc>
          <w:tcPr>
            <w:tcW w:w="648" w:type="pct"/>
            <w:noWrap/>
            <w:hideMark/>
          </w:tcPr>
          <w:p w14:paraId="223D815E"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£1847 (£1618 to £2174)</w:t>
            </w:r>
          </w:p>
        </w:tc>
        <w:tc>
          <w:tcPr>
            <w:tcW w:w="357" w:type="pct"/>
            <w:noWrap/>
            <w:hideMark/>
          </w:tcPr>
          <w:p w14:paraId="2C98BFE0"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Dominated</w:t>
            </w:r>
          </w:p>
        </w:tc>
        <w:tc>
          <w:tcPr>
            <w:tcW w:w="378" w:type="pct"/>
            <w:hideMark/>
          </w:tcPr>
          <w:p w14:paraId="7B05CE36" w14:textId="77777777" w:rsidR="005B132A" w:rsidRPr="000309E6" w:rsidRDefault="005B132A" w:rsidP="00DB7B30">
            <w:pPr>
              <w:jc w:val="center"/>
              <w:rPr>
                <w:rFonts w:ascii="Calibri" w:eastAsia="Times New Roman" w:hAnsi="Calibri" w:cs="Times New Roman"/>
                <w:color w:val="000000"/>
                <w:sz w:val="16"/>
                <w:szCs w:val="16"/>
                <w:lang w:eastAsia="en-GB"/>
              </w:rPr>
            </w:pPr>
            <w:r w:rsidRPr="000309E6">
              <w:rPr>
                <w:rFonts w:ascii="Calibri" w:eastAsia="Times New Roman" w:hAnsi="Calibri" w:cs="Times New Roman"/>
                <w:color w:val="000000"/>
                <w:sz w:val="16"/>
                <w:szCs w:val="16"/>
                <w:lang w:eastAsia="en-GB"/>
              </w:rPr>
              <w:t>0%</w:t>
            </w:r>
          </w:p>
        </w:tc>
      </w:tr>
    </w:tbl>
    <w:p w14:paraId="0B3F2C55" w14:textId="138031E6" w:rsidR="005B132A" w:rsidRDefault="005B132A" w:rsidP="005B132A">
      <w:pPr>
        <w:rPr>
          <w:rFonts w:ascii="Calibri" w:eastAsia="Times New Roman" w:hAnsi="Calibri" w:cs="Times New Roman"/>
          <w:color w:val="000000"/>
          <w:lang w:eastAsia="en-GB"/>
        </w:rPr>
      </w:pPr>
      <w:r w:rsidRPr="005B132A">
        <w:rPr>
          <w:rFonts w:ascii="Calibri" w:eastAsia="Times New Roman" w:hAnsi="Calibri" w:cs="Times New Roman"/>
          <w:color w:val="000000"/>
          <w:lang w:eastAsia="en-GB"/>
        </w:rPr>
        <w:t xml:space="preserve">Results are per patient. CI=Confidence Interval. CBPM= Clinic Blood Pressure Monitoring. HBPM= Home Blood Pressure monitoring. ABPM= Ambulatory Blood Pressure Monitoring. </w:t>
      </w:r>
      <w:r w:rsidRPr="0017051B">
        <w:rPr>
          <w:rFonts w:cs="Times New Roman"/>
        </w:rPr>
        <w:t>PROOF-BP=Predicti</w:t>
      </w:r>
      <w:r>
        <w:rPr>
          <w:rFonts w:cs="Times New Roman"/>
        </w:rPr>
        <w:t xml:space="preserve">ng out-of-office blood pressure. </w:t>
      </w:r>
      <w:r w:rsidRPr="005B132A">
        <w:rPr>
          <w:rFonts w:ascii="Calibri" w:eastAsia="Times New Roman" w:hAnsi="Calibri" w:cs="Times New Roman"/>
          <w:color w:val="000000"/>
          <w:lang w:eastAsia="en-GB"/>
        </w:rPr>
        <w:t>CE= cost-effective at £20,000 threshold. QALYs= quality-adjusted life years. ICER= Incremental Cost Effectiveness Ratio. Strategies are ordered by ascending costs.</w:t>
      </w:r>
    </w:p>
    <w:p w14:paraId="5082CAF1" w14:textId="44B050FF" w:rsidR="005B132A" w:rsidRDefault="005B132A">
      <w:pPr>
        <w:rPr>
          <w:rFonts w:ascii="Calibri" w:eastAsia="Times New Roman" w:hAnsi="Calibri" w:cs="Times New Roman"/>
          <w:color w:val="000000"/>
          <w:lang w:eastAsia="en-GB"/>
        </w:rPr>
      </w:pPr>
      <w:r>
        <w:rPr>
          <w:rFonts w:ascii="Calibri" w:eastAsia="Times New Roman" w:hAnsi="Calibri" w:cs="Times New Roman"/>
          <w:color w:val="000000"/>
          <w:lang w:eastAsia="en-GB"/>
        </w:rPr>
        <w:br w:type="page"/>
      </w:r>
    </w:p>
    <w:p w14:paraId="3B20317C" w14:textId="0CE971BE" w:rsidR="005B132A" w:rsidRDefault="005B132A" w:rsidP="005B132A">
      <w:pPr>
        <w:spacing w:after="0"/>
        <w:rPr>
          <w:rFonts w:ascii="Calibri" w:eastAsia="Times New Roman" w:hAnsi="Calibri" w:cs="Times New Roman"/>
          <w:color w:val="000000"/>
          <w:lang w:eastAsia="en-GB"/>
        </w:rPr>
      </w:pPr>
      <w:proofErr w:type="gramStart"/>
      <w:r>
        <w:rPr>
          <w:rFonts w:ascii="Calibri" w:eastAsia="Times New Roman" w:hAnsi="Calibri" w:cs="Times New Roman"/>
          <w:b/>
          <w:color w:val="000000"/>
          <w:lang w:eastAsia="en-GB"/>
        </w:rPr>
        <w:lastRenderedPageBreak/>
        <w:t>Table 5.</w:t>
      </w:r>
      <w:proofErr w:type="gramEnd"/>
      <w:r w:rsidRPr="005B132A">
        <w:rPr>
          <w:rFonts w:ascii="Calibri" w:eastAsia="Times New Roman" w:hAnsi="Calibri" w:cs="Times New Roman"/>
          <w:color w:val="000000"/>
          <w:lang w:eastAsia="en-GB"/>
        </w:rPr>
        <w:t xml:space="preserve"> Sensitivity Analysis Scenarios</w:t>
      </w:r>
    </w:p>
    <w:tbl>
      <w:tblPr>
        <w:tblStyle w:val="TableGrid"/>
        <w:tblW w:w="5000" w:type="pct"/>
        <w:tblLook w:val="04A0" w:firstRow="1" w:lastRow="0" w:firstColumn="1" w:lastColumn="0" w:noHBand="0" w:noVBand="1"/>
      </w:tblPr>
      <w:tblGrid>
        <w:gridCol w:w="1865"/>
        <w:gridCol w:w="1748"/>
        <w:gridCol w:w="1795"/>
        <w:gridCol w:w="1967"/>
        <w:gridCol w:w="1878"/>
        <w:gridCol w:w="1967"/>
        <w:gridCol w:w="1975"/>
        <w:gridCol w:w="1591"/>
      </w:tblGrid>
      <w:tr w:rsidR="005B132A" w:rsidRPr="005756CC" w14:paraId="22A7A706" w14:textId="77777777" w:rsidTr="005B132A">
        <w:trPr>
          <w:trHeight w:val="20"/>
        </w:trPr>
        <w:tc>
          <w:tcPr>
            <w:tcW w:w="631" w:type="pct"/>
            <w:noWrap/>
            <w:hideMark/>
          </w:tcPr>
          <w:p w14:paraId="7CA5DEB6"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Strategy</w:t>
            </w:r>
          </w:p>
        </w:tc>
        <w:tc>
          <w:tcPr>
            <w:tcW w:w="591" w:type="pct"/>
            <w:noWrap/>
            <w:hideMark/>
          </w:tcPr>
          <w:p w14:paraId="025DD672"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 xml:space="preserve">QALYs </w:t>
            </w:r>
          </w:p>
        </w:tc>
        <w:tc>
          <w:tcPr>
            <w:tcW w:w="607" w:type="pct"/>
            <w:noWrap/>
            <w:hideMark/>
          </w:tcPr>
          <w:p w14:paraId="64F87D4C"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 xml:space="preserve">Costs </w:t>
            </w:r>
          </w:p>
        </w:tc>
        <w:tc>
          <w:tcPr>
            <w:tcW w:w="664" w:type="pct"/>
            <w:noWrap/>
            <w:hideMark/>
          </w:tcPr>
          <w:p w14:paraId="2BEBBB0F"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ICER</w:t>
            </w:r>
          </w:p>
        </w:tc>
        <w:tc>
          <w:tcPr>
            <w:tcW w:w="635" w:type="pct"/>
            <w:noWrap/>
          </w:tcPr>
          <w:p w14:paraId="0D73EEE4"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Strategy</w:t>
            </w:r>
          </w:p>
        </w:tc>
        <w:tc>
          <w:tcPr>
            <w:tcW w:w="665" w:type="pct"/>
            <w:noWrap/>
          </w:tcPr>
          <w:p w14:paraId="33A05C66"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 xml:space="preserve">QALYs </w:t>
            </w:r>
          </w:p>
        </w:tc>
        <w:tc>
          <w:tcPr>
            <w:tcW w:w="668" w:type="pct"/>
            <w:noWrap/>
          </w:tcPr>
          <w:p w14:paraId="2A05780B"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 xml:space="preserve">Costs </w:t>
            </w:r>
          </w:p>
        </w:tc>
        <w:tc>
          <w:tcPr>
            <w:tcW w:w="539" w:type="pct"/>
          </w:tcPr>
          <w:p w14:paraId="2EDB004F"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ICER</w:t>
            </w:r>
          </w:p>
        </w:tc>
      </w:tr>
      <w:tr w:rsidR="005B132A" w:rsidRPr="005756CC" w14:paraId="5C41B48B" w14:textId="77777777" w:rsidTr="005B132A">
        <w:trPr>
          <w:trHeight w:val="20"/>
        </w:trPr>
        <w:tc>
          <w:tcPr>
            <w:tcW w:w="2494" w:type="pct"/>
            <w:gridSpan w:val="4"/>
            <w:noWrap/>
            <w:hideMark/>
          </w:tcPr>
          <w:p w14:paraId="14BF603B" w14:textId="77777777" w:rsidR="005B132A" w:rsidRPr="009C01A0" w:rsidRDefault="005B132A" w:rsidP="00DB7B30">
            <w:pPr>
              <w:rPr>
                <w:rFonts w:eastAsia="Times New Roman" w:cs="Times New Roman"/>
                <w:sz w:val="16"/>
                <w:szCs w:val="16"/>
                <w:lang w:eastAsia="en-GB"/>
              </w:rPr>
            </w:pPr>
            <w:proofErr w:type="spellStart"/>
            <w:r w:rsidRPr="005756CC">
              <w:rPr>
                <w:rFonts w:eastAsia="Times New Roman" w:cs="Times New Roman"/>
                <w:sz w:val="16"/>
                <w:szCs w:val="16"/>
                <w:lang w:eastAsia="en-GB"/>
              </w:rPr>
              <w:t>Basecase</w:t>
            </w:r>
            <w:proofErr w:type="spellEnd"/>
          </w:p>
        </w:tc>
        <w:tc>
          <w:tcPr>
            <w:tcW w:w="2506" w:type="pct"/>
            <w:gridSpan w:val="4"/>
          </w:tcPr>
          <w:p w14:paraId="0CDB831D" w14:textId="77777777" w:rsidR="005B132A" w:rsidRPr="00C4259C"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Risk reduction based on half  doses  for masked hypertensives</w:t>
            </w:r>
          </w:p>
        </w:tc>
      </w:tr>
      <w:tr w:rsidR="005B132A" w:rsidRPr="005756CC" w14:paraId="6EDF73C1" w14:textId="77777777" w:rsidTr="005B132A">
        <w:trPr>
          <w:trHeight w:val="20"/>
        </w:trPr>
        <w:tc>
          <w:tcPr>
            <w:tcW w:w="631" w:type="pct"/>
            <w:noWrap/>
            <w:hideMark/>
          </w:tcPr>
          <w:p w14:paraId="5FB81D7F"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ABPM</w:t>
            </w:r>
          </w:p>
        </w:tc>
        <w:tc>
          <w:tcPr>
            <w:tcW w:w="591" w:type="pct"/>
            <w:noWrap/>
            <w:hideMark/>
          </w:tcPr>
          <w:p w14:paraId="35508BA5"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12.694</w:t>
            </w:r>
          </w:p>
        </w:tc>
        <w:tc>
          <w:tcPr>
            <w:tcW w:w="607" w:type="pct"/>
            <w:noWrap/>
            <w:hideMark/>
          </w:tcPr>
          <w:p w14:paraId="6E0A121B"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£3</w:t>
            </w:r>
            <w:r w:rsidRPr="005756CC">
              <w:rPr>
                <w:rFonts w:eastAsia="Times New Roman" w:cs="Times New Roman"/>
                <w:sz w:val="16"/>
                <w:szCs w:val="16"/>
                <w:lang w:eastAsia="en-GB"/>
              </w:rPr>
              <w:t>225</w:t>
            </w:r>
          </w:p>
        </w:tc>
        <w:tc>
          <w:tcPr>
            <w:tcW w:w="664" w:type="pct"/>
            <w:noWrap/>
            <w:hideMark/>
          </w:tcPr>
          <w:p w14:paraId="1365757F" w14:textId="77777777" w:rsidR="005B132A" w:rsidRPr="005756CC" w:rsidRDefault="005B132A" w:rsidP="00DB7B30">
            <w:pPr>
              <w:rPr>
                <w:rFonts w:eastAsia="Times New Roman" w:cs="Times New Roman"/>
                <w:sz w:val="16"/>
                <w:szCs w:val="16"/>
                <w:lang w:eastAsia="en-GB"/>
              </w:rPr>
            </w:pPr>
          </w:p>
        </w:tc>
        <w:tc>
          <w:tcPr>
            <w:tcW w:w="635" w:type="pct"/>
            <w:noWrap/>
          </w:tcPr>
          <w:p w14:paraId="36593AF7"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ABPM</w:t>
            </w:r>
          </w:p>
        </w:tc>
        <w:tc>
          <w:tcPr>
            <w:tcW w:w="665" w:type="pct"/>
            <w:noWrap/>
          </w:tcPr>
          <w:p w14:paraId="1837E78E"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12.664</w:t>
            </w:r>
          </w:p>
        </w:tc>
        <w:tc>
          <w:tcPr>
            <w:tcW w:w="668" w:type="pct"/>
            <w:noWrap/>
          </w:tcPr>
          <w:p w14:paraId="33BAF38D"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 xml:space="preserve"> £3,306 </w:t>
            </w:r>
          </w:p>
        </w:tc>
        <w:tc>
          <w:tcPr>
            <w:tcW w:w="539" w:type="pct"/>
            <w:noWrap/>
          </w:tcPr>
          <w:p w14:paraId="261E2E35" w14:textId="77777777" w:rsidR="005B132A" w:rsidRPr="009C01A0" w:rsidRDefault="005B132A" w:rsidP="00DB7B30">
            <w:pPr>
              <w:jc w:val="right"/>
              <w:rPr>
                <w:rFonts w:eastAsia="Times New Roman" w:cs="Times New Roman"/>
                <w:sz w:val="16"/>
                <w:szCs w:val="16"/>
                <w:lang w:eastAsia="en-GB"/>
              </w:rPr>
            </w:pPr>
          </w:p>
        </w:tc>
      </w:tr>
      <w:tr w:rsidR="005B132A" w:rsidRPr="005756CC" w14:paraId="433B283A" w14:textId="77777777" w:rsidTr="005B132A">
        <w:trPr>
          <w:trHeight w:val="20"/>
        </w:trPr>
        <w:tc>
          <w:tcPr>
            <w:tcW w:w="631" w:type="pct"/>
            <w:noWrap/>
            <w:hideMark/>
          </w:tcPr>
          <w:p w14:paraId="0D689E6A" w14:textId="77777777" w:rsidR="005B132A" w:rsidRPr="005756CC" w:rsidRDefault="005B132A" w:rsidP="00DB7B30">
            <w:pPr>
              <w:rPr>
                <w:rFonts w:eastAsia="Times New Roman" w:cs="Times New Roman"/>
                <w:sz w:val="16"/>
                <w:szCs w:val="16"/>
                <w:lang w:eastAsia="en-GB"/>
              </w:rPr>
            </w:pPr>
            <w:r>
              <w:rPr>
                <w:rFonts w:eastAsia="Times New Roman" w:cs="Times New Roman"/>
                <w:sz w:val="16"/>
                <w:szCs w:val="16"/>
                <w:lang w:eastAsia="en-GB"/>
              </w:rPr>
              <w:t>PROOF-BP</w:t>
            </w:r>
          </w:p>
        </w:tc>
        <w:tc>
          <w:tcPr>
            <w:tcW w:w="591" w:type="pct"/>
            <w:noWrap/>
            <w:hideMark/>
          </w:tcPr>
          <w:p w14:paraId="0192002F"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12.742</w:t>
            </w:r>
          </w:p>
        </w:tc>
        <w:tc>
          <w:tcPr>
            <w:tcW w:w="607" w:type="pct"/>
            <w:noWrap/>
            <w:hideMark/>
          </w:tcPr>
          <w:p w14:paraId="591DBCFA"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£3</w:t>
            </w:r>
            <w:r w:rsidRPr="005756CC">
              <w:rPr>
                <w:rFonts w:eastAsia="Times New Roman" w:cs="Times New Roman"/>
                <w:sz w:val="16"/>
                <w:szCs w:val="16"/>
                <w:lang w:eastAsia="en-GB"/>
              </w:rPr>
              <w:t>247</w:t>
            </w:r>
          </w:p>
        </w:tc>
        <w:tc>
          <w:tcPr>
            <w:tcW w:w="664" w:type="pct"/>
            <w:noWrap/>
            <w:hideMark/>
          </w:tcPr>
          <w:p w14:paraId="64E79B9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£447</w:t>
            </w:r>
          </w:p>
        </w:tc>
        <w:tc>
          <w:tcPr>
            <w:tcW w:w="635" w:type="pct"/>
            <w:noWrap/>
          </w:tcPr>
          <w:p w14:paraId="24499E58" w14:textId="77777777" w:rsidR="005B132A" w:rsidRPr="009C01A0"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PROOF-BP</w:t>
            </w:r>
          </w:p>
        </w:tc>
        <w:tc>
          <w:tcPr>
            <w:tcW w:w="665" w:type="pct"/>
            <w:noWrap/>
          </w:tcPr>
          <w:p w14:paraId="374C544F"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12.704</w:t>
            </w:r>
          </w:p>
        </w:tc>
        <w:tc>
          <w:tcPr>
            <w:tcW w:w="668" w:type="pct"/>
            <w:noWrap/>
          </w:tcPr>
          <w:p w14:paraId="064B3956"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 xml:space="preserve"> £3,349 </w:t>
            </w:r>
          </w:p>
        </w:tc>
        <w:tc>
          <w:tcPr>
            <w:tcW w:w="539" w:type="pct"/>
            <w:noWrap/>
          </w:tcPr>
          <w:p w14:paraId="0EE35B88"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£1,073</w:t>
            </w:r>
          </w:p>
        </w:tc>
      </w:tr>
      <w:tr w:rsidR="005B132A" w:rsidRPr="005756CC" w14:paraId="054F5D9B" w14:textId="77777777" w:rsidTr="005B132A">
        <w:trPr>
          <w:trHeight w:val="20"/>
        </w:trPr>
        <w:tc>
          <w:tcPr>
            <w:tcW w:w="631" w:type="pct"/>
            <w:noWrap/>
            <w:hideMark/>
          </w:tcPr>
          <w:p w14:paraId="4F831F46"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HBPM</w:t>
            </w:r>
          </w:p>
        </w:tc>
        <w:tc>
          <w:tcPr>
            <w:tcW w:w="591" w:type="pct"/>
            <w:noWrap/>
            <w:hideMark/>
          </w:tcPr>
          <w:p w14:paraId="745390F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12.686</w:t>
            </w:r>
          </w:p>
        </w:tc>
        <w:tc>
          <w:tcPr>
            <w:tcW w:w="607" w:type="pct"/>
            <w:noWrap/>
            <w:hideMark/>
          </w:tcPr>
          <w:p w14:paraId="44EDAAC6"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£3</w:t>
            </w:r>
            <w:r w:rsidRPr="005756CC">
              <w:rPr>
                <w:rFonts w:eastAsia="Times New Roman" w:cs="Times New Roman"/>
                <w:sz w:val="16"/>
                <w:szCs w:val="16"/>
                <w:lang w:eastAsia="en-GB"/>
              </w:rPr>
              <w:t>303</w:t>
            </w:r>
          </w:p>
        </w:tc>
        <w:tc>
          <w:tcPr>
            <w:tcW w:w="664" w:type="pct"/>
            <w:noWrap/>
            <w:hideMark/>
          </w:tcPr>
          <w:p w14:paraId="6CBD539B"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noWrap/>
          </w:tcPr>
          <w:p w14:paraId="363D4DCE"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HBPM</w:t>
            </w:r>
          </w:p>
        </w:tc>
        <w:tc>
          <w:tcPr>
            <w:tcW w:w="665" w:type="pct"/>
            <w:noWrap/>
          </w:tcPr>
          <w:p w14:paraId="68DEB246"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12.658</w:t>
            </w:r>
          </w:p>
        </w:tc>
        <w:tc>
          <w:tcPr>
            <w:tcW w:w="668" w:type="pct"/>
            <w:noWrap/>
          </w:tcPr>
          <w:p w14:paraId="426A0A7C"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 xml:space="preserve"> £3,381 </w:t>
            </w:r>
          </w:p>
        </w:tc>
        <w:tc>
          <w:tcPr>
            <w:tcW w:w="539" w:type="pct"/>
            <w:noWrap/>
          </w:tcPr>
          <w:p w14:paraId="792115D4"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1DA5E642" w14:textId="77777777" w:rsidTr="005B132A">
        <w:trPr>
          <w:trHeight w:val="20"/>
        </w:trPr>
        <w:tc>
          <w:tcPr>
            <w:tcW w:w="631" w:type="pct"/>
            <w:noWrap/>
            <w:hideMark/>
          </w:tcPr>
          <w:p w14:paraId="50C6B2E3"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CBPM</w:t>
            </w:r>
          </w:p>
        </w:tc>
        <w:tc>
          <w:tcPr>
            <w:tcW w:w="591" w:type="pct"/>
            <w:noWrap/>
            <w:hideMark/>
          </w:tcPr>
          <w:p w14:paraId="71C9956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12.684</w:t>
            </w:r>
          </w:p>
        </w:tc>
        <w:tc>
          <w:tcPr>
            <w:tcW w:w="607" w:type="pct"/>
            <w:noWrap/>
            <w:hideMark/>
          </w:tcPr>
          <w:p w14:paraId="5D75F360"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£3</w:t>
            </w:r>
            <w:r w:rsidRPr="005756CC">
              <w:rPr>
                <w:rFonts w:eastAsia="Times New Roman" w:cs="Times New Roman"/>
                <w:sz w:val="16"/>
                <w:szCs w:val="16"/>
                <w:lang w:eastAsia="en-GB"/>
              </w:rPr>
              <w:t>325</w:t>
            </w:r>
          </w:p>
        </w:tc>
        <w:tc>
          <w:tcPr>
            <w:tcW w:w="664" w:type="pct"/>
            <w:noWrap/>
            <w:hideMark/>
          </w:tcPr>
          <w:p w14:paraId="11068B0F"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noWrap/>
          </w:tcPr>
          <w:p w14:paraId="4311887A"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CBPM</w:t>
            </w:r>
          </w:p>
        </w:tc>
        <w:tc>
          <w:tcPr>
            <w:tcW w:w="665" w:type="pct"/>
            <w:noWrap/>
          </w:tcPr>
          <w:p w14:paraId="12AD9BD8"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12.656</w:t>
            </w:r>
          </w:p>
        </w:tc>
        <w:tc>
          <w:tcPr>
            <w:tcW w:w="668" w:type="pct"/>
            <w:noWrap/>
          </w:tcPr>
          <w:p w14:paraId="29407A0C"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 xml:space="preserve"> £3,402 </w:t>
            </w:r>
          </w:p>
        </w:tc>
        <w:tc>
          <w:tcPr>
            <w:tcW w:w="539" w:type="pct"/>
            <w:noWrap/>
          </w:tcPr>
          <w:p w14:paraId="2996EA43"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6974FAB3" w14:textId="77777777" w:rsidTr="005B132A">
        <w:trPr>
          <w:trHeight w:val="20"/>
        </w:trPr>
        <w:tc>
          <w:tcPr>
            <w:tcW w:w="2494" w:type="pct"/>
            <w:gridSpan w:val="4"/>
            <w:noWrap/>
          </w:tcPr>
          <w:p w14:paraId="007F2442" w14:textId="77777777" w:rsidR="005B132A" w:rsidRPr="005756CC"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 xml:space="preserve">1% utility decrement on treatment </w:t>
            </w:r>
          </w:p>
        </w:tc>
        <w:tc>
          <w:tcPr>
            <w:tcW w:w="2506" w:type="pct"/>
            <w:gridSpan w:val="4"/>
          </w:tcPr>
          <w:p w14:paraId="289EA6E2" w14:textId="77777777" w:rsidR="005B132A" w:rsidRPr="00C4259C" w:rsidRDefault="005B132A" w:rsidP="00DB7B30">
            <w:pPr>
              <w:rPr>
                <w:rFonts w:eastAsia="Times New Roman" w:cs="Times New Roman"/>
                <w:sz w:val="16"/>
                <w:szCs w:val="16"/>
                <w:lang w:eastAsia="en-GB"/>
              </w:rPr>
            </w:pPr>
            <w:r>
              <w:rPr>
                <w:rFonts w:eastAsia="Times New Roman" w:cs="Times New Roman"/>
                <w:sz w:val="16"/>
                <w:szCs w:val="16"/>
                <w:lang w:eastAsia="en-GB"/>
              </w:rPr>
              <w:t>Higher prevalence of masked hypertension (125%)</w:t>
            </w:r>
          </w:p>
        </w:tc>
      </w:tr>
      <w:tr w:rsidR="005B132A" w:rsidRPr="005756CC" w14:paraId="739F6E3A" w14:textId="77777777" w:rsidTr="005B132A">
        <w:trPr>
          <w:trHeight w:val="20"/>
        </w:trPr>
        <w:tc>
          <w:tcPr>
            <w:tcW w:w="631" w:type="pct"/>
            <w:noWrap/>
          </w:tcPr>
          <w:p w14:paraId="47C29F1F"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ABPM</w:t>
            </w:r>
          </w:p>
        </w:tc>
        <w:tc>
          <w:tcPr>
            <w:tcW w:w="591" w:type="pct"/>
            <w:noWrap/>
          </w:tcPr>
          <w:p w14:paraId="105F54B0"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12.640</w:t>
            </w:r>
          </w:p>
        </w:tc>
        <w:tc>
          <w:tcPr>
            <w:tcW w:w="607" w:type="pct"/>
            <w:noWrap/>
          </w:tcPr>
          <w:p w14:paraId="3440910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£3225</w:t>
            </w:r>
          </w:p>
        </w:tc>
        <w:tc>
          <w:tcPr>
            <w:tcW w:w="664" w:type="pct"/>
            <w:noWrap/>
          </w:tcPr>
          <w:p w14:paraId="2C093A2D"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 </w:t>
            </w:r>
          </w:p>
        </w:tc>
        <w:tc>
          <w:tcPr>
            <w:tcW w:w="635" w:type="pct"/>
            <w:noWrap/>
          </w:tcPr>
          <w:p w14:paraId="79098864" w14:textId="77777777" w:rsidR="005B132A" w:rsidRPr="008E2C1D" w:rsidRDefault="005B132A" w:rsidP="00DB7B30">
            <w:pPr>
              <w:rPr>
                <w:rFonts w:eastAsia="Times New Roman" w:cs="Times New Roman"/>
                <w:sz w:val="16"/>
                <w:szCs w:val="16"/>
                <w:lang w:eastAsia="en-GB"/>
              </w:rPr>
            </w:pPr>
            <w:r w:rsidRPr="008E2C1D">
              <w:rPr>
                <w:rFonts w:eastAsia="Times New Roman" w:cs="Times New Roman"/>
                <w:sz w:val="16"/>
                <w:szCs w:val="16"/>
                <w:lang w:eastAsia="en-GB"/>
              </w:rPr>
              <w:t>ABPM</w:t>
            </w:r>
          </w:p>
        </w:tc>
        <w:tc>
          <w:tcPr>
            <w:tcW w:w="665" w:type="pct"/>
            <w:noWrap/>
          </w:tcPr>
          <w:p w14:paraId="7DC25F6F"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12.680</w:t>
            </w:r>
          </w:p>
        </w:tc>
        <w:tc>
          <w:tcPr>
            <w:tcW w:w="668" w:type="pct"/>
            <w:noWrap/>
          </w:tcPr>
          <w:p w14:paraId="24D40FF3"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 xml:space="preserve"> </w:t>
            </w:r>
            <w:r>
              <w:rPr>
                <w:rFonts w:eastAsia="Times New Roman" w:cs="Times New Roman"/>
                <w:sz w:val="16"/>
                <w:szCs w:val="16"/>
                <w:lang w:eastAsia="en-GB"/>
              </w:rPr>
              <w:t>£</w:t>
            </w:r>
            <w:r w:rsidRPr="008E2C1D">
              <w:rPr>
                <w:rFonts w:eastAsia="Times New Roman" w:cs="Times New Roman"/>
                <w:sz w:val="16"/>
                <w:szCs w:val="16"/>
                <w:lang w:eastAsia="en-GB"/>
              </w:rPr>
              <w:t xml:space="preserve">3,282 </w:t>
            </w:r>
          </w:p>
        </w:tc>
        <w:tc>
          <w:tcPr>
            <w:tcW w:w="539" w:type="pct"/>
            <w:noWrap/>
          </w:tcPr>
          <w:p w14:paraId="7674A30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 </w:t>
            </w:r>
          </w:p>
        </w:tc>
      </w:tr>
      <w:tr w:rsidR="005B132A" w:rsidRPr="005756CC" w14:paraId="29725F7F" w14:textId="77777777" w:rsidTr="005B132A">
        <w:trPr>
          <w:trHeight w:val="20"/>
        </w:trPr>
        <w:tc>
          <w:tcPr>
            <w:tcW w:w="631" w:type="pct"/>
            <w:noWrap/>
          </w:tcPr>
          <w:p w14:paraId="46549EBB" w14:textId="77777777" w:rsidR="005B132A" w:rsidRPr="005756CC" w:rsidRDefault="005B132A" w:rsidP="00DB7B30">
            <w:pPr>
              <w:rPr>
                <w:rFonts w:eastAsia="Times New Roman" w:cs="Times New Roman"/>
                <w:sz w:val="16"/>
                <w:szCs w:val="16"/>
                <w:lang w:eastAsia="en-GB"/>
              </w:rPr>
            </w:pPr>
            <w:r>
              <w:rPr>
                <w:rFonts w:eastAsia="Times New Roman" w:cs="Times New Roman"/>
                <w:sz w:val="16"/>
                <w:szCs w:val="16"/>
                <w:lang w:eastAsia="en-GB"/>
              </w:rPr>
              <w:t>PROOF-BP</w:t>
            </w:r>
          </w:p>
        </w:tc>
        <w:tc>
          <w:tcPr>
            <w:tcW w:w="591" w:type="pct"/>
            <w:noWrap/>
          </w:tcPr>
          <w:p w14:paraId="375A48E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12.662</w:t>
            </w:r>
          </w:p>
        </w:tc>
        <w:tc>
          <w:tcPr>
            <w:tcW w:w="607" w:type="pct"/>
            <w:noWrap/>
          </w:tcPr>
          <w:p w14:paraId="1DAC492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£3247</w:t>
            </w:r>
          </w:p>
        </w:tc>
        <w:tc>
          <w:tcPr>
            <w:tcW w:w="664" w:type="pct"/>
            <w:noWrap/>
          </w:tcPr>
          <w:p w14:paraId="757FE2BD"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£961</w:t>
            </w:r>
          </w:p>
        </w:tc>
        <w:tc>
          <w:tcPr>
            <w:tcW w:w="635" w:type="pct"/>
            <w:noWrap/>
          </w:tcPr>
          <w:p w14:paraId="462A70FC" w14:textId="77777777" w:rsidR="005B132A" w:rsidRPr="008E2C1D"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PROOF-BP</w:t>
            </w:r>
          </w:p>
        </w:tc>
        <w:tc>
          <w:tcPr>
            <w:tcW w:w="665" w:type="pct"/>
            <w:noWrap/>
          </w:tcPr>
          <w:p w14:paraId="653D44D8"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12.739</w:t>
            </w:r>
          </w:p>
        </w:tc>
        <w:tc>
          <w:tcPr>
            <w:tcW w:w="668" w:type="pct"/>
            <w:noWrap/>
          </w:tcPr>
          <w:p w14:paraId="7A86EF60"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 xml:space="preserve"> </w:t>
            </w:r>
            <w:r>
              <w:rPr>
                <w:rFonts w:eastAsia="Times New Roman" w:cs="Times New Roman"/>
                <w:sz w:val="16"/>
                <w:szCs w:val="16"/>
                <w:lang w:eastAsia="en-GB"/>
              </w:rPr>
              <w:t>£</w:t>
            </w:r>
            <w:r w:rsidRPr="008E2C1D">
              <w:rPr>
                <w:rFonts w:eastAsia="Times New Roman" w:cs="Times New Roman"/>
                <w:sz w:val="16"/>
                <w:szCs w:val="16"/>
                <w:lang w:eastAsia="en-GB"/>
              </w:rPr>
              <w:t xml:space="preserve">3,286 </w:t>
            </w:r>
          </w:p>
        </w:tc>
        <w:tc>
          <w:tcPr>
            <w:tcW w:w="539" w:type="pct"/>
            <w:noWrap/>
          </w:tcPr>
          <w:p w14:paraId="259A3F12"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£80</w:t>
            </w:r>
          </w:p>
        </w:tc>
      </w:tr>
      <w:tr w:rsidR="005B132A" w:rsidRPr="005756CC" w14:paraId="1605FA41" w14:textId="77777777" w:rsidTr="005B132A">
        <w:trPr>
          <w:trHeight w:val="20"/>
        </w:trPr>
        <w:tc>
          <w:tcPr>
            <w:tcW w:w="631" w:type="pct"/>
            <w:noWrap/>
          </w:tcPr>
          <w:p w14:paraId="23C64954"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HBPM</w:t>
            </w:r>
          </w:p>
        </w:tc>
        <w:tc>
          <w:tcPr>
            <w:tcW w:w="591" w:type="pct"/>
            <w:noWrap/>
          </w:tcPr>
          <w:p w14:paraId="08F7EC3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12.619</w:t>
            </w:r>
          </w:p>
        </w:tc>
        <w:tc>
          <w:tcPr>
            <w:tcW w:w="607" w:type="pct"/>
            <w:noWrap/>
          </w:tcPr>
          <w:p w14:paraId="2A2DC583"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£3303</w:t>
            </w:r>
          </w:p>
        </w:tc>
        <w:tc>
          <w:tcPr>
            <w:tcW w:w="664" w:type="pct"/>
            <w:noWrap/>
          </w:tcPr>
          <w:p w14:paraId="38FEE9A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noWrap/>
          </w:tcPr>
          <w:p w14:paraId="2656E5A4" w14:textId="77777777" w:rsidR="005B132A" w:rsidRPr="008E2C1D" w:rsidRDefault="005B132A" w:rsidP="00DB7B30">
            <w:pPr>
              <w:rPr>
                <w:rFonts w:eastAsia="Times New Roman" w:cs="Times New Roman"/>
                <w:sz w:val="16"/>
                <w:szCs w:val="16"/>
                <w:lang w:eastAsia="en-GB"/>
              </w:rPr>
            </w:pPr>
            <w:r w:rsidRPr="008E2C1D">
              <w:rPr>
                <w:rFonts w:eastAsia="Times New Roman" w:cs="Times New Roman"/>
                <w:sz w:val="16"/>
                <w:szCs w:val="16"/>
                <w:lang w:eastAsia="en-GB"/>
              </w:rPr>
              <w:t>HBPM</w:t>
            </w:r>
          </w:p>
        </w:tc>
        <w:tc>
          <w:tcPr>
            <w:tcW w:w="665" w:type="pct"/>
            <w:noWrap/>
          </w:tcPr>
          <w:p w14:paraId="6EB497F9"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12.672</w:t>
            </w:r>
          </w:p>
        </w:tc>
        <w:tc>
          <w:tcPr>
            <w:tcW w:w="668" w:type="pct"/>
            <w:noWrap/>
          </w:tcPr>
          <w:p w14:paraId="21370BAB"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 xml:space="preserve"> </w:t>
            </w:r>
            <w:r>
              <w:rPr>
                <w:rFonts w:eastAsia="Times New Roman" w:cs="Times New Roman"/>
                <w:sz w:val="16"/>
                <w:szCs w:val="16"/>
                <w:lang w:eastAsia="en-GB"/>
              </w:rPr>
              <w:t>£</w:t>
            </w:r>
            <w:r w:rsidRPr="008E2C1D">
              <w:rPr>
                <w:rFonts w:eastAsia="Times New Roman" w:cs="Times New Roman"/>
                <w:sz w:val="16"/>
                <w:szCs w:val="16"/>
                <w:lang w:eastAsia="en-GB"/>
              </w:rPr>
              <w:t xml:space="preserve">3,359 </w:t>
            </w:r>
          </w:p>
        </w:tc>
        <w:tc>
          <w:tcPr>
            <w:tcW w:w="539" w:type="pct"/>
            <w:noWrap/>
          </w:tcPr>
          <w:p w14:paraId="57C75B4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3DE7BB4E" w14:textId="77777777" w:rsidTr="005B132A">
        <w:trPr>
          <w:trHeight w:val="20"/>
        </w:trPr>
        <w:tc>
          <w:tcPr>
            <w:tcW w:w="631" w:type="pct"/>
            <w:noWrap/>
          </w:tcPr>
          <w:p w14:paraId="7E5E5751"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CBPM</w:t>
            </w:r>
          </w:p>
        </w:tc>
        <w:tc>
          <w:tcPr>
            <w:tcW w:w="591" w:type="pct"/>
            <w:noWrap/>
          </w:tcPr>
          <w:p w14:paraId="0448B81D"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12.613</w:t>
            </w:r>
          </w:p>
        </w:tc>
        <w:tc>
          <w:tcPr>
            <w:tcW w:w="607" w:type="pct"/>
            <w:noWrap/>
          </w:tcPr>
          <w:p w14:paraId="74CBE369"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£3325</w:t>
            </w:r>
          </w:p>
        </w:tc>
        <w:tc>
          <w:tcPr>
            <w:tcW w:w="664" w:type="pct"/>
            <w:noWrap/>
          </w:tcPr>
          <w:p w14:paraId="4CE019C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noWrap/>
          </w:tcPr>
          <w:p w14:paraId="4C4A7B1B" w14:textId="77777777" w:rsidR="005B132A" w:rsidRPr="008E2C1D" w:rsidRDefault="005B132A" w:rsidP="00DB7B30">
            <w:pPr>
              <w:rPr>
                <w:rFonts w:eastAsia="Times New Roman" w:cs="Times New Roman"/>
                <w:sz w:val="16"/>
                <w:szCs w:val="16"/>
                <w:lang w:eastAsia="en-GB"/>
              </w:rPr>
            </w:pPr>
            <w:r w:rsidRPr="008E2C1D">
              <w:rPr>
                <w:rFonts w:eastAsia="Times New Roman" w:cs="Times New Roman"/>
                <w:sz w:val="16"/>
                <w:szCs w:val="16"/>
                <w:lang w:eastAsia="en-GB"/>
              </w:rPr>
              <w:t>CBPM</w:t>
            </w:r>
          </w:p>
        </w:tc>
        <w:tc>
          <w:tcPr>
            <w:tcW w:w="665" w:type="pct"/>
            <w:noWrap/>
          </w:tcPr>
          <w:p w14:paraId="60618609"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12.670</w:t>
            </w:r>
          </w:p>
        </w:tc>
        <w:tc>
          <w:tcPr>
            <w:tcW w:w="668" w:type="pct"/>
            <w:noWrap/>
          </w:tcPr>
          <w:p w14:paraId="185FEF33" w14:textId="77777777" w:rsidR="005B132A" w:rsidRPr="008E2C1D" w:rsidRDefault="005B132A" w:rsidP="00DB7B30">
            <w:pPr>
              <w:jc w:val="right"/>
              <w:rPr>
                <w:rFonts w:eastAsia="Times New Roman" w:cs="Times New Roman"/>
                <w:sz w:val="16"/>
                <w:szCs w:val="16"/>
                <w:lang w:eastAsia="en-GB"/>
              </w:rPr>
            </w:pPr>
            <w:r w:rsidRPr="008E2C1D">
              <w:rPr>
                <w:rFonts w:eastAsia="Times New Roman" w:cs="Times New Roman"/>
                <w:sz w:val="16"/>
                <w:szCs w:val="16"/>
                <w:lang w:eastAsia="en-GB"/>
              </w:rPr>
              <w:t xml:space="preserve"> </w:t>
            </w:r>
            <w:r>
              <w:rPr>
                <w:rFonts w:eastAsia="Times New Roman" w:cs="Times New Roman"/>
                <w:sz w:val="16"/>
                <w:szCs w:val="16"/>
                <w:lang w:eastAsia="en-GB"/>
              </w:rPr>
              <w:t>£</w:t>
            </w:r>
            <w:r w:rsidRPr="008E2C1D">
              <w:rPr>
                <w:rFonts w:eastAsia="Times New Roman" w:cs="Times New Roman"/>
                <w:sz w:val="16"/>
                <w:szCs w:val="16"/>
                <w:lang w:eastAsia="en-GB"/>
              </w:rPr>
              <w:t xml:space="preserve">3,382 </w:t>
            </w:r>
          </w:p>
        </w:tc>
        <w:tc>
          <w:tcPr>
            <w:tcW w:w="539" w:type="pct"/>
            <w:noWrap/>
          </w:tcPr>
          <w:p w14:paraId="3368288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1F910E6A" w14:textId="77777777" w:rsidTr="005B132A">
        <w:trPr>
          <w:trHeight w:val="20"/>
        </w:trPr>
        <w:tc>
          <w:tcPr>
            <w:tcW w:w="2494" w:type="pct"/>
            <w:gridSpan w:val="4"/>
            <w:noWrap/>
          </w:tcPr>
          <w:p w14:paraId="7E096743"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 xml:space="preserve">2% utility decrement on treatment </w:t>
            </w:r>
            <w:r w:rsidRPr="005756CC">
              <w:rPr>
                <w:rFonts w:eastAsia="Times New Roman" w:cs="Times New Roman"/>
                <w:sz w:val="16"/>
                <w:szCs w:val="16"/>
                <w:lang w:eastAsia="en-GB"/>
              </w:rPr>
              <w:t> </w:t>
            </w:r>
          </w:p>
        </w:tc>
        <w:tc>
          <w:tcPr>
            <w:tcW w:w="2506" w:type="pct"/>
            <w:gridSpan w:val="4"/>
          </w:tcPr>
          <w:p w14:paraId="49CB83EE" w14:textId="77777777" w:rsidR="005B132A" w:rsidRPr="005756CC" w:rsidRDefault="005B132A" w:rsidP="00DB7B30">
            <w:pPr>
              <w:rPr>
                <w:rFonts w:eastAsia="Times New Roman" w:cs="Times New Roman"/>
                <w:sz w:val="16"/>
                <w:szCs w:val="16"/>
                <w:lang w:eastAsia="en-GB"/>
              </w:rPr>
            </w:pPr>
            <w:r>
              <w:rPr>
                <w:rFonts w:eastAsia="Times New Roman" w:cs="Times New Roman"/>
                <w:sz w:val="16"/>
                <w:szCs w:val="16"/>
                <w:lang w:eastAsia="en-GB"/>
              </w:rPr>
              <w:t>Lower prevalence of masked hypertension (75%)</w:t>
            </w:r>
          </w:p>
        </w:tc>
      </w:tr>
      <w:tr w:rsidR="005B132A" w:rsidRPr="005756CC" w14:paraId="73900DE3" w14:textId="77777777" w:rsidTr="005B132A">
        <w:trPr>
          <w:trHeight w:val="20"/>
        </w:trPr>
        <w:tc>
          <w:tcPr>
            <w:tcW w:w="631" w:type="pct"/>
            <w:noWrap/>
          </w:tcPr>
          <w:p w14:paraId="1AE2C0E4"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ABPM</w:t>
            </w:r>
          </w:p>
        </w:tc>
        <w:tc>
          <w:tcPr>
            <w:tcW w:w="591" w:type="pct"/>
            <w:noWrap/>
          </w:tcPr>
          <w:p w14:paraId="080EB024"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12.586</w:t>
            </w:r>
          </w:p>
        </w:tc>
        <w:tc>
          <w:tcPr>
            <w:tcW w:w="607" w:type="pct"/>
            <w:noWrap/>
          </w:tcPr>
          <w:p w14:paraId="3688093B"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£3225</w:t>
            </w:r>
          </w:p>
        </w:tc>
        <w:tc>
          <w:tcPr>
            <w:tcW w:w="664" w:type="pct"/>
            <w:noWrap/>
          </w:tcPr>
          <w:p w14:paraId="1BD6E019"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Dominant</w:t>
            </w:r>
          </w:p>
        </w:tc>
        <w:tc>
          <w:tcPr>
            <w:tcW w:w="635" w:type="pct"/>
          </w:tcPr>
          <w:p w14:paraId="1D5FD362"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ABPM</w:t>
            </w:r>
          </w:p>
        </w:tc>
        <w:tc>
          <w:tcPr>
            <w:tcW w:w="665" w:type="pct"/>
            <w:noWrap/>
          </w:tcPr>
          <w:p w14:paraId="003D2834"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12.708</w:t>
            </w:r>
          </w:p>
        </w:tc>
        <w:tc>
          <w:tcPr>
            <w:tcW w:w="668" w:type="pct"/>
            <w:noWrap/>
          </w:tcPr>
          <w:p w14:paraId="453BFEF3"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£3,169</w:t>
            </w:r>
          </w:p>
        </w:tc>
        <w:tc>
          <w:tcPr>
            <w:tcW w:w="539" w:type="pct"/>
            <w:noWrap/>
          </w:tcPr>
          <w:p w14:paraId="29B082A0" w14:textId="77777777" w:rsidR="005B132A" w:rsidRPr="009C01A0" w:rsidRDefault="005B132A" w:rsidP="00DB7B30">
            <w:pPr>
              <w:jc w:val="right"/>
              <w:rPr>
                <w:rFonts w:eastAsia="Times New Roman" w:cs="Times New Roman"/>
                <w:sz w:val="16"/>
                <w:szCs w:val="16"/>
                <w:lang w:eastAsia="en-GB"/>
              </w:rPr>
            </w:pPr>
          </w:p>
        </w:tc>
      </w:tr>
      <w:tr w:rsidR="005B132A" w:rsidRPr="005756CC" w14:paraId="5B57E72E" w14:textId="77777777" w:rsidTr="005B132A">
        <w:trPr>
          <w:trHeight w:val="20"/>
        </w:trPr>
        <w:tc>
          <w:tcPr>
            <w:tcW w:w="631" w:type="pct"/>
            <w:noWrap/>
          </w:tcPr>
          <w:p w14:paraId="7871AE87" w14:textId="77777777" w:rsidR="005B132A" w:rsidRPr="005756CC" w:rsidRDefault="005B132A" w:rsidP="00DB7B30">
            <w:pPr>
              <w:rPr>
                <w:rFonts w:eastAsia="Times New Roman" w:cs="Times New Roman"/>
                <w:sz w:val="16"/>
                <w:szCs w:val="16"/>
                <w:lang w:eastAsia="en-GB"/>
              </w:rPr>
            </w:pPr>
            <w:r>
              <w:rPr>
                <w:rFonts w:eastAsia="Times New Roman" w:cs="Times New Roman"/>
                <w:sz w:val="16"/>
                <w:szCs w:val="16"/>
                <w:lang w:eastAsia="en-GB"/>
              </w:rPr>
              <w:t>PROOF-BP</w:t>
            </w:r>
          </w:p>
        </w:tc>
        <w:tc>
          <w:tcPr>
            <w:tcW w:w="591" w:type="pct"/>
            <w:noWrap/>
          </w:tcPr>
          <w:p w14:paraId="3C4174FE"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12.582</w:t>
            </w:r>
          </w:p>
        </w:tc>
        <w:tc>
          <w:tcPr>
            <w:tcW w:w="607" w:type="pct"/>
            <w:noWrap/>
          </w:tcPr>
          <w:p w14:paraId="3632092B"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£3247</w:t>
            </w:r>
          </w:p>
        </w:tc>
        <w:tc>
          <w:tcPr>
            <w:tcW w:w="664" w:type="pct"/>
            <w:noWrap/>
          </w:tcPr>
          <w:p w14:paraId="389688BE"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tcPr>
          <w:p w14:paraId="0208BDDD" w14:textId="77777777" w:rsidR="005B132A" w:rsidRPr="009C01A0"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PROOF-BP</w:t>
            </w:r>
          </w:p>
        </w:tc>
        <w:tc>
          <w:tcPr>
            <w:tcW w:w="665" w:type="pct"/>
            <w:noWrap/>
          </w:tcPr>
          <w:p w14:paraId="24687CC9"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12.746</w:t>
            </w:r>
          </w:p>
        </w:tc>
        <w:tc>
          <w:tcPr>
            <w:tcW w:w="668" w:type="pct"/>
            <w:noWrap/>
          </w:tcPr>
          <w:p w14:paraId="5787F905"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£3,207</w:t>
            </w:r>
          </w:p>
        </w:tc>
        <w:tc>
          <w:tcPr>
            <w:tcW w:w="539" w:type="pct"/>
            <w:noWrap/>
          </w:tcPr>
          <w:p w14:paraId="16692908"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£1,009</w:t>
            </w:r>
          </w:p>
        </w:tc>
      </w:tr>
      <w:tr w:rsidR="005B132A" w:rsidRPr="005756CC" w14:paraId="6A90E1FF" w14:textId="77777777" w:rsidTr="005B132A">
        <w:trPr>
          <w:trHeight w:val="20"/>
        </w:trPr>
        <w:tc>
          <w:tcPr>
            <w:tcW w:w="631" w:type="pct"/>
            <w:noWrap/>
          </w:tcPr>
          <w:p w14:paraId="564CB04B"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HBPM</w:t>
            </w:r>
          </w:p>
        </w:tc>
        <w:tc>
          <w:tcPr>
            <w:tcW w:w="591" w:type="pct"/>
            <w:noWrap/>
          </w:tcPr>
          <w:p w14:paraId="57140C41"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12.553</w:t>
            </w:r>
          </w:p>
        </w:tc>
        <w:tc>
          <w:tcPr>
            <w:tcW w:w="607" w:type="pct"/>
            <w:noWrap/>
          </w:tcPr>
          <w:p w14:paraId="3726FFBE"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£3303</w:t>
            </w:r>
          </w:p>
        </w:tc>
        <w:tc>
          <w:tcPr>
            <w:tcW w:w="664" w:type="pct"/>
            <w:noWrap/>
          </w:tcPr>
          <w:p w14:paraId="6E2DE59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tcPr>
          <w:p w14:paraId="71CE2D05"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HBPM</w:t>
            </w:r>
          </w:p>
        </w:tc>
        <w:tc>
          <w:tcPr>
            <w:tcW w:w="665" w:type="pct"/>
            <w:noWrap/>
          </w:tcPr>
          <w:p w14:paraId="0DA1FE33"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12.700</w:t>
            </w:r>
          </w:p>
        </w:tc>
        <w:tc>
          <w:tcPr>
            <w:tcW w:w="668" w:type="pct"/>
            <w:noWrap/>
          </w:tcPr>
          <w:p w14:paraId="1AA194DD"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£3,246</w:t>
            </w:r>
          </w:p>
        </w:tc>
        <w:tc>
          <w:tcPr>
            <w:tcW w:w="539" w:type="pct"/>
            <w:noWrap/>
          </w:tcPr>
          <w:p w14:paraId="43D8ADD0"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3ECB6BCA" w14:textId="77777777" w:rsidTr="005B132A">
        <w:trPr>
          <w:trHeight w:val="20"/>
        </w:trPr>
        <w:tc>
          <w:tcPr>
            <w:tcW w:w="631" w:type="pct"/>
            <w:noWrap/>
          </w:tcPr>
          <w:p w14:paraId="533AE0E2" w14:textId="77777777" w:rsidR="005B132A" w:rsidRPr="005756CC" w:rsidRDefault="005B132A" w:rsidP="00DB7B30">
            <w:pPr>
              <w:rPr>
                <w:rFonts w:eastAsia="Times New Roman" w:cs="Times New Roman"/>
                <w:sz w:val="16"/>
                <w:szCs w:val="16"/>
                <w:lang w:eastAsia="en-GB"/>
              </w:rPr>
            </w:pPr>
            <w:r w:rsidRPr="005756CC">
              <w:rPr>
                <w:rFonts w:eastAsia="Times New Roman" w:cs="Times New Roman"/>
                <w:sz w:val="16"/>
                <w:szCs w:val="16"/>
                <w:lang w:eastAsia="en-GB"/>
              </w:rPr>
              <w:t>CBPM</w:t>
            </w:r>
          </w:p>
        </w:tc>
        <w:tc>
          <w:tcPr>
            <w:tcW w:w="591" w:type="pct"/>
            <w:noWrap/>
          </w:tcPr>
          <w:p w14:paraId="14D21180"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12.542</w:t>
            </w:r>
          </w:p>
        </w:tc>
        <w:tc>
          <w:tcPr>
            <w:tcW w:w="607" w:type="pct"/>
            <w:noWrap/>
          </w:tcPr>
          <w:p w14:paraId="59F6155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£3325</w:t>
            </w:r>
          </w:p>
        </w:tc>
        <w:tc>
          <w:tcPr>
            <w:tcW w:w="664" w:type="pct"/>
            <w:noWrap/>
          </w:tcPr>
          <w:p w14:paraId="509DB380"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tcPr>
          <w:p w14:paraId="4CFC09DE"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CBPM</w:t>
            </w:r>
          </w:p>
        </w:tc>
        <w:tc>
          <w:tcPr>
            <w:tcW w:w="665" w:type="pct"/>
            <w:noWrap/>
          </w:tcPr>
          <w:p w14:paraId="7C1377B7"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12.699</w:t>
            </w:r>
          </w:p>
        </w:tc>
        <w:tc>
          <w:tcPr>
            <w:tcW w:w="668" w:type="pct"/>
            <w:noWrap/>
          </w:tcPr>
          <w:p w14:paraId="11E4A12B"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£3,268</w:t>
            </w:r>
          </w:p>
        </w:tc>
        <w:tc>
          <w:tcPr>
            <w:tcW w:w="539" w:type="pct"/>
            <w:noWrap/>
          </w:tcPr>
          <w:p w14:paraId="0B07A180"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2660F928" w14:textId="77777777" w:rsidTr="005B132A">
        <w:trPr>
          <w:trHeight w:val="20"/>
        </w:trPr>
        <w:tc>
          <w:tcPr>
            <w:tcW w:w="2494" w:type="pct"/>
            <w:gridSpan w:val="4"/>
            <w:noWrap/>
          </w:tcPr>
          <w:p w14:paraId="1CF2F861" w14:textId="77777777" w:rsidR="005B132A" w:rsidRPr="00C4259C"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Higher hypertension treatment costs</w:t>
            </w:r>
          </w:p>
        </w:tc>
        <w:tc>
          <w:tcPr>
            <w:tcW w:w="2506" w:type="pct"/>
            <w:gridSpan w:val="4"/>
          </w:tcPr>
          <w:p w14:paraId="302F6C78" w14:textId="77777777" w:rsidR="005B132A" w:rsidRPr="005756CC" w:rsidRDefault="005B132A" w:rsidP="00DB7B30">
            <w:pPr>
              <w:rPr>
                <w:rFonts w:eastAsia="Times New Roman" w:cs="Times New Roman"/>
                <w:sz w:val="16"/>
                <w:szCs w:val="16"/>
                <w:lang w:eastAsia="en-GB"/>
              </w:rPr>
            </w:pPr>
            <w:r>
              <w:rPr>
                <w:rFonts w:eastAsia="Times New Roman" w:cs="Times New Roman"/>
                <w:sz w:val="16"/>
                <w:szCs w:val="16"/>
                <w:lang w:eastAsia="en-GB"/>
              </w:rPr>
              <w:t>Antihypertensive treatment benefits assumed for all people</w:t>
            </w:r>
          </w:p>
        </w:tc>
      </w:tr>
      <w:tr w:rsidR="005B132A" w:rsidRPr="005756CC" w14:paraId="3787227C" w14:textId="77777777" w:rsidTr="005B132A">
        <w:trPr>
          <w:trHeight w:val="20"/>
        </w:trPr>
        <w:tc>
          <w:tcPr>
            <w:tcW w:w="631" w:type="pct"/>
            <w:noWrap/>
          </w:tcPr>
          <w:p w14:paraId="71434AE5"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ABPM</w:t>
            </w:r>
          </w:p>
        </w:tc>
        <w:tc>
          <w:tcPr>
            <w:tcW w:w="591" w:type="pct"/>
            <w:noWrap/>
          </w:tcPr>
          <w:p w14:paraId="3D9D2B74"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12.694</w:t>
            </w:r>
          </w:p>
        </w:tc>
        <w:tc>
          <w:tcPr>
            <w:tcW w:w="607" w:type="pct"/>
            <w:noWrap/>
          </w:tcPr>
          <w:p w14:paraId="5198C925"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£4,309</w:t>
            </w:r>
          </w:p>
        </w:tc>
        <w:tc>
          <w:tcPr>
            <w:tcW w:w="664" w:type="pct"/>
            <w:noWrap/>
          </w:tcPr>
          <w:p w14:paraId="6D697FA2"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 </w:t>
            </w:r>
          </w:p>
        </w:tc>
        <w:tc>
          <w:tcPr>
            <w:tcW w:w="635" w:type="pct"/>
            <w:vAlign w:val="bottom"/>
          </w:tcPr>
          <w:p w14:paraId="035258F9" w14:textId="77777777" w:rsidR="005B132A" w:rsidRPr="009C01A0"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PROOF-BP</w:t>
            </w:r>
          </w:p>
        </w:tc>
        <w:tc>
          <w:tcPr>
            <w:tcW w:w="665" w:type="pct"/>
            <w:noWrap/>
          </w:tcPr>
          <w:p w14:paraId="092C0A53"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12.798</w:t>
            </w:r>
          </w:p>
        </w:tc>
        <w:tc>
          <w:tcPr>
            <w:tcW w:w="668" w:type="pct"/>
            <w:noWrap/>
          </w:tcPr>
          <w:p w14:paraId="7994B8AA"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£3,111</w:t>
            </w:r>
          </w:p>
        </w:tc>
        <w:tc>
          <w:tcPr>
            <w:tcW w:w="539" w:type="pct"/>
            <w:noWrap/>
          </w:tcPr>
          <w:p w14:paraId="597D5087"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Dominant</w:t>
            </w:r>
          </w:p>
        </w:tc>
      </w:tr>
      <w:tr w:rsidR="005B132A" w:rsidRPr="005756CC" w14:paraId="0D0461B5" w14:textId="77777777" w:rsidTr="005B132A">
        <w:trPr>
          <w:trHeight w:val="20"/>
        </w:trPr>
        <w:tc>
          <w:tcPr>
            <w:tcW w:w="631" w:type="pct"/>
            <w:noWrap/>
          </w:tcPr>
          <w:p w14:paraId="5642C7E9"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HBPM</w:t>
            </w:r>
          </w:p>
        </w:tc>
        <w:tc>
          <w:tcPr>
            <w:tcW w:w="591" w:type="pct"/>
            <w:noWrap/>
          </w:tcPr>
          <w:p w14:paraId="5AFC1FD1"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12.686</w:t>
            </w:r>
          </w:p>
        </w:tc>
        <w:tc>
          <w:tcPr>
            <w:tcW w:w="607" w:type="pct"/>
            <w:noWrap/>
          </w:tcPr>
          <w:p w14:paraId="155D7D87"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£4,567</w:t>
            </w:r>
          </w:p>
        </w:tc>
        <w:tc>
          <w:tcPr>
            <w:tcW w:w="664" w:type="pct"/>
            <w:noWrap/>
          </w:tcPr>
          <w:p w14:paraId="3EA56D66"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vAlign w:val="bottom"/>
          </w:tcPr>
          <w:p w14:paraId="6B62B539"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ABPM</w:t>
            </w:r>
          </w:p>
        </w:tc>
        <w:tc>
          <w:tcPr>
            <w:tcW w:w="665" w:type="pct"/>
            <w:noWrap/>
          </w:tcPr>
          <w:p w14:paraId="44CF3D60"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12.714</w:t>
            </w:r>
          </w:p>
        </w:tc>
        <w:tc>
          <w:tcPr>
            <w:tcW w:w="668" w:type="pct"/>
            <w:noWrap/>
          </w:tcPr>
          <w:p w14:paraId="5D72547B"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£3,175</w:t>
            </w:r>
          </w:p>
        </w:tc>
        <w:tc>
          <w:tcPr>
            <w:tcW w:w="539" w:type="pct"/>
            <w:noWrap/>
          </w:tcPr>
          <w:p w14:paraId="061FCCE7"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0776DCFD" w14:textId="77777777" w:rsidTr="005B132A">
        <w:trPr>
          <w:trHeight w:val="20"/>
        </w:trPr>
        <w:tc>
          <w:tcPr>
            <w:tcW w:w="631" w:type="pct"/>
            <w:noWrap/>
          </w:tcPr>
          <w:p w14:paraId="7C252189"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CBPM</w:t>
            </w:r>
          </w:p>
        </w:tc>
        <w:tc>
          <w:tcPr>
            <w:tcW w:w="591" w:type="pct"/>
            <w:noWrap/>
          </w:tcPr>
          <w:p w14:paraId="37847B3B"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12.684</w:t>
            </w:r>
          </w:p>
        </w:tc>
        <w:tc>
          <w:tcPr>
            <w:tcW w:w="607" w:type="pct"/>
            <w:noWrap/>
          </w:tcPr>
          <w:p w14:paraId="70786703"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£4,636</w:t>
            </w:r>
          </w:p>
        </w:tc>
        <w:tc>
          <w:tcPr>
            <w:tcW w:w="664" w:type="pct"/>
            <w:noWrap/>
          </w:tcPr>
          <w:p w14:paraId="5614E376"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vAlign w:val="bottom"/>
          </w:tcPr>
          <w:p w14:paraId="7A670BFE"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HBPM</w:t>
            </w:r>
          </w:p>
        </w:tc>
        <w:tc>
          <w:tcPr>
            <w:tcW w:w="665" w:type="pct"/>
            <w:noWrap/>
          </w:tcPr>
          <w:p w14:paraId="5E43FF37"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12.727</w:t>
            </w:r>
          </w:p>
        </w:tc>
        <w:tc>
          <w:tcPr>
            <w:tcW w:w="668" w:type="pct"/>
            <w:noWrap/>
          </w:tcPr>
          <w:p w14:paraId="71A2C90E"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£3,201</w:t>
            </w:r>
          </w:p>
        </w:tc>
        <w:tc>
          <w:tcPr>
            <w:tcW w:w="539" w:type="pct"/>
            <w:noWrap/>
          </w:tcPr>
          <w:p w14:paraId="0D080364"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4DBAE423" w14:textId="77777777" w:rsidTr="005B132A">
        <w:trPr>
          <w:trHeight w:val="20"/>
        </w:trPr>
        <w:tc>
          <w:tcPr>
            <w:tcW w:w="631" w:type="pct"/>
            <w:noWrap/>
          </w:tcPr>
          <w:p w14:paraId="76087839"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PROOF-BP</w:t>
            </w:r>
          </w:p>
        </w:tc>
        <w:tc>
          <w:tcPr>
            <w:tcW w:w="591" w:type="pct"/>
            <w:noWrap/>
          </w:tcPr>
          <w:p w14:paraId="3DF92A41"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12.742</w:t>
            </w:r>
          </w:p>
        </w:tc>
        <w:tc>
          <w:tcPr>
            <w:tcW w:w="607" w:type="pct"/>
            <w:noWrap/>
          </w:tcPr>
          <w:p w14:paraId="1AD6C9B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£4,669</w:t>
            </w:r>
          </w:p>
        </w:tc>
        <w:tc>
          <w:tcPr>
            <w:tcW w:w="664" w:type="pct"/>
            <w:noWrap/>
          </w:tcPr>
          <w:p w14:paraId="3D0563F9"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£7,497</w:t>
            </w:r>
          </w:p>
        </w:tc>
        <w:tc>
          <w:tcPr>
            <w:tcW w:w="635" w:type="pct"/>
            <w:vAlign w:val="bottom"/>
          </w:tcPr>
          <w:p w14:paraId="12D90FEA" w14:textId="77777777" w:rsidR="005B132A" w:rsidRPr="009C01A0"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CBPM</w:t>
            </w:r>
          </w:p>
        </w:tc>
        <w:tc>
          <w:tcPr>
            <w:tcW w:w="665" w:type="pct"/>
            <w:noWrap/>
          </w:tcPr>
          <w:p w14:paraId="2C445049"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12.731</w:t>
            </w:r>
          </w:p>
        </w:tc>
        <w:tc>
          <w:tcPr>
            <w:tcW w:w="668" w:type="pct"/>
            <w:noWrap/>
          </w:tcPr>
          <w:p w14:paraId="53C8D6E9" w14:textId="77777777" w:rsidR="005B132A" w:rsidRPr="009C01A0" w:rsidRDefault="005B132A" w:rsidP="00DB7B30">
            <w:pPr>
              <w:jc w:val="right"/>
              <w:rPr>
                <w:rFonts w:eastAsia="Times New Roman" w:cs="Times New Roman"/>
                <w:sz w:val="16"/>
                <w:szCs w:val="16"/>
                <w:lang w:eastAsia="en-GB"/>
              </w:rPr>
            </w:pPr>
            <w:r w:rsidRPr="009C01A0">
              <w:rPr>
                <w:rFonts w:eastAsia="Times New Roman" w:cs="Times New Roman"/>
                <w:sz w:val="16"/>
                <w:szCs w:val="16"/>
                <w:lang w:eastAsia="en-GB"/>
              </w:rPr>
              <w:t>£3,210</w:t>
            </w:r>
          </w:p>
        </w:tc>
        <w:tc>
          <w:tcPr>
            <w:tcW w:w="539" w:type="pct"/>
            <w:noWrap/>
          </w:tcPr>
          <w:p w14:paraId="5AE9930B"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32D1A67B" w14:textId="77777777" w:rsidTr="005B132A">
        <w:trPr>
          <w:trHeight w:val="20"/>
        </w:trPr>
        <w:tc>
          <w:tcPr>
            <w:tcW w:w="2494" w:type="pct"/>
            <w:gridSpan w:val="4"/>
            <w:noWrap/>
          </w:tcPr>
          <w:p w14:paraId="15CEF613" w14:textId="77777777" w:rsidR="005B132A" w:rsidRPr="00C4259C" w:rsidRDefault="005B132A" w:rsidP="00DB7B30">
            <w:pPr>
              <w:rPr>
                <w:rFonts w:eastAsia="Times New Roman" w:cs="Times New Roman"/>
                <w:sz w:val="16"/>
                <w:szCs w:val="16"/>
                <w:lang w:eastAsia="en-GB"/>
              </w:rPr>
            </w:pPr>
            <w:r w:rsidRPr="009C01A0">
              <w:rPr>
                <w:rFonts w:eastAsia="Times New Roman" w:cs="Times New Roman"/>
                <w:sz w:val="16"/>
                <w:szCs w:val="16"/>
                <w:lang w:eastAsia="en-GB"/>
              </w:rPr>
              <w:t xml:space="preserve">Risk reduction based on half  doses  </w:t>
            </w:r>
          </w:p>
        </w:tc>
        <w:tc>
          <w:tcPr>
            <w:tcW w:w="2506" w:type="pct"/>
            <w:gridSpan w:val="4"/>
          </w:tcPr>
          <w:p w14:paraId="3FC2E4D5" w14:textId="77777777" w:rsidR="005B132A" w:rsidRPr="005756CC" w:rsidRDefault="005B132A" w:rsidP="00DB7B30">
            <w:pPr>
              <w:rPr>
                <w:rFonts w:eastAsia="Times New Roman" w:cs="Times New Roman"/>
                <w:sz w:val="16"/>
                <w:szCs w:val="16"/>
                <w:lang w:eastAsia="en-GB"/>
              </w:rPr>
            </w:pPr>
            <w:r>
              <w:rPr>
                <w:rFonts w:eastAsia="Times New Roman" w:cs="Times New Roman"/>
                <w:sz w:val="16"/>
                <w:szCs w:val="16"/>
                <w:lang w:eastAsia="en-GB"/>
              </w:rPr>
              <w:t>Antihypertensive intensive treatment assumed</w:t>
            </w:r>
          </w:p>
        </w:tc>
      </w:tr>
      <w:tr w:rsidR="005B132A" w:rsidRPr="005756CC" w14:paraId="33CFC52B" w14:textId="77777777" w:rsidTr="005B132A">
        <w:trPr>
          <w:trHeight w:val="20"/>
        </w:trPr>
        <w:tc>
          <w:tcPr>
            <w:tcW w:w="631" w:type="pct"/>
            <w:noWrap/>
          </w:tcPr>
          <w:p w14:paraId="2FEC9420"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ABPM</w:t>
            </w:r>
          </w:p>
        </w:tc>
        <w:tc>
          <w:tcPr>
            <w:tcW w:w="591" w:type="pct"/>
            <w:noWrap/>
          </w:tcPr>
          <w:p w14:paraId="21FB687E"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12.664</w:t>
            </w:r>
          </w:p>
        </w:tc>
        <w:tc>
          <w:tcPr>
            <w:tcW w:w="607" w:type="pct"/>
            <w:noWrap/>
          </w:tcPr>
          <w:p w14:paraId="44E46D95"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£3306</w:t>
            </w:r>
          </w:p>
        </w:tc>
        <w:tc>
          <w:tcPr>
            <w:tcW w:w="664" w:type="pct"/>
            <w:noWrap/>
          </w:tcPr>
          <w:p w14:paraId="0A4CD5BB" w14:textId="77777777" w:rsidR="005B132A" w:rsidRPr="005756CC" w:rsidRDefault="005B132A" w:rsidP="00DB7B30">
            <w:pPr>
              <w:jc w:val="right"/>
              <w:rPr>
                <w:rFonts w:eastAsia="Times New Roman" w:cs="Times New Roman"/>
                <w:sz w:val="16"/>
                <w:szCs w:val="16"/>
                <w:lang w:eastAsia="en-GB"/>
              </w:rPr>
            </w:pPr>
          </w:p>
        </w:tc>
        <w:tc>
          <w:tcPr>
            <w:tcW w:w="635" w:type="pct"/>
            <w:vAlign w:val="bottom"/>
          </w:tcPr>
          <w:p w14:paraId="40B0304A"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PROOF-BP</w:t>
            </w:r>
          </w:p>
        </w:tc>
        <w:tc>
          <w:tcPr>
            <w:tcW w:w="665" w:type="pct"/>
            <w:noWrap/>
            <w:vAlign w:val="bottom"/>
          </w:tcPr>
          <w:p w14:paraId="42395A0E"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12.817</w:t>
            </w:r>
          </w:p>
        </w:tc>
        <w:tc>
          <w:tcPr>
            <w:tcW w:w="668" w:type="pct"/>
            <w:noWrap/>
            <w:vAlign w:val="bottom"/>
          </w:tcPr>
          <w:p w14:paraId="2D409664"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 xml:space="preserve">           </w:t>
            </w:r>
            <w:r>
              <w:rPr>
                <w:rFonts w:eastAsia="Times New Roman" w:cs="Times New Roman"/>
                <w:sz w:val="16"/>
                <w:szCs w:val="16"/>
                <w:lang w:eastAsia="en-GB"/>
              </w:rPr>
              <w:t>£</w:t>
            </w:r>
            <w:r w:rsidRPr="000F0596">
              <w:rPr>
                <w:rFonts w:eastAsia="Times New Roman" w:cs="Times New Roman"/>
                <w:sz w:val="16"/>
                <w:szCs w:val="16"/>
                <w:lang w:eastAsia="en-GB"/>
              </w:rPr>
              <w:t xml:space="preserve">3,123 </w:t>
            </w:r>
          </w:p>
        </w:tc>
        <w:tc>
          <w:tcPr>
            <w:tcW w:w="539" w:type="pct"/>
            <w:noWrap/>
          </w:tcPr>
          <w:p w14:paraId="21D642DC"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Dominant</w:t>
            </w:r>
          </w:p>
        </w:tc>
      </w:tr>
      <w:tr w:rsidR="005B132A" w:rsidRPr="005756CC" w14:paraId="06A3680D" w14:textId="77777777" w:rsidTr="005B132A">
        <w:trPr>
          <w:trHeight w:val="20"/>
        </w:trPr>
        <w:tc>
          <w:tcPr>
            <w:tcW w:w="631" w:type="pct"/>
            <w:noWrap/>
          </w:tcPr>
          <w:p w14:paraId="44CBD4E4"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PROOF-BP</w:t>
            </w:r>
          </w:p>
        </w:tc>
        <w:tc>
          <w:tcPr>
            <w:tcW w:w="591" w:type="pct"/>
            <w:noWrap/>
          </w:tcPr>
          <w:p w14:paraId="5AB3199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12.704</w:t>
            </w:r>
          </w:p>
        </w:tc>
        <w:tc>
          <w:tcPr>
            <w:tcW w:w="607" w:type="pct"/>
            <w:noWrap/>
          </w:tcPr>
          <w:p w14:paraId="23E9FC91"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£3348</w:t>
            </w:r>
          </w:p>
        </w:tc>
        <w:tc>
          <w:tcPr>
            <w:tcW w:w="664" w:type="pct"/>
            <w:noWrap/>
          </w:tcPr>
          <w:p w14:paraId="628B156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£1,066</w:t>
            </w:r>
          </w:p>
        </w:tc>
        <w:tc>
          <w:tcPr>
            <w:tcW w:w="635" w:type="pct"/>
            <w:vAlign w:val="bottom"/>
          </w:tcPr>
          <w:p w14:paraId="0CC1CCC5"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ABPM</w:t>
            </w:r>
          </w:p>
        </w:tc>
        <w:tc>
          <w:tcPr>
            <w:tcW w:w="665" w:type="pct"/>
            <w:noWrap/>
            <w:vAlign w:val="bottom"/>
          </w:tcPr>
          <w:p w14:paraId="01D950B3"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12.753</w:t>
            </w:r>
          </w:p>
        </w:tc>
        <w:tc>
          <w:tcPr>
            <w:tcW w:w="668" w:type="pct"/>
            <w:noWrap/>
            <w:vAlign w:val="bottom"/>
          </w:tcPr>
          <w:p w14:paraId="08F9A02C"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 xml:space="preserve">           </w:t>
            </w:r>
            <w:r>
              <w:rPr>
                <w:rFonts w:eastAsia="Times New Roman" w:cs="Times New Roman"/>
                <w:sz w:val="16"/>
                <w:szCs w:val="16"/>
                <w:lang w:eastAsia="en-GB"/>
              </w:rPr>
              <w:t>£</w:t>
            </w:r>
            <w:r w:rsidRPr="000F0596">
              <w:rPr>
                <w:rFonts w:eastAsia="Times New Roman" w:cs="Times New Roman"/>
                <w:sz w:val="16"/>
                <w:szCs w:val="16"/>
                <w:lang w:eastAsia="en-GB"/>
              </w:rPr>
              <w:t xml:space="preserve">3,127 </w:t>
            </w:r>
          </w:p>
        </w:tc>
        <w:tc>
          <w:tcPr>
            <w:tcW w:w="539" w:type="pct"/>
            <w:noWrap/>
          </w:tcPr>
          <w:p w14:paraId="6B8273D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4E4A6D37" w14:textId="77777777" w:rsidTr="005B132A">
        <w:trPr>
          <w:trHeight w:val="20"/>
        </w:trPr>
        <w:tc>
          <w:tcPr>
            <w:tcW w:w="631" w:type="pct"/>
            <w:noWrap/>
          </w:tcPr>
          <w:p w14:paraId="45DB7AA3"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HBPM</w:t>
            </w:r>
          </w:p>
        </w:tc>
        <w:tc>
          <w:tcPr>
            <w:tcW w:w="591" w:type="pct"/>
            <w:noWrap/>
          </w:tcPr>
          <w:p w14:paraId="0FFC96B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12.658</w:t>
            </w:r>
          </w:p>
        </w:tc>
        <w:tc>
          <w:tcPr>
            <w:tcW w:w="607" w:type="pct"/>
            <w:noWrap/>
          </w:tcPr>
          <w:p w14:paraId="682F63C4"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£3381</w:t>
            </w:r>
          </w:p>
        </w:tc>
        <w:tc>
          <w:tcPr>
            <w:tcW w:w="664" w:type="pct"/>
            <w:noWrap/>
          </w:tcPr>
          <w:p w14:paraId="7D133C41"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vAlign w:val="bottom"/>
          </w:tcPr>
          <w:p w14:paraId="65FB7296"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HBPM</w:t>
            </w:r>
          </w:p>
        </w:tc>
        <w:tc>
          <w:tcPr>
            <w:tcW w:w="665" w:type="pct"/>
            <w:noWrap/>
            <w:vAlign w:val="bottom"/>
          </w:tcPr>
          <w:p w14:paraId="7A67D0C3"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12.742</w:t>
            </w:r>
          </w:p>
        </w:tc>
        <w:tc>
          <w:tcPr>
            <w:tcW w:w="668" w:type="pct"/>
            <w:noWrap/>
            <w:vAlign w:val="bottom"/>
          </w:tcPr>
          <w:p w14:paraId="7BC0B4BC"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 xml:space="preserve">           </w:t>
            </w:r>
            <w:r>
              <w:rPr>
                <w:rFonts w:eastAsia="Times New Roman" w:cs="Times New Roman"/>
                <w:sz w:val="16"/>
                <w:szCs w:val="16"/>
                <w:lang w:eastAsia="en-GB"/>
              </w:rPr>
              <w:t>£</w:t>
            </w:r>
            <w:r w:rsidRPr="000F0596">
              <w:rPr>
                <w:rFonts w:eastAsia="Times New Roman" w:cs="Times New Roman"/>
                <w:sz w:val="16"/>
                <w:szCs w:val="16"/>
                <w:lang w:eastAsia="en-GB"/>
              </w:rPr>
              <w:t xml:space="preserve">3,208 </w:t>
            </w:r>
          </w:p>
        </w:tc>
        <w:tc>
          <w:tcPr>
            <w:tcW w:w="539" w:type="pct"/>
            <w:noWrap/>
          </w:tcPr>
          <w:p w14:paraId="2AE27FB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25A7FA70" w14:textId="77777777" w:rsidTr="005B132A">
        <w:trPr>
          <w:trHeight w:val="20"/>
        </w:trPr>
        <w:tc>
          <w:tcPr>
            <w:tcW w:w="631" w:type="pct"/>
            <w:noWrap/>
          </w:tcPr>
          <w:p w14:paraId="184CB9BD"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CBPM</w:t>
            </w:r>
          </w:p>
        </w:tc>
        <w:tc>
          <w:tcPr>
            <w:tcW w:w="591" w:type="pct"/>
            <w:noWrap/>
          </w:tcPr>
          <w:p w14:paraId="527E4A92"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12.656</w:t>
            </w:r>
          </w:p>
        </w:tc>
        <w:tc>
          <w:tcPr>
            <w:tcW w:w="607" w:type="pct"/>
            <w:noWrap/>
          </w:tcPr>
          <w:p w14:paraId="51FFA4BF"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£3402</w:t>
            </w:r>
          </w:p>
        </w:tc>
        <w:tc>
          <w:tcPr>
            <w:tcW w:w="664" w:type="pct"/>
            <w:noWrap/>
          </w:tcPr>
          <w:p w14:paraId="576007D4"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vAlign w:val="bottom"/>
          </w:tcPr>
          <w:p w14:paraId="1A19450E"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CBPM</w:t>
            </w:r>
          </w:p>
        </w:tc>
        <w:tc>
          <w:tcPr>
            <w:tcW w:w="665" w:type="pct"/>
            <w:noWrap/>
            <w:vAlign w:val="bottom"/>
          </w:tcPr>
          <w:p w14:paraId="567AF949"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12.740</w:t>
            </w:r>
          </w:p>
        </w:tc>
        <w:tc>
          <w:tcPr>
            <w:tcW w:w="668" w:type="pct"/>
            <w:noWrap/>
            <w:vAlign w:val="bottom"/>
          </w:tcPr>
          <w:p w14:paraId="46BA3F22" w14:textId="77777777" w:rsidR="005B132A" w:rsidRPr="000F0596" w:rsidRDefault="005B132A" w:rsidP="00DB7B30">
            <w:pPr>
              <w:jc w:val="right"/>
              <w:rPr>
                <w:rFonts w:eastAsia="Times New Roman" w:cs="Times New Roman"/>
                <w:sz w:val="16"/>
                <w:szCs w:val="16"/>
                <w:lang w:eastAsia="en-GB"/>
              </w:rPr>
            </w:pPr>
            <w:r w:rsidRPr="000F0596">
              <w:rPr>
                <w:rFonts w:eastAsia="Times New Roman" w:cs="Times New Roman"/>
                <w:sz w:val="16"/>
                <w:szCs w:val="16"/>
                <w:lang w:eastAsia="en-GB"/>
              </w:rPr>
              <w:t xml:space="preserve">           </w:t>
            </w:r>
            <w:r>
              <w:rPr>
                <w:rFonts w:eastAsia="Times New Roman" w:cs="Times New Roman"/>
                <w:sz w:val="16"/>
                <w:szCs w:val="16"/>
                <w:lang w:eastAsia="en-GB"/>
              </w:rPr>
              <w:t>£</w:t>
            </w:r>
            <w:r w:rsidRPr="000F0596">
              <w:rPr>
                <w:rFonts w:eastAsia="Times New Roman" w:cs="Times New Roman"/>
                <w:sz w:val="16"/>
                <w:szCs w:val="16"/>
                <w:lang w:eastAsia="en-GB"/>
              </w:rPr>
              <w:t xml:space="preserve">3,231 </w:t>
            </w:r>
          </w:p>
        </w:tc>
        <w:tc>
          <w:tcPr>
            <w:tcW w:w="539" w:type="pct"/>
            <w:noWrap/>
          </w:tcPr>
          <w:p w14:paraId="7214DE7B"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r>
      <w:tr w:rsidR="005B132A" w:rsidRPr="005756CC" w14:paraId="5ECDF5C7" w14:textId="77777777" w:rsidTr="005B132A">
        <w:trPr>
          <w:trHeight w:val="20"/>
        </w:trPr>
        <w:tc>
          <w:tcPr>
            <w:tcW w:w="2494" w:type="pct"/>
            <w:gridSpan w:val="4"/>
            <w:noWrap/>
          </w:tcPr>
          <w:p w14:paraId="383F67CA" w14:textId="77777777" w:rsidR="005B132A" w:rsidRPr="005756C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ABPM strategy considers individuals with a screening</w:t>
            </w:r>
            <w:r>
              <w:rPr>
                <w:rFonts w:eastAsia="Times New Roman" w:cs="Times New Roman"/>
                <w:sz w:val="16"/>
                <w:szCs w:val="16"/>
                <w:lang w:eastAsia="en-GB"/>
              </w:rPr>
              <w:t xml:space="preserve"> clinic</w:t>
            </w:r>
            <w:r w:rsidRPr="00C4259C">
              <w:rPr>
                <w:rFonts w:eastAsia="Times New Roman" w:cs="Times New Roman"/>
                <w:sz w:val="16"/>
                <w:szCs w:val="16"/>
                <w:lang w:eastAsia="en-GB"/>
              </w:rPr>
              <w:t xml:space="preserve"> BP of 130/80mmHg</w:t>
            </w:r>
          </w:p>
        </w:tc>
        <w:tc>
          <w:tcPr>
            <w:tcW w:w="635" w:type="pct"/>
            <w:vAlign w:val="bottom"/>
          </w:tcPr>
          <w:p w14:paraId="737D86B3" w14:textId="77777777" w:rsidR="005B132A" w:rsidRPr="009C01A0" w:rsidRDefault="005B132A" w:rsidP="00DB7B30">
            <w:pPr>
              <w:rPr>
                <w:rFonts w:eastAsia="Times New Roman" w:cs="Times New Roman"/>
                <w:sz w:val="16"/>
                <w:szCs w:val="16"/>
                <w:lang w:eastAsia="en-GB"/>
              </w:rPr>
            </w:pPr>
          </w:p>
        </w:tc>
        <w:tc>
          <w:tcPr>
            <w:tcW w:w="665" w:type="pct"/>
            <w:noWrap/>
          </w:tcPr>
          <w:p w14:paraId="31A56475" w14:textId="77777777" w:rsidR="005B132A" w:rsidRPr="009C01A0" w:rsidRDefault="005B132A" w:rsidP="00DB7B30">
            <w:pPr>
              <w:jc w:val="right"/>
              <w:rPr>
                <w:rFonts w:eastAsia="Times New Roman" w:cs="Times New Roman"/>
                <w:sz w:val="16"/>
                <w:szCs w:val="16"/>
                <w:lang w:eastAsia="en-GB"/>
              </w:rPr>
            </w:pPr>
          </w:p>
        </w:tc>
        <w:tc>
          <w:tcPr>
            <w:tcW w:w="668" w:type="pct"/>
            <w:noWrap/>
          </w:tcPr>
          <w:p w14:paraId="310BB7D8" w14:textId="77777777" w:rsidR="005B132A" w:rsidRPr="009C01A0" w:rsidRDefault="005B132A" w:rsidP="00DB7B30">
            <w:pPr>
              <w:jc w:val="right"/>
              <w:rPr>
                <w:rFonts w:eastAsia="Times New Roman" w:cs="Times New Roman"/>
                <w:sz w:val="16"/>
                <w:szCs w:val="16"/>
                <w:lang w:eastAsia="en-GB"/>
              </w:rPr>
            </w:pPr>
          </w:p>
        </w:tc>
        <w:tc>
          <w:tcPr>
            <w:tcW w:w="539" w:type="pct"/>
            <w:noWrap/>
          </w:tcPr>
          <w:p w14:paraId="29989D0E" w14:textId="77777777" w:rsidR="005B132A" w:rsidRPr="005756CC" w:rsidRDefault="005B132A" w:rsidP="00DB7B30">
            <w:pPr>
              <w:jc w:val="right"/>
              <w:rPr>
                <w:rFonts w:eastAsia="Times New Roman" w:cs="Times New Roman"/>
                <w:sz w:val="16"/>
                <w:szCs w:val="16"/>
                <w:lang w:eastAsia="en-GB"/>
              </w:rPr>
            </w:pPr>
          </w:p>
        </w:tc>
      </w:tr>
      <w:tr w:rsidR="005B132A" w:rsidRPr="005756CC" w14:paraId="53CE906A" w14:textId="77777777" w:rsidTr="005B132A">
        <w:trPr>
          <w:trHeight w:val="20"/>
        </w:trPr>
        <w:tc>
          <w:tcPr>
            <w:tcW w:w="631" w:type="pct"/>
            <w:noWrap/>
          </w:tcPr>
          <w:p w14:paraId="1E5ACF60"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ABPM</w:t>
            </w:r>
          </w:p>
        </w:tc>
        <w:tc>
          <w:tcPr>
            <w:tcW w:w="591" w:type="pct"/>
            <w:noWrap/>
          </w:tcPr>
          <w:p w14:paraId="1CD267ED"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12.741</w:t>
            </w:r>
          </w:p>
        </w:tc>
        <w:tc>
          <w:tcPr>
            <w:tcW w:w="607" w:type="pct"/>
            <w:noWrap/>
          </w:tcPr>
          <w:p w14:paraId="4EE99E9A"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£3230</w:t>
            </w:r>
          </w:p>
        </w:tc>
        <w:tc>
          <w:tcPr>
            <w:tcW w:w="664" w:type="pct"/>
            <w:noWrap/>
          </w:tcPr>
          <w:p w14:paraId="737659ED" w14:textId="77777777" w:rsidR="005B132A" w:rsidRPr="005756CC" w:rsidRDefault="005B132A" w:rsidP="00DB7B30">
            <w:pPr>
              <w:rPr>
                <w:rFonts w:eastAsia="Times New Roman" w:cs="Times New Roman"/>
                <w:sz w:val="16"/>
                <w:szCs w:val="16"/>
                <w:lang w:eastAsia="en-GB"/>
              </w:rPr>
            </w:pPr>
          </w:p>
        </w:tc>
        <w:tc>
          <w:tcPr>
            <w:tcW w:w="635" w:type="pct"/>
            <w:vAlign w:val="bottom"/>
          </w:tcPr>
          <w:p w14:paraId="1E64CD17" w14:textId="77777777" w:rsidR="005B132A" w:rsidRPr="009C01A0" w:rsidRDefault="005B132A" w:rsidP="00DB7B30">
            <w:pPr>
              <w:rPr>
                <w:rFonts w:eastAsia="Times New Roman" w:cs="Times New Roman"/>
                <w:sz w:val="16"/>
                <w:szCs w:val="16"/>
                <w:lang w:eastAsia="en-GB"/>
              </w:rPr>
            </w:pPr>
          </w:p>
        </w:tc>
        <w:tc>
          <w:tcPr>
            <w:tcW w:w="665" w:type="pct"/>
            <w:noWrap/>
          </w:tcPr>
          <w:p w14:paraId="1C1CA5BA" w14:textId="77777777" w:rsidR="005B132A" w:rsidRPr="009C01A0" w:rsidRDefault="005B132A" w:rsidP="00DB7B30">
            <w:pPr>
              <w:jc w:val="right"/>
              <w:rPr>
                <w:rFonts w:eastAsia="Times New Roman" w:cs="Times New Roman"/>
                <w:sz w:val="16"/>
                <w:szCs w:val="16"/>
                <w:lang w:eastAsia="en-GB"/>
              </w:rPr>
            </w:pPr>
          </w:p>
        </w:tc>
        <w:tc>
          <w:tcPr>
            <w:tcW w:w="668" w:type="pct"/>
            <w:noWrap/>
          </w:tcPr>
          <w:p w14:paraId="120E9728" w14:textId="77777777" w:rsidR="005B132A" w:rsidRPr="009C01A0" w:rsidRDefault="005B132A" w:rsidP="00DB7B30">
            <w:pPr>
              <w:jc w:val="right"/>
              <w:rPr>
                <w:rFonts w:eastAsia="Times New Roman" w:cs="Times New Roman"/>
                <w:sz w:val="16"/>
                <w:szCs w:val="16"/>
                <w:lang w:eastAsia="en-GB"/>
              </w:rPr>
            </w:pPr>
          </w:p>
        </w:tc>
        <w:tc>
          <w:tcPr>
            <w:tcW w:w="539" w:type="pct"/>
            <w:noWrap/>
          </w:tcPr>
          <w:p w14:paraId="54C9910D" w14:textId="77777777" w:rsidR="005B132A" w:rsidRPr="005756CC" w:rsidRDefault="005B132A" w:rsidP="00DB7B30">
            <w:pPr>
              <w:jc w:val="right"/>
              <w:rPr>
                <w:rFonts w:eastAsia="Times New Roman" w:cs="Times New Roman"/>
                <w:sz w:val="16"/>
                <w:szCs w:val="16"/>
                <w:lang w:eastAsia="en-GB"/>
              </w:rPr>
            </w:pPr>
          </w:p>
        </w:tc>
      </w:tr>
      <w:tr w:rsidR="005B132A" w:rsidRPr="005756CC" w14:paraId="28920FE6" w14:textId="77777777" w:rsidTr="005B132A">
        <w:trPr>
          <w:trHeight w:val="20"/>
        </w:trPr>
        <w:tc>
          <w:tcPr>
            <w:tcW w:w="631" w:type="pct"/>
            <w:noWrap/>
          </w:tcPr>
          <w:p w14:paraId="3687138A"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PROOF-BP</w:t>
            </w:r>
          </w:p>
        </w:tc>
        <w:tc>
          <w:tcPr>
            <w:tcW w:w="591" w:type="pct"/>
            <w:noWrap/>
          </w:tcPr>
          <w:p w14:paraId="77057796"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12.742</w:t>
            </w:r>
          </w:p>
        </w:tc>
        <w:tc>
          <w:tcPr>
            <w:tcW w:w="607" w:type="pct"/>
            <w:noWrap/>
          </w:tcPr>
          <w:p w14:paraId="27C9A942"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£3247</w:t>
            </w:r>
          </w:p>
        </w:tc>
        <w:tc>
          <w:tcPr>
            <w:tcW w:w="664" w:type="pct"/>
            <w:noWrap/>
          </w:tcPr>
          <w:p w14:paraId="7E6F14E0" w14:textId="77777777" w:rsidR="005B132A" w:rsidRPr="005756CC" w:rsidRDefault="005B132A" w:rsidP="00DB7B30">
            <w:pPr>
              <w:jc w:val="right"/>
              <w:rPr>
                <w:rFonts w:eastAsia="Times New Roman" w:cs="Times New Roman"/>
                <w:sz w:val="16"/>
                <w:szCs w:val="16"/>
                <w:lang w:eastAsia="en-GB"/>
              </w:rPr>
            </w:pPr>
            <w:r>
              <w:rPr>
                <w:rFonts w:eastAsia="Times New Roman" w:cs="Times New Roman"/>
                <w:sz w:val="16"/>
                <w:szCs w:val="16"/>
                <w:lang w:eastAsia="en-GB"/>
              </w:rPr>
              <w:t>£10,860</w:t>
            </w:r>
          </w:p>
        </w:tc>
        <w:tc>
          <w:tcPr>
            <w:tcW w:w="635" w:type="pct"/>
            <w:vAlign w:val="bottom"/>
          </w:tcPr>
          <w:p w14:paraId="0680D5A8" w14:textId="77777777" w:rsidR="005B132A" w:rsidRPr="009C01A0" w:rsidRDefault="005B132A" w:rsidP="00DB7B30">
            <w:pPr>
              <w:rPr>
                <w:rFonts w:eastAsia="Times New Roman" w:cs="Times New Roman"/>
                <w:sz w:val="16"/>
                <w:szCs w:val="16"/>
                <w:lang w:eastAsia="en-GB"/>
              </w:rPr>
            </w:pPr>
          </w:p>
        </w:tc>
        <w:tc>
          <w:tcPr>
            <w:tcW w:w="665" w:type="pct"/>
            <w:noWrap/>
          </w:tcPr>
          <w:p w14:paraId="17914050" w14:textId="77777777" w:rsidR="005B132A" w:rsidRPr="009C01A0" w:rsidRDefault="005B132A" w:rsidP="00DB7B30">
            <w:pPr>
              <w:jc w:val="right"/>
              <w:rPr>
                <w:rFonts w:eastAsia="Times New Roman" w:cs="Times New Roman"/>
                <w:sz w:val="16"/>
                <w:szCs w:val="16"/>
                <w:lang w:eastAsia="en-GB"/>
              </w:rPr>
            </w:pPr>
          </w:p>
        </w:tc>
        <w:tc>
          <w:tcPr>
            <w:tcW w:w="668" w:type="pct"/>
            <w:noWrap/>
          </w:tcPr>
          <w:p w14:paraId="3A5CEBF8" w14:textId="77777777" w:rsidR="005B132A" w:rsidRPr="009C01A0" w:rsidRDefault="005B132A" w:rsidP="00DB7B30">
            <w:pPr>
              <w:jc w:val="right"/>
              <w:rPr>
                <w:rFonts w:eastAsia="Times New Roman" w:cs="Times New Roman"/>
                <w:sz w:val="16"/>
                <w:szCs w:val="16"/>
                <w:lang w:eastAsia="en-GB"/>
              </w:rPr>
            </w:pPr>
          </w:p>
        </w:tc>
        <w:tc>
          <w:tcPr>
            <w:tcW w:w="539" w:type="pct"/>
            <w:noWrap/>
          </w:tcPr>
          <w:p w14:paraId="19D557B2" w14:textId="77777777" w:rsidR="005B132A" w:rsidRPr="005756CC" w:rsidRDefault="005B132A" w:rsidP="00DB7B30">
            <w:pPr>
              <w:jc w:val="right"/>
              <w:rPr>
                <w:rFonts w:eastAsia="Times New Roman" w:cs="Times New Roman"/>
                <w:sz w:val="16"/>
                <w:szCs w:val="16"/>
                <w:lang w:eastAsia="en-GB"/>
              </w:rPr>
            </w:pPr>
          </w:p>
        </w:tc>
      </w:tr>
      <w:tr w:rsidR="005B132A" w:rsidRPr="005756CC" w14:paraId="242FE526" w14:textId="77777777" w:rsidTr="005B132A">
        <w:trPr>
          <w:trHeight w:val="20"/>
        </w:trPr>
        <w:tc>
          <w:tcPr>
            <w:tcW w:w="631" w:type="pct"/>
            <w:noWrap/>
          </w:tcPr>
          <w:p w14:paraId="0678A1EE"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HBPM</w:t>
            </w:r>
          </w:p>
        </w:tc>
        <w:tc>
          <w:tcPr>
            <w:tcW w:w="591" w:type="pct"/>
            <w:noWrap/>
          </w:tcPr>
          <w:p w14:paraId="5CE8E3DA"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12.686</w:t>
            </w:r>
          </w:p>
        </w:tc>
        <w:tc>
          <w:tcPr>
            <w:tcW w:w="607" w:type="pct"/>
            <w:noWrap/>
          </w:tcPr>
          <w:p w14:paraId="6D7A0B7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£3303</w:t>
            </w:r>
          </w:p>
        </w:tc>
        <w:tc>
          <w:tcPr>
            <w:tcW w:w="664" w:type="pct"/>
            <w:noWrap/>
          </w:tcPr>
          <w:p w14:paraId="7E16DC4C"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vAlign w:val="bottom"/>
          </w:tcPr>
          <w:p w14:paraId="4E0E4A6B" w14:textId="77777777" w:rsidR="005B132A" w:rsidRPr="009C01A0" w:rsidRDefault="005B132A" w:rsidP="00DB7B30">
            <w:pPr>
              <w:rPr>
                <w:rFonts w:eastAsia="Times New Roman" w:cs="Times New Roman"/>
                <w:sz w:val="16"/>
                <w:szCs w:val="16"/>
                <w:lang w:eastAsia="en-GB"/>
              </w:rPr>
            </w:pPr>
          </w:p>
        </w:tc>
        <w:tc>
          <w:tcPr>
            <w:tcW w:w="665" w:type="pct"/>
            <w:noWrap/>
          </w:tcPr>
          <w:p w14:paraId="1549B9A0" w14:textId="77777777" w:rsidR="005B132A" w:rsidRPr="009C01A0" w:rsidRDefault="005B132A" w:rsidP="00DB7B30">
            <w:pPr>
              <w:jc w:val="right"/>
              <w:rPr>
                <w:rFonts w:eastAsia="Times New Roman" w:cs="Times New Roman"/>
                <w:sz w:val="16"/>
                <w:szCs w:val="16"/>
                <w:lang w:eastAsia="en-GB"/>
              </w:rPr>
            </w:pPr>
          </w:p>
        </w:tc>
        <w:tc>
          <w:tcPr>
            <w:tcW w:w="668" w:type="pct"/>
            <w:noWrap/>
          </w:tcPr>
          <w:p w14:paraId="4862DEEE" w14:textId="77777777" w:rsidR="005B132A" w:rsidRPr="009C01A0" w:rsidRDefault="005B132A" w:rsidP="00DB7B30">
            <w:pPr>
              <w:jc w:val="right"/>
              <w:rPr>
                <w:rFonts w:eastAsia="Times New Roman" w:cs="Times New Roman"/>
                <w:sz w:val="16"/>
                <w:szCs w:val="16"/>
                <w:lang w:eastAsia="en-GB"/>
              </w:rPr>
            </w:pPr>
          </w:p>
        </w:tc>
        <w:tc>
          <w:tcPr>
            <w:tcW w:w="539" w:type="pct"/>
            <w:noWrap/>
          </w:tcPr>
          <w:p w14:paraId="140F25F5" w14:textId="77777777" w:rsidR="005B132A" w:rsidRPr="005756CC" w:rsidRDefault="005B132A" w:rsidP="00DB7B30">
            <w:pPr>
              <w:jc w:val="right"/>
              <w:rPr>
                <w:rFonts w:eastAsia="Times New Roman" w:cs="Times New Roman"/>
                <w:sz w:val="16"/>
                <w:szCs w:val="16"/>
                <w:lang w:eastAsia="en-GB"/>
              </w:rPr>
            </w:pPr>
          </w:p>
        </w:tc>
      </w:tr>
      <w:tr w:rsidR="005B132A" w:rsidRPr="005756CC" w14:paraId="4664E144" w14:textId="77777777" w:rsidTr="005B132A">
        <w:trPr>
          <w:trHeight w:val="20"/>
        </w:trPr>
        <w:tc>
          <w:tcPr>
            <w:tcW w:w="631" w:type="pct"/>
            <w:noWrap/>
          </w:tcPr>
          <w:p w14:paraId="5C769EAC" w14:textId="77777777" w:rsidR="005B132A" w:rsidRPr="00C4259C" w:rsidRDefault="005B132A" w:rsidP="00DB7B30">
            <w:pPr>
              <w:rPr>
                <w:rFonts w:eastAsia="Times New Roman" w:cs="Times New Roman"/>
                <w:sz w:val="16"/>
                <w:szCs w:val="16"/>
                <w:lang w:eastAsia="en-GB"/>
              </w:rPr>
            </w:pPr>
            <w:r w:rsidRPr="00C4259C">
              <w:rPr>
                <w:rFonts w:eastAsia="Times New Roman" w:cs="Times New Roman"/>
                <w:sz w:val="16"/>
                <w:szCs w:val="16"/>
                <w:lang w:eastAsia="en-GB"/>
              </w:rPr>
              <w:t>CBPM</w:t>
            </w:r>
          </w:p>
        </w:tc>
        <w:tc>
          <w:tcPr>
            <w:tcW w:w="591" w:type="pct"/>
            <w:noWrap/>
          </w:tcPr>
          <w:p w14:paraId="4DB20B58"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12.684</w:t>
            </w:r>
          </w:p>
        </w:tc>
        <w:tc>
          <w:tcPr>
            <w:tcW w:w="607" w:type="pct"/>
            <w:noWrap/>
          </w:tcPr>
          <w:p w14:paraId="426A0729"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£3325</w:t>
            </w:r>
          </w:p>
        </w:tc>
        <w:tc>
          <w:tcPr>
            <w:tcW w:w="664" w:type="pct"/>
            <w:noWrap/>
          </w:tcPr>
          <w:p w14:paraId="78A181B7" w14:textId="77777777" w:rsidR="005B132A" w:rsidRPr="005756CC" w:rsidRDefault="005B132A" w:rsidP="00DB7B30">
            <w:pPr>
              <w:jc w:val="right"/>
              <w:rPr>
                <w:rFonts w:eastAsia="Times New Roman" w:cs="Times New Roman"/>
                <w:sz w:val="16"/>
                <w:szCs w:val="16"/>
                <w:lang w:eastAsia="en-GB"/>
              </w:rPr>
            </w:pPr>
            <w:r w:rsidRPr="005756CC">
              <w:rPr>
                <w:rFonts w:eastAsia="Times New Roman" w:cs="Times New Roman"/>
                <w:sz w:val="16"/>
                <w:szCs w:val="16"/>
                <w:lang w:eastAsia="en-GB"/>
              </w:rPr>
              <w:t>Dominated</w:t>
            </w:r>
          </w:p>
        </w:tc>
        <w:tc>
          <w:tcPr>
            <w:tcW w:w="635" w:type="pct"/>
            <w:vAlign w:val="bottom"/>
          </w:tcPr>
          <w:p w14:paraId="66FA30CE" w14:textId="77777777" w:rsidR="005B132A" w:rsidRPr="009C01A0" w:rsidRDefault="005B132A" w:rsidP="00DB7B30">
            <w:pPr>
              <w:rPr>
                <w:rFonts w:eastAsia="Times New Roman" w:cs="Times New Roman"/>
                <w:sz w:val="16"/>
                <w:szCs w:val="16"/>
                <w:lang w:eastAsia="en-GB"/>
              </w:rPr>
            </w:pPr>
          </w:p>
        </w:tc>
        <w:tc>
          <w:tcPr>
            <w:tcW w:w="665" w:type="pct"/>
            <w:noWrap/>
          </w:tcPr>
          <w:p w14:paraId="272F3B42" w14:textId="77777777" w:rsidR="005B132A" w:rsidRPr="009C01A0" w:rsidRDefault="005B132A" w:rsidP="00DB7B30">
            <w:pPr>
              <w:jc w:val="right"/>
              <w:rPr>
                <w:rFonts w:eastAsia="Times New Roman" w:cs="Times New Roman"/>
                <w:sz w:val="16"/>
                <w:szCs w:val="16"/>
                <w:lang w:eastAsia="en-GB"/>
              </w:rPr>
            </w:pPr>
          </w:p>
        </w:tc>
        <w:tc>
          <w:tcPr>
            <w:tcW w:w="668" w:type="pct"/>
            <w:noWrap/>
          </w:tcPr>
          <w:p w14:paraId="5A012672" w14:textId="77777777" w:rsidR="005B132A" w:rsidRPr="009C01A0" w:rsidRDefault="005B132A" w:rsidP="00DB7B30">
            <w:pPr>
              <w:jc w:val="right"/>
              <w:rPr>
                <w:rFonts w:eastAsia="Times New Roman" w:cs="Times New Roman"/>
                <w:sz w:val="16"/>
                <w:szCs w:val="16"/>
                <w:lang w:eastAsia="en-GB"/>
              </w:rPr>
            </w:pPr>
          </w:p>
        </w:tc>
        <w:tc>
          <w:tcPr>
            <w:tcW w:w="539" w:type="pct"/>
            <w:noWrap/>
          </w:tcPr>
          <w:p w14:paraId="792CCA96" w14:textId="77777777" w:rsidR="005B132A" w:rsidRPr="005756CC" w:rsidRDefault="005B132A" w:rsidP="00DB7B30">
            <w:pPr>
              <w:jc w:val="right"/>
              <w:rPr>
                <w:rFonts w:eastAsia="Times New Roman" w:cs="Times New Roman"/>
                <w:sz w:val="16"/>
                <w:szCs w:val="16"/>
                <w:lang w:eastAsia="en-GB"/>
              </w:rPr>
            </w:pPr>
          </w:p>
        </w:tc>
      </w:tr>
    </w:tbl>
    <w:p w14:paraId="0615E0F0" w14:textId="4664BD29" w:rsidR="005B132A" w:rsidRDefault="005B132A" w:rsidP="005B132A">
      <w:pPr>
        <w:rPr>
          <w:rFonts w:ascii="Calibri" w:eastAsia="Times New Roman" w:hAnsi="Calibri" w:cs="Times New Roman"/>
          <w:color w:val="000000"/>
          <w:lang w:eastAsia="en-GB"/>
        </w:rPr>
      </w:pPr>
      <w:r w:rsidRPr="005B132A">
        <w:rPr>
          <w:rFonts w:ascii="Calibri" w:eastAsia="Times New Roman" w:hAnsi="Calibri" w:cs="Times New Roman"/>
          <w:color w:val="000000"/>
          <w:lang w:eastAsia="en-GB"/>
        </w:rPr>
        <w:t xml:space="preserve">Results are per patient. </w:t>
      </w:r>
      <w:r w:rsidRPr="005B132A">
        <w:rPr>
          <w:rFonts w:eastAsia="Times New Roman" w:cs="Times New Roman"/>
          <w:lang w:eastAsia="en-GB"/>
        </w:rPr>
        <w:t xml:space="preserve">CBPM= Clinic Blood Pressure Monitoring. HBPM= Home Blood Pressure monitoring. ABPM= Ambulatory Blood Pressure Monitoring. </w:t>
      </w:r>
      <w:r w:rsidRPr="0017051B">
        <w:rPr>
          <w:rFonts w:cs="Times New Roman"/>
        </w:rPr>
        <w:t>PROOF-BP=Predicti</w:t>
      </w:r>
      <w:r>
        <w:rPr>
          <w:rFonts w:cs="Times New Roman"/>
        </w:rPr>
        <w:t xml:space="preserve">ng out-of-office blood pressure. </w:t>
      </w:r>
      <w:r w:rsidRPr="005B132A">
        <w:rPr>
          <w:rFonts w:eastAsia="Times New Roman" w:cs="Times New Roman"/>
          <w:lang w:eastAsia="en-GB"/>
        </w:rPr>
        <w:t xml:space="preserve">QALYs= quality-adjusted life years. ICER= Incremental Cost Effectiveness Ratio. </w:t>
      </w:r>
      <w:r w:rsidRPr="005B132A">
        <w:rPr>
          <w:rFonts w:ascii="Calibri" w:eastAsia="Times New Roman" w:hAnsi="Calibri" w:cs="Times New Roman"/>
          <w:color w:val="000000"/>
          <w:lang w:eastAsia="en-GB"/>
        </w:rPr>
        <w:t>Strategies are ordered by ascending costs.</w:t>
      </w:r>
    </w:p>
    <w:p w14:paraId="1D78153D" w14:textId="22D376B1" w:rsidR="005B132A" w:rsidRDefault="005B132A">
      <w:pPr>
        <w:rPr>
          <w:rFonts w:ascii="Calibri" w:eastAsia="Times New Roman" w:hAnsi="Calibri" w:cs="Times New Roman"/>
          <w:color w:val="000000"/>
          <w:lang w:eastAsia="en-GB"/>
        </w:rPr>
      </w:pPr>
      <w:r>
        <w:rPr>
          <w:rFonts w:ascii="Calibri" w:eastAsia="Times New Roman" w:hAnsi="Calibri" w:cs="Times New Roman"/>
          <w:color w:val="000000"/>
          <w:lang w:eastAsia="en-GB"/>
        </w:rPr>
        <w:br w:type="page"/>
      </w:r>
    </w:p>
    <w:p w14:paraId="4075B320" w14:textId="77777777" w:rsidR="005B132A" w:rsidRPr="005B132A" w:rsidRDefault="005B132A" w:rsidP="005B132A">
      <w:pPr>
        <w:pStyle w:val="Caption"/>
        <w:rPr>
          <w:rFonts w:cs="Times New Roman"/>
          <w:b w:val="0"/>
          <w:color w:val="auto"/>
          <w:sz w:val="22"/>
          <w:szCs w:val="22"/>
        </w:rPr>
      </w:pPr>
      <w:proofErr w:type="gramStart"/>
      <w:r w:rsidRPr="005B132A">
        <w:rPr>
          <w:rFonts w:cs="Times New Roman"/>
          <w:color w:val="auto"/>
          <w:sz w:val="22"/>
          <w:szCs w:val="22"/>
        </w:rPr>
        <w:lastRenderedPageBreak/>
        <w:t>Figure 1.</w:t>
      </w:r>
      <w:proofErr w:type="gramEnd"/>
      <w:r w:rsidRPr="005B132A">
        <w:rPr>
          <w:rFonts w:cs="Times New Roman"/>
          <w:color w:val="auto"/>
          <w:sz w:val="22"/>
          <w:szCs w:val="22"/>
        </w:rPr>
        <w:t xml:space="preserve"> </w:t>
      </w:r>
      <w:r w:rsidRPr="005B132A">
        <w:rPr>
          <w:rFonts w:cs="Times New Roman"/>
          <w:b w:val="0"/>
          <w:color w:val="auto"/>
          <w:sz w:val="22"/>
          <w:szCs w:val="22"/>
        </w:rPr>
        <w:t>Diagnostic strategies examined</w:t>
      </w:r>
    </w:p>
    <w:p w14:paraId="1CC16C7A" w14:textId="77777777" w:rsidR="005B132A" w:rsidRDefault="005B132A" w:rsidP="005B132A">
      <w:r w:rsidRPr="00D13C8B">
        <w:rPr>
          <w:rFonts w:cs="Times New Roman"/>
          <w:noProof/>
          <w:lang w:eastAsia="en-GB"/>
        </w:rPr>
        <w:drawing>
          <wp:inline distT="0" distB="0" distL="0" distR="0" wp14:anchorId="2E2497AF" wp14:editId="4CDBEE6A">
            <wp:extent cx="8107680" cy="5074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diagnosis model diagram (23-04-15)_v3.tif"/>
                    <pic:cNvPicPr/>
                  </pic:nvPicPr>
                  <pic:blipFill rotWithShape="1">
                    <a:blip r:embed="rId15">
                      <a:extLst>
                        <a:ext uri="{28A0092B-C50C-407E-A947-70E740481C1C}">
                          <a14:useLocalDpi xmlns:a14="http://schemas.microsoft.com/office/drawing/2010/main" val="0"/>
                        </a:ext>
                      </a:extLst>
                    </a:blip>
                    <a:srcRect b="11470"/>
                    <a:stretch/>
                  </pic:blipFill>
                  <pic:spPr bwMode="auto">
                    <a:xfrm>
                      <a:off x="0" y="0"/>
                      <a:ext cx="8106410" cy="5074125"/>
                    </a:xfrm>
                    <a:prstGeom prst="rect">
                      <a:avLst/>
                    </a:prstGeom>
                    <a:ln>
                      <a:noFill/>
                    </a:ln>
                    <a:extLst>
                      <a:ext uri="{53640926-AAD7-44D8-BBD7-CCE9431645EC}">
                        <a14:shadowObscured xmlns:a14="http://schemas.microsoft.com/office/drawing/2010/main"/>
                      </a:ext>
                    </a:extLst>
                  </pic:spPr>
                </pic:pic>
              </a:graphicData>
            </a:graphic>
          </wp:inline>
        </w:drawing>
      </w:r>
    </w:p>
    <w:p w14:paraId="1E944834" w14:textId="197D023A" w:rsidR="005B132A" w:rsidRDefault="005B132A" w:rsidP="005B132A">
      <w:r>
        <w:t xml:space="preserve">BP=blood pressure; </w:t>
      </w:r>
      <w:r w:rsidRPr="0017051B">
        <w:rPr>
          <w:rFonts w:cs="Times New Roman"/>
        </w:rPr>
        <w:t>PROOF-BP=Predicti</w:t>
      </w:r>
      <w:r>
        <w:rPr>
          <w:rFonts w:cs="Times New Roman"/>
        </w:rPr>
        <w:t>ng out-of-office blood pressure</w:t>
      </w:r>
    </w:p>
    <w:p w14:paraId="436B3566" w14:textId="77777777" w:rsidR="005B132A" w:rsidRDefault="005B132A" w:rsidP="005B132A"/>
    <w:p w14:paraId="02EC62EC" w14:textId="77777777" w:rsidR="005B132A" w:rsidRDefault="005B132A" w:rsidP="005B132A"/>
    <w:p w14:paraId="419BBB8B" w14:textId="77777777" w:rsidR="005B132A" w:rsidRDefault="005B132A" w:rsidP="005B132A">
      <w:r>
        <w:rPr>
          <w:noProof/>
          <w:lang w:eastAsia="en-GB"/>
        </w:rPr>
        <mc:AlternateContent>
          <mc:Choice Requires="wps">
            <w:drawing>
              <wp:anchor distT="0" distB="0" distL="114300" distR="114300" simplePos="0" relativeHeight="251696128" behindDoc="0" locked="0" layoutInCell="1" allowOverlap="1" wp14:anchorId="2C562A2E" wp14:editId="009D001B">
                <wp:simplePos x="0" y="0"/>
                <wp:positionH relativeFrom="column">
                  <wp:posOffset>1483659</wp:posOffset>
                </wp:positionH>
                <wp:positionV relativeFrom="paragraph">
                  <wp:posOffset>263972</wp:posOffset>
                </wp:positionV>
                <wp:extent cx="4071158" cy="3513941"/>
                <wp:effectExtent l="0" t="0" r="24765" b="48895"/>
                <wp:wrapNone/>
                <wp:docPr id="42" name="Freeform 42"/>
                <wp:cNvGraphicFramePr/>
                <a:graphic xmlns:a="http://schemas.openxmlformats.org/drawingml/2006/main">
                  <a:graphicData uri="http://schemas.microsoft.com/office/word/2010/wordprocessingShape">
                    <wps:wsp>
                      <wps:cNvSpPr/>
                      <wps:spPr>
                        <a:xfrm>
                          <a:off x="0" y="0"/>
                          <a:ext cx="4071158" cy="3513941"/>
                        </a:xfrm>
                        <a:custGeom>
                          <a:avLst/>
                          <a:gdLst>
                            <a:gd name="connsiteX0" fmla="*/ 0 w 4174183"/>
                            <a:gd name="connsiteY0" fmla="*/ 179413 h 3657986"/>
                            <a:gd name="connsiteX1" fmla="*/ 2946400 w 4174183"/>
                            <a:gd name="connsiteY1" fmla="*/ 96863 h 3657986"/>
                            <a:gd name="connsiteX2" fmla="*/ 4057650 w 4174183"/>
                            <a:gd name="connsiteY2" fmla="*/ 1354163 h 3657986"/>
                            <a:gd name="connsiteX3" fmla="*/ 4121150 w 4174183"/>
                            <a:gd name="connsiteY3" fmla="*/ 3297263 h 3657986"/>
                            <a:gd name="connsiteX4" fmla="*/ 3886200 w 4174183"/>
                            <a:gd name="connsiteY4" fmla="*/ 3652863 h 3657986"/>
                            <a:gd name="connsiteX0" fmla="*/ 0 w 3977953"/>
                            <a:gd name="connsiteY0" fmla="*/ 241075 h 3630720"/>
                            <a:gd name="connsiteX1" fmla="*/ 2750170 w 3977953"/>
                            <a:gd name="connsiteY1" fmla="*/ 69597 h 3630720"/>
                            <a:gd name="connsiteX2" fmla="*/ 3861420 w 3977953"/>
                            <a:gd name="connsiteY2" fmla="*/ 1326897 h 3630720"/>
                            <a:gd name="connsiteX3" fmla="*/ 3924920 w 3977953"/>
                            <a:gd name="connsiteY3" fmla="*/ 3269997 h 3630720"/>
                            <a:gd name="connsiteX4" fmla="*/ 3689970 w 3977953"/>
                            <a:gd name="connsiteY4" fmla="*/ 3625597 h 3630720"/>
                            <a:gd name="connsiteX0" fmla="*/ 0 w 4092262"/>
                            <a:gd name="connsiteY0" fmla="*/ 265184 h 3623047"/>
                            <a:gd name="connsiteX1" fmla="*/ 2864479 w 4092262"/>
                            <a:gd name="connsiteY1" fmla="*/ 61924 h 3623047"/>
                            <a:gd name="connsiteX2" fmla="*/ 3975729 w 4092262"/>
                            <a:gd name="connsiteY2" fmla="*/ 1319224 h 3623047"/>
                            <a:gd name="connsiteX3" fmla="*/ 4039229 w 4092262"/>
                            <a:gd name="connsiteY3" fmla="*/ 3262324 h 3623047"/>
                            <a:gd name="connsiteX4" fmla="*/ 3804279 w 4092262"/>
                            <a:gd name="connsiteY4" fmla="*/ 3617924 h 3623047"/>
                            <a:gd name="connsiteX0" fmla="*/ 0 w 4636162"/>
                            <a:gd name="connsiteY0" fmla="*/ 303704 h 3657969"/>
                            <a:gd name="connsiteX1" fmla="*/ 2864479 w 4636162"/>
                            <a:gd name="connsiteY1" fmla="*/ 100444 h 3657969"/>
                            <a:gd name="connsiteX2" fmla="*/ 4598391 w 4636162"/>
                            <a:gd name="connsiteY2" fmla="*/ 1897685 h 3657969"/>
                            <a:gd name="connsiteX3" fmla="*/ 4039229 w 4636162"/>
                            <a:gd name="connsiteY3" fmla="*/ 3300844 h 3657969"/>
                            <a:gd name="connsiteX4" fmla="*/ 3804279 w 4636162"/>
                            <a:gd name="connsiteY4" fmla="*/ 3656444 h 3657969"/>
                            <a:gd name="connsiteX0" fmla="*/ 0 w 4688391"/>
                            <a:gd name="connsiteY0" fmla="*/ 303704 h 3657189"/>
                            <a:gd name="connsiteX1" fmla="*/ 2864479 w 4688391"/>
                            <a:gd name="connsiteY1" fmla="*/ 100444 h 3657189"/>
                            <a:gd name="connsiteX2" fmla="*/ 4598391 w 4688391"/>
                            <a:gd name="connsiteY2" fmla="*/ 1897685 h 3657189"/>
                            <a:gd name="connsiteX3" fmla="*/ 4375175 w 4688391"/>
                            <a:gd name="connsiteY3" fmla="*/ 3199567 h 3657189"/>
                            <a:gd name="connsiteX4" fmla="*/ 3804279 w 4688391"/>
                            <a:gd name="connsiteY4" fmla="*/ 3656444 h 3657189"/>
                            <a:gd name="connsiteX0" fmla="*/ 0 w 4381733"/>
                            <a:gd name="connsiteY0" fmla="*/ 307446 h 3660900"/>
                            <a:gd name="connsiteX1" fmla="*/ 2864479 w 4381733"/>
                            <a:gd name="connsiteY1" fmla="*/ 104186 h 3660900"/>
                            <a:gd name="connsiteX2" fmla="*/ 4032410 w 4381733"/>
                            <a:gd name="connsiteY2" fmla="*/ 1953311 h 3660900"/>
                            <a:gd name="connsiteX3" fmla="*/ 4375175 w 4381733"/>
                            <a:gd name="connsiteY3" fmla="*/ 3203309 h 3660900"/>
                            <a:gd name="connsiteX4" fmla="*/ 3804279 w 4381733"/>
                            <a:gd name="connsiteY4" fmla="*/ 3660186 h 3660900"/>
                            <a:gd name="connsiteX0" fmla="*/ 0 w 4379248"/>
                            <a:gd name="connsiteY0" fmla="*/ 179230 h 3532684"/>
                            <a:gd name="connsiteX1" fmla="*/ 3512366 w 4379248"/>
                            <a:gd name="connsiteY1" fmla="*/ 147429 h 3532684"/>
                            <a:gd name="connsiteX2" fmla="*/ 4032410 w 4379248"/>
                            <a:gd name="connsiteY2" fmla="*/ 1825095 h 3532684"/>
                            <a:gd name="connsiteX3" fmla="*/ 4375175 w 4379248"/>
                            <a:gd name="connsiteY3" fmla="*/ 3075093 h 3532684"/>
                            <a:gd name="connsiteX4" fmla="*/ 3804279 w 4379248"/>
                            <a:gd name="connsiteY4" fmla="*/ 3531970 h 3532684"/>
                            <a:gd name="connsiteX0" fmla="*/ 0 w 4064989"/>
                            <a:gd name="connsiteY0" fmla="*/ 179230 h 3538305"/>
                            <a:gd name="connsiteX1" fmla="*/ 3512366 w 4064989"/>
                            <a:gd name="connsiteY1" fmla="*/ 147429 h 3538305"/>
                            <a:gd name="connsiteX2" fmla="*/ 4032410 w 4064989"/>
                            <a:gd name="connsiteY2" fmla="*/ 1825095 h 3538305"/>
                            <a:gd name="connsiteX3" fmla="*/ 3988087 w 4064989"/>
                            <a:gd name="connsiteY3" fmla="*/ 3278459 h 3538305"/>
                            <a:gd name="connsiteX4" fmla="*/ 3804279 w 4064989"/>
                            <a:gd name="connsiteY4" fmla="*/ 3531970 h 3538305"/>
                            <a:gd name="connsiteX0" fmla="*/ 0 w 4092533"/>
                            <a:gd name="connsiteY0" fmla="*/ 179524 h 3538520"/>
                            <a:gd name="connsiteX1" fmla="*/ 3512366 w 4092533"/>
                            <a:gd name="connsiteY1" fmla="*/ 147723 h 3538520"/>
                            <a:gd name="connsiteX2" fmla="*/ 4064989 w 4092533"/>
                            <a:gd name="connsiteY2" fmla="*/ 1829466 h 3538520"/>
                            <a:gd name="connsiteX3" fmla="*/ 3988087 w 4092533"/>
                            <a:gd name="connsiteY3" fmla="*/ 3278753 h 3538520"/>
                            <a:gd name="connsiteX4" fmla="*/ 3804279 w 4092533"/>
                            <a:gd name="connsiteY4" fmla="*/ 3532264 h 3538520"/>
                            <a:gd name="connsiteX0" fmla="*/ 0 w 4093303"/>
                            <a:gd name="connsiteY0" fmla="*/ 179524 h 3544145"/>
                            <a:gd name="connsiteX1" fmla="*/ 3512366 w 4093303"/>
                            <a:gd name="connsiteY1" fmla="*/ 147723 h 3544145"/>
                            <a:gd name="connsiteX2" fmla="*/ 4064989 w 4093303"/>
                            <a:gd name="connsiteY2" fmla="*/ 1829466 h 3544145"/>
                            <a:gd name="connsiteX3" fmla="*/ 3988087 w 4093303"/>
                            <a:gd name="connsiteY3" fmla="*/ 3278753 h 3544145"/>
                            <a:gd name="connsiteX4" fmla="*/ 3771812 w 4093303"/>
                            <a:gd name="connsiteY4" fmla="*/ 3538520 h 3544145"/>
                            <a:gd name="connsiteX0" fmla="*/ 0 w 4092534"/>
                            <a:gd name="connsiteY0" fmla="*/ 179524 h 3549265"/>
                            <a:gd name="connsiteX1" fmla="*/ 3512366 w 4092534"/>
                            <a:gd name="connsiteY1" fmla="*/ 147723 h 3549265"/>
                            <a:gd name="connsiteX2" fmla="*/ 4064989 w 4092534"/>
                            <a:gd name="connsiteY2" fmla="*/ 1829466 h 3549265"/>
                            <a:gd name="connsiteX3" fmla="*/ 3988087 w 4092534"/>
                            <a:gd name="connsiteY3" fmla="*/ 3278753 h 3549265"/>
                            <a:gd name="connsiteX4" fmla="*/ 3804239 w 4092534"/>
                            <a:gd name="connsiteY4" fmla="*/ 3544145 h 3549265"/>
                            <a:gd name="connsiteX0" fmla="*/ 0 w 4104863"/>
                            <a:gd name="connsiteY0" fmla="*/ 179524 h 3544505"/>
                            <a:gd name="connsiteX1" fmla="*/ 3512366 w 4104863"/>
                            <a:gd name="connsiteY1" fmla="*/ 147723 h 3544505"/>
                            <a:gd name="connsiteX2" fmla="*/ 4064989 w 4104863"/>
                            <a:gd name="connsiteY2" fmla="*/ 1829466 h 3544505"/>
                            <a:gd name="connsiteX3" fmla="*/ 4032835 w 4104863"/>
                            <a:gd name="connsiteY3" fmla="*/ 2889454 h 3544505"/>
                            <a:gd name="connsiteX4" fmla="*/ 3804239 w 4104863"/>
                            <a:gd name="connsiteY4" fmla="*/ 3544145 h 3544505"/>
                            <a:gd name="connsiteX0" fmla="*/ 0 w 4071121"/>
                            <a:gd name="connsiteY0" fmla="*/ 179524 h 3544145"/>
                            <a:gd name="connsiteX1" fmla="*/ 3512366 w 4071121"/>
                            <a:gd name="connsiteY1" fmla="*/ 147723 h 3544145"/>
                            <a:gd name="connsiteX2" fmla="*/ 4064989 w 4071121"/>
                            <a:gd name="connsiteY2" fmla="*/ 1829466 h 3544145"/>
                            <a:gd name="connsiteX3" fmla="*/ 3804239 w 4071121"/>
                            <a:gd name="connsiteY3" fmla="*/ 3544145 h 3544145"/>
                            <a:gd name="connsiteX0" fmla="*/ 0 w 3875138"/>
                            <a:gd name="connsiteY0" fmla="*/ 305111 h 3669732"/>
                            <a:gd name="connsiteX1" fmla="*/ 3512366 w 3875138"/>
                            <a:gd name="connsiteY1" fmla="*/ 273310 h 3669732"/>
                            <a:gd name="connsiteX2" fmla="*/ 3804239 w 3875138"/>
                            <a:gd name="connsiteY2" fmla="*/ 3669732 h 3669732"/>
                            <a:gd name="connsiteX0" fmla="*/ 0 w 4069761"/>
                            <a:gd name="connsiteY0" fmla="*/ 198058 h 3562679"/>
                            <a:gd name="connsiteX1" fmla="*/ 3512366 w 4069761"/>
                            <a:gd name="connsiteY1" fmla="*/ 166257 h 3562679"/>
                            <a:gd name="connsiteX2" fmla="*/ 4064386 w 4069761"/>
                            <a:gd name="connsiteY2" fmla="*/ 2103170 h 3562679"/>
                            <a:gd name="connsiteX3" fmla="*/ 3804239 w 4069761"/>
                            <a:gd name="connsiteY3" fmla="*/ 3562679 h 3562679"/>
                            <a:gd name="connsiteX0" fmla="*/ 0 w 4069282"/>
                            <a:gd name="connsiteY0" fmla="*/ 198058 h 3562679"/>
                            <a:gd name="connsiteX1" fmla="*/ 3512366 w 4069282"/>
                            <a:gd name="connsiteY1" fmla="*/ 166257 h 3562679"/>
                            <a:gd name="connsiteX2" fmla="*/ 4064386 w 4069282"/>
                            <a:gd name="connsiteY2" fmla="*/ 2103170 h 3562679"/>
                            <a:gd name="connsiteX3" fmla="*/ 3771896 w 4069282"/>
                            <a:gd name="connsiteY3" fmla="*/ 3562679 h 3562679"/>
                            <a:gd name="connsiteX0" fmla="*/ 0 w 4072177"/>
                            <a:gd name="connsiteY0" fmla="*/ 198058 h 3562679"/>
                            <a:gd name="connsiteX1" fmla="*/ 3512366 w 4072177"/>
                            <a:gd name="connsiteY1" fmla="*/ 166257 h 3562679"/>
                            <a:gd name="connsiteX2" fmla="*/ 4064386 w 4072177"/>
                            <a:gd name="connsiteY2" fmla="*/ 2103170 h 3562679"/>
                            <a:gd name="connsiteX3" fmla="*/ 3771896 w 4072177"/>
                            <a:gd name="connsiteY3" fmla="*/ 3562679 h 3562679"/>
                            <a:gd name="connsiteX0" fmla="*/ 0 w 4073497"/>
                            <a:gd name="connsiteY0" fmla="*/ 198058 h 3562679"/>
                            <a:gd name="connsiteX1" fmla="*/ 3512366 w 4073497"/>
                            <a:gd name="connsiteY1" fmla="*/ 166257 h 3562679"/>
                            <a:gd name="connsiteX2" fmla="*/ 4064386 w 4073497"/>
                            <a:gd name="connsiteY2" fmla="*/ 2103170 h 3562679"/>
                            <a:gd name="connsiteX3" fmla="*/ 3771896 w 4073497"/>
                            <a:gd name="connsiteY3" fmla="*/ 3562679 h 3562679"/>
                            <a:gd name="connsiteX0" fmla="*/ 0 w 4071715"/>
                            <a:gd name="connsiteY0" fmla="*/ 198058 h 3472179"/>
                            <a:gd name="connsiteX1" fmla="*/ 3512366 w 4071715"/>
                            <a:gd name="connsiteY1" fmla="*/ 166257 h 3472179"/>
                            <a:gd name="connsiteX2" fmla="*/ 4064386 w 4071715"/>
                            <a:gd name="connsiteY2" fmla="*/ 2103170 h 3472179"/>
                            <a:gd name="connsiteX3" fmla="*/ 3722583 w 4071715"/>
                            <a:gd name="connsiteY3" fmla="*/ 3472179 h 3472179"/>
                          </a:gdLst>
                          <a:ahLst/>
                          <a:cxnLst>
                            <a:cxn ang="0">
                              <a:pos x="connsiteX0" y="connsiteY0"/>
                            </a:cxn>
                            <a:cxn ang="0">
                              <a:pos x="connsiteX1" y="connsiteY1"/>
                            </a:cxn>
                            <a:cxn ang="0">
                              <a:pos x="connsiteX2" y="connsiteY2"/>
                            </a:cxn>
                            <a:cxn ang="0">
                              <a:pos x="connsiteX3" y="connsiteY3"/>
                            </a:cxn>
                          </a:cxnLst>
                          <a:rect l="l" t="t" r="r" b="b"/>
                          <a:pathLst>
                            <a:path w="4071715" h="3472179">
                              <a:moveTo>
                                <a:pt x="0" y="198058"/>
                              </a:moveTo>
                              <a:cubicBezTo>
                                <a:pt x="1135062" y="58887"/>
                                <a:pt x="2834968" y="-151262"/>
                                <a:pt x="3512366" y="166257"/>
                              </a:cubicBezTo>
                              <a:cubicBezTo>
                                <a:pt x="4189764" y="483776"/>
                                <a:pt x="4015741" y="1537100"/>
                                <a:pt x="4064386" y="2103170"/>
                              </a:cubicBezTo>
                              <a:cubicBezTo>
                                <a:pt x="4113031" y="2669240"/>
                                <a:pt x="3910559" y="3230501"/>
                                <a:pt x="3722583" y="3472179"/>
                              </a:cubicBezTo>
                            </a:path>
                          </a:pathLst>
                        </a:custGeom>
                        <a:noFill/>
                        <a:ln w="9525">
                          <a:solidFill>
                            <a:schemeClr val="bg1">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2" o:spid="_x0000_s1026" style="position:absolute;margin-left:116.8pt;margin-top:20.8pt;width:320.55pt;height:27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1715,347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" path="m,198058c1135062,58887,2834968,-151262,3512366,166257v677398,317519,503375,1370843,552020,1936913c4113031,2669240,3910559,3230501,3722583,3472179e" filled="f" strokecolor="#bfbfbf [2412]">
                <v:stroke endarrow="block"/>
                <v:path arrowok="t" o:connecttype="custom" o:connectlocs="0,200440;3511886,168257;4063830,2128466;3722074,3513941" o:connectangles="0,0,0,0"/>
              </v:shape>
            </w:pict>
          </mc:Fallback>
        </mc:AlternateContent>
      </w:r>
      <w:r>
        <w:rPr>
          <w:noProof/>
          <w:lang w:eastAsia="en-GB"/>
        </w:rPr>
        <mc:AlternateContent>
          <mc:Choice Requires="wps">
            <w:drawing>
              <wp:anchor distT="0" distB="0" distL="114300" distR="114300" simplePos="0" relativeHeight="251751424" behindDoc="0" locked="0" layoutInCell="1" allowOverlap="1" wp14:anchorId="2219B3AC" wp14:editId="4F0E993D">
                <wp:simplePos x="0" y="0"/>
                <wp:positionH relativeFrom="column">
                  <wp:posOffset>0</wp:posOffset>
                </wp:positionH>
                <wp:positionV relativeFrom="paragraph">
                  <wp:posOffset>-322580</wp:posOffset>
                </wp:positionV>
                <wp:extent cx="8801100" cy="4572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8801100" cy="457200"/>
                        </a:xfrm>
                        <a:prstGeom prst="rect">
                          <a:avLst/>
                        </a:prstGeom>
                        <a:solidFill>
                          <a:prstClr val="white"/>
                        </a:solidFill>
                        <a:ln>
                          <a:noFill/>
                        </a:ln>
                        <a:effectLst/>
                      </wps:spPr>
                      <wps:txbx>
                        <w:txbxContent>
                          <w:p w14:paraId="66196522" w14:textId="6BCB3818" w:rsidR="00DB7B30" w:rsidRPr="005B132A" w:rsidRDefault="00DB7B30" w:rsidP="005B132A">
                            <w:pPr>
                              <w:pStyle w:val="Caption"/>
                              <w:rPr>
                                <w:b w:val="0"/>
                                <w:noProof/>
                                <w:color w:val="auto"/>
                                <w:sz w:val="22"/>
                                <w:szCs w:val="22"/>
                              </w:rPr>
                            </w:pPr>
                            <w:proofErr w:type="gramStart"/>
                            <w:r w:rsidRPr="005B132A">
                              <w:rPr>
                                <w:color w:val="auto"/>
                                <w:sz w:val="22"/>
                                <w:szCs w:val="22"/>
                              </w:rPr>
                              <w:t>Figure 2</w:t>
                            </w:r>
                            <w:r>
                              <w:rPr>
                                <w:color w:val="auto"/>
                                <w:sz w:val="22"/>
                                <w:szCs w:val="22"/>
                              </w:rPr>
                              <w:t>.</w:t>
                            </w:r>
                            <w:proofErr w:type="gramEnd"/>
                            <w:r w:rsidRPr="005B132A">
                              <w:rPr>
                                <w:color w:val="auto"/>
                                <w:sz w:val="22"/>
                                <w:szCs w:val="22"/>
                              </w:rPr>
                              <w:t xml:space="preserve"> </w:t>
                            </w:r>
                            <w:r w:rsidRPr="005B132A">
                              <w:rPr>
                                <w:b w:val="0"/>
                                <w:color w:val="auto"/>
                                <w:sz w:val="22"/>
                                <w:szCs w:val="22"/>
                              </w:rPr>
                              <w:t>Markov state transition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25.4pt;width:693pt;height:36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" stroked="f">
                <v:textbox inset="0,0,0,0">
                  <w:txbxContent>
                    <w:p w14:paraId="66196522" w14:textId="6BCB3818" w:rsidR="00DB7B30" w:rsidRPr="005B132A" w:rsidRDefault="00DB7B30" w:rsidP="005B132A">
                      <w:pPr>
                        <w:pStyle w:val="Caption"/>
                        <w:rPr>
                          <w:b w:val="0"/>
                          <w:noProof/>
                          <w:color w:val="auto"/>
                          <w:sz w:val="22"/>
                          <w:szCs w:val="22"/>
                        </w:rPr>
                      </w:pPr>
                      <w:proofErr w:type="gramStart"/>
                      <w:r w:rsidRPr="005B132A">
                        <w:rPr>
                          <w:color w:val="auto"/>
                          <w:sz w:val="22"/>
                          <w:szCs w:val="22"/>
                        </w:rPr>
                        <w:t>Figure 2</w:t>
                      </w:r>
                      <w:r>
                        <w:rPr>
                          <w:color w:val="auto"/>
                          <w:sz w:val="22"/>
                          <w:szCs w:val="22"/>
                        </w:rPr>
                        <w:t>.</w:t>
                      </w:r>
                      <w:proofErr w:type="gramEnd"/>
                      <w:r w:rsidRPr="005B132A">
                        <w:rPr>
                          <w:color w:val="auto"/>
                          <w:sz w:val="22"/>
                          <w:szCs w:val="22"/>
                        </w:rPr>
                        <w:t xml:space="preserve"> </w:t>
                      </w:r>
                      <w:r w:rsidRPr="005B132A">
                        <w:rPr>
                          <w:b w:val="0"/>
                          <w:color w:val="auto"/>
                          <w:sz w:val="22"/>
                          <w:szCs w:val="22"/>
                        </w:rPr>
                        <w:t>Markov state transition diagram</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E1990A3" wp14:editId="35CEACC9">
                <wp:simplePos x="0" y="0"/>
                <wp:positionH relativeFrom="column">
                  <wp:posOffset>0</wp:posOffset>
                </wp:positionH>
                <wp:positionV relativeFrom="paragraph">
                  <wp:posOffset>134620</wp:posOffset>
                </wp:positionV>
                <wp:extent cx="8801100" cy="5017135"/>
                <wp:effectExtent l="0" t="0" r="19050" b="12065"/>
                <wp:wrapNone/>
                <wp:docPr id="44" name="Rectangle 44"/>
                <wp:cNvGraphicFramePr/>
                <a:graphic xmlns:a="http://schemas.openxmlformats.org/drawingml/2006/main">
                  <a:graphicData uri="http://schemas.microsoft.com/office/word/2010/wordprocessingShape">
                    <wps:wsp>
                      <wps:cNvSpPr/>
                      <wps:spPr>
                        <a:xfrm>
                          <a:off x="0" y="0"/>
                          <a:ext cx="8801100" cy="5017135"/>
                        </a:xfrm>
                        <a:prstGeom prst="rect">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10.6pt;width:693pt;height:39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" filled="f" strokecolor="black [3213]" strokeweight=".5pt"/>
            </w:pict>
          </mc:Fallback>
        </mc:AlternateContent>
      </w:r>
    </w:p>
    <w:p w14:paraId="0E76AC1A" w14:textId="77777777" w:rsidR="005B132A" w:rsidRDefault="005B132A" w:rsidP="005B132A">
      <w:r>
        <w:rPr>
          <w:noProof/>
          <w:lang w:eastAsia="en-GB"/>
        </w:rPr>
        <mc:AlternateContent>
          <mc:Choice Requires="wps">
            <w:drawing>
              <wp:anchor distT="0" distB="0" distL="114300" distR="114300" simplePos="0" relativeHeight="251746304" behindDoc="0" locked="0" layoutInCell="1" allowOverlap="1" wp14:anchorId="54C76054" wp14:editId="7FC75107">
                <wp:simplePos x="0" y="0"/>
                <wp:positionH relativeFrom="column">
                  <wp:posOffset>3350895</wp:posOffset>
                </wp:positionH>
                <wp:positionV relativeFrom="paragraph">
                  <wp:posOffset>163138</wp:posOffset>
                </wp:positionV>
                <wp:extent cx="194310" cy="129540"/>
                <wp:effectExtent l="0" t="158115" r="28575" b="9525"/>
                <wp:wrapNone/>
                <wp:docPr id="45" name="Curved Connector 45"/>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tx2">
                              <a:lumMod val="20000"/>
                              <a:lumOff val="8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 o:spid="_x0000_s1026" type="#_x0000_t38" style="position:absolute;margin-left:263.85pt;margin-top:12.85pt;width:15.3pt;height:10.2pt;rotation:9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" adj="38541" strokecolor="#c6d9f1 [671]">
                <v:stroke endarrow="block"/>
              </v:shape>
            </w:pict>
          </mc:Fallback>
        </mc:AlternateContent>
      </w:r>
      <w:r>
        <w:rPr>
          <w:noProof/>
          <w:lang w:eastAsia="en-GB"/>
        </w:rPr>
        <mc:AlternateContent>
          <mc:Choice Requires="wps">
            <w:drawing>
              <wp:anchor distT="0" distB="0" distL="114300" distR="114300" simplePos="0" relativeHeight="251747328" behindDoc="0" locked="0" layoutInCell="1" allowOverlap="1" wp14:anchorId="1C7C6392" wp14:editId="6B048C69">
                <wp:simplePos x="0" y="0"/>
                <wp:positionH relativeFrom="column">
                  <wp:posOffset>982004</wp:posOffset>
                </wp:positionH>
                <wp:positionV relativeFrom="paragraph">
                  <wp:posOffset>131349</wp:posOffset>
                </wp:positionV>
                <wp:extent cx="194310" cy="129540"/>
                <wp:effectExtent l="0" t="158115" r="28575" b="9525"/>
                <wp:wrapNone/>
                <wp:docPr id="46" name="Curved Connector 46"/>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tx2">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46" o:spid="_x0000_s1026" type="#_x0000_t38" style="position:absolute;margin-left:77.3pt;margin-top:10.35pt;width:15.3pt;height:10.2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" adj="38541" strokecolor="#548dd4 [1951]">
                <v:stroke endarrow="block"/>
              </v:shape>
            </w:pict>
          </mc:Fallback>
        </mc:AlternateContent>
      </w:r>
      <w:r>
        <w:rPr>
          <w:noProof/>
          <w:lang w:eastAsia="en-GB"/>
        </w:rPr>
        <mc:AlternateContent>
          <mc:Choice Requires="wps">
            <w:drawing>
              <wp:anchor distT="0" distB="0" distL="114300" distR="114300" simplePos="0" relativeHeight="251701248" behindDoc="0" locked="0" layoutInCell="1" allowOverlap="1" wp14:anchorId="288B9713" wp14:editId="0E2F8235">
                <wp:simplePos x="0" y="0"/>
                <wp:positionH relativeFrom="column">
                  <wp:posOffset>72351</wp:posOffset>
                </wp:positionH>
                <wp:positionV relativeFrom="paragraph">
                  <wp:posOffset>297418</wp:posOffset>
                </wp:positionV>
                <wp:extent cx="881898" cy="2503222"/>
                <wp:effectExtent l="0" t="0" r="13970" b="49530"/>
                <wp:wrapNone/>
                <wp:docPr id="47" name="Freeform 47"/>
                <wp:cNvGraphicFramePr/>
                <a:graphic xmlns:a="http://schemas.openxmlformats.org/drawingml/2006/main">
                  <a:graphicData uri="http://schemas.microsoft.com/office/word/2010/wordprocessingShape">
                    <wps:wsp>
                      <wps:cNvSpPr/>
                      <wps:spPr>
                        <a:xfrm>
                          <a:off x="0" y="0"/>
                          <a:ext cx="881898" cy="2503222"/>
                        </a:xfrm>
                        <a:custGeom>
                          <a:avLst/>
                          <a:gdLst>
                            <a:gd name="connsiteX0" fmla="*/ 850791 w 850791"/>
                            <a:gd name="connsiteY0" fmla="*/ 0 h 2503222"/>
                            <a:gd name="connsiteX1" fmla="*/ 48105 w 850791"/>
                            <a:gd name="connsiteY1" fmla="*/ 802686 h 2503222"/>
                            <a:gd name="connsiteX2" fmla="*/ 159819 w 850791"/>
                            <a:gd name="connsiteY2" fmla="*/ 2503222 h 2503222"/>
                            <a:gd name="connsiteX0" fmla="*/ 881898 w 881898"/>
                            <a:gd name="connsiteY0" fmla="*/ 0 h 2503222"/>
                            <a:gd name="connsiteX1" fmla="*/ 50231 w 881898"/>
                            <a:gd name="connsiteY1" fmla="*/ 802686 h 2503222"/>
                            <a:gd name="connsiteX2" fmla="*/ 161945 w 881898"/>
                            <a:gd name="connsiteY2" fmla="*/ 2503222 h 2503222"/>
                          </a:gdLst>
                          <a:ahLst/>
                          <a:cxnLst>
                            <a:cxn ang="0">
                              <a:pos x="connsiteX0" y="connsiteY0"/>
                            </a:cxn>
                            <a:cxn ang="0">
                              <a:pos x="connsiteX1" y="connsiteY1"/>
                            </a:cxn>
                            <a:cxn ang="0">
                              <a:pos x="connsiteX2" y="connsiteY2"/>
                            </a:cxn>
                          </a:cxnLst>
                          <a:rect l="l" t="t" r="r" b="b"/>
                          <a:pathLst>
                            <a:path w="881898" h="2503222">
                              <a:moveTo>
                                <a:pt x="881898" y="0"/>
                              </a:moveTo>
                              <a:cubicBezTo>
                                <a:pt x="538136" y="192741"/>
                                <a:pt x="170223" y="385482"/>
                                <a:pt x="50231" y="802686"/>
                              </a:cubicBezTo>
                              <a:cubicBezTo>
                                <a:pt x="-69761" y="1219890"/>
                                <a:pt x="48507" y="1861556"/>
                                <a:pt x="161945" y="2503222"/>
                              </a:cubicBezTo>
                            </a:path>
                          </a:pathLst>
                        </a:custGeom>
                        <a:noFill/>
                        <a:ln w="9525">
                          <a:solidFill>
                            <a:schemeClr val="accent6">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47" o:spid="_x0000_s1026" style="position:absolute;margin-left:5.7pt;margin-top:23.4pt;width:69.45pt;height:197.1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81898,250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" path="m881898,c538136,192741,170223,385482,50231,802686,-69761,1219890,48507,1861556,161945,2503222e" filled="f" strokecolor="#e36c0a [2409]">
                <v:stroke endarrow="block"/>
                <v:path arrowok="t" o:connecttype="custom" o:connectlocs="881898,0;50231,802686;161945,2503222" o:connectangles="0,0,0"/>
              </v:shape>
            </w:pict>
          </mc:Fallback>
        </mc:AlternateContent>
      </w:r>
      <w:r>
        <w:rPr>
          <w:noProof/>
          <w:lang w:eastAsia="en-GB"/>
        </w:rPr>
        <mc:AlternateContent>
          <mc:Choice Requires="wps">
            <w:drawing>
              <wp:anchor distT="0" distB="0" distL="114300" distR="114300" simplePos="0" relativeHeight="251693056" behindDoc="0" locked="0" layoutInCell="1" allowOverlap="1" wp14:anchorId="4FA2D79C" wp14:editId="353669E4">
                <wp:simplePos x="0" y="0"/>
                <wp:positionH relativeFrom="column">
                  <wp:posOffset>6736715</wp:posOffset>
                </wp:positionH>
                <wp:positionV relativeFrom="paragraph">
                  <wp:posOffset>21590</wp:posOffset>
                </wp:positionV>
                <wp:extent cx="1945005" cy="4683125"/>
                <wp:effectExtent l="0" t="0" r="17145" b="22225"/>
                <wp:wrapNone/>
                <wp:docPr id="48" name="Rounded Rectangle 48"/>
                <wp:cNvGraphicFramePr/>
                <a:graphic xmlns:a="http://schemas.openxmlformats.org/drawingml/2006/main">
                  <a:graphicData uri="http://schemas.microsoft.com/office/word/2010/wordprocessingShape">
                    <wps:wsp>
                      <wps:cNvSpPr/>
                      <wps:spPr>
                        <a:xfrm>
                          <a:off x="0" y="0"/>
                          <a:ext cx="1945005" cy="4683125"/>
                        </a:xfrm>
                        <a:prstGeom prst="roundRect">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530.45pt;margin-top:1.7pt;width:153.15pt;height:36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" filled="f" strokecolor="#622423 [1605]" strokeweight="2pt"/>
            </w:pict>
          </mc:Fallback>
        </mc:AlternateContent>
      </w:r>
      <w:r>
        <w:rPr>
          <w:noProof/>
          <w:lang w:eastAsia="en-GB"/>
        </w:rPr>
        <mc:AlternateContent>
          <mc:Choice Requires="wps">
            <w:drawing>
              <wp:anchor distT="0" distB="0" distL="114300" distR="114300" simplePos="0" relativeHeight="251694080" behindDoc="0" locked="0" layoutInCell="1" allowOverlap="1" wp14:anchorId="03893117" wp14:editId="412CE9FD">
                <wp:simplePos x="0" y="0"/>
                <wp:positionH relativeFrom="column">
                  <wp:posOffset>6858000</wp:posOffset>
                </wp:positionH>
                <wp:positionV relativeFrom="paragraph">
                  <wp:posOffset>47625</wp:posOffset>
                </wp:positionV>
                <wp:extent cx="1777365" cy="46577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777365" cy="465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923F" w14:textId="77777777" w:rsidR="00DB7B30" w:rsidRPr="00DC3C83" w:rsidRDefault="00DB7B30" w:rsidP="005B132A">
                            <w:pPr>
                              <w:spacing w:after="0"/>
                              <w:rPr>
                                <w:sz w:val="18"/>
                                <w:szCs w:val="16"/>
                                <w:u w:val="single"/>
                              </w:rPr>
                            </w:pPr>
                            <w:r w:rsidRPr="00DC3C83">
                              <w:rPr>
                                <w:sz w:val="18"/>
                                <w:szCs w:val="16"/>
                                <w:u w:val="single"/>
                              </w:rPr>
                              <w:t>Legend</w:t>
                            </w:r>
                          </w:p>
                          <w:p w14:paraId="74F15B51" w14:textId="77777777" w:rsidR="00DB7B30" w:rsidRPr="00453D4A" w:rsidRDefault="00DB7B30" w:rsidP="005B132A">
                            <w:pPr>
                              <w:spacing w:after="0"/>
                              <w:rPr>
                                <w:sz w:val="18"/>
                                <w:szCs w:val="16"/>
                              </w:rPr>
                            </w:pPr>
                            <w:proofErr w:type="spellStart"/>
                            <w:proofErr w:type="gramStart"/>
                            <w:r w:rsidRPr="00453D4A">
                              <w:rPr>
                                <w:sz w:val="18"/>
                                <w:szCs w:val="16"/>
                              </w:rPr>
                              <w:t>Susp</w:t>
                            </w:r>
                            <w:proofErr w:type="spellEnd"/>
                            <w:r w:rsidRPr="00453D4A">
                              <w:rPr>
                                <w:sz w:val="18"/>
                                <w:szCs w:val="16"/>
                              </w:rPr>
                              <w:t>.</w:t>
                            </w:r>
                            <w:proofErr w:type="gramEnd"/>
                            <w:r w:rsidRPr="00453D4A">
                              <w:rPr>
                                <w:sz w:val="18"/>
                                <w:szCs w:val="16"/>
                              </w:rPr>
                              <w:t xml:space="preserve"> HT = Suspected of having hypertension and truly hypertensive</w:t>
                            </w:r>
                          </w:p>
                          <w:p w14:paraId="6A4929DC" w14:textId="77777777" w:rsidR="00DB7B30" w:rsidRPr="00453D4A" w:rsidRDefault="00DB7B30" w:rsidP="005B132A">
                            <w:pPr>
                              <w:spacing w:after="0"/>
                              <w:rPr>
                                <w:sz w:val="18"/>
                                <w:szCs w:val="16"/>
                              </w:rPr>
                            </w:pPr>
                            <w:proofErr w:type="spellStart"/>
                            <w:proofErr w:type="gramStart"/>
                            <w:r w:rsidRPr="00453D4A">
                              <w:rPr>
                                <w:sz w:val="18"/>
                                <w:szCs w:val="16"/>
                              </w:rPr>
                              <w:t>Susp</w:t>
                            </w:r>
                            <w:proofErr w:type="spellEnd"/>
                            <w:r w:rsidRPr="00453D4A">
                              <w:rPr>
                                <w:sz w:val="18"/>
                                <w:szCs w:val="16"/>
                              </w:rPr>
                              <w:t>.</w:t>
                            </w:r>
                            <w:proofErr w:type="gramEnd"/>
                            <w:r w:rsidRPr="00453D4A">
                              <w:rPr>
                                <w:sz w:val="18"/>
                                <w:szCs w:val="16"/>
                              </w:rPr>
                              <w:t xml:space="preserve"> NT= Suspected of having hypertension and truly normotensive.</w:t>
                            </w:r>
                          </w:p>
                          <w:p w14:paraId="13D7CB4B" w14:textId="77777777" w:rsidR="00DB7B30" w:rsidRPr="00453D4A" w:rsidRDefault="00DB7B30" w:rsidP="005B132A">
                            <w:pPr>
                              <w:spacing w:after="0"/>
                              <w:rPr>
                                <w:sz w:val="18"/>
                                <w:szCs w:val="16"/>
                              </w:rPr>
                            </w:pPr>
                            <w:r w:rsidRPr="00453D4A">
                              <w:rPr>
                                <w:sz w:val="18"/>
                                <w:szCs w:val="16"/>
                              </w:rPr>
                              <w:t>Diag. HT-TP = Diagnosed as hypertensive—true positive (truly hypertensive</w:t>
                            </w:r>
                            <w:r>
                              <w:rPr>
                                <w:sz w:val="18"/>
                                <w:szCs w:val="16"/>
                              </w:rPr>
                              <w:t>)</w:t>
                            </w:r>
                          </w:p>
                          <w:p w14:paraId="589EC513" w14:textId="77777777" w:rsidR="00DB7B30" w:rsidRPr="00453D4A" w:rsidRDefault="00DB7B30" w:rsidP="005B132A">
                            <w:pPr>
                              <w:spacing w:after="0"/>
                              <w:rPr>
                                <w:sz w:val="18"/>
                                <w:szCs w:val="16"/>
                              </w:rPr>
                            </w:pPr>
                            <w:r w:rsidRPr="00453D4A">
                              <w:rPr>
                                <w:sz w:val="18"/>
                                <w:szCs w:val="16"/>
                              </w:rPr>
                              <w:t>Diag. HT-FN</w:t>
                            </w:r>
                            <w:r>
                              <w:rPr>
                                <w:sz w:val="18"/>
                                <w:szCs w:val="16"/>
                              </w:rPr>
                              <w:t xml:space="preserve"> </w:t>
                            </w:r>
                            <w:r w:rsidRPr="00453D4A">
                              <w:rPr>
                                <w:sz w:val="18"/>
                                <w:szCs w:val="16"/>
                              </w:rPr>
                              <w:t>=Diagnosed as normotensive—false positive (truly hypertensive</w:t>
                            </w:r>
                            <w:r>
                              <w:rPr>
                                <w:sz w:val="18"/>
                                <w:szCs w:val="16"/>
                              </w:rPr>
                              <w:t>)</w:t>
                            </w:r>
                          </w:p>
                          <w:p w14:paraId="5DFB5905" w14:textId="77777777" w:rsidR="00DB7B30" w:rsidRPr="00453D4A" w:rsidRDefault="00DB7B30" w:rsidP="005B132A">
                            <w:pPr>
                              <w:spacing w:after="0"/>
                              <w:rPr>
                                <w:sz w:val="18"/>
                                <w:szCs w:val="16"/>
                              </w:rPr>
                            </w:pPr>
                            <w:r w:rsidRPr="00453D4A">
                              <w:rPr>
                                <w:sz w:val="18"/>
                                <w:szCs w:val="16"/>
                              </w:rPr>
                              <w:t>Miss. HT</w:t>
                            </w:r>
                            <w:r>
                              <w:rPr>
                                <w:sz w:val="18"/>
                                <w:szCs w:val="16"/>
                              </w:rPr>
                              <w:t xml:space="preserve"> </w:t>
                            </w:r>
                            <w:r w:rsidRPr="00453D4A">
                              <w:rPr>
                                <w:sz w:val="18"/>
                                <w:szCs w:val="16"/>
                              </w:rPr>
                              <w:t>= Ignored masked hypertension patient</w:t>
                            </w:r>
                          </w:p>
                          <w:p w14:paraId="0E92FCF8" w14:textId="77777777" w:rsidR="00DB7B30" w:rsidRPr="00453D4A" w:rsidRDefault="00DB7B30" w:rsidP="005B132A">
                            <w:pPr>
                              <w:spacing w:after="0"/>
                              <w:rPr>
                                <w:sz w:val="18"/>
                                <w:szCs w:val="16"/>
                              </w:rPr>
                            </w:pPr>
                            <w:r w:rsidRPr="00453D4A">
                              <w:rPr>
                                <w:sz w:val="18"/>
                                <w:szCs w:val="16"/>
                              </w:rPr>
                              <w:t>Diag. NT-FP= diagnosed as hypertensive—false positive (truly normotensive)</w:t>
                            </w:r>
                          </w:p>
                          <w:p w14:paraId="37FF7C01" w14:textId="77777777" w:rsidR="00DB7B30" w:rsidRPr="00453D4A" w:rsidRDefault="00DB7B30" w:rsidP="005B132A">
                            <w:pPr>
                              <w:spacing w:after="0"/>
                              <w:rPr>
                                <w:sz w:val="18"/>
                                <w:szCs w:val="16"/>
                              </w:rPr>
                            </w:pPr>
                            <w:r w:rsidRPr="00453D4A">
                              <w:rPr>
                                <w:sz w:val="18"/>
                                <w:szCs w:val="16"/>
                              </w:rPr>
                              <w:t>Diag. NT-TN= diagnosed as normotensive—true negative (truly normotensive</w:t>
                            </w:r>
                            <w:r>
                              <w:rPr>
                                <w:sz w:val="18"/>
                                <w:szCs w:val="16"/>
                              </w:rPr>
                              <w:t>)</w:t>
                            </w:r>
                          </w:p>
                          <w:p w14:paraId="5F44F7E5" w14:textId="77777777" w:rsidR="00DB7B30" w:rsidRPr="00453D4A" w:rsidRDefault="00DB7B30" w:rsidP="005B132A">
                            <w:pPr>
                              <w:spacing w:after="0"/>
                              <w:rPr>
                                <w:sz w:val="18"/>
                                <w:szCs w:val="16"/>
                              </w:rPr>
                            </w:pPr>
                            <w:r w:rsidRPr="00453D4A">
                              <w:rPr>
                                <w:sz w:val="18"/>
                                <w:szCs w:val="16"/>
                              </w:rPr>
                              <w:t>Miss.</w:t>
                            </w:r>
                            <w:r>
                              <w:rPr>
                                <w:sz w:val="18"/>
                                <w:szCs w:val="16"/>
                              </w:rPr>
                              <w:t xml:space="preserve"> </w:t>
                            </w:r>
                            <w:r w:rsidRPr="00453D4A">
                              <w:rPr>
                                <w:sz w:val="18"/>
                                <w:szCs w:val="16"/>
                              </w:rPr>
                              <w:t>NT</w:t>
                            </w:r>
                            <w:r>
                              <w:rPr>
                                <w:sz w:val="18"/>
                                <w:szCs w:val="16"/>
                              </w:rPr>
                              <w:t xml:space="preserve"> </w:t>
                            </w:r>
                            <w:r w:rsidRPr="00453D4A">
                              <w:rPr>
                                <w:sz w:val="18"/>
                                <w:szCs w:val="16"/>
                              </w:rPr>
                              <w:t>= Ignored normotensive patient</w:t>
                            </w:r>
                          </w:p>
                          <w:p w14:paraId="73E6FB9B" w14:textId="77777777" w:rsidR="00DB7B30" w:rsidRPr="00453D4A" w:rsidRDefault="00DB7B30" w:rsidP="005B132A">
                            <w:pPr>
                              <w:spacing w:after="0"/>
                              <w:rPr>
                                <w:sz w:val="18"/>
                                <w:szCs w:val="16"/>
                              </w:rPr>
                            </w:pPr>
                            <w:r w:rsidRPr="00453D4A">
                              <w:rPr>
                                <w:sz w:val="18"/>
                                <w:szCs w:val="16"/>
                              </w:rPr>
                              <w:t>CHD</w:t>
                            </w:r>
                            <w:r>
                              <w:rPr>
                                <w:sz w:val="18"/>
                                <w:szCs w:val="16"/>
                              </w:rPr>
                              <w:t xml:space="preserve"> </w:t>
                            </w:r>
                            <w:r w:rsidRPr="00453D4A">
                              <w:rPr>
                                <w:sz w:val="18"/>
                                <w:szCs w:val="16"/>
                              </w:rPr>
                              <w:t>= Coronary Heart Disease</w:t>
                            </w:r>
                          </w:p>
                          <w:p w14:paraId="7F4F6D54" w14:textId="77777777" w:rsidR="00DB7B30" w:rsidRPr="00453D4A" w:rsidRDefault="00DB7B30" w:rsidP="005B132A">
                            <w:pPr>
                              <w:spacing w:after="0"/>
                              <w:rPr>
                                <w:sz w:val="18"/>
                                <w:szCs w:val="16"/>
                              </w:rPr>
                            </w:pPr>
                            <w:r w:rsidRPr="00453D4A">
                              <w:rPr>
                                <w:sz w:val="18"/>
                                <w:szCs w:val="16"/>
                              </w:rPr>
                              <w:t>MI</w:t>
                            </w:r>
                            <w:r>
                              <w:rPr>
                                <w:sz w:val="18"/>
                                <w:szCs w:val="16"/>
                              </w:rPr>
                              <w:t xml:space="preserve"> </w:t>
                            </w:r>
                            <w:r w:rsidRPr="00453D4A">
                              <w:rPr>
                                <w:sz w:val="18"/>
                                <w:szCs w:val="16"/>
                              </w:rPr>
                              <w:t>= Myocardial Infarction</w:t>
                            </w:r>
                          </w:p>
                          <w:p w14:paraId="252231AB" w14:textId="77777777" w:rsidR="00DB7B30" w:rsidRPr="00453D4A" w:rsidRDefault="00DB7B30" w:rsidP="005B132A">
                            <w:pPr>
                              <w:spacing w:after="0"/>
                              <w:rPr>
                                <w:sz w:val="18"/>
                                <w:szCs w:val="16"/>
                              </w:rPr>
                            </w:pPr>
                            <w:r w:rsidRPr="00453D4A">
                              <w:rPr>
                                <w:sz w:val="18"/>
                                <w:szCs w:val="16"/>
                              </w:rPr>
                              <w:t>UA</w:t>
                            </w:r>
                            <w:r>
                              <w:rPr>
                                <w:sz w:val="18"/>
                                <w:szCs w:val="16"/>
                              </w:rPr>
                              <w:t xml:space="preserve"> </w:t>
                            </w:r>
                            <w:r w:rsidRPr="00453D4A">
                              <w:rPr>
                                <w:sz w:val="18"/>
                                <w:szCs w:val="16"/>
                              </w:rPr>
                              <w:t>= Unstable Angina</w:t>
                            </w:r>
                          </w:p>
                          <w:p w14:paraId="2BD8343B" w14:textId="77777777" w:rsidR="00DB7B30" w:rsidRPr="00453D4A" w:rsidRDefault="00DB7B30" w:rsidP="005B132A">
                            <w:pPr>
                              <w:spacing w:after="0"/>
                              <w:rPr>
                                <w:sz w:val="18"/>
                                <w:szCs w:val="16"/>
                              </w:rPr>
                            </w:pPr>
                            <w:r w:rsidRPr="00453D4A">
                              <w:rPr>
                                <w:sz w:val="18"/>
                                <w:szCs w:val="16"/>
                              </w:rPr>
                              <w:t>SA</w:t>
                            </w:r>
                            <w:r>
                              <w:rPr>
                                <w:sz w:val="18"/>
                                <w:szCs w:val="16"/>
                              </w:rPr>
                              <w:t xml:space="preserve"> </w:t>
                            </w:r>
                            <w:r w:rsidRPr="00453D4A">
                              <w:rPr>
                                <w:sz w:val="18"/>
                                <w:szCs w:val="16"/>
                              </w:rPr>
                              <w:t>=</w:t>
                            </w:r>
                            <w:r>
                              <w:rPr>
                                <w:sz w:val="18"/>
                                <w:szCs w:val="16"/>
                              </w:rPr>
                              <w:t xml:space="preserve"> </w:t>
                            </w:r>
                            <w:r w:rsidRPr="00453D4A">
                              <w:rPr>
                                <w:sz w:val="18"/>
                                <w:szCs w:val="16"/>
                              </w:rPr>
                              <w:t>Stable Angina</w:t>
                            </w:r>
                          </w:p>
                          <w:p w14:paraId="20587D5F" w14:textId="77777777" w:rsidR="00DB7B30" w:rsidRPr="00453D4A" w:rsidRDefault="00DB7B30" w:rsidP="005B132A">
                            <w:pPr>
                              <w:spacing w:after="0"/>
                              <w:rPr>
                                <w:sz w:val="18"/>
                                <w:szCs w:val="16"/>
                              </w:rPr>
                            </w:pPr>
                            <w:r w:rsidRPr="00453D4A">
                              <w:rPr>
                                <w:sz w:val="18"/>
                                <w:szCs w:val="16"/>
                              </w:rPr>
                              <w:t>TIA</w:t>
                            </w:r>
                            <w:r>
                              <w:rPr>
                                <w:sz w:val="18"/>
                                <w:szCs w:val="16"/>
                              </w:rPr>
                              <w:t xml:space="preserve"> </w:t>
                            </w:r>
                            <w:r w:rsidRPr="00453D4A">
                              <w:rPr>
                                <w:sz w:val="18"/>
                                <w:szCs w:val="16"/>
                              </w:rPr>
                              <w:t>= Transient Ischemic attack</w:t>
                            </w:r>
                          </w:p>
                          <w:p w14:paraId="7DCE795A" w14:textId="77777777" w:rsidR="00DB7B30" w:rsidRPr="00482C91" w:rsidRDefault="00DB7B30" w:rsidP="005B132A">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540pt;margin-top:3.75pt;width:139.95pt;height:3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" filled="f" stroked="f" strokeweight=".5pt">
                <v:textbox>
                  <w:txbxContent>
                    <w:p w14:paraId="6042923F" w14:textId="77777777" w:rsidR="00DB7B30" w:rsidRPr="00DC3C83" w:rsidRDefault="00DB7B30" w:rsidP="005B132A">
                      <w:pPr>
                        <w:spacing w:after="0"/>
                        <w:rPr>
                          <w:sz w:val="18"/>
                          <w:szCs w:val="16"/>
                          <w:u w:val="single"/>
                        </w:rPr>
                      </w:pPr>
                      <w:r w:rsidRPr="00DC3C83">
                        <w:rPr>
                          <w:sz w:val="18"/>
                          <w:szCs w:val="16"/>
                          <w:u w:val="single"/>
                        </w:rPr>
                        <w:t>Legend</w:t>
                      </w:r>
                    </w:p>
                    <w:p w14:paraId="74F15B51" w14:textId="77777777" w:rsidR="00DB7B30" w:rsidRPr="00453D4A" w:rsidRDefault="00DB7B30" w:rsidP="005B132A">
                      <w:pPr>
                        <w:spacing w:after="0"/>
                        <w:rPr>
                          <w:sz w:val="18"/>
                          <w:szCs w:val="16"/>
                        </w:rPr>
                      </w:pPr>
                      <w:proofErr w:type="spellStart"/>
                      <w:proofErr w:type="gramStart"/>
                      <w:r w:rsidRPr="00453D4A">
                        <w:rPr>
                          <w:sz w:val="18"/>
                          <w:szCs w:val="16"/>
                        </w:rPr>
                        <w:t>Susp</w:t>
                      </w:r>
                      <w:proofErr w:type="spellEnd"/>
                      <w:r w:rsidRPr="00453D4A">
                        <w:rPr>
                          <w:sz w:val="18"/>
                          <w:szCs w:val="16"/>
                        </w:rPr>
                        <w:t>.</w:t>
                      </w:r>
                      <w:proofErr w:type="gramEnd"/>
                      <w:r w:rsidRPr="00453D4A">
                        <w:rPr>
                          <w:sz w:val="18"/>
                          <w:szCs w:val="16"/>
                        </w:rPr>
                        <w:t xml:space="preserve"> HT = Suspected of having hypertension and truly hypertensive</w:t>
                      </w:r>
                    </w:p>
                    <w:p w14:paraId="6A4929DC" w14:textId="77777777" w:rsidR="00DB7B30" w:rsidRPr="00453D4A" w:rsidRDefault="00DB7B30" w:rsidP="005B132A">
                      <w:pPr>
                        <w:spacing w:after="0"/>
                        <w:rPr>
                          <w:sz w:val="18"/>
                          <w:szCs w:val="16"/>
                        </w:rPr>
                      </w:pPr>
                      <w:proofErr w:type="spellStart"/>
                      <w:proofErr w:type="gramStart"/>
                      <w:r w:rsidRPr="00453D4A">
                        <w:rPr>
                          <w:sz w:val="18"/>
                          <w:szCs w:val="16"/>
                        </w:rPr>
                        <w:t>Susp</w:t>
                      </w:r>
                      <w:proofErr w:type="spellEnd"/>
                      <w:r w:rsidRPr="00453D4A">
                        <w:rPr>
                          <w:sz w:val="18"/>
                          <w:szCs w:val="16"/>
                        </w:rPr>
                        <w:t>.</w:t>
                      </w:r>
                      <w:proofErr w:type="gramEnd"/>
                      <w:r w:rsidRPr="00453D4A">
                        <w:rPr>
                          <w:sz w:val="18"/>
                          <w:szCs w:val="16"/>
                        </w:rPr>
                        <w:t xml:space="preserve"> NT= Suspected of having hypertension and truly normotensive.</w:t>
                      </w:r>
                    </w:p>
                    <w:p w14:paraId="13D7CB4B" w14:textId="77777777" w:rsidR="00DB7B30" w:rsidRPr="00453D4A" w:rsidRDefault="00DB7B30" w:rsidP="005B132A">
                      <w:pPr>
                        <w:spacing w:after="0"/>
                        <w:rPr>
                          <w:sz w:val="18"/>
                          <w:szCs w:val="16"/>
                        </w:rPr>
                      </w:pPr>
                      <w:r w:rsidRPr="00453D4A">
                        <w:rPr>
                          <w:sz w:val="18"/>
                          <w:szCs w:val="16"/>
                        </w:rPr>
                        <w:t>Diag. HT-TP = Diagnosed as hypertensive—true positive (truly hypertensive</w:t>
                      </w:r>
                      <w:r>
                        <w:rPr>
                          <w:sz w:val="18"/>
                          <w:szCs w:val="16"/>
                        </w:rPr>
                        <w:t>)</w:t>
                      </w:r>
                    </w:p>
                    <w:p w14:paraId="589EC513" w14:textId="77777777" w:rsidR="00DB7B30" w:rsidRPr="00453D4A" w:rsidRDefault="00DB7B30" w:rsidP="005B132A">
                      <w:pPr>
                        <w:spacing w:after="0"/>
                        <w:rPr>
                          <w:sz w:val="18"/>
                          <w:szCs w:val="16"/>
                        </w:rPr>
                      </w:pPr>
                      <w:r w:rsidRPr="00453D4A">
                        <w:rPr>
                          <w:sz w:val="18"/>
                          <w:szCs w:val="16"/>
                        </w:rPr>
                        <w:t>Diag. HT-FN</w:t>
                      </w:r>
                      <w:r>
                        <w:rPr>
                          <w:sz w:val="18"/>
                          <w:szCs w:val="16"/>
                        </w:rPr>
                        <w:t xml:space="preserve"> </w:t>
                      </w:r>
                      <w:r w:rsidRPr="00453D4A">
                        <w:rPr>
                          <w:sz w:val="18"/>
                          <w:szCs w:val="16"/>
                        </w:rPr>
                        <w:t>=Diagnosed as normotensive—false positive (truly hypertensive</w:t>
                      </w:r>
                      <w:r>
                        <w:rPr>
                          <w:sz w:val="18"/>
                          <w:szCs w:val="16"/>
                        </w:rPr>
                        <w:t>)</w:t>
                      </w:r>
                    </w:p>
                    <w:p w14:paraId="5DFB5905" w14:textId="77777777" w:rsidR="00DB7B30" w:rsidRPr="00453D4A" w:rsidRDefault="00DB7B30" w:rsidP="005B132A">
                      <w:pPr>
                        <w:spacing w:after="0"/>
                        <w:rPr>
                          <w:sz w:val="18"/>
                          <w:szCs w:val="16"/>
                        </w:rPr>
                      </w:pPr>
                      <w:r w:rsidRPr="00453D4A">
                        <w:rPr>
                          <w:sz w:val="18"/>
                          <w:szCs w:val="16"/>
                        </w:rPr>
                        <w:t>Miss. HT</w:t>
                      </w:r>
                      <w:r>
                        <w:rPr>
                          <w:sz w:val="18"/>
                          <w:szCs w:val="16"/>
                        </w:rPr>
                        <w:t xml:space="preserve"> </w:t>
                      </w:r>
                      <w:r w:rsidRPr="00453D4A">
                        <w:rPr>
                          <w:sz w:val="18"/>
                          <w:szCs w:val="16"/>
                        </w:rPr>
                        <w:t>= Ignored masked hypertension patient</w:t>
                      </w:r>
                    </w:p>
                    <w:p w14:paraId="0E92FCF8" w14:textId="77777777" w:rsidR="00DB7B30" w:rsidRPr="00453D4A" w:rsidRDefault="00DB7B30" w:rsidP="005B132A">
                      <w:pPr>
                        <w:spacing w:after="0"/>
                        <w:rPr>
                          <w:sz w:val="18"/>
                          <w:szCs w:val="16"/>
                        </w:rPr>
                      </w:pPr>
                      <w:r w:rsidRPr="00453D4A">
                        <w:rPr>
                          <w:sz w:val="18"/>
                          <w:szCs w:val="16"/>
                        </w:rPr>
                        <w:t>Diag. NT-FP= diagnosed as hypertensive—false positive (truly normotensive)</w:t>
                      </w:r>
                    </w:p>
                    <w:p w14:paraId="37FF7C01" w14:textId="77777777" w:rsidR="00DB7B30" w:rsidRPr="00453D4A" w:rsidRDefault="00DB7B30" w:rsidP="005B132A">
                      <w:pPr>
                        <w:spacing w:after="0"/>
                        <w:rPr>
                          <w:sz w:val="18"/>
                          <w:szCs w:val="16"/>
                        </w:rPr>
                      </w:pPr>
                      <w:r w:rsidRPr="00453D4A">
                        <w:rPr>
                          <w:sz w:val="18"/>
                          <w:szCs w:val="16"/>
                        </w:rPr>
                        <w:t>Diag. NT-TN= diagnosed as normotensive—true negative (truly normotensive</w:t>
                      </w:r>
                      <w:r>
                        <w:rPr>
                          <w:sz w:val="18"/>
                          <w:szCs w:val="16"/>
                        </w:rPr>
                        <w:t>)</w:t>
                      </w:r>
                    </w:p>
                    <w:p w14:paraId="5F44F7E5" w14:textId="77777777" w:rsidR="00DB7B30" w:rsidRPr="00453D4A" w:rsidRDefault="00DB7B30" w:rsidP="005B132A">
                      <w:pPr>
                        <w:spacing w:after="0"/>
                        <w:rPr>
                          <w:sz w:val="18"/>
                          <w:szCs w:val="16"/>
                        </w:rPr>
                      </w:pPr>
                      <w:r w:rsidRPr="00453D4A">
                        <w:rPr>
                          <w:sz w:val="18"/>
                          <w:szCs w:val="16"/>
                        </w:rPr>
                        <w:t>Miss.</w:t>
                      </w:r>
                      <w:r>
                        <w:rPr>
                          <w:sz w:val="18"/>
                          <w:szCs w:val="16"/>
                        </w:rPr>
                        <w:t xml:space="preserve"> </w:t>
                      </w:r>
                      <w:r w:rsidRPr="00453D4A">
                        <w:rPr>
                          <w:sz w:val="18"/>
                          <w:szCs w:val="16"/>
                        </w:rPr>
                        <w:t>NT</w:t>
                      </w:r>
                      <w:r>
                        <w:rPr>
                          <w:sz w:val="18"/>
                          <w:szCs w:val="16"/>
                        </w:rPr>
                        <w:t xml:space="preserve"> </w:t>
                      </w:r>
                      <w:r w:rsidRPr="00453D4A">
                        <w:rPr>
                          <w:sz w:val="18"/>
                          <w:szCs w:val="16"/>
                        </w:rPr>
                        <w:t>= Ignored normotensive patient</w:t>
                      </w:r>
                    </w:p>
                    <w:p w14:paraId="73E6FB9B" w14:textId="77777777" w:rsidR="00DB7B30" w:rsidRPr="00453D4A" w:rsidRDefault="00DB7B30" w:rsidP="005B132A">
                      <w:pPr>
                        <w:spacing w:after="0"/>
                        <w:rPr>
                          <w:sz w:val="18"/>
                          <w:szCs w:val="16"/>
                        </w:rPr>
                      </w:pPr>
                      <w:r w:rsidRPr="00453D4A">
                        <w:rPr>
                          <w:sz w:val="18"/>
                          <w:szCs w:val="16"/>
                        </w:rPr>
                        <w:t>CHD</w:t>
                      </w:r>
                      <w:r>
                        <w:rPr>
                          <w:sz w:val="18"/>
                          <w:szCs w:val="16"/>
                        </w:rPr>
                        <w:t xml:space="preserve"> </w:t>
                      </w:r>
                      <w:r w:rsidRPr="00453D4A">
                        <w:rPr>
                          <w:sz w:val="18"/>
                          <w:szCs w:val="16"/>
                        </w:rPr>
                        <w:t>= Coronary Heart Disease</w:t>
                      </w:r>
                    </w:p>
                    <w:p w14:paraId="7F4F6D54" w14:textId="77777777" w:rsidR="00DB7B30" w:rsidRPr="00453D4A" w:rsidRDefault="00DB7B30" w:rsidP="005B132A">
                      <w:pPr>
                        <w:spacing w:after="0"/>
                        <w:rPr>
                          <w:sz w:val="18"/>
                          <w:szCs w:val="16"/>
                        </w:rPr>
                      </w:pPr>
                      <w:r w:rsidRPr="00453D4A">
                        <w:rPr>
                          <w:sz w:val="18"/>
                          <w:szCs w:val="16"/>
                        </w:rPr>
                        <w:t>MI</w:t>
                      </w:r>
                      <w:r>
                        <w:rPr>
                          <w:sz w:val="18"/>
                          <w:szCs w:val="16"/>
                        </w:rPr>
                        <w:t xml:space="preserve"> </w:t>
                      </w:r>
                      <w:r w:rsidRPr="00453D4A">
                        <w:rPr>
                          <w:sz w:val="18"/>
                          <w:szCs w:val="16"/>
                        </w:rPr>
                        <w:t>= Myocardial Infarction</w:t>
                      </w:r>
                    </w:p>
                    <w:p w14:paraId="252231AB" w14:textId="77777777" w:rsidR="00DB7B30" w:rsidRPr="00453D4A" w:rsidRDefault="00DB7B30" w:rsidP="005B132A">
                      <w:pPr>
                        <w:spacing w:after="0"/>
                        <w:rPr>
                          <w:sz w:val="18"/>
                          <w:szCs w:val="16"/>
                        </w:rPr>
                      </w:pPr>
                      <w:r w:rsidRPr="00453D4A">
                        <w:rPr>
                          <w:sz w:val="18"/>
                          <w:szCs w:val="16"/>
                        </w:rPr>
                        <w:t>UA</w:t>
                      </w:r>
                      <w:r>
                        <w:rPr>
                          <w:sz w:val="18"/>
                          <w:szCs w:val="16"/>
                        </w:rPr>
                        <w:t xml:space="preserve"> </w:t>
                      </w:r>
                      <w:r w:rsidRPr="00453D4A">
                        <w:rPr>
                          <w:sz w:val="18"/>
                          <w:szCs w:val="16"/>
                        </w:rPr>
                        <w:t>= Unstable Angina</w:t>
                      </w:r>
                    </w:p>
                    <w:p w14:paraId="2BD8343B" w14:textId="77777777" w:rsidR="00DB7B30" w:rsidRPr="00453D4A" w:rsidRDefault="00DB7B30" w:rsidP="005B132A">
                      <w:pPr>
                        <w:spacing w:after="0"/>
                        <w:rPr>
                          <w:sz w:val="18"/>
                          <w:szCs w:val="16"/>
                        </w:rPr>
                      </w:pPr>
                      <w:r w:rsidRPr="00453D4A">
                        <w:rPr>
                          <w:sz w:val="18"/>
                          <w:szCs w:val="16"/>
                        </w:rPr>
                        <w:t>SA</w:t>
                      </w:r>
                      <w:r>
                        <w:rPr>
                          <w:sz w:val="18"/>
                          <w:szCs w:val="16"/>
                        </w:rPr>
                        <w:t xml:space="preserve"> </w:t>
                      </w:r>
                      <w:r w:rsidRPr="00453D4A">
                        <w:rPr>
                          <w:sz w:val="18"/>
                          <w:szCs w:val="16"/>
                        </w:rPr>
                        <w:t>=</w:t>
                      </w:r>
                      <w:r>
                        <w:rPr>
                          <w:sz w:val="18"/>
                          <w:szCs w:val="16"/>
                        </w:rPr>
                        <w:t xml:space="preserve"> </w:t>
                      </w:r>
                      <w:r w:rsidRPr="00453D4A">
                        <w:rPr>
                          <w:sz w:val="18"/>
                          <w:szCs w:val="16"/>
                        </w:rPr>
                        <w:t>Stable Angina</w:t>
                      </w:r>
                    </w:p>
                    <w:p w14:paraId="20587D5F" w14:textId="77777777" w:rsidR="00DB7B30" w:rsidRPr="00453D4A" w:rsidRDefault="00DB7B30" w:rsidP="005B132A">
                      <w:pPr>
                        <w:spacing w:after="0"/>
                        <w:rPr>
                          <w:sz w:val="18"/>
                          <w:szCs w:val="16"/>
                        </w:rPr>
                      </w:pPr>
                      <w:r w:rsidRPr="00453D4A">
                        <w:rPr>
                          <w:sz w:val="18"/>
                          <w:szCs w:val="16"/>
                        </w:rPr>
                        <w:t>TIA</w:t>
                      </w:r>
                      <w:r>
                        <w:rPr>
                          <w:sz w:val="18"/>
                          <w:szCs w:val="16"/>
                        </w:rPr>
                        <w:t xml:space="preserve"> </w:t>
                      </w:r>
                      <w:r w:rsidRPr="00453D4A">
                        <w:rPr>
                          <w:sz w:val="18"/>
                          <w:szCs w:val="16"/>
                        </w:rPr>
                        <w:t>= Transient Ischemic attack</w:t>
                      </w:r>
                    </w:p>
                    <w:p w14:paraId="7DCE795A" w14:textId="77777777" w:rsidR="00DB7B30" w:rsidRPr="00482C91" w:rsidRDefault="00DB7B30" w:rsidP="005B132A">
                      <w:pPr>
                        <w:spacing w:after="0"/>
                        <w:rPr>
                          <w:sz w:val="16"/>
                          <w:szCs w:val="16"/>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7319764F" wp14:editId="32DCA804">
                <wp:simplePos x="0" y="0"/>
                <wp:positionH relativeFrom="column">
                  <wp:posOffset>5587365</wp:posOffset>
                </wp:positionH>
                <wp:positionV relativeFrom="paragraph">
                  <wp:posOffset>1273810</wp:posOffset>
                </wp:positionV>
                <wp:extent cx="342900" cy="565150"/>
                <wp:effectExtent l="0" t="0" r="19050" b="25400"/>
                <wp:wrapNone/>
                <wp:docPr id="53" name="Right Brace 53"/>
                <wp:cNvGraphicFramePr/>
                <a:graphic xmlns:a="http://schemas.openxmlformats.org/drawingml/2006/main">
                  <a:graphicData uri="http://schemas.microsoft.com/office/word/2010/wordprocessingShape">
                    <wps:wsp>
                      <wps:cNvSpPr/>
                      <wps:spPr>
                        <a:xfrm>
                          <a:off x="0" y="0"/>
                          <a:ext cx="342900" cy="565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3" o:spid="_x0000_s1026" type="#_x0000_t88" style="position:absolute;margin-left:439.95pt;margin-top:100.3pt;width:27pt;height:4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" adj="1092" strokecolor="black [3213]"/>
            </w:pict>
          </mc:Fallback>
        </mc:AlternateContent>
      </w:r>
      <w:r>
        <w:rPr>
          <w:noProof/>
          <w:lang w:eastAsia="en-GB"/>
        </w:rPr>
        <mc:AlternateContent>
          <mc:Choice Requires="wps">
            <w:drawing>
              <wp:anchor distT="0" distB="0" distL="114300" distR="114300" simplePos="0" relativeHeight="251688960" behindDoc="0" locked="0" layoutInCell="1" allowOverlap="1" wp14:anchorId="562669E8" wp14:editId="1AB9DBED">
                <wp:simplePos x="0" y="0"/>
                <wp:positionH relativeFrom="column">
                  <wp:posOffset>5514975</wp:posOffset>
                </wp:positionH>
                <wp:positionV relativeFrom="paragraph">
                  <wp:posOffset>25400</wp:posOffset>
                </wp:positionV>
                <wp:extent cx="342900" cy="565150"/>
                <wp:effectExtent l="0" t="0" r="19050" b="25400"/>
                <wp:wrapNone/>
                <wp:docPr id="58" name="Right Brace 58"/>
                <wp:cNvGraphicFramePr/>
                <a:graphic xmlns:a="http://schemas.openxmlformats.org/drawingml/2006/main">
                  <a:graphicData uri="http://schemas.microsoft.com/office/word/2010/wordprocessingShape">
                    <wps:wsp>
                      <wps:cNvSpPr/>
                      <wps:spPr>
                        <a:xfrm>
                          <a:off x="0" y="0"/>
                          <a:ext cx="342900" cy="565150"/>
                        </a:xfrm>
                        <a:prstGeom prst="rightBrace">
                          <a:avLst>
                            <a:gd name="adj1" fmla="val 8333"/>
                            <a:gd name="adj2" fmla="val 5100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8" o:spid="_x0000_s1026" type="#_x0000_t88" style="position:absolute;margin-left:434.25pt;margin-top:2pt;width:27pt;height:4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" adj="1092,11017" strokecolor="black [3213]"/>
            </w:pict>
          </mc:Fallback>
        </mc:AlternateContent>
      </w:r>
      <w:r>
        <w:rPr>
          <w:noProof/>
          <w:lang w:eastAsia="en-GB"/>
        </w:rPr>
        <mc:AlternateContent>
          <mc:Choice Requires="wps">
            <w:drawing>
              <wp:anchor distT="0" distB="0" distL="114300" distR="114300" simplePos="0" relativeHeight="251659264" behindDoc="0" locked="0" layoutInCell="1" allowOverlap="1" wp14:anchorId="6736C320" wp14:editId="3AE88D06">
                <wp:simplePos x="0" y="0"/>
                <wp:positionH relativeFrom="column">
                  <wp:posOffset>5861866</wp:posOffset>
                </wp:positionH>
                <wp:positionV relativeFrom="paragraph">
                  <wp:posOffset>25767</wp:posOffset>
                </wp:positionV>
                <wp:extent cx="751114" cy="52251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1114" cy="522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0E548" w14:textId="77777777" w:rsidR="00DB7B30" w:rsidRPr="008C7F35" w:rsidRDefault="00DB7B30" w:rsidP="005B132A">
                            <w:pPr>
                              <w:rPr>
                                <w:sz w:val="16"/>
                                <w:szCs w:val="16"/>
                              </w:rPr>
                            </w:pPr>
                            <w:r>
                              <w:rPr>
                                <w:sz w:val="16"/>
                                <w:szCs w:val="16"/>
                              </w:rPr>
                              <w:t>Suspected hypertension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8" type="#_x0000_t202" style="position:absolute;margin-left:461.55pt;margin-top:2.05pt;width:59.1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" filled="f" stroked="f" strokeweight=".5pt">
                <v:textbox>
                  <w:txbxContent>
                    <w:p w14:paraId="6120E548" w14:textId="77777777" w:rsidR="00DB7B30" w:rsidRPr="008C7F35" w:rsidRDefault="00DB7B30" w:rsidP="005B132A">
                      <w:pPr>
                        <w:rPr>
                          <w:sz w:val="16"/>
                          <w:szCs w:val="16"/>
                        </w:rPr>
                      </w:pPr>
                      <w:r>
                        <w:rPr>
                          <w:sz w:val="16"/>
                          <w:szCs w:val="16"/>
                        </w:rPr>
                        <w:t>Suspected hypertension states</w:t>
                      </w:r>
                    </w:p>
                  </w:txbxContent>
                </v:textbox>
              </v:shape>
            </w:pict>
          </mc:Fallback>
        </mc:AlternateContent>
      </w:r>
      <w:r w:rsidRPr="0077699F">
        <w:rPr>
          <w:noProof/>
          <w:lang w:eastAsia="en-GB"/>
        </w:rPr>
        <mc:AlternateContent>
          <mc:Choice Requires="wps">
            <w:drawing>
              <wp:anchor distT="0" distB="0" distL="114300" distR="114300" simplePos="0" relativeHeight="251748352" behindDoc="0" locked="0" layoutInCell="1" allowOverlap="1" wp14:anchorId="0676F653" wp14:editId="1CD48B25">
                <wp:simplePos x="0" y="0"/>
                <wp:positionH relativeFrom="column">
                  <wp:posOffset>3312026</wp:posOffset>
                </wp:positionH>
                <wp:positionV relativeFrom="paragraph">
                  <wp:posOffset>45720</wp:posOffset>
                </wp:positionV>
                <wp:extent cx="685165" cy="560070"/>
                <wp:effectExtent l="57150" t="38100" r="76835" b="87630"/>
                <wp:wrapNone/>
                <wp:docPr id="61" name="Oval 61"/>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tx2">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61270F86" w14:textId="77777777" w:rsidR="00DB7B30" w:rsidRDefault="00DB7B30" w:rsidP="005B132A">
                            <w:pPr>
                              <w:jc w:val="center"/>
                              <w:rPr>
                                <w:sz w:val="16"/>
                                <w:szCs w:val="16"/>
                              </w:rPr>
                            </w:pPr>
                            <w:proofErr w:type="spellStart"/>
                            <w:proofErr w:type="gramStart"/>
                            <w:r>
                              <w:rPr>
                                <w:sz w:val="16"/>
                                <w:szCs w:val="16"/>
                              </w:rPr>
                              <w:t>Susp</w:t>
                            </w:r>
                            <w:proofErr w:type="spellEnd"/>
                            <w:r>
                              <w:rPr>
                                <w:sz w:val="16"/>
                                <w:szCs w:val="16"/>
                              </w:rPr>
                              <w:t>.</w:t>
                            </w:r>
                            <w:proofErr w:type="gramEnd"/>
                            <w:r>
                              <w:rPr>
                                <w:sz w:val="16"/>
                                <w:szCs w:val="16"/>
                              </w:rPr>
                              <w:t xml:space="preserve"> NT</w:t>
                            </w:r>
                          </w:p>
                          <w:p w14:paraId="328B74B4" w14:textId="77777777" w:rsidR="00DB7B30" w:rsidRPr="00EC10B5" w:rsidRDefault="00DB7B30" w:rsidP="005B132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9" style="position:absolute;margin-left:260.8pt;margin-top:3.6pt;width:53.95pt;height:44.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" fillcolor="#c6d9f1 [671]" strokecolor="black [3213]">
                <v:shadow on="t" color="black" opacity="24903f" origin=",.5" offset="0,.55556mm"/>
                <v:textbox>
                  <w:txbxContent>
                    <w:p w14:paraId="61270F86" w14:textId="77777777" w:rsidR="00DB7B30" w:rsidRDefault="00DB7B30" w:rsidP="005B132A">
                      <w:pPr>
                        <w:jc w:val="center"/>
                        <w:rPr>
                          <w:sz w:val="16"/>
                          <w:szCs w:val="16"/>
                        </w:rPr>
                      </w:pPr>
                      <w:proofErr w:type="spellStart"/>
                      <w:proofErr w:type="gramStart"/>
                      <w:r>
                        <w:rPr>
                          <w:sz w:val="16"/>
                          <w:szCs w:val="16"/>
                        </w:rPr>
                        <w:t>Susp</w:t>
                      </w:r>
                      <w:proofErr w:type="spellEnd"/>
                      <w:r>
                        <w:rPr>
                          <w:sz w:val="16"/>
                          <w:szCs w:val="16"/>
                        </w:rPr>
                        <w:t>.</w:t>
                      </w:r>
                      <w:proofErr w:type="gramEnd"/>
                      <w:r>
                        <w:rPr>
                          <w:sz w:val="16"/>
                          <w:szCs w:val="16"/>
                        </w:rPr>
                        <w:t xml:space="preserve"> NT</w:t>
                      </w:r>
                    </w:p>
                    <w:p w14:paraId="328B74B4" w14:textId="77777777" w:rsidR="00DB7B30" w:rsidRPr="00EC10B5" w:rsidRDefault="00DB7B30" w:rsidP="005B132A">
                      <w:pPr>
                        <w:jc w:val="center"/>
                        <w:rPr>
                          <w:sz w:val="16"/>
                          <w:szCs w:val="16"/>
                        </w:rPr>
                      </w:pPr>
                    </w:p>
                  </w:txbxContent>
                </v:textbox>
              </v:oval>
            </w:pict>
          </mc:Fallback>
        </mc:AlternateContent>
      </w:r>
      <w:r>
        <w:rPr>
          <w:noProof/>
          <w:lang w:eastAsia="en-GB"/>
        </w:rPr>
        <mc:AlternateContent>
          <mc:Choice Requires="wps">
            <w:drawing>
              <wp:anchor distT="0" distB="0" distL="114300" distR="114300" simplePos="0" relativeHeight="251668480" behindDoc="0" locked="0" layoutInCell="1" allowOverlap="1" wp14:anchorId="20EADEBD" wp14:editId="6D6FB965">
                <wp:simplePos x="0" y="0"/>
                <wp:positionH relativeFrom="column">
                  <wp:posOffset>1487805</wp:posOffset>
                </wp:positionH>
                <wp:positionV relativeFrom="paragraph">
                  <wp:posOffset>267970</wp:posOffset>
                </wp:positionV>
                <wp:extent cx="556260" cy="1033145"/>
                <wp:effectExtent l="0" t="0" r="53340" b="52705"/>
                <wp:wrapNone/>
                <wp:docPr id="65" name="Straight Arrow Connector 65"/>
                <wp:cNvGraphicFramePr/>
                <a:graphic xmlns:a="http://schemas.openxmlformats.org/drawingml/2006/main">
                  <a:graphicData uri="http://schemas.microsoft.com/office/word/2010/wordprocessingShape">
                    <wps:wsp>
                      <wps:cNvCnPr/>
                      <wps:spPr>
                        <a:xfrm>
                          <a:off x="0" y="0"/>
                          <a:ext cx="556260" cy="1033145"/>
                        </a:xfrm>
                        <a:prstGeom prst="straightConnector1">
                          <a:avLst/>
                        </a:prstGeom>
                        <a:ln>
                          <a:solidFill>
                            <a:schemeClr val="accent4">
                              <a:lumMod val="40000"/>
                              <a:lumOff val="6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 o:spid="_x0000_s1026" type="#_x0000_t32" style="position:absolute;margin-left:117.15pt;margin-top:21.1pt;width:43.8pt;height:8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" strokecolor="#ccc0d9 [1303]">
                <v:stroke endarrow="block"/>
              </v:shape>
            </w:pict>
          </mc:Fallback>
        </mc:AlternateContent>
      </w:r>
      <w:r>
        <w:rPr>
          <w:noProof/>
          <w:lang w:eastAsia="en-GB"/>
        </w:rPr>
        <mc:AlternateContent>
          <mc:Choice Requires="wps">
            <w:drawing>
              <wp:anchor distT="0" distB="0" distL="114300" distR="114300" simplePos="0" relativeHeight="251749376" behindDoc="0" locked="0" layoutInCell="1" allowOverlap="1" wp14:anchorId="7228557E" wp14:editId="1064C214">
                <wp:simplePos x="0" y="0"/>
                <wp:positionH relativeFrom="column">
                  <wp:posOffset>916305</wp:posOffset>
                </wp:positionH>
                <wp:positionV relativeFrom="paragraph">
                  <wp:posOffset>44450</wp:posOffset>
                </wp:positionV>
                <wp:extent cx="685165" cy="560070"/>
                <wp:effectExtent l="57150" t="38100" r="76835" b="87630"/>
                <wp:wrapNone/>
                <wp:docPr id="66" name="Oval 66"/>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tx2">
                            <a:lumMod val="60000"/>
                            <a:lumOff val="40000"/>
                          </a:schemeClr>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DE83350" w14:textId="77777777" w:rsidR="00DB7B30" w:rsidRPr="00EC10B5" w:rsidRDefault="00DB7B30" w:rsidP="005B132A">
                            <w:pPr>
                              <w:jc w:val="center"/>
                              <w:rPr>
                                <w:sz w:val="16"/>
                                <w:szCs w:val="16"/>
                              </w:rPr>
                            </w:pPr>
                            <w:proofErr w:type="spellStart"/>
                            <w:proofErr w:type="gramStart"/>
                            <w:r w:rsidRPr="00EC10B5">
                              <w:rPr>
                                <w:sz w:val="16"/>
                                <w:szCs w:val="16"/>
                              </w:rPr>
                              <w:t>Susp</w:t>
                            </w:r>
                            <w:proofErr w:type="spellEnd"/>
                            <w:r w:rsidRPr="00EC10B5">
                              <w:rPr>
                                <w:sz w:val="16"/>
                                <w:szCs w:val="16"/>
                              </w:rPr>
                              <w:t>.</w:t>
                            </w:r>
                            <w:proofErr w:type="gramEnd"/>
                            <w:r w:rsidRPr="00EC10B5">
                              <w:rPr>
                                <w:sz w:val="16"/>
                                <w:szCs w:val="16"/>
                              </w:rPr>
                              <w:t xml:space="preserve"> 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30" style="position:absolute;margin-left:72.15pt;margin-top:3.5pt;width:53.95pt;height:44.1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" fillcolor="#548dd4 [1951]" strokecolor="black [3213]">
                <v:shadow on="t" color="black" opacity="24903f" origin=",.5" offset="0,.55556mm"/>
                <v:textbox>
                  <w:txbxContent>
                    <w:p w14:paraId="0DE83350" w14:textId="77777777" w:rsidR="00DB7B30" w:rsidRPr="00EC10B5" w:rsidRDefault="00DB7B30" w:rsidP="005B132A">
                      <w:pPr>
                        <w:jc w:val="center"/>
                        <w:rPr>
                          <w:sz w:val="16"/>
                          <w:szCs w:val="16"/>
                        </w:rPr>
                      </w:pPr>
                      <w:proofErr w:type="spellStart"/>
                      <w:proofErr w:type="gramStart"/>
                      <w:r w:rsidRPr="00EC10B5">
                        <w:rPr>
                          <w:sz w:val="16"/>
                          <w:szCs w:val="16"/>
                        </w:rPr>
                        <w:t>Susp</w:t>
                      </w:r>
                      <w:proofErr w:type="spellEnd"/>
                      <w:r w:rsidRPr="00EC10B5">
                        <w:rPr>
                          <w:sz w:val="16"/>
                          <w:szCs w:val="16"/>
                        </w:rPr>
                        <w:t>.</w:t>
                      </w:r>
                      <w:proofErr w:type="gramEnd"/>
                      <w:r w:rsidRPr="00EC10B5">
                        <w:rPr>
                          <w:sz w:val="16"/>
                          <w:szCs w:val="16"/>
                        </w:rPr>
                        <w:t xml:space="preserve"> HT</w:t>
                      </w:r>
                    </w:p>
                  </w:txbxContent>
                </v:textbox>
              </v:oval>
            </w:pict>
          </mc:Fallback>
        </mc:AlternateContent>
      </w:r>
    </w:p>
    <w:p w14:paraId="79B51B70" w14:textId="77777777" w:rsidR="005B132A" w:rsidRDefault="005B132A" w:rsidP="005B132A">
      <w:r>
        <w:rPr>
          <w:noProof/>
          <w:lang w:eastAsia="en-GB"/>
        </w:rPr>
        <mc:AlternateContent>
          <mc:Choice Requires="wps">
            <w:drawing>
              <wp:anchor distT="0" distB="0" distL="114300" distR="114300" simplePos="0" relativeHeight="251681792" behindDoc="0" locked="0" layoutInCell="1" allowOverlap="1" wp14:anchorId="0476441F" wp14:editId="48201E58">
                <wp:simplePos x="0" y="0"/>
                <wp:positionH relativeFrom="column">
                  <wp:posOffset>398791</wp:posOffset>
                </wp:positionH>
                <wp:positionV relativeFrom="paragraph">
                  <wp:posOffset>242841</wp:posOffset>
                </wp:positionV>
                <wp:extent cx="650201" cy="890231"/>
                <wp:effectExtent l="0" t="38100" r="55245" b="24765"/>
                <wp:wrapNone/>
                <wp:docPr id="68" name="Straight Arrow Connector 68"/>
                <wp:cNvGraphicFramePr/>
                <a:graphic xmlns:a="http://schemas.openxmlformats.org/drawingml/2006/main">
                  <a:graphicData uri="http://schemas.microsoft.com/office/word/2010/wordprocessingShape">
                    <wps:wsp>
                      <wps:cNvCnPr/>
                      <wps:spPr>
                        <a:xfrm flipV="1">
                          <a:off x="0" y="0"/>
                          <a:ext cx="650201" cy="890231"/>
                        </a:xfrm>
                        <a:prstGeom prst="straightConnector1">
                          <a:avLst/>
                        </a:prstGeom>
                        <a:ln>
                          <a:solidFill>
                            <a:schemeClr val="tx2">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31.4pt;margin-top:19.1pt;width:51.2pt;height:70.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" strokecolor="#548dd4 [1951]">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33901F2" wp14:editId="0D0C4A94">
                <wp:simplePos x="0" y="0"/>
                <wp:positionH relativeFrom="column">
                  <wp:posOffset>1538770</wp:posOffset>
                </wp:positionH>
                <wp:positionV relativeFrom="paragraph">
                  <wp:posOffset>182419</wp:posOffset>
                </wp:positionV>
                <wp:extent cx="459214" cy="901797"/>
                <wp:effectExtent l="38100" t="38100" r="36195" b="31750"/>
                <wp:wrapNone/>
                <wp:docPr id="75" name="Straight Arrow Connector 75"/>
                <wp:cNvGraphicFramePr/>
                <a:graphic xmlns:a="http://schemas.openxmlformats.org/drawingml/2006/main">
                  <a:graphicData uri="http://schemas.microsoft.com/office/word/2010/wordprocessingShape">
                    <wps:wsp>
                      <wps:cNvCnPr/>
                      <wps:spPr>
                        <a:xfrm flipH="1" flipV="1">
                          <a:off x="0" y="0"/>
                          <a:ext cx="459214" cy="901797"/>
                        </a:xfrm>
                        <a:prstGeom prst="straightConnector1">
                          <a:avLst/>
                        </a:prstGeom>
                        <a:ln>
                          <a:solidFill>
                            <a:schemeClr val="tx2">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121.15pt;margin-top:14.35pt;width:36.15pt;height:7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" strokecolor="#548dd4 [1951]">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B95C2F1" wp14:editId="2B6473B7">
                <wp:simplePos x="0" y="0"/>
                <wp:positionH relativeFrom="column">
                  <wp:posOffset>1318895</wp:posOffset>
                </wp:positionH>
                <wp:positionV relativeFrom="paragraph">
                  <wp:posOffset>155575</wp:posOffset>
                </wp:positionV>
                <wp:extent cx="0" cy="815340"/>
                <wp:effectExtent l="76200" t="0" r="57150" b="60960"/>
                <wp:wrapNone/>
                <wp:docPr id="80" name="Straight Arrow Connector 80"/>
                <wp:cNvGraphicFramePr/>
                <a:graphic xmlns:a="http://schemas.openxmlformats.org/drawingml/2006/main">
                  <a:graphicData uri="http://schemas.microsoft.com/office/word/2010/wordprocessingShape">
                    <wps:wsp>
                      <wps:cNvCnPr/>
                      <wps:spPr>
                        <a:xfrm>
                          <a:off x="0" y="0"/>
                          <a:ext cx="0" cy="815340"/>
                        </a:xfrm>
                        <a:prstGeom prst="straightConnector1">
                          <a:avLst/>
                        </a:prstGeom>
                        <a:ln>
                          <a:solidFill>
                            <a:schemeClr val="accent4">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103.85pt;margin-top:12.25pt;width:0;height: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" strokecolor="#b2a1c7 [1943]">
                <v:stroke endarrow="block"/>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7B7F6FE" wp14:editId="778B3AFF">
                <wp:simplePos x="0" y="0"/>
                <wp:positionH relativeFrom="column">
                  <wp:posOffset>3733305</wp:posOffset>
                </wp:positionH>
                <wp:positionV relativeFrom="paragraph">
                  <wp:posOffset>278765</wp:posOffset>
                </wp:positionV>
                <wp:extent cx="1" cy="714880"/>
                <wp:effectExtent l="76200" t="38100" r="57150" b="9525"/>
                <wp:wrapNone/>
                <wp:docPr id="106" name="Straight Arrow Connector 106"/>
                <wp:cNvGraphicFramePr/>
                <a:graphic xmlns:a="http://schemas.openxmlformats.org/drawingml/2006/main">
                  <a:graphicData uri="http://schemas.microsoft.com/office/word/2010/wordprocessingShape">
                    <wps:wsp>
                      <wps:cNvCnPr/>
                      <wps:spPr>
                        <a:xfrm flipH="1" flipV="1">
                          <a:off x="0" y="0"/>
                          <a:ext cx="1" cy="714880"/>
                        </a:xfrm>
                        <a:prstGeom prst="straightConnector1">
                          <a:avLst/>
                        </a:prstGeom>
                        <a:ln>
                          <a:solidFill>
                            <a:schemeClr val="tx2">
                              <a:lumMod val="20000"/>
                              <a:lumOff val="8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6" o:spid="_x0000_s1026" type="#_x0000_t32" style="position:absolute;margin-left:293.95pt;margin-top:21.95pt;width:0;height:56.3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" strokecolor="#c6d9f1 [671]">
                <v:stroke endarrow="block"/>
              </v:shape>
            </w:pict>
          </mc:Fallback>
        </mc:AlternateContent>
      </w:r>
      <w:r>
        <w:rPr>
          <w:noProof/>
          <w:lang w:eastAsia="en-GB"/>
        </w:rPr>
        <mc:AlternateContent>
          <mc:Choice Requires="wps">
            <w:drawing>
              <wp:anchor distT="0" distB="0" distL="114300" distR="114300" simplePos="0" relativeHeight="251702272" behindDoc="0" locked="0" layoutInCell="1" allowOverlap="1" wp14:anchorId="336348D7" wp14:editId="02EE31DB">
                <wp:simplePos x="0" y="0"/>
                <wp:positionH relativeFrom="column">
                  <wp:posOffset>2610447</wp:posOffset>
                </wp:positionH>
                <wp:positionV relativeFrom="paragraph">
                  <wp:posOffset>25885</wp:posOffset>
                </wp:positionV>
                <wp:extent cx="2382520" cy="2432685"/>
                <wp:effectExtent l="76200" t="0" r="17780" b="62865"/>
                <wp:wrapNone/>
                <wp:docPr id="113" name="Freeform 113"/>
                <wp:cNvGraphicFramePr/>
                <a:graphic xmlns:a="http://schemas.openxmlformats.org/drawingml/2006/main">
                  <a:graphicData uri="http://schemas.microsoft.com/office/word/2010/wordprocessingShape">
                    <wps:wsp>
                      <wps:cNvSpPr/>
                      <wps:spPr>
                        <a:xfrm>
                          <a:off x="0" y="0"/>
                          <a:ext cx="2382520" cy="2432685"/>
                        </a:xfrm>
                        <a:custGeom>
                          <a:avLst/>
                          <a:gdLst>
                            <a:gd name="connsiteX0" fmla="*/ 850791 w 850791"/>
                            <a:gd name="connsiteY0" fmla="*/ 0 h 2503222"/>
                            <a:gd name="connsiteX1" fmla="*/ 48105 w 850791"/>
                            <a:gd name="connsiteY1" fmla="*/ 802686 h 2503222"/>
                            <a:gd name="connsiteX2" fmla="*/ 159819 w 850791"/>
                            <a:gd name="connsiteY2" fmla="*/ 2503222 h 2503222"/>
                            <a:gd name="connsiteX0" fmla="*/ 881898 w 881898"/>
                            <a:gd name="connsiteY0" fmla="*/ 0 h 2503222"/>
                            <a:gd name="connsiteX1" fmla="*/ 50231 w 881898"/>
                            <a:gd name="connsiteY1" fmla="*/ 802686 h 2503222"/>
                            <a:gd name="connsiteX2" fmla="*/ 161945 w 881898"/>
                            <a:gd name="connsiteY2" fmla="*/ 2503222 h 2503222"/>
                            <a:gd name="connsiteX0" fmla="*/ 723557 w 2616337"/>
                            <a:gd name="connsiteY0" fmla="*/ 0 h 2503222"/>
                            <a:gd name="connsiteX1" fmla="*/ 2611892 w 2616337"/>
                            <a:gd name="connsiteY1" fmla="*/ 1386111 h 2503222"/>
                            <a:gd name="connsiteX2" fmla="*/ 3604 w 2616337"/>
                            <a:gd name="connsiteY2" fmla="*/ 2503222 h 2503222"/>
                            <a:gd name="connsiteX0" fmla="*/ 1409470 w 2633377"/>
                            <a:gd name="connsiteY0" fmla="*/ 0 h 2358405"/>
                            <a:gd name="connsiteX1" fmla="*/ 2612050 w 2633377"/>
                            <a:gd name="connsiteY1" fmla="*/ 1241294 h 2358405"/>
                            <a:gd name="connsiteX2" fmla="*/ 3762 w 2633377"/>
                            <a:gd name="connsiteY2" fmla="*/ 2358405 h 2358405"/>
                            <a:gd name="connsiteX0" fmla="*/ 1409501 w 2612984"/>
                            <a:gd name="connsiteY0" fmla="*/ 0 h 2358405"/>
                            <a:gd name="connsiteX1" fmla="*/ 2591425 w 2612984"/>
                            <a:gd name="connsiteY1" fmla="*/ 1692299 h 2358405"/>
                            <a:gd name="connsiteX2" fmla="*/ 3793 w 2612984"/>
                            <a:gd name="connsiteY2" fmla="*/ 2358405 h 2358405"/>
                            <a:gd name="connsiteX0" fmla="*/ 1376707 w 2611728"/>
                            <a:gd name="connsiteY0" fmla="*/ 0 h 2412194"/>
                            <a:gd name="connsiteX1" fmla="*/ 2591418 w 2611728"/>
                            <a:gd name="connsiteY1" fmla="*/ 1746088 h 2412194"/>
                            <a:gd name="connsiteX2" fmla="*/ 3786 w 2611728"/>
                            <a:gd name="connsiteY2" fmla="*/ 2412194 h 2412194"/>
                            <a:gd name="connsiteX0" fmla="*/ 1376707 w 2615108"/>
                            <a:gd name="connsiteY0" fmla="*/ 0 h 2412194"/>
                            <a:gd name="connsiteX1" fmla="*/ 2591418 w 2615108"/>
                            <a:gd name="connsiteY1" fmla="*/ 1746088 h 2412194"/>
                            <a:gd name="connsiteX2" fmla="*/ 3786 w 2615108"/>
                            <a:gd name="connsiteY2" fmla="*/ 2412194 h 2412194"/>
                            <a:gd name="connsiteX0" fmla="*/ 1376845 w 2525764"/>
                            <a:gd name="connsiteY0" fmla="*/ 0 h 2412194"/>
                            <a:gd name="connsiteX1" fmla="*/ 2500699 w 2525764"/>
                            <a:gd name="connsiteY1" fmla="*/ 1754701 h 2412194"/>
                            <a:gd name="connsiteX2" fmla="*/ 3924 w 2525764"/>
                            <a:gd name="connsiteY2" fmla="*/ 2412194 h 2412194"/>
                            <a:gd name="connsiteX0" fmla="*/ 1376905 w 2489550"/>
                            <a:gd name="connsiteY0" fmla="*/ 0 h 2412194"/>
                            <a:gd name="connsiteX1" fmla="*/ 2463881 w 2489550"/>
                            <a:gd name="connsiteY1" fmla="*/ 1746762 h 2412194"/>
                            <a:gd name="connsiteX2" fmla="*/ 3984 w 2489550"/>
                            <a:gd name="connsiteY2" fmla="*/ 2412194 h 2412194"/>
                            <a:gd name="connsiteX0" fmla="*/ 1372961 w 2489356"/>
                            <a:gd name="connsiteY0" fmla="*/ 0 h 2432886"/>
                            <a:gd name="connsiteX1" fmla="*/ 2463881 w 2489356"/>
                            <a:gd name="connsiteY1" fmla="*/ 1767454 h 2432886"/>
                            <a:gd name="connsiteX2" fmla="*/ 3984 w 2489356"/>
                            <a:gd name="connsiteY2" fmla="*/ 2432886 h 2432886"/>
                            <a:gd name="connsiteX0" fmla="*/ 1372961 w 2490768"/>
                            <a:gd name="connsiteY0" fmla="*/ 0 h 2432886"/>
                            <a:gd name="connsiteX1" fmla="*/ 2463881 w 2490768"/>
                            <a:gd name="connsiteY1" fmla="*/ 1767454 h 2432886"/>
                            <a:gd name="connsiteX2" fmla="*/ 3984 w 2490768"/>
                            <a:gd name="connsiteY2" fmla="*/ 2432886 h 2432886"/>
                            <a:gd name="connsiteX0" fmla="*/ 1373251 w 2329278"/>
                            <a:gd name="connsiteY0" fmla="*/ 0 h 2432886"/>
                            <a:gd name="connsiteX1" fmla="*/ 2298944 w 2329278"/>
                            <a:gd name="connsiteY1" fmla="*/ 1536660 h 2432886"/>
                            <a:gd name="connsiteX2" fmla="*/ 4274 w 2329278"/>
                            <a:gd name="connsiteY2" fmla="*/ 2432886 h 2432886"/>
                            <a:gd name="connsiteX0" fmla="*/ 1373251 w 2328890"/>
                            <a:gd name="connsiteY0" fmla="*/ 0 h 2432886"/>
                            <a:gd name="connsiteX1" fmla="*/ 2298944 w 2328890"/>
                            <a:gd name="connsiteY1" fmla="*/ 1536660 h 2432886"/>
                            <a:gd name="connsiteX2" fmla="*/ 4274 w 2328890"/>
                            <a:gd name="connsiteY2" fmla="*/ 2432886 h 2432886"/>
                            <a:gd name="connsiteX0" fmla="*/ 1339286 w 2326890"/>
                            <a:gd name="connsiteY0" fmla="*/ 0 h 2432886"/>
                            <a:gd name="connsiteX1" fmla="*/ 2298935 w 2326890"/>
                            <a:gd name="connsiteY1" fmla="*/ 1536660 h 2432886"/>
                            <a:gd name="connsiteX2" fmla="*/ 4265 w 2326890"/>
                            <a:gd name="connsiteY2" fmla="*/ 2432886 h 2432886"/>
                            <a:gd name="connsiteX0" fmla="*/ 1339286 w 2328379"/>
                            <a:gd name="connsiteY0" fmla="*/ 0 h 2432886"/>
                            <a:gd name="connsiteX1" fmla="*/ 2298935 w 2328379"/>
                            <a:gd name="connsiteY1" fmla="*/ 1536660 h 2432886"/>
                            <a:gd name="connsiteX2" fmla="*/ 4265 w 2328379"/>
                            <a:gd name="connsiteY2" fmla="*/ 2432886 h 2432886"/>
                            <a:gd name="connsiteX0" fmla="*/ 1339183 w 2382997"/>
                            <a:gd name="connsiteY0" fmla="*/ 0 h 2432886"/>
                            <a:gd name="connsiteX1" fmla="*/ 2354801 w 2382997"/>
                            <a:gd name="connsiteY1" fmla="*/ 1563684 h 2432886"/>
                            <a:gd name="connsiteX2" fmla="*/ 4162 w 2382997"/>
                            <a:gd name="connsiteY2" fmla="*/ 2432886 h 2432886"/>
                          </a:gdLst>
                          <a:ahLst/>
                          <a:cxnLst>
                            <a:cxn ang="0">
                              <a:pos x="connsiteX0" y="connsiteY0"/>
                            </a:cxn>
                            <a:cxn ang="0">
                              <a:pos x="connsiteX1" y="connsiteY1"/>
                            </a:cxn>
                            <a:cxn ang="0">
                              <a:pos x="connsiteX2" y="connsiteY2"/>
                            </a:cxn>
                          </a:cxnLst>
                          <a:rect l="l" t="t" r="r" b="b"/>
                          <a:pathLst>
                            <a:path w="2382997" h="2432886">
                              <a:moveTo>
                                <a:pt x="1339183" y="0"/>
                              </a:moveTo>
                              <a:cubicBezTo>
                                <a:pt x="1412133" y="295917"/>
                                <a:pt x="2577304" y="1158203"/>
                                <a:pt x="2354801" y="1563684"/>
                              </a:cubicBezTo>
                              <a:cubicBezTo>
                                <a:pt x="2132298" y="1969165"/>
                                <a:pt x="-109276" y="1791220"/>
                                <a:pt x="4162" y="2432886"/>
                              </a:cubicBezTo>
                            </a:path>
                          </a:pathLst>
                        </a:custGeom>
                        <a:noFill/>
                        <a:ln w="9525">
                          <a:solidFill>
                            <a:schemeClr val="accent6">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13" o:spid="_x0000_s1026" style="position:absolute;margin-left:205.55pt;margin-top:2.05pt;width:187.6pt;height:19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2997,243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" path="m1339183,v72950,295917,1238121,1158203,1015618,1563684c2132298,1969165,-109276,1791220,4162,2432886e" filled="f" strokecolor="#e36c0a [2409]">
                <v:stroke endarrow="block"/>
                <v:path arrowok="t" o:connecttype="custom" o:connectlocs="1338915,0;2354330,1563555;4161,2432685" o:connectangles="0,0,0"/>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6FB588F" wp14:editId="738109B1">
                <wp:simplePos x="0" y="0"/>
                <wp:positionH relativeFrom="column">
                  <wp:posOffset>4002741</wp:posOffset>
                </wp:positionH>
                <wp:positionV relativeFrom="paragraph">
                  <wp:posOffset>38884</wp:posOffset>
                </wp:positionV>
                <wp:extent cx="1263684" cy="3016213"/>
                <wp:effectExtent l="0" t="0" r="12700" b="51435"/>
                <wp:wrapNone/>
                <wp:docPr id="117" name="Freeform 117"/>
                <wp:cNvGraphicFramePr/>
                <a:graphic xmlns:a="http://schemas.openxmlformats.org/drawingml/2006/main">
                  <a:graphicData uri="http://schemas.microsoft.com/office/word/2010/wordprocessingShape">
                    <wps:wsp>
                      <wps:cNvSpPr/>
                      <wps:spPr>
                        <a:xfrm>
                          <a:off x="0" y="0"/>
                          <a:ext cx="1263684" cy="3016213"/>
                        </a:xfrm>
                        <a:custGeom>
                          <a:avLst/>
                          <a:gdLst>
                            <a:gd name="connsiteX0" fmla="*/ 0 w 1586719"/>
                            <a:gd name="connsiteY0" fmla="*/ 0 h 3213100"/>
                            <a:gd name="connsiteX1" fmla="*/ 1517650 w 1586719"/>
                            <a:gd name="connsiteY1" fmla="*/ 2146300 h 3213100"/>
                            <a:gd name="connsiteX2" fmla="*/ 1187450 w 1586719"/>
                            <a:gd name="connsiteY2" fmla="*/ 3213100 h 3213100"/>
                            <a:gd name="connsiteX0" fmla="*/ 0 w 1439493"/>
                            <a:gd name="connsiteY0" fmla="*/ 0 h 3213100"/>
                            <a:gd name="connsiteX1" fmla="*/ 1326924 w 1439493"/>
                            <a:gd name="connsiteY1" fmla="*/ 1562100 h 3213100"/>
                            <a:gd name="connsiteX2" fmla="*/ 1187450 w 1439493"/>
                            <a:gd name="connsiteY2" fmla="*/ 3213100 h 3213100"/>
                            <a:gd name="connsiteX0" fmla="*/ 0 w 1365220"/>
                            <a:gd name="connsiteY0" fmla="*/ 0 h 3016250"/>
                            <a:gd name="connsiteX1" fmla="*/ 1257681 w 1365220"/>
                            <a:gd name="connsiteY1" fmla="*/ 1365250 h 3016250"/>
                            <a:gd name="connsiteX2" fmla="*/ 1118207 w 1365220"/>
                            <a:gd name="connsiteY2" fmla="*/ 3016250 h 3016250"/>
                            <a:gd name="connsiteX0" fmla="*/ 0 w 1323010"/>
                            <a:gd name="connsiteY0" fmla="*/ 0 h 3016250"/>
                            <a:gd name="connsiteX1" fmla="*/ 1188358 w 1323010"/>
                            <a:gd name="connsiteY1" fmla="*/ 1739900 h 3016250"/>
                            <a:gd name="connsiteX2" fmla="*/ 1118207 w 1323010"/>
                            <a:gd name="connsiteY2" fmla="*/ 3016250 h 3016250"/>
                            <a:gd name="connsiteX0" fmla="*/ 0 w 1339488"/>
                            <a:gd name="connsiteY0" fmla="*/ 0 h 3016960"/>
                            <a:gd name="connsiteX1" fmla="*/ 1188358 w 1339488"/>
                            <a:gd name="connsiteY1" fmla="*/ 1739900 h 3016960"/>
                            <a:gd name="connsiteX2" fmla="*/ 1152784 w 1339488"/>
                            <a:gd name="connsiteY2" fmla="*/ 3016960 h 3016960"/>
                            <a:gd name="connsiteX0" fmla="*/ 0 w 1339488"/>
                            <a:gd name="connsiteY0" fmla="*/ 0 h 3016960"/>
                            <a:gd name="connsiteX1" fmla="*/ 686265 w 1339488"/>
                            <a:gd name="connsiteY1" fmla="*/ 860633 h 3016960"/>
                            <a:gd name="connsiteX2" fmla="*/ 1188358 w 1339488"/>
                            <a:gd name="connsiteY2" fmla="*/ 1739900 h 3016960"/>
                            <a:gd name="connsiteX3" fmla="*/ 1152784 w 1339488"/>
                            <a:gd name="connsiteY3" fmla="*/ 3016960 h 3016960"/>
                            <a:gd name="connsiteX0" fmla="*/ 0 w 1339488"/>
                            <a:gd name="connsiteY0" fmla="*/ 0 h 3016960"/>
                            <a:gd name="connsiteX1" fmla="*/ 686265 w 1339488"/>
                            <a:gd name="connsiteY1" fmla="*/ 860633 h 3016960"/>
                            <a:gd name="connsiteX2" fmla="*/ 1188358 w 1339488"/>
                            <a:gd name="connsiteY2" fmla="*/ 1739900 h 3016960"/>
                            <a:gd name="connsiteX3" fmla="*/ 1152784 w 1339488"/>
                            <a:gd name="connsiteY3" fmla="*/ 3016960 h 3016960"/>
                            <a:gd name="connsiteX0" fmla="*/ 0 w 1339488"/>
                            <a:gd name="connsiteY0" fmla="*/ 0 h 3016960"/>
                            <a:gd name="connsiteX1" fmla="*/ 686265 w 1339488"/>
                            <a:gd name="connsiteY1" fmla="*/ 860633 h 3016960"/>
                            <a:gd name="connsiteX2" fmla="*/ 1188358 w 1339488"/>
                            <a:gd name="connsiteY2" fmla="*/ 1739900 h 3016960"/>
                            <a:gd name="connsiteX3" fmla="*/ 1152784 w 1339488"/>
                            <a:gd name="connsiteY3" fmla="*/ 3016960 h 3016960"/>
                            <a:gd name="connsiteX0" fmla="*/ 0 w 1339488"/>
                            <a:gd name="connsiteY0" fmla="*/ 0 h 3016960"/>
                            <a:gd name="connsiteX1" fmla="*/ 1255275 w 1339488"/>
                            <a:gd name="connsiteY1" fmla="*/ 762020 h 3016960"/>
                            <a:gd name="connsiteX2" fmla="*/ 1188358 w 1339488"/>
                            <a:gd name="connsiteY2" fmla="*/ 1739900 h 3016960"/>
                            <a:gd name="connsiteX3" fmla="*/ 1152784 w 1339488"/>
                            <a:gd name="connsiteY3" fmla="*/ 3016960 h 3016960"/>
                            <a:gd name="connsiteX0" fmla="*/ 0 w 1339488"/>
                            <a:gd name="connsiteY0" fmla="*/ 0 h 3016960"/>
                            <a:gd name="connsiteX1" fmla="*/ 1255275 w 1339488"/>
                            <a:gd name="connsiteY1" fmla="*/ 762020 h 3016960"/>
                            <a:gd name="connsiteX2" fmla="*/ 1188358 w 1339488"/>
                            <a:gd name="connsiteY2" fmla="*/ 1739900 h 3016960"/>
                            <a:gd name="connsiteX3" fmla="*/ 1152784 w 1339488"/>
                            <a:gd name="connsiteY3" fmla="*/ 3016960 h 3016960"/>
                            <a:gd name="connsiteX0" fmla="*/ 0 w 1339488"/>
                            <a:gd name="connsiteY0" fmla="*/ 0 h 3016960"/>
                            <a:gd name="connsiteX1" fmla="*/ 1255275 w 1339488"/>
                            <a:gd name="connsiteY1" fmla="*/ 762020 h 3016960"/>
                            <a:gd name="connsiteX2" fmla="*/ 1188358 w 1339488"/>
                            <a:gd name="connsiteY2" fmla="*/ 1739900 h 3016960"/>
                            <a:gd name="connsiteX3" fmla="*/ 1152784 w 1339488"/>
                            <a:gd name="connsiteY3" fmla="*/ 3016960 h 3016960"/>
                            <a:gd name="connsiteX0" fmla="*/ 0 w 1339488"/>
                            <a:gd name="connsiteY0" fmla="*/ 0 h 3016960"/>
                            <a:gd name="connsiteX1" fmla="*/ 1152746 w 1339488"/>
                            <a:gd name="connsiteY1" fmla="*/ 1186172 h 3016960"/>
                            <a:gd name="connsiteX2" fmla="*/ 1188358 w 1339488"/>
                            <a:gd name="connsiteY2" fmla="*/ 1739900 h 3016960"/>
                            <a:gd name="connsiteX3" fmla="*/ 1152784 w 1339488"/>
                            <a:gd name="connsiteY3" fmla="*/ 3016960 h 3016960"/>
                            <a:gd name="connsiteX0" fmla="*/ 0 w 1339488"/>
                            <a:gd name="connsiteY0" fmla="*/ 0 h 3016960"/>
                            <a:gd name="connsiteX1" fmla="*/ 1152746 w 1339488"/>
                            <a:gd name="connsiteY1" fmla="*/ 1186172 h 3016960"/>
                            <a:gd name="connsiteX2" fmla="*/ 1188358 w 1339488"/>
                            <a:gd name="connsiteY2" fmla="*/ 1739900 h 3016960"/>
                            <a:gd name="connsiteX3" fmla="*/ 1152784 w 1339488"/>
                            <a:gd name="connsiteY3" fmla="*/ 3016960 h 3016960"/>
                            <a:gd name="connsiteX0" fmla="*/ 0 w 1280762"/>
                            <a:gd name="connsiteY0" fmla="*/ 0 h 3016960"/>
                            <a:gd name="connsiteX1" fmla="*/ 1152746 w 1280762"/>
                            <a:gd name="connsiteY1" fmla="*/ 1186172 h 3016960"/>
                            <a:gd name="connsiteX2" fmla="*/ 1188358 w 1280762"/>
                            <a:gd name="connsiteY2" fmla="*/ 1739900 h 3016960"/>
                            <a:gd name="connsiteX3" fmla="*/ 1152784 w 1280762"/>
                            <a:gd name="connsiteY3" fmla="*/ 3016960 h 3016960"/>
                            <a:gd name="connsiteX0" fmla="*/ 0 w 1280762"/>
                            <a:gd name="connsiteY0" fmla="*/ 0 h 3016960"/>
                            <a:gd name="connsiteX1" fmla="*/ 1152746 w 1280762"/>
                            <a:gd name="connsiteY1" fmla="*/ 1186172 h 3016960"/>
                            <a:gd name="connsiteX2" fmla="*/ 1188358 w 1280762"/>
                            <a:gd name="connsiteY2" fmla="*/ 1739900 h 3016960"/>
                            <a:gd name="connsiteX3" fmla="*/ 1152784 w 1280762"/>
                            <a:gd name="connsiteY3" fmla="*/ 3016960 h 3016960"/>
                            <a:gd name="connsiteX0" fmla="*/ 0 w 1280762"/>
                            <a:gd name="connsiteY0" fmla="*/ 0 h 3016960"/>
                            <a:gd name="connsiteX1" fmla="*/ 1152746 w 1280762"/>
                            <a:gd name="connsiteY1" fmla="*/ 1186172 h 3016960"/>
                            <a:gd name="connsiteX2" fmla="*/ 1188358 w 1280762"/>
                            <a:gd name="connsiteY2" fmla="*/ 1739900 h 3016960"/>
                            <a:gd name="connsiteX3" fmla="*/ 1152784 w 1280762"/>
                            <a:gd name="connsiteY3" fmla="*/ 3016960 h 3016960"/>
                            <a:gd name="connsiteX0" fmla="*/ 0 w 1238145"/>
                            <a:gd name="connsiteY0" fmla="*/ 0 h 3016960"/>
                            <a:gd name="connsiteX1" fmla="*/ 1152746 w 1238145"/>
                            <a:gd name="connsiteY1" fmla="*/ 1186172 h 3016960"/>
                            <a:gd name="connsiteX2" fmla="*/ 1152784 w 1238145"/>
                            <a:gd name="connsiteY2" fmla="*/ 3016960 h 3016960"/>
                            <a:gd name="connsiteX0" fmla="*/ 0 w 1238432"/>
                            <a:gd name="connsiteY0" fmla="*/ 0 h 3016288"/>
                            <a:gd name="connsiteX1" fmla="*/ 1152746 w 1238432"/>
                            <a:gd name="connsiteY1" fmla="*/ 1186172 h 3016288"/>
                            <a:gd name="connsiteX2" fmla="*/ 1153642 w 1238432"/>
                            <a:gd name="connsiteY2" fmla="*/ 3016288 h 3016288"/>
                            <a:gd name="connsiteX0" fmla="*/ 0 w 1264906"/>
                            <a:gd name="connsiteY0" fmla="*/ 0 h 3016288"/>
                            <a:gd name="connsiteX1" fmla="*/ 1152746 w 1264906"/>
                            <a:gd name="connsiteY1" fmla="*/ 1186172 h 3016288"/>
                            <a:gd name="connsiteX2" fmla="*/ 1153642 w 1264906"/>
                            <a:gd name="connsiteY2" fmla="*/ 3016288 h 3016288"/>
                          </a:gdLst>
                          <a:ahLst/>
                          <a:cxnLst>
                            <a:cxn ang="0">
                              <a:pos x="connsiteX0" y="connsiteY0"/>
                            </a:cxn>
                            <a:cxn ang="0">
                              <a:pos x="connsiteX1" y="connsiteY1"/>
                            </a:cxn>
                            <a:cxn ang="0">
                              <a:pos x="connsiteX2" y="connsiteY2"/>
                            </a:cxn>
                          </a:cxnLst>
                          <a:rect l="l" t="t" r="r" b="b"/>
                          <a:pathLst>
                            <a:path w="1264906" h="3016288">
                              <a:moveTo>
                                <a:pt x="0" y="0"/>
                              </a:moveTo>
                              <a:cubicBezTo>
                                <a:pt x="114377" y="143439"/>
                                <a:pt x="960472" y="683457"/>
                                <a:pt x="1152746" y="1186172"/>
                              </a:cubicBezTo>
                              <a:cubicBezTo>
                                <a:pt x="1345020" y="1688887"/>
                                <a:pt x="1252361" y="2634874"/>
                                <a:pt x="1153642" y="3016288"/>
                              </a:cubicBezTo>
                            </a:path>
                          </a:pathLst>
                        </a:custGeom>
                        <a:noFill/>
                        <a:ln w="9525">
                          <a:solidFill>
                            <a:schemeClr val="bg1">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17" o:spid="_x0000_s1026" style="position:absolute;margin-left:315.2pt;margin-top:3.05pt;width:99.5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4906,30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" path="m,c114377,143439,960472,683457,1152746,1186172v192274,502715,99615,1448702,896,1830116e" filled="f" strokecolor="#bfbfbf [2412]">
                <v:stroke endarrow="block"/>
                <v:path arrowok="t" o:connecttype="custom" o:connectlocs="0,0;1151632,1186143;1152527,3016213" o:connectangles="0,0,0"/>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85DAE6C" wp14:editId="7CF93BC6">
                <wp:simplePos x="0" y="0"/>
                <wp:positionH relativeFrom="column">
                  <wp:posOffset>3924300</wp:posOffset>
                </wp:positionH>
                <wp:positionV relativeFrom="paragraph">
                  <wp:posOffset>224790</wp:posOffset>
                </wp:positionV>
                <wp:extent cx="495935" cy="754380"/>
                <wp:effectExtent l="38100" t="38100" r="18415" b="26670"/>
                <wp:wrapNone/>
                <wp:docPr id="118" name="Straight Arrow Connector 118"/>
                <wp:cNvGraphicFramePr/>
                <a:graphic xmlns:a="http://schemas.openxmlformats.org/drawingml/2006/main">
                  <a:graphicData uri="http://schemas.microsoft.com/office/word/2010/wordprocessingShape">
                    <wps:wsp>
                      <wps:cNvCnPr/>
                      <wps:spPr>
                        <a:xfrm flipH="1" flipV="1">
                          <a:off x="0" y="0"/>
                          <a:ext cx="495935" cy="754380"/>
                        </a:xfrm>
                        <a:prstGeom prst="straightConnector1">
                          <a:avLst/>
                        </a:prstGeom>
                        <a:ln>
                          <a:solidFill>
                            <a:schemeClr val="tx2">
                              <a:lumMod val="20000"/>
                              <a:lumOff val="8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8" o:spid="_x0000_s1026" type="#_x0000_t32" style="position:absolute;margin-left:309pt;margin-top:17.7pt;width:39.05pt;height:59.4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" strokecolor="#c6d9f1 [671]">
                <v:stroke endarrow="block"/>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0771345" wp14:editId="732AE69A">
                <wp:simplePos x="0" y="0"/>
                <wp:positionH relativeFrom="column">
                  <wp:posOffset>2971165</wp:posOffset>
                </wp:positionH>
                <wp:positionV relativeFrom="paragraph">
                  <wp:posOffset>292100</wp:posOffset>
                </wp:positionV>
                <wp:extent cx="551815" cy="768350"/>
                <wp:effectExtent l="0" t="38100" r="57785" b="31750"/>
                <wp:wrapNone/>
                <wp:docPr id="119" name="Straight Arrow Connector 119"/>
                <wp:cNvGraphicFramePr/>
                <a:graphic xmlns:a="http://schemas.openxmlformats.org/drawingml/2006/main">
                  <a:graphicData uri="http://schemas.microsoft.com/office/word/2010/wordprocessingShape">
                    <wps:wsp>
                      <wps:cNvCnPr/>
                      <wps:spPr>
                        <a:xfrm rot="10800000" flipH="1">
                          <a:off x="0" y="0"/>
                          <a:ext cx="551815" cy="768350"/>
                        </a:xfrm>
                        <a:prstGeom prst="straightConnector1">
                          <a:avLst/>
                        </a:prstGeom>
                        <a:ln>
                          <a:solidFill>
                            <a:schemeClr val="tx2">
                              <a:lumMod val="20000"/>
                              <a:lumOff val="8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9" o:spid="_x0000_s1026" type="#_x0000_t32" style="position:absolute;margin-left:233.95pt;margin-top:23pt;width:43.45pt;height:60.5pt;rotation:18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" strokecolor="#c6d9f1 [671]">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FDD860D" wp14:editId="006C7984">
                <wp:simplePos x="0" y="0"/>
                <wp:positionH relativeFrom="column">
                  <wp:posOffset>3886200</wp:posOffset>
                </wp:positionH>
                <wp:positionV relativeFrom="paragraph">
                  <wp:posOffset>39370</wp:posOffset>
                </wp:positionV>
                <wp:extent cx="635000" cy="927100"/>
                <wp:effectExtent l="0" t="0" r="69850" b="63500"/>
                <wp:wrapNone/>
                <wp:docPr id="120" name="Straight Arrow Connector 120"/>
                <wp:cNvGraphicFramePr/>
                <a:graphic xmlns:a="http://schemas.openxmlformats.org/drawingml/2006/main">
                  <a:graphicData uri="http://schemas.microsoft.com/office/word/2010/wordprocessingShape">
                    <wps:wsp>
                      <wps:cNvCnPr/>
                      <wps:spPr>
                        <a:xfrm>
                          <a:off x="0" y="0"/>
                          <a:ext cx="635000" cy="927100"/>
                        </a:xfrm>
                        <a:prstGeom prst="straightConnector1">
                          <a:avLst/>
                        </a:prstGeom>
                        <a:ln>
                          <a:solidFill>
                            <a:schemeClr val="accent3">
                              <a:lumMod val="40000"/>
                              <a:lumOff val="6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0" o:spid="_x0000_s1026" type="#_x0000_t32" style="position:absolute;margin-left:306pt;margin-top:3.1pt;width:50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" strokecolor="#d6e3bc [1302]">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C7E79CB" wp14:editId="7B134D77">
                <wp:simplePos x="0" y="0"/>
                <wp:positionH relativeFrom="column">
                  <wp:posOffset>2851112</wp:posOffset>
                </wp:positionH>
                <wp:positionV relativeFrom="paragraph">
                  <wp:posOffset>217371</wp:posOffset>
                </wp:positionV>
                <wp:extent cx="552057" cy="768634"/>
                <wp:effectExtent l="38100" t="0" r="19685" b="50800"/>
                <wp:wrapNone/>
                <wp:docPr id="124" name="Straight Arrow Connector 124"/>
                <wp:cNvGraphicFramePr/>
                <a:graphic xmlns:a="http://schemas.openxmlformats.org/drawingml/2006/main">
                  <a:graphicData uri="http://schemas.microsoft.com/office/word/2010/wordprocessingShape">
                    <wps:wsp>
                      <wps:cNvCnPr/>
                      <wps:spPr>
                        <a:xfrm flipH="1">
                          <a:off x="0" y="0"/>
                          <a:ext cx="552057" cy="768634"/>
                        </a:xfrm>
                        <a:prstGeom prst="straightConnector1">
                          <a:avLst/>
                        </a:prstGeom>
                        <a:ln>
                          <a:solidFill>
                            <a:schemeClr val="accent3">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4" o:spid="_x0000_s1026" type="#_x0000_t32" style="position:absolute;margin-left:224.5pt;margin-top:17.1pt;width:43.45pt;height:6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" strokecolor="#76923c [2406]">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E8FC90A" wp14:editId="5D205362">
                <wp:simplePos x="0" y="0"/>
                <wp:positionH relativeFrom="column">
                  <wp:posOffset>567690</wp:posOffset>
                </wp:positionH>
                <wp:positionV relativeFrom="paragraph">
                  <wp:posOffset>137795</wp:posOffset>
                </wp:positionV>
                <wp:extent cx="620395" cy="848995"/>
                <wp:effectExtent l="38100" t="0" r="27305" b="65405"/>
                <wp:wrapNone/>
                <wp:docPr id="125" name="Straight Arrow Connector 125"/>
                <wp:cNvGraphicFramePr/>
                <a:graphic xmlns:a="http://schemas.openxmlformats.org/drawingml/2006/main">
                  <a:graphicData uri="http://schemas.microsoft.com/office/word/2010/wordprocessingShape">
                    <wps:wsp>
                      <wps:cNvCnPr/>
                      <wps:spPr>
                        <a:xfrm flipH="1">
                          <a:off x="0" y="0"/>
                          <a:ext cx="620395" cy="848995"/>
                        </a:xfrm>
                        <a:prstGeom prst="straightConnector1">
                          <a:avLst/>
                        </a:prstGeom>
                        <a:ln>
                          <a:solidFill>
                            <a:schemeClr val="accent4">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5" o:spid="_x0000_s1026" type="#_x0000_t32" style="position:absolute;margin-left:44.7pt;margin-top:10.85pt;width:48.85pt;height:66.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" strokecolor="#5f497a [2407]">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C2BACC5" wp14:editId="728FD70F">
                <wp:simplePos x="0" y="0"/>
                <wp:positionH relativeFrom="column">
                  <wp:posOffset>3674521</wp:posOffset>
                </wp:positionH>
                <wp:positionV relativeFrom="paragraph">
                  <wp:posOffset>244475</wp:posOffset>
                </wp:positionV>
                <wp:extent cx="0" cy="729615"/>
                <wp:effectExtent l="76200" t="0" r="57150" b="51435"/>
                <wp:wrapNone/>
                <wp:docPr id="126" name="Straight Arrow Connector 126"/>
                <wp:cNvGraphicFramePr/>
                <a:graphic xmlns:a="http://schemas.openxmlformats.org/drawingml/2006/main">
                  <a:graphicData uri="http://schemas.microsoft.com/office/word/2010/wordprocessingShape">
                    <wps:wsp>
                      <wps:cNvCnPr/>
                      <wps:spPr>
                        <a:xfrm>
                          <a:off x="0" y="0"/>
                          <a:ext cx="0" cy="729615"/>
                        </a:xfrm>
                        <a:prstGeom prst="straightConnector1">
                          <a:avLst/>
                        </a:prstGeom>
                        <a:ln>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6" o:spid="_x0000_s1026" type="#_x0000_t32" style="position:absolute;margin-left:289.35pt;margin-top:19.25pt;width:0;height:5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" strokecolor="#c2d69b [1942]">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33A3DF5" wp14:editId="3C679BDF">
                <wp:simplePos x="0" y="0"/>
                <wp:positionH relativeFrom="column">
                  <wp:posOffset>1259840</wp:posOffset>
                </wp:positionH>
                <wp:positionV relativeFrom="paragraph">
                  <wp:posOffset>302260</wp:posOffset>
                </wp:positionV>
                <wp:extent cx="0" cy="743585"/>
                <wp:effectExtent l="76200" t="38100" r="57150" b="18415"/>
                <wp:wrapNone/>
                <wp:docPr id="127" name="Straight Arrow Connector 127"/>
                <wp:cNvGraphicFramePr/>
                <a:graphic xmlns:a="http://schemas.openxmlformats.org/drawingml/2006/main">
                  <a:graphicData uri="http://schemas.microsoft.com/office/word/2010/wordprocessingShape">
                    <wps:wsp>
                      <wps:cNvCnPr/>
                      <wps:spPr>
                        <a:xfrm flipV="1">
                          <a:off x="0" y="0"/>
                          <a:ext cx="0" cy="743585"/>
                        </a:xfrm>
                        <a:prstGeom prst="straightConnector1">
                          <a:avLst/>
                        </a:prstGeom>
                        <a:ln>
                          <a:solidFill>
                            <a:schemeClr val="tx2">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7" o:spid="_x0000_s1026" type="#_x0000_t32" style="position:absolute;margin-left:99.2pt;margin-top:23.8pt;width:0;height:58.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" strokecolor="#548dd4 [1951]">
                <v:stroke endarrow="block"/>
              </v:shape>
            </w:pict>
          </mc:Fallback>
        </mc:AlternateContent>
      </w:r>
    </w:p>
    <w:p w14:paraId="33EA8828" w14:textId="77777777" w:rsidR="005B132A" w:rsidRDefault="005B132A" w:rsidP="005B132A"/>
    <w:p w14:paraId="477632BC" w14:textId="77777777" w:rsidR="005B132A" w:rsidRDefault="005B132A" w:rsidP="005B132A"/>
    <w:p w14:paraId="1C8525B9" w14:textId="77777777" w:rsidR="005B132A" w:rsidRDefault="005B132A" w:rsidP="005B132A">
      <w:r>
        <w:rPr>
          <w:noProof/>
          <w:lang w:eastAsia="en-GB"/>
        </w:rPr>
        <mc:AlternateContent>
          <mc:Choice Requires="wps">
            <w:drawing>
              <wp:anchor distT="0" distB="0" distL="114300" distR="114300" simplePos="0" relativeHeight="251660288" behindDoc="0" locked="0" layoutInCell="1" allowOverlap="1" wp14:anchorId="6DD398DE" wp14:editId="699C7B33">
                <wp:simplePos x="0" y="0"/>
                <wp:positionH relativeFrom="column">
                  <wp:posOffset>5912485</wp:posOffset>
                </wp:positionH>
                <wp:positionV relativeFrom="paragraph">
                  <wp:posOffset>55245</wp:posOffset>
                </wp:positionV>
                <wp:extent cx="699770" cy="52197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699770"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2CDBF" w14:textId="77777777" w:rsidR="00DB7B30" w:rsidRPr="008C7F35" w:rsidRDefault="00DB7B30" w:rsidP="005B132A">
                            <w:pPr>
                              <w:rPr>
                                <w:sz w:val="16"/>
                                <w:szCs w:val="16"/>
                              </w:rPr>
                            </w:pPr>
                            <w:r>
                              <w:rPr>
                                <w:sz w:val="16"/>
                                <w:szCs w:val="16"/>
                              </w:rPr>
                              <w:t>Diagnosed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1" type="#_x0000_t202" style="position:absolute;margin-left:465.55pt;margin-top:4.35pt;width:55.1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" filled="f" stroked="f" strokeweight=".5pt">
                <v:textbox>
                  <w:txbxContent>
                    <w:p w14:paraId="0452CDBF" w14:textId="77777777" w:rsidR="00DB7B30" w:rsidRPr="008C7F35" w:rsidRDefault="00DB7B30" w:rsidP="005B132A">
                      <w:pPr>
                        <w:rPr>
                          <w:sz w:val="16"/>
                          <w:szCs w:val="16"/>
                        </w:rPr>
                      </w:pPr>
                      <w:r>
                        <w:rPr>
                          <w:sz w:val="16"/>
                          <w:szCs w:val="16"/>
                        </w:rPr>
                        <w:t>Diagnosed states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32F4BCA" wp14:editId="387B4C51">
                <wp:simplePos x="0" y="0"/>
                <wp:positionH relativeFrom="column">
                  <wp:posOffset>4169319</wp:posOffset>
                </wp:positionH>
                <wp:positionV relativeFrom="paragraph">
                  <wp:posOffset>92861</wp:posOffset>
                </wp:positionV>
                <wp:extent cx="194310" cy="129540"/>
                <wp:effectExtent l="0" t="158115" r="28575" b="9525"/>
                <wp:wrapNone/>
                <wp:docPr id="129" name="Curved Connector 129"/>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accent3">
                              <a:lumMod val="40000"/>
                              <a:lumOff val="6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29" o:spid="_x0000_s1026" type="#_x0000_t38" style="position:absolute;margin-left:328.3pt;margin-top:7.3pt;width:15.3pt;height:10.2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" adj="38541" strokecolor="#d6e3bc [1302]">
                <v:stroke endarrow="block"/>
              </v:shape>
            </w:pict>
          </mc:Fallback>
        </mc:AlternateContent>
      </w:r>
      <w:r w:rsidRPr="0077699F">
        <w:rPr>
          <w:noProof/>
          <w:lang w:eastAsia="en-GB"/>
        </w:rPr>
        <mc:AlternateContent>
          <mc:Choice Requires="wps">
            <w:drawing>
              <wp:anchor distT="0" distB="0" distL="114300" distR="114300" simplePos="0" relativeHeight="251743232" behindDoc="0" locked="0" layoutInCell="1" allowOverlap="1" wp14:anchorId="6D2B8149" wp14:editId="390BC0C3">
                <wp:simplePos x="0" y="0"/>
                <wp:positionH relativeFrom="column">
                  <wp:posOffset>4123055</wp:posOffset>
                </wp:positionH>
                <wp:positionV relativeFrom="paragraph">
                  <wp:posOffset>9525</wp:posOffset>
                </wp:positionV>
                <wp:extent cx="685165" cy="560070"/>
                <wp:effectExtent l="57150" t="38100" r="76835" b="87630"/>
                <wp:wrapNone/>
                <wp:docPr id="130" name="Oval 130"/>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3">
                            <a:lumMod val="40000"/>
                            <a:lumOff val="60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1584C5C7" w14:textId="77777777" w:rsidR="00DB7B30" w:rsidRPr="00EC10B5" w:rsidRDefault="00DB7B30" w:rsidP="005B132A">
                            <w:pPr>
                              <w:jc w:val="center"/>
                              <w:rPr>
                                <w:sz w:val="16"/>
                                <w:szCs w:val="16"/>
                              </w:rPr>
                            </w:pPr>
                            <w:r>
                              <w:rPr>
                                <w:sz w:val="16"/>
                                <w:szCs w:val="16"/>
                              </w:rPr>
                              <w:t>Miss. 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0" o:spid="_x0000_s1032" style="position:absolute;margin-left:324.65pt;margin-top:.75pt;width:53.95pt;height:4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" fillcolor="#d6e3bc [1302]" strokecolor="black [3213]">
                <v:shadow on="t" color="black" opacity="24903f" origin=",.5" offset="0,.55556mm"/>
                <v:textbox>
                  <w:txbxContent>
                    <w:p w14:paraId="1584C5C7" w14:textId="77777777" w:rsidR="00DB7B30" w:rsidRPr="00EC10B5" w:rsidRDefault="00DB7B30" w:rsidP="005B132A">
                      <w:pPr>
                        <w:jc w:val="center"/>
                        <w:rPr>
                          <w:sz w:val="16"/>
                          <w:szCs w:val="16"/>
                        </w:rPr>
                      </w:pPr>
                      <w:r>
                        <w:rPr>
                          <w:sz w:val="16"/>
                          <w:szCs w:val="16"/>
                        </w:rPr>
                        <w:t>Miss. NT</w:t>
                      </w:r>
                    </w:p>
                  </w:txbxContent>
                </v:textbox>
              </v:oval>
            </w:pict>
          </mc:Fallback>
        </mc:AlternateContent>
      </w:r>
      <w:r>
        <w:rPr>
          <w:noProof/>
          <w:lang w:eastAsia="en-GB"/>
        </w:rPr>
        <mc:AlternateContent>
          <mc:Choice Requires="wps">
            <w:drawing>
              <wp:anchor distT="0" distB="0" distL="114300" distR="114300" simplePos="0" relativeHeight="251673600" behindDoc="0" locked="0" layoutInCell="1" allowOverlap="1" wp14:anchorId="12EEBA41" wp14:editId="6B6C190A">
                <wp:simplePos x="0" y="0"/>
                <wp:positionH relativeFrom="column">
                  <wp:posOffset>3370580</wp:posOffset>
                </wp:positionH>
                <wp:positionV relativeFrom="paragraph">
                  <wp:posOffset>111125</wp:posOffset>
                </wp:positionV>
                <wp:extent cx="194310" cy="129540"/>
                <wp:effectExtent l="0" t="158115" r="28575" b="9525"/>
                <wp:wrapNone/>
                <wp:docPr id="131" name="Curved Connector 131"/>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1" o:spid="_x0000_s1026" type="#_x0000_t38" style="position:absolute;margin-left:265.4pt;margin-top:8.75pt;width:15.3pt;height:10.2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" adj="38541" strokecolor="#c2d69b [1942]">
                <v:stroke endarrow="block"/>
              </v:shape>
            </w:pict>
          </mc:Fallback>
        </mc:AlternateContent>
      </w:r>
      <w:r w:rsidRPr="0077699F">
        <w:rPr>
          <w:noProof/>
          <w:lang w:eastAsia="en-GB"/>
        </w:rPr>
        <mc:AlternateContent>
          <mc:Choice Requires="wps">
            <w:drawing>
              <wp:anchor distT="0" distB="0" distL="114300" distR="114300" simplePos="0" relativeHeight="251741184" behindDoc="0" locked="0" layoutInCell="1" allowOverlap="1" wp14:anchorId="2D099523" wp14:editId="63AB26F8">
                <wp:simplePos x="0" y="0"/>
                <wp:positionH relativeFrom="column">
                  <wp:posOffset>3316605</wp:posOffset>
                </wp:positionH>
                <wp:positionV relativeFrom="paragraph">
                  <wp:posOffset>18415</wp:posOffset>
                </wp:positionV>
                <wp:extent cx="685165" cy="560070"/>
                <wp:effectExtent l="57150" t="38100" r="76835" b="87630"/>
                <wp:wrapNone/>
                <wp:docPr id="132" name="Oval 132"/>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3">
                            <a:lumMod val="60000"/>
                            <a:lumOff val="40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3120FD2F" w14:textId="77777777" w:rsidR="00DB7B30" w:rsidRPr="00EC10B5" w:rsidRDefault="00DB7B30" w:rsidP="005B132A">
                            <w:pPr>
                              <w:jc w:val="center"/>
                              <w:rPr>
                                <w:sz w:val="16"/>
                                <w:szCs w:val="16"/>
                              </w:rPr>
                            </w:pPr>
                            <w:r>
                              <w:rPr>
                                <w:sz w:val="16"/>
                                <w:szCs w:val="16"/>
                              </w:rPr>
                              <w:t>Diag. NT-TN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2" o:spid="_x0000_s1033" style="position:absolute;margin-left:261.15pt;margin-top:1.45pt;width:53.95pt;height:44.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" fillcolor="#c2d69b [1942]" strokecolor="black [3213]">
                <v:shadow on="t" color="black" opacity="24903f" origin=",.5" offset="0,.55556mm"/>
                <v:textbox>
                  <w:txbxContent>
                    <w:p w14:paraId="3120FD2F" w14:textId="77777777" w:rsidR="00DB7B30" w:rsidRPr="00EC10B5" w:rsidRDefault="00DB7B30" w:rsidP="005B132A">
                      <w:pPr>
                        <w:jc w:val="center"/>
                        <w:rPr>
                          <w:sz w:val="16"/>
                          <w:szCs w:val="16"/>
                        </w:rPr>
                      </w:pPr>
                      <w:r>
                        <w:rPr>
                          <w:sz w:val="16"/>
                          <w:szCs w:val="16"/>
                        </w:rPr>
                        <w:t>Diag. NT-TN</w:t>
                      </w:r>
                    </w:p>
                  </w:txbxContent>
                </v:textbox>
              </v:oval>
            </w:pict>
          </mc:Fallback>
        </mc:AlternateContent>
      </w:r>
      <w:r>
        <w:rPr>
          <w:noProof/>
          <w:lang w:eastAsia="en-GB"/>
        </w:rPr>
        <mc:AlternateContent>
          <mc:Choice Requires="wps">
            <w:drawing>
              <wp:anchor distT="0" distB="0" distL="114300" distR="114300" simplePos="0" relativeHeight="251674624" behindDoc="0" locked="0" layoutInCell="1" allowOverlap="1" wp14:anchorId="3802EE55" wp14:editId="637DFE7B">
                <wp:simplePos x="0" y="0"/>
                <wp:positionH relativeFrom="column">
                  <wp:posOffset>2578735</wp:posOffset>
                </wp:positionH>
                <wp:positionV relativeFrom="paragraph">
                  <wp:posOffset>112395</wp:posOffset>
                </wp:positionV>
                <wp:extent cx="194310" cy="129540"/>
                <wp:effectExtent l="0" t="158115" r="28575" b="9525"/>
                <wp:wrapNone/>
                <wp:docPr id="133" name="Curved Connector 133"/>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accent3">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3" o:spid="_x0000_s1026" type="#_x0000_t38" style="position:absolute;margin-left:203.05pt;margin-top:8.85pt;width:15.3pt;height:10.2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" adj="38541" strokecolor="#76923c [2406]">
                <v:stroke endarrow="block"/>
              </v:shape>
            </w:pict>
          </mc:Fallback>
        </mc:AlternateContent>
      </w:r>
      <w:r w:rsidRPr="0077699F">
        <w:rPr>
          <w:noProof/>
          <w:lang w:eastAsia="en-GB"/>
        </w:rPr>
        <mc:AlternateContent>
          <mc:Choice Requires="wps">
            <w:drawing>
              <wp:anchor distT="0" distB="0" distL="114300" distR="114300" simplePos="0" relativeHeight="251750400" behindDoc="0" locked="0" layoutInCell="1" allowOverlap="1" wp14:anchorId="73989916" wp14:editId="4035CA1E">
                <wp:simplePos x="0" y="0"/>
                <wp:positionH relativeFrom="column">
                  <wp:posOffset>2516505</wp:posOffset>
                </wp:positionH>
                <wp:positionV relativeFrom="paragraph">
                  <wp:posOffset>26670</wp:posOffset>
                </wp:positionV>
                <wp:extent cx="685165" cy="560070"/>
                <wp:effectExtent l="57150" t="38100" r="76835" b="87630"/>
                <wp:wrapNone/>
                <wp:docPr id="134" name="Oval 134"/>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3">
                            <a:lumMod val="75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15FCDB2A" w14:textId="77777777" w:rsidR="00DB7B30" w:rsidRPr="00EC10B5" w:rsidRDefault="00DB7B30" w:rsidP="005B132A">
                            <w:pPr>
                              <w:jc w:val="center"/>
                              <w:rPr>
                                <w:sz w:val="16"/>
                                <w:szCs w:val="16"/>
                              </w:rPr>
                            </w:pPr>
                            <w:r>
                              <w:rPr>
                                <w:sz w:val="16"/>
                                <w:szCs w:val="16"/>
                              </w:rPr>
                              <w:t>Diag. NT-FP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4" o:spid="_x0000_s1034" style="position:absolute;margin-left:198.15pt;margin-top:2.1pt;width:53.95pt;height:4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" fillcolor="#76923c [2406]" strokecolor="black [3213]">
                <v:shadow on="t" color="black" opacity="24903f" origin=",.5" offset="0,.55556mm"/>
                <v:textbox>
                  <w:txbxContent>
                    <w:p w14:paraId="15FCDB2A" w14:textId="77777777" w:rsidR="00DB7B30" w:rsidRPr="00EC10B5" w:rsidRDefault="00DB7B30" w:rsidP="005B132A">
                      <w:pPr>
                        <w:jc w:val="center"/>
                        <w:rPr>
                          <w:sz w:val="16"/>
                          <w:szCs w:val="16"/>
                        </w:rPr>
                      </w:pPr>
                      <w:r>
                        <w:rPr>
                          <w:sz w:val="16"/>
                          <w:szCs w:val="16"/>
                        </w:rPr>
                        <w:t>Diag. NT-FP</w:t>
                      </w:r>
                    </w:p>
                  </w:txbxContent>
                </v:textbox>
              </v:oval>
            </w:pict>
          </mc:Fallback>
        </mc:AlternateContent>
      </w:r>
      <w:r w:rsidRPr="0077699F">
        <w:rPr>
          <w:noProof/>
          <w:lang w:eastAsia="en-GB"/>
        </w:rPr>
        <mc:AlternateContent>
          <mc:Choice Requires="wps">
            <w:drawing>
              <wp:anchor distT="0" distB="0" distL="114300" distR="114300" simplePos="0" relativeHeight="251737088" behindDoc="0" locked="0" layoutInCell="1" allowOverlap="1" wp14:anchorId="6A97B4BE" wp14:editId="58FDC0AD">
                <wp:simplePos x="0" y="0"/>
                <wp:positionH relativeFrom="column">
                  <wp:posOffset>916940</wp:posOffset>
                </wp:positionH>
                <wp:positionV relativeFrom="paragraph">
                  <wp:posOffset>5715</wp:posOffset>
                </wp:positionV>
                <wp:extent cx="685165" cy="560070"/>
                <wp:effectExtent l="57150" t="38100" r="76835" b="87630"/>
                <wp:wrapNone/>
                <wp:docPr id="135" name="Oval 135"/>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4">
                            <a:lumMod val="60000"/>
                            <a:lumOff val="40000"/>
                          </a:schemeClr>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1C3051FC" w14:textId="77777777" w:rsidR="00DB7B30" w:rsidRPr="00EC10B5" w:rsidRDefault="00DB7B30" w:rsidP="005B132A">
                            <w:pPr>
                              <w:jc w:val="center"/>
                              <w:rPr>
                                <w:sz w:val="16"/>
                                <w:szCs w:val="16"/>
                              </w:rPr>
                            </w:pPr>
                            <w:r>
                              <w:rPr>
                                <w:sz w:val="16"/>
                                <w:szCs w:val="16"/>
                              </w:rPr>
                              <w:t>Diag</w:t>
                            </w:r>
                            <w:r w:rsidRPr="00EC10B5">
                              <w:rPr>
                                <w:sz w:val="16"/>
                                <w:szCs w:val="16"/>
                              </w:rPr>
                              <w:t>. HT</w:t>
                            </w:r>
                            <w:r>
                              <w:rPr>
                                <w:sz w:val="16"/>
                                <w:szCs w:val="16"/>
                              </w:rPr>
                              <w:t>-FN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5" o:spid="_x0000_s1035" style="position:absolute;margin-left:72.2pt;margin-top:.45pt;width:53.95pt;height:44.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" fillcolor="#b2a1c7 [1943]" strokecolor="black [3213]">
                <v:shadow on="t" color="black" opacity="24903f" origin=",.5" offset="0,.55556mm"/>
                <v:textbox>
                  <w:txbxContent>
                    <w:p w14:paraId="1C3051FC" w14:textId="77777777" w:rsidR="00DB7B30" w:rsidRPr="00EC10B5" w:rsidRDefault="00DB7B30" w:rsidP="005B132A">
                      <w:pPr>
                        <w:jc w:val="center"/>
                        <w:rPr>
                          <w:sz w:val="16"/>
                          <w:szCs w:val="16"/>
                        </w:rPr>
                      </w:pPr>
                      <w:r>
                        <w:rPr>
                          <w:sz w:val="16"/>
                          <w:szCs w:val="16"/>
                        </w:rPr>
                        <w:t>Diag</w:t>
                      </w:r>
                      <w:r w:rsidRPr="00EC10B5">
                        <w:rPr>
                          <w:sz w:val="16"/>
                          <w:szCs w:val="16"/>
                        </w:rPr>
                        <w:t>. HT</w:t>
                      </w:r>
                      <w:r>
                        <w:rPr>
                          <w:sz w:val="16"/>
                          <w:szCs w:val="16"/>
                        </w:rPr>
                        <w:t>-FN</w:t>
                      </w:r>
                    </w:p>
                  </w:txbxContent>
                </v:textbox>
              </v:oval>
            </w:pict>
          </mc:Fallback>
        </mc:AlternateContent>
      </w:r>
      <w:r w:rsidRPr="0077699F">
        <w:rPr>
          <w:noProof/>
          <w:lang w:eastAsia="en-GB"/>
        </w:rPr>
        <mc:AlternateContent>
          <mc:Choice Requires="wps">
            <w:drawing>
              <wp:anchor distT="0" distB="0" distL="114300" distR="114300" simplePos="0" relativeHeight="251738112" behindDoc="0" locked="0" layoutInCell="1" allowOverlap="1" wp14:anchorId="19D59D05" wp14:editId="32F57912">
                <wp:simplePos x="0" y="0"/>
                <wp:positionH relativeFrom="column">
                  <wp:posOffset>1710690</wp:posOffset>
                </wp:positionH>
                <wp:positionV relativeFrom="paragraph">
                  <wp:posOffset>15875</wp:posOffset>
                </wp:positionV>
                <wp:extent cx="685165" cy="560070"/>
                <wp:effectExtent l="57150" t="38100" r="76835" b="87630"/>
                <wp:wrapNone/>
                <wp:docPr id="136" name="Oval 136"/>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4">
                            <a:lumMod val="40000"/>
                            <a:lumOff val="60000"/>
                          </a:schemeClr>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38507A44" w14:textId="77777777" w:rsidR="00DB7B30" w:rsidRPr="00EC10B5" w:rsidRDefault="00DB7B30" w:rsidP="005B132A">
                            <w:pPr>
                              <w:jc w:val="center"/>
                              <w:rPr>
                                <w:sz w:val="16"/>
                                <w:szCs w:val="16"/>
                              </w:rPr>
                            </w:pPr>
                            <w:r>
                              <w:rPr>
                                <w:sz w:val="16"/>
                                <w:szCs w:val="16"/>
                              </w:rPr>
                              <w:t>Miss. 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6" o:spid="_x0000_s1036" style="position:absolute;margin-left:134.7pt;margin-top:1.25pt;width:53.95pt;height:4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" fillcolor="#ccc0d9 [1303]" strokecolor="black [3213]">
                <v:shadow on="t" color="black" opacity="24903f" origin=",.5" offset="0,.55556mm"/>
                <v:textbox>
                  <w:txbxContent>
                    <w:p w14:paraId="38507A44" w14:textId="77777777" w:rsidR="00DB7B30" w:rsidRPr="00EC10B5" w:rsidRDefault="00DB7B30" w:rsidP="005B132A">
                      <w:pPr>
                        <w:jc w:val="center"/>
                        <w:rPr>
                          <w:sz w:val="16"/>
                          <w:szCs w:val="16"/>
                        </w:rPr>
                      </w:pPr>
                      <w:r>
                        <w:rPr>
                          <w:sz w:val="16"/>
                          <w:szCs w:val="16"/>
                        </w:rPr>
                        <w:t>Miss. HT</w:t>
                      </w:r>
                    </w:p>
                  </w:txbxContent>
                </v:textbox>
              </v:oval>
            </w:pict>
          </mc:Fallback>
        </mc:AlternateContent>
      </w:r>
      <w:r>
        <w:rPr>
          <w:noProof/>
          <w:lang w:eastAsia="en-GB"/>
        </w:rPr>
        <mc:AlternateContent>
          <mc:Choice Requires="wps">
            <w:drawing>
              <wp:anchor distT="0" distB="0" distL="114300" distR="114300" simplePos="0" relativeHeight="251670528" behindDoc="0" locked="0" layoutInCell="1" allowOverlap="1" wp14:anchorId="0E32807B" wp14:editId="4277B976">
                <wp:simplePos x="0" y="0"/>
                <wp:positionH relativeFrom="column">
                  <wp:posOffset>1751965</wp:posOffset>
                </wp:positionH>
                <wp:positionV relativeFrom="paragraph">
                  <wp:posOffset>121285</wp:posOffset>
                </wp:positionV>
                <wp:extent cx="194310" cy="129540"/>
                <wp:effectExtent l="0" t="158115" r="28575" b="9525"/>
                <wp:wrapNone/>
                <wp:docPr id="137" name="Curved Connector 137"/>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accent4">
                              <a:lumMod val="40000"/>
                              <a:lumOff val="6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7" o:spid="_x0000_s1026" type="#_x0000_t38" style="position:absolute;margin-left:137.95pt;margin-top:9.55pt;width:15.3pt;height:10.2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" adj="38541" strokecolor="#ccc0d9 [1303]">
                <v:stroke endarrow="block"/>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612C85A" wp14:editId="199CC810">
                <wp:simplePos x="0" y="0"/>
                <wp:positionH relativeFrom="column">
                  <wp:posOffset>978535</wp:posOffset>
                </wp:positionH>
                <wp:positionV relativeFrom="paragraph">
                  <wp:posOffset>108833</wp:posOffset>
                </wp:positionV>
                <wp:extent cx="194310" cy="129540"/>
                <wp:effectExtent l="0" t="158115" r="28575" b="9525"/>
                <wp:wrapNone/>
                <wp:docPr id="138" name="Curved Connector 138"/>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accent4">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8" o:spid="_x0000_s1026" type="#_x0000_t38" style="position:absolute;margin-left:77.05pt;margin-top:8.55pt;width:15.3pt;height:10.2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" adj="38541" strokecolor="#b2a1c7 [1943]">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EB3DD76" wp14:editId="4543D4EE">
                <wp:simplePos x="0" y="0"/>
                <wp:positionH relativeFrom="column">
                  <wp:posOffset>212090</wp:posOffset>
                </wp:positionH>
                <wp:positionV relativeFrom="paragraph">
                  <wp:posOffset>67945</wp:posOffset>
                </wp:positionV>
                <wp:extent cx="194310" cy="129540"/>
                <wp:effectExtent l="0" t="158115" r="28575" b="9525"/>
                <wp:wrapNone/>
                <wp:docPr id="139" name="Curved Connector 139"/>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chemeClr val="accent4">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9" o:spid="_x0000_s1026" type="#_x0000_t38" style="position:absolute;margin-left:16.7pt;margin-top:5.35pt;width:15.3pt;height:10.2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" adj="38541" strokecolor="#5f497a [2407]">
                <v:stroke endarrow="block"/>
              </v:shape>
            </w:pict>
          </mc:Fallback>
        </mc:AlternateContent>
      </w:r>
      <w:r w:rsidRPr="0077699F">
        <w:rPr>
          <w:noProof/>
          <w:lang w:eastAsia="en-GB"/>
        </w:rPr>
        <mc:AlternateContent>
          <mc:Choice Requires="wps">
            <w:drawing>
              <wp:anchor distT="0" distB="0" distL="114300" distR="114300" simplePos="0" relativeHeight="251736064" behindDoc="0" locked="0" layoutInCell="1" allowOverlap="1" wp14:anchorId="564C78DD" wp14:editId="4EC59E49">
                <wp:simplePos x="0" y="0"/>
                <wp:positionH relativeFrom="column">
                  <wp:posOffset>115570</wp:posOffset>
                </wp:positionH>
                <wp:positionV relativeFrom="paragraph">
                  <wp:posOffset>-529</wp:posOffset>
                </wp:positionV>
                <wp:extent cx="675005" cy="579120"/>
                <wp:effectExtent l="57150" t="38100" r="67945" b="87630"/>
                <wp:wrapNone/>
                <wp:docPr id="140" name="Oval 140"/>
                <wp:cNvGraphicFramePr/>
                <a:graphic xmlns:a="http://schemas.openxmlformats.org/drawingml/2006/main">
                  <a:graphicData uri="http://schemas.microsoft.com/office/word/2010/wordprocessingShape">
                    <wps:wsp>
                      <wps:cNvSpPr/>
                      <wps:spPr>
                        <a:xfrm>
                          <a:off x="0" y="0"/>
                          <a:ext cx="675005" cy="579120"/>
                        </a:xfrm>
                        <a:prstGeom prst="ellipse">
                          <a:avLst/>
                        </a:prstGeom>
                        <a:solidFill>
                          <a:schemeClr val="accent4">
                            <a:lumMod val="75000"/>
                          </a:schemeClr>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1ABFB4C" w14:textId="77777777" w:rsidR="00DB7B30" w:rsidRPr="00EC10B5" w:rsidRDefault="00DB7B30" w:rsidP="005B132A">
                            <w:pPr>
                              <w:jc w:val="center"/>
                              <w:rPr>
                                <w:sz w:val="16"/>
                                <w:szCs w:val="16"/>
                              </w:rPr>
                            </w:pPr>
                            <w:r>
                              <w:rPr>
                                <w:sz w:val="16"/>
                                <w:szCs w:val="16"/>
                              </w:rPr>
                              <w:t>Diag</w:t>
                            </w:r>
                            <w:r w:rsidRPr="00EC10B5">
                              <w:rPr>
                                <w:sz w:val="16"/>
                                <w:szCs w:val="16"/>
                              </w:rPr>
                              <w:t>.</w:t>
                            </w:r>
                            <w:r>
                              <w:rPr>
                                <w:sz w:val="16"/>
                                <w:szCs w:val="16"/>
                              </w:rPr>
                              <w:t xml:space="preserve"> </w:t>
                            </w:r>
                            <w:r w:rsidRPr="00EC10B5">
                              <w:rPr>
                                <w:sz w:val="16"/>
                                <w:szCs w:val="16"/>
                              </w:rPr>
                              <w:t>HT-TP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0" o:spid="_x0000_s1037" style="position:absolute;margin-left:9.1pt;margin-top:-.05pt;width:53.15pt;height:4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" fillcolor="#5f497a [2407]" strokecolor="black [3213]">
                <v:shadow on="t" color="black" opacity="24903f" origin=",.5" offset="0,.55556mm"/>
                <v:textbox>
                  <w:txbxContent>
                    <w:p w14:paraId="01ABFB4C" w14:textId="77777777" w:rsidR="00DB7B30" w:rsidRPr="00EC10B5" w:rsidRDefault="00DB7B30" w:rsidP="005B132A">
                      <w:pPr>
                        <w:jc w:val="center"/>
                        <w:rPr>
                          <w:sz w:val="16"/>
                          <w:szCs w:val="16"/>
                        </w:rPr>
                      </w:pPr>
                      <w:r>
                        <w:rPr>
                          <w:sz w:val="16"/>
                          <w:szCs w:val="16"/>
                        </w:rPr>
                        <w:t>Diag</w:t>
                      </w:r>
                      <w:r w:rsidRPr="00EC10B5">
                        <w:rPr>
                          <w:sz w:val="16"/>
                          <w:szCs w:val="16"/>
                        </w:rPr>
                        <w:t>.</w:t>
                      </w:r>
                      <w:r>
                        <w:rPr>
                          <w:sz w:val="16"/>
                          <w:szCs w:val="16"/>
                        </w:rPr>
                        <w:t xml:space="preserve"> </w:t>
                      </w:r>
                      <w:r w:rsidRPr="00EC10B5">
                        <w:rPr>
                          <w:sz w:val="16"/>
                          <w:szCs w:val="16"/>
                        </w:rPr>
                        <w:t>HT-TP</w:t>
                      </w:r>
                    </w:p>
                  </w:txbxContent>
                </v:textbox>
              </v:oval>
            </w:pict>
          </mc:Fallback>
        </mc:AlternateContent>
      </w:r>
    </w:p>
    <w:p w14:paraId="3B04F25D" w14:textId="77777777" w:rsidR="005B132A" w:rsidRDefault="005B132A" w:rsidP="005B132A">
      <w:r>
        <w:rPr>
          <w:noProof/>
          <w:lang w:eastAsia="en-GB"/>
        </w:rPr>
        <mc:AlternateContent>
          <mc:Choice Requires="wps">
            <w:drawing>
              <wp:anchor distT="0" distB="0" distL="114300" distR="114300" simplePos="0" relativeHeight="251703296" behindDoc="0" locked="0" layoutInCell="1" allowOverlap="1" wp14:anchorId="0E5634DC" wp14:editId="1C368356">
                <wp:simplePos x="0" y="0"/>
                <wp:positionH relativeFrom="column">
                  <wp:posOffset>463242</wp:posOffset>
                </wp:positionH>
                <wp:positionV relativeFrom="paragraph">
                  <wp:posOffset>223526</wp:posOffset>
                </wp:positionV>
                <wp:extent cx="0" cy="922456"/>
                <wp:effectExtent l="76200" t="0" r="57150" b="49530"/>
                <wp:wrapNone/>
                <wp:docPr id="141" name="Straight Arrow Connector 141"/>
                <wp:cNvGraphicFramePr/>
                <a:graphic xmlns:a="http://schemas.openxmlformats.org/drawingml/2006/main">
                  <a:graphicData uri="http://schemas.microsoft.com/office/word/2010/wordprocessingShape">
                    <wps:wsp>
                      <wps:cNvCnPr/>
                      <wps:spPr>
                        <a:xfrm>
                          <a:off x="0" y="0"/>
                          <a:ext cx="0" cy="922456"/>
                        </a:xfrm>
                        <a:prstGeom prst="straightConnector1">
                          <a:avLst/>
                        </a:prstGeom>
                        <a:ln>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1" o:spid="_x0000_s1026" type="#_x0000_t32" style="position:absolute;margin-left:36.5pt;margin-top:17.6pt;width:0;height:7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" strokecolor="#e36c0a [2409]">
                <v:stroke endarrow="block"/>
              </v:shape>
            </w:pict>
          </mc:Fallback>
        </mc:AlternateContent>
      </w:r>
      <w:r>
        <w:rPr>
          <w:noProof/>
          <w:lang w:eastAsia="en-GB"/>
        </w:rPr>
        <mc:AlternateContent>
          <mc:Choice Requires="wps">
            <w:drawing>
              <wp:anchor distT="0" distB="0" distL="114300" distR="114300" simplePos="0" relativeHeight="251707392" behindDoc="0" locked="0" layoutInCell="1" allowOverlap="1" wp14:anchorId="7259428C" wp14:editId="655AD990">
                <wp:simplePos x="0" y="0"/>
                <wp:positionH relativeFrom="column">
                  <wp:posOffset>4043680</wp:posOffset>
                </wp:positionH>
                <wp:positionV relativeFrom="paragraph">
                  <wp:posOffset>186690</wp:posOffset>
                </wp:positionV>
                <wp:extent cx="414655" cy="980440"/>
                <wp:effectExtent l="38100" t="0" r="23495" b="48260"/>
                <wp:wrapNone/>
                <wp:docPr id="142" name="Straight Arrow Connector 142"/>
                <wp:cNvGraphicFramePr/>
                <a:graphic xmlns:a="http://schemas.openxmlformats.org/drawingml/2006/main">
                  <a:graphicData uri="http://schemas.microsoft.com/office/word/2010/wordprocessingShape">
                    <wps:wsp>
                      <wps:cNvCnPr/>
                      <wps:spPr>
                        <a:xfrm flipH="1">
                          <a:off x="0" y="0"/>
                          <a:ext cx="414655" cy="980440"/>
                        </a:xfrm>
                        <a:prstGeom prst="straightConnector1">
                          <a:avLst/>
                        </a:prstGeom>
                        <a:ln>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2" o:spid="_x0000_s1026" type="#_x0000_t32" style="position:absolute;margin-left:318.4pt;margin-top:14.7pt;width:32.65pt;height:77.2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" strokecolor="#e36c0a [2409]">
                <v:stroke endarrow="block"/>
              </v:shape>
            </w:pict>
          </mc:Fallback>
        </mc:AlternateContent>
      </w:r>
      <w:r>
        <w:rPr>
          <w:noProof/>
          <w:lang w:eastAsia="en-GB"/>
        </w:rPr>
        <mc:AlternateContent>
          <mc:Choice Requires="wps">
            <w:drawing>
              <wp:anchor distT="0" distB="0" distL="114300" distR="114300" simplePos="0" relativeHeight="251729920" behindDoc="0" locked="0" layoutInCell="1" allowOverlap="1" wp14:anchorId="695947F2" wp14:editId="2129F891">
                <wp:simplePos x="0" y="0"/>
                <wp:positionH relativeFrom="column">
                  <wp:posOffset>3777615</wp:posOffset>
                </wp:positionH>
                <wp:positionV relativeFrom="paragraph">
                  <wp:posOffset>154940</wp:posOffset>
                </wp:positionV>
                <wp:extent cx="1251585" cy="1570990"/>
                <wp:effectExtent l="0" t="0" r="62865" b="48260"/>
                <wp:wrapNone/>
                <wp:docPr id="143" name="Straight Arrow Connector 143"/>
                <wp:cNvGraphicFramePr/>
                <a:graphic xmlns:a="http://schemas.openxmlformats.org/drawingml/2006/main">
                  <a:graphicData uri="http://schemas.microsoft.com/office/word/2010/wordprocessingShape">
                    <wps:wsp>
                      <wps:cNvCnPr/>
                      <wps:spPr>
                        <a:xfrm>
                          <a:off x="0" y="0"/>
                          <a:ext cx="1251585" cy="1570990"/>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3" o:spid="_x0000_s1026" type="#_x0000_t32" style="position:absolute;margin-left:297.45pt;margin-top:12.2pt;width:98.55pt;height:123.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" strokecolor="#bfbfbf [2412]">
                <v:stroke endarrow="block"/>
              </v:shape>
            </w:pict>
          </mc:Fallback>
        </mc:AlternateContent>
      </w:r>
      <w:r>
        <w:rPr>
          <w:noProof/>
          <w:lang w:eastAsia="en-GB"/>
        </w:rPr>
        <mc:AlternateContent>
          <mc:Choice Requires="wps">
            <w:drawing>
              <wp:anchor distT="0" distB="0" distL="114300" distR="114300" simplePos="0" relativeHeight="251732992" behindDoc="0" locked="0" layoutInCell="1" allowOverlap="1" wp14:anchorId="62318A7F" wp14:editId="219B1057">
                <wp:simplePos x="0" y="0"/>
                <wp:positionH relativeFrom="column">
                  <wp:posOffset>1349375</wp:posOffset>
                </wp:positionH>
                <wp:positionV relativeFrom="paragraph">
                  <wp:posOffset>101600</wp:posOffset>
                </wp:positionV>
                <wp:extent cx="3416300" cy="1624330"/>
                <wp:effectExtent l="0" t="0" r="69850" b="52070"/>
                <wp:wrapNone/>
                <wp:docPr id="144" name="Straight Arrow Connector 144"/>
                <wp:cNvGraphicFramePr/>
                <a:graphic xmlns:a="http://schemas.openxmlformats.org/drawingml/2006/main">
                  <a:graphicData uri="http://schemas.microsoft.com/office/word/2010/wordprocessingShape">
                    <wps:wsp>
                      <wps:cNvCnPr/>
                      <wps:spPr>
                        <a:xfrm>
                          <a:off x="0" y="0"/>
                          <a:ext cx="3416300" cy="1624330"/>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4" o:spid="_x0000_s1026" type="#_x0000_t32" style="position:absolute;margin-left:106.25pt;margin-top:8pt;width:269pt;height:127.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" strokecolor="#bfbfbf [2412]">
                <v:stroke endarrow="block"/>
              </v:shape>
            </w:pict>
          </mc:Fallback>
        </mc:AlternateContent>
      </w:r>
      <w:r>
        <w:rPr>
          <w:noProof/>
          <w:lang w:eastAsia="en-GB"/>
        </w:rPr>
        <mc:AlternateContent>
          <mc:Choice Requires="wps">
            <w:drawing>
              <wp:anchor distT="0" distB="0" distL="114300" distR="114300" simplePos="0" relativeHeight="251734016" behindDoc="0" locked="0" layoutInCell="1" allowOverlap="1" wp14:anchorId="54CEAA27" wp14:editId="17627E20">
                <wp:simplePos x="0" y="0"/>
                <wp:positionH relativeFrom="column">
                  <wp:posOffset>685065</wp:posOffset>
                </wp:positionH>
                <wp:positionV relativeFrom="paragraph">
                  <wp:posOffset>187311</wp:posOffset>
                </wp:positionV>
                <wp:extent cx="4025124" cy="1574920"/>
                <wp:effectExtent l="0" t="0" r="52070" b="63500"/>
                <wp:wrapNone/>
                <wp:docPr id="145" name="Straight Arrow Connector 145"/>
                <wp:cNvGraphicFramePr/>
                <a:graphic xmlns:a="http://schemas.openxmlformats.org/drawingml/2006/main">
                  <a:graphicData uri="http://schemas.microsoft.com/office/word/2010/wordprocessingShape">
                    <wps:wsp>
                      <wps:cNvCnPr/>
                      <wps:spPr>
                        <a:xfrm>
                          <a:off x="0" y="0"/>
                          <a:ext cx="4025124" cy="1574920"/>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5" o:spid="_x0000_s1026" type="#_x0000_t32" style="position:absolute;margin-left:53.95pt;margin-top:14.75pt;width:316.95pt;height:1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" strokecolor="#bfbfbf [2412]">
                <v:stroke endarrow="block"/>
              </v:shape>
            </w:pict>
          </mc:Fallback>
        </mc:AlternateContent>
      </w:r>
      <w:r>
        <w:rPr>
          <w:noProof/>
          <w:lang w:eastAsia="en-GB"/>
        </w:rPr>
        <mc:AlternateContent>
          <mc:Choice Requires="wps">
            <w:drawing>
              <wp:anchor distT="0" distB="0" distL="114300" distR="114300" simplePos="0" relativeHeight="251739136" behindDoc="0" locked="0" layoutInCell="1" allowOverlap="1" wp14:anchorId="388D50F1" wp14:editId="2066F3B0">
                <wp:simplePos x="0" y="0"/>
                <wp:positionH relativeFrom="column">
                  <wp:posOffset>681182</wp:posOffset>
                </wp:positionH>
                <wp:positionV relativeFrom="paragraph">
                  <wp:posOffset>156037</wp:posOffset>
                </wp:positionV>
                <wp:extent cx="2038350" cy="371302"/>
                <wp:effectExtent l="38100" t="38100" r="19050" b="10160"/>
                <wp:wrapNone/>
                <wp:docPr id="146" name="Freeform 146"/>
                <wp:cNvGraphicFramePr/>
                <a:graphic xmlns:a="http://schemas.openxmlformats.org/drawingml/2006/main">
                  <a:graphicData uri="http://schemas.microsoft.com/office/word/2010/wordprocessingShape">
                    <wps:wsp>
                      <wps:cNvSpPr/>
                      <wps:spPr>
                        <a:xfrm>
                          <a:off x="0" y="0"/>
                          <a:ext cx="2038350" cy="371302"/>
                        </a:xfrm>
                        <a:custGeom>
                          <a:avLst/>
                          <a:gdLst>
                            <a:gd name="connsiteX0" fmla="*/ 2149490 w 2149490"/>
                            <a:gd name="connsiteY0" fmla="*/ 0 h 468341"/>
                            <a:gd name="connsiteX1" fmla="*/ 931735 w 2149490"/>
                            <a:gd name="connsiteY1" fmla="*/ 468034 h 468341"/>
                            <a:gd name="connsiteX2" fmla="*/ 0 w 2149490"/>
                            <a:gd name="connsiteY2" fmla="*/ 78006 h 468341"/>
                            <a:gd name="connsiteX3" fmla="*/ 0 w 2149490"/>
                            <a:gd name="connsiteY3" fmla="*/ 78006 h 468341"/>
                            <a:gd name="connsiteX0" fmla="*/ 2149490 w 2149490"/>
                            <a:gd name="connsiteY0" fmla="*/ 0 h 598418"/>
                            <a:gd name="connsiteX1" fmla="*/ 576373 w 2149490"/>
                            <a:gd name="connsiteY1" fmla="*/ 598140 h 598418"/>
                            <a:gd name="connsiteX2" fmla="*/ 0 w 2149490"/>
                            <a:gd name="connsiteY2" fmla="*/ 78006 h 598418"/>
                            <a:gd name="connsiteX3" fmla="*/ 0 w 2149490"/>
                            <a:gd name="connsiteY3" fmla="*/ 78006 h 598418"/>
                          </a:gdLst>
                          <a:ahLst/>
                          <a:cxnLst>
                            <a:cxn ang="0">
                              <a:pos x="connsiteX0" y="connsiteY0"/>
                            </a:cxn>
                            <a:cxn ang="0">
                              <a:pos x="connsiteX1" y="connsiteY1"/>
                            </a:cxn>
                            <a:cxn ang="0">
                              <a:pos x="connsiteX2" y="connsiteY2"/>
                            </a:cxn>
                            <a:cxn ang="0">
                              <a:pos x="connsiteX3" y="connsiteY3"/>
                            </a:cxn>
                          </a:cxnLst>
                          <a:rect l="l" t="t" r="r" b="b"/>
                          <a:pathLst>
                            <a:path w="2149490" h="598418">
                              <a:moveTo>
                                <a:pt x="2149490" y="0"/>
                              </a:moveTo>
                              <a:cubicBezTo>
                                <a:pt x="1719736" y="227516"/>
                                <a:pt x="934621" y="585139"/>
                                <a:pt x="576373" y="598140"/>
                              </a:cubicBezTo>
                              <a:cubicBezTo>
                                <a:pt x="218125" y="611141"/>
                                <a:pt x="96062" y="164695"/>
                                <a:pt x="0" y="78006"/>
                              </a:cubicBezTo>
                              <a:lnTo>
                                <a:pt x="0" y="78006"/>
                              </a:lnTo>
                            </a:path>
                          </a:pathLst>
                        </a:custGeom>
                        <a:noFill/>
                        <a:ln w="9525">
                          <a:solidFill>
                            <a:schemeClr val="accent4">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46" o:spid="_x0000_s1026" style="position:absolute;margin-left:53.65pt;margin-top:12.3pt;width:160.5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9490,59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" path="m2149490,c1719736,227516,934621,585139,576373,598140,218125,611141,96062,164695,,78006r,e" filled="f" strokecolor="#5f497a [2407]">
                <v:stroke endarrow="block"/>
                <v:path arrowok="t" o:connecttype="custom" o:connectlocs="2038350,0;546571,371130;0,48401;0,48401" o:connectangles="0,0,0,0"/>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89F5B04" wp14:editId="04736526">
                <wp:simplePos x="0" y="0"/>
                <wp:positionH relativeFrom="column">
                  <wp:posOffset>1402080</wp:posOffset>
                </wp:positionH>
                <wp:positionV relativeFrom="paragraph">
                  <wp:posOffset>150495</wp:posOffset>
                </wp:positionV>
                <wp:extent cx="2064385" cy="288290"/>
                <wp:effectExtent l="38100" t="0" r="12065" b="16510"/>
                <wp:wrapNone/>
                <wp:docPr id="147" name="Freeform 147"/>
                <wp:cNvGraphicFramePr/>
                <a:graphic xmlns:a="http://schemas.openxmlformats.org/drawingml/2006/main">
                  <a:graphicData uri="http://schemas.microsoft.com/office/word/2010/wordprocessingShape">
                    <wps:wsp>
                      <wps:cNvSpPr/>
                      <wps:spPr>
                        <a:xfrm>
                          <a:off x="0" y="0"/>
                          <a:ext cx="2064385" cy="288290"/>
                        </a:xfrm>
                        <a:custGeom>
                          <a:avLst/>
                          <a:gdLst>
                            <a:gd name="connsiteX0" fmla="*/ 2149490 w 2149490"/>
                            <a:gd name="connsiteY0" fmla="*/ 0 h 468341"/>
                            <a:gd name="connsiteX1" fmla="*/ 931735 w 2149490"/>
                            <a:gd name="connsiteY1" fmla="*/ 468034 h 468341"/>
                            <a:gd name="connsiteX2" fmla="*/ 0 w 2149490"/>
                            <a:gd name="connsiteY2" fmla="*/ 78006 h 468341"/>
                            <a:gd name="connsiteX3" fmla="*/ 0 w 2149490"/>
                            <a:gd name="connsiteY3" fmla="*/ 78006 h 468341"/>
                            <a:gd name="connsiteX0" fmla="*/ 2149490 w 2149490"/>
                            <a:gd name="connsiteY0" fmla="*/ 0 h 598418"/>
                            <a:gd name="connsiteX1" fmla="*/ 576373 w 2149490"/>
                            <a:gd name="connsiteY1" fmla="*/ 598140 h 598418"/>
                            <a:gd name="connsiteX2" fmla="*/ 0 w 2149490"/>
                            <a:gd name="connsiteY2" fmla="*/ 78006 h 598418"/>
                            <a:gd name="connsiteX3" fmla="*/ 0 w 2149490"/>
                            <a:gd name="connsiteY3" fmla="*/ 78006 h 598418"/>
                            <a:gd name="connsiteX0" fmla="*/ 2149490 w 2149490"/>
                            <a:gd name="connsiteY0" fmla="*/ 0 h 282313"/>
                            <a:gd name="connsiteX1" fmla="*/ 1227601 w 2149490"/>
                            <a:gd name="connsiteY1" fmla="*/ 281653 h 282313"/>
                            <a:gd name="connsiteX2" fmla="*/ 0 w 2149490"/>
                            <a:gd name="connsiteY2" fmla="*/ 78006 h 282313"/>
                            <a:gd name="connsiteX3" fmla="*/ 0 w 2149490"/>
                            <a:gd name="connsiteY3" fmla="*/ 78006 h 282313"/>
                            <a:gd name="connsiteX0" fmla="*/ 2149490 w 2149490"/>
                            <a:gd name="connsiteY0" fmla="*/ 0 h 283263"/>
                            <a:gd name="connsiteX1" fmla="*/ 1227601 w 2149490"/>
                            <a:gd name="connsiteY1" fmla="*/ 281653 h 283263"/>
                            <a:gd name="connsiteX2" fmla="*/ 0 w 2149490"/>
                            <a:gd name="connsiteY2" fmla="*/ 78006 h 283263"/>
                            <a:gd name="connsiteX3" fmla="*/ 0 w 2149490"/>
                            <a:gd name="connsiteY3" fmla="*/ 78006 h 283263"/>
                          </a:gdLst>
                          <a:ahLst/>
                          <a:cxnLst>
                            <a:cxn ang="0">
                              <a:pos x="connsiteX0" y="connsiteY0"/>
                            </a:cxn>
                            <a:cxn ang="0">
                              <a:pos x="connsiteX1" y="connsiteY1"/>
                            </a:cxn>
                            <a:cxn ang="0">
                              <a:pos x="connsiteX2" y="connsiteY2"/>
                            </a:cxn>
                            <a:cxn ang="0">
                              <a:pos x="connsiteX3" y="connsiteY3"/>
                            </a:cxn>
                          </a:cxnLst>
                          <a:rect l="l" t="t" r="r" b="b"/>
                          <a:pathLst>
                            <a:path w="2149490" h="283263">
                              <a:moveTo>
                                <a:pt x="2149490" y="0"/>
                              </a:moveTo>
                              <a:cubicBezTo>
                                <a:pt x="1719736" y="227516"/>
                                <a:pt x="1585849" y="268652"/>
                                <a:pt x="1227601" y="281653"/>
                              </a:cubicBezTo>
                              <a:cubicBezTo>
                                <a:pt x="869353" y="294654"/>
                                <a:pt x="188362" y="229110"/>
                                <a:pt x="0" y="78006"/>
                              </a:cubicBezTo>
                              <a:lnTo>
                                <a:pt x="0" y="78006"/>
                              </a:lnTo>
                            </a:path>
                          </a:pathLst>
                        </a:custGeom>
                        <a:noFill/>
                        <a:ln w="9525">
                          <a:solidFill>
                            <a:schemeClr val="accent4">
                              <a:lumMod val="60000"/>
                              <a:lumOff val="40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47" o:spid="_x0000_s1026" style="position:absolute;margin-left:110.4pt;margin-top:11.85pt;width:162.55pt;height:2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9490,28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" path="m2149490,c1719736,227516,1585849,268652,1227601,281653,869353,294654,188362,229110,,78006r,e" filled="f" strokecolor="#b2a1c7 [1943]">
                <v:stroke endarrow="block"/>
                <v:path arrowok="t" o:connecttype="custom" o:connectlocs="2064385,0;1178996,286651;0,79390;0,79390" o:connectangles="0,0,0,0"/>
              </v:shape>
            </w:pict>
          </mc:Fallback>
        </mc:AlternateContent>
      </w:r>
      <w:r>
        <w:rPr>
          <w:noProof/>
          <w:lang w:eastAsia="en-GB"/>
        </w:rPr>
        <mc:AlternateContent>
          <mc:Choice Requires="wps">
            <w:drawing>
              <wp:anchor distT="0" distB="0" distL="114300" distR="114300" simplePos="0" relativeHeight="251742208" behindDoc="0" locked="0" layoutInCell="1" allowOverlap="1" wp14:anchorId="59FC1B39" wp14:editId="37AD514B">
                <wp:simplePos x="0" y="0"/>
                <wp:positionH relativeFrom="column">
                  <wp:posOffset>2275165</wp:posOffset>
                </wp:positionH>
                <wp:positionV relativeFrom="paragraph">
                  <wp:posOffset>154498</wp:posOffset>
                </wp:positionV>
                <wp:extent cx="1992997" cy="213471"/>
                <wp:effectExtent l="38100" t="19050" r="26670" b="15240"/>
                <wp:wrapNone/>
                <wp:docPr id="148" name="Freeform 148"/>
                <wp:cNvGraphicFramePr/>
                <a:graphic xmlns:a="http://schemas.openxmlformats.org/drawingml/2006/main">
                  <a:graphicData uri="http://schemas.microsoft.com/office/word/2010/wordprocessingShape">
                    <wps:wsp>
                      <wps:cNvSpPr/>
                      <wps:spPr>
                        <a:xfrm>
                          <a:off x="0" y="0"/>
                          <a:ext cx="1992997" cy="213471"/>
                        </a:xfrm>
                        <a:custGeom>
                          <a:avLst/>
                          <a:gdLst>
                            <a:gd name="connsiteX0" fmla="*/ 2149490 w 2149490"/>
                            <a:gd name="connsiteY0" fmla="*/ 0 h 468341"/>
                            <a:gd name="connsiteX1" fmla="*/ 931735 w 2149490"/>
                            <a:gd name="connsiteY1" fmla="*/ 468034 h 468341"/>
                            <a:gd name="connsiteX2" fmla="*/ 0 w 2149490"/>
                            <a:gd name="connsiteY2" fmla="*/ 78006 h 468341"/>
                            <a:gd name="connsiteX3" fmla="*/ 0 w 2149490"/>
                            <a:gd name="connsiteY3" fmla="*/ 78006 h 468341"/>
                            <a:gd name="connsiteX0" fmla="*/ 2149490 w 2149490"/>
                            <a:gd name="connsiteY0" fmla="*/ 0 h 598418"/>
                            <a:gd name="connsiteX1" fmla="*/ 576373 w 2149490"/>
                            <a:gd name="connsiteY1" fmla="*/ 598140 h 598418"/>
                            <a:gd name="connsiteX2" fmla="*/ 0 w 2149490"/>
                            <a:gd name="connsiteY2" fmla="*/ 78006 h 598418"/>
                            <a:gd name="connsiteX3" fmla="*/ 0 w 2149490"/>
                            <a:gd name="connsiteY3" fmla="*/ 78006 h 598418"/>
                            <a:gd name="connsiteX0" fmla="*/ 2149490 w 2149490"/>
                            <a:gd name="connsiteY0" fmla="*/ 0 h 282313"/>
                            <a:gd name="connsiteX1" fmla="*/ 1227601 w 2149490"/>
                            <a:gd name="connsiteY1" fmla="*/ 281653 h 282313"/>
                            <a:gd name="connsiteX2" fmla="*/ 0 w 2149490"/>
                            <a:gd name="connsiteY2" fmla="*/ 78006 h 282313"/>
                            <a:gd name="connsiteX3" fmla="*/ 0 w 2149490"/>
                            <a:gd name="connsiteY3" fmla="*/ 78006 h 282313"/>
                            <a:gd name="connsiteX0" fmla="*/ 2149490 w 2149490"/>
                            <a:gd name="connsiteY0" fmla="*/ 0 h 283263"/>
                            <a:gd name="connsiteX1" fmla="*/ 1227601 w 2149490"/>
                            <a:gd name="connsiteY1" fmla="*/ 281653 h 283263"/>
                            <a:gd name="connsiteX2" fmla="*/ 0 w 2149490"/>
                            <a:gd name="connsiteY2" fmla="*/ 78006 h 283263"/>
                            <a:gd name="connsiteX3" fmla="*/ 0 w 2149490"/>
                            <a:gd name="connsiteY3" fmla="*/ 78006 h 283263"/>
                          </a:gdLst>
                          <a:ahLst/>
                          <a:cxnLst>
                            <a:cxn ang="0">
                              <a:pos x="connsiteX0" y="connsiteY0"/>
                            </a:cxn>
                            <a:cxn ang="0">
                              <a:pos x="connsiteX1" y="connsiteY1"/>
                            </a:cxn>
                            <a:cxn ang="0">
                              <a:pos x="connsiteX2" y="connsiteY2"/>
                            </a:cxn>
                            <a:cxn ang="0">
                              <a:pos x="connsiteX3" y="connsiteY3"/>
                            </a:cxn>
                          </a:cxnLst>
                          <a:rect l="l" t="t" r="r" b="b"/>
                          <a:pathLst>
                            <a:path w="2149490" h="283263">
                              <a:moveTo>
                                <a:pt x="2149490" y="0"/>
                              </a:moveTo>
                              <a:cubicBezTo>
                                <a:pt x="1719736" y="227516"/>
                                <a:pt x="1585849" y="268652"/>
                                <a:pt x="1227601" y="281653"/>
                              </a:cubicBezTo>
                              <a:cubicBezTo>
                                <a:pt x="869353" y="294654"/>
                                <a:pt x="188362" y="229110"/>
                                <a:pt x="0" y="78006"/>
                              </a:cubicBezTo>
                              <a:lnTo>
                                <a:pt x="0" y="78006"/>
                              </a:lnTo>
                            </a:path>
                          </a:pathLst>
                        </a:custGeom>
                        <a:noFill/>
                        <a:ln w="9525">
                          <a:solidFill>
                            <a:schemeClr val="accent4">
                              <a:lumMod val="40000"/>
                              <a:lumOff val="60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48" o:spid="_x0000_s1026" style="position:absolute;margin-left:179.15pt;margin-top:12.15pt;width:156.95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9490,28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" path="m2149490,c1719736,227516,1585849,268652,1227601,281653,869353,294654,188362,229110,,78006r,e" filled="f" strokecolor="#ccc0d9 [1303]">
                <v:stroke endarrow="block"/>
                <v:path arrowok="t" o:connecttype="custom" o:connectlocs="1992997,0;1138226,212258;0,58786;0,58786" o:connectangles="0,0,0,0"/>
              </v:shape>
            </w:pict>
          </mc:Fallback>
        </mc:AlternateContent>
      </w:r>
      <w:r>
        <w:rPr>
          <w:noProof/>
          <w:lang w:eastAsia="en-GB"/>
        </w:rPr>
        <mc:AlternateContent>
          <mc:Choice Requires="wps">
            <w:drawing>
              <wp:anchor distT="0" distB="0" distL="114300" distR="114300" simplePos="0" relativeHeight="251731968" behindDoc="0" locked="0" layoutInCell="1" allowOverlap="1" wp14:anchorId="0F148031" wp14:editId="20869864">
                <wp:simplePos x="0" y="0"/>
                <wp:positionH relativeFrom="column">
                  <wp:posOffset>2235835</wp:posOffset>
                </wp:positionH>
                <wp:positionV relativeFrom="paragraph">
                  <wp:posOffset>-1905</wp:posOffset>
                </wp:positionV>
                <wp:extent cx="2620645" cy="1706880"/>
                <wp:effectExtent l="0" t="0" r="84455" b="64770"/>
                <wp:wrapNone/>
                <wp:docPr id="149" name="Straight Arrow Connector 149"/>
                <wp:cNvGraphicFramePr/>
                <a:graphic xmlns:a="http://schemas.openxmlformats.org/drawingml/2006/main">
                  <a:graphicData uri="http://schemas.microsoft.com/office/word/2010/wordprocessingShape">
                    <wps:wsp>
                      <wps:cNvCnPr/>
                      <wps:spPr>
                        <a:xfrm>
                          <a:off x="0" y="0"/>
                          <a:ext cx="2620645" cy="1706880"/>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9" o:spid="_x0000_s1026" type="#_x0000_t32" style="position:absolute;margin-left:176.05pt;margin-top:-.15pt;width:206.35pt;height:13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" strokecolor="#bfbfbf [2412]">
                <v:stroke endarrow="block"/>
              </v:shape>
            </w:pict>
          </mc:Fallback>
        </mc:AlternateContent>
      </w:r>
      <w:r>
        <w:rPr>
          <w:noProof/>
          <w:lang w:eastAsia="en-GB"/>
        </w:rPr>
        <mc:AlternateContent>
          <mc:Choice Requires="wps">
            <w:drawing>
              <wp:anchor distT="0" distB="0" distL="114300" distR="114300" simplePos="0" relativeHeight="251730944" behindDoc="0" locked="0" layoutInCell="1" allowOverlap="1" wp14:anchorId="6690FDD5" wp14:editId="6366B57C">
                <wp:simplePos x="0" y="0"/>
                <wp:positionH relativeFrom="column">
                  <wp:posOffset>3024887</wp:posOffset>
                </wp:positionH>
                <wp:positionV relativeFrom="paragraph">
                  <wp:posOffset>154498</wp:posOffset>
                </wp:positionV>
                <wp:extent cx="1915473" cy="1551446"/>
                <wp:effectExtent l="0" t="0" r="66040" b="48895"/>
                <wp:wrapNone/>
                <wp:docPr id="150" name="Straight Arrow Connector 150"/>
                <wp:cNvGraphicFramePr/>
                <a:graphic xmlns:a="http://schemas.openxmlformats.org/drawingml/2006/main">
                  <a:graphicData uri="http://schemas.microsoft.com/office/word/2010/wordprocessingShape">
                    <wps:wsp>
                      <wps:cNvCnPr/>
                      <wps:spPr>
                        <a:xfrm>
                          <a:off x="0" y="0"/>
                          <a:ext cx="1915473" cy="1551446"/>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0" o:spid="_x0000_s1026" type="#_x0000_t32" style="position:absolute;margin-left:238.2pt;margin-top:12.15pt;width:150.8pt;height:12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" strokecolor="#bfbfbf [2412]">
                <v:stroke endarrow="block"/>
              </v:shape>
            </w:pict>
          </mc:Fallback>
        </mc:AlternateContent>
      </w:r>
      <w:r>
        <w:rPr>
          <w:noProof/>
          <w:lang w:eastAsia="en-GB"/>
        </w:rPr>
        <mc:AlternateContent>
          <mc:Choice Requires="wps">
            <w:drawing>
              <wp:anchor distT="0" distB="0" distL="114300" distR="114300" simplePos="0" relativeHeight="251728896" behindDoc="0" locked="0" layoutInCell="1" allowOverlap="1" wp14:anchorId="764D3F78" wp14:editId="0C88CE3E">
                <wp:simplePos x="0" y="0"/>
                <wp:positionH relativeFrom="column">
                  <wp:posOffset>4593668</wp:posOffset>
                </wp:positionH>
                <wp:positionV relativeFrom="paragraph">
                  <wp:posOffset>189167</wp:posOffset>
                </wp:positionV>
                <wp:extent cx="502704" cy="1573145"/>
                <wp:effectExtent l="0" t="0" r="69215" b="65405"/>
                <wp:wrapNone/>
                <wp:docPr id="151" name="Straight Arrow Connector 151"/>
                <wp:cNvGraphicFramePr/>
                <a:graphic xmlns:a="http://schemas.openxmlformats.org/drawingml/2006/main">
                  <a:graphicData uri="http://schemas.microsoft.com/office/word/2010/wordprocessingShape">
                    <wps:wsp>
                      <wps:cNvCnPr/>
                      <wps:spPr>
                        <a:xfrm>
                          <a:off x="0" y="0"/>
                          <a:ext cx="502704" cy="1573145"/>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1" o:spid="_x0000_s1026" type="#_x0000_t32" style="position:absolute;margin-left:361.7pt;margin-top:14.9pt;width:39.6pt;height:12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" strokecolor="#bfbfbf [2412]">
                <v:stroke endarrow="block"/>
              </v:shape>
            </w:pict>
          </mc:Fallback>
        </mc:AlternateContent>
      </w:r>
      <w:r>
        <w:rPr>
          <w:noProof/>
          <w:lang w:eastAsia="en-GB"/>
        </w:rPr>
        <mc:AlternateContent>
          <mc:Choice Requires="wps">
            <w:drawing>
              <wp:anchor distT="0" distB="0" distL="114300" distR="114300" simplePos="0" relativeHeight="251708416" behindDoc="0" locked="0" layoutInCell="1" allowOverlap="1" wp14:anchorId="775CC65C" wp14:editId="3D32AD36">
                <wp:simplePos x="0" y="0"/>
                <wp:positionH relativeFrom="column">
                  <wp:posOffset>3669665</wp:posOffset>
                </wp:positionH>
                <wp:positionV relativeFrom="paragraph">
                  <wp:posOffset>241300</wp:posOffset>
                </wp:positionV>
                <wp:extent cx="3810" cy="925830"/>
                <wp:effectExtent l="76200" t="0" r="72390" b="64770"/>
                <wp:wrapNone/>
                <wp:docPr id="152" name="Straight Arrow Connector 152"/>
                <wp:cNvGraphicFramePr/>
                <a:graphic xmlns:a="http://schemas.openxmlformats.org/drawingml/2006/main">
                  <a:graphicData uri="http://schemas.microsoft.com/office/word/2010/wordprocessingShape">
                    <wps:wsp>
                      <wps:cNvCnPr/>
                      <wps:spPr>
                        <a:xfrm flipH="1">
                          <a:off x="0" y="0"/>
                          <a:ext cx="3810" cy="925830"/>
                        </a:xfrm>
                        <a:prstGeom prst="straightConnector1">
                          <a:avLst/>
                        </a:prstGeom>
                        <a:ln>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2" o:spid="_x0000_s1026" type="#_x0000_t32" style="position:absolute;margin-left:288.95pt;margin-top:19pt;width:.3pt;height:72.9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" strokecolor="#e36c0a [2409]">
                <v:stroke endarrow="block"/>
              </v:shape>
            </w:pict>
          </mc:Fallback>
        </mc:AlternateContent>
      </w:r>
      <w:r>
        <w:rPr>
          <w:noProof/>
          <w:lang w:eastAsia="en-GB"/>
        </w:rPr>
        <mc:AlternateContent>
          <mc:Choice Requires="wps">
            <w:drawing>
              <wp:anchor distT="0" distB="0" distL="114300" distR="114300" simplePos="0" relativeHeight="251706368" behindDoc="0" locked="0" layoutInCell="1" allowOverlap="1" wp14:anchorId="5C2BB8C6" wp14:editId="145C5AB3">
                <wp:simplePos x="0" y="0"/>
                <wp:positionH relativeFrom="column">
                  <wp:posOffset>2850776</wp:posOffset>
                </wp:positionH>
                <wp:positionV relativeFrom="paragraph">
                  <wp:posOffset>262525</wp:posOffset>
                </wp:positionV>
                <wp:extent cx="0" cy="906125"/>
                <wp:effectExtent l="76200" t="0" r="57150" b="66040"/>
                <wp:wrapNone/>
                <wp:docPr id="153" name="Straight Arrow Connector 153"/>
                <wp:cNvGraphicFramePr/>
                <a:graphic xmlns:a="http://schemas.openxmlformats.org/drawingml/2006/main">
                  <a:graphicData uri="http://schemas.microsoft.com/office/word/2010/wordprocessingShape">
                    <wps:wsp>
                      <wps:cNvCnPr/>
                      <wps:spPr>
                        <a:xfrm>
                          <a:off x="0" y="0"/>
                          <a:ext cx="0" cy="906125"/>
                        </a:xfrm>
                        <a:prstGeom prst="straightConnector1">
                          <a:avLst/>
                        </a:prstGeom>
                        <a:ln>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3" o:spid="_x0000_s1026" type="#_x0000_t32" style="position:absolute;margin-left:224.45pt;margin-top:20.65pt;width:0;height:7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" strokecolor="#e36c0a [2409]">
                <v:stroke endarrow="block"/>
              </v:shape>
            </w:pict>
          </mc:Fallback>
        </mc:AlternateContent>
      </w:r>
      <w:r>
        <w:rPr>
          <w:noProof/>
          <w:lang w:eastAsia="en-GB"/>
        </w:rPr>
        <mc:AlternateContent>
          <mc:Choice Requires="wps">
            <w:drawing>
              <wp:anchor distT="0" distB="0" distL="114300" distR="114300" simplePos="0" relativeHeight="251704320" behindDoc="0" locked="0" layoutInCell="1" allowOverlap="1" wp14:anchorId="3610458B" wp14:editId="2948A809">
                <wp:simplePos x="0" y="0"/>
                <wp:positionH relativeFrom="column">
                  <wp:posOffset>2043953</wp:posOffset>
                </wp:positionH>
                <wp:positionV relativeFrom="paragraph">
                  <wp:posOffset>154949</wp:posOffset>
                </wp:positionV>
                <wp:extent cx="1827" cy="777593"/>
                <wp:effectExtent l="76200" t="0" r="74930" b="60960"/>
                <wp:wrapNone/>
                <wp:docPr id="154" name="Straight Arrow Connector 154"/>
                <wp:cNvGraphicFramePr/>
                <a:graphic xmlns:a="http://schemas.openxmlformats.org/drawingml/2006/main">
                  <a:graphicData uri="http://schemas.microsoft.com/office/word/2010/wordprocessingShape">
                    <wps:wsp>
                      <wps:cNvCnPr/>
                      <wps:spPr>
                        <a:xfrm flipH="1">
                          <a:off x="0" y="0"/>
                          <a:ext cx="1827" cy="777593"/>
                        </a:xfrm>
                        <a:prstGeom prst="straightConnector1">
                          <a:avLst/>
                        </a:prstGeom>
                        <a:ln>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4" o:spid="_x0000_s1026" type="#_x0000_t32" style="position:absolute;margin-left:160.95pt;margin-top:12.2pt;width:.15pt;height:61.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" strokecolor="#e36c0a [2409]">
                <v:stroke endarrow="block"/>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3632022" wp14:editId="6CD4A166">
                <wp:simplePos x="0" y="0"/>
                <wp:positionH relativeFrom="column">
                  <wp:posOffset>1276565</wp:posOffset>
                </wp:positionH>
                <wp:positionV relativeFrom="paragraph">
                  <wp:posOffset>38315</wp:posOffset>
                </wp:positionV>
                <wp:extent cx="0" cy="893712"/>
                <wp:effectExtent l="76200" t="0" r="57150" b="59055"/>
                <wp:wrapNone/>
                <wp:docPr id="155" name="Straight Arrow Connector 155"/>
                <wp:cNvGraphicFramePr/>
                <a:graphic xmlns:a="http://schemas.openxmlformats.org/drawingml/2006/main">
                  <a:graphicData uri="http://schemas.microsoft.com/office/word/2010/wordprocessingShape">
                    <wps:wsp>
                      <wps:cNvCnPr/>
                      <wps:spPr>
                        <a:xfrm>
                          <a:off x="0" y="0"/>
                          <a:ext cx="0" cy="893712"/>
                        </a:xfrm>
                        <a:prstGeom prst="straightConnector1">
                          <a:avLst/>
                        </a:prstGeom>
                        <a:ln>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5" o:spid="_x0000_s1026" type="#_x0000_t32" style="position:absolute;margin-left:100.5pt;margin-top:3pt;width:0;height:7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" strokecolor="#e36c0a [2409]">
                <v:stroke endarrow="block"/>
              </v:shape>
            </w:pict>
          </mc:Fallback>
        </mc:AlternateContent>
      </w:r>
    </w:p>
    <w:p w14:paraId="47D2B08D" w14:textId="77777777" w:rsidR="005B132A" w:rsidRDefault="005B132A" w:rsidP="005B132A"/>
    <w:p w14:paraId="78CBF819" w14:textId="77777777" w:rsidR="005B132A" w:rsidRDefault="005B132A" w:rsidP="005B132A">
      <w:r>
        <w:rPr>
          <w:noProof/>
          <w:lang w:eastAsia="en-GB"/>
        </w:rPr>
        <mc:AlternateContent>
          <mc:Choice Requires="wps">
            <w:drawing>
              <wp:anchor distT="0" distB="0" distL="114300" distR="114300" simplePos="0" relativeHeight="251700224" behindDoc="0" locked="0" layoutInCell="1" allowOverlap="1" wp14:anchorId="3440B938" wp14:editId="320E7A3A">
                <wp:simplePos x="0" y="0"/>
                <wp:positionH relativeFrom="column">
                  <wp:posOffset>682625</wp:posOffset>
                </wp:positionH>
                <wp:positionV relativeFrom="paragraph">
                  <wp:posOffset>285382</wp:posOffset>
                </wp:positionV>
                <wp:extent cx="1658620" cy="281305"/>
                <wp:effectExtent l="0" t="0" r="0" b="4445"/>
                <wp:wrapNone/>
                <wp:docPr id="156" name="Round Same Side Corner Rectangle 156"/>
                <wp:cNvGraphicFramePr/>
                <a:graphic xmlns:a="http://schemas.openxmlformats.org/drawingml/2006/main">
                  <a:graphicData uri="http://schemas.microsoft.com/office/word/2010/wordprocessingShape">
                    <wps:wsp>
                      <wps:cNvSpPr/>
                      <wps:spPr>
                        <a:xfrm>
                          <a:off x="0" y="0"/>
                          <a:ext cx="1658620" cy="281305"/>
                        </a:xfrm>
                        <a:prstGeom prst="round2Same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C18D6" w14:textId="77777777" w:rsidR="00DB7B30" w:rsidRPr="00141C76" w:rsidRDefault="00DB7B30" w:rsidP="005B132A">
                            <w:pPr>
                              <w:rPr>
                                <w:color w:val="000000" w:themeColor="text1"/>
                                <w:sz w:val="16"/>
                              </w:rPr>
                            </w:pPr>
                            <w:r w:rsidRPr="00141C76">
                              <w:rPr>
                                <w:color w:val="000000" w:themeColor="text1"/>
                                <w:sz w:val="16"/>
                              </w:rPr>
                              <w:t>Non-fatal CHD and stroke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56" o:spid="_x0000_s1038" style="position:absolute;margin-left:53.75pt;margin-top:22.45pt;width:130.6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8620,281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" adj="-11796480,,5400" path="m46885,l1611735,v25894,,46885,20991,46885,46885l1658620,281305r,l,281305r,l,46885c,20991,20991,,46885,xe" fillcolor="#fbd4b4 [1305]" stroked="f" strokeweight="2pt">
                <v:stroke joinstyle="miter"/>
                <v:formulas/>
                <v:path arrowok="t" o:connecttype="custom" o:connectlocs="46885,0;1611735,0;1658620,46885;1658620,281305;1658620,281305;0,281305;0,281305;0,46885;46885,0" o:connectangles="0,0,0,0,0,0,0,0,0" textboxrect="0,0,1658620,281305"/>
                <v:textbox>
                  <w:txbxContent>
                    <w:p w14:paraId="146C18D6" w14:textId="77777777" w:rsidR="00DB7B30" w:rsidRPr="00141C76" w:rsidRDefault="00DB7B30" w:rsidP="005B132A">
                      <w:pPr>
                        <w:rPr>
                          <w:color w:val="000000" w:themeColor="text1"/>
                          <w:sz w:val="16"/>
                        </w:rPr>
                      </w:pPr>
                      <w:r w:rsidRPr="00141C76">
                        <w:rPr>
                          <w:color w:val="000000" w:themeColor="text1"/>
                          <w:sz w:val="16"/>
                        </w:rPr>
                        <w:t>Non-fatal CHD and stroke events</w:t>
                      </w:r>
                    </w:p>
                  </w:txbxContent>
                </v:textbox>
              </v:shape>
            </w:pict>
          </mc:Fallback>
        </mc:AlternateContent>
      </w:r>
    </w:p>
    <w:p w14:paraId="43F9BFFB" w14:textId="77777777" w:rsidR="005B132A" w:rsidRDefault="005B132A" w:rsidP="005B132A">
      <w:r>
        <w:rPr>
          <w:noProof/>
          <w:lang w:eastAsia="en-GB"/>
        </w:rPr>
        <mc:AlternateContent>
          <mc:Choice Requires="wps">
            <w:drawing>
              <wp:anchor distT="0" distB="0" distL="114300" distR="114300" simplePos="0" relativeHeight="251691008" behindDoc="0" locked="0" layoutInCell="1" allowOverlap="1" wp14:anchorId="7073D796" wp14:editId="27229180">
                <wp:simplePos x="0" y="0"/>
                <wp:positionH relativeFrom="column">
                  <wp:posOffset>5600246</wp:posOffset>
                </wp:positionH>
                <wp:positionV relativeFrom="paragraph">
                  <wp:posOffset>178802</wp:posOffset>
                </wp:positionV>
                <wp:extent cx="384711" cy="1711960"/>
                <wp:effectExtent l="0" t="0" r="15875" b="21590"/>
                <wp:wrapNone/>
                <wp:docPr id="157" name="Right Brace 157"/>
                <wp:cNvGraphicFramePr/>
                <a:graphic xmlns:a="http://schemas.openxmlformats.org/drawingml/2006/main">
                  <a:graphicData uri="http://schemas.microsoft.com/office/word/2010/wordprocessingShape">
                    <wps:wsp>
                      <wps:cNvSpPr/>
                      <wps:spPr>
                        <a:xfrm>
                          <a:off x="0" y="0"/>
                          <a:ext cx="384711" cy="17119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57" o:spid="_x0000_s1026" type="#_x0000_t88" style="position:absolute;margin-left:440.95pt;margin-top:14.1pt;width:30.3pt;height:13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" adj="404" strokecolor="black [3213]"/>
            </w:pict>
          </mc:Fallback>
        </mc:AlternateContent>
      </w:r>
      <w:r>
        <w:rPr>
          <w:noProof/>
          <w:lang w:eastAsia="en-GB"/>
        </w:rPr>
        <mc:AlternateContent>
          <mc:Choice Requires="wps">
            <w:drawing>
              <wp:anchor distT="0" distB="0" distL="114300" distR="114300" simplePos="0" relativeHeight="251661312" behindDoc="0" locked="0" layoutInCell="1" allowOverlap="1" wp14:anchorId="7434A6A6" wp14:editId="22EA35A1">
                <wp:simplePos x="0" y="0"/>
                <wp:positionH relativeFrom="column">
                  <wp:posOffset>115503</wp:posOffset>
                </wp:positionH>
                <wp:positionV relativeFrom="paragraph">
                  <wp:posOffset>200526</wp:posOffset>
                </wp:positionV>
                <wp:extent cx="4113597" cy="1712094"/>
                <wp:effectExtent l="0" t="0" r="1270" b="2540"/>
                <wp:wrapNone/>
                <wp:docPr id="158" name="Rounded Rectangle 158"/>
                <wp:cNvGraphicFramePr/>
                <a:graphic xmlns:a="http://schemas.openxmlformats.org/drawingml/2006/main">
                  <a:graphicData uri="http://schemas.microsoft.com/office/word/2010/wordprocessingShape">
                    <wps:wsp>
                      <wps:cNvSpPr/>
                      <wps:spPr>
                        <a:xfrm>
                          <a:off x="0" y="0"/>
                          <a:ext cx="4113597" cy="1712094"/>
                        </a:xfrm>
                        <a:prstGeom prst="roundRect">
                          <a:avLst/>
                        </a:prstGeom>
                        <a:solidFill>
                          <a:schemeClr val="accent6">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8" o:spid="_x0000_s1026" style="position:absolute;margin-left:9.1pt;margin-top:15.8pt;width:323.9pt;height:1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" fillcolor="#fbd4b4 [1305]" stroked="f"/>
            </w:pict>
          </mc:Fallback>
        </mc:AlternateContent>
      </w:r>
      <w:r w:rsidRPr="0077699F">
        <w:rPr>
          <w:noProof/>
          <w:lang w:eastAsia="en-GB"/>
        </w:rPr>
        <mc:AlternateContent>
          <mc:Choice Requires="wps">
            <w:drawing>
              <wp:anchor distT="0" distB="0" distL="114300" distR="114300" simplePos="0" relativeHeight="251735040" behindDoc="0" locked="0" layoutInCell="1" allowOverlap="1" wp14:anchorId="0E18169E" wp14:editId="4D28568F">
                <wp:simplePos x="0" y="0"/>
                <wp:positionH relativeFrom="column">
                  <wp:posOffset>3429635</wp:posOffset>
                </wp:positionH>
                <wp:positionV relativeFrom="paragraph">
                  <wp:posOffset>316865</wp:posOffset>
                </wp:positionV>
                <wp:extent cx="685165" cy="560070"/>
                <wp:effectExtent l="57150" t="38100" r="76835" b="87630"/>
                <wp:wrapNone/>
                <wp:docPr id="159" name="Oval 159"/>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6">
                            <a:lumMod val="75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6069A547" w14:textId="77777777" w:rsidR="00DB7B30" w:rsidRPr="00EC10B5" w:rsidRDefault="00DB7B30" w:rsidP="005B132A">
                            <w:pPr>
                              <w:jc w:val="center"/>
                              <w:rPr>
                                <w:sz w:val="16"/>
                                <w:szCs w:val="16"/>
                              </w:rPr>
                            </w:pPr>
                            <w:r>
                              <w:rPr>
                                <w:sz w:val="16"/>
                                <w:szCs w:val="16"/>
                              </w:rPr>
                              <w:t>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9" o:spid="_x0000_s1039" style="position:absolute;margin-left:270.05pt;margin-top:24.95pt;width:53.95pt;height:4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" fillcolor="#e36c0a [2409]" strokecolor="black [3213]">
                <v:shadow on="t" color="black" opacity="24903f" origin=",.5" offset="0,.55556mm"/>
                <v:textbox>
                  <w:txbxContent>
                    <w:p w14:paraId="6069A547" w14:textId="77777777" w:rsidR="00DB7B30" w:rsidRPr="00EC10B5" w:rsidRDefault="00DB7B30" w:rsidP="005B132A">
                      <w:pPr>
                        <w:jc w:val="center"/>
                        <w:rPr>
                          <w:sz w:val="16"/>
                          <w:szCs w:val="16"/>
                        </w:rPr>
                      </w:pPr>
                      <w:r>
                        <w:rPr>
                          <w:sz w:val="16"/>
                          <w:szCs w:val="16"/>
                        </w:rPr>
                        <w:t>TIA</w:t>
                      </w:r>
                    </w:p>
                  </w:txbxContent>
                </v:textbox>
              </v:oval>
            </w:pict>
          </mc:Fallback>
        </mc:AlternateContent>
      </w:r>
      <w:r w:rsidRPr="0077699F">
        <w:rPr>
          <w:noProof/>
          <w:lang w:eastAsia="en-GB"/>
        </w:rPr>
        <mc:AlternateContent>
          <mc:Choice Requires="wps">
            <w:drawing>
              <wp:anchor distT="0" distB="0" distL="114300" distR="114300" simplePos="0" relativeHeight="251724800" behindDoc="0" locked="0" layoutInCell="1" allowOverlap="1" wp14:anchorId="1F8D7768" wp14:editId="112A80E3">
                <wp:simplePos x="0" y="0"/>
                <wp:positionH relativeFrom="column">
                  <wp:posOffset>2630170</wp:posOffset>
                </wp:positionH>
                <wp:positionV relativeFrom="paragraph">
                  <wp:posOffset>318135</wp:posOffset>
                </wp:positionV>
                <wp:extent cx="685165" cy="560070"/>
                <wp:effectExtent l="57150" t="38100" r="76835" b="87630"/>
                <wp:wrapNone/>
                <wp:docPr id="160" name="Oval 160"/>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6">
                            <a:lumMod val="75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3F82C60B" w14:textId="77777777" w:rsidR="00DB7B30" w:rsidRPr="00EC10B5" w:rsidRDefault="00DB7B30" w:rsidP="005B132A">
                            <w:pPr>
                              <w:jc w:val="center"/>
                              <w:rPr>
                                <w:sz w:val="16"/>
                                <w:szCs w:val="16"/>
                              </w:rPr>
                            </w:pPr>
                            <w:r>
                              <w:rPr>
                                <w:sz w:val="16"/>
                                <w:szCs w:val="16"/>
                              </w:rPr>
                              <w:t>Stroke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 o:spid="_x0000_s1040" style="position:absolute;margin-left:207.1pt;margin-top:25.05pt;width:53.95pt;height:44.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" fillcolor="#e36c0a [2409]" strokecolor="black [3213]">
                <v:shadow on="t" color="black" opacity="24903f" origin=",.5" offset="0,.55556mm"/>
                <v:textbox>
                  <w:txbxContent>
                    <w:p w14:paraId="3F82C60B" w14:textId="77777777" w:rsidR="00DB7B30" w:rsidRPr="00EC10B5" w:rsidRDefault="00DB7B30" w:rsidP="005B132A">
                      <w:pPr>
                        <w:jc w:val="center"/>
                        <w:rPr>
                          <w:sz w:val="16"/>
                          <w:szCs w:val="16"/>
                        </w:rPr>
                      </w:pPr>
                      <w:r>
                        <w:rPr>
                          <w:sz w:val="16"/>
                          <w:szCs w:val="16"/>
                        </w:rPr>
                        <w:t>Stroke</w:t>
                      </w:r>
                    </w:p>
                  </w:txbxContent>
                </v:textbox>
              </v:oval>
            </w:pict>
          </mc:Fallback>
        </mc:AlternateContent>
      </w:r>
      <w:r w:rsidRPr="0077699F">
        <w:rPr>
          <w:noProof/>
          <w:lang w:eastAsia="en-GB"/>
        </w:rPr>
        <mc:AlternateContent>
          <mc:Choice Requires="wps">
            <w:drawing>
              <wp:anchor distT="0" distB="0" distL="114300" distR="114300" simplePos="0" relativeHeight="251725824" behindDoc="0" locked="0" layoutInCell="1" allowOverlap="1" wp14:anchorId="269F4F78" wp14:editId="48B8819D">
                <wp:simplePos x="0" y="0"/>
                <wp:positionH relativeFrom="column">
                  <wp:posOffset>1828165</wp:posOffset>
                </wp:positionH>
                <wp:positionV relativeFrom="paragraph">
                  <wp:posOffset>317500</wp:posOffset>
                </wp:positionV>
                <wp:extent cx="685165" cy="560070"/>
                <wp:effectExtent l="57150" t="38100" r="76835" b="87630"/>
                <wp:wrapNone/>
                <wp:docPr id="161" name="Oval 161"/>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6">
                            <a:lumMod val="75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3C40043B" w14:textId="77777777" w:rsidR="00DB7B30" w:rsidRPr="00EC10B5" w:rsidRDefault="00DB7B30" w:rsidP="005B132A">
                            <w:pPr>
                              <w:jc w:val="center"/>
                              <w:rPr>
                                <w:sz w:val="16"/>
                                <w:szCs w:val="16"/>
                              </w:rPr>
                            </w:pPr>
                            <w:r>
                              <w:rPr>
                                <w:sz w:val="16"/>
                                <w:szCs w:val="16"/>
                              </w:rPr>
                              <w: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1" o:spid="_x0000_s1041" style="position:absolute;margin-left:143.95pt;margin-top:25pt;width:53.95pt;height:4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" fillcolor="#e36c0a [2409]" strokecolor="black [3213]">
                <v:shadow on="t" color="black" opacity="24903f" origin=",.5" offset="0,.55556mm"/>
                <v:textbox>
                  <w:txbxContent>
                    <w:p w14:paraId="3C40043B" w14:textId="77777777" w:rsidR="00DB7B30" w:rsidRPr="00EC10B5" w:rsidRDefault="00DB7B30" w:rsidP="005B132A">
                      <w:pPr>
                        <w:jc w:val="center"/>
                        <w:rPr>
                          <w:sz w:val="16"/>
                          <w:szCs w:val="16"/>
                        </w:rPr>
                      </w:pPr>
                      <w:r>
                        <w:rPr>
                          <w:sz w:val="16"/>
                          <w:szCs w:val="16"/>
                        </w:rPr>
                        <w:t>SA</w:t>
                      </w:r>
                    </w:p>
                  </w:txbxContent>
                </v:textbox>
              </v:oval>
            </w:pict>
          </mc:Fallback>
        </mc:AlternateContent>
      </w:r>
      <w:r w:rsidRPr="0077699F">
        <w:rPr>
          <w:noProof/>
          <w:lang w:eastAsia="en-GB"/>
        </w:rPr>
        <mc:AlternateContent>
          <mc:Choice Requires="wps">
            <w:drawing>
              <wp:anchor distT="0" distB="0" distL="114300" distR="114300" simplePos="0" relativeHeight="251726848" behindDoc="0" locked="0" layoutInCell="1" allowOverlap="1" wp14:anchorId="695147C3" wp14:editId="6E3AFAF9">
                <wp:simplePos x="0" y="0"/>
                <wp:positionH relativeFrom="column">
                  <wp:posOffset>1029970</wp:posOffset>
                </wp:positionH>
                <wp:positionV relativeFrom="paragraph">
                  <wp:posOffset>320675</wp:posOffset>
                </wp:positionV>
                <wp:extent cx="685165" cy="560070"/>
                <wp:effectExtent l="57150" t="38100" r="76835" b="87630"/>
                <wp:wrapNone/>
                <wp:docPr id="162" name="Oval 162"/>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6">
                            <a:lumMod val="75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36E326B3" w14:textId="77777777" w:rsidR="00DB7B30" w:rsidRPr="00EC10B5" w:rsidRDefault="00DB7B30" w:rsidP="005B132A">
                            <w:pPr>
                              <w:jc w:val="center"/>
                              <w:rPr>
                                <w:sz w:val="16"/>
                                <w:szCs w:val="16"/>
                              </w:rPr>
                            </w:pPr>
                            <w:r>
                              <w:rPr>
                                <w:sz w:val="16"/>
                                <w:szCs w:val="16"/>
                              </w:rPr>
                              <w:t>UA</w:t>
                            </w:r>
                            <w:r>
                              <w:rPr>
                                <w:sz w:val="16"/>
                                <w:szCs w:val="16"/>
                              </w:rPr>
                              <w:tab/>
                            </w:r>
                            <w:r>
                              <w:rPr>
                                <w:sz w:val="16"/>
                                <w:szCs w:val="16"/>
                              </w:rPr>
                              <w:tab/>
                            </w:r>
                            <w:r>
                              <w:rPr>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2" o:spid="_x0000_s1042" style="position:absolute;margin-left:81.1pt;margin-top:25.25pt;width:53.95pt;height:4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" fillcolor="#e36c0a [2409]" strokecolor="black [3213]">
                <v:shadow on="t" color="black" opacity="24903f" origin=",.5" offset="0,.55556mm"/>
                <v:textbox>
                  <w:txbxContent>
                    <w:p w14:paraId="36E326B3" w14:textId="77777777" w:rsidR="00DB7B30" w:rsidRPr="00EC10B5" w:rsidRDefault="00DB7B30" w:rsidP="005B132A">
                      <w:pPr>
                        <w:jc w:val="center"/>
                        <w:rPr>
                          <w:sz w:val="16"/>
                          <w:szCs w:val="16"/>
                        </w:rPr>
                      </w:pPr>
                      <w:r>
                        <w:rPr>
                          <w:sz w:val="16"/>
                          <w:szCs w:val="16"/>
                        </w:rPr>
                        <w:t>UA</w:t>
                      </w:r>
                      <w:r>
                        <w:rPr>
                          <w:sz w:val="16"/>
                          <w:szCs w:val="16"/>
                        </w:rPr>
                        <w:tab/>
                      </w:r>
                      <w:r>
                        <w:rPr>
                          <w:sz w:val="16"/>
                          <w:szCs w:val="16"/>
                        </w:rPr>
                        <w:tab/>
                      </w:r>
                      <w:r>
                        <w:rPr>
                          <w:sz w:val="16"/>
                          <w:szCs w:val="16"/>
                        </w:rPr>
                        <w:tab/>
                      </w:r>
                    </w:p>
                  </w:txbxContent>
                </v:textbox>
              </v:oval>
            </w:pict>
          </mc:Fallback>
        </mc:AlternateContent>
      </w:r>
      <w:r w:rsidRPr="0077699F">
        <w:rPr>
          <w:noProof/>
          <w:lang w:eastAsia="en-GB"/>
        </w:rPr>
        <mc:AlternateContent>
          <mc:Choice Requires="wps">
            <w:drawing>
              <wp:anchor distT="0" distB="0" distL="114300" distR="114300" simplePos="0" relativeHeight="251719680" behindDoc="0" locked="0" layoutInCell="1" allowOverlap="1" wp14:anchorId="67BB1B50" wp14:editId="1013CBD2">
                <wp:simplePos x="0" y="0"/>
                <wp:positionH relativeFrom="column">
                  <wp:posOffset>226060</wp:posOffset>
                </wp:positionH>
                <wp:positionV relativeFrom="paragraph">
                  <wp:posOffset>309880</wp:posOffset>
                </wp:positionV>
                <wp:extent cx="685165" cy="560070"/>
                <wp:effectExtent l="57150" t="38100" r="76835" b="87630"/>
                <wp:wrapNone/>
                <wp:docPr id="163" name="Oval 163"/>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accent6">
                            <a:lumMod val="75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7E788B7E" w14:textId="77777777" w:rsidR="00DB7B30" w:rsidRPr="00EC10B5" w:rsidRDefault="00DB7B30" w:rsidP="005B132A">
                            <w:pPr>
                              <w:jc w:val="center"/>
                              <w:rPr>
                                <w:sz w:val="16"/>
                                <w:szCs w:val="16"/>
                              </w:rPr>
                            </w:pPr>
                            <w:r>
                              <w:rPr>
                                <w:sz w:val="16"/>
                                <w:szCs w:val="16"/>
                              </w:rPr>
                              <w:t>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3" o:spid="_x0000_s1043" style="position:absolute;margin-left:17.8pt;margin-top:24.4pt;width:53.95pt;height:4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" fillcolor="#e36c0a [2409]" strokecolor="black [3213]">
                <v:shadow on="t" color="black" opacity="24903f" origin=",.5" offset="0,.55556mm"/>
                <v:textbox>
                  <w:txbxContent>
                    <w:p w14:paraId="7E788B7E" w14:textId="77777777" w:rsidR="00DB7B30" w:rsidRPr="00EC10B5" w:rsidRDefault="00DB7B30" w:rsidP="005B132A">
                      <w:pPr>
                        <w:jc w:val="center"/>
                        <w:rPr>
                          <w:sz w:val="16"/>
                          <w:szCs w:val="16"/>
                        </w:rPr>
                      </w:pPr>
                      <w:r>
                        <w:rPr>
                          <w:sz w:val="16"/>
                          <w:szCs w:val="16"/>
                        </w:rPr>
                        <w:t>MI</w:t>
                      </w:r>
                    </w:p>
                  </w:txbxContent>
                </v:textbox>
              </v:oval>
            </w:pict>
          </mc:Fallback>
        </mc:AlternateContent>
      </w:r>
    </w:p>
    <w:p w14:paraId="5F46E569" w14:textId="77777777" w:rsidR="005B132A" w:rsidRDefault="005B132A" w:rsidP="005B132A">
      <w:r>
        <w:rPr>
          <w:noProof/>
          <w:lang w:eastAsia="en-GB"/>
        </w:rPr>
        <mc:AlternateContent>
          <mc:Choice Requires="wps">
            <w:drawing>
              <wp:anchor distT="0" distB="0" distL="114300" distR="114300" simplePos="0" relativeHeight="251722752" behindDoc="0" locked="0" layoutInCell="1" allowOverlap="1" wp14:anchorId="627EDF26" wp14:editId="3843A6EC">
                <wp:simplePos x="0" y="0"/>
                <wp:positionH relativeFrom="column">
                  <wp:posOffset>3289935</wp:posOffset>
                </wp:positionH>
                <wp:positionV relativeFrom="paragraph">
                  <wp:posOffset>297180</wp:posOffset>
                </wp:positionV>
                <wp:extent cx="1331595" cy="259715"/>
                <wp:effectExtent l="0" t="0" r="78105" b="83185"/>
                <wp:wrapNone/>
                <wp:docPr id="164" name="Straight Arrow Connector 164"/>
                <wp:cNvGraphicFramePr/>
                <a:graphic xmlns:a="http://schemas.openxmlformats.org/drawingml/2006/main">
                  <a:graphicData uri="http://schemas.microsoft.com/office/word/2010/wordprocessingShape">
                    <wps:wsp>
                      <wps:cNvCnPr/>
                      <wps:spPr>
                        <a:xfrm>
                          <a:off x="0" y="0"/>
                          <a:ext cx="1331595" cy="259715"/>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4" o:spid="_x0000_s1026" type="#_x0000_t32" style="position:absolute;margin-left:259.05pt;margin-top:23.4pt;width:104.85pt;height:2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" strokecolor="#bfbfbf [2412]">
                <v:stroke endarrow="block"/>
              </v:shape>
            </w:pict>
          </mc:Fallback>
        </mc:AlternateContent>
      </w:r>
      <w:r>
        <w:rPr>
          <w:noProof/>
          <w:lang w:eastAsia="en-GB"/>
        </w:rPr>
        <mc:AlternateContent>
          <mc:Choice Requires="wps">
            <w:drawing>
              <wp:anchor distT="0" distB="0" distL="114300" distR="114300" simplePos="0" relativeHeight="251721728" behindDoc="0" locked="0" layoutInCell="1" allowOverlap="1" wp14:anchorId="166777B7" wp14:editId="1A686201">
                <wp:simplePos x="0" y="0"/>
                <wp:positionH relativeFrom="column">
                  <wp:posOffset>2451735</wp:posOffset>
                </wp:positionH>
                <wp:positionV relativeFrom="paragraph">
                  <wp:posOffset>279400</wp:posOffset>
                </wp:positionV>
                <wp:extent cx="2116455" cy="337820"/>
                <wp:effectExtent l="0" t="0" r="36195" b="81280"/>
                <wp:wrapNone/>
                <wp:docPr id="165" name="Straight Arrow Connector 165"/>
                <wp:cNvGraphicFramePr/>
                <a:graphic xmlns:a="http://schemas.openxmlformats.org/drawingml/2006/main">
                  <a:graphicData uri="http://schemas.microsoft.com/office/word/2010/wordprocessingShape">
                    <wps:wsp>
                      <wps:cNvCnPr/>
                      <wps:spPr>
                        <a:xfrm>
                          <a:off x="0" y="0"/>
                          <a:ext cx="2116455" cy="337820"/>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5" o:spid="_x0000_s1026" type="#_x0000_t32" style="position:absolute;margin-left:193.05pt;margin-top:22pt;width:166.65pt;height:2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" strokecolor="#bfbfbf [2412]">
                <v:stroke endarrow="block"/>
              </v:shape>
            </w:pict>
          </mc:Fallback>
        </mc:AlternateContent>
      </w:r>
      <w:r>
        <w:rPr>
          <w:noProof/>
          <w:lang w:eastAsia="en-GB"/>
        </w:rPr>
        <mc:AlternateContent>
          <mc:Choice Requires="wps">
            <w:drawing>
              <wp:anchor distT="0" distB="0" distL="114300" distR="114300" simplePos="0" relativeHeight="251720704" behindDoc="0" locked="0" layoutInCell="1" allowOverlap="1" wp14:anchorId="31846E85" wp14:editId="4090B9F6">
                <wp:simplePos x="0" y="0"/>
                <wp:positionH relativeFrom="column">
                  <wp:posOffset>1537335</wp:posOffset>
                </wp:positionH>
                <wp:positionV relativeFrom="paragraph">
                  <wp:posOffset>297180</wp:posOffset>
                </wp:positionV>
                <wp:extent cx="3030855" cy="396875"/>
                <wp:effectExtent l="0" t="0" r="74295" b="79375"/>
                <wp:wrapNone/>
                <wp:docPr id="166" name="Straight Arrow Connector 166"/>
                <wp:cNvGraphicFramePr/>
                <a:graphic xmlns:a="http://schemas.openxmlformats.org/drawingml/2006/main">
                  <a:graphicData uri="http://schemas.microsoft.com/office/word/2010/wordprocessingShape">
                    <wps:wsp>
                      <wps:cNvCnPr/>
                      <wps:spPr>
                        <a:xfrm>
                          <a:off x="0" y="0"/>
                          <a:ext cx="3030855" cy="396875"/>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6" o:spid="_x0000_s1026" type="#_x0000_t32" style="position:absolute;margin-left:121.05pt;margin-top:23.4pt;width:238.65pt;height:3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" strokecolor="#bfbfbf [2412]">
                <v:stroke endarrow="block"/>
              </v:shape>
            </w:pict>
          </mc:Fallback>
        </mc:AlternateContent>
      </w:r>
      <w:r>
        <w:rPr>
          <w:noProof/>
          <w:lang w:eastAsia="en-GB"/>
        </w:rPr>
        <mc:AlternateContent>
          <mc:Choice Requires="wps">
            <w:drawing>
              <wp:anchor distT="0" distB="0" distL="114300" distR="114300" simplePos="0" relativeHeight="251718656" behindDoc="0" locked="0" layoutInCell="1" allowOverlap="1" wp14:anchorId="0B3ADD73" wp14:editId="6C4E3867">
                <wp:simplePos x="0" y="0"/>
                <wp:positionH relativeFrom="column">
                  <wp:posOffset>875665</wp:posOffset>
                </wp:positionH>
                <wp:positionV relativeFrom="paragraph">
                  <wp:posOffset>318135</wp:posOffset>
                </wp:positionV>
                <wp:extent cx="3692525" cy="454025"/>
                <wp:effectExtent l="0" t="0" r="79375" b="79375"/>
                <wp:wrapNone/>
                <wp:docPr id="167" name="Straight Arrow Connector 167"/>
                <wp:cNvGraphicFramePr/>
                <a:graphic xmlns:a="http://schemas.openxmlformats.org/drawingml/2006/main">
                  <a:graphicData uri="http://schemas.microsoft.com/office/word/2010/wordprocessingShape">
                    <wps:wsp>
                      <wps:cNvCnPr/>
                      <wps:spPr>
                        <a:xfrm>
                          <a:off x="0" y="0"/>
                          <a:ext cx="3692525" cy="454025"/>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7" o:spid="_x0000_s1026" type="#_x0000_t32" style="position:absolute;margin-left:68.95pt;margin-top:25.05pt;width:290.75pt;height:3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" strokecolor="#bfbfbf [2412]">
                <v:stroke endarrow="block"/>
              </v:shape>
            </w:pict>
          </mc:Fallback>
        </mc:AlternateContent>
      </w:r>
    </w:p>
    <w:p w14:paraId="3DDBD632" w14:textId="77777777" w:rsidR="005B132A" w:rsidRDefault="005B132A" w:rsidP="005B132A">
      <w:r>
        <w:rPr>
          <w:noProof/>
          <w:lang w:eastAsia="en-GB"/>
        </w:rPr>
        <mc:AlternateContent>
          <mc:Choice Requires="wps">
            <w:drawing>
              <wp:anchor distT="0" distB="0" distL="114300" distR="114300" simplePos="0" relativeHeight="251723776" behindDoc="0" locked="0" layoutInCell="1" allowOverlap="1" wp14:anchorId="0FD6A708" wp14:editId="38D288B1">
                <wp:simplePos x="0" y="0"/>
                <wp:positionH relativeFrom="column">
                  <wp:posOffset>4116270</wp:posOffset>
                </wp:positionH>
                <wp:positionV relativeFrom="paragraph">
                  <wp:posOffset>33147</wp:posOffset>
                </wp:positionV>
                <wp:extent cx="546368" cy="155830"/>
                <wp:effectExtent l="0" t="0" r="63500" b="73025"/>
                <wp:wrapNone/>
                <wp:docPr id="168" name="Straight Arrow Connector 168"/>
                <wp:cNvGraphicFramePr/>
                <a:graphic xmlns:a="http://schemas.openxmlformats.org/drawingml/2006/main">
                  <a:graphicData uri="http://schemas.microsoft.com/office/word/2010/wordprocessingShape">
                    <wps:wsp>
                      <wps:cNvCnPr/>
                      <wps:spPr>
                        <a:xfrm>
                          <a:off x="0" y="0"/>
                          <a:ext cx="546368" cy="155830"/>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8" o:spid="_x0000_s1026" type="#_x0000_t32" style="position:absolute;margin-left:324.1pt;margin-top:2.6pt;width:43pt;height:1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" strokecolor="#bfbfbf [2412]">
                <v:stroke endarrow="block"/>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FD2BD46" wp14:editId="52B41180">
                <wp:simplePos x="0" y="0"/>
                <wp:positionH relativeFrom="column">
                  <wp:posOffset>6008370</wp:posOffset>
                </wp:positionH>
                <wp:positionV relativeFrom="paragraph">
                  <wp:posOffset>205740</wp:posOffset>
                </wp:positionV>
                <wp:extent cx="506095" cy="508635"/>
                <wp:effectExtent l="0" t="0" r="0" b="5715"/>
                <wp:wrapNone/>
                <wp:docPr id="169" name="Text Box 169"/>
                <wp:cNvGraphicFramePr/>
                <a:graphic xmlns:a="http://schemas.openxmlformats.org/drawingml/2006/main">
                  <a:graphicData uri="http://schemas.microsoft.com/office/word/2010/wordprocessingShape">
                    <wps:wsp>
                      <wps:cNvSpPr txBox="1"/>
                      <wps:spPr>
                        <a:xfrm>
                          <a:off x="0" y="0"/>
                          <a:ext cx="506095"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1DADC" w14:textId="77777777" w:rsidR="00DB7B30" w:rsidRPr="008C7F35" w:rsidRDefault="00DB7B30" w:rsidP="005B132A">
                            <w:pPr>
                              <w:rPr>
                                <w:sz w:val="16"/>
                                <w:szCs w:val="16"/>
                              </w:rPr>
                            </w:pPr>
                            <w:r>
                              <w:rPr>
                                <w:sz w:val="16"/>
                                <w:szCs w:val="16"/>
                              </w:rPr>
                              <w:t>Event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44" type="#_x0000_t202" style="position:absolute;margin-left:473.1pt;margin-top:16.2pt;width:39.85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" filled="f" stroked="f" strokeweight=".5pt">
                <v:textbox>
                  <w:txbxContent>
                    <w:p w14:paraId="32A1DADC" w14:textId="77777777" w:rsidR="00DB7B30" w:rsidRPr="008C7F35" w:rsidRDefault="00DB7B30" w:rsidP="005B132A">
                      <w:pPr>
                        <w:rPr>
                          <w:sz w:val="16"/>
                          <w:szCs w:val="16"/>
                        </w:rPr>
                      </w:pPr>
                      <w:r>
                        <w:rPr>
                          <w:sz w:val="16"/>
                          <w:szCs w:val="16"/>
                        </w:rPr>
                        <w:t>Event states</w:t>
                      </w:r>
                    </w:p>
                  </w:txbxContent>
                </v:textbox>
              </v:shape>
            </w:pict>
          </mc:Fallback>
        </mc:AlternateContent>
      </w:r>
      <w:r w:rsidRPr="0077699F">
        <w:rPr>
          <w:noProof/>
          <w:lang w:eastAsia="en-GB"/>
        </w:rPr>
        <mc:AlternateContent>
          <mc:Choice Requires="wps">
            <w:drawing>
              <wp:anchor distT="0" distB="0" distL="114300" distR="114300" simplePos="0" relativeHeight="251745280" behindDoc="0" locked="0" layoutInCell="1" allowOverlap="1" wp14:anchorId="61104B11" wp14:editId="491CB6C6">
                <wp:simplePos x="0" y="0"/>
                <wp:positionH relativeFrom="column">
                  <wp:posOffset>4571740</wp:posOffset>
                </wp:positionH>
                <wp:positionV relativeFrom="paragraph">
                  <wp:posOffset>114639</wp:posOffset>
                </wp:positionV>
                <wp:extent cx="685165" cy="560070"/>
                <wp:effectExtent l="57150" t="38100" r="76835" b="87630"/>
                <wp:wrapNone/>
                <wp:docPr id="170" name="Oval 170"/>
                <wp:cNvGraphicFramePr/>
                <a:graphic xmlns:a="http://schemas.openxmlformats.org/drawingml/2006/main">
                  <a:graphicData uri="http://schemas.microsoft.com/office/word/2010/wordprocessingShape">
                    <wps:wsp>
                      <wps:cNvSpPr/>
                      <wps:spPr>
                        <a:xfrm>
                          <a:off x="0" y="0"/>
                          <a:ext cx="685165" cy="560070"/>
                        </a:xfrm>
                        <a:prstGeom prst="ellipse">
                          <a:avLst/>
                        </a:prstGeom>
                        <a:solidFill>
                          <a:schemeClr val="bg1">
                            <a:lumMod val="75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2B9EEFBD" w14:textId="77777777" w:rsidR="00DB7B30" w:rsidRPr="00EC10B5" w:rsidRDefault="00DB7B30" w:rsidP="005B132A">
                            <w:pPr>
                              <w:jc w:val="center"/>
                              <w:rPr>
                                <w:sz w:val="16"/>
                                <w:szCs w:val="16"/>
                              </w:rPr>
                            </w:pPr>
                            <w:r>
                              <w:rPr>
                                <w:sz w:val="16"/>
                                <w:szCs w:val="16"/>
                              </w:rPr>
                              <w:t>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0" o:spid="_x0000_s1045" style="position:absolute;margin-left:5in;margin-top:9.05pt;width:53.95pt;height:4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" fillcolor="#bfbfbf [2412]" strokecolor="black [3213]">
                <v:shadow on="t" color="black" opacity="24903f" origin=",.5" offset="0,.55556mm"/>
                <v:textbox>
                  <w:txbxContent>
                    <w:p w14:paraId="2B9EEFBD" w14:textId="77777777" w:rsidR="00DB7B30" w:rsidRPr="00EC10B5" w:rsidRDefault="00DB7B30" w:rsidP="005B132A">
                      <w:pPr>
                        <w:jc w:val="center"/>
                        <w:rPr>
                          <w:sz w:val="16"/>
                          <w:szCs w:val="16"/>
                        </w:rPr>
                      </w:pPr>
                      <w:r>
                        <w:rPr>
                          <w:sz w:val="16"/>
                          <w:szCs w:val="16"/>
                        </w:rPr>
                        <w:t>Death</w:t>
                      </w:r>
                    </w:p>
                  </w:txbxContent>
                </v:textbox>
              </v:oval>
            </w:pict>
          </mc:Fallback>
        </mc:AlternateContent>
      </w:r>
      <w:r>
        <w:rPr>
          <w:noProof/>
          <w:lang w:eastAsia="en-GB"/>
        </w:rPr>
        <mc:AlternateContent>
          <mc:Choice Requires="wps">
            <w:drawing>
              <wp:anchor distT="0" distB="0" distL="114300" distR="114300" simplePos="0" relativeHeight="251687936" behindDoc="0" locked="0" layoutInCell="1" allowOverlap="1" wp14:anchorId="6D9C9D79" wp14:editId="2C52191A">
                <wp:simplePos x="0" y="0"/>
                <wp:positionH relativeFrom="column">
                  <wp:posOffset>3777213</wp:posOffset>
                </wp:positionH>
                <wp:positionV relativeFrom="paragraph">
                  <wp:posOffset>132448</wp:posOffset>
                </wp:positionV>
                <wp:extent cx="0" cy="330835"/>
                <wp:effectExtent l="76200" t="0" r="76200" b="50165"/>
                <wp:wrapNone/>
                <wp:docPr id="171" name="Straight Arrow Connector 171"/>
                <wp:cNvGraphicFramePr/>
                <a:graphic xmlns:a="http://schemas.openxmlformats.org/drawingml/2006/main">
                  <a:graphicData uri="http://schemas.microsoft.com/office/word/2010/wordprocessingShape">
                    <wps:wsp>
                      <wps:cNvCnPr/>
                      <wps:spPr>
                        <a:xfrm>
                          <a:off x="0" y="0"/>
                          <a:ext cx="0" cy="330835"/>
                        </a:xfrm>
                        <a:prstGeom prst="straightConnector1">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1" o:spid="_x0000_s1026" type="#_x0000_t32" style="position:absolute;margin-left:297.4pt;margin-top:10.45pt;width:0;height:26.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" strokecolor="#f90">
                <v:stroke endarrow="block"/>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499D4BB" wp14:editId="7C830569">
                <wp:simplePos x="0" y="0"/>
                <wp:positionH relativeFrom="column">
                  <wp:posOffset>2971165</wp:posOffset>
                </wp:positionH>
                <wp:positionV relativeFrom="paragraph">
                  <wp:posOffset>132715</wp:posOffset>
                </wp:positionV>
                <wp:extent cx="0" cy="330835"/>
                <wp:effectExtent l="76200" t="0" r="76200" b="50165"/>
                <wp:wrapNone/>
                <wp:docPr id="172" name="Straight Arrow Connector 172"/>
                <wp:cNvGraphicFramePr/>
                <a:graphic xmlns:a="http://schemas.openxmlformats.org/drawingml/2006/main">
                  <a:graphicData uri="http://schemas.microsoft.com/office/word/2010/wordprocessingShape">
                    <wps:wsp>
                      <wps:cNvCnPr/>
                      <wps:spPr>
                        <a:xfrm>
                          <a:off x="0" y="0"/>
                          <a:ext cx="0" cy="330835"/>
                        </a:xfrm>
                        <a:prstGeom prst="straightConnector1">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2" o:spid="_x0000_s1026" type="#_x0000_t32" style="position:absolute;margin-left:233.95pt;margin-top:10.45pt;width:0;height:26.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" strokecolor="#f90">
                <v:stroke endarrow="block"/>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9739A89" wp14:editId="72FC4A51">
                <wp:simplePos x="0" y="0"/>
                <wp:positionH relativeFrom="column">
                  <wp:posOffset>2172970</wp:posOffset>
                </wp:positionH>
                <wp:positionV relativeFrom="paragraph">
                  <wp:posOffset>119380</wp:posOffset>
                </wp:positionV>
                <wp:extent cx="0" cy="330835"/>
                <wp:effectExtent l="76200" t="0" r="76200" b="50165"/>
                <wp:wrapNone/>
                <wp:docPr id="173" name="Straight Arrow Connector 173"/>
                <wp:cNvGraphicFramePr/>
                <a:graphic xmlns:a="http://schemas.openxmlformats.org/drawingml/2006/main">
                  <a:graphicData uri="http://schemas.microsoft.com/office/word/2010/wordprocessingShape">
                    <wps:wsp>
                      <wps:cNvCnPr/>
                      <wps:spPr>
                        <a:xfrm>
                          <a:off x="0" y="0"/>
                          <a:ext cx="0" cy="330835"/>
                        </a:xfrm>
                        <a:prstGeom prst="straightConnector1">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3" o:spid="_x0000_s1026" type="#_x0000_t32" style="position:absolute;margin-left:171.1pt;margin-top:9.4pt;width:0;height:26.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" strokecolor="#f90">
                <v:stroke endarrow="block"/>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3BBE961" wp14:editId="6AF513EA">
                <wp:simplePos x="0" y="0"/>
                <wp:positionH relativeFrom="column">
                  <wp:posOffset>1369695</wp:posOffset>
                </wp:positionH>
                <wp:positionV relativeFrom="paragraph">
                  <wp:posOffset>132080</wp:posOffset>
                </wp:positionV>
                <wp:extent cx="0" cy="330835"/>
                <wp:effectExtent l="76200" t="0" r="76200" b="50165"/>
                <wp:wrapNone/>
                <wp:docPr id="174" name="Straight Arrow Connector 174"/>
                <wp:cNvGraphicFramePr/>
                <a:graphic xmlns:a="http://schemas.openxmlformats.org/drawingml/2006/main">
                  <a:graphicData uri="http://schemas.microsoft.com/office/word/2010/wordprocessingShape">
                    <wps:wsp>
                      <wps:cNvCnPr/>
                      <wps:spPr>
                        <a:xfrm>
                          <a:off x="0" y="0"/>
                          <a:ext cx="0" cy="330835"/>
                        </a:xfrm>
                        <a:prstGeom prst="straightConnector1">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4" o:spid="_x0000_s1026" type="#_x0000_t32" style="position:absolute;margin-left:107.85pt;margin-top:10.4pt;width:0;height:26.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" strokecolor="#f90">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709E481" wp14:editId="3190034E">
                <wp:simplePos x="0" y="0"/>
                <wp:positionH relativeFrom="column">
                  <wp:posOffset>567891</wp:posOffset>
                </wp:positionH>
                <wp:positionV relativeFrom="paragraph">
                  <wp:posOffset>123190</wp:posOffset>
                </wp:positionV>
                <wp:extent cx="0" cy="330835"/>
                <wp:effectExtent l="76200" t="0" r="76200" b="50165"/>
                <wp:wrapNone/>
                <wp:docPr id="175" name="Straight Arrow Connector 175"/>
                <wp:cNvGraphicFramePr/>
                <a:graphic xmlns:a="http://schemas.openxmlformats.org/drawingml/2006/main">
                  <a:graphicData uri="http://schemas.microsoft.com/office/word/2010/wordprocessingShape">
                    <wps:wsp>
                      <wps:cNvCnPr/>
                      <wps:spPr>
                        <a:xfrm>
                          <a:off x="0" y="0"/>
                          <a:ext cx="0" cy="330835"/>
                        </a:xfrm>
                        <a:prstGeom prst="straightConnector1">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5" o:spid="_x0000_s1026" type="#_x0000_t32" style="position:absolute;margin-left:44.7pt;margin-top:9.7pt;width:0;height:26.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" strokecolor="#f90">
                <v:stroke endarrow="block"/>
              </v:shape>
            </w:pict>
          </mc:Fallback>
        </mc:AlternateContent>
      </w:r>
    </w:p>
    <w:p w14:paraId="35B508F7" w14:textId="77777777" w:rsidR="005B132A" w:rsidRDefault="005B132A" w:rsidP="005B132A">
      <w:r>
        <w:rPr>
          <w:noProof/>
          <w:lang w:eastAsia="en-GB"/>
        </w:rPr>
        <mc:AlternateContent>
          <mc:Choice Requires="wps">
            <w:drawing>
              <wp:anchor distT="0" distB="0" distL="114300" distR="114300" simplePos="0" relativeHeight="251744256" behindDoc="0" locked="0" layoutInCell="1" allowOverlap="1" wp14:anchorId="7CDB8406" wp14:editId="0C64DF55">
                <wp:simplePos x="0" y="0"/>
                <wp:positionH relativeFrom="column">
                  <wp:posOffset>5154556</wp:posOffset>
                </wp:positionH>
                <wp:positionV relativeFrom="paragraph">
                  <wp:posOffset>183123</wp:posOffset>
                </wp:positionV>
                <wp:extent cx="172803" cy="144949"/>
                <wp:effectExtent l="0" t="38100" r="17780" b="26670"/>
                <wp:wrapNone/>
                <wp:docPr id="176" name="Freeform 176"/>
                <wp:cNvGraphicFramePr/>
                <a:graphic xmlns:a="http://schemas.openxmlformats.org/drawingml/2006/main">
                  <a:graphicData uri="http://schemas.microsoft.com/office/word/2010/wordprocessingShape">
                    <wps:wsp>
                      <wps:cNvSpPr/>
                      <wps:spPr>
                        <a:xfrm>
                          <a:off x="0" y="0"/>
                          <a:ext cx="172803" cy="144949"/>
                        </a:xfrm>
                        <a:custGeom>
                          <a:avLst/>
                          <a:gdLst>
                            <a:gd name="connsiteX0" fmla="*/ 0 w 172803"/>
                            <a:gd name="connsiteY0" fmla="*/ 50104 h 144949"/>
                            <a:gd name="connsiteX1" fmla="*/ 169102 w 172803"/>
                            <a:gd name="connsiteY1" fmla="*/ 144049 h 144949"/>
                            <a:gd name="connsiteX2" fmla="*/ 100209 w 172803"/>
                            <a:gd name="connsiteY2" fmla="*/ 0 h 144949"/>
                          </a:gdLst>
                          <a:ahLst/>
                          <a:cxnLst>
                            <a:cxn ang="0">
                              <a:pos x="connsiteX0" y="connsiteY0"/>
                            </a:cxn>
                            <a:cxn ang="0">
                              <a:pos x="connsiteX1" y="connsiteY1"/>
                            </a:cxn>
                            <a:cxn ang="0">
                              <a:pos x="connsiteX2" y="connsiteY2"/>
                            </a:cxn>
                          </a:cxnLst>
                          <a:rect l="l" t="t" r="r" b="b"/>
                          <a:pathLst>
                            <a:path w="172803" h="144949">
                              <a:moveTo>
                                <a:pt x="0" y="50104"/>
                              </a:moveTo>
                              <a:cubicBezTo>
                                <a:pt x="76200" y="101252"/>
                                <a:pt x="152401" y="152400"/>
                                <a:pt x="169102" y="144049"/>
                              </a:cubicBezTo>
                              <a:cubicBezTo>
                                <a:pt x="185804" y="135698"/>
                                <a:pt x="143006" y="67849"/>
                                <a:pt x="100209" y="0"/>
                              </a:cubicBezTo>
                            </a:path>
                          </a:pathLst>
                        </a:custGeom>
                        <a:noFill/>
                        <a:ln w="9525">
                          <a:solidFill>
                            <a:schemeClr val="bg1">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76" o:spid="_x0000_s1026" style="position:absolute;margin-left:405.85pt;margin-top:14.4pt;width:13.6pt;height:11.4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72803,144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" path="m,50104v76200,51148,152401,102296,169102,93945c185804,135698,143006,67849,100209,e" filled="f" strokecolor="#bfbfbf [2412]">
                <v:stroke endarrow="block"/>
                <v:path arrowok="t" o:connecttype="custom" o:connectlocs="0,50104;169102,144049;100209,0" o:connectangles="0,0,0"/>
              </v:shape>
            </w:pict>
          </mc:Fallback>
        </mc:AlternateContent>
      </w:r>
      <w:r>
        <w:rPr>
          <w:noProof/>
          <w:lang w:eastAsia="en-GB"/>
        </w:rPr>
        <mc:AlternateContent>
          <mc:Choice Requires="wps">
            <w:drawing>
              <wp:anchor distT="0" distB="0" distL="114300" distR="114300" simplePos="0" relativeHeight="251717632" behindDoc="0" locked="0" layoutInCell="1" allowOverlap="1" wp14:anchorId="14D86AD1" wp14:editId="4D868A79">
                <wp:simplePos x="0" y="0"/>
                <wp:positionH relativeFrom="column">
                  <wp:posOffset>4001017</wp:posOffset>
                </wp:positionH>
                <wp:positionV relativeFrom="paragraph">
                  <wp:posOffset>305761</wp:posOffset>
                </wp:positionV>
                <wp:extent cx="661544" cy="252094"/>
                <wp:effectExtent l="0" t="38100" r="62865" b="34290"/>
                <wp:wrapNone/>
                <wp:docPr id="177" name="Straight Arrow Connector 177"/>
                <wp:cNvGraphicFramePr/>
                <a:graphic xmlns:a="http://schemas.openxmlformats.org/drawingml/2006/main">
                  <a:graphicData uri="http://schemas.microsoft.com/office/word/2010/wordprocessingShape">
                    <wps:wsp>
                      <wps:cNvCnPr/>
                      <wps:spPr>
                        <a:xfrm flipV="1">
                          <a:off x="0" y="0"/>
                          <a:ext cx="661544" cy="252094"/>
                        </a:xfrm>
                        <a:prstGeom prst="straightConnector1">
                          <a:avLst/>
                        </a:prstGeom>
                        <a:ln>
                          <a:solidFill>
                            <a:schemeClr val="bg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7" o:spid="_x0000_s1026" type="#_x0000_t32" style="position:absolute;margin-left:315.05pt;margin-top:24.1pt;width:52.1pt;height:19.8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" strokecolor="#bfbfbf [2412]">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D7B26CA" wp14:editId="388BDD43">
                <wp:simplePos x="0" y="0"/>
                <wp:positionH relativeFrom="column">
                  <wp:posOffset>307340</wp:posOffset>
                </wp:positionH>
                <wp:positionV relativeFrom="paragraph">
                  <wp:posOffset>217805</wp:posOffset>
                </wp:positionV>
                <wp:extent cx="194310" cy="129540"/>
                <wp:effectExtent l="0" t="158115" r="28575" b="9525"/>
                <wp:wrapNone/>
                <wp:docPr id="178" name="Curved Connector 178"/>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8" o:spid="_x0000_s1026" type="#_x0000_t38" style="position:absolute;margin-left:24.2pt;margin-top:17.15pt;width:15.3pt;height:10.2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" adj="38541" strokecolor="#f90">
                <v:stroke endarrow="block"/>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8B430EC" wp14:editId="63C5C8EA">
                <wp:simplePos x="0" y="0"/>
                <wp:positionH relativeFrom="column">
                  <wp:posOffset>1109244</wp:posOffset>
                </wp:positionH>
                <wp:positionV relativeFrom="paragraph">
                  <wp:posOffset>220044</wp:posOffset>
                </wp:positionV>
                <wp:extent cx="194310" cy="129540"/>
                <wp:effectExtent l="0" t="158115" r="28575" b="9525"/>
                <wp:wrapNone/>
                <wp:docPr id="179" name="Curved Connector 179"/>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9" o:spid="_x0000_s1026" type="#_x0000_t38" style="position:absolute;margin-left:87.35pt;margin-top:17.35pt;width:15.3pt;height:10.2pt;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" adj="38541" strokecolor="#f90">
                <v:stroke endarrow="block"/>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5B9AA86" wp14:editId="2ECFB7A3">
                <wp:simplePos x="0" y="0"/>
                <wp:positionH relativeFrom="column">
                  <wp:posOffset>1882140</wp:posOffset>
                </wp:positionH>
                <wp:positionV relativeFrom="paragraph">
                  <wp:posOffset>221615</wp:posOffset>
                </wp:positionV>
                <wp:extent cx="194310" cy="129540"/>
                <wp:effectExtent l="0" t="158115" r="28575" b="9525"/>
                <wp:wrapNone/>
                <wp:docPr id="180" name="Curved Connector 180"/>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80" o:spid="_x0000_s1026" type="#_x0000_t38" style="position:absolute;margin-left:148.2pt;margin-top:17.45pt;width:15.3pt;height:10.2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" adj="38541" strokecolor="#f90">
                <v:stroke endarrow="block"/>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1C4C3B3" wp14:editId="2494A1EA">
                <wp:simplePos x="0" y="0"/>
                <wp:positionH relativeFrom="column">
                  <wp:posOffset>2710180</wp:posOffset>
                </wp:positionH>
                <wp:positionV relativeFrom="paragraph">
                  <wp:posOffset>221615</wp:posOffset>
                </wp:positionV>
                <wp:extent cx="194310" cy="129540"/>
                <wp:effectExtent l="0" t="158115" r="28575" b="9525"/>
                <wp:wrapNone/>
                <wp:docPr id="181" name="Curved Connector 181"/>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81" o:spid="_x0000_s1026" type="#_x0000_t38" style="position:absolute;margin-left:213.4pt;margin-top:17.45pt;width:15.3pt;height:10.2pt;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" adj="38541" strokecolor="#f90">
                <v:stroke endarrow="block"/>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5145975" wp14:editId="28B8DA56">
                <wp:simplePos x="0" y="0"/>
                <wp:positionH relativeFrom="column">
                  <wp:posOffset>3510280</wp:posOffset>
                </wp:positionH>
                <wp:positionV relativeFrom="paragraph">
                  <wp:posOffset>222250</wp:posOffset>
                </wp:positionV>
                <wp:extent cx="194310" cy="129540"/>
                <wp:effectExtent l="0" t="158115" r="28575" b="9525"/>
                <wp:wrapNone/>
                <wp:docPr id="182" name="Curved Connector 182"/>
                <wp:cNvGraphicFramePr/>
                <a:graphic xmlns:a="http://schemas.openxmlformats.org/drawingml/2006/main">
                  <a:graphicData uri="http://schemas.microsoft.com/office/word/2010/wordprocessingShape">
                    <wps:wsp>
                      <wps:cNvCnPr/>
                      <wps:spPr>
                        <a:xfrm rot="16200000" flipV="1">
                          <a:off x="0" y="0"/>
                          <a:ext cx="194310" cy="129540"/>
                        </a:xfrm>
                        <a:prstGeom prst="curvedConnector3">
                          <a:avLst>
                            <a:gd name="adj1" fmla="val 178430"/>
                          </a:avLst>
                        </a:prstGeom>
                        <a:ln>
                          <a:solidFill>
                            <a:srgbClr val="FF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82" o:spid="_x0000_s1026" type="#_x0000_t38" style="position:absolute;margin-left:276.4pt;margin-top:17.5pt;width:15.3pt;height:10.2pt;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" adj="38541" strokecolor="#f90">
                <v:stroke endarrow="block"/>
              </v:shape>
            </w:pict>
          </mc:Fallback>
        </mc:AlternateContent>
      </w:r>
      <w:r w:rsidRPr="0077699F">
        <w:rPr>
          <w:noProof/>
          <w:lang w:eastAsia="en-GB"/>
        </w:rPr>
        <mc:AlternateContent>
          <mc:Choice Requires="wps">
            <w:drawing>
              <wp:anchor distT="0" distB="0" distL="114300" distR="114300" simplePos="0" relativeHeight="251727872" behindDoc="0" locked="0" layoutInCell="1" allowOverlap="1" wp14:anchorId="569CE03F" wp14:editId="5B53A3E8">
                <wp:simplePos x="0" y="0"/>
                <wp:positionH relativeFrom="column">
                  <wp:posOffset>3430270</wp:posOffset>
                </wp:positionH>
                <wp:positionV relativeFrom="paragraph">
                  <wp:posOffset>147955</wp:posOffset>
                </wp:positionV>
                <wp:extent cx="685165" cy="560070"/>
                <wp:effectExtent l="57150" t="38100" r="76835" b="87630"/>
                <wp:wrapNone/>
                <wp:docPr id="183" name="Oval 183"/>
                <wp:cNvGraphicFramePr/>
                <a:graphic xmlns:a="http://schemas.openxmlformats.org/drawingml/2006/main">
                  <a:graphicData uri="http://schemas.microsoft.com/office/word/2010/wordprocessingShape">
                    <wps:wsp>
                      <wps:cNvSpPr/>
                      <wps:spPr>
                        <a:xfrm>
                          <a:off x="0" y="0"/>
                          <a:ext cx="685165" cy="560070"/>
                        </a:xfrm>
                        <a:prstGeom prst="ellipse">
                          <a:avLst/>
                        </a:prstGeom>
                        <a:solidFill>
                          <a:srgbClr val="FF990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7BBA301A" w14:textId="77777777" w:rsidR="00DB7B30" w:rsidRPr="00EC10B5" w:rsidRDefault="00DB7B30" w:rsidP="005B132A">
                            <w:pPr>
                              <w:jc w:val="center"/>
                              <w:rPr>
                                <w:sz w:val="16"/>
                                <w:szCs w:val="16"/>
                              </w:rPr>
                            </w:pPr>
                            <w:r>
                              <w:rPr>
                                <w:sz w:val="16"/>
                                <w:szCs w:val="16"/>
                              </w:rPr>
                              <w:t>Post-TIA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3" o:spid="_x0000_s1046" style="position:absolute;margin-left:270.1pt;margin-top:11.65pt;width:53.95pt;height:4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" fillcolor="#f90" strokecolor="black [3213]">
                <v:shadow on="t" color="black" opacity="24903f" origin=",.5" offset="0,.55556mm"/>
                <v:textbox>
                  <w:txbxContent>
                    <w:p w14:paraId="7BBA301A" w14:textId="77777777" w:rsidR="00DB7B30" w:rsidRPr="00EC10B5" w:rsidRDefault="00DB7B30" w:rsidP="005B132A">
                      <w:pPr>
                        <w:jc w:val="center"/>
                        <w:rPr>
                          <w:sz w:val="16"/>
                          <w:szCs w:val="16"/>
                        </w:rPr>
                      </w:pPr>
                      <w:r>
                        <w:rPr>
                          <w:sz w:val="16"/>
                          <w:szCs w:val="16"/>
                        </w:rPr>
                        <w:t>Post-TIA</w:t>
                      </w:r>
                    </w:p>
                  </w:txbxContent>
                </v:textbox>
              </v:oval>
            </w:pict>
          </mc:Fallback>
        </mc:AlternateContent>
      </w:r>
      <w:r w:rsidRPr="0077699F">
        <w:rPr>
          <w:noProof/>
          <w:lang w:eastAsia="en-GB"/>
        </w:rPr>
        <mc:AlternateContent>
          <mc:Choice Requires="wps">
            <w:drawing>
              <wp:anchor distT="0" distB="0" distL="114300" distR="114300" simplePos="0" relativeHeight="251716608" behindDoc="0" locked="0" layoutInCell="1" allowOverlap="1" wp14:anchorId="32C3DF03" wp14:editId="1F4F46DD">
                <wp:simplePos x="0" y="0"/>
                <wp:positionH relativeFrom="column">
                  <wp:posOffset>2632075</wp:posOffset>
                </wp:positionH>
                <wp:positionV relativeFrom="paragraph">
                  <wp:posOffset>140970</wp:posOffset>
                </wp:positionV>
                <wp:extent cx="685165" cy="560070"/>
                <wp:effectExtent l="57150" t="38100" r="76835" b="87630"/>
                <wp:wrapNone/>
                <wp:docPr id="184" name="Oval 184"/>
                <wp:cNvGraphicFramePr/>
                <a:graphic xmlns:a="http://schemas.openxmlformats.org/drawingml/2006/main">
                  <a:graphicData uri="http://schemas.microsoft.com/office/word/2010/wordprocessingShape">
                    <wps:wsp>
                      <wps:cNvSpPr/>
                      <wps:spPr>
                        <a:xfrm>
                          <a:off x="0" y="0"/>
                          <a:ext cx="685165" cy="560070"/>
                        </a:xfrm>
                        <a:prstGeom prst="ellipse">
                          <a:avLst/>
                        </a:prstGeom>
                        <a:solidFill>
                          <a:srgbClr val="FF990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B59E4E6" w14:textId="77777777" w:rsidR="00DB7B30" w:rsidRPr="00EC10B5" w:rsidRDefault="00DB7B30" w:rsidP="005B132A">
                            <w:pPr>
                              <w:jc w:val="center"/>
                              <w:rPr>
                                <w:sz w:val="16"/>
                                <w:szCs w:val="16"/>
                              </w:rPr>
                            </w:pPr>
                            <w:r>
                              <w:rPr>
                                <w:sz w:val="16"/>
                                <w:szCs w:val="16"/>
                              </w:rPr>
                              <w:t>Post- stroke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4" o:spid="_x0000_s1047" style="position:absolute;margin-left:207.25pt;margin-top:11.1pt;width:53.95pt;height:4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" fillcolor="#f90" strokecolor="black [3213]">
                <v:shadow on="t" color="black" opacity="24903f" origin=",.5" offset="0,.55556mm"/>
                <v:textbox>
                  <w:txbxContent>
                    <w:p w14:paraId="5B59E4E6" w14:textId="77777777" w:rsidR="00DB7B30" w:rsidRPr="00EC10B5" w:rsidRDefault="00DB7B30" w:rsidP="005B132A">
                      <w:pPr>
                        <w:jc w:val="center"/>
                        <w:rPr>
                          <w:sz w:val="16"/>
                          <w:szCs w:val="16"/>
                        </w:rPr>
                      </w:pPr>
                      <w:r>
                        <w:rPr>
                          <w:sz w:val="16"/>
                          <w:szCs w:val="16"/>
                        </w:rPr>
                        <w:t>Post- stroke</w:t>
                      </w:r>
                    </w:p>
                  </w:txbxContent>
                </v:textbox>
              </v:oval>
            </w:pict>
          </mc:Fallback>
        </mc:AlternateContent>
      </w:r>
      <w:r w:rsidRPr="0077699F">
        <w:rPr>
          <w:noProof/>
          <w:lang w:eastAsia="en-GB"/>
        </w:rPr>
        <mc:AlternateContent>
          <mc:Choice Requires="wps">
            <w:drawing>
              <wp:anchor distT="0" distB="0" distL="114300" distR="114300" simplePos="0" relativeHeight="251715584" behindDoc="0" locked="0" layoutInCell="1" allowOverlap="1" wp14:anchorId="3F5E5EC8" wp14:editId="2266F7F9">
                <wp:simplePos x="0" y="0"/>
                <wp:positionH relativeFrom="column">
                  <wp:posOffset>1828800</wp:posOffset>
                </wp:positionH>
                <wp:positionV relativeFrom="paragraph">
                  <wp:posOffset>132080</wp:posOffset>
                </wp:positionV>
                <wp:extent cx="685165" cy="560070"/>
                <wp:effectExtent l="57150" t="38100" r="76835" b="87630"/>
                <wp:wrapNone/>
                <wp:docPr id="185" name="Oval 185"/>
                <wp:cNvGraphicFramePr/>
                <a:graphic xmlns:a="http://schemas.openxmlformats.org/drawingml/2006/main">
                  <a:graphicData uri="http://schemas.microsoft.com/office/word/2010/wordprocessingShape">
                    <wps:wsp>
                      <wps:cNvSpPr/>
                      <wps:spPr>
                        <a:xfrm>
                          <a:off x="0" y="0"/>
                          <a:ext cx="685165" cy="560070"/>
                        </a:xfrm>
                        <a:prstGeom prst="ellipse">
                          <a:avLst/>
                        </a:prstGeom>
                        <a:solidFill>
                          <a:srgbClr val="FF990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3431C5C1" w14:textId="77777777" w:rsidR="00DB7B30" w:rsidRPr="00EC10B5" w:rsidRDefault="00DB7B30" w:rsidP="005B132A">
                            <w:pPr>
                              <w:jc w:val="center"/>
                              <w:rPr>
                                <w:sz w:val="16"/>
                                <w:szCs w:val="16"/>
                              </w:rPr>
                            </w:pPr>
                            <w:r>
                              <w:rPr>
                                <w:sz w:val="16"/>
                                <w:szCs w:val="16"/>
                              </w:rPr>
                              <w:t>Post- 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5" o:spid="_x0000_s1048" style="position:absolute;margin-left:2in;margin-top:10.4pt;width:53.95pt;height:4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" fillcolor="#f90" strokecolor="black [3213]">
                <v:shadow on="t" color="black" opacity="24903f" origin=",.5" offset="0,.55556mm"/>
                <v:textbox>
                  <w:txbxContent>
                    <w:p w14:paraId="3431C5C1" w14:textId="77777777" w:rsidR="00DB7B30" w:rsidRPr="00EC10B5" w:rsidRDefault="00DB7B30" w:rsidP="005B132A">
                      <w:pPr>
                        <w:jc w:val="center"/>
                        <w:rPr>
                          <w:sz w:val="16"/>
                          <w:szCs w:val="16"/>
                        </w:rPr>
                      </w:pPr>
                      <w:r>
                        <w:rPr>
                          <w:sz w:val="16"/>
                          <w:szCs w:val="16"/>
                        </w:rPr>
                        <w:t>Post- SA</w:t>
                      </w:r>
                    </w:p>
                  </w:txbxContent>
                </v:textbox>
              </v:oval>
            </w:pict>
          </mc:Fallback>
        </mc:AlternateContent>
      </w:r>
      <w:r w:rsidRPr="0077699F">
        <w:rPr>
          <w:noProof/>
          <w:lang w:eastAsia="en-GB"/>
        </w:rPr>
        <mc:AlternateContent>
          <mc:Choice Requires="wps">
            <w:drawing>
              <wp:anchor distT="0" distB="0" distL="114300" distR="114300" simplePos="0" relativeHeight="251712512" behindDoc="0" locked="0" layoutInCell="1" allowOverlap="1" wp14:anchorId="6343D2B6" wp14:editId="3BF7865B">
                <wp:simplePos x="0" y="0"/>
                <wp:positionH relativeFrom="column">
                  <wp:posOffset>1031240</wp:posOffset>
                </wp:positionH>
                <wp:positionV relativeFrom="paragraph">
                  <wp:posOffset>140970</wp:posOffset>
                </wp:positionV>
                <wp:extent cx="685165" cy="560070"/>
                <wp:effectExtent l="57150" t="38100" r="76835" b="87630"/>
                <wp:wrapNone/>
                <wp:docPr id="186" name="Oval 186"/>
                <wp:cNvGraphicFramePr/>
                <a:graphic xmlns:a="http://schemas.openxmlformats.org/drawingml/2006/main">
                  <a:graphicData uri="http://schemas.microsoft.com/office/word/2010/wordprocessingShape">
                    <wps:wsp>
                      <wps:cNvSpPr/>
                      <wps:spPr>
                        <a:xfrm>
                          <a:off x="0" y="0"/>
                          <a:ext cx="685165" cy="560070"/>
                        </a:xfrm>
                        <a:prstGeom prst="ellipse">
                          <a:avLst/>
                        </a:prstGeom>
                        <a:solidFill>
                          <a:srgbClr val="FF990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D29EDF7" w14:textId="77777777" w:rsidR="00DB7B30" w:rsidRPr="00EC10B5" w:rsidRDefault="00DB7B30" w:rsidP="005B132A">
                            <w:pPr>
                              <w:jc w:val="center"/>
                              <w:rPr>
                                <w:sz w:val="16"/>
                                <w:szCs w:val="16"/>
                              </w:rPr>
                            </w:pPr>
                            <w:r>
                              <w:rPr>
                                <w:sz w:val="16"/>
                                <w:szCs w:val="16"/>
                              </w:rPr>
                              <w:t>Post- 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6" o:spid="_x0000_s1049" style="position:absolute;margin-left:81.2pt;margin-top:11.1pt;width:53.95pt;height:44.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" fillcolor="#f90" strokecolor="black [3213]">
                <v:shadow on="t" color="black" opacity="24903f" origin=",.5" offset="0,.55556mm"/>
                <v:textbox>
                  <w:txbxContent>
                    <w:p w14:paraId="5D29EDF7" w14:textId="77777777" w:rsidR="00DB7B30" w:rsidRPr="00EC10B5" w:rsidRDefault="00DB7B30" w:rsidP="005B132A">
                      <w:pPr>
                        <w:jc w:val="center"/>
                        <w:rPr>
                          <w:sz w:val="16"/>
                          <w:szCs w:val="16"/>
                        </w:rPr>
                      </w:pPr>
                      <w:r>
                        <w:rPr>
                          <w:sz w:val="16"/>
                          <w:szCs w:val="16"/>
                        </w:rPr>
                        <w:t>Post- UA</w:t>
                      </w:r>
                    </w:p>
                  </w:txbxContent>
                </v:textbox>
              </v:oval>
            </w:pict>
          </mc:Fallback>
        </mc:AlternateContent>
      </w:r>
      <w:r w:rsidRPr="0077699F">
        <w:rPr>
          <w:noProof/>
          <w:lang w:eastAsia="en-GB"/>
        </w:rPr>
        <mc:AlternateContent>
          <mc:Choice Requires="wps">
            <w:drawing>
              <wp:anchor distT="0" distB="0" distL="114300" distR="114300" simplePos="0" relativeHeight="251710464" behindDoc="0" locked="0" layoutInCell="1" allowOverlap="1" wp14:anchorId="21EA1CAA" wp14:editId="2D5A63CD">
                <wp:simplePos x="0" y="0"/>
                <wp:positionH relativeFrom="column">
                  <wp:posOffset>226060</wp:posOffset>
                </wp:positionH>
                <wp:positionV relativeFrom="paragraph">
                  <wp:posOffset>133350</wp:posOffset>
                </wp:positionV>
                <wp:extent cx="685165" cy="560070"/>
                <wp:effectExtent l="57150" t="38100" r="76835" b="87630"/>
                <wp:wrapNone/>
                <wp:docPr id="187" name="Oval 187"/>
                <wp:cNvGraphicFramePr/>
                <a:graphic xmlns:a="http://schemas.openxmlformats.org/drawingml/2006/main">
                  <a:graphicData uri="http://schemas.microsoft.com/office/word/2010/wordprocessingShape">
                    <wps:wsp>
                      <wps:cNvSpPr/>
                      <wps:spPr>
                        <a:xfrm>
                          <a:off x="0" y="0"/>
                          <a:ext cx="685165" cy="560070"/>
                        </a:xfrm>
                        <a:prstGeom prst="ellipse">
                          <a:avLst/>
                        </a:prstGeom>
                        <a:solidFill>
                          <a:srgbClr val="FF990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F6DD6A9" w14:textId="77777777" w:rsidR="00DB7B30" w:rsidRPr="00EC10B5" w:rsidRDefault="00DB7B30" w:rsidP="005B132A">
                            <w:pPr>
                              <w:jc w:val="center"/>
                              <w:rPr>
                                <w:sz w:val="16"/>
                                <w:szCs w:val="16"/>
                              </w:rPr>
                            </w:pPr>
                            <w:r>
                              <w:rPr>
                                <w:sz w:val="16"/>
                                <w:szCs w:val="16"/>
                              </w:rPr>
                              <w:t>Post- MI</w:t>
                            </w:r>
                            <w:r>
                              <w:rPr>
                                <w:sz w:val="16"/>
                                <w:szCs w:val="16"/>
                              </w:rPr>
                              <w:tab/>
                            </w:r>
                            <w:r>
                              <w:rPr>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7" o:spid="_x0000_s1050" style="position:absolute;margin-left:17.8pt;margin-top:10.5pt;width:53.95pt;height:4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" fillcolor="#f90" strokecolor="black [3213]">
                <v:shadow on="t" color="black" opacity="24903f" origin=",.5" offset="0,.55556mm"/>
                <v:textbox>
                  <w:txbxContent>
                    <w:p w14:paraId="4F6DD6A9" w14:textId="77777777" w:rsidR="00DB7B30" w:rsidRPr="00EC10B5" w:rsidRDefault="00DB7B30" w:rsidP="005B132A">
                      <w:pPr>
                        <w:jc w:val="center"/>
                        <w:rPr>
                          <w:sz w:val="16"/>
                          <w:szCs w:val="16"/>
                        </w:rPr>
                      </w:pPr>
                      <w:r>
                        <w:rPr>
                          <w:sz w:val="16"/>
                          <w:szCs w:val="16"/>
                        </w:rPr>
                        <w:t>Post- MI</w:t>
                      </w:r>
                      <w:r>
                        <w:rPr>
                          <w:sz w:val="16"/>
                          <w:szCs w:val="16"/>
                        </w:rPr>
                        <w:tab/>
                      </w:r>
                      <w:r>
                        <w:rPr>
                          <w:sz w:val="16"/>
                          <w:szCs w:val="16"/>
                        </w:rPr>
                        <w:tab/>
                      </w:r>
                    </w:p>
                  </w:txbxContent>
                </v:textbox>
              </v:oval>
            </w:pict>
          </mc:Fallback>
        </mc:AlternateContent>
      </w:r>
    </w:p>
    <w:p w14:paraId="7D25CC89" w14:textId="77777777" w:rsidR="005B132A" w:rsidRDefault="005B132A" w:rsidP="005B132A">
      <w:r>
        <w:rPr>
          <w:noProof/>
          <w:lang w:eastAsia="en-GB"/>
        </w:rPr>
        <mc:AlternateContent>
          <mc:Choice Requires="wps">
            <w:drawing>
              <wp:anchor distT="0" distB="0" distL="114300" distR="114300" simplePos="0" relativeHeight="251711488" behindDoc="0" locked="0" layoutInCell="1" allowOverlap="1" wp14:anchorId="7FB3723B" wp14:editId="22323B92">
                <wp:simplePos x="0" y="0"/>
                <wp:positionH relativeFrom="column">
                  <wp:posOffset>1274093</wp:posOffset>
                </wp:positionH>
                <wp:positionV relativeFrom="paragraph">
                  <wp:posOffset>59452</wp:posOffset>
                </wp:positionV>
                <wp:extent cx="3694430" cy="559437"/>
                <wp:effectExtent l="0" t="38100" r="58420" b="12065"/>
                <wp:wrapNone/>
                <wp:docPr id="188" name="Freeform 188"/>
                <wp:cNvGraphicFramePr/>
                <a:graphic xmlns:a="http://schemas.openxmlformats.org/drawingml/2006/main">
                  <a:graphicData uri="http://schemas.microsoft.com/office/word/2010/wordprocessingShape">
                    <wps:wsp>
                      <wps:cNvSpPr/>
                      <wps:spPr>
                        <a:xfrm>
                          <a:off x="0" y="0"/>
                          <a:ext cx="3694430" cy="559437"/>
                        </a:xfrm>
                        <a:custGeom>
                          <a:avLst/>
                          <a:gdLst>
                            <a:gd name="connsiteX0" fmla="*/ 0 w 1586719"/>
                            <a:gd name="connsiteY0" fmla="*/ 0 h 3213100"/>
                            <a:gd name="connsiteX1" fmla="*/ 1517650 w 1586719"/>
                            <a:gd name="connsiteY1" fmla="*/ 2146300 h 3213100"/>
                            <a:gd name="connsiteX2" fmla="*/ 1187450 w 1586719"/>
                            <a:gd name="connsiteY2" fmla="*/ 3213100 h 3213100"/>
                            <a:gd name="connsiteX0" fmla="*/ 0 w 1439493"/>
                            <a:gd name="connsiteY0" fmla="*/ 0 h 3213100"/>
                            <a:gd name="connsiteX1" fmla="*/ 1326924 w 1439493"/>
                            <a:gd name="connsiteY1" fmla="*/ 1562100 h 3213100"/>
                            <a:gd name="connsiteX2" fmla="*/ 1187450 w 1439493"/>
                            <a:gd name="connsiteY2" fmla="*/ 3213100 h 3213100"/>
                            <a:gd name="connsiteX0" fmla="*/ 0 w 1365220"/>
                            <a:gd name="connsiteY0" fmla="*/ 0 h 3016250"/>
                            <a:gd name="connsiteX1" fmla="*/ 1257681 w 1365220"/>
                            <a:gd name="connsiteY1" fmla="*/ 1365250 h 3016250"/>
                            <a:gd name="connsiteX2" fmla="*/ 1118207 w 1365220"/>
                            <a:gd name="connsiteY2" fmla="*/ 3016250 h 3016250"/>
                            <a:gd name="connsiteX0" fmla="*/ 0 w 1323010"/>
                            <a:gd name="connsiteY0" fmla="*/ 0 h 3016250"/>
                            <a:gd name="connsiteX1" fmla="*/ 1188358 w 1323010"/>
                            <a:gd name="connsiteY1" fmla="*/ 1739900 h 3016250"/>
                            <a:gd name="connsiteX2" fmla="*/ 1118207 w 1323010"/>
                            <a:gd name="connsiteY2" fmla="*/ 3016250 h 3016250"/>
                            <a:gd name="connsiteX0" fmla="*/ 0 w 2434441"/>
                            <a:gd name="connsiteY0" fmla="*/ 0 h 1955535"/>
                            <a:gd name="connsiteX1" fmla="*/ 2227623 w 2434441"/>
                            <a:gd name="connsiteY1" fmla="*/ 679185 h 1955535"/>
                            <a:gd name="connsiteX2" fmla="*/ 2157472 w 2434441"/>
                            <a:gd name="connsiteY2" fmla="*/ 1955535 h 1955535"/>
                            <a:gd name="connsiteX0" fmla="*/ 0 w 4449628"/>
                            <a:gd name="connsiteY0" fmla="*/ 352939 h 1061561"/>
                            <a:gd name="connsiteX1" fmla="*/ 2227623 w 4449628"/>
                            <a:gd name="connsiteY1" fmla="*/ 1032124 h 1061561"/>
                            <a:gd name="connsiteX2" fmla="*/ 4422349 w 4449628"/>
                            <a:gd name="connsiteY2" fmla="*/ 38140 h 1061561"/>
                            <a:gd name="connsiteX0" fmla="*/ 0 w 4147378"/>
                            <a:gd name="connsiteY0" fmla="*/ 429861 h 1144131"/>
                            <a:gd name="connsiteX1" fmla="*/ 2227623 w 4147378"/>
                            <a:gd name="connsiteY1" fmla="*/ 1109046 h 1144131"/>
                            <a:gd name="connsiteX2" fmla="*/ 4115939 w 4147378"/>
                            <a:gd name="connsiteY2" fmla="*/ 36413 h 1144131"/>
                            <a:gd name="connsiteX0" fmla="*/ 0 w 4146468"/>
                            <a:gd name="connsiteY0" fmla="*/ 442544 h 922186"/>
                            <a:gd name="connsiteX1" fmla="*/ 2177406 w 4146468"/>
                            <a:gd name="connsiteY1" fmla="*/ 744839 h 922186"/>
                            <a:gd name="connsiteX2" fmla="*/ 4115939 w 4146468"/>
                            <a:gd name="connsiteY2" fmla="*/ 49096 h 922186"/>
                            <a:gd name="connsiteX0" fmla="*/ 0 w 4146468"/>
                            <a:gd name="connsiteY0" fmla="*/ 442544 h 757391"/>
                            <a:gd name="connsiteX1" fmla="*/ 2177406 w 4146468"/>
                            <a:gd name="connsiteY1" fmla="*/ 744839 h 757391"/>
                            <a:gd name="connsiteX2" fmla="*/ 4115939 w 4146468"/>
                            <a:gd name="connsiteY2" fmla="*/ 49096 h 757391"/>
                            <a:gd name="connsiteX0" fmla="*/ 0 w 4147291"/>
                            <a:gd name="connsiteY0" fmla="*/ 445741 h 698398"/>
                            <a:gd name="connsiteX1" fmla="*/ 2222960 w 4147291"/>
                            <a:gd name="connsiteY1" fmla="*/ 681759 h 698398"/>
                            <a:gd name="connsiteX2" fmla="*/ 4115939 w 4147291"/>
                            <a:gd name="connsiteY2" fmla="*/ 52293 h 698398"/>
                            <a:gd name="connsiteX0" fmla="*/ 0 w 4318742"/>
                            <a:gd name="connsiteY0" fmla="*/ 195207 h 434222"/>
                            <a:gd name="connsiteX1" fmla="*/ 2222960 w 4318742"/>
                            <a:gd name="connsiteY1" fmla="*/ 431225 h 434222"/>
                            <a:gd name="connsiteX2" fmla="*/ 4289881 w 4318742"/>
                            <a:gd name="connsiteY2" fmla="*/ 67007 h 434222"/>
                            <a:gd name="connsiteX0" fmla="*/ 0 w 4347228"/>
                            <a:gd name="connsiteY0" fmla="*/ 195207 h 434222"/>
                            <a:gd name="connsiteX1" fmla="*/ 2222960 w 4347228"/>
                            <a:gd name="connsiteY1" fmla="*/ 431225 h 434222"/>
                            <a:gd name="connsiteX2" fmla="*/ 4318742 w 4347228"/>
                            <a:gd name="connsiteY2" fmla="*/ 67007 h 434222"/>
                            <a:gd name="connsiteX0" fmla="*/ 0 w 4318742"/>
                            <a:gd name="connsiteY0" fmla="*/ 128200 h 367215"/>
                            <a:gd name="connsiteX1" fmla="*/ 2222960 w 4318742"/>
                            <a:gd name="connsiteY1" fmla="*/ 364218 h 367215"/>
                            <a:gd name="connsiteX2" fmla="*/ 4318742 w 4318742"/>
                            <a:gd name="connsiteY2" fmla="*/ 0 h 367215"/>
                            <a:gd name="connsiteX0" fmla="*/ 0 w 4509243"/>
                            <a:gd name="connsiteY0" fmla="*/ 358918 h 609547"/>
                            <a:gd name="connsiteX1" fmla="*/ 2222960 w 4509243"/>
                            <a:gd name="connsiteY1" fmla="*/ 594936 h 609547"/>
                            <a:gd name="connsiteX2" fmla="*/ 4509243 w 4509243"/>
                            <a:gd name="connsiteY2" fmla="*/ 0 h 609547"/>
                            <a:gd name="connsiteX0" fmla="*/ 0 w 4509243"/>
                            <a:gd name="connsiteY0" fmla="*/ 358918 h 609548"/>
                            <a:gd name="connsiteX1" fmla="*/ 2222960 w 4509243"/>
                            <a:gd name="connsiteY1" fmla="*/ 594936 h 609548"/>
                            <a:gd name="connsiteX2" fmla="*/ 4509243 w 4509243"/>
                            <a:gd name="connsiteY2" fmla="*/ 0 h 609548"/>
                            <a:gd name="connsiteX0" fmla="*/ 0 w 4509243"/>
                            <a:gd name="connsiteY0" fmla="*/ 358918 h 568239"/>
                            <a:gd name="connsiteX1" fmla="*/ 2243668 w 4509243"/>
                            <a:gd name="connsiteY1" fmla="*/ 549332 h 568239"/>
                            <a:gd name="connsiteX2" fmla="*/ 4509243 w 4509243"/>
                            <a:gd name="connsiteY2" fmla="*/ 0 h 568239"/>
                            <a:gd name="connsiteX0" fmla="*/ 0 w 4509243"/>
                            <a:gd name="connsiteY0" fmla="*/ 358918 h 554437"/>
                            <a:gd name="connsiteX1" fmla="*/ 2243668 w 4509243"/>
                            <a:gd name="connsiteY1" fmla="*/ 549332 h 554437"/>
                            <a:gd name="connsiteX2" fmla="*/ 4509243 w 4509243"/>
                            <a:gd name="connsiteY2" fmla="*/ 0 h 554437"/>
                            <a:gd name="connsiteX0" fmla="*/ 0 w 4447117"/>
                            <a:gd name="connsiteY0" fmla="*/ 345364 h 565885"/>
                            <a:gd name="connsiteX1" fmla="*/ 2181542 w 4447117"/>
                            <a:gd name="connsiteY1" fmla="*/ 549332 h 565885"/>
                            <a:gd name="connsiteX2" fmla="*/ 4447117 w 4447117"/>
                            <a:gd name="connsiteY2" fmla="*/ 0 h 565885"/>
                            <a:gd name="connsiteX0" fmla="*/ 0 w 4447117"/>
                            <a:gd name="connsiteY0" fmla="*/ 345364 h 571672"/>
                            <a:gd name="connsiteX1" fmla="*/ 2181542 w 4447117"/>
                            <a:gd name="connsiteY1" fmla="*/ 549332 h 571672"/>
                            <a:gd name="connsiteX2" fmla="*/ 4447117 w 4447117"/>
                            <a:gd name="connsiteY2" fmla="*/ 0 h 571672"/>
                            <a:gd name="connsiteX0" fmla="*/ 0 w 4447117"/>
                            <a:gd name="connsiteY0" fmla="*/ 345364 h 560726"/>
                            <a:gd name="connsiteX1" fmla="*/ 2181542 w 4447117"/>
                            <a:gd name="connsiteY1" fmla="*/ 549332 h 560726"/>
                            <a:gd name="connsiteX2" fmla="*/ 4447117 w 4447117"/>
                            <a:gd name="connsiteY2" fmla="*/ 0 h 560726"/>
                            <a:gd name="connsiteX0" fmla="*/ 0 w 4447117"/>
                            <a:gd name="connsiteY0" fmla="*/ 345364 h 550680"/>
                            <a:gd name="connsiteX1" fmla="*/ 2181542 w 4447117"/>
                            <a:gd name="connsiteY1" fmla="*/ 549332 h 550680"/>
                            <a:gd name="connsiteX2" fmla="*/ 4447117 w 4447117"/>
                            <a:gd name="connsiteY2" fmla="*/ 0 h 550680"/>
                            <a:gd name="connsiteX0" fmla="*/ 0 w 3640460"/>
                            <a:gd name="connsiteY0" fmla="*/ 294142 h 516850"/>
                            <a:gd name="connsiteX1" fmla="*/ 2181542 w 3640460"/>
                            <a:gd name="connsiteY1" fmla="*/ 498110 h 516850"/>
                            <a:gd name="connsiteX2" fmla="*/ 3640460 w 3640460"/>
                            <a:gd name="connsiteY2" fmla="*/ 0 h 516850"/>
                            <a:gd name="connsiteX0" fmla="*/ 0 w 3640460"/>
                            <a:gd name="connsiteY0" fmla="*/ 294142 h 477480"/>
                            <a:gd name="connsiteX1" fmla="*/ 2157928 w 3640460"/>
                            <a:gd name="connsiteY1" fmla="*/ 448341 h 477480"/>
                            <a:gd name="connsiteX2" fmla="*/ 3640460 w 3640460"/>
                            <a:gd name="connsiteY2" fmla="*/ 0 h 477480"/>
                            <a:gd name="connsiteX0" fmla="*/ 0 w 3640460"/>
                            <a:gd name="connsiteY0" fmla="*/ 294142 h 499794"/>
                            <a:gd name="connsiteX1" fmla="*/ 1768590 w 3640460"/>
                            <a:gd name="connsiteY1" fmla="*/ 477480 h 499794"/>
                            <a:gd name="connsiteX2" fmla="*/ 3640460 w 3640460"/>
                            <a:gd name="connsiteY2" fmla="*/ 0 h 499794"/>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92243 h 497757"/>
                            <a:gd name="connsiteX1" fmla="*/ 1768590 w 3698446"/>
                            <a:gd name="connsiteY1" fmla="*/ 475581 h 497757"/>
                            <a:gd name="connsiteX2" fmla="*/ 3698446 w 3698446"/>
                            <a:gd name="connsiteY2" fmla="*/ 0 h 497757"/>
                            <a:gd name="connsiteX0" fmla="*/ 0 w 3698446"/>
                            <a:gd name="connsiteY0" fmla="*/ 292243 h 497757"/>
                            <a:gd name="connsiteX1" fmla="*/ 1768590 w 3698446"/>
                            <a:gd name="connsiteY1" fmla="*/ 475581 h 497757"/>
                            <a:gd name="connsiteX2" fmla="*/ 3698446 w 3698446"/>
                            <a:gd name="connsiteY2" fmla="*/ 0 h 497757"/>
                            <a:gd name="connsiteX0" fmla="*/ 0 w 3737969"/>
                            <a:gd name="connsiteY0" fmla="*/ 292243 h 487793"/>
                            <a:gd name="connsiteX1" fmla="*/ 1768590 w 3737969"/>
                            <a:gd name="connsiteY1" fmla="*/ 475581 h 487793"/>
                            <a:gd name="connsiteX2" fmla="*/ 3539786 w 3737969"/>
                            <a:gd name="connsiteY2" fmla="*/ 137687 h 487793"/>
                            <a:gd name="connsiteX3" fmla="*/ 3698446 w 3737969"/>
                            <a:gd name="connsiteY3" fmla="*/ 0 h 487793"/>
                            <a:gd name="connsiteX0" fmla="*/ 0 w 3698446"/>
                            <a:gd name="connsiteY0" fmla="*/ 292243 h 481808"/>
                            <a:gd name="connsiteX1" fmla="*/ 1768590 w 3698446"/>
                            <a:gd name="connsiteY1" fmla="*/ 475581 h 481808"/>
                            <a:gd name="connsiteX2" fmla="*/ 3324393 w 3698446"/>
                            <a:gd name="connsiteY2" fmla="*/ 221832 h 481808"/>
                            <a:gd name="connsiteX3" fmla="*/ 3698446 w 3698446"/>
                            <a:gd name="connsiteY3" fmla="*/ 0 h 481808"/>
                            <a:gd name="connsiteX0" fmla="*/ 0 w 3698446"/>
                            <a:gd name="connsiteY0" fmla="*/ 292243 h 481808"/>
                            <a:gd name="connsiteX1" fmla="*/ 1768590 w 3698446"/>
                            <a:gd name="connsiteY1" fmla="*/ 475581 h 481808"/>
                            <a:gd name="connsiteX2" fmla="*/ 3324393 w 3698446"/>
                            <a:gd name="connsiteY2" fmla="*/ 221832 h 481808"/>
                            <a:gd name="connsiteX3" fmla="*/ 3698446 w 3698446"/>
                            <a:gd name="connsiteY3" fmla="*/ 0 h 481808"/>
                            <a:gd name="connsiteX0" fmla="*/ 0 w 3698446"/>
                            <a:gd name="connsiteY0" fmla="*/ 292243 h 621633"/>
                            <a:gd name="connsiteX1" fmla="*/ 1752022 w 3698446"/>
                            <a:gd name="connsiteY1" fmla="*/ 620888 h 621633"/>
                            <a:gd name="connsiteX2" fmla="*/ 3324393 w 3698446"/>
                            <a:gd name="connsiteY2" fmla="*/ 221832 h 621633"/>
                            <a:gd name="connsiteX3" fmla="*/ 3698446 w 3698446"/>
                            <a:gd name="connsiteY3" fmla="*/ 0 h 621633"/>
                            <a:gd name="connsiteX0" fmla="*/ 0 w 3698446"/>
                            <a:gd name="connsiteY0" fmla="*/ 292243 h 620917"/>
                            <a:gd name="connsiteX1" fmla="*/ 1752022 w 3698446"/>
                            <a:gd name="connsiteY1" fmla="*/ 620888 h 620917"/>
                            <a:gd name="connsiteX2" fmla="*/ 3378240 w 3698446"/>
                            <a:gd name="connsiteY2" fmla="*/ 279210 h 620917"/>
                            <a:gd name="connsiteX3" fmla="*/ 3698446 w 3698446"/>
                            <a:gd name="connsiteY3" fmla="*/ 0 h 620917"/>
                            <a:gd name="connsiteX0" fmla="*/ 0 w 3698446"/>
                            <a:gd name="connsiteY0" fmla="*/ 290855 h 619529"/>
                            <a:gd name="connsiteX1" fmla="*/ 1752022 w 3698446"/>
                            <a:gd name="connsiteY1" fmla="*/ 619500 h 619529"/>
                            <a:gd name="connsiteX2" fmla="*/ 3378240 w 3698446"/>
                            <a:gd name="connsiteY2" fmla="*/ 277822 h 619529"/>
                            <a:gd name="connsiteX3" fmla="*/ 3698446 w 3698446"/>
                            <a:gd name="connsiteY3" fmla="*/ 0 h 619529"/>
                            <a:gd name="connsiteX0" fmla="*/ 0 w 3698446"/>
                            <a:gd name="connsiteY0" fmla="*/ 290855 h 549273"/>
                            <a:gd name="connsiteX1" fmla="*/ 1778053 w 3698446"/>
                            <a:gd name="connsiteY1" fmla="*/ 549204 h 549273"/>
                            <a:gd name="connsiteX2" fmla="*/ 3378240 w 3698446"/>
                            <a:gd name="connsiteY2" fmla="*/ 277822 h 549273"/>
                            <a:gd name="connsiteX3" fmla="*/ 3698446 w 3698446"/>
                            <a:gd name="connsiteY3" fmla="*/ 0 h 549273"/>
                            <a:gd name="connsiteX0" fmla="*/ 0 w 3698446"/>
                            <a:gd name="connsiteY0" fmla="*/ 290855 h 549305"/>
                            <a:gd name="connsiteX1" fmla="*/ 1778053 w 3698446"/>
                            <a:gd name="connsiteY1" fmla="*/ 549204 h 549305"/>
                            <a:gd name="connsiteX2" fmla="*/ 3390582 w 3698446"/>
                            <a:gd name="connsiteY2" fmla="*/ 317679 h 549305"/>
                            <a:gd name="connsiteX3" fmla="*/ 3698446 w 3698446"/>
                            <a:gd name="connsiteY3" fmla="*/ 0 h 549305"/>
                            <a:gd name="connsiteX0" fmla="*/ 0 w 3698446"/>
                            <a:gd name="connsiteY0" fmla="*/ 290855 h 549209"/>
                            <a:gd name="connsiteX1" fmla="*/ 1778053 w 3698446"/>
                            <a:gd name="connsiteY1" fmla="*/ 549204 h 549209"/>
                            <a:gd name="connsiteX2" fmla="*/ 3366808 w 3698446"/>
                            <a:gd name="connsiteY2" fmla="*/ 297632 h 549209"/>
                            <a:gd name="connsiteX3" fmla="*/ 3698446 w 3698446"/>
                            <a:gd name="connsiteY3" fmla="*/ 0 h 549209"/>
                            <a:gd name="connsiteX0" fmla="*/ 0 w 3698446"/>
                            <a:gd name="connsiteY0" fmla="*/ 259295 h 517649"/>
                            <a:gd name="connsiteX1" fmla="*/ 1778053 w 3698446"/>
                            <a:gd name="connsiteY1" fmla="*/ 517644 h 517649"/>
                            <a:gd name="connsiteX2" fmla="*/ 3366808 w 3698446"/>
                            <a:gd name="connsiteY2" fmla="*/ 266072 h 517649"/>
                            <a:gd name="connsiteX3" fmla="*/ 3698446 w 3698446"/>
                            <a:gd name="connsiteY3" fmla="*/ 0 h 517649"/>
                            <a:gd name="connsiteX0" fmla="*/ 0 w 3698446"/>
                            <a:gd name="connsiteY0" fmla="*/ 259295 h 517651"/>
                            <a:gd name="connsiteX1" fmla="*/ 1778053 w 3698446"/>
                            <a:gd name="connsiteY1" fmla="*/ 517644 h 517651"/>
                            <a:gd name="connsiteX2" fmla="*/ 3366808 w 3698446"/>
                            <a:gd name="connsiteY2" fmla="*/ 266072 h 517651"/>
                            <a:gd name="connsiteX3" fmla="*/ 3698446 w 3698446"/>
                            <a:gd name="connsiteY3" fmla="*/ 0 h 517651"/>
                          </a:gdLst>
                          <a:ahLst/>
                          <a:cxnLst>
                            <a:cxn ang="0">
                              <a:pos x="connsiteX0" y="connsiteY0"/>
                            </a:cxn>
                            <a:cxn ang="0">
                              <a:pos x="connsiteX1" y="connsiteY1"/>
                            </a:cxn>
                            <a:cxn ang="0">
                              <a:pos x="connsiteX2" y="connsiteY2"/>
                            </a:cxn>
                            <a:cxn ang="0">
                              <a:pos x="connsiteX3" y="connsiteY3"/>
                            </a:cxn>
                          </a:cxnLst>
                          <a:rect l="l" t="t" r="r" b="b"/>
                          <a:pathLst>
                            <a:path w="3698446" h="517651">
                              <a:moveTo>
                                <a:pt x="0" y="259295"/>
                              </a:moveTo>
                              <a:cubicBezTo>
                                <a:pt x="1189951" y="472080"/>
                                <a:pt x="1216918" y="516515"/>
                                <a:pt x="1778053" y="517644"/>
                              </a:cubicBezTo>
                              <a:cubicBezTo>
                                <a:pt x="2339188" y="518774"/>
                                <a:pt x="3077111" y="388436"/>
                                <a:pt x="3366808" y="266072"/>
                              </a:cubicBezTo>
                              <a:cubicBezTo>
                                <a:pt x="3656505" y="143708"/>
                                <a:pt x="3693682" y="10199"/>
                                <a:pt x="3698446" y="0"/>
                              </a:cubicBezTo>
                            </a:path>
                          </a:pathLst>
                        </a:custGeom>
                        <a:noFill/>
                        <a:ln w="9525">
                          <a:solidFill>
                            <a:schemeClr val="bg1">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88" o:spid="_x0000_s1026" style="position:absolute;margin-left:100.3pt;margin-top:4.7pt;width:290.9pt;height:4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8446,51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" path="m,259295c1189951,472080,1216918,516515,1778053,517644v561135,1130,1299058,-129208,1588755,-251572c3656505,143708,3693682,10199,3698446,e" filled="f" strokecolor="#bfbfbf [2412]">
                <v:stroke endarrow="block"/>
                <v:path arrowok="t" o:connecttype="custom" o:connectlocs="0,280226;1776122,559429;3363152,287550;3694430,0" o:connectangles="0,0,0,0"/>
              </v:shape>
            </w:pict>
          </mc:Fallback>
        </mc:AlternateContent>
      </w:r>
      <w:r>
        <w:rPr>
          <w:noProof/>
          <w:lang w:eastAsia="en-GB"/>
        </w:rPr>
        <mc:AlternateContent>
          <mc:Choice Requires="wps">
            <w:drawing>
              <wp:anchor distT="0" distB="0" distL="114300" distR="114300" simplePos="0" relativeHeight="251713536" behindDoc="0" locked="0" layoutInCell="1" allowOverlap="1" wp14:anchorId="7C24065C" wp14:editId="0D14EBB7">
                <wp:simplePos x="0" y="0"/>
                <wp:positionH relativeFrom="column">
                  <wp:posOffset>2123440</wp:posOffset>
                </wp:positionH>
                <wp:positionV relativeFrom="paragraph">
                  <wp:posOffset>59055</wp:posOffset>
                </wp:positionV>
                <wp:extent cx="2733675" cy="439420"/>
                <wp:effectExtent l="0" t="38100" r="66675" b="17780"/>
                <wp:wrapNone/>
                <wp:docPr id="189" name="Freeform 189"/>
                <wp:cNvGraphicFramePr/>
                <a:graphic xmlns:a="http://schemas.openxmlformats.org/drawingml/2006/main">
                  <a:graphicData uri="http://schemas.microsoft.com/office/word/2010/wordprocessingShape">
                    <wps:wsp>
                      <wps:cNvSpPr/>
                      <wps:spPr>
                        <a:xfrm>
                          <a:off x="0" y="0"/>
                          <a:ext cx="2733675" cy="439420"/>
                        </a:xfrm>
                        <a:custGeom>
                          <a:avLst/>
                          <a:gdLst>
                            <a:gd name="connsiteX0" fmla="*/ 0 w 1586719"/>
                            <a:gd name="connsiteY0" fmla="*/ 0 h 3213100"/>
                            <a:gd name="connsiteX1" fmla="*/ 1517650 w 1586719"/>
                            <a:gd name="connsiteY1" fmla="*/ 2146300 h 3213100"/>
                            <a:gd name="connsiteX2" fmla="*/ 1187450 w 1586719"/>
                            <a:gd name="connsiteY2" fmla="*/ 3213100 h 3213100"/>
                            <a:gd name="connsiteX0" fmla="*/ 0 w 1439493"/>
                            <a:gd name="connsiteY0" fmla="*/ 0 h 3213100"/>
                            <a:gd name="connsiteX1" fmla="*/ 1326924 w 1439493"/>
                            <a:gd name="connsiteY1" fmla="*/ 1562100 h 3213100"/>
                            <a:gd name="connsiteX2" fmla="*/ 1187450 w 1439493"/>
                            <a:gd name="connsiteY2" fmla="*/ 3213100 h 3213100"/>
                            <a:gd name="connsiteX0" fmla="*/ 0 w 1365220"/>
                            <a:gd name="connsiteY0" fmla="*/ 0 h 3016250"/>
                            <a:gd name="connsiteX1" fmla="*/ 1257681 w 1365220"/>
                            <a:gd name="connsiteY1" fmla="*/ 1365250 h 3016250"/>
                            <a:gd name="connsiteX2" fmla="*/ 1118207 w 1365220"/>
                            <a:gd name="connsiteY2" fmla="*/ 3016250 h 3016250"/>
                            <a:gd name="connsiteX0" fmla="*/ 0 w 1323010"/>
                            <a:gd name="connsiteY0" fmla="*/ 0 h 3016250"/>
                            <a:gd name="connsiteX1" fmla="*/ 1188358 w 1323010"/>
                            <a:gd name="connsiteY1" fmla="*/ 1739900 h 3016250"/>
                            <a:gd name="connsiteX2" fmla="*/ 1118207 w 1323010"/>
                            <a:gd name="connsiteY2" fmla="*/ 3016250 h 3016250"/>
                            <a:gd name="connsiteX0" fmla="*/ 0 w 2434441"/>
                            <a:gd name="connsiteY0" fmla="*/ 0 h 1955535"/>
                            <a:gd name="connsiteX1" fmla="*/ 2227623 w 2434441"/>
                            <a:gd name="connsiteY1" fmla="*/ 679185 h 1955535"/>
                            <a:gd name="connsiteX2" fmla="*/ 2157472 w 2434441"/>
                            <a:gd name="connsiteY2" fmla="*/ 1955535 h 1955535"/>
                            <a:gd name="connsiteX0" fmla="*/ 0 w 4449628"/>
                            <a:gd name="connsiteY0" fmla="*/ 352939 h 1061561"/>
                            <a:gd name="connsiteX1" fmla="*/ 2227623 w 4449628"/>
                            <a:gd name="connsiteY1" fmla="*/ 1032124 h 1061561"/>
                            <a:gd name="connsiteX2" fmla="*/ 4422349 w 4449628"/>
                            <a:gd name="connsiteY2" fmla="*/ 38140 h 1061561"/>
                            <a:gd name="connsiteX0" fmla="*/ 0 w 4147378"/>
                            <a:gd name="connsiteY0" fmla="*/ 429861 h 1144131"/>
                            <a:gd name="connsiteX1" fmla="*/ 2227623 w 4147378"/>
                            <a:gd name="connsiteY1" fmla="*/ 1109046 h 1144131"/>
                            <a:gd name="connsiteX2" fmla="*/ 4115939 w 4147378"/>
                            <a:gd name="connsiteY2" fmla="*/ 36413 h 1144131"/>
                            <a:gd name="connsiteX0" fmla="*/ 0 w 4146468"/>
                            <a:gd name="connsiteY0" fmla="*/ 442544 h 922186"/>
                            <a:gd name="connsiteX1" fmla="*/ 2177406 w 4146468"/>
                            <a:gd name="connsiteY1" fmla="*/ 744839 h 922186"/>
                            <a:gd name="connsiteX2" fmla="*/ 4115939 w 4146468"/>
                            <a:gd name="connsiteY2" fmla="*/ 49096 h 922186"/>
                            <a:gd name="connsiteX0" fmla="*/ 0 w 4146468"/>
                            <a:gd name="connsiteY0" fmla="*/ 442544 h 757391"/>
                            <a:gd name="connsiteX1" fmla="*/ 2177406 w 4146468"/>
                            <a:gd name="connsiteY1" fmla="*/ 744839 h 757391"/>
                            <a:gd name="connsiteX2" fmla="*/ 4115939 w 4146468"/>
                            <a:gd name="connsiteY2" fmla="*/ 49096 h 757391"/>
                            <a:gd name="connsiteX0" fmla="*/ 0 w 4147291"/>
                            <a:gd name="connsiteY0" fmla="*/ 445741 h 698398"/>
                            <a:gd name="connsiteX1" fmla="*/ 2222960 w 4147291"/>
                            <a:gd name="connsiteY1" fmla="*/ 681759 h 698398"/>
                            <a:gd name="connsiteX2" fmla="*/ 4115939 w 4147291"/>
                            <a:gd name="connsiteY2" fmla="*/ 52293 h 698398"/>
                            <a:gd name="connsiteX0" fmla="*/ 0 w 4318742"/>
                            <a:gd name="connsiteY0" fmla="*/ 195207 h 434222"/>
                            <a:gd name="connsiteX1" fmla="*/ 2222960 w 4318742"/>
                            <a:gd name="connsiteY1" fmla="*/ 431225 h 434222"/>
                            <a:gd name="connsiteX2" fmla="*/ 4289881 w 4318742"/>
                            <a:gd name="connsiteY2" fmla="*/ 67007 h 434222"/>
                            <a:gd name="connsiteX0" fmla="*/ 0 w 4347228"/>
                            <a:gd name="connsiteY0" fmla="*/ 195207 h 434222"/>
                            <a:gd name="connsiteX1" fmla="*/ 2222960 w 4347228"/>
                            <a:gd name="connsiteY1" fmla="*/ 431225 h 434222"/>
                            <a:gd name="connsiteX2" fmla="*/ 4318742 w 4347228"/>
                            <a:gd name="connsiteY2" fmla="*/ 67007 h 434222"/>
                            <a:gd name="connsiteX0" fmla="*/ 0 w 4318742"/>
                            <a:gd name="connsiteY0" fmla="*/ 128200 h 367215"/>
                            <a:gd name="connsiteX1" fmla="*/ 2222960 w 4318742"/>
                            <a:gd name="connsiteY1" fmla="*/ 364218 h 367215"/>
                            <a:gd name="connsiteX2" fmla="*/ 4318742 w 4318742"/>
                            <a:gd name="connsiteY2" fmla="*/ 0 h 367215"/>
                            <a:gd name="connsiteX0" fmla="*/ 0 w 4509243"/>
                            <a:gd name="connsiteY0" fmla="*/ 358918 h 609547"/>
                            <a:gd name="connsiteX1" fmla="*/ 2222960 w 4509243"/>
                            <a:gd name="connsiteY1" fmla="*/ 594936 h 609547"/>
                            <a:gd name="connsiteX2" fmla="*/ 4509243 w 4509243"/>
                            <a:gd name="connsiteY2" fmla="*/ 0 h 609547"/>
                            <a:gd name="connsiteX0" fmla="*/ 0 w 4509243"/>
                            <a:gd name="connsiteY0" fmla="*/ 358918 h 609548"/>
                            <a:gd name="connsiteX1" fmla="*/ 2222960 w 4509243"/>
                            <a:gd name="connsiteY1" fmla="*/ 594936 h 609548"/>
                            <a:gd name="connsiteX2" fmla="*/ 4509243 w 4509243"/>
                            <a:gd name="connsiteY2" fmla="*/ 0 h 609548"/>
                            <a:gd name="connsiteX0" fmla="*/ 0 w 4509243"/>
                            <a:gd name="connsiteY0" fmla="*/ 358918 h 568239"/>
                            <a:gd name="connsiteX1" fmla="*/ 2243668 w 4509243"/>
                            <a:gd name="connsiteY1" fmla="*/ 549332 h 568239"/>
                            <a:gd name="connsiteX2" fmla="*/ 4509243 w 4509243"/>
                            <a:gd name="connsiteY2" fmla="*/ 0 h 568239"/>
                            <a:gd name="connsiteX0" fmla="*/ 0 w 4509243"/>
                            <a:gd name="connsiteY0" fmla="*/ 358918 h 554437"/>
                            <a:gd name="connsiteX1" fmla="*/ 2243668 w 4509243"/>
                            <a:gd name="connsiteY1" fmla="*/ 549332 h 554437"/>
                            <a:gd name="connsiteX2" fmla="*/ 4509243 w 4509243"/>
                            <a:gd name="connsiteY2" fmla="*/ 0 h 554437"/>
                            <a:gd name="connsiteX0" fmla="*/ 0 w 4447117"/>
                            <a:gd name="connsiteY0" fmla="*/ 345364 h 565885"/>
                            <a:gd name="connsiteX1" fmla="*/ 2181542 w 4447117"/>
                            <a:gd name="connsiteY1" fmla="*/ 549332 h 565885"/>
                            <a:gd name="connsiteX2" fmla="*/ 4447117 w 4447117"/>
                            <a:gd name="connsiteY2" fmla="*/ 0 h 565885"/>
                            <a:gd name="connsiteX0" fmla="*/ 0 w 4447117"/>
                            <a:gd name="connsiteY0" fmla="*/ 345364 h 571672"/>
                            <a:gd name="connsiteX1" fmla="*/ 2181542 w 4447117"/>
                            <a:gd name="connsiteY1" fmla="*/ 549332 h 571672"/>
                            <a:gd name="connsiteX2" fmla="*/ 4447117 w 4447117"/>
                            <a:gd name="connsiteY2" fmla="*/ 0 h 571672"/>
                            <a:gd name="connsiteX0" fmla="*/ 0 w 4447117"/>
                            <a:gd name="connsiteY0" fmla="*/ 345364 h 560726"/>
                            <a:gd name="connsiteX1" fmla="*/ 2181542 w 4447117"/>
                            <a:gd name="connsiteY1" fmla="*/ 549332 h 560726"/>
                            <a:gd name="connsiteX2" fmla="*/ 4447117 w 4447117"/>
                            <a:gd name="connsiteY2" fmla="*/ 0 h 560726"/>
                            <a:gd name="connsiteX0" fmla="*/ 0 w 4447117"/>
                            <a:gd name="connsiteY0" fmla="*/ 345364 h 550680"/>
                            <a:gd name="connsiteX1" fmla="*/ 2181542 w 4447117"/>
                            <a:gd name="connsiteY1" fmla="*/ 549332 h 550680"/>
                            <a:gd name="connsiteX2" fmla="*/ 4447117 w 4447117"/>
                            <a:gd name="connsiteY2" fmla="*/ 0 h 550680"/>
                            <a:gd name="connsiteX0" fmla="*/ 0 w 3640460"/>
                            <a:gd name="connsiteY0" fmla="*/ 294142 h 516850"/>
                            <a:gd name="connsiteX1" fmla="*/ 2181542 w 3640460"/>
                            <a:gd name="connsiteY1" fmla="*/ 498110 h 516850"/>
                            <a:gd name="connsiteX2" fmla="*/ 3640460 w 3640460"/>
                            <a:gd name="connsiteY2" fmla="*/ 0 h 516850"/>
                            <a:gd name="connsiteX0" fmla="*/ 0 w 3640460"/>
                            <a:gd name="connsiteY0" fmla="*/ 294142 h 477480"/>
                            <a:gd name="connsiteX1" fmla="*/ 2157928 w 3640460"/>
                            <a:gd name="connsiteY1" fmla="*/ 448341 h 477480"/>
                            <a:gd name="connsiteX2" fmla="*/ 3640460 w 3640460"/>
                            <a:gd name="connsiteY2" fmla="*/ 0 h 477480"/>
                            <a:gd name="connsiteX0" fmla="*/ 0 w 3640460"/>
                            <a:gd name="connsiteY0" fmla="*/ 294142 h 499794"/>
                            <a:gd name="connsiteX1" fmla="*/ 1768590 w 3640460"/>
                            <a:gd name="connsiteY1" fmla="*/ 477480 h 499794"/>
                            <a:gd name="connsiteX2" fmla="*/ 3640460 w 3640460"/>
                            <a:gd name="connsiteY2" fmla="*/ 0 h 499794"/>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92243 h 497757"/>
                            <a:gd name="connsiteX1" fmla="*/ 1768590 w 3698446"/>
                            <a:gd name="connsiteY1" fmla="*/ 475581 h 497757"/>
                            <a:gd name="connsiteX2" fmla="*/ 3698446 w 3698446"/>
                            <a:gd name="connsiteY2" fmla="*/ 0 h 497757"/>
                            <a:gd name="connsiteX0" fmla="*/ 0 w 3698446"/>
                            <a:gd name="connsiteY0" fmla="*/ 292243 h 497757"/>
                            <a:gd name="connsiteX1" fmla="*/ 1768590 w 3698446"/>
                            <a:gd name="connsiteY1" fmla="*/ 475581 h 497757"/>
                            <a:gd name="connsiteX2" fmla="*/ 3698446 w 3698446"/>
                            <a:gd name="connsiteY2" fmla="*/ 0 h 497757"/>
                            <a:gd name="connsiteX0" fmla="*/ 0 w 3737969"/>
                            <a:gd name="connsiteY0" fmla="*/ 292243 h 487793"/>
                            <a:gd name="connsiteX1" fmla="*/ 1768590 w 3737969"/>
                            <a:gd name="connsiteY1" fmla="*/ 475581 h 487793"/>
                            <a:gd name="connsiteX2" fmla="*/ 3539786 w 3737969"/>
                            <a:gd name="connsiteY2" fmla="*/ 137687 h 487793"/>
                            <a:gd name="connsiteX3" fmla="*/ 3698446 w 3737969"/>
                            <a:gd name="connsiteY3" fmla="*/ 0 h 487793"/>
                            <a:gd name="connsiteX0" fmla="*/ 0 w 3698446"/>
                            <a:gd name="connsiteY0" fmla="*/ 292243 h 481808"/>
                            <a:gd name="connsiteX1" fmla="*/ 1768590 w 3698446"/>
                            <a:gd name="connsiteY1" fmla="*/ 475581 h 481808"/>
                            <a:gd name="connsiteX2" fmla="*/ 3324393 w 3698446"/>
                            <a:gd name="connsiteY2" fmla="*/ 221832 h 481808"/>
                            <a:gd name="connsiteX3" fmla="*/ 3698446 w 3698446"/>
                            <a:gd name="connsiteY3" fmla="*/ 0 h 481808"/>
                            <a:gd name="connsiteX0" fmla="*/ 0 w 3698446"/>
                            <a:gd name="connsiteY0" fmla="*/ 292243 h 481808"/>
                            <a:gd name="connsiteX1" fmla="*/ 1768590 w 3698446"/>
                            <a:gd name="connsiteY1" fmla="*/ 475581 h 481808"/>
                            <a:gd name="connsiteX2" fmla="*/ 3324393 w 3698446"/>
                            <a:gd name="connsiteY2" fmla="*/ 221832 h 481808"/>
                            <a:gd name="connsiteX3" fmla="*/ 3698446 w 3698446"/>
                            <a:gd name="connsiteY3" fmla="*/ 0 h 481808"/>
                            <a:gd name="connsiteX0" fmla="*/ 0 w 3665309"/>
                            <a:gd name="connsiteY0" fmla="*/ 292243 h 481808"/>
                            <a:gd name="connsiteX1" fmla="*/ 1768590 w 3665309"/>
                            <a:gd name="connsiteY1" fmla="*/ 475581 h 481808"/>
                            <a:gd name="connsiteX2" fmla="*/ 3324393 w 3665309"/>
                            <a:gd name="connsiteY2" fmla="*/ 221832 h 481808"/>
                            <a:gd name="connsiteX3" fmla="*/ 3665309 w 3665309"/>
                            <a:gd name="connsiteY3" fmla="*/ 0 h 481808"/>
                            <a:gd name="connsiteX0" fmla="*/ 0 w 3665309"/>
                            <a:gd name="connsiteY0" fmla="*/ 292243 h 479146"/>
                            <a:gd name="connsiteX1" fmla="*/ 1768590 w 3665309"/>
                            <a:gd name="connsiteY1" fmla="*/ 475581 h 479146"/>
                            <a:gd name="connsiteX2" fmla="*/ 2272153 w 3665309"/>
                            <a:gd name="connsiteY2" fmla="*/ 260071 h 479146"/>
                            <a:gd name="connsiteX3" fmla="*/ 3665309 w 3665309"/>
                            <a:gd name="connsiteY3" fmla="*/ 0 h 479146"/>
                            <a:gd name="connsiteX0" fmla="*/ 0 w 2604782"/>
                            <a:gd name="connsiteY0" fmla="*/ 227201 h 414104"/>
                            <a:gd name="connsiteX1" fmla="*/ 1768590 w 2604782"/>
                            <a:gd name="connsiteY1" fmla="*/ 410539 h 414104"/>
                            <a:gd name="connsiteX2" fmla="*/ 2272153 w 2604782"/>
                            <a:gd name="connsiteY2" fmla="*/ 195029 h 414104"/>
                            <a:gd name="connsiteX3" fmla="*/ 2604782 w 2604782"/>
                            <a:gd name="connsiteY3" fmla="*/ 0 h 414104"/>
                            <a:gd name="connsiteX0" fmla="*/ 0 w 2604782"/>
                            <a:gd name="connsiteY0" fmla="*/ 227201 h 427992"/>
                            <a:gd name="connsiteX1" fmla="*/ 1768590 w 2604782"/>
                            <a:gd name="connsiteY1" fmla="*/ 410539 h 427992"/>
                            <a:gd name="connsiteX2" fmla="*/ 2604782 w 2604782"/>
                            <a:gd name="connsiteY2" fmla="*/ 0 h 427992"/>
                            <a:gd name="connsiteX0" fmla="*/ 0 w 2737346"/>
                            <a:gd name="connsiteY0" fmla="*/ 196036 h 394572"/>
                            <a:gd name="connsiteX1" fmla="*/ 1768590 w 2737346"/>
                            <a:gd name="connsiteY1" fmla="*/ 379374 h 394572"/>
                            <a:gd name="connsiteX2" fmla="*/ 2737346 w 2737346"/>
                            <a:gd name="connsiteY2" fmla="*/ 0 h 394572"/>
                            <a:gd name="connsiteX0" fmla="*/ 0 w 2737346"/>
                            <a:gd name="connsiteY0" fmla="*/ 196036 h 394573"/>
                            <a:gd name="connsiteX1" fmla="*/ 1768590 w 2737346"/>
                            <a:gd name="connsiteY1" fmla="*/ 379374 h 394573"/>
                            <a:gd name="connsiteX2" fmla="*/ 2737346 w 2737346"/>
                            <a:gd name="connsiteY2" fmla="*/ 0 h 394573"/>
                            <a:gd name="connsiteX0" fmla="*/ 0 w 2737346"/>
                            <a:gd name="connsiteY0" fmla="*/ 196036 h 394573"/>
                            <a:gd name="connsiteX1" fmla="*/ 1768590 w 2737346"/>
                            <a:gd name="connsiteY1" fmla="*/ 379374 h 394573"/>
                            <a:gd name="connsiteX2" fmla="*/ 2737346 w 2737346"/>
                            <a:gd name="connsiteY2" fmla="*/ 0 h 394573"/>
                            <a:gd name="connsiteX0" fmla="*/ 0 w 2737346"/>
                            <a:gd name="connsiteY0" fmla="*/ 196036 h 394573"/>
                            <a:gd name="connsiteX1" fmla="*/ 1768590 w 2737346"/>
                            <a:gd name="connsiteY1" fmla="*/ 379374 h 394573"/>
                            <a:gd name="connsiteX2" fmla="*/ 2737346 w 2737346"/>
                            <a:gd name="connsiteY2" fmla="*/ 0 h 394573"/>
                            <a:gd name="connsiteX0" fmla="*/ 0 w 2737346"/>
                            <a:gd name="connsiteY0" fmla="*/ 196036 h 407287"/>
                            <a:gd name="connsiteX1" fmla="*/ 1729534 w 2737346"/>
                            <a:gd name="connsiteY1" fmla="*/ 394573 h 407287"/>
                            <a:gd name="connsiteX2" fmla="*/ 2737346 w 2737346"/>
                            <a:gd name="connsiteY2" fmla="*/ 0 h 407287"/>
                          </a:gdLst>
                          <a:ahLst/>
                          <a:cxnLst>
                            <a:cxn ang="0">
                              <a:pos x="connsiteX0" y="connsiteY0"/>
                            </a:cxn>
                            <a:cxn ang="0">
                              <a:pos x="connsiteX1" y="connsiteY1"/>
                            </a:cxn>
                            <a:cxn ang="0">
                              <a:pos x="connsiteX2" y="connsiteY2"/>
                            </a:cxn>
                          </a:cxnLst>
                          <a:rect l="l" t="t" r="r" b="b"/>
                          <a:pathLst>
                            <a:path w="2737346" h="407287">
                              <a:moveTo>
                                <a:pt x="0" y="196036"/>
                              </a:moveTo>
                              <a:cubicBezTo>
                                <a:pt x="1189951" y="408821"/>
                                <a:pt x="1273310" y="427246"/>
                                <a:pt x="1729534" y="394573"/>
                              </a:cubicBezTo>
                              <a:cubicBezTo>
                                <a:pt x="2185758" y="361900"/>
                                <a:pt x="2708148" y="135339"/>
                                <a:pt x="2737346" y="0"/>
                              </a:cubicBezTo>
                            </a:path>
                          </a:pathLst>
                        </a:custGeom>
                        <a:noFill/>
                        <a:ln w="9525">
                          <a:solidFill>
                            <a:schemeClr val="bg1">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89" o:spid="_x0000_s1026" style="position:absolute;margin-left:167.2pt;margin-top:4.65pt;width:215.25pt;height: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7346,40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" path="m,196036c1189951,408821,1273310,427246,1729534,394573,2185758,361900,2708148,135339,2737346,e" filled="f" strokecolor="#bfbfbf [2412]">
                <v:stroke endarrow="block"/>
                <v:path arrowok="t" o:connecttype="custom" o:connectlocs="0,211502;1727215,425703;2733675,0" o:connectangles="0,0,0"/>
              </v:shape>
            </w:pict>
          </mc:Fallback>
        </mc:AlternateContent>
      </w:r>
      <w:r>
        <w:rPr>
          <w:noProof/>
          <w:lang w:eastAsia="en-GB"/>
        </w:rPr>
        <mc:AlternateContent>
          <mc:Choice Requires="wps">
            <w:drawing>
              <wp:anchor distT="0" distB="0" distL="114300" distR="114300" simplePos="0" relativeHeight="251709440" behindDoc="0" locked="0" layoutInCell="1" allowOverlap="1" wp14:anchorId="76A37B5B" wp14:editId="78C054E1">
                <wp:simplePos x="0" y="0"/>
                <wp:positionH relativeFrom="column">
                  <wp:posOffset>533040</wp:posOffset>
                </wp:positionH>
                <wp:positionV relativeFrom="paragraph">
                  <wp:posOffset>24783</wp:posOffset>
                </wp:positionV>
                <wp:extent cx="4534400" cy="684530"/>
                <wp:effectExtent l="0" t="38100" r="57150" b="20320"/>
                <wp:wrapNone/>
                <wp:docPr id="190" name="Freeform 190"/>
                <wp:cNvGraphicFramePr/>
                <a:graphic xmlns:a="http://schemas.openxmlformats.org/drawingml/2006/main">
                  <a:graphicData uri="http://schemas.microsoft.com/office/word/2010/wordprocessingShape">
                    <wps:wsp>
                      <wps:cNvSpPr/>
                      <wps:spPr>
                        <a:xfrm>
                          <a:off x="0" y="0"/>
                          <a:ext cx="4534400" cy="684530"/>
                        </a:xfrm>
                        <a:custGeom>
                          <a:avLst/>
                          <a:gdLst>
                            <a:gd name="connsiteX0" fmla="*/ 0 w 1586719"/>
                            <a:gd name="connsiteY0" fmla="*/ 0 h 3213100"/>
                            <a:gd name="connsiteX1" fmla="*/ 1517650 w 1586719"/>
                            <a:gd name="connsiteY1" fmla="*/ 2146300 h 3213100"/>
                            <a:gd name="connsiteX2" fmla="*/ 1187450 w 1586719"/>
                            <a:gd name="connsiteY2" fmla="*/ 3213100 h 3213100"/>
                            <a:gd name="connsiteX0" fmla="*/ 0 w 1439493"/>
                            <a:gd name="connsiteY0" fmla="*/ 0 h 3213100"/>
                            <a:gd name="connsiteX1" fmla="*/ 1326924 w 1439493"/>
                            <a:gd name="connsiteY1" fmla="*/ 1562100 h 3213100"/>
                            <a:gd name="connsiteX2" fmla="*/ 1187450 w 1439493"/>
                            <a:gd name="connsiteY2" fmla="*/ 3213100 h 3213100"/>
                            <a:gd name="connsiteX0" fmla="*/ 0 w 1365220"/>
                            <a:gd name="connsiteY0" fmla="*/ 0 h 3016250"/>
                            <a:gd name="connsiteX1" fmla="*/ 1257681 w 1365220"/>
                            <a:gd name="connsiteY1" fmla="*/ 1365250 h 3016250"/>
                            <a:gd name="connsiteX2" fmla="*/ 1118207 w 1365220"/>
                            <a:gd name="connsiteY2" fmla="*/ 3016250 h 3016250"/>
                            <a:gd name="connsiteX0" fmla="*/ 0 w 1323010"/>
                            <a:gd name="connsiteY0" fmla="*/ 0 h 3016250"/>
                            <a:gd name="connsiteX1" fmla="*/ 1188358 w 1323010"/>
                            <a:gd name="connsiteY1" fmla="*/ 1739900 h 3016250"/>
                            <a:gd name="connsiteX2" fmla="*/ 1118207 w 1323010"/>
                            <a:gd name="connsiteY2" fmla="*/ 3016250 h 3016250"/>
                            <a:gd name="connsiteX0" fmla="*/ 0 w 2434441"/>
                            <a:gd name="connsiteY0" fmla="*/ 0 h 1955535"/>
                            <a:gd name="connsiteX1" fmla="*/ 2227623 w 2434441"/>
                            <a:gd name="connsiteY1" fmla="*/ 679185 h 1955535"/>
                            <a:gd name="connsiteX2" fmla="*/ 2157472 w 2434441"/>
                            <a:gd name="connsiteY2" fmla="*/ 1955535 h 1955535"/>
                            <a:gd name="connsiteX0" fmla="*/ 0 w 4449628"/>
                            <a:gd name="connsiteY0" fmla="*/ 352939 h 1061561"/>
                            <a:gd name="connsiteX1" fmla="*/ 2227623 w 4449628"/>
                            <a:gd name="connsiteY1" fmla="*/ 1032124 h 1061561"/>
                            <a:gd name="connsiteX2" fmla="*/ 4422349 w 4449628"/>
                            <a:gd name="connsiteY2" fmla="*/ 38140 h 1061561"/>
                            <a:gd name="connsiteX0" fmla="*/ 0 w 4147378"/>
                            <a:gd name="connsiteY0" fmla="*/ 429861 h 1144131"/>
                            <a:gd name="connsiteX1" fmla="*/ 2227623 w 4147378"/>
                            <a:gd name="connsiteY1" fmla="*/ 1109046 h 1144131"/>
                            <a:gd name="connsiteX2" fmla="*/ 4115939 w 4147378"/>
                            <a:gd name="connsiteY2" fmla="*/ 36413 h 1144131"/>
                            <a:gd name="connsiteX0" fmla="*/ 0 w 4146468"/>
                            <a:gd name="connsiteY0" fmla="*/ 442544 h 922186"/>
                            <a:gd name="connsiteX1" fmla="*/ 2177406 w 4146468"/>
                            <a:gd name="connsiteY1" fmla="*/ 744839 h 922186"/>
                            <a:gd name="connsiteX2" fmla="*/ 4115939 w 4146468"/>
                            <a:gd name="connsiteY2" fmla="*/ 49096 h 922186"/>
                            <a:gd name="connsiteX0" fmla="*/ 0 w 4146468"/>
                            <a:gd name="connsiteY0" fmla="*/ 442544 h 757391"/>
                            <a:gd name="connsiteX1" fmla="*/ 2177406 w 4146468"/>
                            <a:gd name="connsiteY1" fmla="*/ 744839 h 757391"/>
                            <a:gd name="connsiteX2" fmla="*/ 4115939 w 4146468"/>
                            <a:gd name="connsiteY2" fmla="*/ 49096 h 757391"/>
                            <a:gd name="connsiteX0" fmla="*/ 0 w 4147291"/>
                            <a:gd name="connsiteY0" fmla="*/ 445741 h 698398"/>
                            <a:gd name="connsiteX1" fmla="*/ 2222960 w 4147291"/>
                            <a:gd name="connsiteY1" fmla="*/ 681759 h 698398"/>
                            <a:gd name="connsiteX2" fmla="*/ 4115939 w 4147291"/>
                            <a:gd name="connsiteY2" fmla="*/ 52293 h 698398"/>
                            <a:gd name="connsiteX0" fmla="*/ 0 w 4318742"/>
                            <a:gd name="connsiteY0" fmla="*/ 195207 h 434222"/>
                            <a:gd name="connsiteX1" fmla="*/ 2222960 w 4318742"/>
                            <a:gd name="connsiteY1" fmla="*/ 431225 h 434222"/>
                            <a:gd name="connsiteX2" fmla="*/ 4289881 w 4318742"/>
                            <a:gd name="connsiteY2" fmla="*/ 67007 h 434222"/>
                            <a:gd name="connsiteX0" fmla="*/ 0 w 4347228"/>
                            <a:gd name="connsiteY0" fmla="*/ 195207 h 434222"/>
                            <a:gd name="connsiteX1" fmla="*/ 2222960 w 4347228"/>
                            <a:gd name="connsiteY1" fmla="*/ 431225 h 434222"/>
                            <a:gd name="connsiteX2" fmla="*/ 4318742 w 4347228"/>
                            <a:gd name="connsiteY2" fmla="*/ 67007 h 434222"/>
                            <a:gd name="connsiteX0" fmla="*/ 0 w 4318742"/>
                            <a:gd name="connsiteY0" fmla="*/ 128200 h 367215"/>
                            <a:gd name="connsiteX1" fmla="*/ 2222960 w 4318742"/>
                            <a:gd name="connsiteY1" fmla="*/ 364218 h 367215"/>
                            <a:gd name="connsiteX2" fmla="*/ 4318742 w 4318742"/>
                            <a:gd name="connsiteY2" fmla="*/ 0 h 367215"/>
                            <a:gd name="connsiteX0" fmla="*/ 0 w 4509243"/>
                            <a:gd name="connsiteY0" fmla="*/ 358918 h 609547"/>
                            <a:gd name="connsiteX1" fmla="*/ 2222960 w 4509243"/>
                            <a:gd name="connsiteY1" fmla="*/ 594936 h 609547"/>
                            <a:gd name="connsiteX2" fmla="*/ 4509243 w 4509243"/>
                            <a:gd name="connsiteY2" fmla="*/ 0 h 609547"/>
                            <a:gd name="connsiteX0" fmla="*/ 0 w 4509243"/>
                            <a:gd name="connsiteY0" fmla="*/ 358918 h 609548"/>
                            <a:gd name="connsiteX1" fmla="*/ 2222960 w 4509243"/>
                            <a:gd name="connsiteY1" fmla="*/ 594936 h 609548"/>
                            <a:gd name="connsiteX2" fmla="*/ 4509243 w 4509243"/>
                            <a:gd name="connsiteY2" fmla="*/ 0 h 609548"/>
                            <a:gd name="connsiteX0" fmla="*/ 0 w 4509243"/>
                            <a:gd name="connsiteY0" fmla="*/ 358918 h 568239"/>
                            <a:gd name="connsiteX1" fmla="*/ 2243668 w 4509243"/>
                            <a:gd name="connsiteY1" fmla="*/ 549332 h 568239"/>
                            <a:gd name="connsiteX2" fmla="*/ 4509243 w 4509243"/>
                            <a:gd name="connsiteY2" fmla="*/ 0 h 568239"/>
                            <a:gd name="connsiteX0" fmla="*/ 0 w 4509243"/>
                            <a:gd name="connsiteY0" fmla="*/ 358918 h 554437"/>
                            <a:gd name="connsiteX1" fmla="*/ 2243668 w 4509243"/>
                            <a:gd name="connsiteY1" fmla="*/ 549332 h 554437"/>
                            <a:gd name="connsiteX2" fmla="*/ 4509243 w 4509243"/>
                            <a:gd name="connsiteY2" fmla="*/ 0 h 554437"/>
                            <a:gd name="connsiteX0" fmla="*/ 0 w 4447117"/>
                            <a:gd name="connsiteY0" fmla="*/ 345364 h 565885"/>
                            <a:gd name="connsiteX1" fmla="*/ 2181542 w 4447117"/>
                            <a:gd name="connsiteY1" fmla="*/ 549332 h 565885"/>
                            <a:gd name="connsiteX2" fmla="*/ 4447117 w 4447117"/>
                            <a:gd name="connsiteY2" fmla="*/ 0 h 565885"/>
                            <a:gd name="connsiteX0" fmla="*/ 0 w 4447117"/>
                            <a:gd name="connsiteY0" fmla="*/ 345364 h 571672"/>
                            <a:gd name="connsiteX1" fmla="*/ 2181542 w 4447117"/>
                            <a:gd name="connsiteY1" fmla="*/ 549332 h 571672"/>
                            <a:gd name="connsiteX2" fmla="*/ 4447117 w 4447117"/>
                            <a:gd name="connsiteY2" fmla="*/ 0 h 571672"/>
                            <a:gd name="connsiteX0" fmla="*/ 0 w 4447117"/>
                            <a:gd name="connsiteY0" fmla="*/ 345364 h 560726"/>
                            <a:gd name="connsiteX1" fmla="*/ 2181542 w 4447117"/>
                            <a:gd name="connsiteY1" fmla="*/ 549332 h 560726"/>
                            <a:gd name="connsiteX2" fmla="*/ 4447117 w 4447117"/>
                            <a:gd name="connsiteY2" fmla="*/ 0 h 560726"/>
                            <a:gd name="connsiteX0" fmla="*/ 0 w 4447117"/>
                            <a:gd name="connsiteY0" fmla="*/ 345364 h 550680"/>
                            <a:gd name="connsiteX1" fmla="*/ 2181542 w 4447117"/>
                            <a:gd name="connsiteY1" fmla="*/ 549332 h 550680"/>
                            <a:gd name="connsiteX2" fmla="*/ 4447117 w 4447117"/>
                            <a:gd name="connsiteY2" fmla="*/ 0 h 550680"/>
                            <a:gd name="connsiteX0" fmla="*/ 0 w 4447117"/>
                            <a:gd name="connsiteY0" fmla="*/ 345364 h 576194"/>
                            <a:gd name="connsiteX1" fmla="*/ 2483901 w 4447117"/>
                            <a:gd name="connsiteY1" fmla="*/ 574936 h 576194"/>
                            <a:gd name="connsiteX2" fmla="*/ 4447117 w 4447117"/>
                            <a:gd name="connsiteY2" fmla="*/ 0 h 576194"/>
                            <a:gd name="connsiteX0" fmla="*/ 0 w 4447117"/>
                            <a:gd name="connsiteY0" fmla="*/ 345364 h 596927"/>
                            <a:gd name="connsiteX1" fmla="*/ 2483901 w 4447117"/>
                            <a:gd name="connsiteY1" fmla="*/ 595734 h 596927"/>
                            <a:gd name="connsiteX2" fmla="*/ 4447117 w 4447117"/>
                            <a:gd name="connsiteY2" fmla="*/ 0 h 596927"/>
                            <a:gd name="connsiteX0" fmla="*/ 0 w 4447117"/>
                            <a:gd name="connsiteY0" fmla="*/ 345364 h 598117"/>
                            <a:gd name="connsiteX1" fmla="*/ 1888703 w 4447117"/>
                            <a:gd name="connsiteY1" fmla="*/ 596927 h 598117"/>
                            <a:gd name="connsiteX2" fmla="*/ 4447117 w 4447117"/>
                            <a:gd name="connsiteY2" fmla="*/ 0 h 598117"/>
                            <a:gd name="connsiteX0" fmla="*/ 0 w 4517529"/>
                            <a:gd name="connsiteY0" fmla="*/ 345364 h 613327"/>
                            <a:gd name="connsiteX1" fmla="*/ 1888703 w 4517529"/>
                            <a:gd name="connsiteY1" fmla="*/ 596927 h 613327"/>
                            <a:gd name="connsiteX2" fmla="*/ 4517529 w 4517529"/>
                            <a:gd name="connsiteY2" fmla="*/ 0 h 613327"/>
                            <a:gd name="connsiteX0" fmla="*/ 0 w 4517529"/>
                            <a:gd name="connsiteY0" fmla="*/ 345364 h 613327"/>
                            <a:gd name="connsiteX1" fmla="*/ 1888703 w 4517529"/>
                            <a:gd name="connsiteY1" fmla="*/ 596927 h 613327"/>
                            <a:gd name="connsiteX2" fmla="*/ 4517529 w 4517529"/>
                            <a:gd name="connsiteY2" fmla="*/ 0 h 613327"/>
                            <a:gd name="connsiteX0" fmla="*/ 0 w 4517681"/>
                            <a:gd name="connsiteY0" fmla="*/ 345364 h 613327"/>
                            <a:gd name="connsiteX1" fmla="*/ 1888703 w 4517681"/>
                            <a:gd name="connsiteY1" fmla="*/ 596927 h 613327"/>
                            <a:gd name="connsiteX2" fmla="*/ 4517529 w 4517681"/>
                            <a:gd name="connsiteY2" fmla="*/ 0 h 613327"/>
                            <a:gd name="connsiteX0" fmla="*/ 0 w 4488689"/>
                            <a:gd name="connsiteY0" fmla="*/ 345364 h 613327"/>
                            <a:gd name="connsiteX1" fmla="*/ 1888703 w 4488689"/>
                            <a:gd name="connsiteY1" fmla="*/ 596927 h 613327"/>
                            <a:gd name="connsiteX2" fmla="*/ 4488535 w 4488689"/>
                            <a:gd name="connsiteY2" fmla="*/ 0 h 613327"/>
                            <a:gd name="connsiteX0" fmla="*/ 0 w 4488689"/>
                            <a:gd name="connsiteY0" fmla="*/ 345364 h 628276"/>
                            <a:gd name="connsiteX1" fmla="*/ 1888810 w 4488689"/>
                            <a:gd name="connsiteY1" fmla="*/ 613327 h 628276"/>
                            <a:gd name="connsiteX2" fmla="*/ 4488535 w 4488689"/>
                            <a:gd name="connsiteY2" fmla="*/ 0 h 628276"/>
                            <a:gd name="connsiteX0" fmla="*/ 0 w 4488689"/>
                            <a:gd name="connsiteY0" fmla="*/ 345364 h 642091"/>
                            <a:gd name="connsiteX1" fmla="*/ 1888810 w 4488689"/>
                            <a:gd name="connsiteY1" fmla="*/ 628276 h 642091"/>
                            <a:gd name="connsiteX2" fmla="*/ 4488535 w 4488689"/>
                            <a:gd name="connsiteY2" fmla="*/ 0 h 642091"/>
                            <a:gd name="connsiteX0" fmla="*/ 0 w 4488689"/>
                            <a:gd name="connsiteY0" fmla="*/ 345364 h 631711"/>
                            <a:gd name="connsiteX1" fmla="*/ 1888810 w 4488689"/>
                            <a:gd name="connsiteY1" fmla="*/ 628276 h 631711"/>
                            <a:gd name="connsiteX2" fmla="*/ 4488535 w 4488689"/>
                            <a:gd name="connsiteY2" fmla="*/ 0 h 631711"/>
                            <a:gd name="connsiteX0" fmla="*/ 0 w 4608813"/>
                            <a:gd name="connsiteY0" fmla="*/ 195516 h 631132"/>
                            <a:gd name="connsiteX1" fmla="*/ 2008932 w 4608813"/>
                            <a:gd name="connsiteY1" fmla="*/ 628276 h 631132"/>
                            <a:gd name="connsiteX2" fmla="*/ 4608657 w 4608813"/>
                            <a:gd name="connsiteY2" fmla="*/ 0 h 631132"/>
                            <a:gd name="connsiteX0" fmla="*/ 0 w 4608813"/>
                            <a:gd name="connsiteY0" fmla="*/ 195516 h 650522"/>
                            <a:gd name="connsiteX1" fmla="*/ 2008932 w 4608813"/>
                            <a:gd name="connsiteY1" fmla="*/ 628276 h 650522"/>
                            <a:gd name="connsiteX2" fmla="*/ 4608657 w 4608813"/>
                            <a:gd name="connsiteY2" fmla="*/ 0 h 650522"/>
                            <a:gd name="connsiteX0" fmla="*/ 0 w 4608993"/>
                            <a:gd name="connsiteY0" fmla="*/ 195516 h 591381"/>
                            <a:gd name="connsiteX1" fmla="*/ 3010594 w 4608993"/>
                            <a:gd name="connsiteY1" fmla="*/ 546432 h 591381"/>
                            <a:gd name="connsiteX2" fmla="*/ 4608657 w 4608993"/>
                            <a:gd name="connsiteY2" fmla="*/ 0 h 591381"/>
                            <a:gd name="connsiteX0" fmla="*/ 0 w 4608995"/>
                            <a:gd name="connsiteY0" fmla="*/ 195516 h 632747"/>
                            <a:gd name="connsiteX1" fmla="*/ 3010594 w 4608995"/>
                            <a:gd name="connsiteY1" fmla="*/ 546432 h 632747"/>
                            <a:gd name="connsiteX2" fmla="*/ 4608657 w 4608995"/>
                            <a:gd name="connsiteY2" fmla="*/ 0 h 632747"/>
                            <a:gd name="connsiteX0" fmla="*/ 0 w 4534458"/>
                            <a:gd name="connsiteY0" fmla="*/ 359225 h 766930"/>
                            <a:gd name="connsiteX1" fmla="*/ 3010594 w 4534458"/>
                            <a:gd name="connsiteY1" fmla="*/ 710141 h 766930"/>
                            <a:gd name="connsiteX2" fmla="*/ 4534096 w 4534458"/>
                            <a:gd name="connsiteY2" fmla="*/ 0 h 766930"/>
                            <a:gd name="connsiteX0" fmla="*/ 0 w 4534458"/>
                            <a:gd name="connsiteY0" fmla="*/ 359225 h 766930"/>
                            <a:gd name="connsiteX1" fmla="*/ 3010594 w 4534458"/>
                            <a:gd name="connsiteY1" fmla="*/ 710141 h 766930"/>
                            <a:gd name="connsiteX2" fmla="*/ 4534096 w 4534458"/>
                            <a:gd name="connsiteY2" fmla="*/ 0 h 766930"/>
                            <a:gd name="connsiteX0" fmla="*/ 0 w 4539408"/>
                            <a:gd name="connsiteY0" fmla="*/ 359225 h 766930"/>
                            <a:gd name="connsiteX1" fmla="*/ 3010594 w 4539408"/>
                            <a:gd name="connsiteY1" fmla="*/ 710141 h 766930"/>
                            <a:gd name="connsiteX2" fmla="*/ 4534096 w 4539408"/>
                            <a:gd name="connsiteY2" fmla="*/ 0 h 766930"/>
                          </a:gdLst>
                          <a:ahLst/>
                          <a:cxnLst>
                            <a:cxn ang="0">
                              <a:pos x="connsiteX0" y="connsiteY0"/>
                            </a:cxn>
                            <a:cxn ang="0">
                              <a:pos x="connsiteX1" y="connsiteY1"/>
                            </a:cxn>
                            <a:cxn ang="0">
                              <a:pos x="connsiteX2" y="connsiteY2"/>
                            </a:cxn>
                          </a:cxnLst>
                          <a:rect l="l" t="t" r="r" b="b"/>
                          <a:pathLst>
                            <a:path w="4539408" h="766930">
                              <a:moveTo>
                                <a:pt x="0" y="359225"/>
                              </a:moveTo>
                              <a:cubicBezTo>
                                <a:pt x="924857" y="895308"/>
                                <a:pt x="2254911" y="770012"/>
                                <a:pt x="3010594" y="710141"/>
                              </a:cubicBezTo>
                              <a:cubicBezTo>
                                <a:pt x="3766277" y="650270"/>
                                <a:pt x="4614546" y="230041"/>
                                <a:pt x="4534096" y="0"/>
                              </a:cubicBezTo>
                            </a:path>
                          </a:pathLst>
                        </a:custGeom>
                        <a:noFill/>
                        <a:ln w="9525">
                          <a:solidFill>
                            <a:schemeClr val="bg1">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90" o:spid="_x0000_s1026" style="position:absolute;margin-left:41.95pt;margin-top:1.95pt;width:357.05pt;height:5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9408,76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" path="m,359225c924857,895308,2254911,770012,3010594,710141,3766277,650270,4614546,230041,4534096,e" filled="f" strokecolor="#bfbfbf [2412]">
                <v:stroke endarrow="block"/>
                <v:path arrowok="t" o:connecttype="custom" o:connectlocs="0,320629;3007273,633842;4529094,0" o:connectangles="0,0,0"/>
              </v:shape>
            </w:pict>
          </mc:Fallback>
        </mc:AlternateContent>
      </w:r>
      <w:r>
        <w:rPr>
          <w:noProof/>
          <w:lang w:eastAsia="en-GB"/>
        </w:rPr>
        <mc:AlternateContent>
          <mc:Choice Requires="wps">
            <w:drawing>
              <wp:anchor distT="0" distB="0" distL="114300" distR="114300" simplePos="0" relativeHeight="251714560" behindDoc="0" locked="0" layoutInCell="1" allowOverlap="1" wp14:anchorId="0585417D" wp14:editId="642E14BA">
                <wp:simplePos x="0" y="0"/>
                <wp:positionH relativeFrom="column">
                  <wp:posOffset>2883535</wp:posOffset>
                </wp:positionH>
                <wp:positionV relativeFrom="paragraph">
                  <wp:posOffset>23495</wp:posOffset>
                </wp:positionV>
                <wp:extent cx="1882140" cy="400685"/>
                <wp:effectExtent l="0" t="38100" r="60960" b="18415"/>
                <wp:wrapNone/>
                <wp:docPr id="191" name="Freeform 191"/>
                <wp:cNvGraphicFramePr/>
                <a:graphic xmlns:a="http://schemas.openxmlformats.org/drawingml/2006/main">
                  <a:graphicData uri="http://schemas.microsoft.com/office/word/2010/wordprocessingShape">
                    <wps:wsp>
                      <wps:cNvSpPr/>
                      <wps:spPr>
                        <a:xfrm>
                          <a:off x="0" y="0"/>
                          <a:ext cx="1882140" cy="400685"/>
                        </a:xfrm>
                        <a:custGeom>
                          <a:avLst/>
                          <a:gdLst>
                            <a:gd name="connsiteX0" fmla="*/ 0 w 1586719"/>
                            <a:gd name="connsiteY0" fmla="*/ 0 h 3213100"/>
                            <a:gd name="connsiteX1" fmla="*/ 1517650 w 1586719"/>
                            <a:gd name="connsiteY1" fmla="*/ 2146300 h 3213100"/>
                            <a:gd name="connsiteX2" fmla="*/ 1187450 w 1586719"/>
                            <a:gd name="connsiteY2" fmla="*/ 3213100 h 3213100"/>
                            <a:gd name="connsiteX0" fmla="*/ 0 w 1439493"/>
                            <a:gd name="connsiteY0" fmla="*/ 0 h 3213100"/>
                            <a:gd name="connsiteX1" fmla="*/ 1326924 w 1439493"/>
                            <a:gd name="connsiteY1" fmla="*/ 1562100 h 3213100"/>
                            <a:gd name="connsiteX2" fmla="*/ 1187450 w 1439493"/>
                            <a:gd name="connsiteY2" fmla="*/ 3213100 h 3213100"/>
                            <a:gd name="connsiteX0" fmla="*/ 0 w 1365220"/>
                            <a:gd name="connsiteY0" fmla="*/ 0 h 3016250"/>
                            <a:gd name="connsiteX1" fmla="*/ 1257681 w 1365220"/>
                            <a:gd name="connsiteY1" fmla="*/ 1365250 h 3016250"/>
                            <a:gd name="connsiteX2" fmla="*/ 1118207 w 1365220"/>
                            <a:gd name="connsiteY2" fmla="*/ 3016250 h 3016250"/>
                            <a:gd name="connsiteX0" fmla="*/ 0 w 1323010"/>
                            <a:gd name="connsiteY0" fmla="*/ 0 h 3016250"/>
                            <a:gd name="connsiteX1" fmla="*/ 1188358 w 1323010"/>
                            <a:gd name="connsiteY1" fmla="*/ 1739900 h 3016250"/>
                            <a:gd name="connsiteX2" fmla="*/ 1118207 w 1323010"/>
                            <a:gd name="connsiteY2" fmla="*/ 3016250 h 3016250"/>
                            <a:gd name="connsiteX0" fmla="*/ 0 w 2434441"/>
                            <a:gd name="connsiteY0" fmla="*/ 0 h 1955535"/>
                            <a:gd name="connsiteX1" fmla="*/ 2227623 w 2434441"/>
                            <a:gd name="connsiteY1" fmla="*/ 679185 h 1955535"/>
                            <a:gd name="connsiteX2" fmla="*/ 2157472 w 2434441"/>
                            <a:gd name="connsiteY2" fmla="*/ 1955535 h 1955535"/>
                            <a:gd name="connsiteX0" fmla="*/ 0 w 4449628"/>
                            <a:gd name="connsiteY0" fmla="*/ 352939 h 1061561"/>
                            <a:gd name="connsiteX1" fmla="*/ 2227623 w 4449628"/>
                            <a:gd name="connsiteY1" fmla="*/ 1032124 h 1061561"/>
                            <a:gd name="connsiteX2" fmla="*/ 4422349 w 4449628"/>
                            <a:gd name="connsiteY2" fmla="*/ 38140 h 1061561"/>
                            <a:gd name="connsiteX0" fmla="*/ 0 w 4147378"/>
                            <a:gd name="connsiteY0" fmla="*/ 429861 h 1144131"/>
                            <a:gd name="connsiteX1" fmla="*/ 2227623 w 4147378"/>
                            <a:gd name="connsiteY1" fmla="*/ 1109046 h 1144131"/>
                            <a:gd name="connsiteX2" fmla="*/ 4115939 w 4147378"/>
                            <a:gd name="connsiteY2" fmla="*/ 36413 h 1144131"/>
                            <a:gd name="connsiteX0" fmla="*/ 0 w 4146468"/>
                            <a:gd name="connsiteY0" fmla="*/ 442544 h 922186"/>
                            <a:gd name="connsiteX1" fmla="*/ 2177406 w 4146468"/>
                            <a:gd name="connsiteY1" fmla="*/ 744839 h 922186"/>
                            <a:gd name="connsiteX2" fmla="*/ 4115939 w 4146468"/>
                            <a:gd name="connsiteY2" fmla="*/ 49096 h 922186"/>
                            <a:gd name="connsiteX0" fmla="*/ 0 w 4146468"/>
                            <a:gd name="connsiteY0" fmla="*/ 442544 h 757391"/>
                            <a:gd name="connsiteX1" fmla="*/ 2177406 w 4146468"/>
                            <a:gd name="connsiteY1" fmla="*/ 744839 h 757391"/>
                            <a:gd name="connsiteX2" fmla="*/ 4115939 w 4146468"/>
                            <a:gd name="connsiteY2" fmla="*/ 49096 h 757391"/>
                            <a:gd name="connsiteX0" fmla="*/ 0 w 4147291"/>
                            <a:gd name="connsiteY0" fmla="*/ 445741 h 698398"/>
                            <a:gd name="connsiteX1" fmla="*/ 2222960 w 4147291"/>
                            <a:gd name="connsiteY1" fmla="*/ 681759 h 698398"/>
                            <a:gd name="connsiteX2" fmla="*/ 4115939 w 4147291"/>
                            <a:gd name="connsiteY2" fmla="*/ 52293 h 698398"/>
                            <a:gd name="connsiteX0" fmla="*/ 0 w 4318742"/>
                            <a:gd name="connsiteY0" fmla="*/ 195207 h 434222"/>
                            <a:gd name="connsiteX1" fmla="*/ 2222960 w 4318742"/>
                            <a:gd name="connsiteY1" fmla="*/ 431225 h 434222"/>
                            <a:gd name="connsiteX2" fmla="*/ 4289881 w 4318742"/>
                            <a:gd name="connsiteY2" fmla="*/ 67007 h 434222"/>
                            <a:gd name="connsiteX0" fmla="*/ 0 w 4347228"/>
                            <a:gd name="connsiteY0" fmla="*/ 195207 h 434222"/>
                            <a:gd name="connsiteX1" fmla="*/ 2222960 w 4347228"/>
                            <a:gd name="connsiteY1" fmla="*/ 431225 h 434222"/>
                            <a:gd name="connsiteX2" fmla="*/ 4318742 w 4347228"/>
                            <a:gd name="connsiteY2" fmla="*/ 67007 h 434222"/>
                            <a:gd name="connsiteX0" fmla="*/ 0 w 4318742"/>
                            <a:gd name="connsiteY0" fmla="*/ 128200 h 367215"/>
                            <a:gd name="connsiteX1" fmla="*/ 2222960 w 4318742"/>
                            <a:gd name="connsiteY1" fmla="*/ 364218 h 367215"/>
                            <a:gd name="connsiteX2" fmla="*/ 4318742 w 4318742"/>
                            <a:gd name="connsiteY2" fmla="*/ 0 h 367215"/>
                            <a:gd name="connsiteX0" fmla="*/ 0 w 4509243"/>
                            <a:gd name="connsiteY0" fmla="*/ 358918 h 609547"/>
                            <a:gd name="connsiteX1" fmla="*/ 2222960 w 4509243"/>
                            <a:gd name="connsiteY1" fmla="*/ 594936 h 609547"/>
                            <a:gd name="connsiteX2" fmla="*/ 4509243 w 4509243"/>
                            <a:gd name="connsiteY2" fmla="*/ 0 h 609547"/>
                            <a:gd name="connsiteX0" fmla="*/ 0 w 4509243"/>
                            <a:gd name="connsiteY0" fmla="*/ 358918 h 609548"/>
                            <a:gd name="connsiteX1" fmla="*/ 2222960 w 4509243"/>
                            <a:gd name="connsiteY1" fmla="*/ 594936 h 609548"/>
                            <a:gd name="connsiteX2" fmla="*/ 4509243 w 4509243"/>
                            <a:gd name="connsiteY2" fmla="*/ 0 h 609548"/>
                            <a:gd name="connsiteX0" fmla="*/ 0 w 4509243"/>
                            <a:gd name="connsiteY0" fmla="*/ 358918 h 568239"/>
                            <a:gd name="connsiteX1" fmla="*/ 2243668 w 4509243"/>
                            <a:gd name="connsiteY1" fmla="*/ 549332 h 568239"/>
                            <a:gd name="connsiteX2" fmla="*/ 4509243 w 4509243"/>
                            <a:gd name="connsiteY2" fmla="*/ 0 h 568239"/>
                            <a:gd name="connsiteX0" fmla="*/ 0 w 4509243"/>
                            <a:gd name="connsiteY0" fmla="*/ 358918 h 554437"/>
                            <a:gd name="connsiteX1" fmla="*/ 2243668 w 4509243"/>
                            <a:gd name="connsiteY1" fmla="*/ 549332 h 554437"/>
                            <a:gd name="connsiteX2" fmla="*/ 4509243 w 4509243"/>
                            <a:gd name="connsiteY2" fmla="*/ 0 h 554437"/>
                            <a:gd name="connsiteX0" fmla="*/ 0 w 4447117"/>
                            <a:gd name="connsiteY0" fmla="*/ 345364 h 565885"/>
                            <a:gd name="connsiteX1" fmla="*/ 2181542 w 4447117"/>
                            <a:gd name="connsiteY1" fmla="*/ 549332 h 565885"/>
                            <a:gd name="connsiteX2" fmla="*/ 4447117 w 4447117"/>
                            <a:gd name="connsiteY2" fmla="*/ 0 h 565885"/>
                            <a:gd name="connsiteX0" fmla="*/ 0 w 4447117"/>
                            <a:gd name="connsiteY0" fmla="*/ 345364 h 571672"/>
                            <a:gd name="connsiteX1" fmla="*/ 2181542 w 4447117"/>
                            <a:gd name="connsiteY1" fmla="*/ 549332 h 571672"/>
                            <a:gd name="connsiteX2" fmla="*/ 4447117 w 4447117"/>
                            <a:gd name="connsiteY2" fmla="*/ 0 h 571672"/>
                            <a:gd name="connsiteX0" fmla="*/ 0 w 4447117"/>
                            <a:gd name="connsiteY0" fmla="*/ 345364 h 560726"/>
                            <a:gd name="connsiteX1" fmla="*/ 2181542 w 4447117"/>
                            <a:gd name="connsiteY1" fmla="*/ 549332 h 560726"/>
                            <a:gd name="connsiteX2" fmla="*/ 4447117 w 4447117"/>
                            <a:gd name="connsiteY2" fmla="*/ 0 h 560726"/>
                            <a:gd name="connsiteX0" fmla="*/ 0 w 4447117"/>
                            <a:gd name="connsiteY0" fmla="*/ 345364 h 550680"/>
                            <a:gd name="connsiteX1" fmla="*/ 2181542 w 4447117"/>
                            <a:gd name="connsiteY1" fmla="*/ 549332 h 550680"/>
                            <a:gd name="connsiteX2" fmla="*/ 4447117 w 4447117"/>
                            <a:gd name="connsiteY2" fmla="*/ 0 h 550680"/>
                            <a:gd name="connsiteX0" fmla="*/ 0 w 3640460"/>
                            <a:gd name="connsiteY0" fmla="*/ 294142 h 516850"/>
                            <a:gd name="connsiteX1" fmla="*/ 2181542 w 3640460"/>
                            <a:gd name="connsiteY1" fmla="*/ 498110 h 516850"/>
                            <a:gd name="connsiteX2" fmla="*/ 3640460 w 3640460"/>
                            <a:gd name="connsiteY2" fmla="*/ 0 h 516850"/>
                            <a:gd name="connsiteX0" fmla="*/ 0 w 3640460"/>
                            <a:gd name="connsiteY0" fmla="*/ 294142 h 477480"/>
                            <a:gd name="connsiteX1" fmla="*/ 2157928 w 3640460"/>
                            <a:gd name="connsiteY1" fmla="*/ 448341 h 477480"/>
                            <a:gd name="connsiteX2" fmla="*/ 3640460 w 3640460"/>
                            <a:gd name="connsiteY2" fmla="*/ 0 h 477480"/>
                            <a:gd name="connsiteX0" fmla="*/ 0 w 3640460"/>
                            <a:gd name="connsiteY0" fmla="*/ 294142 h 499794"/>
                            <a:gd name="connsiteX1" fmla="*/ 1768590 w 3640460"/>
                            <a:gd name="connsiteY1" fmla="*/ 477480 h 499794"/>
                            <a:gd name="connsiteX2" fmla="*/ 3640460 w 3640460"/>
                            <a:gd name="connsiteY2" fmla="*/ 0 h 499794"/>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63045 h 466436"/>
                            <a:gd name="connsiteX1" fmla="*/ 1768590 w 3698446"/>
                            <a:gd name="connsiteY1" fmla="*/ 446383 h 466436"/>
                            <a:gd name="connsiteX2" fmla="*/ 3698446 w 3698446"/>
                            <a:gd name="connsiteY2" fmla="*/ 0 h 466436"/>
                            <a:gd name="connsiteX0" fmla="*/ 0 w 3698446"/>
                            <a:gd name="connsiteY0" fmla="*/ 292243 h 497757"/>
                            <a:gd name="connsiteX1" fmla="*/ 1768590 w 3698446"/>
                            <a:gd name="connsiteY1" fmla="*/ 475581 h 497757"/>
                            <a:gd name="connsiteX2" fmla="*/ 3698446 w 3698446"/>
                            <a:gd name="connsiteY2" fmla="*/ 0 h 497757"/>
                            <a:gd name="connsiteX0" fmla="*/ 0 w 3698446"/>
                            <a:gd name="connsiteY0" fmla="*/ 292243 h 497757"/>
                            <a:gd name="connsiteX1" fmla="*/ 1768590 w 3698446"/>
                            <a:gd name="connsiteY1" fmla="*/ 475581 h 497757"/>
                            <a:gd name="connsiteX2" fmla="*/ 3698446 w 3698446"/>
                            <a:gd name="connsiteY2" fmla="*/ 0 h 497757"/>
                            <a:gd name="connsiteX0" fmla="*/ 0 w 3737969"/>
                            <a:gd name="connsiteY0" fmla="*/ 292243 h 487793"/>
                            <a:gd name="connsiteX1" fmla="*/ 1768590 w 3737969"/>
                            <a:gd name="connsiteY1" fmla="*/ 475581 h 487793"/>
                            <a:gd name="connsiteX2" fmla="*/ 3539786 w 3737969"/>
                            <a:gd name="connsiteY2" fmla="*/ 137687 h 487793"/>
                            <a:gd name="connsiteX3" fmla="*/ 3698446 w 3737969"/>
                            <a:gd name="connsiteY3" fmla="*/ 0 h 487793"/>
                            <a:gd name="connsiteX0" fmla="*/ 0 w 3698446"/>
                            <a:gd name="connsiteY0" fmla="*/ 292243 h 481808"/>
                            <a:gd name="connsiteX1" fmla="*/ 1768590 w 3698446"/>
                            <a:gd name="connsiteY1" fmla="*/ 475581 h 481808"/>
                            <a:gd name="connsiteX2" fmla="*/ 3324393 w 3698446"/>
                            <a:gd name="connsiteY2" fmla="*/ 221832 h 481808"/>
                            <a:gd name="connsiteX3" fmla="*/ 3698446 w 3698446"/>
                            <a:gd name="connsiteY3" fmla="*/ 0 h 481808"/>
                            <a:gd name="connsiteX0" fmla="*/ 0 w 3698446"/>
                            <a:gd name="connsiteY0" fmla="*/ 292243 h 481808"/>
                            <a:gd name="connsiteX1" fmla="*/ 1768590 w 3698446"/>
                            <a:gd name="connsiteY1" fmla="*/ 475581 h 481808"/>
                            <a:gd name="connsiteX2" fmla="*/ 3324393 w 3698446"/>
                            <a:gd name="connsiteY2" fmla="*/ 221832 h 481808"/>
                            <a:gd name="connsiteX3" fmla="*/ 3698446 w 3698446"/>
                            <a:gd name="connsiteY3" fmla="*/ 0 h 481808"/>
                            <a:gd name="connsiteX0" fmla="*/ 0 w 3848894"/>
                            <a:gd name="connsiteY0" fmla="*/ 497467 h 687032"/>
                            <a:gd name="connsiteX1" fmla="*/ 1768590 w 3848894"/>
                            <a:gd name="connsiteY1" fmla="*/ 680805 h 687032"/>
                            <a:gd name="connsiteX2" fmla="*/ 3324393 w 3848894"/>
                            <a:gd name="connsiteY2" fmla="*/ 427056 h 687032"/>
                            <a:gd name="connsiteX3" fmla="*/ 3848895 w 3848894"/>
                            <a:gd name="connsiteY3" fmla="*/ 0 h 687032"/>
                            <a:gd name="connsiteX0" fmla="*/ 0 w 4025881"/>
                            <a:gd name="connsiteY0" fmla="*/ 347693 h 537258"/>
                            <a:gd name="connsiteX1" fmla="*/ 1768590 w 4025881"/>
                            <a:gd name="connsiteY1" fmla="*/ 531031 h 537258"/>
                            <a:gd name="connsiteX2" fmla="*/ 3324393 w 4025881"/>
                            <a:gd name="connsiteY2" fmla="*/ 277282 h 537258"/>
                            <a:gd name="connsiteX3" fmla="*/ 4025881 w 4025881"/>
                            <a:gd name="connsiteY3" fmla="*/ 0 h 537258"/>
                          </a:gdLst>
                          <a:ahLst/>
                          <a:cxnLst>
                            <a:cxn ang="0">
                              <a:pos x="connsiteX0" y="connsiteY0"/>
                            </a:cxn>
                            <a:cxn ang="0">
                              <a:pos x="connsiteX1" y="connsiteY1"/>
                            </a:cxn>
                            <a:cxn ang="0">
                              <a:pos x="connsiteX2" y="connsiteY2"/>
                            </a:cxn>
                            <a:cxn ang="0">
                              <a:pos x="connsiteX3" y="connsiteY3"/>
                            </a:cxn>
                          </a:cxnLst>
                          <a:rect l="l" t="t" r="r" b="b"/>
                          <a:pathLst>
                            <a:path w="4025881" h="537258">
                              <a:moveTo>
                                <a:pt x="0" y="347693"/>
                              </a:moveTo>
                              <a:cubicBezTo>
                                <a:pt x="1189951" y="560478"/>
                                <a:pt x="1214525" y="542766"/>
                                <a:pt x="1768590" y="531031"/>
                              </a:cubicBezTo>
                              <a:cubicBezTo>
                                <a:pt x="2322655" y="519296"/>
                                <a:pt x="2948178" y="365787"/>
                                <a:pt x="3324393" y="277282"/>
                              </a:cubicBezTo>
                              <a:cubicBezTo>
                                <a:pt x="3700608" y="188777"/>
                                <a:pt x="4021117" y="10199"/>
                                <a:pt x="4025881" y="0"/>
                              </a:cubicBezTo>
                            </a:path>
                          </a:pathLst>
                        </a:custGeom>
                        <a:noFill/>
                        <a:ln w="9525">
                          <a:solidFill>
                            <a:schemeClr val="bg1">
                              <a:lumMod val="7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91" o:spid="_x0000_s1026" style="position:absolute;margin-left:227.05pt;margin-top:1.85pt;width:148.2pt;height:3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25881,53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" path="m,347693c1189951,560478,1214525,542766,1768590,531031,2322655,519296,2948178,365787,3324393,277282,3700608,188777,4021117,10199,4025881,e" filled="f" strokecolor="#bfbfbf [2412]">
                <v:stroke endarrow="block"/>
                <v:path arrowok="t" o:connecttype="custom" o:connectlocs="0,259308;826834,396041;1554187,206796;1882140,0" o:connectangles="0,0,0,0"/>
              </v:shape>
            </w:pict>
          </mc:Fallback>
        </mc:AlternateContent>
      </w:r>
    </w:p>
    <w:p w14:paraId="257D1A40" w14:textId="77777777" w:rsidR="005B132A" w:rsidRPr="005B132A" w:rsidRDefault="005B132A" w:rsidP="005B132A">
      <w:pPr>
        <w:rPr>
          <w:rFonts w:ascii="Calibri" w:eastAsia="Times New Roman" w:hAnsi="Calibri" w:cs="Times New Roman"/>
          <w:b/>
          <w:color w:val="000000"/>
          <w:lang w:eastAsia="en-GB"/>
        </w:rPr>
      </w:pPr>
    </w:p>
    <w:p w14:paraId="435EEA9C" w14:textId="08F6A861" w:rsidR="005B132A" w:rsidRPr="005B132A" w:rsidRDefault="005B132A" w:rsidP="0017051B">
      <w:pPr>
        <w:rPr>
          <w:rFonts w:cs="Times New Roman"/>
        </w:rPr>
      </w:pPr>
    </w:p>
    <w:sectPr w:rsidR="005B132A" w:rsidRPr="005B132A" w:rsidSect="0017051B">
      <w:pgSz w:w="16838" w:h="11906" w:orient="landscape"/>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A4E98" w15:done="0"/>
  <w15:commentEx w15:paraId="3555D1F8" w15:done="0"/>
  <w15:commentEx w15:paraId="0E2CB7BF" w15:done="0"/>
  <w15:commentEx w15:paraId="6DA412E1" w15:done="0"/>
  <w15:commentEx w15:paraId="04654A41" w15:done="0"/>
  <w15:commentEx w15:paraId="3864EC23" w15:done="0"/>
  <w15:commentEx w15:paraId="12C3DAC7" w15:done="0"/>
  <w15:commentEx w15:paraId="7EACB285" w15:done="0"/>
  <w15:commentEx w15:paraId="1C0BF9E4" w15:done="0"/>
  <w15:commentEx w15:paraId="638DBF83" w15:done="0"/>
  <w15:commentEx w15:paraId="09F053C6" w15:done="0"/>
  <w15:commentEx w15:paraId="614A7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E4E02" w14:textId="77777777" w:rsidR="00DB7B30" w:rsidRDefault="00DB7B30" w:rsidP="006A35AD">
      <w:pPr>
        <w:spacing w:after="0" w:line="240" w:lineRule="auto"/>
      </w:pPr>
      <w:r>
        <w:separator/>
      </w:r>
    </w:p>
  </w:endnote>
  <w:endnote w:type="continuationSeparator" w:id="0">
    <w:p w14:paraId="0B7AD047" w14:textId="77777777" w:rsidR="00DB7B30" w:rsidRDefault="00DB7B30" w:rsidP="006A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839464"/>
      <w:docPartObj>
        <w:docPartGallery w:val="Page Numbers (Bottom of Page)"/>
        <w:docPartUnique/>
      </w:docPartObj>
    </w:sdtPr>
    <w:sdtEndPr>
      <w:rPr>
        <w:noProof/>
      </w:rPr>
    </w:sdtEndPr>
    <w:sdtContent>
      <w:p w14:paraId="7BDB3313" w14:textId="77777777" w:rsidR="00DB7B30" w:rsidRDefault="00DB7B30">
        <w:pPr>
          <w:pStyle w:val="Footer"/>
          <w:jc w:val="right"/>
        </w:pPr>
        <w:r>
          <w:fldChar w:fldCharType="begin"/>
        </w:r>
        <w:r>
          <w:instrText xml:space="preserve"> PAGE   \* MERGEFORMAT </w:instrText>
        </w:r>
        <w:r>
          <w:fldChar w:fldCharType="separate"/>
        </w:r>
        <w:r w:rsidR="002A13DB">
          <w:rPr>
            <w:noProof/>
          </w:rPr>
          <w:t>3</w:t>
        </w:r>
        <w:r>
          <w:rPr>
            <w:noProof/>
          </w:rPr>
          <w:fldChar w:fldCharType="end"/>
        </w:r>
      </w:p>
    </w:sdtContent>
  </w:sdt>
  <w:p w14:paraId="23435F82" w14:textId="77777777" w:rsidR="00DB7B30" w:rsidRDefault="00DB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BC3C" w14:textId="77777777" w:rsidR="00DB7B30" w:rsidRDefault="00DB7B30" w:rsidP="006A35AD">
      <w:pPr>
        <w:spacing w:after="0" w:line="240" w:lineRule="auto"/>
      </w:pPr>
      <w:r>
        <w:separator/>
      </w:r>
    </w:p>
  </w:footnote>
  <w:footnote w:type="continuationSeparator" w:id="0">
    <w:p w14:paraId="77271C47" w14:textId="77777777" w:rsidR="00DB7B30" w:rsidRDefault="00DB7B30" w:rsidP="006A3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C5E"/>
    <w:multiLevelType w:val="hybridMultilevel"/>
    <w:tmpl w:val="68A88E28"/>
    <w:lvl w:ilvl="0" w:tplc="88BADB3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F68A2"/>
    <w:multiLevelType w:val="hybridMultilevel"/>
    <w:tmpl w:val="C7CA2A3C"/>
    <w:lvl w:ilvl="0" w:tplc="88BADB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20789"/>
    <w:multiLevelType w:val="hybridMultilevel"/>
    <w:tmpl w:val="67EADB18"/>
    <w:lvl w:ilvl="0" w:tplc="C9625D86">
      <w:start w:val="1"/>
      <w:numFmt w:val="bullet"/>
      <w:lvlText w:val=""/>
      <w:lvlJc w:val="left"/>
      <w:pPr>
        <w:tabs>
          <w:tab w:val="num" w:pos="720"/>
        </w:tabs>
        <w:ind w:left="720" w:hanging="360"/>
      </w:pPr>
      <w:rPr>
        <w:rFonts w:ascii="Wingdings" w:hAnsi="Wingdings" w:hint="default"/>
      </w:rPr>
    </w:lvl>
    <w:lvl w:ilvl="1" w:tplc="3C3046C6" w:tentative="1">
      <w:start w:val="1"/>
      <w:numFmt w:val="bullet"/>
      <w:lvlText w:val=""/>
      <w:lvlJc w:val="left"/>
      <w:pPr>
        <w:tabs>
          <w:tab w:val="num" w:pos="1440"/>
        </w:tabs>
        <w:ind w:left="1440" w:hanging="360"/>
      </w:pPr>
      <w:rPr>
        <w:rFonts w:ascii="Wingdings" w:hAnsi="Wingdings" w:hint="default"/>
      </w:rPr>
    </w:lvl>
    <w:lvl w:ilvl="2" w:tplc="731EAFA2" w:tentative="1">
      <w:start w:val="1"/>
      <w:numFmt w:val="bullet"/>
      <w:lvlText w:val=""/>
      <w:lvlJc w:val="left"/>
      <w:pPr>
        <w:tabs>
          <w:tab w:val="num" w:pos="2160"/>
        </w:tabs>
        <w:ind w:left="2160" w:hanging="360"/>
      </w:pPr>
      <w:rPr>
        <w:rFonts w:ascii="Wingdings" w:hAnsi="Wingdings" w:hint="default"/>
      </w:rPr>
    </w:lvl>
    <w:lvl w:ilvl="3" w:tplc="53903D46" w:tentative="1">
      <w:start w:val="1"/>
      <w:numFmt w:val="bullet"/>
      <w:lvlText w:val=""/>
      <w:lvlJc w:val="left"/>
      <w:pPr>
        <w:tabs>
          <w:tab w:val="num" w:pos="2880"/>
        </w:tabs>
        <w:ind w:left="2880" w:hanging="360"/>
      </w:pPr>
      <w:rPr>
        <w:rFonts w:ascii="Wingdings" w:hAnsi="Wingdings" w:hint="default"/>
      </w:rPr>
    </w:lvl>
    <w:lvl w:ilvl="4" w:tplc="17708998" w:tentative="1">
      <w:start w:val="1"/>
      <w:numFmt w:val="bullet"/>
      <w:lvlText w:val=""/>
      <w:lvlJc w:val="left"/>
      <w:pPr>
        <w:tabs>
          <w:tab w:val="num" w:pos="3600"/>
        </w:tabs>
        <w:ind w:left="3600" w:hanging="360"/>
      </w:pPr>
      <w:rPr>
        <w:rFonts w:ascii="Wingdings" w:hAnsi="Wingdings" w:hint="default"/>
      </w:rPr>
    </w:lvl>
    <w:lvl w:ilvl="5" w:tplc="07F6AC58" w:tentative="1">
      <w:start w:val="1"/>
      <w:numFmt w:val="bullet"/>
      <w:lvlText w:val=""/>
      <w:lvlJc w:val="left"/>
      <w:pPr>
        <w:tabs>
          <w:tab w:val="num" w:pos="4320"/>
        </w:tabs>
        <w:ind w:left="4320" w:hanging="360"/>
      </w:pPr>
      <w:rPr>
        <w:rFonts w:ascii="Wingdings" w:hAnsi="Wingdings" w:hint="default"/>
      </w:rPr>
    </w:lvl>
    <w:lvl w:ilvl="6" w:tplc="27600BCA" w:tentative="1">
      <w:start w:val="1"/>
      <w:numFmt w:val="bullet"/>
      <w:lvlText w:val=""/>
      <w:lvlJc w:val="left"/>
      <w:pPr>
        <w:tabs>
          <w:tab w:val="num" w:pos="5040"/>
        </w:tabs>
        <w:ind w:left="5040" w:hanging="360"/>
      </w:pPr>
      <w:rPr>
        <w:rFonts w:ascii="Wingdings" w:hAnsi="Wingdings" w:hint="default"/>
      </w:rPr>
    </w:lvl>
    <w:lvl w:ilvl="7" w:tplc="A60CB2F4" w:tentative="1">
      <w:start w:val="1"/>
      <w:numFmt w:val="bullet"/>
      <w:lvlText w:val=""/>
      <w:lvlJc w:val="left"/>
      <w:pPr>
        <w:tabs>
          <w:tab w:val="num" w:pos="5760"/>
        </w:tabs>
        <w:ind w:left="5760" w:hanging="360"/>
      </w:pPr>
      <w:rPr>
        <w:rFonts w:ascii="Wingdings" w:hAnsi="Wingdings" w:hint="default"/>
      </w:rPr>
    </w:lvl>
    <w:lvl w:ilvl="8" w:tplc="B3A8C8D6" w:tentative="1">
      <w:start w:val="1"/>
      <w:numFmt w:val="bullet"/>
      <w:lvlText w:val=""/>
      <w:lvlJc w:val="left"/>
      <w:pPr>
        <w:tabs>
          <w:tab w:val="num" w:pos="6480"/>
        </w:tabs>
        <w:ind w:left="6480" w:hanging="360"/>
      </w:pPr>
      <w:rPr>
        <w:rFonts w:ascii="Wingdings" w:hAnsi="Wingdings" w:hint="default"/>
      </w:rPr>
    </w:lvl>
  </w:abstractNum>
  <w:abstractNum w:abstractNumId="3">
    <w:nsid w:val="187A47AC"/>
    <w:multiLevelType w:val="hybridMultilevel"/>
    <w:tmpl w:val="B7B8A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66FE3"/>
    <w:multiLevelType w:val="hybridMultilevel"/>
    <w:tmpl w:val="48066A82"/>
    <w:lvl w:ilvl="0" w:tplc="9662A41A">
      <w:start w:val="1"/>
      <w:numFmt w:val="bullet"/>
      <w:lvlText w:val=""/>
      <w:lvlJc w:val="left"/>
      <w:pPr>
        <w:tabs>
          <w:tab w:val="num" w:pos="720"/>
        </w:tabs>
        <w:ind w:left="720" w:hanging="360"/>
      </w:pPr>
      <w:rPr>
        <w:rFonts w:ascii="Wingdings" w:hAnsi="Wingdings" w:hint="default"/>
      </w:rPr>
    </w:lvl>
    <w:lvl w:ilvl="1" w:tplc="E0FCD606">
      <w:start w:val="1720"/>
      <w:numFmt w:val="bullet"/>
      <w:lvlText w:val="–"/>
      <w:lvlJc w:val="left"/>
      <w:pPr>
        <w:tabs>
          <w:tab w:val="num" w:pos="1440"/>
        </w:tabs>
        <w:ind w:left="1440" w:hanging="360"/>
      </w:pPr>
      <w:rPr>
        <w:rFonts w:ascii="Times New Roman" w:hAnsi="Times New Roman" w:hint="default"/>
      </w:rPr>
    </w:lvl>
    <w:lvl w:ilvl="2" w:tplc="1AD831F0" w:tentative="1">
      <w:start w:val="1"/>
      <w:numFmt w:val="bullet"/>
      <w:lvlText w:val=""/>
      <w:lvlJc w:val="left"/>
      <w:pPr>
        <w:tabs>
          <w:tab w:val="num" w:pos="2160"/>
        </w:tabs>
        <w:ind w:left="2160" w:hanging="360"/>
      </w:pPr>
      <w:rPr>
        <w:rFonts w:ascii="Wingdings" w:hAnsi="Wingdings" w:hint="default"/>
      </w:rPr>
    </w:lvl>
    <w:lvl w:ilvl="3" w:tplc="34C4A34A" w:tentative="1">
      <w:start w:val="1"/>
      <w:numFmt w:val="bullet"/>
      <w:lvlText w:val=""/>
      <w:lvlJc w:val="left"/>
      <w:pPr>
        <w:tabs>
          <w:tab w:val="num" w:pos="2880"/>
        </w:tabs>
        <w:ind w:left="2880" w:hanging="360"/>
      </w:pPr>
      <w:rPr>
        <w:rFonts w:ascii="Wingdings" w:hAnsi="Wingdings" w:hint="default"/>
      </w:rPr>
    </w:lvl>
    <w:lvl w:ilvl="4" w:tplc="F4A04D70" w:tentative="1">
      <w:start w:val="1"/>
      <w:numFmt w:val="bullet"/>
      <w:lvlText w:val=""/>
      <w:lvlJc w:val="left"/>
      <w:pPr>
        <w:tabs>
          <w:tab w:val="num" w:pos="3600"/>
        </w:tabs>
        <w:ind w:left="3600" w:hanging="360"/>
      </w:pPr>
      <w:rPr>
        <w:rFonts w:ascii="Wingdings" w:hAnsi="Wingdings" w:hint="default"/>
      </w:rPr>
    </w:lvl>
    <w:lvl w:ilvl="5" w:tplc="4CFE12A2" w:tentative="1">
      <w:start w:val="1"/>
      <w:numFmt w:val="bullet"/>
      <w:lvlText w:val=""/>
      <w:lvlJc w:val="left"/>
      <w:pPr>
        <w:tabs>
          <w:tab w:val="num" w:pos="4320"/>
        </w:tabs>
        <w:ind w:left="4320" w:hanging="360"/>
      </w:pPr>
      <w:rPr>
        <w:rFonts w:ascii="Wingdings" w:hAnsi="Wingdings" w:hint="default"/>
      </w:rPr>
    </w:lvl>
    <w:lvl w:ilvl="6" w:tplc="5936FC08" w:tentative="1">
      <w:start w:val="1"/>
      <w:numFmt w:val="bullet"/>
      <w:lvlText w:val=""/>
      <w:lvlJc w:val="left"/>
      <w:pPr>
        <w:tabs>
          <w:tab w:val="num" w:pos="5040"/>
        </w:tabs>
        <w:ind w:left="5040" w:hanging="360"/>
      </w:pPr>
      <w:rPr>
        <w:rFonts w:ascii="Wingdings" w:hAnsi="Wingdings" w:hint="default"/>
      </w:rPr>
    </w:lvl>
    <w:lvl w:ilvl="7" w:tplc="6FAC94A0" w:tentative="1">
      <w:start w:val="1"/>
      <w:numFmt w:val="bullet"/>
      <w:lvlText w:val=""/>
      <w:lvlJc w:val="left"/>
      <w:pPr>
        <w:tabs>
          <w:tab w:val="num" w:pos="5760"/>
        </w:tabs>
        <w:ind w:left="5760" w:hanging="360"/>
      </w:pPr>
      <w:rPr>
        <w:rFonts w:ascii="Wingdings" w:hAnsi="Wingdings" w:hint="default"/>
      </w:rPr>
    </w:lvl>
    <w:lvl w:ilvl="8" w:tplc="3DB0EC46" w:tentative="1">
      <w:start w:val="1"/>
      <w:numFmt w:val="bullet"/>
      <w:lvlText w:val=""/>
      <w:lvlJc w:val="left"/>
      <w:pPr>
        <w:tabs>
          <w:tab w:val="num" w:pos="6480"/>
        </w:tabs>
        <w:ind w:left="6480" w:hanging="360"/>
      </w:pPr>
      <w:rPr>
        <w:rFonts w:ascii="Wingdings" w:hAnsi="Wingdings" w:hint="default"/>
      </w:rPr>
    </w:lvl>
  </w:abstractNum>
  <w:abstractNum w:abstractNumId="5">
    <w:nsid w:val="2EC215EF"/>
    <w:multiLevelType w:val="hybridMultilevel"/>
    <w:tmpl w:val="42A892C2"/>
    <w:lvl w:ilvl="0" w:tplc="9CFE289C">
      <w:start w:val="1"/>
      <w:numFmt w:val="bullet"/>
      <w:lvlText w:val="–"/>
      <w:lvlJc w:val="left"/>
      <w:pPr>
        <w:tabs>
          <w:tab w:val="num" w:pos="720"/>
        </w:tabs>
        <w:ind w:left="720" w:hanging="360"/>
      </w:pPr>
      <w:rPr>
        <w:rFonts w:ascii="Times New Roman" w:hAnsi="Times New Roman" w:hint="default"/>
      </w:rPr>
    </w:lvl>
    <w:lvl w:ilvl="1" w:tplc="64C43090">
      <w:start w:val="1"/>
      <w:numFmt w:val="bullet"/>
      <w:lvlText w:val="–"/>
      <w:lvlJc w:val="left"/>
      <w:pPr>
        <w:tabs>
          <w:tab w:val="num" w:pos="1440"/>
        </w:tabs>
        <w:ind w:left="1440" w:hanging="360"/>
      </w:pPr>
      <w:rPr>
        <w:rFonts w:ascii="Times New Roman" w:hAnsi="Times New Roman" w:hint="default"/>
      </w:rPr>
    </w:lvl>
    <w:lvl w:ilvl="2" w:tplc="4934D0EC" w:tentative="1">
      <w:start w:val="1"/>
      <w:numFmt w:val="bullet"/>
      <w:lvlText w:val="–"/>
      <w:lvlJc w:val="left"/>
      <w:pPr>
        <w:tabs>
          <w:tab w:val="num" w:pos="2160"/>
        </w:tabs>
        <w:ind w:left="2160" w:hanging="360"/>
      </w:pPr>
      <w:rPr>
        <w:rFonts w:ascii="Times New Roman" w:hAnsi="Times New Roman" w:hint="default"/>
      </w:rPr>
    </w:lvl>
    <w:lvl w:ilvl="3" w:tplc="A98E22A4" w:tentative="1">
      <w:start w:val="1"/>
      <w:numFmt w:val="bullet"/>
      <w:lvlText w:val="–"/>
      <w:lvlJc w:val="left"/>
      <w:pPr>
        <w:tabs>
          <w:tab w:val="num" w:pos="2880"/>
        </w:tabs>
        <w:ind w:left="2880" w:hanging="360"/>
      </w:pPr>
      <w:rPr>
        <w:rFonts w:ascii="Times New Roman" w:hAnsi="Times New Roman" w:hint="default"/>
      </w:rPr>
    </w:lvl>
    <w:lvl w:ilvl="4" w:tplc="69BE23D6" w:tentative="1">
      <w:start w:val="1"/>
      <w:numFmt w:val="bullet"/>
      <w:lvlText w:val="–"/>
      <w:lvlJc w:val="left"/>
      <w:pPr>
        <w:tabs>
          <w:tab w:val="num" w:pos="3600"/>
        </w:tabs>
        <w:ind w:left="3600" w:hanging="360"/>
      </w:pPr>
      <w:rPr>
        <w:rFonts w:ascii="Times New Roman" w:hAnsi="Times New Roman" w:hint="default"/>
      </w:rPr>
    </w:lvl>
    <w:lvl w:ilvl="5" w:tplc="35FA2AB6" w:tentative="1">
      <w:start w:val="1"/>
      <w:numFmt w:val="bullet"/>
      <w:lvlText w:val="–"/>
      <w:lvlJc w:val="left"/>
      <w:pPr>
        <w:tabs>
          <w:tab w:val="num" w:pos="4320"/>
        </w:tabs>
        <w:ind w:left="4320" w:hanging="360"/>
      </w:pPr>
      <w:rPr>
        <w:rFonts w:ascii="Times New Roman" w:hAnsi="Times New Roman" w:hint="default"/>
      </w:rPr>
    </w:lvl>
    <w:lvl w:ilvl="6" w:tplc="D3089082" w:tentative="1">
      <w:start w:val="1"/>
      <w:numFmt w:val="bullet"/>
      <w:lvlText w:val="–"/>
      <w:lvlJc w:val="left"/>
      <w:pPr>
        <w:tabs>
          <w:tab w:val="num" w:pos="5040"/>
        </w:tabs>
        <w:ind w:left="5040" w:hanging="360"/>
      </w:pPr>
      <w:rPr>
        <w:rFonts w:ascii="Times New Roman" w:hAnsi="Times New Roman" w:hint="default"/>
      </w:rPr>
    </w:lvl>
    <w:lvl w:ilvl="7" w:tplc="3E5EEAB2" w:tentative="1">
      <w:start w:val="1"/>
      <w:numFmt w:val="bullet"/>
      <w:lvlText w:val="–"/>
      <w:lvlJc w:val="left"/>
      <w:pPr>
        <w:tabs>
          <w:tab w:val="num" w:pos="5760"/>
        </w:tabs>
        <w:ind w:left="5760" w:hanging="360"/>
      </w:pPr>
      <w:rPr>
        <w:rFonts w:ascii="Times New Roman" w:hAnsi="Times New Roman" w:hint="default"/>
      </w:rPr>
    </w:lvl>
    <w:lvl w:ilvl="8" w:tplc="69FA1C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400E3C"/>
    <w:multiLevelType w:val="hybridMultilevel"/>
    <w:tmpl w:val="343E9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3200E"/>
    <w:multiLevelType w:val="hybridMultilevel"/>
    <w:tmpl w:val="A208B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D257B4"/>
    <w:multiLevelType w:val="hybridMultilevel"/>
    <w:tmpl w:val="7918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375504"/>
    <w:multiLevelType w:val="hybridMultilevel"/>
    <w:tmpl w:val="93D4AA26"/>
    <w:lvl w:ilvl="0" w:tplc="E84A1426">
      <w:start w:val="1"/>
      <w:numFmt w:val="bullet"/>
      <w:lvlText w:val=""/>
      <w:lvlJc w:val="left"/>
      <w:pPr>
        <w:tabs>
          <w:tab w:val="num" w:pos="720"/>
        </w:tabs>
        <w:ind w:left="720" w:hanging="360"/>
      </w:pPr>
      <w:rPr>
        <w:rFonts w:ascii="Wingdings" w:hAnsi="Wingdings" w:hint="default"/>
      </w:rPr>
    </w:lvl>
    <w:lvl w:ilvl="1" w:tplc="7338A340">
      <w:start w:val="1"/>
      <w:numFmt w:val="bullet"/>
      <w:lvlText w:val=""/>
      <w:lvlJc w:val="left"/>
      <w:pPr>
        <w:tabs>
          <w:tab w:val="num" w:pos="1440"/>
        </w:tabs>
        <w:ind w:left="1440" w:hanging="360"/>
      </w:pPr>
      <w:rPr>
        <w:rFonts w:ascii="Wingdings" w:hAnsi="Wingdings" w:hint="default"/>
      </w:rPr>
    </w:lvl>
    <w:lvl w:ilvl="2" w:tplc="64080BCA" w:tentative="1">
      <w:start w:val="1"/>
      <w:numFmt w:val="bullet"/>
      <w:lvlText w:val=""/>
      <w:lvlJc w:val="left"/>
      <w:pPr>
        <w:tabs>
          <w:tab w:val="num" w:pos="2160"/>
        </w:tabs>
        <w:ind w:left="2160" w:hanging="360"/>
      </w:pPr>
      <w:rPr>
        <w:rFonts w:ascii="Wingdings" w:hAnsi="Wingdings" w:hint="default"/>
      </w:rPr>
    </w:lvl>
    <w:lvl w:ilvl="3" w:tplc="937CA458" w:tentative="1">
      <w:start w:val="1"/>
      <w:numFmt w:val="bullet"/>
      <w:lvlText w:val=""/>
      <w:lvlJc w:val="left"/>
      <w:pPr>
        <w:tabs>
          <w:tab w:val="num" w:pos="2880"/>
        </w:tabs>
        <w:ind w:left="2880" w:hanging="360"/>
      </w:pPr>
      <w:rPr>
        <w:rFonts w:ascii="Wingdings" w:hAnsi="Wingdings" w:hint="default"/>
      </w:rPr>
    </w:lvl>
    <w:lvl w:ilvl="4" w:tplc="625241B8" w:tentative="1">
      <w:start w:val="1"/>
      <w:numFmt w:val="bullet"/>
      <w:lvlText w:val=""/>
      <w:lvlJc w:val="left"/>
      <w:pPr>
        <w:tabs>
          <w:tab w:val="num" w:pos="3600"/>
        </w:tabs>
        <w:ind w:left="3600" w:hanging="360"/>
      </w:pPr>
      <w:rPr>
        <w:rFonts w:ascii="Wingdings" w:hAnsi="Wingdings" w:hint="default"/>
      </w:rPr>
    </w:lvl>
    <w:lvl w:ilvl="5" w:tplc="7BD639AE" w:tentative="1">
      <w:start w:val="1"/>
      <w:numFmt w:val="bullet"/>
      <w:lvlText w:val=""/>
      <w:lvlJc w:val="left"/>
      <w:pPr>
        <w:tabs>
          <w:tab w:val="num" w:pos="4320"/>
        </w:tabs>
        <w:ind w:left="4320" w:hanging="360"/>
      </w:pPr>
      <w:rPr>
        <w:rFonts w:ascii="Wingdings" w:hAnsi="Wingdings" w:hint="default"/>
      </w:rPr>
    </w:lvl>
    <w:lvl w:ilvl="6" w:tplc="41165FFA" w:tentative="1">
      <w:start w:val="1"/>
      <w:numFmt w:val="bullet"/>
      <w:lvlText w:val=""/>
      <w:lvlJc w:val="left"/>
      <w:pPr>
        <w:tabs>
          <w:tab w:val="num" w:pos="5040"/>
        </w:tabs>
        <w:ind w:left="5040" w:hanging="360"/>
      </w:pPr>
      <w:rPr>
        <w:rFonts w:ascii="Wingdings" w:hAnsi="Wingdings" w:hint="default"/>
      </w:rPr>
    </w:lvl>
    <w:lvl w:ilvl="7" w:tplc="6EECE450" w:tentative="1">
      <w:start w:val="1"/>
      <w:numFmt w:val="bullet"/>
      <w:lvlText w:val=""/>
      <w:lvlJc w:val="left"/>
      <w:pPr>
        <w:tabs>
          <w:tab w:val="num" w:pos="5760"/>
        </w:tabs>
        <w:ind w:left="5760" w:hanging="360"/>
      </w:pPr>
      <w:rPr>
        <w:rFonts w:ascii="Wingdings" w:hAnsi="Wingdings" w:hint="default"/>
      </w:rPr>
    </w:lvl>
    <w:lvl w:ilvl="8" w:tplc="85D6F006" w:tentative="1">
      <w:start w:val="1"/>
      <w:numFmt w:val="bullet"/>
      <w:lvlText w:val=""/>
      <w:lvlJc w:val="left"/>
      <w:pPr>
        <w:tabs>
          <w:tab w:val="num" w:pos="6480"/>
        </w:tabs>
        <w:ind w:left="6480" w:hanging="360"/>
      </w:pPr>
      <w:rPr>
        <w:rFonts w:ascii="Wingdings" w:hAnsi="Wingdings" w:hint="default"/>
      </w:rPr>
    </w:lvl>
  </w:abstractNum>
  <w:abstractNum w:abstractNumId="10">
    <w:nsid w:val="6281399A"/>
    <w:multiLevelType w:val="hybridMultilevel"/>
    <w:tmpl w:val="37A8B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BA04BC"/>
    <w:multiLevelType w:val="hybridMultilevel"/>
    <w:tmpl w:val="5E649CAC"/>
    <w:lvl w:ilvl="0" w:tplc="4BB4C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E511B1"/>
    <w:multiLevelType w:val="hybridMultilevel"/>
    <w:tmpl w:val="E3F4B90E"/>
    <w:lvl w:ilvl="0" w:tplc="E4F656C4">
      <w:start w:val="1"/>
      <w:numFmt w:val="bullet"/>
      <w:lvlText w:val=""/>
      <w:lvlJc w:val="left"/>
      <w:pPr>
        <w:tabs>
          <w:tab w:val="num" w:pos="720"/>
        </w:tabs>
        <w:ind w:left="720" w:hanging="360"/>
      </w:pPr>
      <w:rPr>
        <w:rFonts w:ascii="Wingdings" w:hAnsi="Wingdings" w:hint="default"/>
      </w:rPr>
    </w:lvl>
    <w:lvl w:ilvl="1" w:tplc="F6385270" w:tentative="1">
      <w:start w:val="1"/>
      <w:numFmt w:val="bullet"/>
      <w:lvlText w:val=""/>
      <w:lvlJc w:val="left"/>
      <w:pPr>
        <w:tabs>
          <w:tab w:val="num" w:pos="1440"/>
        </w:tabs>
        <w:ind w:left="1440" w:hanging="360"/>
      </w:pPr>
      <w:rPr>
        <w:rFonts w:ascii="Wingdings" w:hAnsi="Wingdings" w:hint="default"/>
      </w:rPr>
    </w:lvl>
    <w:lvl w:ilvl="2" w:tplc="1E5AC4C0" w:tentative="1">
      <w:start w:val="1"/>
      <w:numFmt w:val="bullet"/>
      <w:lvlText w:val=""/>
      <w:lvlJc w:val="left"/>
      <w:pPr>
        <w:tabs>
          <w:tab w:val="num" w:pos="2160"/>
        </w:tabs>
        <w:ind w:left="2160" w:hanging="360"/>
      </w:pPr>
      <w:rPr>
        <w:rFonts w:ascii="Wingdings" w:hAnsi="Wingdings" w:hint="default"/>
      </w:rPr>
    </w:lvl>
    <w:lvl w:ilvl="3" w:tplc="9188AB5E" w:tentative="1">
      <w:start w:val="1"/>
      <w:numFmt w:val="bullet"/>
      <w:lvlText w:val=""/>
      <w:lvlJc w:val="left"/>
      <w:pPr>
        <w:tabs>
          <w:tab w:val="num" w:pos="2880"/>
        </w:tabs>
        <w:ind w:left="2880" w:hanging="360"/>
      </w:pPr>
      <w:rPr>
        <w:rFonts w:ascii="Wingdings" w:hAnsi="Wingdings" w:hint="default"/>
      </w:rPr>
    </w:lvl>
    <w:lvl w:ilvl="4" w:tplc="9F60B132" w:tentative="1">
      <w:start w:val="1"/>
      <w:numFmt w:val="bullet"/>
      <w:lvlText w:val=""/>
      <w:lvlJc w:val="left"/>
      <w:pPr>
        <w:tabs>
          <w:tab w:val="num" w:pos="3600"/>
        </w:tabs>
        <w:ind w:left="3600" w:hanging="360"/>
      </w:pPr>
      <w:rPr>
        <w:rFonts w:ascii="Wingdings" w:hAnsi="Wingdings" w:hint="default"/>
      </w:rPr>
    </w:lvl>
    <w:lvl w:ilvl="5" w:tplc="560A1442" w:tentative="1">
      <w:start w:val="1"/>
      <w:numFmt w:val="bullet"/>
      <w:lvlText w:val=""/>
      <w:lvlJc w:val="left"/>
      <w:pPr>
        <w:tabs>
          <w:tab w:val="num" w:pos="4320"/>
        </w:tabs>
        <w:ind w:left="4320" w:hanging="360"/>
      </w:pPr>
      <w:rPr>
        <w:rFonts w:ascii="Wingdings" w:hAnsi="Wingdings" w:hint="default"/>
      </w:rPr>
    </w:lvl>
    <w:lvl w:ilvl="6" w:tplc="66369434" w:tentative="1">
      <w:start w:val="1"/>
      <w:numFmt w:val="bullet"/>
      <w:lvlText w:val=""/>
      <w:lvlJc w:val="left"/>
      <w:pPr>
        <w:tabs>
          <w:tab w:val="num" w:pos="5040"/>
        </w:tabs>
        <w:ind w:left="5040" w:hanging="360"/>
      </w:pPr>
      <w:rPr>
        <w:rFonts w:ascii="Wingdings" w:hAnsi="Wingdings" w:hint="default"/>
      </w:rPr>
    </w:lvl>
    <w:lvl w:ilvl="7" w:tplc="2B1AF3AC" w:tentative="1">
      <w:start w:val="1"/>
      <w:numFmt w:val="bullet"/>
      <w:lvlText w:val=""/>
      <w:lvlJc w:val="left"/>
      <w:pPr>
        <w:tabs>
          <w:tab w:val="num" w:pos="5760"/>
        </w:tabs>
        <w:ind w:left="5760" w:hanging="360"/>
      </w:pPr>
      <w:rPr>
        <w:rFonts w:ascii="Wingdings" w:hAnsi="Wingdings" w:hint="default"/>
      </w:rPr>
    </w:lvl>
    <w:lvl w:ilvl="8" w:tplc="95963E2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2"/>
  </w:num>
  <w:num w:numId="5">
    <w:abstractNumId w:val="8"/>
  </w:num>
  <w:num w:numId="6">
    <w:abstractNumId w:val="6"/>
  </w:num>
  <w:num w:numId="7">
    <w:abstractNumId w:val="10"/>
  </w:num>
  <w:num w:numId="8">
    <w:abstractNumId w:val="3"/>
  </w:num>
  <w:num w:numId="9">
    <w:abstractNumId w:val="5"/>
  </w:num>
  <w:num w:numId="10">
    <w:abstractNumId w:val="0"/>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283&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Libraries&gt;"/>
  </w:docVars>
  <w:rsids>
    <w:rsidRoot w:val="00E26C30"/>
    <w:rsid w:val="00005BCD"/>
    <w:rsid w:val="00005D3F"/>
    <w:rsid w:val="00005EA0"/>
    <w:rsid w:val="000069FD"/>
    <w:rsid w:val="0000751A"/>
    <w:rsid w:val="0001013E"/>
    <w:rsid w:val="00011680"/>
    <w:rsid w:val="00014E98"/>
    <w:rsid w:val="00017DC6"/>
    <w:rsid w:val="00025B6C"/>
    <w:rsid w:val="00031253"/>
    <w:rsid w:val="0003172F"/>
    <w:rsid w:val="00031B9F"/>
    <w:rsid w:val="000335AF"/>
    <w:rsid w:val="00034E37"/>
    <w:rsid w:val="00043D0D"/>
    <w:rsid w:val="00043FCA"/>
    <w:rsid w:val="00056B1B"/>
    <w:rsid w:val="00073A3D"/>
    <w:rsid w:val="00073B3C"/>
    <w:rsid w:val="000750B6"/>
    <w:rsid w:val="000754C6"/>
    <w:rsid w:val="00083FFC"/>
    <w:rsid w:val="000856BC"/>
    <w:rsid w:val="00093501"/>
    <w:rsid w:val="000A6E8D"/>
    <w:rsid w:val="000B5516"/>
    <w:rsid w:val="000C0F40"/>
    <w:rsid w:val="000C5F99"/>
    <w:rsid w:val="000E25A6"/>
    <w:rsid w:val="000F20F4"/>
    <w:rsid w:val="00107AF9"/>
    <w:rsid w:val="001143BD"/>
    <w:rsid w:val="00114DC4"/>
    <w:rsid w:val="00120950"/>
    <w:rsid w:val="00124C8F"/>
    <w:rsid w:val="001257DC"/>
    <w:rsid w:val="00141C76"/>
    <w:rsid w:val="00142606"/>
    <w:rsid w:val="00155EDB"/>
    <w:rsid w:val="00156D69"/>
    <w:rsid w:val="0017051B"/>
    <w:rsid w:val="0017259D"/>
    <w:rsid w:val="001869D6"/>
    <w:rsid w:val="00187F13"/>
    <w:rsid w:val="001A2B1A"/>
    <w:rsid w:val="001A31E6"/>
    <w:rsid w:val="001B2ACD"/>
    <w:rsid w:val="001B7ED3"/>
    <w:rsid w:val="001C4675"/>
    <w:rsid w:val="001C4B0A"/>
    <w:rsid w:val="001C6B72"/>
    <w:rsid w:val="001D168A"/>
    <w:rsid w:val="001D32FA"/>
    <w:rsid w:val="001E0BF9"/>
    <w:rsid w:val="001E79BE"/>
    <w:rsid w:val="001F5D99"/>
    <w:rsid w:val="00200EFD"/>
    <w:rsid w:val="00207961"/>
    <w:rsid w:val="00215B19"/>
    <w:rsid w:val="00216262"/>
    <w:rsid w:val="00226054"/>
    <w:rsid w:val="0022695F"/>
    <w:rsid w:val="00231AE5"/>
    <w:rsid w:val="00240C46"/>
    <w:rsid w:val="002451A3"/>
    <w:rsid w:val="00260F0F"/>
    <w:rsid w:val="00262498"/>
    <w:rsid w:val="00262780"/>
    <w:rsid w:val="00271A8D"/>
    <w:rsid w:val="00282732"/>
    <w:rsid w:val="00283080"/>
    <w:rsid w:val="00287103"/>
    <w:rsid w:val="0029083B"/>
    <w:rsid w:val="00291897"/>
    <w:rsid w:val="00294D21"/>
    <w:rsid w:val="002A13DB"/>
    <w:rsid w:val="002A1F6F"/>
    <w:rsid w:val="002A2E4F"/>
    <w:rsid w:val="002A77DC"/>
    <w:rsid w:val="002A7E2F"/>
    <w:rsid w:val="002B72D3"/>
    <w:rsid w:val="002D5477"/>
    <w:rsid w:val="002E10F8"/>
    <w:rsid w:val="002E3C40"/>
    <w:rsid w:val="002E5369"/>
    <w:rsid w:val="002F38B6"/>
    <w:rsid w:val="0030036E"/>
    <w:rsid w:val="003013DC"/>
    <w:rsid w:val="0031652C"/>
    <w:rsid w:val="00323137"/>
    <w:rsid w:val="00327E1A"/>
    <w:rsid w:val="00331699"/>
    <w:rsid w:val="00332EEE"/>
    <w:rsid w:val="00336640"/>
    <w:rsid w:val="00337F5A"/>
    <w:rsid w:val="003434E8"/>
    <w:rsid w:val="003438FD"/>
    <w:rsid w:val="0034425C"/>
    <w:rsid w:val="00344697"/>
    <w:rsid w:val="0034548B"/>
    <w:rsid w:val="00366C87"/>
    <w:rsid w:val="0037682D"/>
    <w:rsid w:val="00377F8E"/>
    <w:rsid w:val="00384048"/>
    <w:rsid w:val="0039379F"/>
    <w:rsid w:val="0039446C"/>
    <w:rsid w:val="0039492D"/>
    <w:rsid w:val="003A04A2"/>
    <w:rsid w:val="003A5068"/>
    <w:rsid w:val="003A5966"/>
    <w:rsid w:val="003A7AAD"/>
    <w:rsid w:val="003B3944"/>
    <w:rsid w:val="003B3A86"/>
    <w:rsid w:val="003B40D8"/>
    <w:rsid w:val="003B76B4"/>
    <w:rsid w:val="003C3483"/>
    <w:rsid w:val="003D2095"/>
    <w:rsid w:val="003D2D2D"/>
    <w:rsid w:val="003D769B"/>
    <w:rsid w:val="003E7644"/>
    <w:rsid w:val="003F07AD"/>
    <w:rsid w:val="003F2A70"/>
    <w:rsid w:val="003F3763"/>
    <w:rsid w:val="003F49BB"/>
    <w:rsid w:val="004016FD"/>
    <w:rsid w:val="00402BC5"/>
    <w:rsid w:val="00403756"/>
    <w:rsid w:val="004120B2"/>
    <w:rsid w:val="00412608"/>
    <w:rsid w:val="004144F6"/>
    <w:rsid w:val="00425D84"/>
    <w:rsid w:val="00434A18"/>
    <w:rsid w:val="004365BB"/>
    <w:rsid w:val="0044428E"/>
    <w:rsid w:val="0044469B"/>
    <w:rsid w:val="00453D4A"/>
    <w:rsid w:val="0046098C"/>
    <w:rsid w:val="0046327F"/>
    <w:rsid w:val="00463E41"/>
    <w:rsid w:val="004643D0"/>
    <w:rsid w:val="00476712"/>
    <w:rsid w:val="00481E7B"/>
    <w:rsid w:val="00482C91"/>
    <w:rsid w:val="004A52B3"/>
    <w:rsid w:val="004A7160"/>
    <w:rsid w:val="004B2C3D"/>
    <w:rsid w:val="004C41B4"/>
    <w:rsid w:val="004C5A4D"/>
    <w:rsid w:val="004D6979"/>
    <w:rsid w:val="004E1179"/>
    <w:rsid w:val="004E71AE"/>
    <w:rsid w:val="004F6028"/>
    <w:rsid w:val="00502657"/>
    <w:rsid w:val="00502C2C"/>
    <w:rsid w:val="00511E8C"/>
    <w:rsid w:val="00511F68"/>
    <w:rsid w:val="00513D09"/>
    <w:rsid w:val="005206E7"/>
    <w:rsid w:val="0052128D"/>
    <w:rsid w:val="00536DA7"/>
    <w:rsid w:val="005421D7"/>
    <w:rsid w:val="005431A5"/>
    <w:rsid w:val="005436A4"/>
    <w:rsid w:val="005449D2"/>
    <w:rsid w:val="0054689F"/>
    <w:rsid w:val="00555A6B"/>
    <w:rsid w:val="0056377C"/>
    <w:rsid w:val="00564CAE"/>
    <w:rsid w:val="0056719A"/>
    <w:rsid w:val="005707F0"/>
    <w:rsid w:val="005747A4"/>
    <w:rsid w:val="00576259"/>
    <w:rsid w:val="0057752E"/>
    <w:rsid w:val="00580F0D"/>
    <w:rsid w:val="00584101"/>
    <w:rsid w:val="005905C2"/>
    <w:rsid w:val="00590688"/>
    <w:rsid w:val="005932D9"/>
    <w:rsid w:val="00593580"/>
    <w:rsid w:val="0059678B"/>
    <w:rsid w:val="005A16D9"/>
    <w:rsid w:val="005A682C"/>
    <w:rsid w:val="005B132A"/>
    <w:rsid w:val="005B2665"/>
    <w:rsid w:val="005B2786"/>
    <w:rsid w:val="005B503F"/>
    <w:rsid w:val="005B6383"/>
    <w:rsid w:val="005D79D7"/>
    <w:rsid w:val="005E06A0"/>
    <w:rsid w:val="005E3001"/>
    <w:rsid w:val="005E3DC1"/>
    <w:rsid w:val="005E3EA2"/>
    <w:rsid w:val="005E513B"/>
    <w:rsid w:val="005F0A33"/>
    <w:rsid w:val="005F1171"/>
    <w:rsid w:val="005F3797"/>
    <w:rsid w:val="005F3B29"/>
    <w:rsid w:val="005F7F06"/>
    <w:rsid w:val="00603F26"/>
    <w:rsid w:val="0060481B"/>
    <w:rsid w:val="00606D1C"/>
    <w:rsid w:val="0060747F"/>
    <w:rsid w:val="0061054E"/>
    <w:rsid w:val="006110D2"/>
    <w:rsid w:val="006145B0"/>
    <w:rsid w:val="00614B3A"/>
    <w:rsid w:val="00617FAB"/>
    <w:rsid w:val="00622645"/>
    <w:rsid w:val="00635832"/>
    <w:rsid w:val="0064036A"/>
    <w:rsid w:val="00641033"/>
    <w:rsid w:val="0064227E"/>
    <w:rsid w:val="00653187"/>
    <w:rsid w:val="0065339E"/>
    <w:rsid w:val="00656E2A"/>
    <w:rsid w:val="00661E87"/>
    <w:rsid w:val="0066288E"/>
    <w:rsid w:val="00662976"/>
    <w:rsid w:val="00662E6C"/>
    <w:rsid w:val="00664543"/>
    <w:rsid w:val="00672347"/>
    <w:rsid w:val="0068027C"/>
    <w:rsid w:val="0068269C"/>
    <w:rsid w:val="006850D6"/>
    <w:rsid w:val="00691C27"/>
    <w:rsid w:val="006939BC"/>
    <w:rsid w:val="00694C9A"/>
    <w:rsid w:val="00697BF0"/>
    <w:rsid w:val="006A35AD"/>
    <w:rsid w:val="006A366C"/>
    <w:rsid w:val="006B48D3"/>
    <w:rsid w:val="006B6986"/>
    <w:rsid w:val="006B719B"/>
    <w:rsid w:val="006F56FD"/>
    <w:rsid w:val="006F5936"/>
    <w:rsid w:val="006F7133"/>
    <w:rsid w:val="006F7A2B"/>
    <w:rsid w:val="0070289F"/>
    <w:rsid w:val="00703AF2"/>
    <w:rsid w:val="00703B6D"/>
    <w:rsid w:val="00713F01"/>
    <w:rsid w:val="00714083"/>
    <w:rsid w:val="0073381E"/>
    <w:rsid w:val="0073391E"/>
    <w:rsid w:val="00740B0C"/>
    <w:rsid w:val="00742394"/>
    <w:rsid w:val="00745990"/>
    <w:rsid w:val="00752986"/>
    <w:rsid w:val="00757196"/>
    <w:rsid w:val="00764EA3"/>
    <w:rsid w:val="007669BA"/>
    <w:rsid w:val="007708EB"/>
    <w:rsid w:val="00771DD6"/>
    <w:rsid w:val="00772B40"/>
    <w:rsid w:val="007732BD"/>
    <w:rsid w:val="0077699F"/>
    <w:rsid w:val="00783024"/>
    <w:rsid w:val="00787136"/>
    <w:rsid w:val="0078716E"/>
    <w:rsid w:val="00790F6A"/>
    <w:rsid w:val="00791427"/>
    <w:rsid w:val="00792C44"/>
    <w:rsid w:val="00794CF3"/>
    <w:rsid w:val="00796CDF"/>
    <w:rsid w:val="007A0BC9"/>
    <w:rsid w:val="007A6EC2"/>
    <w:rsid w:val="007B19F4"/>
    <w:rsid w:val="007C0EA4"/>
    <w:rsid w:val="007C1992"/>
    <w:rsid w:val="007C768A"/>
    <w:rsid w:val="007D24FE"/>
    <w:rsid w:val="007E7AA1"/>
    <w:rsid w:val="007F0EAA"/>
    <w:rsid w:val="007F144D"/>
    <w:rsid w:val="007F45BE"/>
    <w:rsid w:val="007F7474"/>
    <w:rsid w:val="00800129"/>
    <w:rsid w:val="008104D4"/>
    <w:rsid w:val="00820338"/>
    <w:rsid w:val="0082190C"/>
    <w:rsid w:val="00821C04"/>
    <w:rsid w:val="00822EE6"/>
    <w:rsid w:val="00825AC9"/>
    <w:rsid w:val="00826500"/>
    <w:rsid w:val="008326AF"/>
    <w:rsid w:val="008345DD"/>
    <w:rsid w:val="0083785D"/>
    <w:rsid w:val="00837BDF"/>
    <w:rsid w:val="00837D50"/>
    <w:rsid w:val="008437FA"/>
    <w:rsid w:val="008504A3"/>
    <w:rsid w:val="00851F76"/>
    <w:rsid w:val="00852DEA"/>
    <w:rsid w:val="0086114C"/>
    <w:rsid w:val="00863B82"/>
    <w:rsid w:val="008711EB"/>
    <w:rsid w:val="00873D16"/>
    <w:rsid w:val="00892569"/>
    <w:rsid w:val="00893D91"/>
    <w:rsid w:val="008A38DB"/>
    <w:rsid w:val="008B0B56"/>
    <w:rsid w:val="008B13D8"/>
    <w:rsid w:val="008C1F46"/>
    <w:rsid w:val="008C7F35"/>
    <w:rsid w:val="008E0613"/>
    <w:rsid w:val="008E3F6E"/>
    <w:rsid w:val="008F29C6"/>
    <w:rsid w:val="00905BD4"/>
    <w:rsid w:val="00907487"/>
    <w:rsid w:val="0091163F"/>
    <w:rsid w:val="00912C30"/>
    <w:rsid w:val="009155FD"/>
    <w:rsid w:val="00921942"/>
    <w:rsid w:val="009250CE"/>
    <w:rsid w:val="00931A41"/>
    <w:rsid w:val="00934E6F"/>
    <w:rsid w:val="0094769F"/>
    <w:rsid w:val="00950220"/>
    <w:rsid w:val="00954362"/>
    <w:rsid w:val="009601DB"/>
    <w:rsid w:val="00960C5D"/>
    <w:rsid w:val="0096176F"/>
    <w:rsid w:val="009623C5"/>
    <w:rsid w:val="0096467B"/>
    <w:rsid w:val="009655DA"/>
    <w:rsid w:val="00973E71"/>
    <w:rsid w:val="00980C04"/>
    <w:rsid w:val="00980DA0"/>
    <w:rsid w:val="00981EDC"/>
    <w:rsid w:val="00982BF3"/>
    <w:rsid w:val="00985496"/>
    <w:rsid w:val="0098709E"/>
    <w:rsid w:val="0099129C"/>
    <w:rsid w:val="00992DF2"/>
    <w:rsid w:val="009943FF"/>
    <w:rsid w:val="00996EBA"/>
    <w:rsid w:val="00997D0D"/>
    <w:rsid w:val="009B06E1"/>
    <w:rsid w:val="009B1D93"/>
    <w:rsid w:val="009B28CC"/>
    <w:rsid w:val="009B5107"/>
    <w:rsid w:val="009C63B6"/>
    <w:rsid w:val="009C74EE"/>
    <w:rsid w:val="009D294E"/>
    <w:rsid w:val="009D50D1"/>
    <w:rsid w:val="009E59AD"/>
    <w:rsid w:val="009E602C"/>
    <w:rsid w:val="009E7113"/>
    <w:rsid w:val="009F474D"/>
    <w:rsid w:val="009F51DE"/>
    <w:rsid w:val="009F6D73"/>
    <w:rsid w:val="00A06D8D"/>
    <w:rsid w:val="00A15936"/>
    <w:rsid w:val="00A15C0F"/>
    <w:rsid w:val="00A17F99"/>
    <w:rsid w:val="00A204AC"/>
    <w:rsid w:val="00A265E7"/>
    <w:rsid w:val="00A31F2E"/>
    <w:rsid w:val="00A417E1"/>
    <w:rsid w:val="00A43E7A"/>
    <w:rsid w:val="00A5036A"/>
    <w:rsid w:val="00A51E41"/>
    <w:rsid w:val="00A56894"/>
    <w:rsid w:val="00A61110"/>
    <w:rsid w:val="00A6677F"/>
    <w:rsid w:val="00A70422"/>
    <w:rsid w:val="00A711A3"/>
    <w:rsid w:val="00A7686E"/>
    <w:rsid w:val="00A81E8D"/>
    <w:rsid w:val="00A92EF4"/>
    <w:rsid w:val="00A94717"/>
    <w:rsid w:val="00A94D04"/>
    <w:rsid w:val="00A9544E"/>
    <w:rsid w:val="00A95C37"/>
    <w:rsid w:val="00AA3F5C"/>
    <w:rsid w:val="00AA6EA3"/>
    <w:rsid w:val="00AA7505"/>
    <w:rsid w:val="00AB0EB7"/>
    <w:rsid w:val="00AC2187"/>
    <w:rsid w:val="00AC5512"/>
    <w:rsid w:val="00AC6E84"/>
    <w:rsid w:val="00AD0B60"/>
    <w:rsid w:val="00AD4B32"/>
    <w:rsid w:val="00AD75C7"/>
    <w:rsid w:val="00AE4D4F"/>
    <w:rsid w:val="00AE75CC"/>
    <w:rsid w:val="00AF68AC"/>
    <w:rsid w:val="00B01B1E"/>
    <w:rsid w:val="00B02D0D"/>
    <w:rsid w:val="00B03ED6"/>
    <w:rsid w:val="00B03EE4"/>
    <w:rsid w:val="00B10769"/>
    <w:rsid w:val="00B20079"/>
    <w:rsid w:val="00B22400"/>
    <w:rsid w:val="00B22C58"/>
    <w:rsid w:val="00B25801"/>
    <w:rsid w:val="00B30599"/>
    <w:rsid w:val="00B30B49"/>
    <w:rsid w:val="00B371AC"/>
    <w:rsid w:val="00B42301"/>
    <w:rsid w:val="00B5283C"/>
    <w:rsid w:val="00B5528F"/>
    <w:rsid w:val="00B610D7"/>
    <w:rsid w:val="00B62055"/>
    <w:rsid w:val="00B66A14"/>
    <w:rsid w:val="00B74F33"/>
    <w:rsid w:val="00B77E4C"/>
    <w:rsid w:val="00B87138"/>
    <w:rsid w:val="00B94B26"/>
    <w:rsid w:val="00BB0572"/>
    <w:rsid w:val="00BB1A70"/>
    <w:rsid w:val="00BB7017"/>
    <w:rsid w:val="00BC0FAE"/>
    <w:rsid w:val="00BD7706"/>
    <w:rsid w:val="00BE45D3"/>
    <w:rsid w:val="00BF13F4"/>
    <w:rsid w:val="00BF3AC5"/>
    <w:rsid w:val="00C01C70"/>
    <w:rsid w:val="00C029FB"/>
    <w:rsid w:val="00C11546"/>
    <w:rsid w:val="00C20BE5"/>
    <w:rsid w:val="00C24CF8"/>
    <w:rsid w:val="00C33CD6"/>
    <w:rsid w:val="00C4752F"/>
    <w:rsid w:val="00C476EB"/>
    <w:rsid w:val="00C5128A"/>
    <w:rsid w:val="00C55A24"/>
    <w:rsid w:val="00C5718A"/>
    <w:rsid w:val="00C62527"/>
    <w:rsid w:val="00C6547B"/>
    <w:rsid w:val="00C7348F"/>
    <w:rsid w:val="00C7361D"/>
    <w:rsid w:val="00C7426A"/>
    <w:rsid w:val="00CA4E45"/>
    <w:rsid w:val="00CB243F"/>
    <w:rsid w:val="00CC37E6"/>
    <w:rsid w:val="00CC58B3"/>
    <w:rsid w:val="00CD067F"/>
    <w:rsid w:val="00CE29BA"/>
    <w:rsid w:val="00CE308B"/>
    <w:rsid w:val="00CF0AA7"/>
    <w:rsid w:val="00CF4F6D"/>
    <w:rsid w:val="00D00008"/>
    <w:rsid w:val="00D06992"/>
    <w:rsid w:val="00D076E1"/>
    <w:rsid w:val="00D13C8B"/>
    <w:rsid w:val="00D17157"/>
    <w:rsid w:val="00D175DB"/>
    <w:rsid w:val="00D31616"/>
    <w:rsid w:val="00D3472A"/>
    <w:rsid w:val="00D4384C"/>
    <w:rsid w:val="00D466FD"/>
    <w:rsid w:val="00D56C2C"/>
    <w:rsid w:val="00D62ACA"/>
    <w:rsid w:val="00D708D1"/>
    <w:rsid w:val="00D72C74"/>
    <w:rsid w:val="00D756C5"/>
    <w:rsid w:val="00D805E4"/>
    <w:rsid w:val="00D826DE"/>
    <w:rsid w:val="00D83086"/>
    <w:rsid w:val="00D83932"/>
    <w:rsid w:val="00D904D0"/>
    <w:rsid w:val="00D90D78"/>
    <w:rsid w:val="00DA3DED"/>
    <w:rsid w:val="00DB34D1"/>
    <w:rsid w:val="00DB7B30"/>
    <w:rsid w:val="00DC1D55"/>
    <w:rsid w:val="00DC3C83"/>
    <w:rsid w:val="00DC63C2"/>
    <w:rsid w:val="00DE739B"/>
    <w:rsid w:val="00DF21F2"/>
    <w:rsid w:val="00DF59BA"/>
    <w:rsid w:val="00DF7071"/>
    <w:rsid w:val="00E03436"/>
    <w:rsid w:val="00E05765"/>
    <w:rsid w:val="00E10480"/>
    <w:rsid w:val="00E11F37"/>
    <w:rsid w:val="00E1499E"/>
    <w:rsid w:val="00E1700B"/>
    <w:rsid w:val="00E173B4"/>
    <w:rsid w:val="00E17AD6"/>
    <w:rsid w:val="00E2626B"/>
    <w:rsid w:val="00E26C30"/>
    <w:rsid w:val="00E31ABA"/>
    <w:rsid w:val="00E34FAE"/>
    <w:rsid w:val="00E40847"/>
    <w:rsid w:val="00E42D82"/>
    <w:rsid w:val="00E438C4"/>
    <w:rsid w:val="00E44CA6"/>
    <w:rsid w:val="00E5076A"/>
    <w:rsid w:val="00E5748A"/>
    <w:rsid w:val="00E60495"/>
    <w:rsid w:val="00E6502E"/>
    <w:rsid w:val="00E82488"/>
    <w:rsid w:val="00E84667"/>
    <w:rsid w:val="00E847AB"/>
    <w:rsid w:val="00E90D60"/>
    <w:rsid w:val="00E93D63"/>
    <w:rsid w:val="00EA0D68"/>
    <w:rsid w:val="00EA38CE"/>
    <w:rsid w:val="00EA4B09"/>
    <w:rsid w:val="00EA50BF"/>
    <w:rsid w:val="00EA697D"/>
    <w:rsid w:val="00EB6ECD"/>
    <w:rsid w:val="00EC10B5"/>
    <w:rsid w:val="00EC7895"/>
    <w:rsid w:val="00ED0200"/>
    <w:rsid w:val="00ED3D4E"/>
    <w:rsid w:val="00ED6814"/>
    <w:rsid w:val="00ED7618"/>
    <w:rsid w:val="00EE3D34"/>
    <w:rsid w:val="00EE615C"/>
    <w:rsid w:val="00EF3279"/>
    <w:rsid w:val="00F04879"/>
    <w:rsid w:val="00F05472"/>
    <w:rsid w:val="00F05DF1"/>
    <w:rsid w:val="00F06288"/>
    <w:rsid w:val="00F2165D"/>
    <w:rsid w:val="00F3227B"/>
    <w:rsid w:val="00F32572"/>
    <w:rsid w:val="00F359A3"/>
    <w:rsid w:val="00F41FF0"/>
    <w:rsid w:val="00F45B0C"/>
    <w:rsid w:val="00F5031E"/>
    <w:rsid w:val="00F55B34"/>
    <w:rsid w:val="00F6243C"/>
    <w:rsid w:val="00F62A7B"/>
    <w:rsid w:val="00F6443F"/>
    <w:rsid w:val="00F71095"/>
    <w:rsid w:val="00F84979"/>
    <w:rsid w:val="00F90DAA"/>
    <w:rsid w:val="00F938B3"/>
    <w:rsid w:val="00F95857"/>
    <w:rsid w:val="00FA5A59"/>
    <w:rsid w:val="00FA7821"/>
    <w:rsid w:val="00FB2DD7"/>
    <w:rsid w:val="00FB38EE"/>
    <w:rsid w:val="00FC64E3"/>
    <w:rsid w:val="00FC69E4"/>
    <w:rsid w:val="00FD18E4"/>
    <w:rsid w:val="00FD1F81"/>
    <w:rsid w:val="00FD2C30"/>
    <w:rsid w:val="00FD746D"/>
    <w:rsid w:val="00FD7E97"/>
    <w:rsid w:val="00FE1FA1"/>
    <w:rsid w:val="00FE3A05"/>
    <w:rsid w:val="00FE6D3E"/>
    <w:rsid w:val="00FE76D5"/>
    <w:rsid w:val="00FF5D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41"/>
  </w:style>
  <w:style w:type="paragraph" w:styleId="Heading1">
    <w:name w:val="heading 1"/>
    <w:basedOn w:val="Normal"/>
    <w:next w:val="Normal"/>
    <w:link w:val="Heading1Char"/>
    <w:uiPriority w:val="9"/>
    <w:qFormat/>
    <w:rsid w:val="00A51E4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51E4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51E4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1E4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1E4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1E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1E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1E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1E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E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51E4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1E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1E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1E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1E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1E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1E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1E4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1E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1E4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1E4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1E41"/>
    <w:rPr>
      <w:rFonts w:asciiTheme="majorHAnsi" w:eastAsiaTheme="majorEastAsia" w:hAnsiTheme="majorHAnsi" w:cstheme="majorBidi"/>
      <w:i/>
      <w:iCs/>
      <w:spacing w:val="13"/>
      <w:sz w:val="24"/>
      <w:szCs w:val="24"/>
    </w:rPr>
  </w:style>
  <w:style w:type="character" w:styleId="Strong">
    <w:name w:val="Strong"/>
    <w:uiPriority w:val="22"/>
    <w:qFormat/>
    <w:rsid w:val="00A51E41"/>
    <w:rPr>
      <w:b/>
      <w:bCs/>
    </w:rPr>
  </w:style>
  <w:style w:type="character" w:styleId="Emphasis">
    <w:name w:val="Emphasis"/>
    <w:uiPriority w:val="20"/>
    <w:qFormat/>
    <w:rsid w:val="00A51E41"/>
    <w:rPr>
      <w:b/>
      <w:bCs/>
      <w:i/>
      <w:iCs/>
      <w:spacing w:val="10"/>
      <w:bdr w:val="none" w:sz="0" w:space="0" w:color="auto"/>
      <w:shd w:val="clear" w:color="auto" w:fill="auto"/>
    </w:rPr>
  </w:style>
  <w:style w:type="paragraph" w:styleId="NoSpacing">
    <w:name w:val="No Spacing"/>
    <w:basedOn w:val="Normal"/>
    <w:uiPriority w:val="1"/>
    <w:qFormat/>
    <w:rsid w:val="00A51E41"/>
    <w:pPr>
      <w:spacing w:after="0" w:line="240" w:lineRule="auto"/>
    </w:pPr>
  </w:style>
  <w:style w:type="paragraph" w:styleId="ListParagraph">
    <w:name w:val="List Paragraph"/>
    <w:basedOn w:val="Normal"/>
    <w:link w:val="ListParagraphChar"/>
    <w:uiPriority w:val="34"/>
    <w:qFormat/>
    <w:rsid w:val="00A51E41"/>
    <w:pPr>
      <w:ind w:left="720"/>
      <w:contextualSpacing/>
    </w:pPr>
  </w:style>
  <w:style w:type="character" w:customStyle="1" w:styleId="ListParagraphChar">
    <w:name w:val="List Paragraph Char"/>
    <w:basedOn w:val="DefaultParagraphFont"/>
    <w:link w:val="ListParagraph"/>
    <w:uiPriority w:val="34"/>
    <w:rsid w:val="00A51E41"/>
  </w:style>
  <w:style w:type="paragraph" w:styleId="Quote">
    <w:name w:val="Quote"/>
    <w:basedOn w:val="Normal"/>
    <w:next w:val="Normal"/>
    <w:link w:val="QuoteChar"/>
    <w:uiPriority w:val="29"/>
    <w:qFormat/>
    <w:rsid w:val="00A51E41"/>
    <w:pPr>
      <w:spacing w:before="200" w:after="0"/>
      <w:ind w:left="360" w:right="360"/>
    </w:pPr>
    <w:rPr>
      <w:i/>
      <w:iCs/>
    </w:rPr>
  </w:style>
  <w:style w:type="character" w:customStyle="1" w:styleId="QuoteChar">
    <w:name w:val="Quote Char"/>
    <w:basedOn w:val="DefaultParagraphFont"/>
    <w:link w:val="Quote"/>
    <w:uiPriority w:val="29"/>
    <w:rsid w:val="00A51E41"/>
    <w:rPr>
      <w:i/>
      <w:iCs/>
    </w:rPr>
  </w:style>
  <w:style w:type="paragraph" w:styleId="IntenseQuote">
    <w:name w:val="Intense Quote"/>
    <w:basedOn w:val="Normal"/>
    <w:next w:val="Normal"/>
    <w:link w:val="IntenseQuoteChar"/>
    <w:uiPriority w:val="30"/>
    <w:qFormat/>
    <w:rsid w:val="00A51E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1E41"/>
    <w:rPr>
      <w:b/>
      <w:bCs/>
      <w:i/>
      <w:iCs/>
    </w:rPr>
  </w:style>
  <w:style w:type="character" w:styleId="SubtleEmphasis">
    <w:name w:val="Subtle Emphasis"/>
    <w:uiPriority w:val="19"/>
    <w:qFormat/>
    <w:rsid w:val="00A51E41"/>
    <w:rPr>
      <w:i/>
      <w:iCs/>
    </w:rPr>
  </w:style>
  <w:style w:type="character" w:styleId="IntenseEmphasis">
    <w:name w:val="Intense Emphasis"/>
    <w:uiPriority w:val="21"/>
    <w:qFormat/>
    <w:rsid w:val="00A51E41"/>
    <w:rPr>
      <w:b/>
      <w:bCs/>
    </w:rPr>
  </w:style>
  <w:style w:type="character" w:styleId="SubtleReference">
    <w:name w:val="Subtle Reference"/>
    <w:uiPriority w:val="31"/>
    <w:qFormat/>
    <w:rsid w:val="00A51E41"/>
    <w:rPr>
      <w:smallCaps/>
    </w:rPr>
  </w:style>
  <w:style w:type="character" w:styleId="IntenseReference">
    <w:name w:val="Intense Reference"/>
    <w:uiPriority w:val="32"/>
    <w:qFormat/>
    <w:rsid w:val="00A51E41"/>
    <w:rPr>
      <w:smallCaps/>
      <w:spacing w:val="5"/>
      <w:u w:val="single"/>
    </w:rPr>
  </w:style>
  <w:style w:type="character" w:styleId="BookTitle">
    <w:name w:val="Book Title"/>
    <w:uiPriority w:val="33"/>
    <w:qFormat/>
    <w:rsid w:val="00A51E41"/>
    <w:rPr>
      <w:i/>
      <w:iCs/>
      <w:smallCaps/>
      <w:spacing w:val="5"/>
    </w:rPr>
  </w:style>
  <w:style w:type="paragraph" w:styleId="TOCHeading">
    <w:name w:val="TOC Heading"/>
    <w:basedOn w:val="Heading1"/>
    <w:next w:val="Normal"/>
    <w:uiPriority w:val="39"/>
    <w:semiHidden/>
    <w:unhideWhenUsed/>
    <w:qFormat/>
    <w:rsid w:val="00A51E41"/>
    <w:pPr>
      <w:outlineLvl w:val="9"/>
    </w:pPr>
    <w:rPr>
      <w:lang w:bidi="en-US"/>
    </w:rPr>
  </w:style>
  <w:style w:type="table" w:styleId="TableGrid">
    <w:name w:val="Table Grid"/>
    <w:basedOn w:val="TableNormal"/>
    <w:uiPriority w:val="59"/>
    <w:rsid w:val="009D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230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2301"/>
    <w:rPr>
      <w:rFonts w:ascii="Calibri" w:hAnsi="Calibri"/>
      <w:noProof/>
      <w:lang w:val="en-US"/>
    </w:rPr>
  </w:style>
  <w:style w:type="paragraph" w:customStyle="1" w:styleId="EndNoteBibliography">
    <w:name w:val="EndNote Bibliography"/>
    <w:basedOn w:val="Normal"/>
    <w:link w:val="EndNoteBibliographyChar"/>
    <w:rsid w:val="00B4230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2301"/>
    <w:rPr>
      <w:rFonts w:ascii="Calibri" w:hAnsi="Calibri"/>
      <w:noProof/>
      <w:lang w:val="en-US"/>
    </w:rPr>
  </w:style>
  <w:style w:type="character" w:styleId="Hyperlink">
    <w:name w:val="Hyperlink"/>
    <w:basedOn w:val="DefaultParagraphFont"/>
    <w:uiPriority w:val="99"/>
    <w:unhideWhenUsed/>
    <w:rsid w:val="00B42301"/>
    <w:rPr>
      <w:color w:val="0000FF" w:themeColor="hyperlink"/>
      <w:u w:val="single"/>
    </w:rPr>
  </w:style>
  <w:style w:type="character" w:styleId="CommentReference">
    <w:name w:val="annotation reference"/>
    <w:basedOn w:val="DefaultParagraphFont"/>
    <w:uiPriority w:val="99"/>
    <w:semiHidden/>
    <w:unhideWhenUsed/>
    <w:rsid w:val="0003172F"/>
    <w:rPr>
      <w:sz w:val="16"/>
      <w:szCs w:val="16"/>
    </w:rPr>
  </w:style>
  <w:style w:type="paragraph" w:styleId="CommentText">
    <w:name w:val="annotation text"/>
    <w:basedOn w:val="Normal"/>
    <w:link w:val="CommentTextChar"/>
    <w:uiPriority w:val="99"/>
    <w:semiHidden/>
    <w:unhideWhenUsed/>
    <w:rsid w:val="0003172F"/>
    <w:pPr>
      <w:spacing w:line="240" w:lineRule="auto"/>
    </w:pPr>
    <w:rPr>
      <w:sz w:val="20"/>
      <w:szCs w:val="20"/>
    </w:rPr>
  </w:style>
  <w:style w:type="character" w:customStyle="1" w:styleId="CommentTextChar">
    <w:name w:val="Comment Text Char"/>
    <w:basedOn w:val="DefaultParagraphFont"/>
    <w:link w:val="CommentText"/>
    <w:uiPriority w:val="99"/>
    <w:semiHidden/>
    <w:rsid w:val="0003172F"/>
    <w:rPr>
      <w:sz w:val="20"/>
      <w:szCs w:val="20"/>
    </w:rPr>
  </w:style>
  <w:style w:type="paragraph" w:styleId="CommentSubject">
    <w:name w:val="annotation subject"/>
    <w:basedOn w:val="CommentText"/>
    <w:next w:val="CommentText"/>
    <w:link w:val="CommentSubjectChar"/>
    <w:uiPriority w:val="99"/>
    <w:semiHidden/>
    <w:unhideWhenUsed/>
    <w:rsid w:val="0003172F"/>
    <w:rPr>
      <w:b/>
      <w:bCs/>
    </w:rPr>
  </w:style>
  <w:style w:type="character" w:customStyle="1" w:styleId="CommentSubjectChar">
    <w:name w:val="Comment Subject Char"/>
    <w:basedOn w:val="CommentTextChar"/>
    <w:link w:val="CommentSubject"/>
    <w:uiPriority w:val="99"/>
    <w:semiHidden/>
    <w:rsid w:val="0003172F"/>
    <w:rPr>
      <w:b/>
      <w:bCs/>
      <w:sz w:val="20"/>
      <w:szCs w:val="20"/>
    </w:rPr>
  </w:style>
  <w:style w:type="paragraph" w:styleId="BalloonText">
    <w:name w:val="Balloon Text"/>
    <w:basedOn w:val="Normal"/>
    <w:link w:val="BalloonTextChar"/>
    <w:uiPriority w:val="99"/>
    <w:semiHidden/>
    <w:unhideWhenUsed/>
    <w:rsid w:val="0003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2F"/>
    <w:rPr>
      <w:rFonts w:ascii="Tahoma" w:hAnsi="Tahoma" w:cs="Tahoma"/>
      <w:sz w:val="16"/>
      <w:szCs w:val="16"/>
    </w:rPr>
  </w:style>
  <w:style w:type="paragraph" w:styleId="Caption">
    <w:name w:val="caption"/>
    <w:basedOn w:val="Normal"/>
    <w:next w:val="Normal"/>
    <w:uiPriority w:val="35"/>
    <w:unhideWhenUsed/>
    <w:rsid w:val="0073391E"/>
    <w:pPr>
      <w:spacing w:line="240" w:lineRule="auto"/>
    </w:pPr>
    <w:rPr>
      <w:b/>
      <w:bCs/>
      <w:color w:val="4F81BD" w:themeColor="accent1"/>
      <w:sz w:val="18"/>
      <w:szCs w:val="18"/>
    </w:rPr>
  </w:style>
  <w:style w:type="paragraph" w:styleId="Revision">
    <w:name w:val="Revision"/>
    <w:hidden/>
    <w:uiPriority w:val="99"/>
    <w:semiHidden/>
    <w:rsid w:val="00073B3C"/>
    <w:pPr>
      <w:spacing w:after="0" w:line="240" w:lineRule="auto"/>
    </w:pPr>
  </w:style>
  <w:style w:type="paragraph" w:styleId="Header">
    <w:name w:val="header"/>
    <w:basedOn w:val="Normal"/>
    <w:link w:val="HeaderChar"/>
    <w:uiPriority w:val="99"/>
    <w:unhideWhenUsed/>
    <w:rsid w:val="006A3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AD"/>
  </w:style>
  <w:style w:type="paragraph" w:styleId="Footer">
    <w:name w:val="footer"/>
    <w:basedOn w:val="Normal"/>
    <w:link w:val="FooterChar"/>
    <w:uiPriority w:val="99"/>
    <w:unhideWhenUsed/>
    <w:rsid w:val="006A3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41"/>
  </w:style>
  <w:style w:type="paragraph" w:styleId="Heading1">
    <w:name w:val="heading 1"/>
    <w:basedOn w:val="Normal"/>
    <w:next w:val="Normal"/>
    <w:link w:val="Heading1Char"/>
    <w:uiPriority w:val="9"/>
    <w:qFormat/>
    <w:rsid w:val="00A51E4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51E4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51E4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1E4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1E4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1E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1E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1E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1E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E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51E4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1E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1E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1E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1E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1E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1E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1E4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1E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1E4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1E4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1E41"/>
    <w:rPr>
      <w:rFonts w:asciiTheme="majorHAnsi" w:eastAsiaTheme="majorEastAsia" w:hAnsiTheme="majorHAnsi" w:cstheme="majorBidi"/>
      <w:i/>
      <w:iCs/>
      <w:spacing w:val="13"/>
      <w:sz w:val="24"/>
      <w:szCs w:val="24"/>
    </w:rPr>
  </w:style>
  <w:style w:type="character" w:styleId="Strong">
    <w:name w:val="Strong"/>
    <w:uiPriority w:val="22"/>
    <w:qFormat/>
    <w:rsid w:val="00A51E41"/>
    <w:rPr>
      <w:b/>
      <w:bCs/>
    </w:rPr>
  </w:style>
  <w:style w:type="character" w:styleId="Emphasis">
    <w:name w:val="Emphasis"/>
    <w:uiPriority w:val="20"/>
    <w:qFormat/>
    <w:rsid w:val="00A51E41"/>
    <w:rPr>
      <w:b/>
      <w:bCs/>
      <w:i/>
      <w:iCs/>
      <w:spacing w:val="10"/>
      <w:bdr w:val="none" w:sz="0" w:space="0" w:color="auto"/>
      <w:shd w:val="clear" w:color="auto" w:fill="auto"/>
    </w:rPr>
  </w:style>
  <w:style w:type="paragraph" w:styleId="NoSpacing">
    <w:name w:val="No Spacing"/>
    <w:basedOn w:val="Normal"/>
    <w:uiPriority w:val="1"/>
    <w:qFormat/>
    <w:rsid w:val="00A51E41"/>
    <w:pPr>
      <w:spacing w:after="0" w:line="240" w:lineRule="auto"/>
    </w:pPr>
  </w:style>
  <w:style w:type="paragraph" w:styleId="ListParagraph">
    <w:name w:val="List Paragraph"/>
    <w:basedOn w:val="Normal"/>
    <w:link w:val="ListParagraphChar"/>
    <w:uiPriority w:val="34"/>
    <w:qFormat/>
    <w:rsid w:val="00A51E41"/>
    <w:pPr>
      <w:ind w:left="720"/>
      <w:contextualSpacing/>
    </w:pPr>
  </w:style>
  <w:style w:type="character" w:customStyle="1" w:styleId="ListParagraphChar">
    <w:name w:val="List Paragraph Char"/>
    <w:basedOn w:val="DefaultParagraphFont"/>
    <w:link w:val="ListParagraph"/>
    <w:uiPriority w:val="34"/>
    <w:rsid w:val="00A51E41"/>
  </w:style>
  <w:style w:type="paragraph" w:styleId="Quote">
    <w:name w:val="Quote"/>
    <w:basedOn w:val="Normal"/>
    <w:next w:val="Normal"/>
    <w:link w:val="QuoteChar"/>
    <w:uiPriority w:val="29"/>
    <w:qFormat/>
    <w:rsid w:val="00A51E41"/>
    <w:pPr>
      <w:spacing w:before="200" w:after="0"/>
      <w:ind w:left="360" w:right="360"/>
    </w:pPr>
    <w:rPr>
      <w:i/>
      <w:iCs/>
    </w:rPr>
  </w:style>
  <w:style w:type="character" w:customStyle="1" w:styleId="QuoteChar">
    <w:name w:val="Quote Char"/>
    <w:basedOn w:val="DefaultParagraphFont"/>
    <w:link w:val="Quote"/>
    <w:uiPriority w:val="29"/>
    <w:rsid w:val="00A51E41"/>
    <w:rPr>
      <w:i/>
      <w:iCs/>
    </w:rPr>
  </w:style>
  <w:style w:type="paragraph" w:styleId="IntenseQuote">
    <w:name w:val="Intense Quote"/>
    <w:basedOn w:val="Normal"/>
    <w:next w:val="Normal"/>
    <w:link w:val="IntenseQuoteChar"/>
    <w:uiPriority w:val="30"/>
    <w:qFormat/>
    <w:rsid w:val="00A51E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1E41"/>
    <w:rPr>
      <w:b/>
      <w:bCs/>
      <w:i/>
      <w:iCs/>
    </w:rPr>
  </w:style>
  <w:style w:type="character" w:styleId="SubtleEmphasis">
    <w:name w:val="Subtle Emphasis"/>
    <w:uiPriority w:val="19"/>
    <w:qFormat/>
    <w:rsid w:val="00A51E41"/>
    <w:rPr>
      <w:i/>
      <w:iCs/>
    </w:rPr>
  </w:style>
  <w:style w:type="character" w:styleId="IntenseEmphasis">
    <w:name w:val="Intense Emphasis"/>
    <w:uiPriority w:val="21"/>
    <w:qFormat/>
    <w:rsid w:val="00A51E41"/>
    <w:rPr>
      <w:b/>
      <w:bCs/>
    </w:rPr>
  </w:style>
  <w:style w:type="character" w:styleId="SubtleReference">
    <w:name w:val="Subtle Reference"/>
    <w:uiPriority w:val="31"/>
    <w:qFormat/>
    <w:rsid w:val="00A51E41"/>
    <w:rPr>
      <w:smallCaps/>
    </w:rPr>
  </w:style>
  <w:style w:type="character" w:styleId="IntenseReference">
    <w:name w:val="Intense Reference"/>
    <w:uiPriority w:val="32"/>
    <w:qFormat/>
    <w:rsid w:val="00A51E41"/>
    <w:rPr>
      <w:smallCaps/>
      <w:spacing w:val="5"/>
      <w:u w:val="single"/>
    </w:rPr>
  </w:style>
  <w:style w:type="character" w:styleId="BookTitle">
    <w:name w:val="Book Title"/>
    <w:uiPriority w:val="33"/>
    <w:qFormat/>
    <w:rsid w:val="00A51E41"/>
    <w:rPr>
      <w:i/>
      <w:iCs/>
      <w:smallCaps/>
      <w:spacing w:val="5"/>
    </w:rPr>
  </w:style>
  <w:style w:type="paragraph" w:styleId="TOCHeading">
    <w:name w:val="TOC Heading"/>
    <w:basedOn w:val="Heading1"/>
    <w:next w:val="Normal"/>
    <w:uiPriority w:val="39"/>
    <w:semiHidden/>
    <w:unhideWhenUsed/>
    <w:qFormat/>
    <w:rsid w:val="00A51E41"/>
    <w:pPr>
      <w:outlineLvl w:val="9"/>
    </w:pPr>
    <w:rPr>
      <w:lang w:bidi="en-US"/>
    </w:rPr>
  </w:style>
  <w:style w:type="table" w:styleId="TableGrid">
    <w:name w:val="Table Grid"/>
    <w:basedOn w:val="TableNormal"/>
    <w:uiPriority w:val="59"/>
    <w:rsid w:val="009D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230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2301"/>
    <w:rPr>
      <w:rFonts w:ascii="Calibri" w:hAnsi="Calibri"/>
      <w:noProof/>
      <w:lang w:val="en-US"/>
    </w:rPr>
  </w:style>
  <w:style w:type="paragraph" w:customStyle="1" w:styleId="EndNoteBibliography">
    <w:name w:val="EndNote Bibliography"/>
    <w:basedOn w:val="Normal"/>
    <w:link w:val="EndNoteBibliographyChar"/>
    <w:rsid w:val="00B4230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2301"/>
    <w:rPr>
      <w:rFonts w:ascii="Calibri" w:hAnsi="Calibri"/>
      <w:noProof/>
      <w:lang w:val="en-US"/>
    </w:rPr>
  </w:style>
  <w:style w:type="character" w:styleId="Hyperlink">
    <w:name w:val="Hyperlink"/>
    <w:basedOn w:val="DefaultParagraphFont"/>
    <w:uiPriority w:val="99"/>
    <w:unhideWhenUsed/>
    <w:rsid w:val="00B42301"/>
    <w:rPr>
      <w:color w:val="0000FF" w:themeColor="hyperlink"/>
      <w:u w:val="single"/>
    </w:rPr>
  </w:style>
  <w:style w:type="character" w:styleId="CommentReference">
    <w:name w:val="annotation reference"/>
    <w:basedOn w:val="DefaultParagraphFont"/>
    <w:uiPriority w:val="99"/>
    <w:semiHidden/>
    <w:unhideWhenUsed/>
    <w:rsid w:val="0003172F"/>
    <w:rPr>
      <w:sz w:val="16"/>
      <w:szCs w:val="16"/>
    </w:rPr>
  </w:style>
  <w:style w:type="paragraph" w:styleId="CommentText">
    <w:name w:val="annotation text"/>
    <w:basedOn w:val="Normal"/>
    <w:link w:val="CommentTextChar"/>
    <w:uiPriority w:val="99"/>
    <w:semiHidden/>
    <w:unhideWhenUsed/>
    <w:rsid w:val="0003172F"/>
    <w:pPr>
      <w:spacing w:line="240" w:lineRule="auto"/>
    </w:pPr>
    <w:rPr>
      <w:sz w:val="20"/>
      <w:szCs w:val="20"/>
    </w:rPr>
  </w:style>
  <w:style w:type="character" w:customStyle="1" w:styleId="CommentTextChar">
    <w:name w:val="Comment Text Char"/>
    <w:basedOn w:val="DefaultParagraphFont"/>
    <w:link w:val="CommentText"/>
    <w:uiPriority w:val="99"/>
    <w:semiHidden/>
    <w:rsid w:val="0003172F"/>
    <w:rPr>
      <w:sz w:val="20"/>
      <w:szCs w:val="20"/>
    </w:rPr>
  </w:style>
  <w:style w:type="paragraph" w:styleId="CommentSubject">
    <w:name w:val="annotation subject"/>
    <w:basedOn w:val="CommentText"/>
    <w:next w:val="CommentText"/>
    <w:link w:val="CommentSubjectChar"/>
    <w:uiPriority w:val="99"/>
    <w:semiHidden/>
    <w:unhideWhenUsed/>
    <w:rsid w:val="0003172F"/>
    <w:rPr>
      <w:b/>
      <w:bCs/>
    </w:rPr>
  </w:style>
  <w:style w:type="character" w:customStyle="1" w:styleId="CommentSubjectChar">
    <w:name w:val="Comment Subject Char"/>
    <w:basedOn w:val="CommentTextChar"/>
    <w:link w:val="CommentSubject"/>
    <w:uiPriority w:val="99"/>
    <w:semiHidden/>
    <w:rsid w:val="0003172F"/>
    <w:rPr>
      <w:b/>
      <w:bCs/>
      <w:sz w:val="20"/>
      <w:szCs w:val="20"/>
    </w:rPr>
  </w:style>
  <w:style w:type="paragraph" w:styleId="BalloonText">
    <w:name w:val="Balloon Text"/>
    <w:basedOn w:val="Normal"/>
    <w:link w:val="BalloonTextChar"/>
    <w:uiPriority w:val="99"/>
    <w:semiHidden/>
    <w:unhideWhenUsed/>
    <w:rsid w:val="0003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2F"/>
    <w:rPr>
      <w:rFonts w:ascii="Tahoma" w:hAnsi="Tahoma" w:cs="Tahoma"/>
      <w:sz w:val="16"/>
      <w:szCs w:val="16"/>
    </w:rPr>
  </w:style>
  <w:style w:type="paragraph" w:styleId="Caption">
    <w:name w:val="caption"/>
    <w:basedOn w:val="Normal"/>
    <w:next w:val="Normal"/>
    <w:uiPriority w:val="35"/>
    <w:unhideWhenUsed/>
    <w:rsid w:val="0073391E"/>
    <w:pPr>
      <w:spacing w:line="240" w:lineRule="auto"/>
    </w:pPr>
    <w:rPr>
      <w:b/>
      <w:bCs/>
      <w:color w:val="4F81BD" w:themeColor="accent1"/>
      <w:sz w:val="18"/>
      <w:szCs w:val="18"/>
    </w:rPr>
  </w:style>
  <w:style w:type="paragraph" w:styleId="Revision">
    <w:name w:val="Revision"/>
    <w:hidden/>
    <w:uiPriority w:val="99"/>
    <w:semiHidden/>
    <w:rsid w:val="00073B3C"/>
    <w:pPr>
      <w:spacing w:after="0" w:line="240" w:lineRule="auto"/>
    </w:pPr>
  </w:style>
  <w:style w:type="paragraph" w:styleId="Header">
    <w:name w:val="header"/>
    <w:basedOn w:val="Normal"/>
    <w:link w:val="HeaderChar"/>
    <w:uiPriority w:val="99"/>
    <w:unhideWhenUsed/>
    <w:rsid w:val="006A3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AD"/>
  </w:style>
  <w:style w:type="paragraph" w:styleId="Footer">
    <w:name w:val="footer"/>
    <w:basedOn w:val="Normal"/>
    <w:link w:val="FooterChar"/>
    <w:uiPriority w:val="99"/>
    <w:unhideWhenUsed/>
    <w:rsid w:val="006A3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47">
      <w:bodyDiv w:val="1"/>
      <w:marLeft w:val="0"/>
      <w:marRight w:val="0"/>
      <w:marTop w:val="0"/>
      <w:marBottom w:val="0"/>
      <w:divBdr>
        <w:top w:val="none" w:sz="0" w:space="0" w:color="auto"/>
        <w:left w:val="none" w:sz="0" w:space="0" w:color="auto"/>
        <w:bottom w:val="none" w:sz="0" w:space="0" w:color="auto"/>
        <w:right w:val="none" w:sz="0" w:space="0" w:color="auto"/>
      </w:divBdr>
    </w:div>
    <w:div w:id="77600334">
      <w:bodyDiv w:val="1"/>
      <w:marLeft w:val="0"/>
      <w:marRight w:val="0"/>
      <w:marTop w:val="0"/>
      <w:marBottom w:val="0"/>
      <w:divBdr>
        <w:top w:val="none" w:sz="0" w:space="0" w:color="auto"/>
        <w:left w:val="none" w:sz="0" w:space="0" w:color="auto"/>
        <w:bottom w:val="none" w:sz="0" w:space="0" w:color="auto"/>
        <w:right w:val="none" w:sz="0" w:space="0" w:color="auto"/>
      </w:divBdr>
    </w:div>
    <w:div w:id="152529352">
      <w:bodyDiv w:val="1"/>
      <w:marLeft w:val="0"/>
      <w:marRight w:val="0"/>
      <w:marTop w:val="0"/>
      <w:marBottom w:val="0"/>
      <w:divBdr>
        <w:top w:val="none" w:sz="0" w:space="0" w:color="auto"/>
        <w:left w:val="none" w:sz="0" w:space="0" w:color="auto"/>
        <w:bottom w:val="none" w:sz="0" w:space="0" w:color="auto"/>
        <w:right w:val="none" w:sz="0" w:space="0" w:color="auto"/>
      </w:divBdr>
    </w:div>
    <w:div w:id="225920980">
      <w:bodyDiv w:val="1"/>
      <w:marLeft w:val="0"/>
      <w:marRight w:val="0"/>
      <w:marTop w:val="0"/>
      <w:marBottom w:val="0"/>
      <w:divBdr>
        <w:top w:val="none" w:sz="0" w:space="0" w:color="auto"/>
        <w:left w:val="none" w:sz="0" w:space="0" w:color="auto"/>
        <w:bottom w:val="none" w:sz="0" w:space="0" w:color="auto"/>
        <w:right w:val="none" w:sz="0" w:space="0" w:color="auto"/>
      </w:divBdr>
      <w:divsChild>
        <w:div w:id="1974675629">
          <w:marLeft w:val="864"/>
          <w:marRight w:val="0"/>
          <w:marTop w:val="216"/>
          <w:marBottom w:val="0"/>
          <w:divBdr>
            <w:top w:val="none" w:sz="0" w:space="0" w:color="auto"/>
            <w:left w:val="none" w:sz="0" w:space="0" w:color="auto"/>
            <w:bottom w:val="none" w:sz="0" w:space="0" w:color="auto"/>
            <w:right w:val="none" w:sz="0" w:space="0" w:color="auto"/>
          </w:divBdr>
        </w:div>
      </w:divsChild>
    </w:div>
    <w:div w:id="686173227">
      <w:bodyDiv w:val="1"/>
      <w:marLeft w:val="0"/>
      <w:marRight w:val="0"/>
      <w:marTop w:val="0"/>
      <w:marBottom w:val="0"/>
      <w:divBdr>
        <w:top w:val="none" w:sz="0" w:space="0" w:color="auto"/>
        <w:left w:val="none" w:sz="0" w:space="0" w:color="auto"/>
        <w:bottom w:val="none" w:sz="0" w:space="0" w:color="auto"/>
        <w:right w:val="none" w:sz="0" w:space="0" w:color="auto"/>
      </w:divBdr>
    </w:div>
    <w:div w:id="855731722">
      <w:bodyDiv w:val="1"/>
      <w:marLeft w:val="0"/>
      <w:marRight w:val="0"/>
      <w:marTop w:val="0"/>
      <w:marBottom w:val="0"/>
      <w:divBdr>
        <w:top w:val="none" w:sz="0" w:space="0" w:color="auto"/>
        <w:left w:val="none" w:sz="0" w:space="0" w:color="auto"/>
        <w:bottom w:val="none" w:sz="0" w:space="0" w:color="auto"/>
        <w:right w:val="none" w:sz="0" w:space="0" w:color="auto"/>
      </w:divBdr>
      <w:divsChild>
        <w:div w:id="1401440694">
          <w:marLeft w:val="1886"/>
          <w:marRight w:val="0"/>
          <w:marTop w:val="216"/>
          <w:marBottom w:val="0"/>
          <w:divBdr>
            <w:top w:val="none" w:sz="0" w:space="0" w:color="auto"/>
            <w:left w:val="none" w:sz="0" w:space="0" w:color="auto"/>
            <w:bottom w:val="none" w:sz="0" w:space="0" w:color="auto"/>
            <w:right w:val="none" w:sz="0" w:space="0" w:color="auto"/>
          </w:divBdr>
        </w:div>
        <w:div w:id="1123504843">
          <w:marLeft w:val="1886"/>
          <w:marRight w:val="0"/>
          <w:marTop w:val="216"/>
          <w:marBottom w:val="0"/>
          <w:divBdr>
            <w:top w:val="none" w:sz="0" w:space="0" w:color="auto"/>
            <w:left w:val="none" w:sz="0" w:space="0" w:color="auto"/>
            <w:bottom w:val="none" w:sz="0" w:space="0" w:color="auto"/>
            <w:right w:val="none" w:sz="0" w:space="0" w:color="auto"/>
          </w:divBdr>
        </w:div>
        <w:div w:id="2081099621">
          <w:marLeft w:val="1886"/>
          <w:marRight w:val="0"/>
          <w:marTop w:val="216"/>
          <w:marBottom w:val="0"/>
          <w:divBdr>
            <w:top w:val="none" w:sz="0" w:space="0" w:color="auto"/>
            <w:left w:val="none" w:sz="0" w:space="0" w:color="auto"/>
            <w:bottom w:val="none" w:sz="0" w:space="0" w:color="auto"/>
            <w:right w:val="none" w:sz="0" w:space="0" w:color="auto"/>
          </w:divBdr>
        </w:div>
      </w:divsChild>
    </w:div>
    <w:div w:id="916938646">
      <w:bodyDiv w:val="1"/>
      <w:marLeft w:val="0"/>
      <w:marRight w:val="0"/>
      <w:marTop w:val="0"/>
      <w:marBottom w:val="0"/>
      <w:divBdr>
        <w:top w:val="none" w:sz="0" w:space="0" w:color="auto"/>
        <w:left w:val="none" w:sz="0" w:space="0" w:color="auto"/>
        <w:bottom w:val="none" w:sz="0" w:space="0" w:color="auto"/>
        <w:right w:val="none" w:sz="0" w:space="0" w:color="auto"/>
      </w:divBdr>
      <w:divsChild>
        <w:div w:id="1947423544">
          <w:marLeft w:val="864"/>
          <w:marRight w:val="0"/>
          <w:marTop w:val="216"/>
          <w:marBottom w:val="0"/>
          <w:divBdr>
            <w:top w:val="none" w:sz="0" w:space="0" w:color="auto"/>
            <w:left w:val="none" w:sz="0" w:space="0" w:color="auto"/>
            <w:bottom w:val="none" w:sz="0" w:space="0" w:color="auto"/>
            <w:right w:val="none" w:sz="0" w:space="0" w:color="auto"/>
          </w:divBdr>
        </w:div>
      </w:divsChild>
    </w:div>
    <w:div w:id="1280647551">
      <w:bodyDiv w:val="1"/>
      <w:marLeft w:val="0"/>
      <w:marRight w:val="0"/>
      <w:marTop w:val="0"/>
      <w:marBottom w:val="0"/>
      <w:divBdr>
        <w:top w:val="none" w:sz="0" w:space="0" w:color="auto"/>
        <w:left w:val="none" w:sz="0" w:space="0" w:color="auto"/>
        <w:bottom w:val="none" w:sz="0" w:space="0" w:color="auto"/>
        <w:right w:val="none" w:sz="0" w:space="0" w:color="auto"/>
      </w:divBdr>
    </w:div>
    <w:div w:id="1326661570">
      <w:bodyDiv w:val="1"/>
      <w:marLeft w:val="0"/>
      <w:marRight w:val="0"/>
      <w:marTop w:val="0"/>
      <w:marBottom w:val="0"/>
      <w:divBdr>
        <w:top w:val="none" w:sz="0" w:space="0" w:color="auto"/>
        <w:left w:val="none" w:sz="0" w:space="0" w:color="auto"/>
        <w:bottom w:val="none" w:sz="0" w:space="0" w:color="auto"/>
        <w:right w:val="none" w:sz="0" w:space="0" w:color="auto"/>
      </w:divBdr>
    </w:div>
    <w:div w:id="1387757335">
      <w:bodyDiv w:val="1"/>
      <w:marLeft w:val="0"/>
      <w:marRight w:val="0"/>
      <w:marTop w:val="0"/>
      <w:marBottom w:val="0"/>
      <w:divBdr>
        <w:top w:val="none" w:sz="0" w:space="0" w:color="auto"/>
        <w:left w:val="none" w:sz="0" w:space="0" w:color="auto"/>
        <w:bottom w:val="none" w:sz="0" w:space="0" w:color="auto"/>
        <w:right w:val="none" w:sz="0" w:space="0" w:color="auto"/>
      </w:divBdr>
    </w:div>
    <w:div w:id="1597248284">
      <w:bodyDiv w:val="1"/>
      <w:marLeft w:val="0"/>
      <w:marRight w:val="0"/>
      <w:marTop w:val="0"/>
      <w:marBottom w:val="0"/>
      <w:divBdr>
        <w:top w:val="none" w:sz="0" w:space="0" w:color="auto"/>
        <w:left w:val="none" w:sz="0" w:space="0" w:color="auto"/>
        <w:bottom w:val="none" w:sz="0" w:space="0" w:color="auto"/>
        <w:right w:val="none" w:sz="0" w:space="0" w:color="auto"/>
      </w:divBdr>
      <w:divsChild>
        <w:div w:id="1957984250">
          <w:marLeft w:val="864"/>
          <w:marRight w:val="0"/>
          <w:marTop w:val="216"/>
          <w:marBottom w:val="0"/>
          <w:divBdr>
            <w:top w:val="none" w:sz="0" w:space="0" w:color="auto"/>
            <w:left w:val="none" w:sz="0" w:space="0" w:color="auto"/>
            <w:bottom w:val="none" w:sz="0" w:space="0" w:color="auto"/>
            <w:right w:val="none" w:sz="0" w:space="0" w:color="auto"/>
          </w:divBdr>
        </w:div>
      </w:divsChild>
    </w:div>
    <w:div w:id="1785075499">
      <w:bodyDiv w:val="1"/>
      <w:marLeft w:val="0"/>
      <w:marRight w:val="0"/>
      <w:marTop w:val="0"/>
      <w:marBottom w:val="0"/>
      <w:divBdr>
        <w:top w:val="none" w:sz="0" w:space="0" w:color="auto"/>
        <w:left w:val="none" w:sz="0" w:space="0" w:color="auto"/>
        <w:bottom w:val="none" w:sz="0" w:space="0" w:color="auto"/>
        <w:right w:val="none" w:sz="0" w:space="0" w:color="auto"/>
      </w:divBdr>
      <w:divsChild>
        <w:div w:id="859973357">
          <w:marLeft w:val="864"/>
          <w:marRight w:val="0"/>
          <w:marTop w:val="202"/>
          <w:marBottom w:val="0"/>
          <w:divBdr>
            <w:top w:val="none" w:sz="0" w:space="0" w:color="auto"/>
            <w:left w:val="none" w:sz="0" w:space="0" w:color="auto"/>
            <w:bottom w:val="none" w:sz="0" w:space="0" w:color="auto"/>
            <w:right w:val="none" w:sz="0" w:space="0" w:color="auto"/>
          </w:divBdr>
        </w:div>
      </w:divsChild>
    </w:div>
    <w:div w:id="1811243999">
      <w:bodyDiv w:val="1"/>
      <w:marLeft w:val="0"/>
      <w:marRight w:val="0"/>
      <w:marTop w:val="0"/>
      <w:marBottom w:val="0"/>
      <w:divBdr>
        <w:top w:val="none" w:sz="0" w:space="0" w:color="auto"/>
        <w:left w:val="none" w:sz="0" w:space="0" w:color="auto"/>
        <w:bottom w:val="none" w:sz="0" w:space="0" w:color="auto"/>
        <w:right w:val="none" w:sz="0" w:space="0" w:color="auto"/>
      </w:divBdr>
    </w:div>
    <w:div w:id="1842813701">
      <w:bodyDiv w:val="1"/>
      <w:marLeft w:val="0"/>
      <w:marRight w:val="0"/>
      <w:marTop w:val="0"/>
      <w:marBottom w:val="0"/>
      <w:divBdr>
        <w:top w:val="none" w:sz="0" w:space="0" w:color="auto"/>
        <w:left w:val="none" w:sz="0" w:space="0" w:color="auto"/>
        <w:bottom w:val="none" w:sz="0" w:space="0" w:color="auto"/>
        <w:right w:val="none" w:sz="0" w:space="0" w:color="auto"/>
      </w:divBdr>
      <w:divsChild>
        <w:div w:id="1465778248">
          <w:marLeft w:val="864"/>
          <w:marRight w:val="0"/>
          <w:marTop w:val="168"/>
          <w:marBottom w:val="0"/>
          <w:divBdr>
            <w:top w:val="none" w:sz="0" w:space="0" w:color="auto"/>
            <w:left w:val="none" w:sz="0" w:space="0" w:color="auto"/>
            <w:bottom w:val="none" w:sz="0" w:space="0" w:color="auto"/>
            <w:right w:val="none" w:sz="0" w:space="0" w:color="auto"/>
          </w:divBdr>
        </w:div>
        <w:div w:id="1623999779">
          <w:marLeft w:val="864"/>
          <w:marRight w:val="0"/>
          <w:marTop w:val="168"/>
          <w:marBottom w:val="0"/>
          <w:divBdr>
            <w:top w:val="none" w:sz="0" w:space="0" w:color="auto"/>
            <w:left w:val="none" w:sz="0" w:space="0" w:color="auto"/>
            <w:bottom w:val="none" w:sz="0" w:space="0" w:color="auto"/>
            <w:right w:val="none" w:sz="0" w:space="0" w:color="auto"/>
          </w:divBdr>
        </w:div>
        <w:div w:id="1094206465">
          <w:marLeft w:val="1886"/>
          <w:marRight w:val="0"/>
          <w:marTop w:val="168"/>
          <w:marBottom w:val="0"/>
          <w:divBdr>
            <w:top w:val="none" w:sz="0" w:space="0" w:color="auto"/>
            <w:left w:val="none" w:sz="0" w:space="0" w:color="auto"/>
            <w:bottom w:val="none" w:sz="0" w:space="0" w:color="auto"/>
            <w:right w:val="none" w:sz="0" w:space="0" w:color="auto"/>
          </w:divBdr>
        </w:div>
        <w:div w:id="1105273144">
          <w:marLeft w:val="864"/>
          <w:marRight w:val="0"/>
          <w:marTop w:val="168"/>
          <w:marBottom w:val="0"/>
          <w:divBdr>
            <w:top w:val="none" w:sz="0" w:space="0" w:color="auto"/>
            <w:left w:val="none" w:sz="0" w:space="0" w:color="auto"/>
            <w:bottom w:val="none" w:sz="0" w:space="0" w:color="auto"/>
            <w:right w:val="none" w:sz="0" w:space="0" w:color="auto"/>
          </w:divBdr>
        </w:div>
        <w:div w:id="442306851">
          <w:marLeft w:val="1886"/>
          <w:marRight w:val="0"/>
          <w:marTop w:val="168"/>
          <w:marBottom w:val="0"/>
          <w:divBdr>
            <w:top w:val="none" w:sz="0" w:space="0" w:color="auto"/>
            <w:left w:val="none" w:sz="0" w:space="0" w:color="auto"/>
            <w:bottom w:val="none" w:sz="0" w:space="0" w:color="auto"/>
            <w:right w:val="none" w:sz="0" w:space="0" w:color="auto"/>
          </w:divBdr>
        </w:div>
        <w:div w:id="1148789071">
          <w:marLeft w:val="1886"/>
          <w:marRight w:val="0"/>
          <w:marTop w:val="168"/>
          <w:marBottom w:val="0"/>
          <w:divBdr>
            <w:top w:val="none" w:sz="0" w:space="0" w:color="auto"/>
            <w:left w:val="none" w:sz="0" w:space="0" w:color="auto"/>
            <w:bottom w:val="none" w:sz="0" w:space="0" w:color="auto"/>
            <w:right w:val="none" w:sz="0" w:space="0" w:color="auto"/>
          </w:divBdr>
        </w:div>
      </w:divsChild>
    </w:div>
    <w:div w:id="1866598837">
      <w:bodyDiv w:val="1"/>
      <w:marLeft w:val="0"/>
      <w:marRight w:val="0"/>
      <w:marTop w:val="0"/>
      <w:marBottom w:val="0"/>
      <w:divBdr>
        <w:top w:val="none" w:sz="0" w:space="0" w:color="auto"/>
        <w:left w:val="none" w:sz="0" w:space="0" w:color="auto"/>
        <w:bottom w:val="none" w:sz="0" w:space="0" w:color="auto"/>
        <w:right w:val="none" w:sz="0" w:space="0" w:color="auto"/>
      </w:divBdr>
    </w:div>
    <w:div w:id="2082091968">
      <w:bodyDiv w:val="1"/>
      <w:marLeft w:val="0"/>
      <w:marRight w:val="0"/>
      <w:marTop w:val="0"/>
      <w:marBottom w:val="0"/>
      <w:divBdr>
        <w:top w:val="none" w:sz="0" w:space="0" w:color="auto"/>
        <w:left w:val="none" w:sz="0" w:space="0" w:color="auto"/>
        <w:bottom w:val="none" w:sz="0" w:space="0" w:color="auto"/>
        <w:right w:val="none" w:sz="0" w:space="0" w:color="auto"/>
      </w:divBdr>
    </w:div>
    <w:div w:id="21406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hs-reference-costs-2013-to-20142015"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linicaltrials.gov/ct2/show/study/NCT021428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s.gov.uk/ons/rel/vsob1/death-reg-sum-tables/2013/rft-deaths-summary-tables-2013.xls" TargetMode="External"/><Relationship Id="rId5" Type="http://schemas.openxmlformats.org/officeDocument/2006/relationships/settings" Target="settings.xml"/><Relationship Id="rId15" Type="http://schemas.openxmlformats.org/officeDocument/2006/relationships/image" Target="media/image1.tif"/><Relationship Id="rId10" Type="http://schemas.openxmlformats.org/officeDocument/2006/relationships/hyperlink" Target="http://www.ons.gov.uk/ons/rel/lifetables/national-life-tables/2011-2013/rft-ew.xls" TargetMode="External"/><Relationship Id="rId4" Type="http://schemas.microsoft.com/office/2007/relationships/stylesWithEffects" Target="stylesWithEffects.xml"/><Relationship Id="rId9" Type="http://schemas.openxmlformats.org/officeDocument/2006/relationships/hyperlink" Target="http://www.nice.org.uk/guidance/cg1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2438E5-4044-450A-AA26-9FA4B240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20465</Words>
  <Characters>116655</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Monahan</dc:creator>
  <cp:lastModifiedBy>James Sheppard</cp:lastModifiedBy>
  <cp:revision>8</cp:revision>
  <dcterms:created xsi:type="dcterms:W3CDTF">2016-10-04T09:12:00Z</dcterms:created>
  <dcterms:modified xsi:type="dcterms:W3CDTF">2016-10-04T11:08:00Z</dcterms:modified>
</cp:coreProperties>
</file>