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2596" w14:textId="2AF765BB" w:rsidR="002E57AE" w:rsidRPr="004E303E" w:rsidRDefault="00760F0F" w:rsidP="00FB525B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Concluding Editorial</w:t>
      </w:r>
      <w:r w:rsidR="00812D5E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: Is talent management a strategic priority in </w:t>
      </w:r>
      <w:r w:rsidR="0038617B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the </w:t>
      </w:r>
      <w:r w:rsidR="00812D5E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hospitality</w:t>
      </w:r>
      <w:r w:rsidR="0038617B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sector</w:t>
      </w:r>
      <w:r w:rsidR="004E303E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?</w:t>
      </w:r>
    </w:p>
    <w:p w14:paraId="4B93AFFA" w14:textId="77777777" w:rsidR="00900513" w:rsidRPr="004E303E" w:rsidRDefault="00900513" w:rsidP="00FB525B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7BD2E468" w14:textId="52993E30" w:rsidR="002E57AE" w:rsidRPr="004E303E" w:rsidRDefault="004B1B84" w:rsidP="0001685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As this theme issue demonstrates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hospitality operators concur with the notion that talented people 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can </w:t>
      </w:r>
      <w:r w:rsidR="0001685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help </w:t>
      </w:r>
      <w:r w:rsidR="004C57C8" w:rsidRPr="00016850">
        <w:rPr>
          <w:rFonts w:ascii="Times New Roman" w:eastAsia="SimSun" w:hAnsi="Times New Roman" w:cs="Times New Roman"/>
          <w:color w:val="000000"/>
          <w:sz w:val="24"/>
          <w:szCs w:val="24"/>
        </w:rPr>
        <w:t>differentiate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one organisation from another and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influence business success.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This being the case,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arguments </w:t>
      </w:r>
      <w:r w:rsidR="002E57AE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for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 strategic approach to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talent management (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are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widely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815A0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understood </w:t>
      </w:r>
      <w:r w:rsidR="00997CF6">
        <w:rPr>
          <w:rFonts w:ascii="Times New Roman" w:eastAsia="SimSun" w:hAnsi="Times New Roman" w:cs="Times New Roman"/>
          <w:color w:val="000000"/>
          <w:sz w:val="24"/>
          <w:szCs w:val="24"/>
        </w:rPr>
        <w:t>by the vast majority of respondents to this theme issue</w:t>
      </w:r>
      <w:r w:rsidR="00497303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7A563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are convincing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 The eviden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ce show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157EB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that for TM to be viewed as 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strategic, it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should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be integrated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into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day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o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day activities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of</w:t>
      </w:r>
      <w:r w:rsidR="004E30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all hos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pitality practitioners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hav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e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clear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links to </w:t>
      </w:r>
      <w:r w:rsidR="00016850">
        <w:rPr>
          <w:rFonts w:ascii="Times New Roman" w:eastAsia="SimSun" w:hAnsi="Times New Roman" w:cs="Times New Roman"/>
          <w:color w:val="000000"/>
          <w:sz w:val="24"/>
          <w:szCs w:val="24"/>
        </w:rPr>
        <w:t>an</w:t>
      </w:r>
      <w:r w:rsidR="0001685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organisation’s 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overall mission and strategic direction.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Strategic talent management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(STM)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is also perceived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as having an impact on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customers and current and future employees</w:t>
      </w:r>
      <w:r w:rsidR="00C01E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as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they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all have a stake in </w:t>
      </w:r>
      <w:r w:rsidR="00AE672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being led by,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working with or being served 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(in the case of customers)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by talented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people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articles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this </w:t>
      </w:r>
      <w:r w:rsidR="00016850">
        <w:rPr>
          <w:rFonts w:ascii="Times New Roman" w:eastAsia="SimSun" w:hAnsi="Times New Roman" w:cs="Times New Roman"/>
          <w:color w:val="000000"/>
          <w:sz w:val="24"/>
          <w:szCs w:val="24"/>
        </w:rPr>
        <w:t>issue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illustrate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 range of challenges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associated 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with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 strategic approach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that the talent itself is elusive, transient and fragile. Managing this talent 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strategically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requires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skill,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time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profes</w:t>
      </w:r>
      <w:r w:rsidR="004C57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sionalism and a long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term perspective</w:t>
      </w:r>
      <w:r w:rsidR="00AE672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One respondent refers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talent as “sacred” and another as “the soul of the business”. There is clearly a yearning for great talent </w:t>
      </w:r>
      <w:r w:rsidR="00BA577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be acquired, retained and developed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some feelings of disillusionment and frustration at how hard this is </w:t>
      </w:r>
      <w:r w:rsidR="002E57AE" w:rsidRPr="00016850">
        <w:rPr>
          <w:rFonts w:ascii="Times New Roman" w:eastAsia="SimSun" w:hAnsi="Times New Roman" w:cs="Times New Roman"/>
          <w:color w:val="000000"/>
          <w:sz w:val="24"/>
          <w:szCs w:val="24"/>
        </w:rPr>
        <w:t>to achieve</w:t>
      </w:r>
      <w:r w:rsidR="00BA577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practice</w:t>
      </w:r>
      <w:r w:rsidR="002E57AE" w:rsidRPr="00016850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64915AC5" w14:textId="77777777" w:rsidR="002E57AE" w:rsidRPr="004E303E" w:rsidRDefault="002E57AE" w:rsidP="00FB525B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37543479" w14:textId="6E6DD954" w:rsidR="00D661AC" w:rsidRPr="004E303E" w:rsidRDefault="00407C38" w:rsidP="0001685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This concluding article </w:t>
      </w:r>
      <w:r w:rsidR="00DC159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provide</w:t>
      </w:r>
      <w:r w:rsidR="00016850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C159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 short summary of the most significan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 themes across all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articles,</w:t>
      </w:r>
      <w:r w:rsidR="00DC159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E57A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hi</w:t>
      </w:r>
      <w:r w:rsidR="00DC159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ghlight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ing</w:t>
      </w:r>
      <w:r w:rsidR="00DC159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some of the key actions and implications arising from these.</w:t>
      </w:r>
    </w:p>
    <w:p w14:paraId="346DD7EE" w14:textId="77777777" w:rsidR="00D661AC" w:rsidRPr="004E303E" w:rsidRDefault="00D661AC" w:rsidP="00FB525B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7501945C" w14:textId="7CC339F6" w:rsidR="00D661AC" w:rsidRPr="004E303E" w:rsidRDefault="00D661AC" w:rsidP="00FB5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The role of line managers in attending to employee </w:t>
      </w:r>
      <w:r w:rsidR="00595771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development and </w:t>
      </w: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wellbeing as a cornerstone of </w:t>
      </w:r>
      <w:r w:rsidR="0028687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strategic talent management</w:t>
      </w:r>
    </w:p>
    <w:p w14:paraId="5ABE2B8C" w14:textId="1092C20B" w:rsidR="004C2BBB" w:rsidRDefault="00595771" w:rsidP="0003453C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 t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 opening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Editorial,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0D3D6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this theme issue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define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TM as being concerned with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creating</w:t>
      </w:r>
      <w:r w:rsidR="004E30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E21E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 integrated and sustainable approach to developing a flow of talented people throughout the organi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AE21E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ation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4C2BBB">
        <w:rPr>
          <w:rFonts w:ascii="Times New Roman" w:eastAsia="SimSun" w:hAnsi="Times New Roman" w:cs="Times New Roman"/>
          <w:color w:val="000000"/>
          <w:sz w:val="24"/>
          <w:szCs w:val="24"/>
        </w:rPr>
        <w:t>It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highlights</w:t>
      </w:r>
      <w:r w:rsidR="004E30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importance of line managers at all levels being fully involved in TM processes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and identifie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EB0A3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most common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challenges that arise from this professional responsibi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lity. The paper argue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case for hospitality operators to focus on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employee wellbeing</w:t>
      </w:r>
      <w:r w:rsidR="004C2BBB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the form of </w:t>
      </w:r>
      <w:r w:rsidR="00EB0A3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supportive and enabling </w:t>
      </w:r>
      <w:r w:rsidR="004E30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behaviours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>by</w:t>
      </w:r>
      <w:r w:rsidR="004E30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E21E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line managers</w:t>
      </w:r>
      <w:r w:rsidR="004C2BBB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AE21E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</w:t>
      </w:r>
      <w:r w:rsidR="00AE21E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help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motivate </w:t>
      </w:r>
      <w:r w:rsidR="007B2F6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retain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talent. This sentiment is echoed in a number of other articles</w:t>
      </w:r>
      <w:r w:rsidR="00BF5F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in particular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</w:t>
      </w:r>
      <w:r w:rsidR="0003453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F744B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viewpoint paper </w:t>
      </w:r>
      <w:r w:rsidR="0003453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by </w:t>
      </w:r>
      <w:r w:rsidR="0003453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Bratton and Watson </w:t>
      </w:r>
      <w:r w:rsidR="00F744B2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(Talent management, emotional labour and the role of line managers in the Scottish hospitality industry: A round-table discussion)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</w:p>
    <w:p w14:paraId="58A57186" w14:textId="0E5BA5A4" w:rsidR="00D2059A" w:rsidRPr="004E303E" w:rsidRDefault="00EC17EA" w:rsidP="004C2BBB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Examining 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>t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he role of line </w:t>
      </w:r>
      <w:r w:rsidR="00BF5FDD" w:rsidRPr="004C2BBB">
        <w:rPr>
          <w:rFonts w:ascii="Times New Roman" w:eastAsia="SimSun" w:hAnsi="Times New Roman" w:cs="Times New Roman"/>
          <w:sz w:val="24"/>
          <w:szCs w:val="24"/>
        </w:rPr>
        <w:t>man</w:t>
      </w:r>
      <w:r w:rsidR="004C2BBB">
        <w:rPr>
          <w:rFonts w:ascii="Times New Roman" w:eastAsia="SimSun" w:hAnsi="Times New Roman" w:cs="Times New Roman"/>
          <w:sz w:val="24"/>
          <w:szCs w:val="24"/>
        </w:rPr>
        <w:t>a</w:t>
      </w:r>
      <w:r w:rsidR="00BF5FDD" w:rsidRPr="004C2BBB">
        <w:rPr>
          <w:rFonts w:ascii="Times New Roman" w:eastAsia="SimSun" w:hAnsi="Times New Roman" w:cs="Times New Roman"/>
          <w:sz w:val="24"/>
          <w:szCs w:val="24"/>
        </w:rPr>
        <w:t>gers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in emotion 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>management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and TM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4C2BB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Bratton and Watson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highlight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line 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>managers</w:t>
      </w:r>
      <w:r w:rsidR="004E303E">
        <w:rPr>
          <w:rFonts w:ascii="Times New Roman" w:eastAsia="SimSun" w:hAnsi="Times New Roman" w:cs="Times New Roman"/>
          <w:sz w:val="24"/>
          <w:szCs w:val="24"/>
        </w:rPr>
        <w:t>’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 xml:space="preserve">perceptions on 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>support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>ing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 xml:space="preserve"> staff 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>to express the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 xml:space="preserve"> required emotions in roles where significant customer contact </w:t>
      </w:r>
      <w:r w:rsidR="008E7317" w:rsidRPr="004E303E">
        <w:rPr>
          <w:rFonts w:ascii="Times New Roman" w:eastAsia="SimSun" w:hAnsi="Times New Roman" w:cs="Times New Roman"/>
          <w:sz w:val="24"/>
          <w:szCs w:val="24"/>
        </w:rPr>
        <w:t>is the norm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>The l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ine manager</w:t>
      </w:r>
      <w:r w:rsidR="004E303E">
        <w:rPr>
          <w:rFonts w:ascii="Times New Roman" w:eastAsia="SimSun" w:hAnsi="Times New Roman" w:cs="Times New Roman"/>
          <w:sz w:val="24"/>
          <w:szCs w:val="24"/>
        </w:rPr>
        <w:t>’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s role in TM is explored by testing out a model (Bratton and Gold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2017:</w:t>
      </w:r>
      <w:r w:rsid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89) that identifies four sets of </w:t>
      </w:r>
      <w:r w:rsidR="00B05971">
        <w:rPr>
          <w:rFonts w:ascii="Times New Roman" w:eastAsia="SimSun" w:hAnsi="Times New Roman" w:cs="Times New Roman"/>
          <w:sz w:val="24"/>
          <w:szCs w:val="24"/>
        </w:rPr>
        <w:t>line manager (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LM</w:t>
      </w:r>
      <w:r w:rsidR="00B05971">
        <w:rPr>
          <w:rFonts w:ascii="Times New Roman" w:eastAsia="SimSun" w:hAnsi="Times New Roman" w:cs="Times New Roman"/>
          <w:sz w:val="24"/>
          <w:szCs w:val="24"/>
        </w:rPr>
        <w:t>)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behaviours and processes.</w:t>
      </w:r>
      <w:r w:rsidR="00F744B2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While view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s</w:t>
      </w:r>
      <w:r w:rsidR="007B2F65" w:rsidRPr="004E303E">
        <w:rPr>
          <w:rFonts w:ascii="Times New Roman" w:eastAsia="SimSun" w:hAnsi="Times New Roman" w:cs="Times New Roman"/>
          <w:sz w:val="24"/>
          <w:szCs w:val="24"/>
        </w:rPr>
        <w:t xml:space="preserve"> on the value of TM were positive</w:t>
      </w:r>
      <w:r w:rsidR="00AF5992">
        <w:rPr>
          <w:rFonts w:ascii="Times New Roman" w:eastAsia="SimSun" w:hAnsi="Times New Roman" w:cs="Times New Roman"/>
          <w:sz w:val="24"/>
          <w:szCs w:val="24"/>
        </w:rPr>
        <w:t>,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with clear intent and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focus, </w:t>
      </w:r>
      <w:r w:rsidR="00471B15" w:rsidRPr="004E303E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understanding of emotion management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was </w:t>
      </w:r>
      <w:r w:rsidR="004C2BBB">
        <w:rPr>
          <w:rFonts w:ascii="Times New Roman" w:eastAsia="SimSun" w:hAnsi="Times New Roman" w:cs="Times New Roman"/>
          <w:sz w:val="24"/>
          <w:szCs w:val="24"/>
        </w:rPr>
        <w:t>far</w:t>
      </w:r>
      <w:r w:rsidR="004C2BBB" w:rsidRPr="004C2BB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F5FDD" w:rsidRPr="004C2BBB">
        <w:rPr>
          <w:rFonts w:ascii="Times New Roman" w:eastAsia="SimSun" w:hAnsi="Times New Roman" w:cs="Times New Roman"/>
          <w:sz w:val="24"/>
          <w:szCs w:val="24"/>
        </w:rPr>
        <w:t>less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well developed. </w:t>
      </w:r>
      <w:r w:rsidR="004E303E">
        <w:rPr>
          <w:rFonts w:ascii="Times New Roman" w:eastAsia="SimSun" w:hAnsi="Times New Roman" w:cs="Times New Roman"/>
          <w:sz w:val="24"/>
          <w:szCs w:val="24"/>
        </w:rPr>
        <w:t>The s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trategies managers us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ed to support staff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in this area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were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informal and reactive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>,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 with no formal training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E303E">
        <w:rPr>
          <w:rFonts w:ascii="Times New Roman" w:eastAsia="SimSun" w:hAnsi="Times New Roman" w:cs="Times New Roman"/>
          <w:sz w:val="24"/>
          <w:szCs w:val="24"/>
        </w:rPr>
        <w:t xml:space="preserve">being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>provided</w:t>
      </w:r>
      <w:r w:rsidR="004E303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The paper identifies </w:t>
      </w:r>
      <w:r w:rsidR="00CA1CFD" w:rsidRPr="004E303E">
        <w:rPr>
          <w:rFonts w:ascii="Times New Roman" w:eastAsia="SimSun" w:hAnsi="Times New Roman" w:cs="Times New Roman"/>
          <w:sz w:val="24"/>
          <w:szCs w:val="24"/>
        </w:rPr>
        <w:t xml:space="preserve">line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managers’</w:t>
      </w:r>
      <w:r w:rsidR="00CA1CFD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30E2B" w:rsidRPr="004E303E">
        <w:rPr>
          <w:rFonts w:ascii="Times New Roman" w:eastAsia="SimSun" w:hAnsi="Times New Roman" w:cs="Times New Roman"/>
          <w:sz w:val="24"/>
          <w:szCs w:val="24"/>
        </w:rPr>
        <w:t xml:space="preserve">developmental skills 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as a 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 xml:space="preserve">priority for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improving TM processes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for customer</w:t>
      </w:r>
      <w:r w:rsidR="004E303E">
        <w:rPr>
          <w:rFonts w:ascii="Times New Roman" w:eastAsia="SimSun" w:hAnsi="Times New Roman" w:cs="Times New Roman"/>
          <w:sz w:val="24"/>
          <w:szCs w:val="24"/>
        </w:rPr>
        <w:t>-</w:t>
      </w:r>
      <w:r w:rsidRPr="004E303E">
        <w:rPr>
          <w:rFonts w:ascii="Times New Roman" w:eastAsia="SimSun" w:hAnsi="Times New Roman" w:cs="Times New Roman"/>
          <w:sz w:val="24"/>
          <w:szCs w:val="24"/>
        </w:rPr>
        <w:t>facing staff</w:t>
      </w:r>
      <w:r w:rsidR="00AF5992">
        <w:rPr>
          <w:rFonts w:ascii="Times New Roman" w:eastAsia="SimSun" w:hAnsi="Times New Roman" w:cs="Times New Roman"/>
          <w:sz w:val="24"/>
          <w:szCs w:val="24"/>
        </w:rPr>
        <w:t xml:space="preserve"> and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suggest</w:t>
      </w:r>
      <w:r w:rsidR="00AF5992">
        <w:rPr>
          <w:rFonts w:ascii="Times New Roman" w:eastAsia="SimSun" w:hAnsi="Times New Roman" w:cs="Times New Roman"/>
          <w:sz w:val="24"/>
          <w:szCs w:val="24"/>
        </w:rPr>
        <w:t>s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an i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ncreasing awareness </w:t>
      </w:r>
      <w:r w:rsidRPr="004E303E">
        <w:rPr>
          <w:rFonts w:ascii="Times New Roman" w:eastAsia="SimSun" w:hAnsi="Times New Roman" w:cs="Times New Roman"/>
          <w:sz w:val="24"/>
          <w:szCs w:val="24"/>
        </w:rPr>
        <w:t>of the concepts of emotion management and emotional labour</w:t>
      </w:r>
      <w:r w:rsidR="00BF5FDD" w:rsidRPr="004E303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E01154B" w14:textId="77777777" w:rsidR="00D2059A" w:rsidRPr="004E303E" w:rsidRDefault="00D661AC" w:rsidP="00FB525B">
      <w:pPr>
        <w:spacing w:before="240"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Actions</w:t>
      </w:r>
      <w:r w:rsidR="00E9439E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and implications</w:t>
      </w:r>
    </w:p>
    <w:p w14:paraId="6A9AC27F" w14:textId="78687FB8" w:rsidR="00180EF3" w:rsidRPr="00C14A56" w:rsidRDefault="00AF2AB4" w:rsidP="00C14A56">
      <w:pPr>
        <w:spacing w:before="240" w:after="0" w:line="240" w:lineRule="auto"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</w:t>
      </w:r>
      <w:r w:rsidR="00D2059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requirement for line </w:t>
      </w:r>
      <w:r w:rsidR="00D661AC" w:rsidRPr="004C2BBB">
        <w:rPr>
          <w:rFonts w:ascii="Times New Roman" w:eastAsia="SimSun" w:hAnsi="Times New Roman" w:cs="Times New Roman"/>
          <w:color w:val="000000"/>
          <w:sz w:val="24"/>
          <w:szCs w:val="24"/>
        </w:rPr>
        <w:t>man</w:t>
      </w:r>
      <w:r w:rsidR="004C2BBB">
        <w:rPr>
          <w:rFonts w:ascii="Times New Roman" w:eastAsia="SimSun" w:hAnsi="Times New Roman" w:cs="Times New Roman"/>
          <w:color w:val="000000"/>
          <w:sz w:val="24"/>
          <w:szCs w:val="24"/>
        </w:rPr>
        <w:t>a</w:t>
      </w:r>
      <w:r w:rsidR="00D661AC" w:rsidRPr="004C2BBB">
        <w:rPr>
          <w:rFonts w:ascii="Times New Roman" w:eastAsia="SimSun" w:hAnsi="Times New Roman" w:cs="Times New Roman"/>
          <w:color w:val="000000"/>
          <w:sz w:val="24"/>
          <w:szCs w:val="24"/>
        </w:rPr>
        <w:t>gers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at all levels to develop a range of soft skills as part of </w:t>
      </w:r>
      <w:r w:rsidR="00D2059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their TM responsibilities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has emerged as a strong theme throughout this issue</w:t>
      </w:r>
      <w:r w:rsidR="00D2059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C14A56">
        <w:rPr>
          <w:rFonts w:ascii="Times New Roman" w:eastAsia="SimSun" w:hAnsi="Times New Roman" w:cs="Times New Roman"/>
          <w:color w:val="000000"/>
          <w:sz w:val="24"/>
          <w:szCs w:val="24"/>
        </w:rPr>
        <w:t>Annunzio-</w:t>
      </w:r>
      <w:r w:rsidR="00C14A56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Greens’ ov</w:t>
      </w:r>
      <w:r w:rsidR="00C14A56" w:rsidRPr="00C14A56">
        <w:rPr>
          <w:rFonts w:ascii="Times New Roman" w:eastAsia="SimSun" w:hAnsi="Times New Roman" w:cs="Times New Roman"/>
          <w:color w:val="000000"/>
          <w:sz w:val="24"/>
          <w:szCs w:val="24"/>
        </w:rPr>
        <w:t>e</w:t>
      </w:r>
      <w:r w:rsidR="00C14A56">
        <w:rPr>
          <w:rFonts w:ascii="Times New Roman" w:eastAsia="SimSun" w:hAnsi="Times New Roman" w:cs="Times New Roman"/>
          <w:color w:val="000000"/>
          <w:sz w:val="24"/>
          <w:szCs w:val="24"/>
        </w:rPr>
        <w:t>rview of the strategic question article</w:t>
      </w:r>
      <w:r w:rsidR="00C14A56" w:rsidRPr="00C14A5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C14A56">
        <w:rPr>
          <w:rFonts w:ascii="Times New Roman" w:eastAsia="SimSun" w:hAnsi="Times New Roman" w:cs="Times New Roman"/>
          <w:color w:val="000000"/>
          <w:sz w:val="24"/>
          <w:szCs w:val="24"/>
        </w:rPr>
        <w:t>(</w:t>
      </w:r>
      <w:r w:rsidR="00C14A56" w:rsidRPr="00C14A5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Cornerstones of t</w:t>
      </w:r>
      <w:r w:rsidR="00C14A56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alent management as a strategic </w:t>
      </w:r>
      <w:r w:rsidR="00C14A56" w:rsidRPr="00C14A5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priority in the hospitality</w:t>
      </w:r>
      <w:r w:rsidR="00C14A56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sector)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identifies</w:t>
      </w:r>
      <w:r w:rsidR="00D2059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importance of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concern for employee wellbeing, developing positive relationships and positive work attitudes with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employees, being authentic,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building trust and sincerity and providing 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high level of organi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ational support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for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achiev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ing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 more sustainable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approach to TM.</w:t>
      </w:r>
      <w:r w:rsidR="009B25B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4E2483B0" w14:textId="0653556A" w:rsidR="00595771" w:rsidRPr="004E303E" w:rsidRDefault="002357FE" w:rsidP="00286879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Bratton 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 xml:space="preserve">and Watson </w:t>
      </w:r>
      <w:r w:rsidR="00C14A56" w:rsidRPr="00C14A56">
        <w:rPr>
          <w:rFonts w:ascii="Times New Roman" w:eastAsia="SimSun" w:hAnsi="Times New Roman" w:cs="Times New Roman"/>
          <w:i/>
          <w:sz w:val="24"/>
          <w:szCs w:val="24"/>
        </w:rPr>
        <w:t>(Talent management, emotional labour and the role of line managers in the Scottish hospitality industry: A round-table discussion)</w:t>
      </w:r>
      <w:r w:rsidR="00C14A56" w:rsidRPr="00C14A5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argue 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>that the s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kills required </w:t>
      </w:r>
      <w:r w:rsidR="00182BD1">
        <w:rPr>
          <w:rFonts w:ascii="Times New Roman" w:eastAsia="SimSun" w:hAnsi="Times New Roman" w:cs="Times New Roman"/>
          <w:sz w:val="24"/>
          <w:szCs w:val="24"/>
        </w:rPr>
        <w:t>of</w:t>
      </w:r>
      <w:r w:rsidR="00182BD1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l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ine managers in TM processes should be 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>clarified and embedd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ed into development and performance management activities to ensure that there is </w:t>
      </w:r>
      <w:r w:rsidR="00182BD1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necessary alignment </w:t>
      </w:r>
      <w:r w:rsidR="00182BD1">
        <w:rPr>
          <w:rFonts w:ascii="Times New Roman" w:eastAsia="SimSun" w:hAnsi="Times New Roman" w:cs="Times New Roman"/>
          <w:sz w:val="24"/>
          <w:szCs w:val="24"/>
        </w:rPr>
        <w:t>for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>achieving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 a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strategic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>approach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 to TM</w:t>
      </w:r>
      <w:r w:rsidR="00D2059A" w:rsidRPr="004E303E">
        <w:rPr>
          <w:rFonts w:ascii="Times New Roman" w:eastAsia="SimSun" w:hAnsi="Times New Roman" w:cs="Times New Roman"/>
          <w:sz w:val="24"/>
          <w:szCs w:val="24"/>
        </w:rPr>
        <w:t>.</w:t>
      </w:r>
      <w:r w:rsidR="009B25B7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E1F4C" w:rsidRPr="004E303E">
        <w:rPr>
          <w:rFonts w:ascii="Times New Roman" w:eastAsia="SimSun" w:hAnsi="Times New Roman" w:cs="Times New Roman"/>
          <w:sz w:val="24"/>
          <w:szCs w:val="24"/>
        </w:rPr>
        <w:t>They also draw attention to using i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ncentives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9E1F4C" w:rsidRPr="004E303E">
        <w:rPr>
          <w:rFonts w:ascii="Times New Roman" w:eastAsia="SimSun" w:hAnsi="Times New Roman" w:cs="Times New Roman"/>
          <w:sz w:val="24"/>
          <w:szCs w:val="24"/>
        </w:rPr>
        <w:t>reward</w:t>
      </w:r>
      <w:r w:rsidR="00072167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5771" w:rsidRPr="004E303E">
        <w:rPr>
          <w:rFonts w:ascii="Times New Roman" w:eastAsia="SimSun" w:hAnsi="Times New Roman" w:cs="Times New Roman"/>
          <w:sz w:val="24"/>
          <w:szCs w:val="24"/>
        </w:rPr>
        <w:t xml:space="preserve">as a </w:t>
      </w:r>
      <w:r w:rsidR="009E1F4C" w:rsidRPr="004E303E">
        <w:rPr>
          <w:rFonts w:ascii="Times New Roman" w:eastAsia="SimSun" w:hAnsi="Times New Roman" w:cs="Times New Roman"/>
          <w:sz w:val="24"/>
          <w:szCs w:val="24"/>
        </w:rPr>
        <w:t>means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 of encouraging 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 xml:space="preserve">skills development. Embedding 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those skills into </w:t>
      </w:r>
      <w:r w:rsidR="00182BD1">
        <w:rPr>
          <w:rFonts w:ascii="Times New Roman" w:eastAsia="SimSun" w:hAnsi="Times New Roman" w:cs="Times New Roman"/>
          <w:sz w:val="24"/>
          <w:szCs w:val="24"/>
        </w:rPr>
        <w:t>human resource (</w:t>
      </w:r>
      <w:r w:rsidR="00AE2DAD" w:rsidRPr="00182BD1">
        <w:rPr>
          <w:rFonts w:ascii="Times New Roman" w:eastAsia="SimSun" w:hAnsi="Times New Roman" w:cs="Times New Roman"/>
          <w:sz w:val="24"/>
          <w:szCs w:val="24"/>
        </w:rPr>
        <w:t>HR</w:t>
      </w:r>
      <w:r w:rsidR="00182BD1">
        <w:rPr>
          <w:rFonts w:ascii="Times New Roman" w:eastAsia="SimSun" w:hAnsi="Times New Roman" w:cs="Times New Roman"/>
          <w:sz w:val="24"/>
          <w:szCs w:val="24"/>
        </w:rPr>
        <w:t>)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 xml:space="preserve"> processes 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>will facilitate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 xml:space="preserve"> buy-in 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and commitment and communicate 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 xml:space="preserve">messages to employees </w:t>
      </w:r>
      <w:r w:rsidR="00286879">
        <w:rPr>
          <w:rFonts w:ascii="Times New Roman" w:eastAsia="SimSun" w:hAnsi="Times New Roman" w:cs="Times New Roman"/>
          <w:sz w:val="24"/>
          <w:szCs w:val="24"/>
        </w:rPr>
        <w:t>about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 xml:space="preserve"> the 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>organisation</w:t>
      </w:r>
      <w:r w:rsidR="00286879">
        <w:rPr>
          <w:rFonts w:ascii="Times New Roman" w:eastAsia="SimSun" w:hAnsi="Times New Roman" w:cs="Times New Roman"/>
          <w:sz w:val="24"/>
          <w:szCs w:val="24"/>
        </w:rPr>
        <w:t>’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s </w:t>
      </w:r>
      <w:r w:rsidR="00AE2DAD" w:rsidRPr="004E303E">
        <w:rPr>
          <w:rFonts w:ascii="Times New Roman" w:eastAsia="SimSun" w:hAnsi="Times New Roman" w:cs="Times New Roman"/>
          <w:sz w:val="24"/>
          <w:szCs w:val="24"/>
        </w:rPr>
        <w:t>strategic talent priorities</w:t>
      </w:r>
      <w:r w:rsidR="00286879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9DCD2F2" w14:textId="77777777" w:rsidR="00202070" w:rsidRPr="004E303E" w:rsidRDefault="00202070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7959037" w14:textId="4452CAFA" w:rsidR="00A65C70" w:rsidRPr="004E303E" w:rsidRDefault="00A65C70" w:rsidP="0028687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Strategic talent management as a lever for cultur</w:t>
      </w:r>
      <w:r w:rsidR="0028687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al</w:t>
      </w: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and behavioural change in hospitality </w:t>
      </w:r>
    </w:p>
    <w:p w14:paraId="1FCA62F4" w14:textId="406FC83E" w:rsidR="00047AB4" w:rsidRPr="004E303E" w:rsidRDefault="00047AB4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role of </w:t>
      </w:r>
      <w:r w:rsidR="00182BD1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practices in facilitating culture and behavioural change </w:t>
      </w:r>
      <w:r w:rsidR="00182BD1">
        <w:rPr>
          <w:rFonts w:ascii="Times New Roman" w:eastAsia="SimSun" w:hAnsi="Times New Roman" w:cs="Times New Roman"/>
          <w:color w:val="000000"/>
          <w:sz w:val="24"/>
          <w:szCs w:val="24"/>
        </w:rPr>
        <w:t>is</w:t>
      </w:r>
      <w:r w:rsidR="00182B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 strong theme throughout the papers.</w:t>
      </w:r>
    </w:p>
    <w:p w14:paraId="3242DD5E" w14:textId="77777777" w:rsidR="00047AB4" w:rsidRPr="004E303E" w:rsidRDefault="00047AB4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A3337DD" w14:textId="6A356CE0" w:rsidR="00047AB4" w:rsidRPr="004E303E" w:rsidRDefault="00047AB4" w:rsidP="00286879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Bratton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 case study 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(The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r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ole of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alent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d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evelopment in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e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nvironmentally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s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ustainable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ospitality: A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ase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s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tudy of a Scottish National Health Service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raining and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onference </w:t>
      </w:r>
      <w:r w:rsidR="00182BD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entre)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examines the extent to which TM policies and practices enable and improve the environmental management strategy within a hospital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ity organisation. It illustrate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how TM interventions change and shape the development of 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skills and attitudes required to </w:t>
      </w:r>
      <w:r w:rsidRPr="00286879">
        <w:rPr>
          <w:rFonts w:ascii="Times New Roman" w:eastAsia="SimSun" w:hAnsi="Times New Roman" w:cs="Times New Roman"/>
          <w:color w:val="000000"/>
          <w:sz w:val="24"/>
          <w:szCs w:val="24"/>
        </w:rPr>
        <w:t>embed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 pro-environmental culture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the organisation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The findings resonate with many of the other key themes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presented here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including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important role of line managers as carriers of culture; the role of recruitment and selection of new staff who are culturally aligned to 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pro-environmental agenda; the development of contextually appropriate development initiatives to help communicate and embed the new values</w:t>
      </w:r>
      <w:r w:rsidR="00182BD1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the importance of a strategy to engage with and encourage participation of all stakeholders.</w:t>
      </w:r>
    </w:p>
    <w:p w14:paraId="29F2F586" w14:textId="77777777" w:rsidR="00047AB4" w:rsidRPr="004E303E" w:rsidRDefault="00047AB4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68C1E028" w14:textId="3BFC10D8" w:rsidR="0000232B" w:rsidRPr="004E303E" w:rsidRDefault="000C47D5" w:rsidP="00286879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way in which TM processes enable a customer service culture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is</w:t>
      </w:r>
      <w:r w:rsidR="00AF599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addressed by at least half of the papers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Reilly</w:t>
      </w:r>
      <w:r w:rsidR="00286879">
        <w:rPr>
          <w:rFonts w:ascii="Times New Roman" w:eastAsia="SimSun" w:hAnsi="Times New Roman" w:cs="Times New Roman"/>
          <w:sz w:val="24"/>
          <w:szCs w:val="24"/>
        </w:rPr>
        <w:t>’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s</w:t>
      </w:r>
      <w:r w:rsidR="0028687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viewpoint paper </w:t>
      </w:r>
      <w:r w:rsidR="0000232B" w:rsidRPr="004E303E">
        <w:rPr>
          <w:rFonts w:ascii="Times New Roman" w:eastAsia="SimSun" w:hAnsi="Times New Roman" w:cs="Times New Roman"/>
          <w:i/>
          <w:sz w:val="24"/>
          <w:szCs w:val="24"/>
        </w:rPr>
        <w:t xml:space="preserve">(Building customer centricity in the hospitality sector: </w:t>
      </w:r>
      <w:r w:rsidR="00182BD1">
        <w:rPr>
          <w:rFonts w:ascii="Times New Roman" w:eastAsia="SimSun" w:hAnsi="Times New Roman" w:cs="Times New Roman"/>
          <w:i/>
          <w:sz w:val="24"/>
          <w:szCs w:val="24"/>
        </w:rPr>
        <w:t>T</w:t>
      </w:r>
      <w:r w:rsidR="0000232B" w:rsidRPr="004E303E">
        <w:rPr>
          <w:rFonts w:ascii="Times New Roman" w:eastAsia="SimSun" w:hAnsi="Times New Roman" w:cs="Times New Roman"/>
          <w:i/>
          <w:sz w:val="24"/>
          <w:szCs w:val="24"/>
        </w:rPr>
        <w:t xml:space="preserve">he role of talent management) 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analyses the strategic role of TM as a vehicle for cultur</w:t>
      </w:r>
      <w:r w:rsidR="00286879">
        <w:rPr>
          <w:rFonts w:ascii="Times New Roman" w:eastAsia="SimSun" w:hAnsi="Times New Roman" w:cs="Times New Roman"/>
          <w:sz w:val="24"/>
          <w:szCs w:val="24"/>
        </w:rPr>
        <w:t>al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 change, specifically related to building customer centricity in the hospitality sector. It illustrates how companies are changing their policies and processes as they respond to internal and external pressures to emphasise a </w:t>
      </w:r>
      <w:r w:rsidR="00286879">
        <w:rPr>
          <w:rFonts w:ascii="Times New Roman" w:eastAsia="SimSun" w:hAnsi="Times New Roman" w:cs="Times New Roman"/>
          <w:sz w:val="24"/>
          <w:szCs w:val="24"/>
        </w:rPr>
        <w:t>“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build</w:t>
      </w:r>
      <w:r w:rsidR="00286879">
        <w:rPr>
          <w:rFonts w:ascii="Times New Roman" w:eastAsia="SimSun" w:hAnsi="Times New Roman" w:cs="Times New Roman"/>
          <w:sz w:val="24"/>
          <w:szCs w:val="24"/>
        </w:rPr>
        <w:t>”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 rather than </w:t>
      </w:r>
      <w:r w:rsidR="00286879">
        <w:rPr>
          <w:rFonts w:ascii="Times New Roman" w:eastAsia="SimSun" w:hAnsi="Times New Roman" w:cs="Times New Roman"/>
          <w:sz w:val="24"/>
          <w:szCs w:val="24"/>
        </w:rPr>
        <w:t>“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buy</w:t>
      </w:r>
      <w:r w:rsidR="00286879">
        <w:rPr>
          <w:rFonts w:ascii="Times New Roman" w:eastAsia="SimSun" w:hAnsi="Times New Roman" w:cs="Times New Roman"/>
          <w:sz w:val="24"/>
          <w:szCs w:val="24"/>
        </w:rPr>
        <w:t>”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 approach to talent identification and development. The paper makes a strong case for the role of TM in changing culture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>presents the views and experiences of hospitality experts who collectively emphasis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e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 the importance of using TM</w:t>
      </w:r>
      <w:r w:rsidR="00407C38" w:rsidRPr="004E303E">
        <w:rPr>
          <w:rFonts w:ascii="Times New Roman" w:eastAsia="SimSun" w:hAnsi="Times New Roman" w:cs="Times New Roman"/>
          <w:sz w:val="24"/>
          <w:szCs w:val="24"/>
        </w:rPr>
        <w:t xml:space="preserve"> practices to encourage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behavioural 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and attitudinal change and 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>also to underpin a</w:t>
      </w:r>
      <w:r w:rsidR="0000232B" w:rsidRPr="004E303E">
        <w:rPr>
          <w:rFonts w:ascii="Times New Roman" w:eastAsia="SimSun" w:hAnsi="Times New Roman" w:cs="Times New Roman"/>
          <w:sz w:val="24"/>
          <w:szCs w:val="24"/>
        </w:rPr>
        <w:t xml:space="preserve"> values-driven approach to people development practices. </w:t>
      </w:r>
    </w:p>
    <w:p w14:paraId="70C14D7F" w14:textId="77777777" w:rsidR="0000232B" w:rsidRPr="004E303E" w:rsidRDefault="0000232B" w:rsidP="00FB52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42C701B7" w14:textId="0B95D9AA" w:rsidR="000F7B65" w:rsidRPr="004E303E" w:rsidRDefault="0003453C" w:rsidP="0003453C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their </w:t>
      </w:r>
      <w:r w:rsidR="002020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conceptual paper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B08C5" w:rsidRPr="004E303E">
        <w:rPr>
          <w:i/>
          <w:sz w:val="24"/>
          <w:szCs w:val="24"/>
        </w:rPr>
        <w:t>(</w:t>
      </w:r>
      <w:r w:rsidR="006B08C5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A dialogic reframing of talent management as a lever for hospitableness)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Ramdhony</w:t>
      </w:r>
      <w:proofErr w:type="spellEnd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D’Annunzio-Green</w:t>
      </w:r>
      <w:r w:rsidR="006B08C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draw attention to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importance of service and the </w:t>
      </w:r>
      <w:r w:rsidR="006B08C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guest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experience as </w:t>
      </w:r>
      <w:r w:rsidR="0028687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key value </w:t>
      </w:r>
      <w:r w:rsidR="006B08C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differentiator in hospitality. The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paper considers how the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unique 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talent of hospitableness can be leveraged by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 TM process and emphasises the strategic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importance of hospitableness to higher le</w:t>
      </w:r>
      <w:r w:rsidR="00407C3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vels of customer satisfaction by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providing authentic and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genuine care and attention to guests</w:t>
      </w:r>
      <w:r w:rsidR="000F7B6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>It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advocates 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considera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tion of a softer and more human-</w:t>
      </w:r>
      <w:r w:rsidR="0028687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centred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approach to TM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more </w:t>
      </w:r>
      <w:r w:rsidR="00A247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dialogic (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communicative and participative</w:t>
      </w:r>
      <w:r w:rsidR="00A247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)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approaches to the employment relationship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0023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679997A1" w14:textId="77777777" w:rsidR="00FC30FE" w:rsidRPr="004E303E" w:rsidRDefault="00FC30FE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A5AE6A4" w14:textId="77777777" w:rsidR="00924608" w:rsidRPr="004E303E" w:rsidRDefault="00D661AC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Actions</w:t>
      </w:r>
      <w:r w:rsidR="00924608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and implications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5C4ECB50" w14:textId="77777777" w:rsidR="00924608" w:rsidRPr="004E303E" w:rsidRDefault="00924608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5DA9C92" w14:textId="0ECBFD84" w:rsidR="00441EFE" w:rsidRPr="004E303E" w:rsidRDefault="00441EFE" w:rsidP="00FB52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Most of the papers </w:t>
      </w:r>
      <w:r w:rsidR="00FC30FE" w:rsidRPr="004E303E">
        <w:rPr>
          <w:rFonts w:ascii="Times New Roman" w:eastAsia="SimSun" w:hAnsi="Times New Roman" w:cs="Times New Roman"/>
          <w:sz w:val="24"/>
          <w:szCs w:val="24"/>
        </w:rPr>
        <w:t xml:space="preserve">discuss </w:t>
      </w:r>
      <w:r w:rsidR="00047AB4" w:rsidRPr="004E303E">
        <w:rPr>
          <w:rFonts w:ascii="Times New Roman" w:eastAsia="SimSun" w:hAnsi="Times New Roman" w:cs="Times New Roman"/>
          <w:sz w:val="24"/>
          <w:szCs w:val="24"/>
        </w:rPr>
        <w:t xml:space="preserve">the importance of developing line managers as champions of the new culture and developing appropriate line manager </w:t>
      </w:r>
      <w:r w:rsidR="00987937" w:rsidRPr="004E303E">
        <w:rPr>
          <w:rFonts w:ascii="Times New Roman" w:eastAsia="SimSun" w:hAnsi="Times New Roman" w:cs="Times New Roman"/>
          <w:sz w:val="24"/>
          <w:szCs w:val="24"/>
        </w:rPr>
        <w:t>behaviours</w:t>
      </w:r>
      <w:r w:rsidR="00047AB4" w:rsidRPr="004E303E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3EB56515" w14:textId="77777777" w:rsidR="00441EFE" w:rsidRPr="004E303E" w:rsidRDefault="00441EFE" w:rsidP="00FB52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4FF39A83" w14:textId="599469FF" w:rsidR="00441EFE" w:rsidRPr="004E303E" w:rsidRDefault="00441EFE" w:rsidP="00FB52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Bratton suggests a redesign of recruitment and selection processes to ensure sustainability </w:t>
      </w:r>
      <w:r w:rsidR="00FC30FE" w:rsidRPr="004E303E">
        <w:rPr>
          <w:rFonts w:ascii="Times New Roman" w:eastAsia="SimSun" w:hAnsi="Times New Roman" w:cs="Times New Roman"/>
          <w:sz w:val="24"/>
          <w:szCs w:val="24"/>
        </w:rPr>
        <w:t xml:space="preserve">of STM </w:t>
      </w:r>
      <w:r w:rsidRPr="004E303E">
        <w:rPr>
          <w:rFonts w:ascii="Times New Roman" w:eastAsia="SimSun" w:hAnsi="Times New Roman" w:cs="Times New Roman"/>
          <w:sz w:val="24"/>
          <w:szCs w:val="24"/>
        </w:rPr>
        <w:t>through the integration and measurement of values-specific criteria</w:t>
      </w:r>
      <w:r w:rsidR="00AF5992">
        <w:rPr>
          <w:rFonts w:ascii="Times New Roman" w:eastAsia="SimSun" w:hAnsi="Times New Roman" w:cs="Times New Roman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87937">
        <w:rPr>
          <w:rFonts w:ascii="Times New Roman" w:eastAsia="SimSun" w:hAnsi="Times New Roman" w:cs="Times New Roman"/>
          <w:sz w:val="24"/>
          <w:szCs w:val="24"/>
        </w:rPr>
        <w:t>as well as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the adoption of a blended e-learning approach to new training initiatives</w:t>
      </w:r>
      <w:r w:rsidR="00FC30FE" w:rsidRPr="004E303E">
        <w:rPr>
          <w:rFonts w:ascii="Times New Roman" w:eastAsia="SimSun" w:hAnsi="Times New Roman" w:cs="Times New Roman"/>
          <w:sz w:val="24"/>
          <w:szCs w:val="24"/>
        </w:rPr>
        <w:t xml:space="preserve">, allowing </w:t>
      </w:r>
      <w:r w:rsidRPr="004E303E">
        <w:rPr>
          <w:rFonts w:ascii="Times New Roman" w:eastAsia="SimSun" w:hAnsi="Times New Roman" w:cs="Times New Roman"/>
          <w:sz w:val="24"/>
          <w:szCs w:val="24"/>
        </w:rPr>
        <w:t>for continuous delivery with lower resource and time commitment than more traditional methods.</w:t>
      </w:r>
    </w:p>
    <w:p w14:paraId="4F7B8328" w14:textId="77777777" w:rsidR="0000232B" w:rsidRPr="004E303E" w:rsidRDefault="0000232B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0638121" w14:textId="0D40C83C" w:rsidR="00441EFE" w:rsidRPr="004E303E" w:rsidRDefault="00441EFE" w:rsidP="00FB52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3453C">
        <w:rPr>
          <w:rFonts w:ascii="Times New Roman" w:eastAsia="SimSun" w:hAnsi="Times New Roman" w:cs="Times New Roman"/>
          <w:sz w:val="24"/>
          <w:szCs w:val="24"/>
        </w:rPr>
        <w:t>Reilly makes recommendations for the development of a strong, realistic and compelling employer brand</w:t>
      </w:r>
      <w:r w:rsidR="0003453C">
        <w:rPr>
          <w:rFonts w:ascii="Times New Roman" w:eastAsia="SimSun" w:hAnsi="Times New Roman" w:cs="Times New Roman"/>
          <w:sz w:val="24"/>
          <w:szCs w:val="24"/>
        </w:rPr>
        <w:t>,</w:t>
      </w:r>
      <w:r w:rsidRPr="0003453C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987937" w:rsidRPr="0003453C">
        <w:rPr>
          <w:rFonts w:ascii="Times New Roman" w:eastAsia="SimSun" w:hAnsi="Times New Roman" w:cs="Times New Roman"/>
          <w:sz w:val="24"/>
          <w:szCs w:val="24"/>
        </w:rPr>
        <w:t xml:space="preserve">highlights </w:t>
      </w:r>
      <w:r w:rsidRPr="0003453C">
        <w:rPr>
          <w:rFonts w:ascii="Times New Roman" w:eastAsia="SimSun" w:hAnsi="Times New Roman" w:cs="Times New Roman"/>
          <w:sz w:val="24"/>
          <w:szCs w:val="24"/>
        </w:rPr>
        <w:t xml:space="preserve">the importance of ongoing evaluation of the TM approach against the </w:t>
      </w:r>
      <w:r w:rsidR="00987937" w:rsidRPr="0003453C">
        <w:rPr>
          <w:rFonts w:ascii="Times New Roman" w:eastAsia="SimSun" w:hAnsi="Times New Roman" w:cs="Times New Roman"/>
          <w:sz w:val="24"/>
          <w:szCs w:val="24"/>
        </w:rPr>
        <w:t xml:space="preserve">organisation’s </w:t>
      </w:r>
      <w:r w:rsidRPr="0003453C">
        <w:rPr>
          <w:rFonts w:ascii="Times New Roman" w:eastAsia="SimSun" w:hAnsi="Times New Roman" w:cs="Times New Roman"/>
          <w:sz w:val="24"/>
          <w:szCs w:val="24"/>
        </w:rPr>
        <w:t xml:space="preserve">aims or strategy, allowing accurate and bespoke responses to </w:t>
      </w:r>
      <w:r w:rsidR="00C14A56">
        <w:rPr>
          <w:rFonts w:ascii="Times New Roman" w:eastAsia="SimSun" w:hAnsi="Times New Roman" w:cs="Times New Roman"/>
          <w:sz w:val="24"/>
          <w:szCs w:val="24"/>
        </w:rPr>
        <w:t>talent problems at local levels</w:t>
      </w:r>
      <w:r w:rsidRPr="0003453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145DA289" w14:textId="77777777" w:rsidR="00441EFE" w:rsidRPr="004E303E" w:rsidRDefault="00441EFE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6731298C" w14:textId="06D732DF" w:rsidR="00A822C0" w:rsidRPr="004E303E" w:rsidRDefault="0000232B" w:rsidP="00987937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Ramdhony</w:t>
      </w:r>
      <w:proofErr w:type="spellEnd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D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Annunzio-</w:t>
      </w:r>
      <w:r w:rsidR="0047748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Green </w:t>
      </w:r>
      <w:r w:rsidR="00A7414E" w:rsidRPr="00A7414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(A dialogic reframing of talent management as a lever for hospitableness)</w:t>
      </w:r>
      <w:r w:rsidR="00A7414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247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present a 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softer </w:t>
      </w:r>
      <w:r w:rsidR="0047748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concept</w:t>
      </w:r>
      <w:r w:rsidR="00A247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ualisation</w:t>
      </w:r>
      <w:r w:rsidR="0047748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of TM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47748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247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applying this specifically to the pursuit of hospitableness. They argue that this 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involves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setting up communicative structures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such as mentoring circles, shadowing and online 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forums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 to discuss examples and responses relating to hospitableness. The cul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ture of service that promotes the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ethos of hospitableness needs to be embedded in organ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isations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discursive practices (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such a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 </w:t>
      </w:r>
      <w:r w:rsidR="0003453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</w:t>
      </w:r>
      <w:r w:rsidR="00D34EC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strategy documents,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mission statements, policies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other cultural </w:t>
      </w:r>
      <w:r w:rsidR="00D661AC" w:rsidRPr="0003453C">
        <w:rPr>
          <w:rFonts w:ascii="Times New Roman" w:eastAsia="SimSun" w:hAnsi="Times New Roman" w:cs="Times New Roman"/>
          <w:color w:val="000000"/>
          <w:sz w:val="24"/>
          <w:szCs w:val="24"/>
        </w:rPr>
        <w:t>artefacts</w:t>
      </w:r>
      <w:r w:rsidR="00D34ECF" w:rsidRPr="0003453C">
        <w:rPr>
          <w:rFonts w:ascii="Times New Roman" w:eastAsia="SimSun" w:hAnsi="Times New Roman" w:cs="Times New Roman"/>
          <w:color w:val="000000"/>
          <w:sz w:val="24"/>
          <w:szCs w:val="24"/>
        </w:rPr>
        <w:t>)</w:t>
      </w:r>
      <w:r w:rsidR="00D661AC" w:rsidRPr="0003453C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1F2C42" w:rsidRPr="0003453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CB6466" w:rsidRPr="0003453C">
        <w:rPr>
          <w:rFonts w:ascii="Times New Roman" w:eastAsia="SimSun" w:hAnsi="Times New Roman" w:cs="Times New Roman"/>
          <w:color w:val="000000"/>
          <w:sz w:val="24"/>
          <w:szCs w:val="24"/>
        </w:rPr>
        <w:t>Practitioners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are 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encouraged to 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insti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tutionalise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hospitable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ness as </w:t>
      </w:r>
      <w:r w:rsidR="00AF599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being 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integral to their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brand stra</w:t>
      </w:r>
      <w:r w:rsidR="0092460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teg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y and cultural value system</w:t>
      </w:r>
      <w:r w:rsidR="0003453C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as well as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give consideration to the role of discourse and dialogic acts in reinforcing or changing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way that accepted practices are viewed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 thus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help</w:t>
      </w:r>
      <w:r w:rsidR="00CB646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ing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change stakeholders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perspectives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6413E082" w14:textId="77777777" w:rsidR="00047AB4" w:rsidRPr="004E303E" w:rsidRDefault="00047AB4" w:rsidP="00FB525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6998D6B5" w14:textId="6A3A3EE5" w:rsidR="002357FE" w:rsidRPr="004E303E" w:rsidRDefault="002357FE" w:rsidP="00987937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Bratton and Watson 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(Talent management, emotional labour and the role of line managers in the Scottish hospitality industry: A round-table discussion)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suggest including some element of e</w:t>
      </w:r>
      <w:r w:rsidR="0097674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motional labour training in organi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97674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ational development strategies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given the ever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increasing focus on customer service within the sector and the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current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paucity of this training. </w:t>
      </w:r>
    </w:p>
    <w:p w14:paraId="2771C4C8" w14:textId="77777777" w:rsidR="00D661AC" w:rsidRPr="004E303E" w:rsidRDefault="00D661AC" w:rsidP="00FB525B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296FD21" w14:textId="4DFF0282" w:rsidR="00D661AC" w:rsidRPr="004E303E" w:rsidRDefault="00421392" w:rsidP="00FB5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The importance of </w:t>
      </w:r>
      <w:r w:rsidR="000855D0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customi</w:t>
      </w:r>
      <w:r w:rsidR="0098793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="000855D0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ed and contextuali</w:t>
      </w:r>
      <w:r w:rsidR="0098793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="000855D0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ed approaches to </w:t>
      </w:r>
      <w:r w:rsidR="0098793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strategic talent management</w:t>
      </w:r>
      <w:r w:rsidR="00987937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05B7A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in the hospitality sector</w:t>
      </w:r>
    </w:p>
    <w:p w14:paraId="0579B7FA" w14:textId="77777777" w:rsidR="00421392" w:rsidRPr="004E303E" w:rsidRDefault="00421392" w:rsidP="00FB525B">
      <w:pPr>
        <w:pStyle w:val="ListParagraph"/>
        <w:spacing w:after="0" w:line="240" w:lineRule="auto"/>
        <w:ind w:left="360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2993B542" w14:textId="68C75A6C" w:rsidR="00211BA5" w:rsidRPr="004E303E" w:rsidRDefault="00260FD5" w:rsidP="00E4780A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Almost all the papers </w:t>
      </w:r>
      <w:r w:rsidR="00A822C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this issue discuss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confirm the importance of context when it comes to </w:t>
      </w:r>
      <w:r w:rsidR="00197AE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developing successful S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TM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policies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practices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 the hospitality sector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 academic viewpoint paper by Sheehan, Grant and Garavan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11BA5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(Strategic talent </w:t>
      </w:r>
      <w:r w:rsidR="00211BA5" w:rsidRPr="00CC599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management</w:t>
      </w:r>
      <w:r w:rsidR="00CC599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: A</w:t>
      </w:r>
      <w:r w:rsidR="00211BA5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macro and micro analysis of current issues in </w:t>
      </w:r>
      <w:r w:rsidR="00CC599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="00211BA5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ospitality and </w:t>
      </w:r>
      <w:r w:rsidR="00CC599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="00211BA5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ourism)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specifically focuses on this and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discusses a range of contemporary </w:t>
      </w:r>
      <w:r w:rsidR="0047723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macro and micro factors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that </w:t>
      </w:r>
      <w:r w:rsidR="0047723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impact on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the hospitality sector. The complexity and influence of </w:t>
      </w:r>
      <w:r w:rsidR="00805B7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macro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805B7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micro-level factors, such as talent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shortages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skills gaps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lead the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authors to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suggest a </w:t>
      </w:r>
      <w:r w:rsidR="0047723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strategic and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customi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ed approach where TM processes are flexed and designed according to nuances across the sector in, for example, large </w:t>
      </w:r>
      <w:r w:rsidR="00D50EE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multinational corporations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compared to micro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sma</w:t>
      </w:r>
      <w:r w:rsidR="00D47708">
        <w:rPr>
          <w:rFonts w:ascii="Times New Roman" w:eastAsia="SimSun" w:hAnsi="Times New Roman" w:cs="Times New Roman"/>
          <w:color w:val="000000"/>
          <w:sz w:val="24"/>
          <w:szCs w:val="24"/>
        </w:rPr>
        <w:t>ll and medium-sized enterprises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 authors acknowledge the significant economic and employment contribution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of </w:t>
      </w:r>
      <w:r w:rsidR="00A822C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sector, but highlight the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need</w:t>
      </w:r>
      <w:r w:rsidR="0098793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for improvement and development for the sector to reach its full </w:t>
      </w:r>
      <w:r w:rsidR="00E4780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STM </w:t>
      </w:r>
      <w:r w:rsidR="00211BA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potential.</w:t>
      </w:r>
    </w:p>
    <w:p w14:paraId="229D6ABD" w14:textId="77777777" w:rsidR="00805B7A" w:rsidRPr="004E303E" w:rsidRDefault="00805B7A" w:rsidP="00FB525B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C148C43" w14:textId="0D7CCBB3" w:rsidR="00A1580B" w:rsidRPr="004E303E" w:rsidRDefault="00CC5996" w:rsidP="00987937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their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viewpoint paper</w:t>
      </w:r>
      <w:r w:rsidR="00A1580B" w:rsidRPr="004E303E">
        <w:rPr>
          <w:i/>
          <w:sz w:val="24"/>
          <w:szCs w:val="24"/>
        </w:rPr>
        <w:t xml:space="preserve"> </w:t>
      </w:r>
      <w:r w:rsidR="00A158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(Talent management practices in small and medium-sized enterprises in the hospitality sector: 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A</w:t>
      </w:r>
      <w:r w:rsidR="00A158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n entrepreneurial owner-manager perspective)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Chung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and D’Annunzio-Green</w:t>
      </w:r>
      <w:r w:rsidR="00A158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focus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specifically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SME context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evidence a preference towards inclusive approaches to TM,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which are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felt to be more appropriate in smaller organisations where every employee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 contribution counts.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T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here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is also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evidence of personali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ed approaches to employee retention for </w:t>
      </w:r>
      <w:r w:rsidR="00A158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key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employees,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i.e.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those </w:t>
      </w:r>
      <w:r w:rsidR="00A158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seen as essential to business success and who would be hard to replace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The SME context was likened to a 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“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family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”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by many respondents and they voiced the 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challenge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of being able to 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strike an appropriate balance between the formali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ation necessary to achieve business objectives and the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appeal 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of a more informal culture that allows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more i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ndividualistic</w:t>
      </w:r>
      <w:r w:rsidR="00A30CD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and bespoke TM decisions to be made.</w:t>
      </w:r>
    </w:p>
    <w:p w14:paraId="0B559147" w14:textId="77777777" w:rsidR="00A1580B" w:rsidRPr="004E303E" w:rsidRDefault="00A1580B" w:rsidP="00FB525B">
      <w:pPr>
        <w:spacing w:after="0" w:line="240" w:lineRule="auto"/>
        <w:contextualSpacing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</w:p>
    <w:p w14:paraId="6CB30757" w14:textId="77777777" w:rsidR="00D661AC" w:rsidRPr="004E303E" w:rsidRDefault="00211BA5" w:rsidP="00FB525B">
      <w:pPr>
        <w:spacing w:after="0" w:line="240" w:lineRule="auto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Actions and implications</w:t>
      </w:r>
    </w:p>
    <w:p w14:paraId="2B2D7770" w14:textId="1DDD6077" w:rsidR="006D7A77" w:rsidRPr="004E303E" w:rsidRDefault="001F2C42" w:rsidP="00FB525B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Sheehan, Grant and Garavan </w:t>
      </w:r>
      <w:r w:rsidR="00D47708" w:rsidRPr="00D47708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(Strategic talent management: A macro and micro analysis of current issues in hospitality and tourism)</w:t>
      </w:r>
      <w:r w:rsidR="00D47708" w:rsidRPr="00D4770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outline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importance </w:t>
      </w:r>
      <w:r w:rsidR="001909F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of a shared responsibility for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3F00F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with senior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3F00F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level commitment, line manager expertise and a pivotal role for governments in shaping national hospitality and tourism strategy.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They u</w:t>
      </w:r>
      <w:r w:rsidR="00FF0AA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rge</w:t>
      </w:r>
      <w:r w:rsidR="003F00F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practitioners to adopt a multi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3F00F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stakeholder approach to enhance TM.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1909F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Within organisations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1909F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they stress the need for </w:t>
      </w:r>
      <w:r w:rsidR="006369B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improved </w:t>
      </w:r>
      <w:r w:rsidR="001909F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employee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v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oice </w:t>
      </w:r>
      <w:r w:rsidR="001909F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mechanisms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and c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oherent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TM practices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such as competitive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reward and training opp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ortunities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trengthen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employer brand</w:t>
      </w:r>
      <w:r w:rsidR="00987937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Fo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 TM to be sustainable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they argue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for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 shift to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wards the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improvement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of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working 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conditions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ongoing efforts to reduce work intensification</w:t>
      </w:r>
      <w:r w:rsidR="006D7A7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mitigate against continuing labour market challenges.</w:t>
      </w:r>
    </w:p>
    <w:p w14:paraId="0A4BCDA5" w14:textId="77777777" w:rsidR="00FF0AAB" w:rsidRPr="004E303E" w:rsidRDefault="00FF0AAB" w:rsidP="00FB525B">
      <w:pPr>
        <w:spacing w:after="0" w:line="240" w:lineRule="auto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191CF122" w14:textId="3222D873" w:rsidR="00F4448F" w:rsidRPr="004E303E" w:rsidRDefault="00E4780A" w:rsidP="00CC5996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I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CC599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viewpoint paper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by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Chung and D’Annunzio-Green</w:t>
      </w:r>
      <w:proofErr w:type="gramStart"/>
      <w:r w:rsidR="00F4448F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,</w:t>
      </w:r>
      <w:r w:rsidR="00D47708" w:rsidRPr="00D47708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</w:t>
      </w:r>
      <w:proofErr w:type="gramEnd"/>
      <w:r w:rsidR="00D47708" w:rsidRPr="00D47708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Talent management practices in small and medium-sized enterprises in the hospitality sector: An entrepreneur</w:t>
      </w:r>
      <w:r w:rsidR="00D47708">
        <w:rPr>
          <w:rFonts w:ascii="Times New Roman" w:eastAsia="SimSun" w:hAnsi="Times New Roman" w:cs="Times New Roman"/>
          <w:i/>
          <w:color w:val="000000"/>
          <w:sz w:val="24"/>
          <w:szCs w:val="24"/>
        </w:rPr>
        <w:t>ial owner-manager perspective),</w:t>
      </w:r>
      <w:r w:rsidR="00F4448F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strong message emerged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f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rom the SME respondents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about the importance of an inclusive approach and the emergence of talent over time. This more individualised approach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emphasising employee growth and potential</w:t>
      </w:r>
      <w:r w:rsidR="00BA235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 should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be built into marketing and brand messages to attract </w:t>
      </w:r>
      <w:r w:rsidR="004A3F3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talented 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employees </w:t>
      </w:r>
      <w:r w:rsidR="00AE7D0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with an interest in entrepreneurial activities whose </w:t>
      </w:r>
      <w:r w:rsidR="004A3F3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career </w:t>
      </w:r>
      <w:r w:rsidR="005E045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development</w:t>
      </w:r>
      <w:r w:rsidR="00BA235A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preferences</w:t>
      </w:r>
      <w:r w:rsidR="004A3F3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could be aligned with those of </w:t>
      </w:r>
      <w:r w:rsidR="004A3F33"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the organi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4A3F33"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ation.</w:t>
      </w:r>
      <w:r w:rsidR="00F444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065B760E" w14:textId="77777777" w:rsidR="00F4448F" w:rsidRPr="004E303E" w:rsidRDefault="00F4448F" w:rsidP="00FB525B">
      <w:pPr>
        <w:spacing w:after="0" w:line="240" w:lineRule="auto"/>
        <w:contextualSpacing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</w:p>
    <w:p w14:paraId="7DCC9C3F" w14:textId="2C7AE824" w:rsidR="00D661AC" w:rsidRPr="004E303E" w:rsidRDefault="004351A4" w:rsidP="00FB5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="009C79E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trategic talen</w:t>
      </w:r>
      <w:r w:rsidR="00CC599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t</w:t>
      </w:r>
      <w:r w:rsidR="009C79E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management</w:t>
      </w: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requires new a</w:t>
      </w:r>
      <w:r w:rsidR="001B1A70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nd </w:t>
      </w: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innovative ways of working</w:t>
      </w:r>
      <w:r w:rsidR="001B1A70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and advanced skills in collaboration, resilience, communication and adaptability</w:t>
      </w:r>
      <w:r w:rsid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D9320B0" w14:textId="689C64F3" w:rsidR="00267123" w:rsidRPr="004E303E" w:rsidRDefault="001B1A70" w:rsidP="009C79E1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 papers highlight a number of exciting ne</w:t>
      </w:r>
      <w:r w:rsidR="00FA51C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w ways of working and challenge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practitioners to consider these in addressing the need to improve STM.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</w:t>
      </w:r>
      <w:r w:rsidRPr="004E303E">
        <w:rPr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case study by Francis and Baum 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(HR Transformation within the hotel industry: </w:t>
      </w:r>
      <w:r w:rsidR="00CC5996">
        <w:rPr>
          <w:rFonts w:ascii="Times New Roman" w:eastAsia="SimSun" w:hAnsi="Times New Roman" w:cs="Times New Roman"/>
          <w:i/>
          <w:color w:val="000000"/>
          <w:sz w:val="24"/>
          <w:szCs w:val="24"/>
        </w:rPr>
        <w:t>B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uilding capacity for change)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examines the role of TM strategies </w:t>
      </w:r>
      <w:r w:rsidR="00D661AC"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in organi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ational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restructuring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repositioning in a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medium-siz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ed hotel company. It presents the </w:t>
      </w:r>
      <w:r w:rsidR="00FA51C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complexities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facing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HR professionals as they engage in a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strategic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restructuring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intervention, in an attempt to move towards a more effi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cient and effective HR function</w:t>
      </w:r>
      <w:r w:rsidR="006874D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that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allows them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</w:t>
      </w:r>
      <w:r w:rsidR="006874D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better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support the organisation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talent strategy.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This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example shows the challenges and tensions experienced by the HR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function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as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it</w:t>
      </w:r>
      <w:r w:rsidR="009C79E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strive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assume new roles and responsibilities in building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line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man</w:t>
      </w:r>
      <w:r w:rsidR="00FA51C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ger TM capabilities and</w:t>
      </w:r>
      <w:r w:rsidR="00E4780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work in partnership with other leaders to develop</w:t>
      </w:r>
      <w:r w:rsidR="006874D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more effective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resourcing and development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initiatives.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Francis and Baum</w:t>
      </w:r>
      <w:r w:rsidR="009C79E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recommend </w:t>
      </w:r>
      <w:r w:rsidR="00FA51C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adoption of dialogic approaches to challenge current practice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recogni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Pr="00CC5996">
        <w:rPr>
          <w:rFonts w:ascii="Times New Roman" w:eastAsia="SimSun" w:hAnsi="Times New Roman" w:cs="Times New Roman"/>
          <w:color w:val="000000"/>
          <w:sz w:val="24"/>
          <w:szCs w:val="24"/>
        </w:rPr>
        <w:t>ing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role of language and conversations in changing</w:t>
      </w:r>
      <w:r w:rsidR="00FA51C7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ways of working.</w:t>
      </w:r>
    </w:p>
    <w:p w14:paraId="0059C6E6" w14:textId="3C486AC5" w:rsidR="00267123" w:rsidRPr="004E303E" w:rsidRDefault="00267123" w:rsidP="00FB525B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The dialogic approach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which emphasises the role of conversation and communication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1B1A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is 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 area highlighted within a number of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papers.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their paper </w:t>
      </w:r>
      <w:r w:rsidR="00C4688F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(A dialogic reframing of talent management as a lever for </w:t>
      </w:r>
      <w:r w:rsidR="009C79E1"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="00C4688F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ospitableness),</w:t>
      </w:r>
      <w:r w:rsidR="00C468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99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Ramdhony</w:t>
      </w:r>
      <w:proofErr w:type="spellEnd"/>
      <w:r w:rsidR="00CC599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CC599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DAnnunzio</w:t>
      </w:r>
      <w:proofErr w:type="spellEnd"/>
      <w:r w:rsidR="00CC599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-Green </w:t>
      </w:r>
      <w:r w:rsidR="00C4688F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acknowledge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challenges of transposing the notion of hospitableness to commercial settings, and present a conceptual framework which reframes TM as a non-</w:t>
      </w:r>
      <w:proofErr w:type="spellStart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managerialist</w:t>
      </w:r>
      <w:proofErr w:type="spellEnd"/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dialogic process, encouraging a free exchange of views and ideas between key stakeholders 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creating a better balance between employee and employer needs and interests</w:t>
      </w:r>
      <w:r w:rsidR="00E4780A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a healthy psychological contract.</w:t>
      </w:r>
    </w:p>
    <w:p w14:paraId="0F30198F" w14:textId="5EF2A9B1" w:rsidR="001B1A70" w:rsidRPr="004E303E" w:rsidRDefault="00267123" w:rsidP="00FB525B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Bratton</w:t>
      </w:r>
      <w:r w:rsidR="00CC5996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 case study</w:t>
      </w:r>
      <w:r w:rsidR="004C77DD" w:rsidRPr="004E303E">
        <w:rPr>
          <w:sz w:val="24"/>
          <w:szCs w:val="24"/>
        </w:rPr>
        <w:t xml:space="preserve"> </w:t>
      </w:r>
      <w:r w:rsidR="004C77DD" w:rsidRPr="004E303E">
        <w:rPr>
          <w:i/>
          <w:sz w:val="24"/>
          <w:szCs w:val="24"/>
        </w:rPr>
        <w:t>(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The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r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ole of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alent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d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evelopment in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e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nvironmentally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s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ustainable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ospitality: A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ase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s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tudy of a Scottish National Health Service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raining and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onference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c</w:t>
      </w:r>
      <w:r w:rsidR="004C77DD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entre)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suggests a </w:t>
      </w:r>
      <w:r w:rsidR="001B1A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dialogic approach to employee participation which will enable 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conversations</w:t>
      </w:r>
      <w:r w:rsidR="001B1A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around the n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ew values and 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increase 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shared knowledge </w:t>
      </w:r>
      <w:r w:rsidR="001B1A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and understanding of the new pro-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environmental</w:t>
      </w:r>
      <w:r w:rsidR="001B1A7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culture</w:t>
      </w:r>
      <w:r w:rsidR="004C77D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435138AD" w14:textId="77777777" w:rsidR="00FA51C7" w:rsidRPr="004E303E" w:rsidRDefault="00FA51C7" w:rsidP="00FB525B">
      <w:pPr>
        <w:spacing w:before="240"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Actions and implications</w:t>
      </w:r>
    </w:p>
    <w:p w14:paraId="1DF80FC2" w14:textId="4DE62392" w:rsidR="00D661AC" w:rsidRPr="004E303E" w:rsidRDefault="004C77DD" w:rsidP="00FB525B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Francis and Baum 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(HR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ransformation within the hotel industry: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B</w:t>
      </w:r>
      <w:r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uilding capacity for change)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recommend training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and development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interventions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that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encourage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managers to embrace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inconsistencies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nd deal with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tension and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25974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paradox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as well as dialogic approaches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challenge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current practice</w:t>
      </w:r>
      <w:r w:rsidR="00C26C2D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D661AC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recogni</w:t>
      </w:r>
      <w:r w:rsidR="00C26C2D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ing the role of language and </w:t>
      </w:r>
      <w:r w:rsidR="00625974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conversations</w:t>
      </w:r>
      <w:r w:rsidR="00D661AC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625974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in changing</w:t>
      </w:r>
      <w:r w:rsidR="00D661AC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ways of working</w:t>
      </w:r>
      <w:r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50815965" w14:textId="4ACD8950" w:rsidR="004821B1" w:rsidRPr="004E303E" w:rsidRDefault="005B57B2" w:rsidP="00C26C2D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Sheehan, Grant and Garavan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04E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(Strategic talent management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:</w:t>
      </w:r>
      <w:r w:rsidR="00E4780A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A</w:t>
      </w:r>
      <w:r w:rsidR="00A04E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macro and micro analysis of current issues in </w:t>
      </w:r>
      <w:r w:rsid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="00A04E0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ospitality </w:t>
      </w:r>
      <w:r w:rsidR="00A04E0B" w:rsidRP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and </w:t>
      </w:r>
      <w:r w:rsidR="00C26C2D" w:rsidRPr="00C26C2D"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="00363D84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ourism) </w:t>
      </w:r>
      <w:r w:rsidR="00363D84">
        <w:rPr>
          <w:rFonts w:ascii="Times New Roman" w:eastAsia="SimSun" w:hAnsi="Times New Roman" w:cs="Times New Roman"/>
          <w:color w:val="000000"/>
          <w:sz w:val="24"/>
          <w:szCs w:val="24"/>
        </w:rPr>
        <w:t>d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iscus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 requirement for dialogue and discussion 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within organisations and across organisational sectors regarding useful ways of developing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strategies. The implications for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TM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practice need to be examined from a 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multi-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stakeholder perspective, taking into account the unique strategy and context of the organisation and the individual responsibilities of managers, employees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governmental agencies and educators</w:t>
      </w:r>
      <w:r w:rsidR="00A63C2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0D4F6251" w14:textId="058D4068" w:rsidR="00D661AC" w:rsidRPr="004E303E" w:rsidRDefault="00A63C29" w:rsidP="00FB525B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 number of the papers within 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this issue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A04E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advocate a partnership </w:t>
      </w:r>
      <w:r w:rsidR="004821B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approach to TM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4821B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highlighting skills in collaboration, resilience and adaptability.</w:t>
      </w:r>
      <w:r w:rsidR="00333A2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Internally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FC30F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this might </w:t>
      </w:r>
      <w:r w:rsidR="0000172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encourage all levels of staff across the organi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00172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ation to work together on the talent retention agenda, emphasi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00172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ing the fact that internal talent is fluid</w:t>
      </w:r>
      <w:r w:rsidR="00E4780A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00172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managers need to enable this and not create barriers to it</w:t>
      </w:r>
      <w:r w:rsidR="004E303E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00172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Externally</w:t>
      </w:r>
      <w:r w:rsidR="00FC30FE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00172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this might mean</w:t>
      </w:r>
      <w:r w:rsidR="00E4780A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  <w:r w:rsidR="0000172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333A26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work</w:t>
      </w:r>
      <w:r w:rsidR="0000172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ing closely</w:t>
      </w:r>
      <w:r w:rsidR="00333A26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with</w:t>
      </w:r>
      <w:r w:rsidR="002652C8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</w:t>
      </w:r>
      <w:r w:rsidR="00333A26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employment agency </w:t>
      </w:r>
      <w:r w:rsidR="00FC30FE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or </w:t>
      </w:r>
      <w:r w:rsidR="009C79E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labour</w:t>
      </w:r>
      <w:r w:rsidR="00FC30FE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market expert</w:t>
      </w:r>
      <w:r w:rsidR="00001721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333A26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>to better understand the external environment in the area of recruitment</w:t>
      </w:r>
      <w:r w:rsidR="00C26C2D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  <w:r w:rsidR="00333A26" w:rsidRPr="00C26C2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collaborating with other hospitality operators to pool resources or expertise in order to reduce retention problems and offer employees additional development opportunities; or partnering with educational providers to offer suitable experiences to students as a way of networking with and developing new talent.</w:t>
      </w:r>
      <w:r w:rsidR="00333A26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97B831C" w14:textId="3CC085DE" w:rsidR="0001706E" w:rsidRPr="004E303E" w:rsidRDefault="00181276" w:rsidP="00FB525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="009C79E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trategic talent management</w:t>
      </w: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2A4105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is constrained by </w:t>
      </w:r>
      <w:r w:rsidR="00AE7D03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economic pressures and </w:t>
      </w:r>
      <w:r w:rsidR="002A4105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day-to-day operational demands</w:t>
      </w:r>
    </w:p>
    <w:p w14:paraId="5261A02A" w14:textId="5212CDBA" w:rsidR="00FC4B0B" w:rsidRPr="004E303E" w:rsidRDefault="00C26C2D" w:rsidP="00C26C2D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The f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indings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provide 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evidence that 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day-to-day operational demands 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restrict the time and resources available 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</w:t>
      </w:r>
      <w:r w:rsidR="00CF1E5D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think, reflect, 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plan and develop a strategic approach to TM. 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This final t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heme is particularly relevant to 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the SME sector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although 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sentiment 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was raised in 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almost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every contribution, albeit in different </w:t>
      </w:r>
      <w:r w:rsidR="0001706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contexts</w:t>
      </w:r>
      <w:r w:rsidR="00F6073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that operational issues are distracting managers from strategic TM</w:t>
      </w:r>
      <w:r w:rsidR="002A4105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Chung and D</w:t>
      </w:r>
      <w:r w:rsidR="00E97D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Annunzio-</w:t>
      </w:r>
      <w:r w:rsidR="00D661AC" w:rsidRPr="009C79E1">
        <w:rPr>
          <w:rFonts w:ascii="Times New Roman" w:eastAsia="SimSun" w:hAnsi="Times New Roman" w:cs="Times New Roman"/>
          <w:color w:val="000000"/>
          <w:sz w:val="24"/>
          <w:szCs w:val="24"/>
        </w:rPr>
        <w:t>Green</w:t>
      </w:r>
      <w:r w:rsidR="00BF21B9" w:rsidRPr="004E303E">
        <w:rPr>
          <w:i/>
          <w:sz w:val="24"/>
          <w:szCs w:val="24"/>
        </w:rPr>
        <w:t xml:space="preserve"> </w:t>
      </w:r>
      <w:r w:rsidR="00BF21B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(Talent management practices in small and medium-sized enterprises in the hospitality sector: </w:t>
      </w:r>
      <w:r w:rsidR="00E4780A">
        <w:rPr>
          <w:rFonts w:ascii="Times New Roman" w:eastAsia="SimSun" w:hAnsi="Times New Roman" w:cs="Times New Roman"/>
          <w:i/>
          <w:color w:val="000000"/>
          <w:sz w:val="24"/>
          <w:szCs w:val="24"/>
        </w:rPr>
        <w:t>A</w:t>
      </w:r>
      <w:r w:rsidR="00BF21B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n entrepreneurial owner-</w:t>
      </w:r>
      <w:r w:rsidR="00BF21B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lastRenderedPageBreak/>
        <w:t>manager perspective)</w:t>
      </w:r>
      <w:r w:rsidR="00BF21B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present</w:t>
      </w:r>
      <w:r w:rsidR="00057AA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 owner-manager perspective of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TM practices in SMEs.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They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examine a ra</w:t>
      </w:r>
      <w:r w:rsidR="00FC4B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n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ge of pressures driving TM strategies and practices</w:t>
      </w:r>
      <w:r w:rsidR="00057AA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, particularly ongoing operational demands</w:t>
      </w:r>
      <w:r w:rsidR="0036429E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driven by pressures to survive</w:t>
      </w:r>
      <w:r w:rsidR="00FC4B0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in challenging external and economic environments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overwhelming challenge 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for</w:t>
      </w:r>
      <w:r w:rsidR="009C79E1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TM in SMEs is to see beyond potential current short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term business challenges and pressures and invest in longer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E80F1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term business growth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064A40AE" w14:textId="217C2BB1" w:rsidR="005D7BC2" w:rsidRPr="004E303E" w:rsidRDefault="00C26C2D" w:rsidP="00E4780A">
      <w:pPr>
        <w:spacing w:before="240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 their contribution, </w:t>
      </w:r>
      <w:r w:rsidR="00A6249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(Strategic talent management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:</w:t>
      </w:r>
      <w:r w:rsidR="00A6249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A </w:t>
      </w:r>
      <w:r w:rsidR="00A62499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macro and micro analysis of current issues i</w:t>
      </w:r>
      <w:r w:rsidR="00840ED0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h</w:t>
      </w:r>
      <w:r w:rsidR="00840ED0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ospitality and 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t</w:t>
      </w:r>
      <w:r w:rsidR="00840ED0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ourism)</w:t>
      </w:r>
      <w:r w:rsidR="00E76CD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="00E76CD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Sheehan, Grant and Garavan</w:t>
      </w:r>
      <w:r w:rsidR="00840ED0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discuss the resource poverty in SMEs and the negative effect this has on STM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due to financial and operational pressures and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the 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lack of necessary expertise, driving a more in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formal TM approach. They discuss the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challenging position of </w:t>
      </w:r>
      <w:r w:rsidR="002652C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owner-managers who 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have to juggle the operational and strategic parts of their role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on a day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to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day basis. While this is not ideal</w:t>
      </w:r>
      <w:r w:rsidR="009C79E1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it </w:t>
      </w:r>
      <w:r w:rsidR="003D260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does enable</w:t>
      </w:r>
      <w:r w:rsidR="00923F09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them to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develop a well-grounded understanding of the TM supply and demand within their organisation</w:t>
      </w:r>
      <w:r w:rsid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="00E76CD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69A00962" w14:textId="77777777" w:rsidR="005D7BC2" w:rsidRPr="004E303E" w:rsidRDefault="005D7BC2" w:rsidP="00FB525B">
      <w:pPr>
        <w:spacing w:before="240"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Action and implications</w:t>
      </w:r>
    </w:p>
    <w:p w14:paraId="3B94DAF4" w14:textId="24A8C29C" w:rsidR="00A62499" w:rsidRPr="004E303E" w:rsidRDefault="00C26C2D" w:rsidP="00FB525B">
      <w:pPr>
        <w:spacing w:before="240" w:after="0" w:line="240" w:lineRule="auto"/>
        <w:rPr>
          <w:rFonts w:ascii="Times New Roman" w:eastAsia="SimSu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In their paper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5566D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(Talent management practices in small and medium-sized enterprises in the hospitality sector: </w:t>
      </w:r>
      <w:r w:rsidR="00E76CD8">
        <w:rPr>
          <w:rFonts w:ascii="Times New Roman" w:eastAsia="SimSun" w:hAnsi="Times New Roman" w:cs="Times New Roman"/>
          <w:i/>
          <w:color w:val="000000"/>
          <w:sz w:val="24"/>
          <w:szCs w:val="24"/>
        </w:rPr>
        <w:t>A</w:t>
      </w:r>
      <w:r w:rsidR="005566DB" w:rsidRPr="004E303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n entrepreneurial owner-manager perspective)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Chung and D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Annunzio-Green</w:t>
      </w:r>
      <w:r w:rsidR="005566D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840ED0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note the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emotional ties that owner-managers make with current employees and alumni. 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This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help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with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ing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particular employees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career aspirations and development requirements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The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positive relationships that are forged often last well after the employee has left, resulting in good alumni networks being formed from which future talent may be re-employed</w:t>
      </w:r>
      <w:r w:rsidR="00664D2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or which may lead to useful 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employee word-of</w:t>
      </w:r>
      <w:r w:rsidR="00593FD3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r w:rsidR="005D60B8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mouth </w:t>
      </w:r>
      <w:r w:rsidR="005D7BC2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referrals.</w:t>
      </w:r>
    </w:p>
    <w:p w14:paraId="58A0A120" w14:textId="0E9320AD" w:rsidR="00500D22" w:rsidRPr="004E303E" w:rsidRDefault="00A4146E" w:rsidP="00593FD3">
      <w:pPr>
        <w:spacing w:before="240" w:after="0" w:line="240" w:lineRule="auto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  <w:r w:rsidRPr="00A414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Sheehan, Grant and Garavan </w:t>
      </w:r>
      <w:r w:rsidRPr="00A4146E">
        <w:rPr>
          <w:rFonts w:ascii="Times New Roman" w:eastAsia="SimSun" w:hAnsi="Times New Roman" w:cs="Times New Roman"/>
          <w:i/>
          <w:color w:val="000000"/>
          <w:sz w:val="24"/>
          <w:szCs w:val="24"/>
        </w:rPr>
        <w:t>(Strategic talent management: A macro and micro analysis of current issues in hospitality and tourism),</w:t>
      </w:r>
      <w:r w:rsidRPr="00A414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suggest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tailored and individuali</w:t>
      </w:r>
      <w:r w:rsidR="00593FD3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ed app</w:t>
      </w:r>
      <w:r w:rsidR="005566D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roache</w:t>
      </w:r>
      <w:r w:rsidR="00593FD3">
        <w:rPr>
          <w:rFonts w:ascii="Times New Roman" w:eastAsia="SimSun" w:hAnsi="Times New Roman" w:cs="Times New Roman"/>
          <w:color w:val="000000"/>
          <w:sz w:val="24"/>
          <w:szCs w:val="24"/>
        </w:rPr>
        <w:t>s</w:t>
      </w:r>
      <w:r w:rsidR="005566D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to staff communication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and a diff</w:t>
      </w:r>
      <w:r w:rsidR="005566DB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erentiated and culturally aligne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d employer branding strategy</w:t>
      </w:r>
      <w:r w:rsidR="00E76CD8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EA69D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allowing SMEs to sho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wcase examples of good practice</w:t>
      </w:r>
      <w:r w:rsidR="00D661AC" w:rsidRPr="008A40B8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4146E">
        <w:t xml:space="preserve"> </w:t>
      </w:r>
      <w:r w:rsidRPr="00A414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Chung and D’Annunzio-Green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find evidence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of employees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taking responsibility for their own development and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working together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with owner-managers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to identify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appropriate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development activities to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accommodate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personal interests</w:t>
      </w:r>
      <w:r w:rsidR="00EA69D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This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should be viewed as good practice in SME’s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to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increase feelings of employee autonomy and involvement and </w:t>
      </w:r>
      <w:r w:rsidR="00D661AC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encourage staff </w:t>
      </w:r>
      <w:r w:rsidR="00935693" w:rsidRPr="004E303E">
        <w:rPr>
          <w:rFonts w:ascii="Times New Roman" w:eastAsia="SimSun" w:hAnsi="Times New Roman" w:cs="Times New Roman"/>
          <w:color w:val="000000"/>
          <w:sz w:val="24"/>
          <w:szCs w:val="24"/>
        </w:rPr>
        <w:t>loyalty</w:t>
      </w:r>
      <w:r w:rsidR="00E80F13" w:rsidRPr="008A40B8">
        <w:rPr>
          <w:rFonts w:ascii="Times New Roman" w:eastAsia="SimSun" w:hAnsi="Times New Roman" w:cs="Times New Roman"/>
          <w:sz w:val="24"/>
          <w:szCs w:val="24"/>
        </w:rPr>
        <w:t>.</w:t>
      </w:r>
      <w:r w:rsidR="00E80F13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5522457" w14:textId="77777777" w:rsidR="007049A1" w:rsidRPr="004E303E" w:rsidRDefault="007049A1" w:rsidP="00FB525B">
      <w:pPr>
        <w:spacing w:line="240" w:lineRule="auto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p w14:paraId="5B48DDAB" w14:textId="77777777" w:rsidR="0046758F" w:rsidRPr="004E303E" w:rsidRDefault="007049A1" w:rsidP="00FB525B">
      <w:p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4E303E">
        <w:rPr>
          <w:rFonts w:ascii="Times New Roman" w:eastAsia="SimSun" w:hAnsi="Times New Roman" w:cs="Times New Roman"/>
          <w:b/>
          <w:sz w:val="24"/>
          <w:szCs w:val="24"/>
        </w:rPr>
        <w:t>Concluding remarks</w:t>
      </w:r>
    </w:p>
    <w:p w14:paraId="156CCE94" w14:textId="134B19FB" w:rsidR="00E6164C" w:rsidRPr="004E303E" w:rsidRDefault="00FE664F" w:rsidP="00593FD3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This collection </w:t>
      </w:r>
      <w:r w:rsidR="00E11DAD" w:rsidRPr="004E303E">
        <w:rPr>
          <w:rFonts w:ascii="Times New Roman" w:eastAsia="SimSun" w:hAnsi="Times New Roman" w:cs="Times New Roman"/>
          <w:sz w:val="24"/>
          <w:szCs w:val="24"/>
        </w:rPr>
        <w:t>of papers</w:t>
      </w:r>
      <w:r w:rsidR="00001721" w:rsidRPr="004E303E">
        <w:rPr>
          <w:rFonts w:ascii="Times New Roman" w:eastAsia="SimSun" w:hAnsi="Times New Roman" w:cs="Times New Roman"/>
          <w:sz w:val="24"/>
          <w:szCs w:val="24"/>
        </w:rPr>
        <w:t xml:space="preserve"> highlight</w:t>
      </w:r>
      <w:r w:rsidR="00593FD3">
        <w:rPr>
          <w:rFonts w:ascii="Times New Roman" w:eastAsia="SimSun" w:hAnsi="Times New Roman" w:cs="Times New Roman"/>
          <w:sz w:val="24"/>
          <w:szCs w:val="24"/>
        </w:rPr>
        <w:t>s</w:t>
      </w:r>
      <w:r w:rsidR="00001721" w:rsidRPr="004E303E">
        <w:rPr>
          <w:rFonts w:ascii="Times New Roman" w:eastAsia="SimSun" w:hAnsi="Times New Roman" w:cs="Times New Roman"/>
          <w:sz w:val="24"/>
          <w:szCs w:val="24"/>
        </w:rPr>
        <w:t xml:space="preserve"> some of the </w:t>
      </w:r>
      <w:r w:rsidR="00121742" w:rsidRPr="004E303E">
        <w:rPr>
          <w:rFonts w:ascii="Times New Roman" w:eastAsia="SimSun" w:hAnsi="Times New Roman" w:cs="Times New Roman"/>
          <w:sz w:val="24"/>
          <w:szCs w:val="24"/>
        </w:rPr>
        <w:t xml:space="preserve">academic perspectives, benefits and challenges that exist around </w:t>
      </w:r>
      <w:r w:rsidR="00001721" w:rsidRPr="004E303E">
        <w:rPr>
          <w:rFonts w:ascii="Times New Roman" w:eastAsia="SimSun" w:hAnsi="Times New Roman" w:cs="Times New Roman"/>
          <w:sz w:val="24"/>
          <w:szCs w:val="24"/>
        </w:rPr>
        <w:t>the area of</w:t>
      </w:r>
      <w:r w:rsidR="00121742" w:rsidRPr="004E303E">
        <w:rPr>
          <w:rFonts w:ascii="Times New Roman" w:eastAsia="SimSun" w:hAnsi="Times New Roman" w:cs="Times New Roman"/>
          <w:sz w:val="24"/>
          <w:szCs w:val="24"/>
        </w:rPr>
        <w:t xml:space="preserve"> STM and how hospitality operators are responding. Each paper stands alone and illustrates a particular </w:t>
      </w:r>
      <w:r w:rsidR="00C51BEB" w:rsidRPr="004E303E">
        <w:rPr>
          <w:rFonts w:ascii="Times New Roman" w:eastAsia="SimSun" w:hAnsi="Times New Roman" w:cs="Times New Roman"/>
          <w:sz w:val="24"/>
          <w:szCs w:val="24"/>
        </w:rPr>
        <w:t xml:space="preserve">viewpoint </w:t>
      </w:r>
      <w:r w:rsidR="003D2600" w:rsidRPr="004E303E">
        <w:rPr>
          <w:rFonts w:ascii="Times New Roman" w:eastAsia="SimSun" w:hAnsi="Times New Roman" w:cs="Times New Roman"/>
          <w:sz w:val="24"/>
          <w:szCs w:val="24"/>
        </w:rPr>
        <w:t>or case study example</w:t>
      </w:r>
      <w:r w:rsidR="002C5924" w:rsidRPr="004E303E">
        <w:rPr>
          <w:rFonts w:ascii="Times New Roman" w:eastAsia="SimSun" w:hAnsi="Times New Roman" w:cs="Times New Roman"/>
          <w:sz w:val="24"/>
          <w:szCs w:val="24"/>
        </w:rPr>
        <w:t>. The contributions show</w:t>
      </w:r>
      <w:r w:rsidR="00C51BEB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C5924" w:rsidRPr="004E303E">
        <w:rPr>
          <w:rFonts w:ascii="Times New Roman" w:eastAsia="SimSun" w:hAnsi="Times New Roman" w:cs="Times New Roman"/>
          <w:sz w:val="24"/>
          <w:szCs w:val="24"/>
        </w:rPr>
        <w:t xml:space="preserve">evidence of </w:t>
      </w:r>
      <w:r w:rsidR="00E76CD8">
        <w:rPr>
          <w:rFonts w:ascii="Times New Roman" w:eastAsia="SimSun" w:hAnsi="Times New Roman" w:cs="Times New Roman"/>
          <w:sz w:val="24"/>
          <w:szCs w:val="24"/>
        </w:rPr>
        <w:t xml:space="preserve">a </w:t>
      </w:r>
      <w:r w:rsidR="002C5924" w:rsidRPr="004E303E">
        <w:rPr>
          <w:rFonts w:ascii="Times New Roman" w:eastAsia="SimSun" w:hAnsi="Times New Roman" w:cs="Times New Roman"/>
          <w:sz w:val="24"/>
          <w:szCs w:val="24"/>
        </w:rPr>
        <w:t xml:space="preserve">high priority being given to TM processes and a real belief in the </w:t>
      </w:r>
      <w:r w:rsidR="00593FD3">
        <w:rPr>
          <w:rFonts w:ascii="Times New Roman" w:eastAsia="SimSun" w:hAnsi="Times New Roman" w:cs="Times New Roman"/>
          <w:sz w:val="24"/>
          <w:szCs w:val="24"/>
        </w:rPr>
        <w:t>importance of</w:t>
      </w:r>
      <w:r w:rsidR="005F5C2F" w:rsidRPr="004E303E">
        <w:rPr>
          <w:rFonts w:ascii="Times New Roman" w:eastAsia="SimSun" w:hAnsi="Times New Roman" w:cs="Times New Roman"/>
          <w:sz w:val="24"/>
          <w:szCs w:val="24"/>
        </w:rPr>
        <w:t xml:space="preserve"> STM to sustainability and success</w:t>
      </w:r>
      <w:r w:rsidR="00C51BEB" w:rsidRPr="004E303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5F5C2F" w:rsidRPr="004E303E">
        <w:rPr>
          <w:rFonts w:ascii="Times New Roman" w:eastAsia="SimSun" w:hAnsi="Times New Roman" w:cs="Times New Roman"/>
          <w:sz w:val="24"/>
          <w:szCs w:val="24"/>
        </w:rPr>
        <w:t xml:space="preserve">The papers also illustrate the challenges that operators are facing. </w:t>
      </w:r>
      <w:r w:rsidR="003B0134" w:rsidRPr="004E303E">
        <w:rPr>
          <w:rFonts w:ascii="Times New Roman" w:eastAsia="SimSun" w:hAnsi="Times New Roman" w:cs="Times New Roman"/>
          <w:sz w:val="24"/>
          <w:szCs w:val="24"/>
        </w:rPr>
        <w:t xml:space="preserve">There is </w:t>
      </w:r>
      <w:r w:rsidR="00C51BEB" w:rsidRPr="004E303E">
        <w:rPr>
          <w:rFonts w:ascii="Times New Roman" w:eastAsia="SimSun" w:hAnsi="Times New Roman" w:cs="Times New Roman"/>
          <w:sz w:val="24"/>
          <w:szCs w:val="24"/>
        </w:rPr>
        <w:t xml:space="preserve">some common ground </w:t>
      </w:r>
      <w:r w:rsidR="00593FD3" w:rsidRPr="004E303E">
        <w:rPr>
          <w:rFonts w:ascii="Times New Roman" w:eastAsia="SimSun" w:hAnsi="Times New Roman" w:cs="Times New Roman"/>
          <w:sz w:val="24"/>
          <w:szCs w:val="24"/>
        </w:rPr>
        <w:t xml:space="preserve">across all the papers </w:t>
      </w:r>
      <w:r w:rsidR="005F5C2F" w:rsidRPr="004E303E">
        <w:rPr>
          <w:rFonts w:ascii="Times New Roman" w:eastAsia="SimSun" w:hAnsi="Times New Roman" w:cs="Times New Roman"/>
          <w:sz w:val="24"/>
          <w:szCs w:val="24"/>
        </w:rPr>
        <w:t>in terms of STM priorities</w:t>
      </w:r>
      <w:r w:rsidR="00593FD3">
        <w:rPr>
          <w:rFonts w:ascii="Times New Roman" w:eastAsia="SimSun" w:hAnsi="Times New Roman" w:cs="Times New Roman"/>
          <w:sz w:val="24"/>
          <w:szCs w:val="24"/>
        </w:rPr>
        <w:t>,</w:t>
      </w:r>
      <w:r w:rsidR="005F5C2F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1BEB" w:rsidRPr="004E303E">
        <w:rPr>
          <w:rFonts w:ascii="Times New Roman" w:eastAsia="SimSun" w:hAnsi="Times New Roman" w:cs="Times New Roman"/>
          <w:sz w:val="24"/>
          <w:szCs w:val="24"/>
        </w:rPr>
        <w:t>and t</w:t>
      </w:r>
      <w:r w:rsidR="00121742" w:rsidRPr="004E303E">
        <w:rPr>
          <w:rFonts w:ascii="Times New Roman" w:eastAsia="SimSun" w:hAnsi="Times New Roman" w:cs="Times New Roman"/>
          <w:sz w:val="24"/>
          <w:szCs w:val="24"/>
        </w:rPr>
        <w:t xml:space="preserve">his concluding article has drawn together </w:t>
      </w:r>
      <w:r w:rsidR="00E6164C" w:rsidRPr="004E303E">
        <w:rPr>
          <w:rFonts w:ascii="Times New Roman" w:eastAsia="SimSun" w:hAnsi="Times New Roman" w:cs="Times New Roman"/>
          <w:sz w:val="24"/>
          <w:szCs w:val="24"/>
        </w:rPr>
        <w:t xml:space="preserve">five recurring themes </w:t>
      </w:r>
      <w:r w:rsidR="00E76748" w:rsidRPr="004E303E">
        <w:rPr>
          <w:rFonts w:ascii="Times New Roman" w:eastAsia="SimSun" w:hAnsi="Times New Roman" w:cs="Times New Roman"/>
          <w:sz w:val="24"/>
          <w:szCs w:val="24"/>
        </w:rPr>
        <w:t xml:space="preserve">identified as being particularly relevant to hospitality organisations when considering a strategic approach to </w:t>
      </w:r>
      <w:r w:rsidR="00593FD3">
        <w:rPr>
          <w:rFonts w:ascii="Times New Roman" w:eastAsia="SimSun" w:hAnsi="Times New Roman" w:cs="Times New Roman"/>
          <w:sz w:val="24"/>
          <w:szCs w:val="24"/>
        </w:rPr>
        <w:t>TM</w:t>
      </w:r>
      <w:r w:rsidR="00E76748" w:rsidRPr="004E303E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0A3DB4FF" w14:textId="20C3A4A8" w:rsidR="00E6164C" w:rsidRPr="004E303E" w:rsidRDefault="00E76748" w:rsidP="00FB525B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These </w:t>
      </w:r>
      <w:r w:rsidR="00E76CD8">
        <w:rPr>
          <w:rFonts w:ascii="Times New Roman" w:eastAsia="SimSun" w:hAnsi="Times New Roman" w:cs="Times New Roman"/>
          <w:sz w:val="24"/>
          <w:szCs w:val="24"/>
        </w:rPr>
        <w:t xml:space="preserve">themes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are: the role of line </w:t>
      </w:r>
      <w:r w:rsidRPr="008A40B8">
        <w:rPr>
          <w:rFonts w:ascii="Times New Roman" w:eastAsia="SimSun" w:hAnsi="Times New Roman" w:cs="Times New Roman"/>
          <w:sz w:val="24"/>
          <w:szCs w:val="24"/>
        </w:rPr>
        <w:t>man</w:t>
      </w:r>
      <w:r w:rsidR="008A40B8">
        <w:rPr>
          <w:rFonts w:ascii="Times New Roman" w:eastAsia="SimSun" w:hAnsi="Times New Roman" w:cs="Times New Roman"/>
          <w:sz w:val="24"/>
          <w:szCs w:val="24"/>
        </w:rPr>
        <w:t>a</w:t>
      </w:r>
      <w:r w:rsidRPr="008A40B8">
        <w:rPr>
          <w:rFonts w:ascii="Times New Roman" w:eastAsia="SimSun" w:hAnsi="Times New Roman" w:cs="Times New Roman"/>
          <w:sz w:val="24"/>
          <w:szCs w:val="24"/>
        </w:rPr>
        <w:t>gers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in employee development and wellbein</w:t>
      </w:r>
      <w:r w:rsidR="001F649B" w:rsidRPr="004E303E">
        <w:rPr>
          <w:rFonts w:ascii="Times New Roman" w:eastAsia="SimSun" w:hAnsi="Times New Roman" w:cs="Times New Roman"/>
          <w:sz w:val="24"/>
          <w:szCs w:val="24"/>
        </w:rPr>
        <w:t xml:space="preserve">g; the value of </w:t>
      </w:r>
      <w:r w:rsidR="008A40B8">
        <w:rPr>
          <w:rFonts w:ascii="Times New Roman" w:eastAsia="SimSun" w:hAnsi="Times New Roman" w:cs="Times New Roman"/>
          <w:sz w:val="24"/>
          <w:szCs w:val="24"/>
        </w:rPr>
        <w:t>TM</w:t>
      </w:r>
      <w:r w:rsidR="001F649B"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as a lever for culture change; the importance of contextualising approaches </w:t>
      </w:r>
      <w:r w:rsidRPr="008A40B8">
        <w:rPr>
          <w:rFonts w:ascii="Times New Roman" w:eastAsia="SimSun" w:hAnsi="Times New Roman" w:cs="Times New Roman"/>
          <w:sz w:val="24"/>
          <w:szCs w:val="24"/>
        </w:rPr>
        <w:t xml:space="preserve">to </w:t>
      </w:r>
      <w:r w:rsidR="008A40B8">
        <w:rPr>
          <w:rFonts w:ascii="Times New Roman" w:eastAsia="SimSun" w:hAnsi="Times New Roman" w:cs="Times New Roman"/>
          <w:sz w:val="24"/>
          <w:szCs w:val="24"/>
        </w:rPr>
        <w:t>TM</w:t>
      </w:r>
      <w:r w:rsidR="001F649B" w:rsidRPr="004E303E">
        <w:rPr>
          <w:rFonts w:ascii="Times New Roman" w:eastAsia="SimSun" w:hAnsi="Times New Roman" w:cs="Times New Roman"/>
          <w:sz w:val="24"/>
          <w:szCs w:val="24"/>
        </w:rPr>
        <w:t xml:space="preserve">; the need for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new and innovative ways of working to achieve a strategic approach to </w:t>
      </w:r>
      <w:r w:rsidR="008A40B8">
        <w:rPr>
          <w:rFonts w:ascii="Times New Roman" w:eastAsia="SimSun" w:hAnsi="Times New Roman" w:cs="Times New Roman"/>
          <w:sz w:val="24"/>
          <w:szCs w:val="24"/>
        </w:rPr>
        <w:t>TM;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E303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and barriers to 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development of a strategic approach caused by economic </w:t>
      </w:r>
      <w:r w:rsidR="0090062E" w:rsidRPr="004E303E">
        <w:rPr>
          <w:rFonts w:ascii="Times New Roman" w:eastAsia="SimSun" w:hAnsi="Times New Roman" w:cs="Times New Roman"/>
          <w:sz w:val="24"/>
          <w:szCs w:val="24"/>
        </w:rPr>
        <w:t xml:space="preserve">pressures </w:t>
      </w:r>
      <w:r w:rsidRPr="004E303E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="0090062E" w:rsidRPr="004E303E">
        <w:rPr>
          <w:rFonts w:ascii="Times New Roman" w:eastAsia="SimSun" w:hAnsi="Times New Roman" w:cs="Times New Roman"/>
          <w:sz w:val="24"/>
          <w:szCs w:val="24"/>
        </w:rPr>
        <w:t>day-to-day operational demands</w:t>
      </w:r>
      <w:r w:rsidRPr="004E303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193C9D5" w14:textId="207B86BE" w:rsidR="00D661AC" w:rsidRPr="004E303E" w:rsidRDefault="00E6164C" w:rsidP="00E76CD8">
      <w:pPr>
        <w:spacing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4E303E">
        <w:rPr>
          <w:rFonts w:ascii="Times New Roman" w:eastAsia="SimSun" w:hAnsi="Times New Roman" w:cs="Times New Roman"/>
          <w:sz w:val="24"/>
          <w:szCs w:val="24"/>
        </w:rPr>
        <w:t>I hope the contributions within this issue will stimulate further debate and di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>scussion on how hospita</w:t>
      </w:r>
      <w:r w:rsidR="00627E0F" w:rsidRPr="004E303E">
        <w:rPr>
          <w:rFonts w:ascii="Times New Roman" w:eastAsia="SimSun" w:hAnsi="Times New Roman" w:cs="Times New Roman"/>
          <w:sz w:val="24"/>
          <w:szCs w:val="24"/>
        </w:rPr>
        <w:t xml:space="preserve">lity operators can move closer to a 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 xml:space="preserve">strategic approach to </w:t>
      </w:r>
      <w:r w:rsidR="00593FD3">
        <w:rPr>
          <w:rFonts w:ascii="Times New Roman" w:eastAsia="SimSun" w:hAnsi="Times New Roman" w:cs="Times New Roman"/>
          <w:sz w:val="24"/>
          <w:szCs w:val="24"/>
        </w:rPr>
        <w:t>TM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>.</w:t>
      </w:r>
      <w:r w:rsidR="0030152D" w:rsidRPr="004E303E">
        <w:rPr>
          <w:sz w:val="24"/>
          <w:szCs w:val="24"/>
        </w:rPr>
        <w:t xml:space="preserve"> </w:t>
      </w:r>
      <w:r w:rsidR="007E4C22" w:rsidRPr="004E303E">
        <w:rPr>
          <w:rFonts w:ascii="Times New Roman" w:eastAsia="SimSun" w:hAnsi="Times New Roman" w:cs="Times New Roman"/>
          <w:sz w:val="24"/>
          <w:szCs w:val="24"/>
        </w:rPr>
        <w:t>N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>ew and innovative a</w:t>
      </w:r>
      <w:r w:rsidR="001F649B" w:rsidRPr="004E303E">
        <w:rPr>
          <w:rFonts w:ascii="Times New Roman" w:eastAsia="SimSun" w:hAnsi="Times New Roman" w:cs="Times New Roman"/>
          <w:sz w:val="24"/>
          <w:szCs w:val="24"/>
        </w:rPr>
        <w:t xml:space="preserve">pproaches </w:t>
      </w:r>
      <w:r w:rsidR="007E4C22" w:rsidRPr="004E303E">
        <w:rPr>
          <w:rFonts w:ascii="Times New Roman" w:eastAsia="SimSun" w:hAnsi="Times New Roman" w:cs="Times New Roman"/>
          <w:sz w:val="24"/>
          <w:szCs w:val="24"/>
        </w:rPr>
        <w:t>to (in many cases) long-standing problems are needed</w:t>
      </w:r>
      <w:r w:rsidR="008A40B8">
        <w:rPr>
          <w:rFonts w:ascii="Times New Roman" w:eastAsia="SimSun" w:hAnsi="Times New Roman" w:cs="Times New Roman"/>
          <w:sz w:val="24"/>
          <w:szCs w:val="24"/>
        </w:rPr>
        <w:t xml:space="preserve"> along with</w:t>
      </w:r>
      <w:r w:rsidR="0030152D" w:rsidRPr="004E303E">
        <w:rPr>
          <w:rFonts w:ascii="Times New Roman" w:eastAsia="SimSun" w:hAnsi="Times New Roman" w:cs="Times New Roman"/>
          <w:sz w:val="24"/>
          <w:szCs w:val="24"/>
        </w:rPr>
        <w:t xml:space="preserve"> a willingness to change and think differently in the context of the current external and internal environment.</w:t>
      </w:r>
      <w:r w:rsidR="00E76CD8" w:rsidRPr="004E303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sectPr w:rsidR="00D661AC" w:rsidRPr="004E3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7ABA"/>
    <w:multiLevelType w:val="hybridMultilevel"/>
    <w:tmpl w:val="C452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NDc0NTcwNTcyMjRT0lEKTi0uzszPAykwrQUATulvMCwAAAA="/>
  </w:docVars>
  <w:rsids>
    <w:rsidRoot w:val="00D661AC"/>
    <w:rsid w:val="00001721"/>
    <w:rsid w:val="0000232B"/>
    <w:rsid w:val="00016850"/>
    <w:rsid w:val="0001706E"/>
    <w:rsid w:val="00024BB3"/>
    <w:rsid w:val="0003453C"/>
    <w:rsid w:val="00047AB4"/>
    <w:rsid w:val="0005273B"/>
    <w:rsid w:val="00057AA1"/>
    <w:rsid w:val="00072167"/>
    <w:rsid w:val="000855D0"/>
    <w:rsid w:val="000967FD"/>
    <w:rsid w:val="000C47D5"/>
    <w:rsid w:val="000D3D60"/>
    <w:rsid w:val="000F7363"/>
    <w:rsid w:val="000F7B65"/>
    <w:rsid w:val="00121742"/>
    <w:rsid w:val="001475C7"/>
    <w:rsid w:val="00157EB6"/>
    <w:rsid w:val="00180EF3"/>
    <w:rsid w:val="00181276"/>
    <w:rsid w:val="00182BD1"/>
    <w:rsid w:val="001909F0"/>
    <w:rsid w:val="001967DC"/>
    <w:rsid w:val="00197AE9"/>
    <w:rsid w:val="001B1A70"/>
    <w:rsid w:val="001F2C42"/>
    <w:rsid w:val="001F649B"/>
    <w:rsid w:val="00202070"/>
    <w:rsid w:val="00211BA5"/>
    <w:rsid w:val="002357FE"/>
    <w:rsid w:val="00260FD5"/>
    <w:rsid w:val="002652C8"/>
    <w:rsid w:val="00267123"/>
    <w:rsid w:val="00286879"/>
    <w:rsid w:val="0029765C"/>
    <w:rsid w:val="002A4105"/>
    <w:rsid w:val="002C5924"/>
    <w:rsid w:val="002C7BDC"/>
    <w:rsid w:val="002D1DD4"/>
    <w:rsid w:val="002E57AE"/>
    <w:rsid w:val="0030152D"/>
    <w:rsid w:val="003249D9"/>
    <w:rsid w:val="0033227C"/>
    <w:rsid w:val="00333A26"/>
    <w:rsid w:val="0035250F"/>
    <w:rsid w:val="0035793B"/>
    <w:rsid w:val="00363D84"/>
    <w:rsid w:val="0036429E"/>
    <w:rsid w:val="00374489"/>
    <w:rsid w:val="0038617B"/>
    <w:rsid w:val="003B0134"/>
    <w:rsid w:val="003B1B69"/>
    <w:rsid w:val="003B2A2B"/>
    <w:rsid w:val="003D2600"/>
    <w:rsid w:val="003F00F6"/>
    <w:rsid w:val="00407C38"/>
    <w:rsid w:val="004210DC"/>
    <w:rsid w:val="00421392"/>
    <w:rsid w:val="00430E2B"/>
    <w:rsid w:val="004351A4"/>
    <w:rsid w:val="00441EFE"/>
    <w:rsid w:val="0046758F"/>
    <w:rsid w:val="00471B15"/>
    <w:rsid w:val="00477236"/>
    <w:rsid w:val="00477482"/>
    <w:rsid w:val="004821B1"/>
    <w:rsid w:val="0049045D"/>
    <w:rsid w:val="00497303"/>
    <w:rsid w:val="004A3F33"/>
    <w:rsid w:val="004B1B84"/>
    <w:rsid w:val="004C0D5C"/>
    <w:rsid w:val="004C2BBB"/>
    <w:rsid w:val="004C57C8"/>
    <w:rsid w:val="004C77DD"/>
    <w:rsid w:val="004E303E"/>
    <w:rsid w:val="004F46A6"/>
    <w:rsid w:val="005006A1"/>
    <w:rsid w:val="00500D22"/>
    <w:rsid w:val="005566DB"/>
    <w:rsid w:val="00593FD3"/>
    <w:rsid w:val="00595771"/>
    <w:rsid w:val="005B57B2"/>
    <w:rsid w:val="005D60B8"/>
    <w:rsid w:val="005D7BC2"/>
    <w:rsid w:val="005E045E"/>
    <w:rsid w:val="005F08C0"/>
    <w:rsid w:val="005F5C2F"/>
    <w:rsid w:val="00625974"/>
    <w:rsid w:val="00627E0F"/>
    <w:rsid w:val="006369B5"/>
    <w:rsid w:val="006567E4"/>
    <w:rsid w:val="00664D2B"/>
    <w:rsid w:val="006874D7"/>
    <w:rsid w:val="006B08C5"/>
    <w:rsid w:val="006C2550"/>
    <w:rsid w:val="006D7A77"/>
    <w:rsid w:val="006E72AB"/>
    <w:rsid w:val="006F5B36"/>
    <w:rsid w:val="007049A1"/>
    <w:rsid w:val="00760F0F"/>
    <w:rsid w:val="007A563A"/>
    <w:rsid w:val="007B2F65"/>
    <w:rsid w:val="007B7B7E"/>
    <w:rsid w:val="007E4C22"/>
    <w:rsid w:val="007E619D"/>
    <w:rsid w:val="007E782C"/>
    <w:rsid w:val="007F7EAC"/>
    <w:rsid w:val="00805B7A"/>
    <w:rsid w:val="00812D5E"/>
    <w:rsid w:val="00815A0C"/>
    <w:rsid w:val="00840ED0"/>
    <w:rsid w:val="00882324"/>
    <w:rsid w:val="008A40B8"/>
    <w:rsid w:val="008B2274"/>
    <w:rsid w:val="008E7317"/>
    <w:rsid w:val="00900513"/>
    <w:rsid w:val="0090062E"/>
    <w:rsid w:val="00910FAC"/>
    <w:rsid w:val="00915D76"/>
    <w:rsid w:val="00921273"/>
    <w:rsid w:val="00923F09"/>
    <w:rsid w:val="00924608"/>
    <w:rsid w:val="00935693"/>
    <w:rsid w:val="0096633A"/>
    <w:rsid w:val="00976748"/>
    <w:rsid w:val="009867E4"/>
    <w:rsid w:val="00987937"/>
    <w:rsid w:val="00997CF6"/>
    <w:rsid w:val="009B25B7"/>
    <w:rsid w:val="009C79E1"/>
    <w:rsid w:val="009E1F4C"/>
    <w:rsid w:val="00A04E0B"/>
    <w:rsid w:val="00A1580B"/>
    <w:rsid w:val="00A247B9"/>
    <w:rsid w:val="00A30CD1"/>
    <w:rsid w:val="00A4146E"/>
    <w:rsid w:val="00A50C5F"/>
    <w:rsid w:val="00A62499"/>
    <w:rsid w:val="00A63C29"/>
    <w:rsid w:val="00A65C70"/>
    <w:rsid w:val="00A7414E"/>
    <w:rsid w:val="00A822C0"/>
    <w:rsid w:val="00AB7123"/>
    <w:rsid w:val="00AE21EB"/>
    <w:rsid w:val="00AE2DAD"/>
    <w:rsid w:val="00AE6720"/>
    <w:rsid w:val="00AE7D03"/>
    <w:rsid w:val="00AF2AB4"/>
    <w:rsid w:val="00AF5992"/>
    <w:rsid w:val="00B05971"/>
    <w:rsid w:val="00B75A0D"/>
    <w:rsid w:val="00BA235A"/>
    <w:rsid w:val="00BA577C"/>
    <w:rsid w:val="00BB6766"/>
    <w:rsid w:val="00BF21B9"/>
    <w:rsid w:val="00BF5FDD"/>
    <w:rsid w:val="00C01EDD"/>
    <w:rsid w:val="00C10EF7"/>
    <w:rsid w:val="00C14A56"/>
    <w:rsid w:val="00C26C2D"/>
    <w:rsid w:val="00C45D13"/>
    <w:rsid w:val="00C4688F"/>
    <w:rsid w:val="00C51BEB"/>
    <w:rsid w:val="00CA1CFD"/>
    <w:rsid w:val="00CB3B55"/>
    <w:rsid w:val="00CB6466"/>
    <w:rsid w:val="00CC5996"/>
    <w:rsid w:val="00CE5860"/>
    <w:rsid w:val="00CF1E5D"/>
    <w:rsid w:val="00D2059A"/>
    <w:rsid w:val="00D34ECF"/>
    <w:rsid w:val="00D47708"/>
    <w:rsid w:val="00D50EED"/>
    <w:rsid w:val="00D661AC"/>
    <w:rsid w:val="00D672AA"/>
    <w:rsid w:val="00DC1591"/>
    <w:rsid w:val="00E11DAD"/>
    <w:rsid w:val="00E303C3"/>
    <w:rsid w:val="00E4780A"/>
    <w:rsid w:val="00E50BB2"/>
    <w:rsid w:val="00E6164C"/>
    <w:rsid w:val="00E76748"/>
    <w:rsid w:val="00E76CD8"/>
    <w:rsid w:val="00E80F13"/>
    <w:rsid w:val="00E9439E"/>
    <w:rsid w:val="00E97DB9"/>
    <w:rsid w:val="00EA69D3"/>
    <w:rsid w:val="00EB0A3D"/>
    <w:rsid w:val="00EC17EA"/>
    <w:rsid w:val="00EC25A2"/>
    <w:rsid w:val="00F43146"/>
    <w:rsid w:val="00F4448F"/>
    <w:rsid w:val="00F6073E"/>
    <w:rsid w:val="00F62F37"/>
    <w:rsid w:val="00F744B2"/>
    <w:rsid w:val="00FA51C7"/>
    <w:rsid w:val="00FB525B"/>
    <w:rsid w:val="00FC281A"/>
    <w:rsid w:val="00FC2AD1"/>
    <w:rsid w:val="00FC30FE"/>
    <w:rsid w:val="00FC4B0B"/>
    <w:rsid w:val="00FE664F"/>
    <w:rsid w:val="00FF0AAB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7439"/>
  <w15:chartTrackingRefBased/>
  <w15:docId w15:val="{2680114A-3F85-4ECC-9D5D-95CA9F0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661AC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da-DK"/>
    </w:rPr>
  </w:style>
  <w:style w:type="paragraph" w:styleId="ListParagraph">
    <w:name w:val="List Paragraph"/>
    <w:basedOn w:val="Normal"/>
    <w:uiPriority w:val="34"/>
    <w:qFormat/>
    <w:rsid w:val="00D6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3256</Words>
  <Characters>18563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D'Annunzio-Green, Norma</dc:creator>
  <cp:keywords/>
  <dc:description/>
  <cp:lastModifiedBy>Gibson, Lyn</cp:lastModifiedBy>
  <cp:revision>2</cp:revision>
  <cp:lastPrinted>2017-10-26T12:45:00Z</cp:lastPrinted>
  <dcterms:created xsi:type="dcterms:W3CDTF">2018-04-12T12:23:00Z</dcterms:created>
  <dcterms:modified xsi:type="dcterms:W3CDTF">2018-04-12T12:23:00Z</dcterms:modified>
</cp:coreProperties>
</file>