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4579" w14:textId="77777777" w:rsidR="00DA2EA4" w:rsidRDefault="00DA2EA4" w:rsidP="00DA2EA4">
      <w:pPr>
        <w:spacing w:line="480" w:lineRule="auto"/>
        <w:jc w:val="both"/>
        <w:rPr>
          <w:rFonts w:ascii="Times New Roman" w:hAnsi="Times New Roman" w:cs="Times New Roman"/>
          <w:b/>
        </w:rPr>
      </w:pPr>
      <w:r w:rsidRPr="002D5CD8">
        <w:rPr>
          <w:rFonts w:ascii="Times New Roman" w:hAnsi="Times New Roman" w:cs="Times New Roman"/>
          <w:b/>
        </w:rPr>
        <w:t>Title</w:t>
      </w:r>
    </w:p>
    <w:p w14:paraId="488F0048" w14:textId="77777777" w:rsidR="00DA2EA4" w:rsidRPr="00071F81" w:rsidRDefault="00DA2EA4" w:rsidP="00DA2EA4">
      <w:pPr>
        <w:spacing w:line="480" w:lineRule="auto"/>
        <w:jc w:val="both"/>
        <w:rPr>
          <w:rFonts w:ascii="Times New Roman" w:hAnsi="Times New Roman" w:cs="Times New Roman"/>
        </w:rPr>
      </w:pPr>
      <w:r>
        <w:rPr>
          <w:rFonts w:ascii="Times New Roman" w:hAnsi="Times New Roman" w:cs="Times New Roman"/>
        </w:rPr>
        <w:t>S</w:t>
      </w:r>
      <w:r w:rsidRPr="00071F81">
        <w:rPr>
          <w:rFonts w:ascii="Times New Roman" w:hAnsi="Times New Roman" w:cs="Times New Roman"/>
        </w:rPr>
        <w:t>ocial media in n</w:t>
      </w:r>
      <w:r>
        <w:rPr>
          <w:rFonts w:ascii="Times New Roman" w:hAnsi="Times New Roman" w:cs="Times New Roman"/>
        </w:rPr>
        <w:t>ursing and midwifery education: a</w:t>
      </w:r>
      <w:r w:rsidRPr="00071F81">
        <w:rPr>
          <w:rFonts w:ascii="Times New Roman" w:hAnsi="Times New Roman" w:cs="Times New Roman"/>
        </w:rPr>
        <w:t xml:space="preserve"> mixed study systematic review</w:t>
      </w:r>
    </w:p>
    <w:p w14:paraId="310AB561" w14:textId="77777777" w:rsidR="00DA2EA4" w:rsidRDefault="00DA2EA4" w:rsidP="00DA2EA4">
      <w:pPr>
        <w:spacing w:line="480" w:lineRule="auto"/>
        <w:jc w:val="both"/>
        <w:rPr>
          <w:rFonts w:ascii="Times New Roman" w:hAnsi="Times New Roman" w:cs="Times New Roman"/>
        </w:rPr>
      </w:pPr>
    </w:p>
    <w:p w14:paraId="5B230F91" w14:textId="77777777" w:rsidR="00DA2EA4" w:rsidRDefault="00DA2EA4" w:rsidP="00DA2EA4">
      <w:pPr>
        <w:spacing w:line="480" w:lineRule="auto"/>
        <w:jc w:val="both"/>
        <w:rPr>
          <w:rFonts w:ascii="Times New Roman" w:hAnsi="Times New Roman" w:cs="Times New Roman"/>
          <w:b/>
        </w:rPr>
      </w:pPr>
      <w:r w:rsidRPr="002D5CD8">
        <w:rPr>
          <w:rFonts w:ascii="Times New Roman" w:hAnsi="Times New Roman" w:cs="Times New Roman"/>
          <w:b/>
        </w:rPr>
        <w:t>Authors</w:t>
      </w:r>
    </w:p>
    <w:p w14:paraId="6B19068A" w14:textId="77777777" w:rsidR="00DA2EA4" w:rsidRPr="002D5CD8" w:rsidRDefault="00DA2EA4" w:rsidP="00DA2EA4">
      <w:pPr>
        <w:spacing w:line="480" w:lineRule="auto"/>
        <w:jc w:val="both"/>
        <w:rPr>
          <w:rFonts w:ascii="Times New Roman" w:hAnsi="Times New Roman" w:cs="Times New Roman"/>
        </w:rPr>
      </w:pPr>
      <w:r w:rsidRPr="002D5CD8">
        <w:rPr>
          <w:rFonts w:ascii="Times New Roman" w:hAnsi="Times New Roman" w:cs="Times New Roman"/>
        </w:rPr>
        <w:t xml:space="preserve">Siobhan </w:t>
      </w:r>
      <w:r>
        <w:rPr>
          <w:rFonts w:ascii="Times New Roman" w:hAnsi="Times New Roman" w:cs="Times New Roman"/>
        </w:rPr>
        <w:t>O’CONNOR</w:t>
      </w:r>
      <w:r w:rsidRPr="002D5CD8">
        <w:rPr>
          <w:rFonts w:ascii="Times New Roman" w:hAnsi="Times New Roman" w:cs="Times New Roman"/>
          <w:vertAlign w:val="superscript"/>
        </w:rPr>
        <w:t>1</w:t>
      </w:r>
      <w:r w:rsidRPr="002D5CD8">
        <w:rPr>
          <w:rFonts w:ascii="Times New Roman" w:hAnsi="Times New Roman" w:cs="Times New Roman"/>
        </w:rPr>
        <w:t xml:space="preserve">, </w:t>
      </w:r>
      <w:r>
        <w:rPr>
          <w:rFonts w:ascii="Times New Roman" w:hAnsi="Times New Roman" w:cs="Times New Roman"/>
        </w:rPr>
        <w:t>Sarah JOLLIFFE</w:t>
      </w:r>
      <w:r>
        <w:rPr>
          <w:rFonts w:ascii="Times New Roman" w:hAnsi="Times New Roman" w:cs="Times New Roman"/>
          <w:vertAlign w:val="superscript"/>
        </w:rPr>
        <w:t>2</w:t>
      </w:r>
      <w:r w:rsidRPr="002D5CD8">
        <w:rPr>
          <w:rFonts w:ascii="Times New Roman" w:hAnsi="Times New Roman" w:cs="Times New Roman"/>
        </w:rPr>
        <w:t xml:space="preserve">, </w:t>
      </w:r>
      <w:r>
        <w:rPr>
          <w:rFonts w:ascii="Times New Roman" w:hAnsi="Times New Roman" w:cs="Times New Roman"/>
        </w:rPr>
        <w:t>Emma STANMORE</w:t>
      </w:r>
      <w:r>
        <w:rPr>
          <w:rFonts w:ascii="Times New Roman" w:hAnsi="Times New Roman" w:cs="Times New Roman"/>
          <w:vertAlign w:val="superscript"/>
        </w:rPr>
        <w:t>3</w:t>
      </w:r>
      <w:r>
        <w:rPr>
          <w:rFonts w:ascii="Times New Roman" w:hAnsi="Times New Roman" w:cs="Times New Roman"/>
        </w:rPr>
        <w:t>, Laoise RENWICK</w:t>
      </w:r>
      <w:r>
        <w:rPr>
          <w:rFonts w:ascii="Times New Roman" w:hAnsi="Times New Roman" w:cs="Times New Roman"/>
          <w:vertAlign w:val="superscript"/>
        </w:rPr>
        <w:t>3</w:t>
      </w:r>
      <w:r>
        <w:rPr>
          <w:rFonts w:ascii="Times New Roman" w:hAnsi="Times New Roman" w:cs="Times New Roman"/>
        </w:rPr>
        <w:t>, Richard BOOTH</w:t>
      </w:r>
      <w:r>
        <w:rPr>
          <w:rFonts w:ascii="Times New Roman" w:hAnsi="Times New Roman" w:cs="Times New Roman"/>
          <w:vertAlign w:val="superscript"/>
        </w:rPr>
        <w:t>4</w:t>
      </w:r>
    </w:p>
    <w:p w14:paraId="3A1CC64F" w14:textId="77777777" w:rsidR="00DA2EA4" w:rsidRPr="002D5CD8" w:rsidRDefault="00DA2EA4" w:rsidP="00DA2EA4">
      <w:pPr>
        <w:spacing w:line="480" w:lineRule="auto"/>
        <w:jc w:val="both"/>
        <w:rPr>
          <w:rFonts w:ascii="Times New Roman" w:hAnsi="Times New Roman" w:cs="Times New Roman"/>
        </w:rPr>
      </w:pPr>
    </w:p>
    <w:p w14:paraId="7CF08702" w14:textId="77777777" w:rsidR="00DA2EA4" w:rsidRPr="003C6664" w:rsidRDefault="00DA2EA4" w:rsidP="00DA2EA4">
      <w:pPr>
        <w:spacing w:line="480" w:lineRule="auto"/>
        <w:jc w:val="both"/>
        <w:rPr>
          <w:rFonts w:ascii="Times New Roman" w:hAnsi="Times New Roman" w:cs="Times New Roman"/>
          <w:b/>
        </w:rPr>
      </w:pPr>
      <w:r w:rsidRPr="002D5CD8">
        <w:rPr>
          <w:rFonts w:ascii="Times New Roman" w:hAnsi="Times New Roman" w:cs="Times New Roman"/>
          <w:b/>
        </w:rPr>
        <w:t>Affiliations</w:t>
      </w:r>
    </w:p>
    <w:p w14:paraId="32784E6A" w14:textId="77777777" w:rsidR="00DA2EA4" w:rsidRDefault="00DA2EA4" w:rsidP="00DA2EA4">
      <w:pPr>
        <w:spacing w:line="480" w:lineRule="auto"/>
        <w:jc w:val="both"/>
        <w:rPr>
          <w:rFonts w:ascii="Times New Roman" w:hAnsi="Times New Roman" w:cs="Times New Roman"/>
        </w:rPr>
      </w:pPr>
      <w:r w:rsidRPr="002D5CD8">
        <w:rPr>
          <w:rFonts w:ascii="Times New Roman" w:hAnsi="Times New Roman" w:cs="Times New Roman"/>
        </w:rPr>
        <w:t xml:space="preserve">1 School of </w:t>
      </w:r>
      <w:r>
        <w:rPr>
          <w:rFonts w:ascii="Times New Roman" w:hAnsi="Times New Roman" w:cs="Times New Roman"/>
        </w:rPr>
        <w:t>Health and Social Care</w:t>
      </w:r>
      <w:r w:rsidRPr="002D5CD8">
        <w:rPr>
          <w:rFonts w:ascii="Times New Roman" w:hAnsi="Times New Roman" w:cs="Times New Roman"/>
        </w:rPr>
        <w:t xml:space="preserve">, </w:t>
      </w:r>
      <w:r>
        <w:rPr>
          <w:rFonts w:ascii="Times New Roman" w:hAnsi="Times New Roman" w:cs="Times New Roman"/>
        </w:rPr>
        <w:t xml:space="preserve">Edinburgh Napier </w:t>
      </w:r>
      <w:r w:rsidRPr="00DA2EA4">
        <w:rPr>
          <w:rFonts w:ascii="Times New Roman" w:hAnsi="Times New Roman" w:cs="Times New Roman"/>
        </w:rPr>
        <w:t xml:space="preserve">University, Edinburgh, United </w:t>
      </w:r>
      <w:r>
        <w:rPr>
          <w:rFonts w:ascii="Times New Roman" w:hAnsi="Times New Roman" w:cs="Times New Roman"/>
        </w:rPr>
        <w:t>Kingdom</w:t>
      </w:r>
    </w:p>
    <w:p w14:paraId="3E60F339" w14:textId="77777777" w:rsidR="00DA2EA4" w:rsidRPr="00691858" w:rsidRDefault="00DA2EA4" w:rsidP="00DA2EA4">
      <w:pPr>
        <w:spacing w:line="480" w:lineRule="auto"/>
        <w:jc w:val="both"/>
        <w:rPr>
          <w:rFonts w:ascii="Times New Roman" w:hAnsi="Times New Roman" w:cs="Times New Roman"/>
        </w:rPr>
      </w:pPr>
      <w:r w:rsidRPr="00691858">
        <w:rPr>
          <w:rFonts w:ascii="Times New Roman" w:hAnsi="Times New Roman" w:cs="Times New Roman"/>
        </w:rPr>
        <w:t xml:space="preserve">2 </w:t>
      </w:r>
      <w:r w:rsidRPr="00691858">
        <w:rPr>
          <w:rFonts w:ascii="Times New Roman" w:hAnsi="Times New Roman" w:cs="Times New Roman"/>
          <w:shd w:val="clear" w:color="auto" w:fill="FFFFFF"/>
        </w:rPr>
        <w:t>University Hospital of South Manchester NHS Foundation Trust</w:t>
      </w:r>
      <w:r>
        <w:rPr>
          <w:rFonts w:ascii="Times New Roman" w:hAnsi="Times New Roman" w:cs="Times New Roman"/>
          <w:shd w:val="clear" w:color="auto" w:fill="FFFFFF"/>
        </w:rPr>
        <w:t>, Manchester, United Kingdom</w:t>
      </w:r>
    </w:p>
    <w:p w14:paraId="34C62383" w14:textId="77777777" w:rsidR="00DA2EA4" w:rsidRDefault="00DA2EA4" w:rsidP="00DA2EA4">
      <w:pPr>
        <w:spacing w:line="480" w:lineRule="auto"/>
        <w:jc w:val="both"/>
        <w:rPr>
          <w:rFonts w:ascii="Times New Roman" w:hAnsi="Times New Roman" w:cs="Times New Roman"/>
        </w:rPr>
      </w:pPr>
      <w:r>
        <w:rPr>
          <w:rFonts w:ascii="Times New Roman" w:hAnsi="Times New Roman" w:cs="Times New Roman"/>
        </w:rPr>
        <w:t>3</w:t>
      </w:r>
      <w:r w:rsidRPr="002D5CD8">
        <w:rPr>
          <w:rFonts w:ascii="Times New Roman" w:hAnsi="Times New Roman" w:cs="Times New Roman"/>
        </w:rPr>
        <w:t xml:space="preserve"> School </w:t>
      </w:r>
      <w:r w:rsidRPr="00DA2EA4">
        <w:rPr>
          <w:rFonts w:ascii="Times New Roman" w:hAnsi="Times New Roman" w:cs="Times New Roman"/>
        </w:rPr>
        <w:t xml:space="preserve">of Nursing, Midwifery and Social Work, The University of Manchester, Manchester, </w:t>
      </w:r>
      <w:r>
        <w:rPr>
          <w:rFonts w:ascii="Times New Roman" w:hAnsi="Times New Roman" w:cs="Times New Roman"/>
        </w:rPr>
        <w:t>United Kingdom</w:t>
      </w:r>
    </w:p>
    <w:p w14:paraId="4A086A34" w14:textId="77777777" w:rsidR="00DA2EA4" w:rsidRDefault="00DA2EA4" w:rsidP="00DA2EA4">
      <w:pPr>
        <w:spacing w:line="480" w:lineRule="auto"/>
        <w:jc w:val="both"/>
        <w:rPr>
          <w:rFonts w:ascii="Times New Roman" w:hAnsi="Times New Roman" w:cs="Times New Roman"/>
        </w:rPr>
      </w:pPr>
      <w:r>
        <w:rPr>
          <w:rFonts w:ascii="Times New Roman" w:hAnsi="Times New Roman" w:cs="Times New Roman"/>
        </w:rPr>
        <w:t>4 Arthur Labatt Family School of Nursing, Western University, London, Canada</w:t>
      </w:r>
      <w:r>
        <w:rPr>
          <w:rFonts w:ascii="Times New Roman" w:hAnsi="Times New Roman" w:cs="Times New Roman"/>
        </w:rPr>
        <w:tab/>
      </w:r>
    </w:p>
    <w:p w14:paraId="58108D68" w14:textId="6E91BBB3" w:rsidR="00DA2EA4" w:rsidRDefault="00DA2EA4" w:rsidP="00DA2EA4">
      <w:pPr>
        <w:spacing w:line="480" w:lineRule="auto"/>
        <w:jc w:val="both"/>
        <w:rPr>
          <w:rFonts w:ascii="Times New Roman" w:hAnsi="Times New Roman" w:cs="Times New Roman"/>
          <w:b/>
        </w:rPr>
      </w:pPr>
      <w:r>
        <w:rPr>
          <w:rFonts w:ascii="Times New Roman" w:hAnsi="Times New Roman" w:cs="Times New Roman"/>
        </w:rPr>
        <w:tab/>
      </w:r>
    </w:p>
    <w:p w14:paraId="1BEC1554" w14:textId="1BA30557" w:rsidR="00DA2EA4" w:rsidRDefault="00DA2EA4" w:rsidP="00DA2EA4">
      <w:pPr>
        <w:spacing w:line="480" w:lineRule="auto"/>
        <w:jc w:val="both"/>
        <w:rPr>
          <w:rFonts w:ascii="Times New Roman" w:hAnsi="Times New Roman" w:cs="Times New Roman"/>
          <w:b/>
        </w:rPr>
      </w:pPr>
      <w:r>
        <w:rPr>
          <w:rFonts w:ascii="Times New Roman" w:hAnsi="Times New Roman" w:cs="Times New Roman"/>
          <w:b/>
        </w:rPr>
        <w:t>Acknowledgements</w:t>
      </w:r>
    </w:p>
    <w:p w14:paraId="4AFB0A3C" w14:textId="77777777" w:rsidR="00DA2EA4" w:rsidRPr="00CF1CF9" w:rsidRDefault="00DA2EA4" w:rsidP="00DA2EA4">
      <w:pPr>
        <w:spacing w:line="480" w:lineRule="auto"/>
        <w:jc w:val="both"/>
        <w:rPr>
          <w:rFonts w:ascii="Times New Roman" w:hAnsi="Times New Roman" w:cs="Times New Roman"/>
        </w:rPr>
      </w:pPr>
      <w:r w:rsidRPr="00CF1CF9">
        <w:rPr>
          <w:rFonts w:ascii="Times New Roman" w:hAnsi="Times New Roman" w:cs="Times New Roman"/>
        </w:rPr>
        <w:t>None</w:t>
      </w:r>
    </w:p>
    <w:p w14:paraId="1BC48E05" w14:textId="77777777" w:rsidR="00DA2EA4" w:rsidRDefault="00DA2EA4" w:rsidP="00DA2EA4">
      <w:pPr>
        <w:spacing w:line="480" w:lineRule="auto"/>
        <w:jc w:val="both"/>
        <w:rPr>
          <w:rFonts w:ascii="Times New Roman" w:hAnsi="Times New Roman" w:cs="Times New Roman"/>
          <w:b/>
        </w:rPr>
      </w:pPr>
    </w:p>
    <w:p w14:paraId="5E8910B5" w14:textId="77777777" w:rsidR="00DA2EA4" w:rsidRDefault="00DA2EA4" w:rsidP="00DA2EA4">
      <w:pPr>
        <w:spacing w:line="480" w:lineRule="auto"/>
        <w:jc w:val="both"/>
        <w:rPr>
          <w:rFonts w:ascii="Times New Roman" w:hAnsi="Times New Roman" w:cs="Times New Roman"/>
          <w:b/>
        </w:rPr>
      </w:pPr>
      <w:r>
        <w:rPr>
          <w:rFonts w:ascii="Times New Roman" w:hAnsi="Times New Roman" w:cs="Times New Roman"/>
          <w:b/>
        </w:rPr>
        <w:t>Conflict of interest</w:t>
      </w:r>
    </w:p>
    <w:p w14:paraId="4B52E71D" w14:textId="77777777" w:rsidR="00DA2EA4" w:rsidRPr="00DA2EA4" w:rsidRDefault="00DA2EA4" w:rsidP="00DA2EA4">
      <w:pPr>
        <w:spacing w:line="480" w:lineRule="auto"/>
        <w:jc w:val="both"/>
        <w:rPr>
          <w:rFonts w:ascii="Times New Roman" w:hAnsi="Times New Roman" w:cs="Times New Roman"/>
          <w:shd w:val="clear" w:color="auto" w:fill="FFFFFF"/>
        </w:rPr>
      </w:pPr>
      <w:r w:rsidRPr="00DA2EA4">
        <w:rPr>
          <w:rFonts w:ascii="Times New Roman" w:hAnsi="Times New Roman" w:cs="Times New Roman"/>
          <w:shd w:val="clear" w:color="auto" w:fill="FFFFFF"/>
        </w:rPr>
        <w:t>No conflict of interest has been declared by the authors.</w:t>
      </w:r>
    </w:p>
    <w:p w14:paraId="43CEC001" w14:textId="77777777" w:rsidR="00DA2EA4" w:rsidRPr="00131606" w:rsidRDefault="00DA2EA4" w:rsidP="00DA2EA4">
      <w:pPr>
        <w:spacing w:line="480" w:lineRule="auto"/>
        <w:jc w:val="both"/>
        <w:rPr>
          <w:rFonts w:ascii="Times New Roman" w:hAnsi="Times New Roman" w:cs="Times New Roman"/>
          <w:b/>
        </w:rPr>
      </w:pPr>
    </w:p>
    <w:p w14:paraId="31710624" w14:textId="77777777" w:rsidR="00DA2EA4" w:rsidRDefault="00DA2EA4" w:rsidP="00DA2EA4">
      <w:pPr>
        <w:spacing w:line="480" w:lineRule="auto"/>
        <w:jc w:val="both"/>
        <w:rPr>
          <w:rFonts w:ascii="Times New Roman" w:hAnsi="Times New Roman" w:cs="Times New Roman"/>
          <w:b/>
        </w:rPr>
      </w:pPr>
      <w:r w:rsidRPr="0043155A">
        <w:rPr>
          <w:rFonts w:ascii="Times New Roman" w:hAnsi="Times New Roman" w:cs="Times New Roman"/>
          <w:b/>
        </w:rPr>
        <w:t>Funding</w:t>
      </w:r>
    </w:p>
    <w:p w14:paraId="58055B75" w14:textId="77777777" w:rsidR="00DA2EA4" w:rsidRDefault="00DA2EA4" w:rsidP="00DA2EA4">
      <w:pPr>
        <w:spacing w:line="480" w:lineRule="auto"/>
        <w:jc w:val="both"/>
        <w:rPr>
          <w:rFonts w:ascii="Times New Roman" w:hAnsi="Times New Roman" w:cs="Times New Roman"/>
        </w:rPr>
      </w:pPr>
      <w:r>
        <w:rPr>
          <w:rFonts w:ascii="Times New Roman" w:hAnsi="Times New Roman" w:cs="Times New Roman"/>
        </w:rPr>
        <w:t xml:space="preserve">This review was funded by Sigma Theta Tau International (STTI) and the National League for Nursing (NLN) through a research grant award in 2016. The funders had no </w:t>
      </w:r>
      <w:r>
        <w:rPr>
          <w:rFonts w:ascii="Times New Roman" w:hAnsi="Times New Roman" w:cs="Times New Roman"/>
        </w:rPr>
        <w:lastRenderedPageBreak/>
        <w:t xml:space="preserve">influence on the design, conduct or reporting of this mixed study systematic review. The views expressed are those of the authors and not necessarily those of STTI or the NLN. </w:t>
      </w:r>
    </w:p>
    <w:p w14:paraId="6092832D" w14:textId="77777777" w:rsidR="00DA2EA4" w:rsidRDefault="00DA2EA4" w:rsidP="00DA2EA4">
      <w:pPr>
        <w:spacing w:line="480" w:lineRule="auto"/>
      </w:pPr>
    </w:p>
    <w:p w14:paraId="6FBF2FDC" w14:textId="77777777" w:rsidR="00DA2EA4" w:rsidRDefault="00DA2EA4" w:rsidP="00DA2EA4">
      <w:pPr>
        <w:spacing w:line="480" w:lineRule="auto"/>
        <w:jc w:val="both"/>
        <w:rPr>
          <w:rFonts w:ascii="Times New Roman" w:hAnsi="Times New Roman" w:cs="Times New Roman"/>
          <w:b/>
        </w:rPr>
      </w:pPr>
      <w:r>
        <w:rPr>
          <w:rFonts w:ascii="Times New Roman" w:hAnsi="Times New Roman" w:cs="Times New Roman"/>
          <w:b/>
        </w:rPr>
        <w:t>Author Contributions</w:t>
      </w:r>
    </w:p>
    <w:p w14:paraId="149BF4F3" w14:textId="77777777" w:rsidR="00DA2EA4" w:rsidRPr="00CB7150" w:rsidRDefault="00DA2EA4" w:rsidP="00DA2EA4">
      <w:pPr>
        <w:spacing w:line="480" w:lineRule="auto"/>
        <w:jc w:val="both"/>
        <w:rPr>
          <w:rFonts w:ascii="Times New Roman" w:hAnsi="Times New Roman" w:cs="Times New Roman"/>
        </w:rPr>
      </w:pPr>
      <w:r>
        <w:rPr>
          <w:rFonts w:ascii="Times New Roman" w:hAnsi="Times New Roman" w:cs="Times New Roman"/>
        </w:rPr>
        <w:t>SOC conceptualised the study. SOC and SJ undertook the literature searching, screening, data extraction and quality assessment with support from RB. SOC undertook the narrative synthesis and framework synthesis with support from LR and RB</w:t>
      </w:r>
      <w:r w:rsidRPr="008C7BC1">
        <w:rPr>
          <w:rFonts w:ascii="Times New Roman" w:hAnsi="Times New Roman" w:cs="Times New Roman"/>
        </w:rPr>
        <w:t xml:space="preserve">. </w:t>
      </w:r>
      <w:r w:rsidRPr="00AB6CD5">
        <w:rPr>
          <w:rFonts w:ascii="Times New Roman" w:hAnsi="Times New Roman" w:cs="Times New Roman"/>
        </w:rPr>
        <w:t xml:space="preserve">SOC wrote the first draft of the review and all authors contributed to the writing of the final manuscript. </w:t>
      </w:r>
      <w:r w:rsidRPr="00DA2EA4">
        <w:rPr>
          <w:rFonts w:ascii="Times New Roman" w:hAnsi="Times New Roman" w:cs="Times New Roman"/>
          <w:shd w:val="clear" w:color="auto" w:fill="FFFFFF"/>
        </w:rPr>
        <w:t>All authors have agreed on the final version and meet at least one of the following criteria (recommended by the ICMJE*):</w:t>
      </w:r>
      <w:r w:rsidRPr="00DA2EA4">
        <w:rPr>
          <w:rFonts w:ascii="Times New Roman" w:hAnsi="Times New Roman" w:cs="Times New Roman"/>
          <w:shd w:val="clear" w:color="auto" w:fill="FFFFFF"/>
        </w:rPr>
        <w:br/>
        <w:t>1) substantial contributions to conception and design, acquisition of data, or analysis and interpretation of data;</w:t>
      </w:r>
      <w:r w:rsidRPr="00DA2EA4">
        <w:rPr>
          <w:rFonts w:ascii="Times New Roman" w:hAnsi="Times New Roman" w:cs="Times New Roman"/>
        </w:rPr>
        <w:br/>
      </w:r>
      <w:r w:rsidRPr="00DA2EA4">
        <w:rPr>
          <w:rFonts w:ascii="Times New Roman" w:hAnsi="Times New Roman" w:cs="Times New Roman"/>
          <w:shd w:val="clear" w:color="auto" w:fill="FFFFFF"/>
        </w:rPr>
        <w:t>2) drafting the article or revising it critically for important intellectual content.</w:t>
      </w:r>
      <w:r w:rsidRPr="00DA2EA4">
        <w:rPr>
          <w:rFonts w:ascii="Times New Roman" w:hAnsi="Times New Roman" w:cs="Times New Roman"/>
        </w:rPr>
        <w:br/>
      </w:r>
      <w:r w:rsidRPr="00AB6CD5">
        <w:rPr>
          <w:rFonts w:ascii="Times New Roman" w:hAnsi="Times New Roman" w:cs="Times New Roman"/>
          <w:color w:val="212121"/>
          <w:shd w:val="clear" w:color="auto" w:fill="FFFFFF"/>
        </w:rPr>
        <w:t>* </w:t>
      </w:r>
      <w:hyperlink r:id="rId8" w:tgtFrame="_blank" w:history="1">
        <w:r w:rsidRPr="00AB6CD5">
          <w:rPr>
            <w:rStyle w:val="Hyperlink"/>
            <w:rFonts w:ascii="Times New Roman" w:hAnsi="Times New Roman" w:cs="Times New Roman"/>
            <w:shd w:val="clear" w:color="auto" w:fill="FFFFFF"/>
          </w:rPr>
          <w:t>http://www.icmje.org/recommendations/</w:t>
        </w:r>
      </w:hyperlink>
    </w:p>
    <w:p w14:paraId="3E10C2A7" w14:textId="77777777" w:rsidR="00DA2EA4" w:rsidRPr="00AB6CD5" w:rsidRDefault="00DA2EA4" w:rsidP="00DA2EA4">
      <w:pPr>
        <w:spacing w:line="480" w:lineRule="auto"/>
        <w:jc w:val="both"/>
        <w:rPr>
          <w:rFonts w:ascii="Times New Roman" w:hAnsi="Times New Roman" w:cs="Times New Roman"/>
        </w:rPr>
      </w:pPr>
    </w:p>
    <w:p w14:paraId="2408593C" w14:textId="77777777" w:rsidR="00DA2EA4" w:rsidRDefault="00DA2EA4" w:rsidP="00DA2EA4">
      <w:pPr>
        <w:spacing w:line="480" w:lineRule="auto"/>
        <w:jc w:val="both"/>
      </w:pPr>
    </w:p>
    <w:p w14:paraId="6F542118" w14:textId="77777777" w:rsidR="00DA2EA4" w:rsidRDefault="00DA2EA4" w:rsidP="00DA2EA4"/>
    <w:p w14:paraId="6E4BA8D1" w14:textId="77777777" w:rsidR="00425C89" w:rsidRPr="001811C5" w:rsidRDefault="00425C89" w:rsidP="001811C5">
      <w:pPr>
        <w:spacing w:after="120" w:line="480" w:lineRule="auto"/>
        <w:jc w:val="both"/>
        <w:rPr>
          <w:rFonts w:ascii="Times New Roman" w:hAnsi="Times New Roman" w:cs="Times New Roman"/>
          <w:b/>
        </w:rPr>
      </w:pPr>
    </w:p>
    <w:p w14:paraId="1C80B044" w14:textId="77777777" w:rsidR="001811C5" w:rsidRPr="001811C5" w:rsidRDefault="001811C5" w:rsidP="001811C5">
      <w:pPr>
        <w:spacing w:after="120" w:line="480" w:lineRule="auto"/>
        <w:rPr>
          <w:rFonts w:ascii="Times New Roman" w:hAnsi="Times New Roman" w:cs="Times New Roman"/>
          <w:b/>
        </w:rPr>
      </w:pPr>
      <w:r w:rsidRPr="001811C5">
        <w:rPr>
          <w:rFonts w:ascii="Times New Roman" w:hAnsi="Times New Roman" w:cs="Times New Roman"/>
          <w:b/>
        </w:rPr>
        <w:br w:type="page"/>
      </w:r>
    </w:p>
    <w:p w14:paraId="16846E20" w14:textId="2DF7F50D" w:rsidR="002F66AD" w:rsidRPr="001811C5" w:rsidRDefault="002F66AD" w:rsidP="001811C5">
      <w:pPr>
        <w:spacing w:after="120" w:line="480" w:lineRule="auto"/>
        <w:jc w:val="both"/>
        <w:rPr>
          <w:rFonts w:ascii="Times New Roman" w:hAnsi="Times New Roman" w:cs="Times New Roman"/>
          <w:b/>
        </w:rPr>
      </w:pPr>
      <w:r w:rsidRPr="001811C5">
        <w:rPr>
          <w:rFonts w:ascii="Times New Roman" w:hAnsi="Times New Roman" w:cs="Times New Roman"/>
          <w:b/>
        </w:rPr>
        <w:lastRenderedPageBreak/>
        <w:t>Abstract</w:t>
      </w:r>
    </w:p>
    <w:p w14:paraId="373C44DE" w14:textId="4DF63659" w:rsidR="00191D40" w:rsidRPr="001811C5" w:rsidRDefault="00191D40" w:rsidP="001811C5">
      <w:pPr>
        <w:spacing w:after="120" w:line="480" w:lineRule="auto"/>
        <w:jc w:val="both"/>
        <w:rPr>
          <w:rFonts w:ascii="Times New Roman" w:hAnsi="Times New Roman" w:cs="Times New Roman"/>
          <w:b/>
        </w:rPr>
      </w:pPr>
      <w:r w:rsidRPr="001811C5">
        <w:rPr>
          <w:rFonts w:ascii="Times New Roman" w:hAnsi="Times New Roman" w:cs="Times New Roman"/>
          <w:b/>
        </w:rPr>
        <w:t>Aim</w:t>
      </w:r>
      <w:r w:rsidR="00AA3495" w:rsidRPr="001811C5">
        <w:rPr>
          <w:rFonts w:ascii="Times New Roman" w:hAnsi="Times New Roman" w:cs="Times New Roman"/>
          <w:b/>
        </w:rPr>
        <w:t>:</w:t>
      </w:r>
      <w:r w:rsidRPr="001811C5">
        <w:rPr>
          <w:rFonts w:ascii="Times New Roman" w:hAnsi="Times New Roman" w:cs="Times New Roman"/>
          <w:b/>
        </w:rPr>
        <w:t xml:space="preserve"> </w:t>
      </w:r>
      <w:r w:rsidRPr="001811C5">
        <w:rPr>
          <w:rFonts w:ascii="Times New Roman" w:eastAsia="Times New Roman" w:hAnsi="Times New Roman" w:cs="Times New Roman"/>
          <w:lang w:eastAsia="en-GB"/>
        </w:rPr>
        <w:t xml:space="preserve">To </w:t>
      </w:r>
      <w:r w:rsidR="0019233F" w:rsidRPr="001811C5">
        <w:rPr>
          <w:rFonts w:ascii="Times New Roman" w:eastAsia="Times New Roman" w:hAnsi="Times New Roman" w:cs="Times New Roman"/>
          <w:lang w:eastAsia="en-GB"/>
        </w:rPr>
        <w:t>synthesize</w:t>
      </w:r>
      <w:r w:rsidRPr="001811C5">
        <w:rPr>
          <w:rFonts w:ascii="Times New Roman" w:eastAsia="Times New Roman" w:hAnsi="Times New Roman" w:cs="Times New Roman"/>
          <w:lang w:eastAsia="en-GB"/>
        </w:rPr>
        <w:t xml:space="preserve"> evidence on the </w:t>
      </w:r>
      <w:r w:rsidR="00823672" w:rsidRPr="001811C5">
        <w:rPr>
          <w:rFonts w:ascii="Times New Roman" w:eastAsia="Times New Roman" w:hAnsi="Times New Roman" w:cs="Times New Roman"/>
          <w:lang w:eastAsia="en-GB"/>
        </w:rPr>
        <w:t>effectiveness</w:t>
      </w:r>
      <w:r w:rsidRPr="001811C5">
        <w:rPr>
          <w:rFonts w:ascii="Times New Roman" w:eastAsia="Times New Roman" w:hAnsi="Times New Roman" w:cs="Times New Roman"/>
          <w:lang w:eastAsia="en-GB"/>
        </w:rPr>
        <w:t xml:space="preserve"> of social media in nursing and midwifery education.</w:t>
      </w:r>
    </w:p>
    <w:p w14:paraId="71817579" w14:textId="508A0DF3" w:rsidR="002F66AD" w:rsidRPr="001811C5" w:rsidRDefault="002F66AD" w:rsidP="001811C5">
      <w:pPr>
        <w:spacing w:after="120" w:line="480" w:lineRule="auto"/>
        <w:jc w:val="both"/>
        <w:rPr>
          <w:rFonts w:ascii="Times New Roman" w:hAnsi="Times New Roman" w:cs="Times New Roman"/>
        </w:rPr>
      </w:pPr>
      <w:r w:rsidRPr="001811C5">
        <w:rPr>
          <w:rFonts w:ascii="Times New Roman" w:hAnsi="Times New Roman" w:cs="Times New Roman"/>
          <w:b/>
        </w:rPr>
        <w:t>Background</w:t>
      </w:r>
      <w:r w:rsidR="00AA3495" w:rsidRPr="001811C5">
        <w:rPr>
          <w:rFonts w:ascii="Times New Roman" w:hAnsi="Times New Roman" w:cs="Times New Roman"/>
          <w:b/>
        </w:rPr>
        <w:t>:</w:t>
      </w:r>
      <w:r w:rsidRPr="001811C5">
        <w:rPr>
          <w:rFonts w:ascii="Times New Roman" w:hAnsi="Times New Roman" w:cs="Times New Roman"/>
          <w:b/>
        </w:rPr>
        <w:t xml:space="preserve"> </w:t>
      </w:r>
      <w:r w:rsidRPr="001811C5">
        <w:rPr>
          <w:rFonts w:ascii="Times New Roman" w:hAnsi="Times New Roman" w:cs="Times New Roman"/>
        </w:rPr>
        <w:t>Social media</w:t>
      </w:r>
      <w:r w:rsidRPr="001811C5">
        <w:rPr>
          <w:rFonts w:ascii="Times New Roman" w:hAnsi="Times New Roman" w:cs="Times New Roman"/>
          <w:b/>
        </w:rPr>
        <w:t xml:space="preserve"> </w:t>
      </w:r>
      <w:r w:rsidR="00823672" w:rsidRPr="001811C5">
        <w:rPr>
          <w:rFonts w:ascii="Times New Roman" w:hAnsi="Times New Roman" w:cs="Times New Roman"/>
        </w:rPr>
        <w:t>are</w:t>
      </w:r>
      <w:r w:rsidRPr="001811C5">
        <w:rPr>
          <w:rFonts w:ascii="Times New Roman" w:hAnsi="Times New Roman" w:cs="Times New Roman"/>
        </w:rPr>
        <w:t xml:space="preserve"> being explored to </w:t>
      </w:r>
      <w:r w:rsidR="00ED0B7D" w:rsidRPr="001811C5">
        <w:rPr>
          <w:rFonts w:ascii="Times New Roman" w:hAnsi="Times New Roman" w:cs="Times New Roman"/>
        </w:rPr>
        <w:t>see</w:t>
      </w:r>
      <w:r w:rsidRPr="001811C5">
        <w:rPr>
          <w:rFonts w:ascii="Times New Roman" w:hAnsi="Times New Roman" w:cs="Times New Roman"/>
        </w:rPr>
        <w:t xml:space="preserve"> if </w:t>
      </w:r>
      <w:r w:rsidR="00823672" w:rsidRPr="001811C5">
        <w:rPr>
          <w:rFonts w:ascii="Times New Roman" w:hAnsi="Times New Roman" w:cs="Times New Roman"/>
        </w:rPr>
        <w:t>the</w:t>
      </w:r>
      <w:r w:rsidR="00ED0B7D" w:rsidRPr="001811C5">
        <w:rPr>
          <w:rFonts w:ascii="Times New Roman" w:hAnsi="Times New Roman" w:cs="Times New Roman"/>
        </w:rPr>
        <w:t xml:space="preserve">se </w:t>
      </w:r>
      <w:r w:rsidR="00BC2F62" w:rsidRPr="001811C5">
        <w:rPr>
          <w:rFonts w:ascii="Times New Roman" w:hAnsi="Times New Roman" w:cs="Times New Roman"/>
        </w:rPr>
        <w:t xml:space="preserve">online </w:t>
      </w:r>
      <w:r w:rsidR="00ED0B7D" w:rsidRPr="001811C5">
        <w:rPr>
          <w:rFonts w:ascii="Times New Roman" w:hAnsi="Times New Roman" w:cs="Times New Roman"/>
        </w:rPr>
        <w:t xml:space="preserve">tools </w:t>
      </w:r>
      <w:r w:rsidR="00823672" w:rsidRPr="001811C5">
        <w:rPr>
          <w:rFonts w:ascii="Times New Roman" w:hAnsi="Times New Roman" w:cs="Times New Roman"/>
        </w:rPr>
        <w:t>can</w:t>
      </w:r>
      <w:r w:rsidRPr="001811C5">
        <w:rPr>
          <w:rFonts w:ascii="Times New Roman" w:hAnsi="Times New Roman" w:cs="Times New Roman"/>
        </w:rPr>
        <w:t xml:space="preserve"> support </w:t>
      </w:r>
      <w:r w:rsidR="00823672" w:rsidRPr="001811C5">
        <w:rPr>
          <w:rFonts w:ascii="Times New Roman" w:hAnsi="Times New Roman" w:cs="Times New Roman"/>
        </w:rPr>
        <w:t xml:space="preserve">teaching, </w:t>
      </w:r>
      <w:r w:rsidRPr="001811C5">
        <w:rPr>
          <w:rFonts w:ascii="Times New Roman" w:hAnsi="Times New Roman" w:cs="Times New Roman"/>
        </w:rPr>
        <w:t>learn</w:t>
      </w:r>
      <w:r w:rsidR="00823672" w:rsidRPr="001811C5">
        <w:rPr>
          <w:rFonts w:ascii="Times New Roman" w:hAnsi="Times New Roman" w:cs="Times New Roman"/>
        </w:rPr>
        <w:t>ing and assessment</w:t>
      </w:r>
      <w:r w:rsidRPr="001811C5">
        <w:rPr>
          <w:rFonts w:ascii="Times New Roman" w:hAnsi="Times New Roman" w:cs="Times New Roman"/>
        </w:rPr>
        <w:t xml:space="preserve">. </w:t>
      </w:r>
    </w:p>
    <w:p w14:paraId="0FB3C1D2" w14:textId="1940EEFA" w:rsidR="002F66AD" w:rsidRPr="001811C5" w:rsidRDefault="002F66AD" w:rsidP="001811C5">
      <w:pPr>
        <w:spacing w:after="120" w:line="480" w:lineRule="auto"/>
        <w:jc w:val="both"/>
        <w:rPr>
          <w:rFonts w:ascii="Times New Roman" w:hAnsi="Times New Roman" w:cs="Times New Roman"/>
        </w:rPr>
      </w:pPr>
      <w:r w:rsidRPr="001811C5">
        <w:rPr>
          <w:rFonts w:ascii="Times New Roman" w:hAnsi="Times New Roman" w:cs="Times New Roman"/>
          <w:b/>
        </w:rPr>
        <w:t>Design</w:t>
      </w:r>
      <w:r w:rsidR="00AA3495" w:rsidRPr="001811C5">
        <w:rPr>
          <w:rFonts w:ascii="Times New Roman" w:hAnsi="Times New Roman" w:cs="Times New Roman"/>
          <w:b/>
        </w:rPr>
        <w:t>:</w:t>
      </w:r>
      <w:r w:rsidRPr="001811C5">
        <w:rPr>
          <w:rFonts w:ascii="Times New Roman" w:hAnsi="Times New Roman" w:cs="Times New Roman"/>
          <w:b/>
        </w:rPr>
        <w:t xml:space="preserve"> </w:t>
      </w:r>
      <w:r w:rsidR="006D3CFE" w:rsidRPr="001811C5">
        <w:rPr>
          <w:rFonts w:ascii="Times New Roman" w:hAnsi="Times New Roman" w:cs="Times New Roman"/>
        </w:rPr>
        <w:t xml:space="preserve">A </w:t>
      </w:r>
      <w:r w:rsidR="003F12BA" w:rsidRPr="001811C5">
        <w:rPr>
          <w:rFonts w:ascii="Times New Roman" w:hAnsi="Times New Roman" w:cs="Times New Roman"/>
        </w:rPr>
        <w:t xml:space="preserve">mixed study systematic review. </w:t>
      </w:r>
    </w:p>
    <w:p w14:paraId="6B1CA324" w14:textId="7C83E79A" w:rsidR="00AA3495" w:rsidRPr="001811C5" w:rsidRDefault="00AA3495" w:rsidP="001811C5">
      <w:pPr>
        <w:spacing w:after="120" w:line="480" w:lineRule="auto"/>
        <w:jc w:val="both"/>
        <w:rPr>
          <w:rFonts w:ascii="Times New Roman" w:hAnsi="Times New Roman" w:cs="Times New Roman"/>
        </w:rPr>
      </w:pPr>
      <w:r w:rsidRPr="001811C5">
        <w:rPr>
          <w:rFonts w:ascii="Times New Roman" w:hAnsi="Times New Roman" w:cs="Times New Roman"/>
          <w:b/>
        </w:rPr>
        <w:t>Data sources:</w:t>
      </w:r>
      <w:r w:rsidRPr="001811C5">
        <w:rPr>
          <w:rFonts w:ascii="Times New Roman" w:hAnsi="Times New Roman" w:cs="Times New Roman"/>
        </w:rPr>
        <w:t xml:space="preserve"> A systematic search of</w:t>
      </w:r>
      <w:r w:rsidRPr="001811C5">
        <w:rPr>
          <w:rFonts w:ascii="Times New Roman" w:hAnsi="Times New Roman" w:cs="Times New Roman"/>
          <w:b/>
        </w:rPr>
        <w:t xml:space="preserve"> </w:t>
      </w:r>
      <w:r w:rsidRPr="001811C5">
        <w:rPr>
          <w:rFonts w:ascii="Times New Roman" w:hAnsi="Times New Roman" w:cs="Times New Roman"/>
        </w:rPr>
        <w:t>PubMed, MEDLINE, CINAHL, Scopus and ERIC was run in January 2016. An updated search was run in June 2017.</w:t>
      </w:r>
      <w:r w:rsidR="00AF39D1" w:rsidRPr="001811C5">
        <w:rPr>
          <w:rFonts w:ascii="Times New Roman" w:hAnsi="Times New Roman" w:cs="Times New Roman"/>
        </w:rPr>
        <w:t xml:space="preserve"> No date limits were applied.</w:t>
      </w:r>
    </w:p>
    <w:p w14:paraId="7E1F45FD" w14:textId="5D2AF8C6" w:rsidR="002F66AD" w:rsidRPr="001811C5" w:rsidRDefault="002F66AD" w:rsidP="001811C5">
      <w:pPr>
        <w:spacing w:after="120" w:line="480" w:lineRule="auto"/>
        <w:jc w:val="both"/>
        <w:rPr>
          <w:rFonts w:ascii="Times New Roman" w:hAnsi="Times New Roman" w:cs="Times New Roman"/>
        </w:rPr>
      </w:pPr>
      <w:r w:rsidRPr="001811C5">
        <w:rPr>
          <w:rFonts w:ascii="Times New Roman" w:hAnsi="Times New Roman" w:cs="Times New Roman"/>
          <w:b/>
        </w:rPr>
        <w:t>Method</w:t>
      </w:r>
      <w:r w:rsidR="00AA3495" w:rsidRPr="001811C5">
        <w:rPr>
          <w:rFonts w:ascii="Times New Roman" w:hAnsi="Times New Roman" w:cs="Times New Roman"/>
          <w:b/>
        </w:rPr>
        <w:t>s:</w:t>
      </w:r>
      <w:r w:rsidRPr="001811C5">
        <w:rPr>
          <w:rFonts w:ascii="Times New Roman" w:hAnsi="Times New Roman" w:cs="Times New Roman"/>
          <w:b/>
        </w:rPr>
        <w:t xml:space="preserve"> </w:t>
      </w:r>
      <w:r w:rsidRPr="001811C5">
        <w:rPr>
          <w:rFonts w:ascii="Times New Roman" w:hAnsi="Times New Roman" w:cs="Times New Roman"/>
        </w:rPr>
        <w:t xml:space="preserve">Titles, abstracts and full papers </w:t>
      </w:r>
      <w:r w:rsidR="00823672" w:rsidRPr="001811C5">
        <w:rPr>
          <w:rFonts w:ascii="Times New Roman" w:hAnsi="Times New Roman" w:cs="Times New Roman"/>
        </w:rPr>
        <w:t>were</w:t>
      </w:r>
      <w:r w:rsidRPr="001811C5">
        <w:rPr>
          <w:rFonts w:ascii="Times New Roman" w:hAnsi="Times New Roman" w:cs="Times New Roman"/>
        </w:rPr>
        <w:t xml:space="preserve"> screened </w:t>
      </w:r>
      <w:r w:rsidR="00823672" w:rsidRPr="001811C5">
        <w:rPr>
          <w:rFonts w:ascii="Times New Roman" w:hAnsi="Times New Roman" w:cs="Times New Roman"/>
        </w:rPr>
        <w:t xml:space="preserve">against inclusion criteria </w:t>
      </w:r>
      <w:r w:rsidR="006B0171" w:rsidRPr="001811C5">
        <w:rPr>
          <w:rFonts w:ascii="Times New Roman" w:hAnsi="Times New Roman" w:cs="Times New Roman"/>
        </w:rPr>
        <w:t>by two independent reviewers</w:t>
      </w:r>
      <w:r w:rsidR="0051094F" w:rsidRPr="001811C5">
        <w:rPr>
          <w:rFonts w:ascii="Times New Roman" w:hAnsi="Times New Roman" w:cs="Times New Roman"/>
        </w:rPr>
        <w:t>,</w:t>
      </w:r>
      <w:r w:rsidR="006B0171" w:rsidRPr="001811C5">
        <w:rPr>
          <w:rFonts w:ascii="Times New Roman" w:hAnsi="Times New Roman" w:cs="Times New Roman"/>
        </w:rPr>
        <w:t xml:space="preserve"> </w:t>
      </w:r>
      <w:r w:rsidR="00823672" w:rsidRPr="001811C5">
        <w:rPr>
          <w:rFonts w:ascii="Times New Roman" w:hAnsi="Times New Roman" w:cs="Times New Roman"/>
        </w:rPr>
        <w:t xml:space="preserve">who </w:t>
      </w:r>
      <w:r w:rsidR="00BB4F77" w:rsidRPr="001811C5">
        <w:rPr>
          <w:rFonts w:ascii="Times New Roman" w:hAnsi="Times New Roman" w:cs="Times New Roman"/>
        </w:rPr>
        <w:t xml:space="preserve">extracted and </w:t>
      </w:r>
      <w:r w:rsidR="00823672" w:rsidRPr="001811C5">
        <w:rPr>
          <w:rFonts w:ascii="Times New Roman" w:hAnsi="Times New Roman" w:cs="Times New Roman"/>
        </w:rPr>
        <w:t>q</w:t>
      </w:r>
      <w:r w:rsidR="008F72A0" w:rsidRPr="001811C5">
        <w:rPr>
          <w:rFonts w:ascii="Times New Roman" w:hAnsi="Times New Roman" w:cs="Times New Roman"/>
        </w:rPr>
        <w:t>uality assess</w:t>
      </w:r>
      <w:r w:rsidR="00BB4F77" w:rsidRPr="001811C5">
        <w:rPr>
          <w:rFonts w:ascii="Times New Roman" w:hAnsi="Times New Roman" w:cs="Times New Roman"/>
        </w:rPr>
        <w:t>ed</w:t>
      </w:r>
      <w:r w:rsidR="008F72A0" w:rsidRPr="001811C5">
        <w:rPr>
          <w:rFonts w:ascii="Times New Roman" w:hAnsi="Times New Roman" w:cs="Times New Roman"/>
        </w:rPr>
        <w:t xml:space="preserve"> data. </w:t>
      </w:r>
      <w:r w:rsidR="00ED0B7D" w:rsidRPr="001811C5">
        <w:rPr>
          <w:rFonts w:ascii="Times New Roman" w:hAnsi="Times New Roman" w:cs="Times New Roman"/>
        </w:rPr>
        <w:t>S</w:t>
      </w:r>
      <w:r w:rsidR="00F17185" w:rsidRPr="001811C5">
        <w:rPr>
          <w:rFonts w:ascii="Times New Roman" w:hAnsi="Times New Roman" w:cs="Times New Roman"/>
        </w:rPr>
        <w:t xml:space="preserve">ynthesis </w:t>
      </w:r>
      <w:r w:rsidR="00BB4F77" w:rsidRPr="001811C5">
        <w:rPr>
          <w:rFonts w:ascii="Times New Roman" w:hAnsi="Times New Roman" w:cs="Times New Roman"/>
        </w:rPr>
        <w:t>followed</w:t>
      </w:r>
      <w:r w:rsidR="003F12BA" w:rsidRPr="001811C5">
        <w:rPr>
          <w:rFonts w:ascii="Times New Roman" w:hAnsi="Times New Roman" w:cs="Times New Roman"/>
        </w:rPr>
        <w:t xml:space="preserve"> a sequential explanatory approach.</w:t>
      </w:r>
      <w:r w:rsidR="0051094F" w:rsidRPr="001811C5">
        <w:rPr>
          <w:rFonts w:ascii="Times New Roman" w:hAnsi="Times New Roman" w:cs="Times New Roman"/>
        </w:rPr>
        <w:t xml:space="preserve"> </w:t>
      </w:r>
    </w:p>
    <w:p w14:paraId="10CCFDAA" w14:textId="12FA5657" w:rsidR="002F66AD" w:rsidRPr="001811C5" w:rsidRDefault="003F12BA" w:rsidP="001811C5">
      <w:pPr>
        <w:spacing w:after="120" w:line="480" w:lineRule="auto"/>
        <w:jc w:val="both"/>
        <w:rPr>
          <w:rFonts w:ascii="Times New Roman" w:hAnsi="Times New Roman" w:cs="Times New Roman"/>
        </w:rPr>
      </w:pPr>
      <w:r w:rsidRPr="001811C5">
        <w:rPr>
          <w:rFonts w:ascii="Times New Roman" w:hAnsi="Times New Roman" w:cs="Times New Roman"/>
          <w:b/>
        </w:rPr>
        <w:t>Results</w:t>
      </w:r>
      <w:r w:rsidR="00AA3495" w:rsidRPr="001811C5">
        <w:rPr>
          <w:rFonts w:ascii="Times New Roman" w:hAnsi="Times New Roman" w:cs="Times New Roman"/>
          <w:b/>
        </w:rPr>
        <w:t>:</w:t>
      </w:r>
      <w:r w:rsidR="002F66AD" w:rsidRPr="001811C5">
        <w:rPr>
          <w:rFonts w:ascii="Times New Roman" w:hAnsi="Times New Roman" w:cs="Times New Roman"/>
          <w:b/>
        </w:rPr>
        <w:t xml:space="preserve"> </w:t>
      </w:r>
      <w:r w:rsidR="006D5115" w:rsidRPr="001811C5">
        <w:rPr>
          <w:rFonts w:ascii="Times New Roman" w:hAnsi="Times New Roman" w:cs="Times New Roman"/>
        </w:rPr>
        <w:t>Twelve</w:t>
      </w:r>
      <w:r w:rsidRPr="001811C5">
        <w:rPr>
          <w:rFonts w:ascii="Times New Roman" w:hAnsi="Times New Roman" w:cs="Times New Roman"/>
        </w:rPr>
        <w:t xml:space="preserve"> studies were included. </w:t>
      </w:r>
      <w:r w:rsidR="00ED0B7D" w:rsidRPr="001811C5">
        <w:rPr>
          <w:rFonts w:ascii="Times New Roman" w:hAnsi="Times New Roman" w:cs="Times New Roman"/>
        </w:rPr>
        <w:t>S</w:t>
      </w:r>
      <w:r w:rsidRPr="001811C5">
        <w:rPr>
          <w:rFonts w:ascii="Times New Roman" w:hAnsi="Times New Roman" w:cs="Times New Roman"/>
        </w:rPr>
        <w:t xml:space="preserve">ocial media </w:t>
      </w:r>
      <w:r w:rsidR="00B5061F" w:rsidRPr="001811C5">
        <w:rPr>
          <w:rFonts w:ascii="Times New Roman" w:hAnsi="Times New Roman" w:cs="Times New Roman"/>
        </w:rPr>
        <w:t>seemed to</w:t>
      </w:r>
      <w:r w:rsidRPr="001811C5">
        <w:rPr>
          <w:rFonts w:ascii="Times New Roman" w:hAnsi="Times New Roman" w:cs="Times New Roman"/>
        </w:rPr>
        <w:t xml:space="preserve"> support students to acquire new knowledge and skills.</w:t>
      </w:r>
      <w:r w:rsidR="002F66AD" w:rsidRPr="001811C5">
        <w:rPr>
          <w:rFonts w:ascii="Times New Roman" w:hAnsi="Times New Roman" w:cs="Times New Roman"/>
        </w:rPr>
        <w:t xml:space="preserve"> </w:t>
      </w:r>
      <w:r w:rsidRPr="001811C5">
        <w:rPr>
          <w:rFonts w:ascii="Times New Roman" w:hAnsi="Times New Roman" w:cs="Times New Roman"/>
        </w:rPr>
        <w:t xml:space="preserve">The learning process </w:t>
      </w:r>
      <w:r w:rsidR="0017536C" w:rsidRPr="001811C5">
        <w:rPr>
          <w:rFonts w:ascii="Times New Roman" w:hAnsi="Times New Roman" w:cs="Times New Roman"/>
        </w:rPr>
        <w:t>centred</w:t>
      </w:r>
      <w:r w:rsidR="001D7A50" w:rsidRPr="001811C5">
        <w:rPr>
          <w:rFonts w:ascii="Times New Roman" w:hAnsi="Times New Roman" w:cs="Times New Roman"/>
        </w:rPr>
        <w:t xml:space="preserve"> on</w:t>
      </w:r>
      <w:r w:rsidRPr="001811C5">
        <w:rPr>
          <w:rFonts w:ascii="Times New Roman" w:hAnsi="Times New Roman" w:cs="Times New Roman"/>
        </w:rPr>
        <w:t xml:space="preserve"> the interactive nature of the </w:t>
      </w:r>
      <w:r w:rsidR="000026B3" w:rsidRPr="001811C5">
        <w:rPr>
          <w:rFonts w:ascii="Times New Roman" w:hAnsi="Times New Roman" w:cs="Times New Roman"/>
        </w:rPr>
        <w:t>platforms which</w:t>
      </w:r>
      <w:r w:rsidR="001D7A50" w:rsidRPr="001811C5">
        <w:rPr>
          <w:rFonts w:ascii="Times New Roman" w:hAnsi="Times New Roman" w:cs="Times New Roman"/>
        </w:rPr>
        <w:t xml:space="preserve"> </w:t>
      </w:r>
      <w:r w:rsidRPr="001811C5">
        <w:rPr>
          <w:rFonts w:ascii="Times New Roman" w:hAnsi="Times New Roman" w:cs="Times New Roman"/>
        </w:rPr>
        <w:t>allow information to be dynamically shared and discussed</w:t>
      </w:r>
      <w:r w:rsidR="001D7A50" w:rsidRPr="001811C5">
        <w:rPr>
          <w:rFonts w:ascii="Times New Roman" w:hAnsi="Times New Roman" w:cs="Times New Roman"/>
        </w:rPr>
        <w:t xml:space="preserve"> in</w:t>
      </w:r>
      <w:r w:rsidR="001D71E4" w:rsidRPr="001811C5">
        <w:rPr>
          <w:rFonts w:ascii="Times New Roman" w:hAnsi="Times New Roman" w:cs="Times New Roman"/>
        </w:rPr>
        <w:t xml:space="preserve"> near</w:t>
      </w:r>
      <w:r w:rsidR="001D7A50" w:rsidRPr="001811C5">
        <w:rPr>
          <w:rFonts w:ascii="Times New Roman" w:hAnsi="Times New Roman" w:cs="Times New Roman"/>
        </w:rPr>
        <w:t xml:space="preserve"> real-time. </w:t>
      </w:r>
      <w:r w:rsidR="00D6567D" w:rsidRPr="001811C5">
        <w:rPr>
          <w:rFonts w:ascii="Times New Roman" w:hAnsi="Times New Roman" w:cs="Times New Roman"/>
        </w:rPr>
        <w:t>The characteristics of social media enabled s</w:t>
      </w:r>
      <w:r w:rsidR="00893197" w:rsidRPr="001811C5">
        <w:rPr>
          <w:rFonts w:ascii="Times New Roman" w:hAnsi="Times New Roman" w:cs="Times New Roman"/>
        </w:rPr>
        <w:t>ocial support</w:t>
      </w:r>
      <w:r w:rsidR="001D7A50" w:rsidRPr="001811C5">
        <w:rPr>
          <w:rFonts w:ascii="Times New Roman" w:hAnsi="Times New Roman" w:cs="Times New Roman"/>
        </w:rPr>
        <w:t xml:space="preserve"> and </w:t>
      </w:r>
      <w:r w:rsidR="00893197" w:rsidRPr="001811C5">
        <w:rPr>
          <w:rFonts w:ascii="Times New Roman" w:hAnsi="Times New Roman" w:cs="Times New Roman"/>
        </w:rPr>
        <w:t xml:space="preserve">a </w:t>
      </w:r>
      <w:r w:rsidR="00D6567D" w:rsidRPr="001811C5">
        <w:rPr>
          <w:rFonts w:ascii="Times New Roman" w:hAnsi="Times New Roman" w:cs="Times New Roman"/>
        </w:rPr>
        <w:t xml:space="preserve">more </w:t>
      </w:r>
      <w:r w:rsidR="001D7A50" w:rsidRPr="001811C5">
        <w:rPr>
          <w:rFonts w:ascii="Times New Roman" w:hAnsi="Times New Roman" w:cs="Times New Roman"/>
        </w:rPr>
        <w:t xml:space="preserve">student-centred </w:t>
      </w:r>
      <w:r w:rsidR="00893197" w:rsidRPr="001811C5">
        <w:rPr>
          <w:rFonts w:ascii="Times New Roman" w:hAnsi="Times New Roman" w:cs="Times New Roman"/>
        </w:rPr>
        <w:t>set</w:t>
      </w:r>
      <w:r w:rsidR="001D7A50" w:rsidRPr="001811C5">
        <w:rPr>
          <w:rFonts w:ascii="Times New Roman" w:hAnsi="Times New Roman" w:cs="Times New Roman"/>
        </w:rPr>
        <w:t>t</w:t>
      </w:r>
      <w:r w:rsidR="00893197" w:rsidRPr="001811C5">
        <w:rPr>
          <w:rFonts w:ascii="Times New Roman" w:hAnsi="Times New Roman" w:cs="Times New Roman"/>
        </w:rPr>
        <w:t>ing</w:t>
      </w:r>
      <w:r w:rsidR="00DF4BF2" w:rsidRPr="001811C5">
        <w:rPr>
          <w:rFonts w:ascii="Times New Roman" w:hAnsi="Times New Roman" w:cs="Times New Roman"/>
        </w:rPr>
        <w:t xml:space="preserve">, which </w:t>
      </w:r>
      <w:r w:rsidR="00B5061F" w:rsidRPr="001811C5">
        <w:rPr>
          <w:rFonts w:ascii="Times New Roman" w:hAnsi="Times New Roman" w:cs="Times New Roman"/>
        </w:rPr>
        <w:t>appeared</w:t>
      </w:r>
      <w:r w:rsidR="001D7A50" w:rsidRPr="001811C5">
        <w:rPr>
          <w:rFonts w:ascii="Times New Roman" w:hAnsi="Times New Roman" w:cs="Times New Roman"/>
        </w:rPr>
        <w:t xml:space="preserve"> to </w:t>
      </w:r>
      <w:r w:rsidR="00893197" w:rsidRPr="001811C5">
        <w:rPr>
          <w:rFonts w:ascii="Times New Roman" w:hAnsi="Times New Roman" w:cs="Times New Roman"/>
        </w:rPr>
        <w:t>enhance</w:t>
      </w:r>
      <w:r w:rsidR="001D7A50" w:rsidRPr="001811C5">
        <w:rPr>
          <w:rFonts w:ascii="Times New Roman" w:hAnsi="Times New Roman" w:cs="Times New Roman"/>
        </w:rPr>
        <w:t xml:space="preserve"> </w:t>
      </w:r>
      <w:r w:rsidR="00893197" w:rsidRPr="001811C5">
        <w:rPr>
          <w:rFonts w:ascii="Times New Roman" w:hAnsi="Times New Roman" w:cs="Times New Roman"/>
        </w:rPr>
        <w:t>collaborative</w:t>
      </w:r>
      <w:r w:rsidR="001D7A50" w:rsidRPr="001811C5">
        <w:rPr>
          <w:rFonts w:ascii="Times New Roman" w:hAnsi="Times New Roman" w:cs="Times New Roman"/>
        </w:rPr>
        <w:t xml:space="preserve"> learning</w:t>
      </w:r>
      <w:r w:rsidR="00DF4BF2" w:rsidRPr="001811C5">
        <w:rPr>
          <w:rFonts w:ascii="Times New Roman" w:hAnsi="Times New Roman" w:cs="Times New Roman"/>
        </w:rPr>
        <w:t>,</w:t>
      </w:r>
      <w:r w:rsidR="00114594" w:rsidRPr="001811C5">
        <w:rPr>
          <w:rFonts w:ascii="Times New Roman" w:hAnsi="Times New Roman" w:cs="Times New Roman"/>
        </w:rPr>
        <w:t xml:space="preserve"> although </w:t>
      </w:r>
      <w:r w:rsidR="00D6567D" w:rsidRPr="001811C5">
        <w:rPr>
          <w:rFonts w:ascii="Times New Roman" w:hAnsi="Times New Roman" w:cs="Times New Roman"/>
        </w:rPr>
        <w:t>information</w:t>
      </w:r>
      <w:r w:rsidR="00114594" w:rsidRPr="001811C5">
        <w:rPr>
          <w:rFonts w:ascii="Times New Roman" w:hAnsi="Times New Roman" w:cs="Times New Roman"/>
        </w:rPr>
        <w:t xml:space="preserve"> quality was sometimes problematic</w:t>
      </w:r>
      <w:r w:rsidRPr="001811C5">
        <w:rPr>
          <w:rFonts w:ascii="Times New Roman" w:hAnsi="Times New Roman" w:cs="Times New Roman"/>
        </w:rPr>
        <w:t xml:space="preserve">. Learning via social media </w:t>
      </w:r>
      <w:r w:rsidR="00114594" w:rsidRPr="001811C5">
        <w:rPr>
          <w:rFonts w:ascii="Times New Roman" w:hAnsi="Times New Roman" w:cs="Times New Roman"/>
        </w:rPr>
        <w:t>wa</w:t>
      </w:r>
      <w:r w:rsidRPr="001811C5">
        <w:rPr>
          <w:rFonts w:ascii="Times New Roman" w:hAnsi="Times New Roman" w:cs="Times New Roman"/>
        </w:rPr>
        <w:t>s underpinned by</w:t>
      </w:r>
      <w:r w:rsidR="00893197" w:rsidRPr="001811C5">
        <w:rPr>
          <w:rFonts w:ascii="Times New Roman" w:hAnsi="Times New Roman" w:cs="Times New Roman"/>
        </w:rPr>
        <w:t xml:space="preserve"> how well the </w:t>
      </w:r>
      <w:r w:rsidR="00BC2F62" w:rsidRPr="001811C5">
        <w:rPr>
          <w:rFonts w:ascii="Times New Roman" w:hAnsi="Times New Roman" w:cs="Times New Roman"/>
        </w:rPr>
        <w:t xml:space="preserve">educational </w:t>
      </w:r>
      <w:r w:rsidR="00893197" w:rsidRPr="001811C5">
        <w:rPr>
          <w:rFonts w:ascii="Times New Roman" w:hAnsi="Times New Roman" w:cs="Times New Roman"/>
        </w:rPr>
        <w:t>intervention</w:t>
      </w:r>
      <w:r w:rsidR="00ED0B7D" w:rsidRPr="001811C5">
        <w:rPr>
          <w:rFonts w:ascii="Times New Roman" w:hAnsi="Times New Roman" w:cs="Times New Roman"/>
        </w:rPr>
        <w:t>s</w:t>
      </w:r>
      <w:r w:rsidR="00893197" w:rsidRPr="001811C5">
        <w:rPr>
          <w:rFonts w:ascii="Times New Roman" w:hAnsi="Times New Roman" w:cs="Times New Roman"/>
        </w:rPr>
        <w:t xml:space="preserve"> w</w:t>
      </w:r>
      <w:r w:rsidR="00ED0B7D" w:rsidRPr="001811C5">
        <w:rPr>
          <w:rFonts w:ascii="Times New Roman" w:hAnsi="Times New Roman" w:cs="Times New Roman"/>
        </w:rPr>
        <w:t>ere</w:t>
      </w:r>
      <w:r w:rsidR="00893197" w:rsidRPr="001811C5">
        <w:rPr>
          <w:rFonts w:ascii="Times New Roman" w:hAnsi="Times New Roman" w:cs="Times New Roman"/>
        </w:rPr>
        <w:t xml:space="preserve"> </w:t>
      </w:r>
      <w:r w:rsidR="0019233F" w:rsidRPr="001811C5">
        <w:rPr>
          <w:rFonts w:ascii="Times New Roman" w:hAnsi="Times New Roman" w:cs="Times New Roman"/>
        </w:rPr>
        <w:t>organized</w:t>
      </w:r>
      <w:r w:rsidR="00893197" w:rsidRPr="001811C5">
        <w:rPr>
          <w:rFonts w:ascii="Times New Roman" w:hAnsi="Times New Roman" w:cs="Times New Roman"/>
        </w:rPr>
        <w:t xml:space="preserve">, </w:t>
      </w:r>
      <w:r w:rsidR="000026B3" w:rsidRPr="001811C5">
        <w:rPr>
          <w:rFonts w:ascii="Times New Roman" w:hAnsi="Times New Roman" w:cs="Times New Roman"/>
        </w:rPr>
        <w:t>digital literacy</w:t>
      </w:r>
      <w:r w:rsidR="00893197" w:rsidRPr="001811C5">
        <w:rPr>
          <w:rFonts w:ascii="Times New Roman" w:hAnsi="Times New Roman" w:cs="Times New Roman"/>
        </w:rPr>
        <w:t xml:space="preserve"> and</w:t>
      </w:r>
      <w:r w:rsidR="000026B3" w:rsidRPr="001811C5">
        <w:rPr>
          <w:rFonts w:ascii="Times New Roman" w:hAnsi="Times New Roman" w:cs="Times New Roman"/>
        </w:rPr>
        <w:t xml:space="preserve"> </w:t>
      </w:r>
      <w:r w:rsidR="00114594" w:rsidRPr="001811C5">
        <w:rPr>
          <w:rFonts w:ascii="Times New Roman" w:hAnsi="Times New Roman" w:cs="Times New Roman"/>
        </w:rPr>
        <w:t>e</w:t>
      </w:r>
      <w:r w:rsidR="00304EB1" w:rsidRPr="001811C5">
        <w:rPr>
          <w:rFonts w:ascii="Times New Roman" w:hAnsi="Times New Roman" w:cs="Times New Roman"/>
        </w:rPr>
        <w:t>-</w:t>
      </w:r>
      <w:r w:rsidR="00114594" w:rsidRPr="001811C5">
        <w:rPr>
          <w:rFonts w:ascii="Times New Roman" w:hAnsi="Times New Roman" w:cs="Times New Roman"/>
        </w:rPr>
        <w:t>Professionalism</w:t>
      </w:r>
      <w:r w:rsidR="00893197" w:rsidRPr="001811C5">
        <w:rPr>
          <w:rFonts w:ascii="Times New Roman" w:hAnsi="Times New Roman" w:cs="Times New Roman"/>
        </w:rPr>
        <w:t xml:space="preserve"> of students and faculty</w:t>
      </w:r>
      <w:r w:rsidR="00114594" w:rsidRPr="001811C5">
        <w:rPr>
          <w:rFonts w:ascii="Times New Roman" w:hAnsi="Times New Roman" w:cs="Times New Roman"/>
        </w:rPr>
        <w:t xml:space="preserve">, </w:t>
      </w:r>
      <w:r w:rsidR="00893197" w:rsidRPr="001811C5">
        <w:rPr>
          <w:rFonts w:ascii="Times New Roman" w:hAnsi="Times New Roman" w:cs="Times New Roman"/>
        </w:rPr>
        <w:t xml:space="preserve">the </w:t>
      </w:r>
      <w:r w:rsidRPr="001811C5">
        <w:rPr>
          <w:rFonts w:ascii="Times New Roman" w:hAnsi="Times New Roman" w:cs="Times New Roman"/>
        </w:rPr>
        <w:t xml:space="preserve">accessibility </w:t>
      </w:r>
      <w:r w:rsidR="00114594" w:rsidRPr="001811C5">
        <w:rPr>
          <w:rFonts w:ascii="Times New Roman" w:hAnsi="Times New Roman" w:cs="Times New Roman"/>
        </w:rPr>
        <w:t xml:space="preserve">of the </w:t>
      </w:r>
      <w:r w:rsidR="008A039E" w:rsidRPr="001811C5">
        <w:rPr>
          <w:rFonts w:ascii="Times New Roman" w:hAnsi="Times New Roman" w:cs="Times New Roman"/>
        </w:rPr>
        <w:t>online applications</w:t>
      </w:r>
      <w:r w:rsidR="00114594" w:rsidRPr="001811C5">
        <w:rPr>
          <w:rFonts w:ascii="Times New Roman" w:hAnsi="Times New Roman" w:cs="Times New Roman"/>
        </w:rPr>
        <w:t xml:space="preserve"> </w:t>
      </w:r>
      <w:r w:rsidR="00893197" w:rsidRPr="001811C5">
        <w:rPr>
          <w:rFonts w:ascii="Times New Roman" w:hAnsi="Times New Roman" w:cs="Times New Roman"/>
        </w:rPr>
        <w:t>and personal m</w:t>
      </w:r>
      <w:r w:rsidR="00114594" w:rsidRPr="001811C5">
        <w:rPr>
          <w:rFonts w:ascii="Times New Roman" w:hAnsi="Times New Roman" w:cs="Times New Roman"/>
        </w:rPr>
        <w:t>otivation</w:t>
      </w:r>
      <w:r w:rsidRPr="001811C5">
        <w:rPr>
          <w:rFonts w:ascii="Times New Roman" w:hAnsi="Times New Roman" w:cs="Times New Roman"/>
        </w:rPr>
        <w:t xml:space="preserve">. </w:t>
      </w:r>
    </w:p>
    <w:p w14:paraId="205E2784" w14:textId="46AA6CC2" w:rsidR="00713117" w:rsidRPr="001811C5" w:rsidRDefault="00EE6370" w:rsidP="001811C5">
      <w:pPr>
        <w:spacing w:after="120" w:line="480" w:lineRule="auto"/>
        <w:jc w:val="both"/>
        <w:rPr>
          <w:rFonts w:ascii="Times New Roman" w:hAnsi="Times New Roman" w:cs="Times New Roman"/>
        </w:rPr>
      </w:pPr>
      <w:r w:rsidRPr="001811C5">
        <w:rPr>
          <w:rFonts w:ascii="Times New Roman" w:hAnsi="Times New Roman" w:cs="Times New Roman"/>
          <w:b/>
        </w:rPr>
        <w:t>Conclusion</w:t>
      </w:r>
      <w:r w:rsidR="00AA3495" w:rsidRPr="001811C5">
        <w:rPr>
          <w:rFonts w:ascii="Times New Roman" w:hAnsi="Times New Roman" w:cs="Times New Roman"/>
          <w:b/>
        </w:rPr>
        <w:t>:</w:t>
      </w:r>
      <w:r w:rsidR="00020D31" w:rsidRPr="001811C5">
        <w:rPr>
          <w:rFonts w:ascii="Times New Roman" w:hAnsi="Times New Roman" w:cs="Times New Roman"/>
          <w:b/>
        </w:rPr>
        <w:t xml:space="preserve"> </w:t>
      </w:r>
      <w:r w:rsidR="00020D31" w:rsidRPr="001811C5">
        <w:rPr>
          <w:rFonts w:ascii="Times New Roman" w:hAnsi="Times New Roman" w:cs="Times New Roman"/>
        </w:rPr>
        <w:t xml:space="preserve">This review </w:t>
      </w:r>
      <w:r w:rsidR="00114594" w:rsidRPr="001811C5">
        <w:rPr>
          <w:rFonts w:ascii="Times New Roman" w:hAnsi="Times New Roman" w:cs="Times New Roman"/>
        </w:rPr>
        <w:t xml:space="preserve">provides the first rigorous synthesis of </w:t>
      </w:r>
      <w:r w:rsidR="005E4F6C" w:rsidRPr="001811C5">
        <w:rPr>
          <w:rFonts w:ascii="Times New Roman" w:hAnsi="Times New Roman" w:cs="Times New Roman"/>
        </w:rPr>
        <w:t xml:space="preserve">social media in </w:t>
      </w:r>
      <w:r w:rsidR="00020D31" w:rsidRPr="001811C5">
        <w:rPr>
          <w:rFonts w:ascii="Times New Roman" w:hAnsi="Times New Roman" w:cs="Times New Roman"/>
        </w:rPr>
        <w:t>nursing and midwifery education</w:t>
      </w:r>
      <w:r w:rsidR="00583548" w:rsidRPr="001811C5">
        <w:rPr>
          <w:rFonts w:ascii="Times New Roman" w:hAnsi="Times New Roman" w:cs="Times New Roman"/>
        </w:rPr>
        <w:t xml:space="preserve">. </w:t>
      </w:r>
      <w:r w:rsidR="00AF39D1" w:rsidRPr="001811C5">
        <w:rPr>
          <w:rFonts w:ascii="Times New Roman" w:hAnsi="Times New Roman" w:cs="Times New Roman"/>
        </w:rPr>
        <w:t>A</w:t>
      </w:r>
      <w:r w:rsidR="001D71E4" w:rsidRPr="001811C5">
        <w:rPr>
          <w:rFonts w:ascii="Times New Roman" w:hAnsi="Times New Roman" w:cs="Times New Roman"/>
        </w:rPr>
        <w:t xml:space="preserve"> </w:t>
      </w:r>
      <w:r w:rsidR="00AF39D1" w:rsidRPr="001811C5">
        <w:rPr>
          <w:rFonts w:ascii="Times New Roman" w:hAnsi="Times New Roman" w:cs="Times New Roman"/>
        </w:rPr>
        <w:t>new Social Media Learning M</w:t>
      </w:r>
      <w:r w:rsidR="005E4F6C" w:rsidRPr="001811C5">
        <w:rPr>
          <w:rFonts w:ascii="Times New Roman" w:hAnsi="Times New Roman" w:cs="Times New Roman"/>
        </w:rPr>
        <w:t xml:space="preserve">odel </w:t>
      </w:r>
      <w:r w:rsidR="00AF39D1" w:rsidRPr="001811C5">
        <w:rPr>
          <w:rFonts w:ascii="Times New Roman" w:hAnsi="Times New Roman" w:cs="Times New Roman"/>
        </w:rPr>
        <w:t>was conceptualized to aid our understanding of</w:t>
      </w:r>
      <w:r w:rsidR="005E4F6C" w:rsidRPr="001811C5">
        <w:rPr>
          <w:rFonts w:ascii="Times New Roman" w:hAnsi="Times New Roman" w:cs="Times New Roman"/>
        </w:rPr>
        <w:t xml:space="preserve"> learning via this technology. K</w:t>
      </w:r>
      <w:r w:rsidR="00020D31" w:rsidRPr="001811C5">
        <w:rPr>
          <w:rFonts w:ascii="Times New Roman" w:hAnsi="Times New Roman" w:cs="Times New Roman"/>
        </w:rPr>
        <w:t xml:space="preserve">nowledge gaps </w:t>
      </w:r>
      <w:r w:rsidR="00AF39D1" w:rsidRPr="001811C5">
        <w:rPr>
          <w:rFonts w:ascii="Times New Roman" w:hAnsi="Times New Roman" w:cs="Times New Roman"/>
        </w:rPr>
        <w:t>a</w:t>
      </w:r>
      <w:r w:rsidR="003F620E" w:rsidRPr="001811C5">
        <w:rPr>
          <w:rFonts w:ascii="Times New Roman" w:hAnsi="Times New Roman" w:cs="Times New Roman"/>
        </w:rPr>
        <w:t xml:space="preserve">re identified </w:t>
      </w:r>
      <w:r w:rsidR="00020D31" w:rsidRPr="001811C5">
        <w:rPr>
          <w:rFonts w:ascii="Times New Roman" w:hAnsi="Times New Roman" w:cs="Times New Roman"/>
        </w:rPr>
        <w:lastRenderedPageBreak/>
        <w:t>and</w:t>
      </w:r>
      <w:r w:rsidR="008A039E" w:rsidRPr="001811C5">
        <w:rPr>
          <w:rFonts w:ascii="Times New Roman" w:hAnsi="Times New Roman" w:cs="Times New Roman"/>
        </w:rPr>
        <w:t xml:space="preserve"> </w:t>
      </w:r>
      <w:r w:rsidR="00020D31" w:rsidRPr="001811C5">
        <w:rPr>
          <w:rFonts w:ascii="Times New Roman" w:hAnsi="Times New Roman" w:cs="Times New Roman"/>
        </w:rPr>
        <w:t xml:space="preserve">recommendations on how to </w:t>
      </w:r>
      <w:r w:rsidR="0019233F" w:rsidRPr="001811C5">
        <w:rPr>
          <w:rFonts w:ascii="Times New Roman" w:hAnsi="Times New Roman" w:cs="Times New Roman"/>
        </w:rPr>
        <w:t>capitalize</w:t>
      </w:r>
      <w:r w:rsidR="00020D31" w:rsidRPr="001811C5">
        <w:rPr>
          <w:rFonts w:ascii="Times New Roman" w:hAnsi="Times New Roman" w:cs="Times New Roman"/>
        </w:rPr>
        <w:t xml:space="preserve"> on </w:t>
      </w:r>
      <w:r w:rsidR="003F620E" w:rsidRPr="001811C5">
        <w:rPr>
          <w:rFonts w:ascii="Times New Roman" w:hAnsi="Times New Roman" w:cs="Times New Roman"/>
        </w:rPr>
        <w:t xml:space="preserve">social media </w:t>
      </w:r>
      <w:r w:rsidR="00020D31" w:rsidRPr="001811C5">
        <w:rPr>
          <w:rFonts w:ascii="Times New Roman" w:hAnsi="Times New Roman" w:cs="Times New Roman"/>
        </w:rPr>
        <w:t>to improve learning in higher and continuing education</w:t>
      </w:r>
      <w:r w:rsidR="005E4F6C" w:rsidRPr="001811C5">
        <w:rPr>
          <w:rFonts w:ascii="Times New Roman" w:hAnsi="Times New Roman" w:cs="Times New Roman"/>
        </w:rPr>
        <w:t xml:space="preserve"> provided</w:t>
      </w:r>
      <w:r w:rsidR="00020D31" w:rsidRPr="001811C5">
        <w:rPr>
          <w:rFonts w:ascii="Times New Roman" w:hAnsi="Times New Roman" w:cs="Times New Roman"/>
        </w:rPr>
        <w:t xml:space="preserve">. </w:t>
      </w:r>
    </w:p>
    <w:p w14:paraId="2F67C854" w14:textId="5EDF89A0" w:rsidR="00020D31" w:rsidRPr="001811C5" w:rsidRDefault="00713117"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b/>
        </w:rPr>
        <w:t>Registration</w:t>
      </w:r>
      <w:r w:rsidR="00AA3495" w:rsidRPr="001811C5">
        <w:rPr>
          <w:rFonts w:ascii="Times New Roman" w:hAnsi="Times New Roman" w:cs="Times New Roman"/>
          <w:b/>
        </w:rPr>
        <w:t>:</w:t>
      </w:r>
      <w:r w:rsidRPr="001811C5">
        <w:rPr>
          <w:rFonts w:ascii="Times New Roman" w:hAnsi="Times New Roman" w:cs="Times New Roman"/>
        </w:rPr>
        <w:t xml:space="preserve"> PROSPERO</w:t>
      </w:r>
      <w:r w:rsidR="00966E95" w:rsidRPr="001811C5">
        <w:rPr>
          <w:rFonts w:ascii="Times New Roman" w:hAnsi="Times New Roman" w:cs="Times New Roman"/>
        </w:rPr>
        <w:t>:</w:t>
      </w:r>
      <w:r w:rsidR="00020D31" w:rsidRPr="001811C5">
        <w:rPr>
          <w:rFonts w:ascii="Times New Roman" w:hAnsi="Times New Roman" w:cs="Times New Roman"/>
        </w:rPr>
        <w:t xml:space="preserve"> </w:t>
      </w:r>
      <w:r w:rsidR="00966E95" w:rsidRPr="001811C5">
        <w:rPr>
          <w:rFonts w:ascii="Times New Roman" w:hAnsi="Times New Roman" w:cs="Times New Roman"/>
        </w:rPr>
        <w:t>CRD</w:t>
      </w:r>
      <w:r w:rsidR="00966E95" w:rsidRPr="001811C5">
        <w:rPr>
          <w:rFonts w:ascii="Times New Roman" w:hAnsi="Times New Roman" w:cs="Times New Roman"/>
          <w:shd w:val="clear" w:color="auto" w:fill="FFFFFF"/>
        </w:rPr>
        <w:t>42016039357</w:t>
      </w:r>
      <w:r w:rsidR="008C336F" w:rsidRPr="001811C5">
        <w:rPr>
          <w:rFonts w:ascii="Times New Roman" w:hAnsi="Times New Roman" w:cs="Times New Roman"/>
          <w:shd w:val="clear" w:color="auto" w:fill="FFFFFF"/>
        </w:rPr>
        <w:t xml:space="preserve"> </w:t>
      </w:r>
    </w:p>
    <w:p w14:paraId="3B7CFF1B" w14:textId="77777777" w:rsidR="00020D31" w:rsidRPr="001811C5" w:rsidRDefault="00020D31" w:rsidP="001811C5">
      <w:pPr>
        <w:spacing w:after="120" w:line="480" w:lineRule="auto"/>
        <w:jc w:val="both"/>
        <w:rPr>
          <w:rFonts w:ascii="Times New Roman" w:hAnsi="Times New Roman" w:cs="Times New Roman"/>
        </w:rPr>
      </w:pPr>
    </w:p>
    <w:p w14:paraId="76D66963" w14:textId="77777777" w:rsidR="00425C89" w:rsidRPr="001811C5" w:rsidRDefault="00425C89" w:rsidP="001811C5">
      <w:pPr>
        <w:spacing w:after="120" w:line="480" w:lineRule="auto"/>
        <w:jc w:val="both"/>
        <w:rPr>
          <w:rFonts w:ascii="Times New Roman" w:hAnsi="Times New Roman" w:cs="Times New Roman"/>
          <w:b/>
        </w:rPr>
      </w:pPr>
      <w:r w:rsidRPr="001811C5">
        <w:rPr>
          <w:rFonts w:ascii="Times New Roman" w:hAnsi="Times New Roman" w:cs="Times New Roman"/>
          <w:b/>
        </w:rPr>
        <w:t>Keywords</w:t>
      </w:r>
    </w:p>
    <w:p w14:paraId="60AC20A5" w14:textId="4E46BCCD" w:rsidR="004B0CF7" w:rsidRPr="001811C5" w:rsidRDefault="004B0CF7" w:rsidP="001811C5">
      <w:pPr>
        <w:spacing w:after="120" w:line="480" w:lineRule="auto"/>
        <w:jc w:val="both"/>
        <w:rPr>
          <w:rFonts w:ascii="Times New Roman" w:hAnsi="Times New Roman" w:cs="Times New Roman"/>
        </w:rPr>
      </w:pPr>
      <w:r w:rsidRPr="001811C5">
        <w:rPr>
          <w:rFonts w:ascii="Times New Roman" w:hAnsi="Times New Roman" w:cs="Times New Roman"/>
        </w:rPr>
        <w:t>social media, social networking, nurs</w:t>
      </w:r>
      <w:r w:rsidR="00EE263F" w:rsidRPr="001811C5">
        <w:rPr>
          <w:rFonts w:ascii="Times New Roman" w:hAnsi="Times New Roman" w:cs="Times New Roman"/>
        </w:rPr>
        <w:t>e</w:t>
      </w:r>
      <w:r w:rsidRPr="001811C5">
        <w:rPr>
          <w:rFonts w:ascii="Times New Roman" w:hAnsi="Times New Roman" w:cs="Times New Roman"/>
        </w:rPr>
        <w:t>,</w:t>
      </w:r>
      <w:r w:rsidR="0015637D" w:rsidRPr="001811C5">
        <w:rPr>
          <w:rFonts w:ascii="Times New Roman" w:hAnsi="Times New Roman" w:cs="Times New Roman"/>
        </w:rPr>
        <w:t xml:space="preserve"> nursing,</w:t>
      </w:r>
      <w:r w:rsidRPr="001811C5">
        <w:rPr>
          <w:rFonts w:ascii="Times New Roman" w:hAnsi="Times New Roman" w:cs="Times New Roman"/>
        </w:rPr>
        <w:t xml:space="preserve"> midwi</w:t>
      </w:r>
      <w:r w:rsidR="00765D2A" w:rsidRPr="001811C5">
        <w:rPr>
          <w:rFonts w:ascii="Times New Roman" w:hAnsi="Times New Roman" w:cs="Times New Roman"/>
        </w:rPr>
        <w:t>fery</w:t>
      </w:r>
      <w:r w:rsidRPr="001811C5">
        <w:rPr>
          <w:rFonts w:ascii="Times New Roman" w:hAnsi="Times New Roman" w:cs="Times New Roman"/>
        </w:rPr>
        <w:t xml:space="preserve">, education, </w:t>
      </w:r>
      <w:r w:rsidR="0062325F" w:rsidRPr="001811C5">
        <w:rPr>
          <w:rFonts w:ascii="Times New Roman" w:hAnsi="Times New Roman" w:cs="Times New Roman"/>
        </w:rPr>
        <w:t>learning,</w:t>
      </w:r>
      <w:r w:rsidR="00765D2A" w:rsidRPr="001811C5">
        <w:rPr>
          <w:rFonts w:ascii="Times New Roman" w:hAnsi="Times New Roman" w:cs="Times New Roman"/>
        </w:rPr>
        <w:t xml:space="preserve"> </w:t>
      </w:r>
      <w:r w:rsidR="001D4EF8" w:rsidRPr="001811C5">
        <w:rPr>
          <w:rFonts w:ascii="Times New Roman" w:hAnsi="Times New Roman" w:cs="Times New Roman"/>
        </w:rPr>
        <w:t>technology</w:t>
      </w:r>
      <w:r w:rsidR="008D2E7F" w:rsidRPr="001811C5">
        <w:rPr>
          <w:rFonts w:ascii="Times New Roman" w:hAnsi="Times New Roman" w:cs="Times New Roman"/>
        </w:rPr>
        <w:t>, systematic review</w:t>
      </w:r>
    </w:p>
    <w:p w14:paraId="0F9D87B1" w14:textId="46E98D28" w:rsidR="001811C5" w:rsidRDefault="001811C5" w:rsidP="001811C5">
      <w:pPr>
        <w:spacing w:after="120" w:line="480" w:lineRule="auto"/>
        <w:jc w:val="both"/>
        <w:rPr>
          <w:rFonts w:ascii="Times New Roman" w:hAnsi="Times New Roman" w:cs="Times New Roman"/>
          <w:b/>
        </w:rPr>
      </w:pPr>
    </w:p>
    <w:p w14:paraId="1A900241" w14:textId="77777777" w:rsidR="00DA2EA4" w:rsidRPr="00DA2EA4" w:rsidRDefault="00DA2EA4" w:rsidP="00DA2EA4">
      <w:pPr>
        <w:spacing w:after="120" w:line="480" w:lineRule="auto"/>
        <w:jc w:val="both"/>
        <w:rPr>
          <w:rFonts w:ascii="Times New Roman" w:hAnsi="Times New Roman" w:cs="Times New Roman"/>
          <w:b/>
        </w:rPr>
      </w:pPr>
      <w:r w:rsidRPr="00DA2EA4">
        <w:rPr>
          <w:rFonts w:ascii="Times New Roman" w:hAnsi="Times New Roman" w:cs="Times New Roman"/>
          <w:b/>
        </w:rPr>
        <w:t xml:space="preserve">IMPACT STATEMENT </w:t>
      </w:r>
    </w:p>
    <w:p w14:paraId="5313A94C" w14:textId="38CB9F54" w:rsidR="009157CD" w:rsidRPr="001811C5" w:rsidRDefault="00DA2EA4" w:rsidP="001811C5">
      <w:pPr>
        <w:spacing w:after="120" w:line="480" w:lineRule="auto"/>
        <w:jc w:val="both"/>
        <w:rPr>
          <w:rFonts w:ascii="Times New Roman" w:hAnsi="Times New Roman" w:cs="Times New Roman"/>
          <w:b/>
        </w:rPr>
      </w:pPr>
      <w:r w:rsidRPr="00DA2EA4">
        <w:rPr>
          <w:rFonts w:ascii="Times New Roman" w:hAnsi="Times New Roman" w:cs="Times New Roman"/>
        </w:rPr>
        <w:t>Social media are being utilized in nursing and midwifery education. This mixed study systematic review syntheses literature on the impact this technology has on student learning. Findings show these online tools may aid the acquisition of new knowledge and skills, enhance student confidence and help them build professional networks. The dynamic, interactive environments seem to facilitate the learning process by enabling information to be shared and discussed in near real-time between students, faculty and professionals. This student-centred setting could enhance collaborative learning and allow supportive networks to emerge. A new Social Media Learning Model was developed from the review results.</w:t>
      </w:r>
    </w:p>
    <w:p w14:paraId="63E0C869" w14:textId="77777777" w:rsidR="009157CD" w:rsidRPr="001811C5" w:rsidRDefault="009157CD" w:rsidP="001811C5">
      <w:pPr>
        <w:spacing w:after="120" w:line="480" w:lineRule="auto"/>
        <w:jc w:val="both"/>
        <w:rPr>
          <w:rFonts w:ascii="Times New Roman" w:hAnsi="Times New Roman" w:cs="Times New Roman"/>
          <w:b/>
        </w:rPr>
      </w:pPr>
    </w:p>
    <w:p w14:paraId="4B087083" w14:textId="77777777" w:rsidR="009157CD" w:rsidRPr="001811C5" w:rsidRDefault="009157CD" w:rsidP="001811C5">
      <w:pPr>
        <w:spacing w:after="120" w:line="480" w:lineRule="auto"/>
        <w:jc w:val="both"/>
        <w:rPr>
          <w:rFonts w:ascii="Times New Roman" w:hAnsi="Times New Roman" w:cs="Times New Roman"/>
          <w:b/>
        </w:rPr>
      </w:pPr>
    </w:p>
    <w:p w14:paraId="7A318703" w14:textId="77777777" w:rsidR="009157CD" w:rsidRPr="001811C5" w:rsidRDefault="009157CD" w:rsidP="001811C5">
      <w:pPr>
        <w:spacing w:after="120" w:line="480" w:lineRule="auto"/>
        <w:jc w:val="both"/>
        <w:rPr>
          <w:rFonts w:ascii="Times New Roman" w:hAnsi="Times New Roman" w:cs="Times New Roman"/>
          <w:b/>
        </w:rPr>
      </w:pPr>
    </w:p>
    <w:p w14:paraId="280B1B76" w14:textId="0D6C28DF" w:rsidR="009157CD" w:rsidRDefault="009157CD" w:rsidP="001811C5">
      <w:pPr>
        <w:spacing w:after="120" w:line="480" w:lineRule="auto"/>
        <w:jc w:val="both"/>
        <w:rPr>
          <w:rFonts w:ascii="Times New Roman" w:hAnsi="Times New Roman" w:cs="Times New Roman"/>
          <w:b/>
        </w:rPr>
      </w:pPr>
    </w:p>
    <w:p w14:paraId="0968BCF8" w14:textId="77777777" w:rsidR="00DA2EA4" w:rsidRPr="001811C5" w:rsidRDefault="00DA2EA4" w:rsidP="001811C5">
      <w:pPr>
        <w:spacing w:after="120" w:line="480" w:lineRule="auto"/>
        <w:jc w:val="both"/>
        <w:rPr>
          <w:rFonts w:ascii="Times New Roman" w:hAnsi="Times New Roman" w:cs="Times New Roman"/>
          <w:b/>
        </w:rPr>
      </w:pPr>
    </w:p>
    <w:p w14:paraId="2DDEDDA9" w14:textId="296B4022" w:rsidR="0007676A" w:rsidRPr="001811C5" w:rsidRDefault="009157CD" w:rsidP="001811C5">
      <w:pPr>
        <w:spacing w:after="120" w:line="480" w:lineRule="auto"/>
        <w:jc w:val="both"/>
        <w:rPr>
          <w:rFonts w:ascii="Times New Roman" w:hAnsi="Times New Roman" w:cs="Times New Roman"/>
          <w:b/>
        </w:rPr>
      </w:pPr>
      <w:r w:rsidRPr="001811C5">
        <w:rPr>
          <w:rFonts w:ascii="Times New Roman" w:hAnsi="Times New Roman" w:cs="Times New Roman"/>
          <w:b/>
        </w:rPr>
        <w:lastRenderedPageBreak/>
        <w:t>SUMMARY STATEMENT</w:t>
      </w:r>
    </w:p>
    <w:p w14:paraId="59EA7376" w14:textId="234B8D09" w:rsidR="0007676A" w:rsidRPr="001811C5" w:rsidRDefault="002F215B" w:rsidP="001811C5">
      <w:pPr>
        <w:spacing w:after="120" w:line="480" w:lineRule="auto"/>
        <w:jc w:val="both"/>
        <w:rPr>
          <w:rFonts w:ascii="Times New Roman" w:hAnsi="Times New Roman" w:cs="Times New Roman"/>
          <w:b/>
        </w:rPr>
      </w:pPr>
      <w:r w:rsidRPr="001811C5">
        <w:rPr>
          <w:rFonts w:ascii="Times New Roman" w:hAnsi="Times New Roman" w:cs="Times New Roman"/>
          <w:b/>
        </w:rPr>
        <w:t>Why is this research or review</w:t>
      </w:r>
      <w:r w:rsidR="0007676A" w:rsidRPr="001811C5">
        <w:rPr>
          <w:rFonts w:ascii="Times New Roman" w:hAnsi="Times New Roman" w:cs="Times New Roman"/>
          <w:b/>
        </w:rPr>
        <w:t xml:space="preserve"> needed? </w:t>
      </w:r>
    </w:p>
    <w:p w14:paraId="125C5242" w14:textId="77777777" w:rsidR="0007676A" w:rsidRPr="001811C5" w:rsidRDefault="0007676A" w:rsidP="001811C5">
      <w:pPr>
        <w:pStyle w:val="ListParagraph"/>
        <w:numPr>
          <w:ilvl w:val="0"/>
          <w:numId w:val="18"/>
        </w:numPr>
        <w:spacing w:after="120" w:line="480" w:lineRule="auto"/>
        <w:jc w:val="both"/>
        <w:rPr>
          <w:rFonts w:ascii="Times New Roman" w:hAnsi="Times New Roman" w:cs="Times New Roman"/>
        </w:rPr>
      </w:pPr>
      <w:r w:rsidRPr="001811C5">
        <w:rPr>
          <w:rFonts w:ascii="Times New Roman" w:hAnsi="Times New Roman" w:cs="Times New Roman"/>
        </w:rPr>
        <w:t xml:space="preserve">Social media are relatively new technological platforms which have unique features and are becoming popular ways to communicate and share information online. </w:t>
      </w:r>
    </w:p>
    <w:p w14:paraId="7ACC6007" w14:textId="427B69C6" w:rsidR="0007676A" w:rsidRPr="001811C5" w:rsidRDefault="0007676A" w:rsidP="001811C5">
      <w:pPr>
        <w:pStyle w:val="ListParagraph"/>
        <w:numPr>
          <w:ilvl w:val="0"/>
          <w:numId w:val="18"/>
        </w:numPr>
        <w:spacing w:after="120" w:line="480" w:lineRule="auto"/>
        <w:jc w:val="both"/>
        <w:rPr>
          <w:rFonts w:ascii="Times New Roman" w:hAnsi="Times New Roman" w:cs="Times New Roman"/>
        </w:rPr>
      </w:pPr>
      <w:r w:rsidRPr="001811C5">
        <w:rPr>
          <w:rFonts w:ascii="Times New Roman" w:hAnsi="Times New Roman" w:cs="Times New Roman"/>
        </w:rPr>
        <w:t xml:space="preserve">These electronic tools are being </w:t>
      </w:r>
      <w:r w:rsidR="0019233F" w:rsidRPr="001811C5">
        <w:rPr>
          <w:rFonts w:ascii="Times New Roman" w:hAnsi="Times New Roman" w:cs="Times New Roman"/>
        </w:rPr>
        <w:t>utilized</w:t>
      </w:r>
      <w:r w:rsidRPr="001811C5">
        <w:rPr>
          <w:rFonts w:ascii="Times New Roman" w:hAnsi="Times New Roman" w:cs="Times New Roman"/>
        </w:rPr>
        <w:t xml:space="preserve"> to support learning among nursing and midwifery students</w:t>
      </w:r>
      <w:r w:rsidR="001640A5">
        <w:rPr>
          <w:rFonts w:ascii="Times New Roman" w:hAnsi="Times New Roman" w:cs="Times New Roman"/>
        </w:rPr>
        <w:t>,</w:t>
      </w:r>
      <w:r w:rsidRPr="001811C5">
        <w:rPr>
          <w:rFonts w:ascii="Times New Roman" w:hAnsi="Times New Roman" w:cs="Times New Roman"/>
        </w:rPr>
        <w:t xml:space="preserve"> but no review and synthesis of their effectiveness currently exists. </w:t>
      </w:r>
    </w:p>
    <w:p w14:paraId="0D8CD346" w14:textId="77777777" w:rsidR="0007676A" w:rsidRPr="001811C5" w:rsidRDefault="0007676A" w:rsidP="001811C5">
      <w:pPr>
        <w:spacing w:after="120" w:line="480" w:lineRule="auto"/>
        <w:jc w:val="both"/>
        <w:rPr>
          <w:rFonts w:ascii="Times New Roman" w:hAnsi="Times New Roman" w:cs="Times New Roman"/>
          <w:b/>
        </w:rPr>
      </w:pPr>
      <w:r w:rsidRPr="001811C5">
        <w:rPr>
          <w:rFonts w:ascii="Times New Roman" w:hAnsi="Times New Roman" w:cs="Times New Roman"/>
          <w:b/>
        </w:rPr>
        <w:t xml:space="preserve">What are the key findings? </w:t>
      </w:r>
    </w:p>
    <w:p w14:paraId="6E91D91A" w14:textId="083FDABB" w:rsidR="0007676A" w:rsidRPr="001811C5" w:rsidRDefault="0007676A" w:rsidP="001811C5">
      <w:pPr>
        <w:pStyle w:val="ListParagraph"/>
        <w:numPr>
          <w:ilvl w:val="0"/>
          <w:numId w:val="18"/>
        </w:numPr>
        <w:spacing w:after="120" w:line="480" w:lineRule="auto"/>
        <w:jc w:val="both"/>
        <w:rPr>
          <w:rFonts w:ascii="Times New Roman" w:hAnsi="Times New Roman" w:cs="Times New Roman"/>
        </w:rPr>
      </w:pPr>
      <w:r w:rsidRPr="001811C5">
        <w:rPr>
          <w:rFonts w:ascii="Times New Roman" w:hAnsi="Times New Roman" w:cs="Times New Roman"/>
        </w:rPr>
        <w:t>Social media may aid learning knowledge and skills among nursing and midwifery students, enhance confidence and facilitate professional and personal networks.</w:t>
      </w:r>
      <w:r w:rsidR="001811C5" w:rsidRPr="001811C5">
        <w:rPr>
          <w:rFonts w:ascii="Times New Roman" w:hAnsi="Times New Roman" w:cs="Times New Roman"/>
        </w:rPr>
        <w:t xml:space="preserve"> </w:t>
      </w:r>
    </w:p>
    <w:p w14:paraId="6C42AEE2" w14:textId="050BD9D0" w:rsidR="0007676A" w:rsidRPr="001811C5" w:rsidRDefault="0007676A" w:rsidP="001811C5">
      <w:pPr>
        <w:pStyle w:val="ListParagraph"/>
        <w:numPr>
          <w:ilvl w:val="0"/>
          <w:numId w:val="18"/>
        </w:numPr>
        <w:spacing w:after="120" w:line="480" w:lineRule="auto"/>
        <w:jc w:val="both"/>
        <w:rPr>
          <w:rFonts w:ascii="Times New Roman" w:hAnsi="Times New Roman" w:cs="Times New Roman"/>
        </w:rPr>
      </w:pPr>
      <w:r w:rsidRPr="001811C5">
        <w:rPr>
          <w:rFonts w:ascii="Times New Roman" w:hAnsi="Times New Roman" w:cs="Times New Roman"/>
        </w:rPr>
        <w:t xml:space="preserve">The characteristics of social media such as its dynamic, interactive, online environments that can affect the learning process in </w:t>
      </w:r>
      <w:r w:rsidR="001811C5" w:rsidRPr="001811C5">
        <w:rPr>
          <w:rFonts w:ascii="Times New Roman" w:hAnsi="Times New Roman" w:cs="Times New Roman"/>
        </w:rPr>
        <w:t>several</w:t>
      </w:r>
      <w:r w:rsidRPr="001811C5">
        <w:rPr>
          <w:rFonts w:ascii="Times New Roman" w:hAnsi="Times New Roman" w:cs="Times New Roman"/>
        </w:rPr>
        <w:t xml:space="preserve"> ways. </w:t>
      </w:r>
    </w:p>
    <w:p w14:paraId="553BF86E" w14:textId="77777777" w:rsidR="0007676A" w:rsidRPr="001811C5" w:rsidRDefault="0007676A" w:rsidP="001811C5">
      <w:pPr>
        <w:pStyle w:val="ListParagraph"/>
        <w:numPr>
          <w:ilvl w:val="0"/>
          <w:numId w:val="18"/>
        </w:numPr>
        <w:spacing w:after="120" w:line="480" w:lineRule="auto"/>
        <w:jc w:val="both"/>
        <w:rPr>
          <w:rFonts w:ascii="Times New Roman" w:hAnsi="Times New Roman" w:cs="Times New Roman"/>
        </w:rPr>
      </w:pPr>
      <w:r w:rsidRPr="001811C5">
        <w:rPr>
          <w:rFonts w:ascii="Times New Roman" w:hAnsi="Times New Roman" w:cs="Times New Roman"/>
        </w:rPr>
        <w:t xml:space="preserve">The methodological quality of the included studies was weak and therefore findings should be viewed with caution. More robust studies are required to objectively measure whether social media improves learning. </w:t>
      </w:r>
    </w:p>
    <w:p w14:paraId="78B67630" w14:textId="77777777" w:rsidR="0007676A" w:rsidRPr="001811C5" w:rsidRDefault="0007676A" w:rsidP="001811C5">
      <w:pPr>
        <w:spacing w:after="120" w:line="480" w:lineRule="auto"/>
        <w:jc w:val="both"/>
        <w:rPr>
          <w:rFonts w:ascii="Times New Roman" w:hAnsi="Times New Roman" w:cs="Times New Roman"/>
          <w:b/>
        </w:rPr>
      </w:pPr>
      <w:r w:rsidRPr="001811C5">
        <w:rPr>
          <w:rFonts w:ascii="Times New Roman" w:hAnsi="Times New Roman" w:cs="Times New Roman"/>
          <w:b/>
        </w:rPr>
        <w:t xml:space="preserve">How should the findings be used to influence policy/practice/research/education? </w:t>
      </w:r>
    </w:p>
    <w:p w14:paraId="0AE114AA" w14:textId="77777777" w:rsidR="0007676A" w:rsidRPr="001811C5" w:rsidRDefault="0007676A" w:rsidP="001811C5">
      <w:pPr>
        <w:pStyle w:val="ListParagraph"/>
        <w:numPr>
          <w:ilvl w:val="0"/>
          <w:numId w:val="27"/>
        </w:numPr>
        <w:spacing w:after="120" w:line="480" w:lineRule="auto"/>
        <w:jc w:val="both"/>
        <w:rPr>
          <w:rFonts w:ascii="Times New Roman" w:hAnsi="Times New Roman" w:cs="Times New Roman"/>
        </w:rPr>
      </w:pPr>
      <w:r w:rsidRPr="001811C5">
        <w:rPr>
          <w:rFonts w:ascii="Times New Roman" w:hAnsi="Times New Roman" w:cs="Times New Roman"/>
        </w:rPr>
        <w:t xml:space="preserve">The review findings may guide the design and delivery of social media based educational interventions in higher and continuing education. </w:t>
      </w:r>
    </w:p>
    <w:p w14:paraId="77E26FBB" w14:textId="48AB6A3B" w:rsidR="0007676A" w:rsidRPr="001811C5" w:rsidRDefault="0007676A" w:rsidP="001811C5">
      <w:pPr>
        <w:pStyle w:val="ListParagraph"/>
        <w:numPr>
          <w:ilvl w:val="0"/>
          <w:numId w:val="27"/>
        </w:numPr>
        <w:spacing w:after="120" w:line="480" w:lineRule="auto"/>
        <w:jc w:val="both"/>
        <w:rPr>
          <w:rFonts w:ascii="Times New Roman" w:hAnsi="Times New Roman" w:cs="Times New Roman"/>
        </w:rPr>
      </w:pPr>
      <w:r w:rsidRPr="001811C5">
        <w:rPr>
          <w:rFonts w:ascii="Times New Roman" w:hAnsi="Times New Roman" w:cs="Times New Roman"/>
        </w:rPr>
        <w:t>The identified gaps in the pedagogical literature on social media in nu</w:t>
      </w:r>
      <w:r w:rsidR="00AA4EA8" w:rsidRPr="001811C5">
        <w:rPr>
          <w:rFonts w:ascii="Times New Roman" w:hAnsi="Times New Roman" w:cs="Times New Roman"/>
        </w:rPr>
        <w:t>rsing and midwifery education should</w:t>
      </w:r>
      <w:r w:rsidRPr="001811C5">
        <w:rPr>
          <w:rFonts w:ascii="Times New Roman" w:hAnsi="Times New Roman" w:cs="Times New Roman"/>
        </w:rPr>
        <w:t xml:space="preserve"> guide further research.</w:t>
      </w:r>
      <w:r w:rsidR="001811C5" w:rsidRPr="001811C5">
        <w:rPr>
          <w:rFonts w:ascii="Times New Roman" w:hAnsi="Times New Roman" w:cs="Times New Roman"/>
        </w:rPr>
        <w:t xml:space="preserve"> </w:t>
      </w:r>
    </w:p>
    <w:p w14:paraId="44E55F0E" w14:textId="77777777" w:rsidR="0007676A" w:rsidRPr="001811C5" w:rsidRDefault="0007676A" w:rsidP="001811C5">
      <w:pPr>
        <w:spacing w:after="120" w:line="480" w:lineRule="auto"/>
        <w:rPr>
          <w:rFonts w:ascii="Times New Roman" w:hAnsi="Times New Roman" w:cs="Times New Roman"/>
        </w:rPr>
      </w:pPr>
    </w:p>
    <w:p w14:paraId="5A0D7EFF" w14:textId="4E8193DC" w:rsidR="001672F4" w:rsidRPr="001811C5" w:rsidRDefault="001672F4" w:rsidP="001811C5">
      <w:pPr>
        <w:spacing w:after="120" w:line="480" w:lineRule="auto"/>
        <w:jc w:val="both"/>
        <w:rPr>
          <w:rFonts w:ascii="Times New Roman" w:hAnsi="Times New Roman" w:cs="Times New Roman"/>
          <w:b/>
        </w:rPr>
      </w:pPr>
    </w:p>
    <w:p w14:paraId="706EB19B" w14:textId="77777777" w:rsidR="001640A5" w:rsidRDefault="001640A5">
      <w:pPr>
        <w:rPr>
          <w:rFonts w:ascii="Times New Roman" w:hAnsi="Times New Roman" w:cs="Times New Roman"/>
          <w:b/>
        </w:rPr>
      </w:pPr>
      <w:r>
        <w:rPr>
          <w:rFonts w:ascii="Times New Roman" w:hAnsi="Times New Roman" w:cs="Times New Roman"/>
          <w:b/>
        </w:rPr>
        <w:br w:type="page"/>
      </w:r>
    </w:p>
    <w:p w14:paraId="3B8449B0" w14:textId="1395AF31" w:rsidR="002F66AD" w:rsidRPr="0016620D" w:rsidRDefault="0037383A" w:rsidP="001811C5">
      <w:pPr>
        <w:spacing w:after="120" w:line="480" w:lineRule="auto"/>
        <w:jc w:val="both"/>
        <w:rPr>
          <w:rFonts w:ascii="Times New Roman" w:hAnsi="Times New Roman" w:cs="Times New Roman"/>
          <w:b/>
        </w:rPr>
      </w:pPr>
      <w:r w:rsidRPr="0016620D">
        <w:rPr>
          <w:rFonts w:ascii="Times New Roman" w:hAnsi="Times New Roman" w:cs="Times New Roman"/>
          <w:b/>
        </w:rPr>
        <w:lastRenderedPageBreak/>
        <w:t>INTRODUCTION</w:t>
      </w:r>
    </w:p>
    <w:p w14:paraId="293B3E25" w14:textId="286C70C9" w:rsidR="0037383A" w:rsidRDefault="00B5652D" w:rsidP="001811C5">
      <w:pPr>
        <w:spacing w:after="120" w:line="480" w:lineRule="auto"/>
        <w:jc w:val="both"/>
        <w:rPr>
          <w:rFonts w:ascii="Times New Roman" w:eastAsia="Times New Roman" w:hAnsi="Times New Roman" w:cs="Times New Roman"/>
          <w:lang w:eastAsia="en-GB"/>
        </w:rPr>
      </w:pPr>
      <w:r w:rsidRPr="001811C5">
        <w:rPr>
          <w:rFonts w:ascii="Times New Roman" w:eastAsia="Times New Roman" w:hAnsi="Times New Roman" w:cs="Times New Roman"/>
          <w:lang w:eastAsia="en-GB"/>
        </w:rPr>
        <w:t>I</w:t>
      </w:r>
      <w:r w:rsidR="002F66AD" w:rsidRPr="001811C5">
        <w:rPr>
          <w:rFonts w:ascii="Times New Roman" w:eastAsia="Times New Roman" w:hAnsi="Times New Roman" w:cs="Times New Roman"/>
          <w:lang w:eastAsia="en-GB"/>
        </w:rPr>
        <w:t xml:space="preserve">nformation technology </w:t>
      </w:r>
      <w:r w:rsidRPr="001811C5">
        <w:rPr>
          <w:rFonts w:ascii="Times New Roman" w:eastAsia="Times New Roman" w:hAnsi="Times New Roman" w:cs="Times New Roman"/>
          <w:lang w:eastAsia="en-GB"/>
        </w:rPr>
        <w:t xml:space="preserve">is radically changing the face of nursing and midwifery </w:t>
      </w:r>
      <w:r w:rsidR="002F66AD" w:rsidRPr="001811C5">
        <w:rPr>
          <w:rFonts w:ascii="Times New Roman" w:eastAsia="Times New Roman" w:hAnsi="Times New Roman" w:cs="Times New Roman"/>
          <w:lang w:eastAsia="en-GB"/>
        </w:rPr>
        <w:t xml:space="preserve">education. </w:t>
      </w:r>
      <w:r w:rsidRPr="001811C5">
        <w:rPr>
          <w:rFonts w:ascii="Times New Roman" w:eastAsia="Times New Roman" w:hAnsi="Times New Roman" w:cs="Times New Roman"/>
          <w:lang w:eastAsia="en-GB"/>
        </w:rPr>
        <w:t xml:space="preserve">It </w:t>
      </w:r>
      <w:r w:rsidR="003B24DD" w:rsidRPr="001811C5">
        <w:rPr>
          <w:rFonts w:ascii="Times New Roman" w:eastAsia="Times New Roman" w:hAnsi="Times New Roman" w:cs="Times New Roman"/>
          <w:lang w:eastAsia="en-GB"/>
        </w:rPr>
        <w:t>help</w:t>
      </w:r>
      <w:r w:rsidR="00BC2F62" w:rsidRPr="001811C5">
        <w:rPr>
          <w:rFonts w:ascii="Times New Roman" w:eastAsia="Times New Roman" w:hAnsi="Times New Roman" w:cs="Times New Roman"/>
          <w:lang w:eastAsia="en-GB"/>
        </w:rPr>
        <w:t>s</w:t>
      </w:r>
      <w:r w:rsidRPr="001811C5">
        <w:rPr>
          <w:rFonts w:ascii="Times New Roman" w:eastAsia="Times New Roman" w:hAnsi="Times New Roman" w:cs="Times New Roman"/>
          <w:lang w:eastAsia="en-GB"/>
        </w:rPr>
        <w:t xml:space="preserve"> to deliver teaching and assessment in academic and clinical settings and </w:t>
      </w:r>
      <w:r w:rsidR="00BC2F62" w:rsidRPr="001811C5">
        <w:rPr>
          <w:rFonts w:ascii="Times New Roman" w:eastAsia="Times New Roman" w:hAnsi="Times New Roman" w:cs="Times New Roman"/>
          <w:lang w:eastAsia="en-GB"/>
        </w:rPr>
        <w:t>is</w:t>
      </w:r>
      <w:r w:rsidR="00425C89" w:rsidRPr="001811C5">
        <w:rPr>
          <w:rFonts w:ascii="Times New Roman" w:eastAsia="Times New Roman" w:hAnsi="Times New Roman" w:cs="Times New Roman"/>
          <w:lang w:eastAsia="en-GB"/>
        </w:rPr>
        <w:t xml:space="preserve"> </w:t>
      </w:r>
      <w:r w:rsidRPr="001811C5">
        <w:rPr>
          <w:rFonts w:ascii="Times New Roman" w:eastAsia="Times New Roman" w:hAnsi="Times New Roman" w:cs="Times New Roman"/>
          <w:lang w:eastAsia="en-GB"/>
        </w:rPr>
        <w:t xml:space="preserve">used by students to access educational resources </w:t>
      </w:r>
      <w:r w:rsidR="00CF0F96" w:rsidRPr="001811C5">
        <w:rPr>
          <w:rFonts w:ascii="Times New Roman" w:hAnsi="Times New Roman" w:cs="Times New Roman"/>
          <w:shd w:val="clear" w:color="auto" w:fill="FFFFFF"/>
        </w:rPr>
        <w:t>(</w:t>
      </w:r>
      <w:bookmarkStart w:id="0" w:name="_Hlk507944253"/>
      <w:r w:rsidR="00CF0F96" w:rsidRPr="001811C5">
        <w:rPr>
          <w:rFonts w:ascii="Times New Roman" w:hAnsi="Times New Roman" w:cs="Times New Roman"/>
          <w:shd w:val="clear" w:color="auto" w:fill="FFFFFF"/>
        </w:rPr>
        <w:t>Moule</w:t>
      </w:r>
      <w:r w:rsidR="00EF2EC5" w:rsidRPr="001811C5">
        <w:rPr>
          <w:rFonts w:ascii="Times New Roman" w:hAnsi="Times New Roman" w:cs="Times New Roman"/>
          <w:shd w:val="clear" w:color="auto" w:fill="FFFFFF"/>
        </w:rPr>
        <w:t xml:space="preserve"> </w:t>
      </w:r>
      <w:r w:rsidR="00EF2EC5" w:rsidRPr="001811C5">
        <w:rPr>
          <w:rFonts w:ascii="Times New Roman" w:hAnsi="Times New Roman" w:cs="Times New Roman"/>
          <w:i/>
          <w:shd w:val="clear" w:color="auto" w:fill="FFFFFF"/>
        </w:rPr>
        <w:t>et al</w:t>
      </w:r>
      <w:r w:rsidR="00EF2EC5" w:rsidRPr="001811C5">
        <w:rPr>
          <w:rFonts w:ascii="Times New Roman" w:hAnsi="Times New Roman" w:cs="Times New Roman"/>
          <w:shd w:val="clear" w:color="auto" w:fill="FFFFFF"/>
        </w:rPr>
        <w:t xml:space="preserve">. </w:t>
      </w:r>
      <w:r w:rsidR="00CF0F96" w:rsidRPr="001811C5">
        <w:rPr>
          <w:rFonts w:ascii="Times New Roman" w:hAnsi="Times New Roman" w:cs="Times New Roman"/>
          <w:shd w:val="clear" w:color="auto" w:fill="FFFFFF"/>
        </w:rPr>
        <w:t>2010)</w:t>
      </w:r>
      <w:bookmarkEnd w:id="0"/>
      <w:r w:rsidR="00CF0F96" w:rsidRPr="001811C5">
        <w:rPr>
          <w:rFonts w:ascii="Times New Roman" w:hAnsi="Times New Roman" w:cs="Times New Roman"/>
          <w:shd w:val="clear" w:color="auto" w:fill="FFFFFF"/>
        </w:rPr>
        <w:t xml:space="preserve">. </w:t>
      </w:r>
      <w:r w:rsidRPr="001811C5">
        <w:rPr>
          <w:rFonts w:ascii="Times New Roman" w:hAnsi="Times New Roman" w:cs="Times New Roman"/>
          <w:shd w:val="clear" w:color="auto" w:fill="FFFFFF"/>
        </w:rPr>
        <w:t>C</w:t>
      </w:r>
      <w:r w:rsidR="00CF0F96" w:rsidRPr="001811C5">
        <w:rPr>
          <w:rFonts w:ascii="Times New Roman" w:hAnsi="Times New Roman" w:cs="Times New Roman"/>
          <w:shd w:val="clear" w:color="auto" w:fill="FFFFFF"/>
        </w:rPr>
        <w:t xml:space="preserve">omputers and </w:t>
      </w:r>
      <w:r w:rsidR="005303F3" w:rsidRPr="001811C5">
        <w:rPr>
          <w:rFonts w:ascii="Times New Roman" w:eastAsia="Times New Roman" w:hAnsi="Times New Roman" w:cs="Times New Roman"/>
          <w:lang w:eastAsia="en-GB"/>
        </w:rPr>
        <w:t>mobile devices</w:t>
      </w:r>
      <w:r w:rsidR="00CF0F96" w:rsidRPr="001811C5">
        <w:rPr>
          <w:rFonts w:ascii="Times New Roman" w:eastAsia="Times New Roman" w:hAnsi="Times New Roman" w:cs="Times New Roman"/>
          <w:lang w:eastAsia="en-GB"/>
        </w:rPr>
        <w:t xml:space="preserve"> </w:t>
      </w:r>
      <w:r w:rsidR="00BC2F62" w:rsidRPr="001811C5">
        <w:rPr>
          <w:rFonts w:ascii="Times New Roman" w:eastAsia="Times New Roman" w:hAnsi="Times New Roman" w:cs="Times New Roman"/>
          <w:lang w:eastAsia="en-GB"/>
        </w:rPr>
        <w:t xml:space="preserve">can </w:t>
      </w:r>
      <w:r w:rsidR="00CF0F96" w:rsidRPr="001811C5">
        <w:rPr>
          <w:rFonts w:ascii="Times New Roman" w:eastAsia="Times New Roman" w:hAnsi="Times New Roman" w:cs="Times New Roman"/>
          <w:lang w:eastAsia="en-GB"/>
        </w:rPr>
        <w:t xml:space="preserve">facilitate </w:t>
      </w:r>
      <w:r w:rsidR="005303F3" w:rsidRPr="001811C5">
        <w:rPr>
          <w:rFonts w:ascii="Times New Roman" w:eastAsia="Times New Roman" w:hAnsi="Times New Roman" w:cs="Times New Roman"/>
          <w:lang w:eastAsia="en-GB"/>
        </w:rPr>
        <w:t>e</w:t>
      </w:r>
      <w:r w:rsidR="006C7E55" w:rsidRPr="001811C5">
        <w:rPr>
          <w:rFonts w:ascii="Times New Roman" w:eastAsia="Times New Roman" w:hAnsi="Times New Roman" w:cs="Times New Roman"/>
          <w:lang w:eastAsia="en-GB"/>
        </w:rPr>
        <w:t>-l</w:t>
      </w:r>
      <w:r w:rsidR="005303F3" w:rsidRPr="001811C5">
        <w:rPr>
          <w:rFonts w:ascii="Times New Roman" w:eastAsia="Times New Roman" w:hAnsi="Times New Roman" w:cs="Times New Roman"/>
          <w:lang w:eastAsia="en-GB"/>
        </w:rPr>
        <w:t>earning</w:t>
      </w:r>
      <w:r w:rsidR="00BC2F62" w:rsidRPr="001811C5">
        <w:rPr>
          <w:rFonts w:ascii="Times New Roman" w:eastAsia="Times New Roman" w:hAnsi="Times New Roman" w:cs="Times New Roman"/>
          <w:lang w:eastAsia="en-GB"/>
        </w:rPr>
        <w:t xml:space="preserve">, </w:t>
      </w:r>
      <w:r w:rsidR="005303F3" w:rsidRPr="001811C5">
        <w:rPr>
          <w:rFonts w:ascii="Times New Roman" w:eastAsia="Times New Roman" w:hAnsi="Times New Roman" w:cs="Times New Roman"/>
          <w:lang w:eastAsia="en-GB"/>
        </w:rPr>
        <w:t>enabl</w:t>
      </w:r>
      <w:r w:rsidR="00BC2F62" w:rsidRPr="001811C5">
        <w:rPr>
          <w:rFonts w:ascii="Times New Roman" w:eastAsia="Times New Roman" w:hAnsi="Times New Roman" w:cs="Times New Roman"/>
          <w:lang w:eastAsia="en-GB"/>
        </w:rPr>
        <w:t>ing</w:t>
      </w:r>
      <w:r w:rsidR="005303F3" w:rsidRPr="001811C5">
        <w:rPr>
          <w:rFonts w:ascii="Times New Roman" w:eastAsia="Times New Roman" w:hAnsi="Times New Roman" w:cs="Times New Roman"/>
          <w:lang w:eastAsia="en-GB"/>
        </w:rPr>
        <w:t xml:space="preserve"> facult</w:t>
      </w:r>
      <w:r w:rsidR="00425C89" w:rsidRPr="001811C5">
        <w:rPr>
          <w:rFonts w:ascii="Times New Roman" w:eastAsia="Times New Roman" w:hAnsi="Times New Roman" w:cs="Times New Roman"/>
          <w:lang w:eastAsia="en-GB"/>
        </w:rPr>
        <w:t xml:space="preserve">y and students to interact in </w:t>
      </w:r>
      <w:r w:rsidR="005303F3" w:rsidRPr="001811C5">
        <w:rPr>
          <w:rFonts w:ascii="Times New Roman" w:eastAsia="Times New Roman" w:hAnsi="Times New Roman" w:cs="Times New Roman"/>
          <w:lang w:eastAsia="en-GB"/>
        </w:rPr>
        <w:t>new way</w:t>
      </w:r>
      <w:r w:rsidR="00425C89" w:rsidRPr="001811C5">
        <w:rPr>
          <w:rFonts w:ascii="Times New Roman" w:eastAsia="Times New Roman" w:hAnsi="Times New Roman" w:cs="Times New Roman"/>
          <w:lang w:eastAsia="en-GB"/>
        </w:rPr>
        <w:t xml:space="preserve">s to </w:t>
      </w:r>
      <w:r w:rsidR="00CF0F96" w:rsidRPr="001811C5">
        <w:rPr>
          <w:rFonts w:ascii="Times New Roman" w:eastAsia="Times New Roman" w:hAnsi="Times New Roman" w:cs="Times New Roman"/>
          <w:lang w:eastAsia="en-GB"/>
        </w:rPr>
        <w:t>support</w:t>
      </w:r>
      <w:r w:rsidR="005303F3" w:rsidRPr="001811C5">
        <w:rPr>
          <w:rFonts w:ascii="Times New Roman" w:eastAsia="Times New Roman" w:hAnsi="Times New Roman" w:cs="Times New Roman"/>
          <w:lang w:eastAsia="en-GB"/>
        </w:rPr>
        <w:t xml:space="preserve"> </w:t>
      </w:r>
      <w:r w:rsidR="00CF0F96" w:rsidRPr="001811C5">
        <w:rPr>
          <w:rFonts w:ascii="Times New Roman" w:eastAsia="Times New Roman" w:hAnsi="Times New Roman" w:cs="Times New Roman"/>
          <w:lang w:eastAsia="en-GB"/>
        </w:rPr>
        <w:t xml:space="preserve">learning </w:t>
      </w:r>
      <w:r w:rsidR="005303F3" w:rsidRPr="001811C5">
        <w:rPr>
          <w:rFonts w:ascii="Times New Roman" w:eastAsia="Times New Roman" w:hAnsi="Times New Roman" w:cs="Times New Roman"/>
          <w:lang w:eastAsia="en-GB"/>
        </w:rPr>
        <w:t>in virtual environment</w:t>
      </w:r>
      <w:r w:rsidR="002373E9" w:rsidRPr="001811C5">
        <w:rPr>
          <w:rFonts w:ascii="Times New Roman" w:eastAsia="Times New Roman" w:hAnsi="Times New Roman" w:cs="Times New Roman"/>
          <w:lang w:eastAsia="en-GB"/>
        </w:rPr>
        <w:t>s</w:t>
      </w:r>
      <w:r w:rsidR="005303F3" w:rsidRPr="001811C5">
        <w:rPr>
          <w:rFonts w:ascii="Times New Roman" w:eastAsia="Times New Roman" w:hAnsi="Times New Roman" w:cs="Times New Roman"/>
          <w:lang w:eastAsia="en-GB"/>
        </w:rPr>
        <w:t xml:space="preserve"> </w:t>
      </w:r>
      <w:r w:rsidR="00CF0F96" w:rsidRPr="001811C5">
        <w:rPr>
          <w:rFonts w:ascii="Times New Roman" w:eastAsia="Times New Roman" w:hAnsi="Times New Roman" w:cs="Times New Roman"/>
          <w:lang w:eastAsia="en-GB"/>
        </w:rPr>
        <w:t>(</w:t>
      </w:r>
      <w:bookmarkStart w:id="1" w:name="_Hlk507944287"/>
      <w:r w:rsidR="00CF0F96" w:rsidRPr="001811C5">
        <w:rPr>
          <w:rFonts w:ascii="Times New Roman" w:hAnsi="Times New Roman" w:cs="Times New Roman"/>
          <w:shd w:val="clear" w:color="auto" w:fill="FFFFFF"/>
        </w:rPr>
        <w:t>O’Connor &amp; Andrews</w:t>
      </w:r>
      <w:r w:rsidR="00746D19" w:rsidRPr="001811C5">
        <w:rPr>
          <w:rFonts w:ascii="Times New Roman" w:hAnsi="Times New Roman" w:cs="Times New Roman"/>
          <w:shd w:val="clear" w:color="auto" w:fill="FFFFFF"/>
        </w:rPr>
        <w:t>,</w:t>
      </w:r>
      <w:r w:rsidR="00CF0F96" w:rsidRPr="001811C5">
        <w:rPr>
          <w:rFonts w:ascii="Times New Roman" w:hAnsi="Times New Roman" w:cs="Times New Roman"/>
          <w:shd w:val="clear" w:color="auto" w:fill="FFFFFF"/>
        </w:rPr>
        <w:t xml:space="preserve"> 2015</w:t>
      </w:r>
      <w:bookmarkEnd w:id="1"/>
      <w:r w:rsidR="00CF0F96" w:rsidRPr="001811C5">
        <w:rPr>
          <w:rFonts w:ascii="Times New Roman" w:eastAsia="Times New Roman" w:hAnsi="Times New Roman" w:cs="Times New Roman"/>
          <w:lang w:eastAsia="en-GB"/>
        </w:rPr>
        <w:t>).</w:t>
      </w:r>
      <w:r w:rsidR="0037383A" w:rsidRPr="001811C5">
        <w:rPr>
          <w:rFonts w:ascii="Times New Roman" w:eastAsia="Times New Roman" w:hAnsi="Times New Roman" w:cs="Times New Roman"/>
          <w:lang w:eastAsia="en-GB"/>
        </w:rPr>
        <w:t xml:space="preserve"> </w:t>
      </w:r>
      <w:bookmarkStart w:id="2" w:name="_Hlk507944290"/>
      <w:r w:rsidR="005303F3" w:rsidRPr="001811C5">
        <w:rPr>
          <w:rFonts w:ascii="Times New Roman" w:eastAsia="Times New Roman" w:hAnsi="Times New Roman" w:cs="Times New Roman"/>
          <w:lang w:eastAsia="en-GB"/>
        </w:rPr>
        <w:t>Button</w:t>
      </w:r>
      <w:r w:rsidR="00EF2EC5" w:rsidRPr="001811C5">
        <w:rPr>
          <w:rFonts w:ascii="Times New Roman" w:eastAsia="Times New Roman" w:hAnsi="Times New Roman" w:cs="Times New Roman"/>
          <w:lang w:eastAsia="en-GB"/>
        </w:rPr>
        <w:t xml:space="preserve"> </w:t>
      </w:r>
      <w:r w:rsidR="00EF2EC5" w:rsidRPr="001811C5">
        <w:rPr>
          <w:rFonts w:ascii="Times New Roman" w:eastAsia="Times New Roman" w:hAnsi="Times New Roman" w:cs="Times New Roman"/>
          <w:i/>
          <w:lang w:eastAsia="en-GB"/>
        </w:rPr>
        <w:t>et al</w:t>
      </w:r>
      <w:r w:rsidR="00EF2EC5" w:rsidRPr="001811C5">
        <w:rPr>
          <w:rFonts w:ascii="Times New Roman" w:eastAsia="Times New Roman" w:hAnsi="Times New Roman" w:cs="Times New Roman"/>
          <w:lang w:eastAsia="en-GB"/>
        </w:rPr>
        <w:t xml:space="preserve">. </w:t>
      </w:r>
      <w:r w:rsidR="005303F3" w:rsidRPr="001811C5">
        <w:rPr>
          <w:rFonts w:ascii="Times New Roman" w:eastAsia="Times New Roman" w:hAnsi="Times New Roman" w:cs="Times New Roman"/>
          <w:lang w:eastAsia="en-GB"/>
        </w:rPr>
        <w:t xml:space="preserve">(2014) </w:t>
      </w:r>
      <w:bookmarkEnd w:id="2"/>
      <w:r w:rsidR="005303F3" w:rsidRPr="001811C5">
        <w:rPr>
          <w:rFonts w:ascii="Times New Roman" w:eastAsia="Times New Roman" w:hAnsi="Times New Roman" w:cs="Times New Roman"/>
          <w:lang w:eastAsia="en-GB"/>
        </w:rPr>
        <w:t>contend that us</w:t>
      </w:r>
      <w:r w:rsidR="00BC2F62" w:rsidRPr="001811C5">
        <w:rPr>
          <w:rFonts w:ascii="Times New Roman" w:eastAsia="Times New Roman" w:hAnsi="Times New Roman" w:cs="Times New Roman"/>
          <w:lang w:eastAsia="en-GB"/>
        </w:rPr>
        <w:t>ing</w:t>
      </w:r>
      <w:r w:rsidR="005303F3" w:rsidRPr="001811C5">
        <w:rPr>
          <w:rFonts w:ascii="Times New Roman" w:eastAsia="Times New Roman" w:hAnsi="Times New Roman" w:cs="Times New Roman"/>
          <w:lang w:eastAsia="en-GB"/>
        </w:rPr>
        <w:t xml:space="preserve"> </w:t>
      </w:r>
      <w:r w:rsidR="00CF0F96" w:rsidRPr="001811C5">
        <w:rPr>
          <w:rFonts w:ascii="Times New Roman" w:eastAsia="Times New Roman" w:hAnsi="Times New Roman" w:cs="Times New Roman"/>
          <w:lang w:eastAsia="en-GB"/>
        </w:rPr>
        <w:t>t</w:t>
      </w:r>
      <w:r w:rsidR="009E51E6" w:rsidRPr="001811C5">
        <w:rPr>
          <w:rFonts w:ascii="Times New Roman" w:eastAsia="Times New Roman" w:hAnsi="Times New Roman" w:cs="Times New Roman"/>
          <w:lang w:eastAsia="en-GB"/>
        </w:rPr>
        <w:t xml:space="preserve">echnology does not </w:t>
      </w:r>
      <w:r w:rsidR="005303F3" w:rsidRPr="001811C5">
        <w:rPr>
          <w:rFonts w:ascii="Times New Roman" w:eastAsia="Times New Roman" w:hAnsi="Times New Roman" w:cs="Times New Roman"/>
          <w:lang w:eastAsia="en-GB"/>
        </w:rPr>
        <w:t>ensure</w:t>
      </w:r>
      <w:r w:rsidR="00C50A70" w:rsidRPr="001811C5">
        <w:rPr>
          <w:rFonts w:ascii="Times New Roman" w:eastAsia="Times New Roman" w:hAnsi="Times New Roman" w:cs="Times New Roman"/>
          <w:lang w:eastAsia="en-GB"/>
        </w:rPr>
        <w:t xml:space="preserve"> learning</w:t>
      </w:r>
      <w:r w:rsidR="005303F3" w:rsidRPr="001811C5">
        <w:rPr>
          <w:rFonts w:ascii="Times New Roman" w:eastAsia="Times New Roman" w:hAnsi="Times New Roman" w:cs="Times New Roman"/>
          <w:lang w:eastAsia="en-GB"/>
        </w:rPr>
        <w:t xml:space="preserve"> takes place</w:t>
      </w:r>
      <w:r w:rsidR="00E3689A" w:rsidRPr="001811C5">
        <w:rPr>
          <w:rFonts w:ascii="Times New Roman" w:eastAsia="Times New Roman" w:hAnsi="Times New Roman" w:cs="Times New Roman"/>
          <w:lang w:eastAsia="en-GB"/>
        </w:rPr>
        <w:t xml:space="preserve"> and emphasizes</w:t>
      </w:r>
      <w:r w:rsidR="008C3460" w:rsidRPr="001811C5">
        <w:rPr>
          <w:rFonts w:ascii="Times New Roman" w:eastAsia="Times New Roman" w:hAnsi="Times New Roman" w:cs="Times New Roman"/>
          <w:lang w:eastAsia="en-GB"/>
        </w:rPr>
        <w:t xml:space="preserve"> a</w:t>
      </w:r>
      <w:r w:rsidR="009E51E6" w:rsidRPr="001811C5">
        <w:rPr>
          <w:rFonts w:ascii="Times New Roman" w:eastAsia="Times New Roman" w:hAnsi="Times New Roman" w:cs="Times New Roman"/>
          <w:lang w:eastAsia="en-GB"/>
        </w:rPr>
        <w:t xml:space="preserve"> </w:t>
      </w:r>
      <w:r w:rsidR="00312385" w:rsidRPr="001811C5">
        <w:rPr>
          <w:rFonts w:ascii="Times New Roman" w:eastAsia="Times New Roman" w:hAnsi="Times New Roman" w:cs="Times New Roman"/>
          <w:lang w:eastAsia="en-GB"/>
        </w:rPr>
        <w:t xml:space="preserve">sound </w:t>
      </w:r>
      <w:r w:rsidR="009E51E6" w:rsidRPr="001811C5">
        <w:rPr>
          <w:rFonts w:ascii="Times New Roman" w:eastAsia="Times New Roman" w:hAnsi="Times New Roman" w:cs="Times New Roman"/>
          <w:lang w:eastAsia="en-GB"/>
        </w:rPr>
        <w:t xml:space="preserve">pedagogical approach </w:t>
      </w:r>
      <w:r w:rsidR="00312385" w:rsidRPr="001811C5">
        <w:rPr>
          <w:rFonts w:ascii="Times New Roman" w:eastAsia="Times New Roman" w:hAnsi="Times New Roman" w:cs="Times New Roman"/>
          <w:lang w:eastAsia="en-GB"/>
        </w:rPr>
        <w:t>to teaching and assessment</w:t>
      </w:r>
      <w:r w:rsidR="00C50A70" w:rsidRPr="001811C5">
        <w:rPr>
          <w:rFonts w:ascii="Times New Roman" w:eastAsia="Times New Roman" w:hAnsi="Times New Roman" w:cs="Times New Roman"/>
          <w:lang w:eastAsia="en-GB"/>
        </w:rPr>
        <w:t xml:space="preserve"> </w:t>
      </w:r>
      <w:r w:rsidR="00E3689A" w:rsidRPr="001811C5">
        <w:rPr>
          <w:rFonts w:ascii="Times New Roman" w:eastAsia="Times New Roman" w:hAnsi="Times New Roman" w:cs="Times New Roman"/>
          <w:lang w:eastAsia="en-GB"/>
        </w:rPr>
        <w:t xml:space="preserve">is required to </w:t>
      </w:r>
      <w:r w:rsidR="009E51E6" w:rsidRPr="001811C5">
        <w:rPr>
          <w:rFonts w:ascii="Times New Roman" w:eastAsia="Times New Roman" w:hAnsi="Times New Roman" w:cs="Times New Roman"/>
          <w:lang w:eastAsia="en-GB"/>
        </w:rPr>
        <w:t xml:space="preserve">ensure students achieve successful outcomes. </w:t>
      </w:r>
    </w:p>
    <w:p w14:paraId="632FA26A" w14:textId="77777777" w:rsidR="0016620D" w:rsidRPr="001811C5" w:rsidRDefault="0016620D" w:rsidP="001811C5">
      <w:pPr>
        <w:spacing w:after="120" w:line="480" w:lineRule="auto"/>
        <w:jc w:val="both"/>
        <w:rPr>
          <w:rFonts w:ascii="Times New Roman" w:eastAsia="Times New Roman" w:hAnsi="Times New Roman" w:cs="Times New Roman"/>
          <w:lang w:eastAsia="en-GB"/>
        </w:rPr>
      </w:pPr>
    </w:p>
    <w:p w14:paraId="2D771565" w14:textId="0AAB366D" w:rsidR="00CB1343" w:rsidRDefault="008F1FE9" w:rsidP="001811C5">
      <w:pPr>
        <w:spacing w:after="120" w:line="480" w:lineRule="auto"/>
        <w:ind w:firstLine="720"/>
        <w:jc w:val="both"/>
        <w:rPr>
          <w:rFonts w:ascii="Times New Roman" w:eastAsia="Times New Roman" w:hAnsi="Times New Roman" w:cs="Times New Roman"/>
          <w:lang w:eastAsia="en-GB"/>
        </w:rPr>
      </w:pPr>
      <w:r w:rsidRPr="001811C5">
        <w:rPr>
          <w:rFonts w:ascii="Times New Roman" w:eastAsia="Times New Roman" w:hAnsi="Times New Roman" w:cs="Times New Roman"/>
          <w:lang w:eastAsia="en-GB"/>
        </w:rPr>
        <w:t>Social media is a</w:t>
      </w:r>
      <w:r w:rsidR="00DF10F4" w:rsidRPr="001811C5">
        <w:rPr>
          <w:rFonts w:ascii="Times New Roman" w:eastAsia="Times New Roman" w:hAnsi="Times New Roman" w:cs="Times New Roman"/>
          <w:lang w:eastAsia="en-GB"/>
        </w:rPr>
        <w:t>n emerging</w:t>
      </w:r>
      <w:r w:rsidR="006B1AB1" w:rsidRPr="001811C5">
        <w:rPr>
          <w:rFonts w:ascii="Times New Roman" w:eastAsia="Times New Roman" w:hAnsi="Times New Roman" w:cs="Times New Roman"/>
          <w:lang w:eastAsia="en-GB"/>
        </w:rPr>
        <w:t xml:space="preserve"> technological phenomenon utiliz</w:t>
      </w:r>
      <w:r w:rsidRPr="001811C5">
        <w:rPr>
          <w:rFonts w:ascii="Times New Roman" w:eastAsia="Times New Roman" w:hAnsi="Times New Roman" w:cs="Times New Roman"/>
          <w:lang w:eastAsia="en-GB"/>
        </w:rPr>
        <w:t>ed in nursing and midwifery education</w:t>
      </w:r>
      <w:r w:rsidR="00E3689A" w:rsidRPr="001811C5">
        <w:rPr>
          <w:rFonts w:ascii="Times New Roman" w:eastAsia="Times New Roman" w:hAnsi="Times New Roman" w:cs="Times New Roman"/>
          <w:lang w:eastAsia="en-GB"/>
        </w:rPr>
        <w:t xml:space="preserve"> worldwide</w:t>
      </w:r>
      <w:r w:rsidR="001B08FB" w:rsidRPr="001811C5">
        <w:rPr>
          <w:rFonts w:ascii="Times New Roman" w:eastAsia="Times New Roman" w:hAnsi="Times New Roman" w:cs="Times New Roman"/>
          <w:lang w:eastAsia="en-GB"/>
        </w:rPr>
        <w:t>, with Facebook,</w:t>
      </w:r>
      <w:r w:rsidR="00150318" w:rsidRPr="001811C5">
        <w:rPr>
          <w:rFonts w:ascii="Times New Roman" w:eastAsia="Times New Roman" w:hAnsi="Times New Roman" w:cs="Times New Roman"/>
          <w:lang w:eastAsia="en-GB"/>
        </w:rPr>
        <w:t xml:space="preserve"> Twitter </w:t>
      </w:r>
      <w:r w:rsidR="001B08FB" w:rsidRPr="001811C5">
        <w:rPr>
          <w:rFonts w:ascii="Times New Roman" w:eastAsia="Times New Roman" w:hAnsi="Times New Roman" w:cs="Times New Roman"/>
          <w:lang w:eastAsia="en-GB"/>
        </w:rPr>
        <w:t xml:space="preserve">and YouTube </w:t>
      </w:r>
      <w:r w:rsidR="00150318" w:rsidRPr="001811C5">
        <w:rPr>
          <w:rFonts w:ascii="Times New Roman" w:eastAsia="Times New Roman" w:hAnsi="Times New Roman" w:cs="Times New Roman"/>
          <w:lang w:eastAsia="en-GB"/>
        </w:rPr>
        <w:t xml:space="preserve">being popular platforms </w:t>
      </w:r>
      <w:r w:rsidRPr="001811C5">
        <w:rPr>
          <w:rFonts w:ascii="Times New Roman" w:eastAsia="Times New Roman" w:hAnsi="Times New Roman" w:cs="Times New Roman"/>
          <w:lang w:eastAsia="en-GB"/>
        </w:rPr>
        <w:t>(</w:t>
      </w:r>
      <w:bookmarkStart w:id="3" w:name="_Hlk507944295"/>
      <w:r w:rsidR="001B08FB" w:rsidRPr="001811C5">
        <w:rPr>
          <w:rFonts w:ascii="Times New Roman" w:eastAsia="Times New Roman" w:hAnsi="Times New Roman" w:cs="Times New Roman"/>
          <w:lang w:eastAsia="en-GB"/>
        </w:rPr>
        <w:t>Clifton &amp; Mann</w:t>
      </w:r>
      <w:r w:rsidR="00746D19" w:rsidRPr="001811C5">
        <w:rPr>
          <w:rFonts w:ascii="Times New Roman" w:eastAsia="Times New Roman" w:hAnsi="Times New Roman" w:cs="Times New Roman"/>
          <w:lang w:eastAsia="en-GB"/>
        </w:rPr>
        <w:t>,</w:t>
      </w:r>
      <w:r w:rsidR="001B08FB" w:rsidRPr="001811C5">
        <w:rPr>
          <w:rFonts w:ascii="Times New Roman" w:eastAsia="Times New Roman" w:hAnsi="Times New Roman" w:cs="Times New Roman"/>
          <w:lang w:eastAsia="en-GB"/>
        </w:rPr>
        <w:t xml:space="preserve"> 2011</w:t>
      </w:r>
      <w:bookmarkEnd w:id="3"/>
      <w:r w:rsidR="00746D19" w:rsidRPr="001811C5">
        <w:rPr>
          <w:rFonts w:ascii="Times New Roman" w:eastAsia="Times New Roman" w:hAnsi="Times New Roman" w:cs="Times New Roman"/>
          <w:lang w:eastAsia="en-GB"/>
        </w:rPr>
        <w:t>;</w:t>
      </w:r>
      <w:r w:rsidR="001B08FB" w:rsidRPr="001811C5">
        <w:rPr>
          <w:rFonts w:ascii="Times New Roman" w:eastAsia="Times New Roman" w:hAnsi="Times New Roman" w:cs="Times New Roman"/>
          <w:lang w:eastAsia="en-GB"/>
        </w:rPr>
        <w:t xml:space="preserve"> </w:t>
      </w:r>
      <w:bookmarkStart w:id="4" w:name="_Hlk507944301"/>
      <w:r w:rsidRPr="001811C5">
        <w:rPr>
          <w:rFonts w:ascii="Times New Roman" w:eastAsia="Times New Roman" w:hAnsi="Times New Roman" w:cs="Times New Roman"/>
          <w:lang w:eastAsia="en-GB"/>
        </w:rPr>
        <w:t>Booth</w:t>
      </w:r>
      <w:r w:rsidR="00746D19" w:rsidRPr="001811C5">
        <w:rPr>
          <w:rFonts w:ascii="Times New Roman" w:eastAsia="Times New Roman" w:hAnsi="Times New Roman" w:cs="Times New Roman"/>
          <w:lang w:eastAsia="en-GB"/>
        </w:rPr>
        <w:t>,</w:t>
      </w:r>
      <w:r w:rsidRPr="001811C5">
        <w:rPr>
          <w:rFonts w:ascii="Times New Roman" w:eastAsia="Times New Roman" w:hAnsi="Times New Roman" w:cs="Times New Roman"/>
          <w:lang w:eastAsia="en-GB"/>
        </w:rPr>
        <w:t xml:space="preserve"> 201</w:t>
      </w:r>
      <w:r w:rsidR="00ED678E" w:rsidRPr="001811C5">
        <w:rPr>
          <w:rFonts w:ascii="Times New Roman" w:eastAsia="Times New Roman" w:hAnsi="Times New Roman" w:cs="Times New Roman"/>
          <w:lang w:eastAsia="en-GB"/>
        </w:rPr>
        <w:t>5</w:t>
      </w:r>
      <w:bookmarkEnd w:id="4"/>
      <w:r w:rsidR="00746D19" w:rsidRPr="001811C5">
        <w:rPr>
          <w:rFonts w:ascii="Times New Roman" w:eastAsia="Times New Roman" w:hAnsi="Times New Roman" w:cs="Times New Roman"/>
          <w:lang w:eastAsia="en-GB"/>
        </w:rPr>
        <w:t>;</w:t>
      </w:r>
      <w:r w:rsidR="00ED678E" w:rsidRPr="001811C5">
        <w:rPr>
          <w:rFonts w:ascii="Times New Roman" w:eastAsia="Times New Roman" w:hAnsi="Times New Roman" w:cs="Times New Roman"/>
          <w:lang w:eastAsia="en-GB"/>
        </w:rPr>
        <w:t xml:space="preserve"> </w:t>
      </w:r>
      <w:bookmarkStart w:id="5" w:name="_Hlk507944307"/>
      <w:r w:rsidR="001B08FB" w:rsidRPr="001811C5">
        <w:rPr>
          <w:rFonts w:ascii="Times New Roman" w:eastAsia="Times New Roman" w:hAnsi="Times New Roman" w:cs="Times New Roman"/>
          <w:shd w:val="clear" w:color="auto" w:fill="FFFFFF"/>
          <w:lang w:val="en-IE"/>
        </w:rPr>
        <w:t>Richardson</w:t>
      </w:r>
      <w:r w:rsidR="00EF2EC5" w:rsidRPr="001811C5">
        <w:rPr>
          <w:rFonts w:ascii="Times New Roman" w:eastAsia="Times New Roman" w:hAnsi="Times New Roman" w:cs="Times New Roman"/>
          <w:shd w:val="clear" w:color="auto" w:fill="FFFFFF"/>
          <w:lang w:val="en-IE"/>
        </w:rPr>
        <w:t xml:space="preserve"> </w:t>
      </w:r>
      <w:r w:rsidR="00EF2EC5" w:rsidRPr="001811C5">
        <w:rPr>
          <w:rFonts w:ascii="Times New Roman" w:eastAsia="Times New Roman" w:hAnsi="Times New Roman" w:cs="Times New Roman"/>
          <w:i/>
          <w:shd w:val="clear" w:color="auto" w:fill="FFFFFF"/>
          <w:lang w:val="en-IE"/>
        </w:rPr>
        <w:t>et al</w:t>
      </w:r>
      <w:r w:rsidR="00EF2EC5" w:rsidRPr="001811C5">
        <w:rPr>
          <w:rFonts w:ascii="Times New Roman" w:eastAsia="Times New Roman" w:hAnsi="Times New Roman" w:cs="Times New Roman"/>
          <w:shd w:val="clear" w:color="auto" w:fill="FFFFFF"/>
          <w:lang w:val="en-IE"/>
        </w:rPr>
        <w:t xml:space="preserve">. </w:t>
      </w:r>
      <w:r w:rsidR="001B08FB" w:rsidRPr="001811C5">
        <w:rPr>
          <w:rFonts w:ascii="Times New Roman" w:eastAsia="Times New Roman" w:hAnsi="Times New Roman" w:cs="Times New Roman"/>
          <w:shd w:val="clear" w:color="auto" w:fill="FFFFFF"/>
          <w:lang w:val="en-IE"/>
        </w:rPr>
        <w:t>2016</w:t>
      </w:r>
      <w:bookmarkEnd w:id="5"/>
      <w:r w:rsidRPr="001811C5">
        <w:rPr>
          <w:rFonts w:ascii="Times New Roman" w:eastAsia="Times New Roman" w:hAnsi="Times New Roman" w:cs="Times New Roman"/>
          <w:lang w:eastAsia="en-GB"/>
        </w:rPr>
        <w:t>). It evolved in the early 2000’s when Web 2.0 transforme</w:t>
      </w:r>
      <w:r w:rsidR="008D340A" w:rsidRPr="001811C5">
        <w:rPr>
          <w:rFonts w:ascii="Times New Roman" w:eastAsia="Times New Roman" w:hAnsi="Times New Roman" w:cs="Times New Roman"/>
          <w:lang w:eastAsia="en-GB"/>
        </w:rPr>
        <w:t>d how the Internet</w:t>
      </w:r>
      <w:r w:rsidR="002373E9" w:rsidRPr="001811C5">
        <w:rPr>
          <w:rFonts w:ascii="Times New Roman" w:eastAsia="Times New Roman" w:hAnsi="Times New Roman" w:cs="Times New Roman"/>
          <w:lang w:eastAsia="en-GB"/>
        </w:rPr>
        <w:t xml:space="preserve"> was used</w:t>
      </w:r>
      <w:r w:rsidR="008D340A" w:rsidRPr="001811C5">
        <w:rPr>
          <w:rFonts w:ascii="Times New Roman" w:eastAsia="Times New Roman" w:hAnsi="Times New Roman" w:cs="Times New Roman"/>
          <w:lang w:eastAsia="en-GB"/>
        </w:rPr>
        <w:t>. This</w:t>
      </w:r>
      <w:r w:rsidRPr="001811C5">
        <w:rPr>
          <w:rFonts w:ascii="Times New Roman" w:eastAsia="Times New Roman" w:hAnsi="Times New Roman" w:cs="Times New Roman"/>
          <w:lang w:eastAsia="en-GB"/>
        </w:rPr>
        <w:t xml:space="preserve"> enabled </w:t>
      </w:r>
      <w:r w:rsidR="008B4252" w:rsidRPr="001811C5">
        <w:rPr>
          <w:rFonts w:ascii="Times New Roman" w:eastAsia="Times New Roman" w:hAnsi="Times New Roman" w:cs="Times New Roman"/>
          <w:lang w:eastAsia="en-GB"/>
        </w:rPr>
        <w:t>people</w:t>
      </w:r>
      <w:r w:rsidRPr="001811C5">
        <w:rPr>
          <w:rFonts w:ascii="Times New Roman" w:eastAsia="Times New Roman" w:hAnsi="Times New Roman" w:cs="Times New Roman"/>
          <w:lang w:eastAsia="en-GB"/>
        </w:rPr>
        <w:t xml:space="preserve"> to create and share content online instead of viewing webpages in a passive manner</w:t>
      </w:r>
      <w:r w:rsidR="003F2E2D" w:rsidRPr="001811C5">
        <w:rPr>
          <w:rFonts w:ascii="Times New Roman" w:eastAsia="Times New Roman" w:hAnsi="Times New Roman" w:cs="Times New Roman"/>
          <w:lang w:eastAsia="en-GB"/>
        </w:rPr>
        <w:t>, with t</w:t>
      </w:r>
      <w:r w:rsidR="00A57A3C" w:rsidRPr="001811C5">
        <w:rPr>
          <w:rFonts w:ascii="Times New Roman" w:eastAsia="Times New Roman" w:hAnsi="Times New Roman" w:cs="Times New Roman"/>
          <w:lang w:eastAsia="en-GB"/>
        </w:rPr>
        <w:t xml:space="preserve">he number and type of </w:t>
      </w:r>
      <w:r w:rsidR="005914CB" w:rsidRPr="001811C5">
        <w:rPr>
          <w:rFonts w:ascii="Times New Roman" w:eastAsia="Times New Roman" w:hAnsi="Times New Roman" w:cs="Times New Roman"/>
          <w:lang w:eastAsia="en-GB"/>
        </w:rPr>
        <w:t xml:space="preserve">social media platforms </w:t>
      </w:r>
      <w:r w:rsidR="00653E78" w:rsidRPr="001811C5">
        <w:rPr>
          <w:rFonts w:ascii="Times New Roman" w:eastAsia="Times New Roman" w:hAnsi="Times New Roman" w:cs="Times New Roman"/>
          <w:lang w:eastAsia="en-GB"/>
        </w:rPr>
        <w:t>gr</w:t>
      </w:r>
      <w:r w:rsidR="003F2E2D" w:rsidRPr="001811C5">
        <w:rPr>
          <w:rFonts w:ascii="Times New Roman" w:eastAsia="Times New Roman" w:hAnsi="Times New Roman" w:cs="Times New Roman"/>
          <w:lang w:eastAsia="en-GB"/>
        </w:rPr>
        <w:t>o</w:t>
      </w:r>
      <w:r w:rsidR="00653E78" w:rsidRPr="001811C5">
        <w:rPr>
          <w:rFonts w:ascii="Times New Roman" w:eastAsia="Times New Roman" w:hAnsi="Times New Roman" w:cs="Times New Roman"/>
          <w:lang w:eastAsia="en-GB"/>
        </w:rPr>
        <w:t>w</w:t>
      </w:r>
      <w:r w:rsidR="003F2E2D" w:rsidRPr="001811C5">
        <w:rPr>
          <w:rFonts w:ascii="Times New Roman" w:eastAsia="Times New Roman" w:hAnsi="Times New Roman" w:cs="Times New Roman"/>
          <w:lang w:eastAsia="en-GB"/>
        </w:rPr>
        <w:t>ing</w:t>
      </w:r>
      <w:r w:rsidR="00653E78" w:rsidRPr="001811C5">
        <w:rPr>
          <w:rFonts w:ascii="Times New Roman" w:eastAsia="Times New Roman" w:hAnsi="Times New Roman" w:cs="Times New Roman"/>
          <w:lang w:eastAsia="en-GB"/>
        </w:rPr>
        <w:t xml:space="preserve"> a</w:t>
      </w:r>
      <w:r w:rsidR="002373E9" w:rsidRPr="001811C5">
        <w:rPr>
          <w:rFonts w:ascii="Times New Roman" w:eastAsia="Times New Roman" w:hAnsi="Times New Roman" w:cs="Times New Roman"/>
          <w:lang w:eastAsia="en-GB"/>
        </w:rPr>
        <w:t xml:space="preserve">s </w:t>
      </w:r>
      <w:r w:rsidR="008D340A" w:rsidRPr="001811C5">
        <w:rPr>
          <w:rFonts w:ascii="Times New Roman" w:eastAsia="Times New Roman" w:hAnsi="Times New Roman" w:cs="Times New Roman"/>
          <w:lang w:eastAsia="en-GB"/>
        </w:rPr>
        <w:t xml:space="preserve">new virtual spaces </w:t>
      </w:r>
      <w:r w:rsidR="003F2E2D" w:rsidRPr="001811C5">
        <w:rPr>
          <w:rFonts w:ascii="Times New Roman" w:eastAsia="Times New Roman" w:hAnsi="Times New Roman" w:cs="Times New Roman"/>
          <w:lang w:eastAsia="en-GB"/>
        </w:rPr>
        <w:t>were added</w:t>
      </w:r>
      <w:r w:rsidR="00653E78" w:rsidRPr="001811C5">
        <w:rPr>
          <w:rFonts w:ascii="Times New Roman" w:eastAsia="Times New Roman" w:hAnsi="Times New Roman" w:cs="Times New Roman"/>
          <w:lang w:eastAsia="en-GB"/>
        </w:rPr>
        <w:t>. T</w:t>
      </w:r>
      <w:r w:rsidR="00DD055B" w:rsidRPr="001811C5">
        <w:rPr>
          <w:rFonts w:ascii="Times New Roman" w:eastAsia="Times New Roman" w:hAnsi="Times New Roman" w:cs="Times New Roman"/>
          <w:lang w:eastAsia="en-GB"/>
        </w:rPr>
        <w:t xml:space="preserve">his shift in contemporary communication </w:t>
      </w:r>
      <w:r w:rsidR="00653E78" w:rsidRPr="001811C5">
        <w:rPr>
          <w:rFonts w:ascii="Times New Roman" w:eastAsia="Times New Roman" w:hAnsi="Times New Roman" w:cs="Times New Roman"/>
          <w:lang w:eastAsia="en-GB"/>
        </w:rPr>
        <w:t>spawned a</w:t>
      </w:r>
      <w:r w:rsidR="00A57A3C" w:rsidRPr="001811C5">
        <w:rPr>
          <w:rFonts w:ascii="Times New Roman" w:eastAsia="Times New Roman" w:hAnsi="Times New Roman" w:cs="Times New Roman"/>
          <w:lang w:eastAsia="en-GB"/>
        </w:rPr>
        <w:t xml:space="preserve"> new culture of </w:t>
      </w:r>
      <w:r w:rsidR="005914CB" w:rsidRPr="001811C5">
        <w:rPr>
          <w:rFonts w:ascii="Times New Roman" w:eastAsia="Times New Roman" w:hAnsi="Times New Roman" w:cs="Times New Roman"/>
          <w:lang w:eastAsia="en-GB"/>
        </w:rPr>
        <w:t>open</w:t>
      </w:r>
      <w:r w:rsidR="008D340A" w:rsidRPr="001811C5">
        <w:rPr>
          <w:rFonts w:ascii="Times New Roman" w:eastAsia="Times New Roman" w:hAnsi="Times New Roman" w:cs="Times New Roman"/>
          <w:lang w:eastAsia="en-GB"/>
        </w:rPr>
        <w:t>,</w:t>
      </w:r>
      <w:r w:rsidR="005914CB" w:rsidRPr="001811C5">
        <w:rPr>
          <w:rFonts w:ascii="Times New Roman" w:eastAsia="Times New Roman" w:hAnsi="Times New Roman" w:cs="Times New Roman"/>
          <w:lang w:eastAsia="en-GB"/>
        </w:rPr>
        <w:t xml:space="preserve"> </w:t>
      </w:r>
      <w:r w:rsidR="008D340A" w:rsidRPr="001811C5">
        <w:rPr>
          <w:rFonts w:ascii="Times New Roman" w:eastAsia="Times New Roman" w:hAnsi="Times New Roman" w:cs="Times New Roman"/>
          <w:lang w:eastAsia="en-GB"/>
        </w:rPr>
        <w:t>collaborative</w:t>
      </w:r>
      <w:r w:rsidR="005914CB" w:rsidRPr="001811C5">
        <w:rPr>
          <w:rFonts w:ascii="Times New Roman" w:eastAsia="Times New Roman" w:hAnsi="Times New Roman" w:cs="Times New Roman"/>
          <w:lang w:eastAsia="en-GB"/>
        </w:rPr>
        <w:t xml:space="preserve"> creation and </w:t>
      </w:r>
      <w:r w:rsidR="00DD055B" w:rsidRPr="001811C5">
        <w:rPr>
          <w:rFonts w:ascii="Times New Roman" w:eastAsia="Times New Roman" w:hAnsi="Times New Roman" w:cs="Times New Roman"/>
          <w:lang w:eastAsia="en-GB"/>
        </w:rPr>
        <w:t>sharing</w:t>
      </w:r>
      <w:r w:rsidR="005914CB" w:rsidRPr="001811C5">
        <w:rPr>
          <w:rFonts w:ascii="Times New Roman" w:eastAsia="Times New Roman" w:hAnsi="Times New Roman" w:cs="Times New Roman"/>
          <w:lang w:eastAsia="en-GB"/>
        </w:rPr>
        <w:t xml:space="preserve"> of </w:t>
      </w:r>
      <w:r w:rsidR="00653E78" w:rsidRPr="001811C5">
        <w:rPr>
          <w:rFonts w:ascii="Times New Roman" w:eastAsia="Times New Roman" w:hAnsi="Times New Roman" w:cs="Times New Roman"/>
          <w:lang w:eastAsia="en-GB"/>
        </w:rPr>
        <w:t xml:space="preserve">electronic </w:t>
      </w:r>
      <w:r w:rsidR="005914CB" w:rsidRPr="001811C5">
        <w:rPr>
          <w:rFonts w:ascii="Times New Roman" w:eastAsia="Times New Roman" w:hAnsi="Times New Roman" w:cs="Times New Roman"/>
          <w:lang w:eastAsia="en-GB"/>
        </w:rPr>
        <w:t>information</w:t>
      </w:r>
      <w:r w:rsidR="00DD055B" w:rsidRPr="001811C5">
        <w:rPr>
          <w:rFonts w:ascii="Times New Roman" w:eastAsia="Times New Roman" w:hAnsi="Times New Roman" w:cs="Times New Roman"/>
          <w:lang w:eastAsia="en-GB"/>
        </w:rPr>
        <w:t>, using an array of</w:t>
      </w:r>
      <w:r w:rsidR="005914CB" w:rsidRPr="001811C5">
        <w:rPr>
          <w:rFonts w:ascii="Times New Roman" w:eastAsia="Times New Roman" w:hAnsi="Times New Roman" w:cs="Times New Roman"/>
          <w:lang w:eastAsia="en-GB"/>
        </w:rPr>
        <w:t xml:space="preserve"> formats</w:t>
      </w:r>
      <w:r w:rsidR="00DD055B" w:rsidRPr="001811C5">
        <w:rPr>
          <w:rFonts w:ascii="Times New Roman" w:eastAsia="Times New Roman" w:hAnsi="Times New Roman" w:cs="Times New Roman"/>
          <w:lang w:eastAsia="en-GB"/>
        </w:rPr>
        <w:t xml:space="preserve"> </w:t>
      </w:r>
      <w:r w:rsidR="00297CE6" w:rsidRPr="001811C5">
        <w:rPr>
          <w:rFonts w:ascii="Times New Roman" w:eastAsia="Times New Roman" w:hAnsi="Times New Roman" w:cs="Times New Roman"/>
          <w:lang w:eastAsia="en-GB"/>
        </w:rPr>
        <w:t>(</w:t>
      </w:r>
      <w:r w:rsidR="00DD055B" w:rsidRPr="001811C5">
        <w:rPr>
          <w:rFonts w:ascii="Times New Roman" w:eastAsia="Times New Roman" w:hAnsi="Times New Roman" w:cs="Times New Roman"/>
          <w:lang w:eastAsia="en-GB"/>
        </w:rPr>
        <w:t xml:space="preserve">i.e. text, images, </w:t>
      </w:r>
      <w:r w:rsidR="003D0762" w:rsidRPr="001811C5">
        <w:rPr>
          <w:rFonts w:ascii="Times New Roman" w:eastAsia="Times New Roman" w:hAnsi="Times New Roman" w:cs="Times New Roman"/>
          <w:lang w:eastAsia="en-GB"/>
        </w:rPr>
        <w:t xml:space="preserve">audio, </w:t>
      </w:r>
      <w:r w:rsidR="00DD055B" w:rsidRPr="001811C5">
        <w:rPr>
          <w:rFonts w:ascii="Times New Roman" w:eastAsia="Times New Roman" w:hAnsi="Times New Roman" w:cs="Times New Roman"/>
          <w:lang w:eastAsia="en-GB"/>
        </w:rPr>
        <w:t>video</w:t>
      </w:r>
      <w:r w:rsidR="00297CE6" w:rsidRPr="001811C5">
        <w:rPr>
          <w:rFonts w:ascii="Times New Roman" w:eastAsia="Times New Roman" w:hAnsi="Times New Roman" w:cs="Times New Roman"/>
          <w:lang w:eastAsia="en-GB"/>
        </w:rPr>
        <w:t>)</w:t>
      </w:r>
      <w:r w:rsidR="00653E78" w:rsidRPr="001811C5">
        <w:rPr>
          <w:rFonts w:ascii="Times New Roman" w:eastAsia="Times New Roman" w:hAnsi="Times New Roman" w:cs="Times New Roman"/>
          <w:lang w:eastAsia="en-GB"/>
        </w:rPr>
        <w:t xml:space="preserve"> </w:t>
      </w:r>
      <w:r w:rsidR="008D340A" w:rsidRPr="001811C5">
        <w:rPr>
          <w:rFonts w:ascii="Times New Roman" w:eastAsia="Times New Roman" w:hAnsi="Times New Roman" w:cs="Times New Roman"/>
          <w:lang w:eastAsia="en-GB"/>
        </w:rPr>
        <w:t xml:space="preserve">that </w:t>
      </w:r>
      <w:r w:rsidR="008C3460" w:rsidRPr="001811C5">
        <w:rPr>
          <w:rFonts w:ascii="Times New Roman" w:eastAsia="Times New Roman" w:hAnsi="Times New Roman" w:cs="Times New Roman"/>
          <w:lang w:eastAsia="en-GB"/>
        </w:rPr>
        <w:t>is</w:t>
      </w:r>
      <w:r w:rsidR="008D340A" w:rsidRPr="001811C5">
        <w:rPr>
          <w:rFonts w:ascii="Times New Roman" w:eastAsia="Times New Roman" w:hAnsi="Times New Roman" w:cs="Times New Roman"/>
          <w:lang w:eastAsia="en-GB"/>
        </w:rPr>
        <w:t xml:space="preserve"> now pervasive in</w:t>
      </w:r>
      <w:r w:rsidR="00A57A3C" w:rsidRPr="001811C5">
        <w:rPr>
          <w:rFonts w:ascii="Times New Roman" w:eastAsia="Times New Roman" w:hAnsi="Times New Roman" w:cs="Times New Roman"/>
          <w:lang w:eastAsia="en-GB"/>
        </w:rPr>
        <w:t xml:space="preserve"> society</w:t>
      </w:r>
      <w:r w:rsidR="00C05D10" w:rsidRPr="001811C5">
        <w:rPr>
          <w:rFonts w:ascii="Times New Roman" w:eastAsia="Times New Roman" w:hAnsi="Times New Roman" w:cs="Times New Roman"/>
          <w:lang w:eastAsia="en-GB"/>
        </w:rPr>
        <w:t xml:space="preserve"> (</w:t>
      </w:r>
      <w:bookmarkStart w:id="6" w:name="_Hlk507944312"/>
      <w:r w:rsidR="00C05D10" w:rsidRPr="001811C5">
        <w:rPr>
          <w:rFonts w:ascii="Times New Roman" w:eastAsia="Times New Roman" w:hAnsi="Times New Roman" w:cs="Times New Roman"/>
        </w:rPr>
        <w:t>Fraser</w:t>
      </w:r>
      <w:r w:rsidR="00EF2EC5" w:rsidRPr="001811C5">
        <w:rPr>
          <w:rFonts w:ascii="Times New Roman" w:eastAsia="Times New Roman" w:hAnsi="Times New Roman" w:cs="Times New Roman"/>
        </w:rPr>
        <w:t xml:space="preserve"> </w:t>
      </w:r>
      <w:r w:rsidR="00EF2EC5" w:rsidRPr="001811C5">
        <w:rPr>
          <w:rFonts w:ascii="Times New Roman" w:eastAsia="Times New Roman" w:hAnsi="Times New Roman" w:cs="Times New Roman"/>
          <w:i/>
        </w:rPr>
        <w:t>et al</w:t>
      </w:r>
      <w:r w:rsidR="00EF2EC5" w:rsidRPr="001811C5">
        <w:rPr>
          <w:rFonts w:ascii="Times New Roman" w:eastAsia="Times New Roman" w:hAnsi="Times New Roman" w:cs="Times New Roman"/>
        </w:rPr>
        <w:t xml:space="preserve">. </w:t>
      </w:r>
      <w:r w:rsidR="00C05D10" w:rsidRPr="001811C5">
        <w:rPr>
          <w:rFonts w:ascii="Times New Roman" w:eastAsia="Times New Roman" w:hAnsi="Times New Roman" w:cs="Times New Roman"/>
        </w:rPr>
        <w:t>2015</w:t>
      </w:r>
      <w:bookmarkEnd w:id="6"/>
      <w:r w:rsidR="00C05D10" w:rsidRPr="001811C5">
        <w:rPr>
          <w:rFonts w:ascii="Times New Roman" w:eastAsia="Times New Roman" w:hAnsi="Times New Roman" w:cs="Times New Roman"/>
          <w:lang w:eastAsia="en-GB"/>
        </w:rPr>
        <w:t>)</w:t>
      </w:r>
      <w:r w:rsidR="00A57A3C" w:rsidRPr="001811C5">
        <w:rPr>
          <w:rFonts w:ascii="Times New Roman" w:eastAsia="Times New Roman" w:hAnsi="Times New Roman" w:cs="Times New Roman"/>
          <w:lang w:eastAsia="en-GB"/>
        </w:rPr>
        <w:t xml:space="preserve">. </w:t>
      </w:r>
      <w:r w:rsidRPr="001811C5">
        <w:rPr>
          <w:rFonts w:ascii="Times New Roman" w:eastAsia="Times New Roman" w:hAnsi="Times New Roman" w:cs="Times New Roman"/>
          <w:lang w:eastAsia="en-GB"/>
        </w:rPr>
        <w:t xml:space="preserve">Social media encompass a huge range of digital </w:t>
      </w:r>
      <w:r w:rsidR="003F2E2D" w:rsidRPr="001811C5">
        <w:rPr>
          <w:rFonts w:ascii="Times New Roman" w:eastAsia="Times New Roman" w:hAnsi="Times New Roman" w:cs="Times New Roman"/>
          <w:lang w:eastAsia="en-GB"/>
        </w:rPr>
        <w:t>application</w:t>
      </w:r>
      <w:r w:rsidRPr="001811C5">
        <w:rPr>
          <w:rFonts w:ascii="Times New Roman" w:eastAsia="Times New Roman" w:hAnsi="Times New Roman" w:cs="Times New Roman"/>
          <w:lang w:eastAsia="en-GB"/>
        </w:rPr>
        <w:t xml:space="preserve">s from </w:t>
      </w:r>
      <w:bookmarkStart w:id="7" w:name="_Hlk502392031"/>
      <w:r w:rsidRPr="001811C5">
        <w:rPr>
          <w:rFonts w:ascii="Times New Roman" w:eastAsia="Times New Roman" w:hAnsi="Times New Roman" w:cs="Times New Roman"/>
          <w:lang w:eastAsia="en-GB"/>
        </w:rPr>
        <w:t xml:space="preserve">social networking sites </w:t>
      </w:r>
      <w:r w:rsidR="00150318" w:rsidRPr="001811C5">
        <w:rPr>
          <w:rFonts w:ascii="Times New Roman" w:eastAsia="Times New Roman" w:hAnsi="Times New Roman" w:cs="Times New Roman"/>
          <w:lang w:eastAsia="en-GB"/>
        </w:rPr>
        <w:t>(SNS</w:t>
      </w:r>
      <w:r w:rsidR="00297CE6" w:rsidRPr="001811C5">
        <w:rPr>
          <w:rFonts w:ascii="Times New Roman" w:eastAsia="Times New Roman" w:hAnsi="Times New Roman" w:cs="Times New Roman"/>
          <w:lang w:eastAsia="en-GB"/>
        </w:rPr>
        <w:t>s</w:t>
      </w:r>
      <w:r w:rsidR="00150318" w:rsidRPr="001811C5">
        <w:rPr>
          <w:rFonts w:ascii="Times New Roman" w:eastAsia="Times New Roman" w:hAnsi="Times New Roman" w:cs="Times New Roman"/>
          <w:lang w:eastAsia="en-GB"/>
        </w:rPr>
        <w:t xml:space="preserve">) </w:t>
      </w:r>
      <w:bookmarkEnd w:id="7"/>
      <w:r w:rsidRPr="001811C5">
        <w:rPr>
          <w:rFonts w:ascii="Times New Roman" w:eastAsia="Times New Roman" w:hAnsi="Times New Roman" w:cs="Times New Roman"/>
          <w:lang w:eastAsia="en-GB"/>
        </w:rPr>
        <w:t>to blogs, podcasts</w:t>
      </w:r>
      <w:r w:rsidR="00653E78" w:rsidRPr="001811C5">
        <w:rPr>
          <w:rFonts w:ascii="Times New Roman" w:eastAsia="Times New Roman" w:hAnsi="Times New Roman" w:cs="Times New Roman"/>
          <w:lang w:eastAsia="en-GB"/>
        </w:rPr>
        <w:t>, webcasts and blended forms of these</w:t>
      </w:r>
      <w:r w:rsidR="00150318" w:rsidRPr="001811C5">
        <w:rPr>
          <w:rFonts w:ascii="Times New Roman" w:eastAsia="Times New Roman" w:hAnsi="Times New Roman" w:cs="Times New Roman"/>
          <w:lang w:eastAsia="en-GB"/>
        </w:rPr>
        <w:t xml:space="preserve"> </w:t>
      </w:r>
      <w:r w:rsidR="003F2E2D" w:rsidRPr="001811C5">
        <w:rPr>
          <w:rFonts w:ascii="Times New Roman" w:eastAsia="Times New Roman" w:hAnsi="Times New Roman" w:cs="Times New Roman"/>
          <w:lang w:eastAsia="en-GB"/>
        </w:rPr>
        <w:t>online tools</w:t>
      </w:r>
      <w:r w:rsidR="00ED678E" w:rsidRPr="001811C5">
        <w:rPr>
          <w:rFonts w:ascii="Times New Roman" w:eastAsia="Times New Roman" w:hAnsi="Times New Roman" w:cs="Times New Roman"/>
          <w:lang w:eastAsia="en-GB"/>
        </w:rPr>
        <w:t>. However, some</w:t>
      </w:r>
      <w:r w:rsidR="000D28FE" w:rsidRPr="001811C5">
        <w:rPr>
          <w:rFonts w:ascii="Times New Roman" w:eastAsia="Times New Roman" w:hAnsi="Times New Roman" w:cs="Times New Roman"/>
          <w:lang w:eastAsia="en-GB"/>
        </w:rPr>
        <w:t xml:space="preserve"> </w:t>
      </w:r>
      <w:r w:rsidR="008D340A" w:rsidRPr="001811C5">
        <w:rPr>
          <w:rFonts w:ascii="Times New Roman" w:eastAsia="Times New Roman" w:hAnsi="Times New Roman" w:cs="Times New Roman"/>
          <w:lang w:eastAsia="en-GB"/>
        </w:rPr>
        <w:t>type</w:t>
      </w:r>
      <w:r w:rsidR="000D28FE" w:rsidRPr="001811C5">
        <w:rPr>
          <w:rFonts w:ascii="Times New Roman" w:eastAsia="Times New Roman" w:hAnsi="Times New Roman" w:cs="Times New Roman"/>
          <w:lang w:eastAsia="en-GB"/>
        </w:rPr>
        <w:t>s of social media</w:t>
      </w:r>
      <w:r w:rsidR="00ED678E" w:rsidRPr="001811C5">
        <w:rPr>
          <w:rFonts w:ascii="Times New Roman" w:eastAsia="Times New Roman" w:hAnsi="Times New Roman" w:cs="Times New Roman"/>
          <w:lang w:eastAsia="en-GB"/>
        </w:rPr>
        <w:t xml:space="preserve"> are more sophisticated than others and allow for greater level</w:t>
      </w:r>
      <w:r w:rsidR="00150318" w:rsidRPr="001811C5">
        <w:rPr>
          <w:rFonts w:ascii="Times New Roman" w:eastAsia="Times New Roman" w:hAnsi="Times New Roman" w:cs="Times New Roman"/>
          <w:lang w:eastAsia="en-GB"/>
        </w:rPr>
        <w:t>s</w:t>
      </w:r>
      <w:r w:rsidR="000D28FE" w:rsidRPr="001811C5">
        <w:rPr>
          <w:rFonts w:ascii="Times New Roman" w:eastAsia="Times New Roman" w:hAnsi="Times New Roman" w:cs="Times New Roman"/>
          <w:lang w:eastAsia="en-GB"/>
        </w:rPr>
        <w:t xml:space="preserve"> of co-production</w:t>
      </w:r>
      <w:r w:rsidR="00ED678E" w:rsidRPr="001811C5">
        <w:rPr>
          <w:rFonts w:ascii="Times New Roman" w:eastAsia="Times New Roman" w:hAnsi="Times New Roman" w:cs="Times New Roman"/>
          <w:lang w:eastAsia="en-GB"/>
        </w:rPr>
        <w:t xml:space="preserve"> and interaction</w:t>
      </w:r>
      <w:r w:rsidRPr="001811C5">
        <w:rPr>
          <w:rFonts w:ascii="Times New Roman" w:eastAsia="Times New Roman" w:hAnsi="Times New Roman" w:cs="Times New Roman"/>
          <w:lang w:eastAsia="en-GB"/>
        </w:rPr>
        <w:t>.</w:t>
      </w:r>
      <w:r w:rsidR="00ED678E" w:rsidRPr="001811C5">
        <w:rPr>
          <w:rFonts w:ascii="Times New Roman" w:eastAsia="Times New Roman" w:hAnsi="Times New Roman" w:cs="Times New Roman"/>
          <w:lang w:eastAsia="en-GB"/>
        </w:rPr>
        <w:t xml:space="preserve"> </w:t>
      </w:r>
      <w:r w:rsidR="00150318" w:rsidRPr="001811C5">
        <w:rPr>
          <w:rFonts w:ascii="Times New Roman" w:eastAsia="Times New Roman" w:hAnsi="Times New Roman" w:cs="Times New Roman"/>
          <w:lang w:eastAsia="en-GB"/>
        </w:rPr>
        <w:t xml:space="preserve">In particular, </w:t>
      </w:r>
      <w:r w:rsidR="00297CE6" w:rsidRPr="001811C5">
        <w:rPr>
          <w:rFonts w:ascii="Times New Roman" w:eastAsia="Times New Roman" w:hAnsi="Times New Roman" w:cs="Times New Roman"/>
          <w:lang w:eastAsia="en-GB"/>
        </w:rPr>
        <w:t xml:space="preserve">SNSs </w:t>
      </w:r>
      <w:r w:rsidR="003F2E2D" w:rsidRPr="001811C5">
        <w:rPr>
          <w:rFonts w:ascii="Times New Roman" w:eastAsia="Times New Roman" w:hAnsi="Times New Roman" w:cs="Times New Roman"/>
          <w:lang w:eastAsia="en-GB"/>
        </w:rPr>
        <w:t>such as</w:t>
      </w:r>
      <w:r w:rsidR="00297CE6" w:rsidRPr="001811C5">
        <w:rPr>
          <w:rFonts w:ascii="Times New Roman" w:eastAsia="Times New Roman" w:hAnsi="Times New Roman" w:cs="Times New Roman"/>
          <w:lang w:eastAsia="en-GB"/>
        </w:rPr>
        <w:t xml:space="preserve"> Facebook</w:t>
      </w:r>
      <w:r w:rsidR="00425C89" w:rsidRPr="001811C5">
        <w:rPr>
          <w:rFonts w:ascii="Times New Roman" w:eastAsia="Times New Roman" w:hAnsi="Times New Roman" w:cs="Times New Roman"/>
          <w:lang w:eastAsia="en-GB"/>
        </w:rPr>
        <w:t xml:space="preserve"> and</w:t>
      </w:r>
      <w:r w:rsidR="00297CE6" w:rsidRPr="001811C5">
        <w:rPr>
          <w:rFonts w:ascii="Times New Roman" w:eastAsia="Times New Roman" w:hAnsi="Times New Roman" w:cs="Times New Roman"/>
          <w:lang w:eastAsia="en-GB"/>
        </w:rPr>
        <w:t xml:space="preserve"> Twitter </w:t>
      </w:r>
      <w:r w:rsidR="00A57A3C" w:rsidRPr="001811C5">
        <w:rPr>
          <w:rFonts w:ascii="Times New Roman" w:eastAsia="Times New Roman" w:hAnsi="Times New Roman" w:cs="Times New Roman"/>
          <w:lang w:eastAsia="en-GB"/>
        </w:rPr>
        <w:t>ha</w:t>
      </w:r>
      <w:r w:rsidR="00297CE6" w:rsidRPr="001811C5">
        <w:rPr>
          <w:rFonts w:ascii="Times New Roman" w:eastAsia="Times New Roman" w:hAnsi="Times New Roman" w:cs="Times New Roman"/>
          <w:lang w:eastAsia="en-GB"/>
        </w:rPr>
        <w:t>ve</w:t>
      </w:r>
      <w:r w:rsidR="00A57A3C" w:rsidRPr="001811C5">
        <w:rPr>
          <w:rFonts w:ascii="Times New Roman" w:eastAsia="Times New Roman" w:hAnsi="Times New Roman" w:cs="Times New Roman"/>
          <w:lang w:eastAsia="en-GB"/>
        </w:rPr>
        <w:t xml:space="preserve"> unique features that</w:t>
      </w:r>
      <w:r w:rsidR="00150318" w:rsidRPr="001811C5">
        <w:rPr>
          <w:rFonts w:ascii="Times New Roman" w:eastAsia="Times New Roman" w:hAnsi="Times New Roman" w:cs="Times New Roman"/>
          <w:lang w:eastAsia="en-GB"/>
        </w:rPr>
        <w:t xml:space="preserve"> </w:t>
      </w:r>
      <w:r w:rsidR="008C3460" w:rsidRPr="001811C5">
        <w:rPr>
          <w:rFonts w:ascii="Times New Roman" w:eastAsia="Times New Roman" w:hAnsi="Times New Roman" w:cs="Times New Roman"/>
          <w:lang w:eastAsia="en-GB"/>
        </w:rPr>
        <w:t>differentiate</w:t>
      </w:r>
      <w:r w:rsidR="00150318" w:rsidRPr="001811C5">
        <w:rPr>
          <w:rFonts w:ascii="Times New Roman" w:eastAsia="Times New Roman" w:hAnsi="Times New Roman" w:cs="Times New Roman"/>
          <w:lang w:eastAsia="en-GB"/>
        </w:rPr>
        <w:t xml:space="preserve"> </w:t>
      </w:r>
      <w:r w:rsidR="00297CE6" w:rsidRPr="001811C5">
        <w:rPr>
          <w:rFonts w:ascii="Times New Roman" w:eastAsia="Times New Roman" w:hAnsi="Times New Roman" w:cs="Times New Roman"/>
          <w:lang w:eastAsia="en-GB"/>
        </w:rPr>
        <w:t>them</w:t>
      </w:r>
      <w:r w:rsidR="00150318" w:rsidRPr="001811C5">
        <w:rPr>
          <w:rFonts w:ascii="Times New Roman" w:eastAsia="Times New Roman" w:hAnsi="Times New Roman" w:cs="Times New Roman"/>
          <w:lang w:eastAsia="en-GB"/>
        </w:rPr>
        <w:t xml:space="preserve"> from other </w:t>
      </w:r>
      <w:r w:rsidR="008D340A" w:rsidRPr="001811C5">
        <w:rPr>
          <w:rFonts w:ascii="Times New Roman" w:eastAsia="Times New Roman" w:hAnsi="Times New Roman" w:cs="Times New Roman"/>
          <w:lang w:eastAsia="en-GB"/>
        </w:rPr>
        <w:t>kinds</w:t>
      </w:r>
      <w:r w:rsidR="00150318" w:rsidRPr="001811C5">
        <w:rPr>
          <w:rFonts w:ascii="Times New Roman" w:eastAsia="Times New Roman" w:hAnsi="Times New Roman" w:cs="Times New Roman"/>
          <w:lang w:eastAsia="en-GB"/>
        </w:rPr>
        <w:t xml:space="preserve"> of social media. These incl</w:t>
      </w:r>
      <w:r w:rsidR="006B1AB1" w:rsidRPr="001811C5">
        <w:rPr>
          <w:rFonts w:ascii="Times New Roman" w:eastAsia="Times New Roman" w:hAnsi="Times New Roman" w:cs="Times New Roman"/>
          <w:lang w:eastAsia="en-GB"/>
        </w:rPr>
        <w:t>ude greater levels of personaliz</w:t>
      </w:r>
      <w:r w:rsidR="00150318" w:rsidRPr="001811C5">
        <w:rPr>
          <w:rFonts w:ascii="Times New Roman" w:eastAsia="Times New Roman" w:hAnsi="Times New Roman" w:cs="Times New Roman"/>
          <w:lang w:eastAsia="en-GB"/>
        </w:rPr>
        <w:t>ation through user profiles</w:t>
      </w:r>
      <w:r w:rsidR="008D340A" w:rsidRPr="001811C5">
        <w:rPr>
          <w:rFonts w:ascii="Times New Roman" w:eastAsia="Times New Roman" w:hAnsi="Times New Roman" w:cs="Times New Roman"/>
          <w:lang w:eastAsia="en-GB"/>
        </w:rPr>
        <w:t xml:space="preserve"> and </w:t>
      </w:r>
      <w:r w:rsidR="008D340A" w:rsidRPr="001811C5">
        <w:rPr>
          <w:rFonts w:ascii="Times New Roman" w:eastAsia="Times New Roman" w:hAnsi="Times New Roman" w:cs="Times New Roman"/>
          <w:lang w:eastAsia="en-GB"/>
        </w:rPr>
        <w:lastRenderedPageBreak/>
        <w:t xml:space="preserve">the ability to </w:t>
      </w:r>
      <w:r w:rsidR="008C3460" w:rsidRPr="001811C5">
        <w:rPr>
          <w:rFonts w:ascii="Times New Roman" w:eastAsia="Times New Roman" w:hAnsi="Times New Roman" w:cs="Times New Roman"/>
          <w:lang w:eastAsia="en-GB"/>
        </w:rPr>
        <w:t xml:space="preserve">follow other users. SNSs also facilitate the </w:t>
      </w:r>
      <w:r w:rsidR="008D340A" w:rsidRPr="001811C5">
        <w:rPr>
          <w:rFonts w:ascii="Times New Roman" w:eastAsia="Times New Roman" w:hAnsi="Times New Roman" w:cs="Times New Roman"/>
          <w:lang w:eastAsia="en-GB"/>
        </w:rPr>
        <w:t>generat</w:t>
      </w:r>
      <w:r w:rsidR="008C3460" w:rsidRPr="001811C5">
        <w:rPr>
          <w:rFonts w:ascii="Times New Roman" w:eastAsia="Times New Roman" w:hAnsi="Times New Roman" w:cs="Times New Roman"/>
          <w:lang w:eastAsia="en-GB"/>
        </w:rPr>
        <w:t>ion</w:t>
      </w:r>
      <w:r w:rsidR="008D340A" w:rsidRPr="001811C5">
        <w:rPr>
          <w:rFonts w:ascii="Times New Roman" w:eastAsia="Times New Roman" w:hAnsi="Times New Roman" w:cs="Times New Roman"/>
          <w:lang w:eastAsia="en-GB"/>
        </w:rPr>
        <w:t>, manipulat</w:t>
      </w:r>
      <w:r w:rsidR="008C3460" w:rsidRPr="001811C5">
        <w:rPr>
          <w:rFonts w:ascii="Times New Roman" w:eastAsia="Times New Roman" w:hAnsi="Times New Roman" w:cs="Times New Roman"/>
          <w:lang w:eastAsia="en-GB"/>
        </w:rPr>
        <w:t>ion</w:t>
      </w:r>
      <w:r w:rsidR="008D340A" w:rsidRPr="001811C5">
        <w:rPr>
          <w:rFonts w:ascii="Times New Roman" w:eastAsia="Times New Roman" w:hAnsi="Times New Roman" w:cs="Times New Roman"/>
          <w:lang w:eastAsia="en-GB"/>
        </w:rPr>
        <w:t xml:space="preserve"> and shar</w:t>
      </w:r>
      <w:r w:rsidR="008C3460" w:rsidRPr="001811C5">
        <w:rPr>
          <w:rFonts w:ascii="Times New Roman" w:eastAsia="Times New Roman" w:hAnsi="Times New Roman" w:cs="Times New Roman"/>
          <w:lang w:eastAsia="en-GB"/>
        </w:rPr>
        <w:t>ing of</w:t>
      </w:r>
      <w:r w:rsidR="008D340A" w:rsidRPr="001811C5">
        <w:rPr>
          <w:rFonts w:ascii="Times New Roman" w:eastAsia="Times New Roman" w:hAnsi="Times New Roman" w:cs="Times New Roman"/>
          <w:lang w:eastAsia="en-GB"/>
        </w:rPr>
        <w:t xml:space="preserve"> multimedia content with others in a near real-time fashion</w:t>
      </w:r>
      <w:r w:rsidR="0016391F" w:rsidRPr="001811C5">
        <w:rPr>
          <w:rFonts w:ascii="Times New Roman" w:eastAsia="Times New Roman" w:hAnsi="Times New Roman" w:cs="Times New Roman"/>
          <w:lang w:eastAsia="en-GB"/>
        </w:rPr>
        <w:t>, with some content going “viral” or spreading rapidly between users</w:t>
      </w:r>
      <w:r w:rsidR="00653E78" w:rsidRPr="001811C5">
        <w:rPr>
          <w:rFonts w:ascii="Times New Roman" w:eastAsia="Times New Roman" w:hAnsi="Times New Roman" w:cs="Times New Roman"/>
          <w:lang w:eastAsia="en-GB"/>
        </w:rPr>
        <w:t xml:space="preserve">. </w:t>
      </w:r>
      <w:r w:rsidR="008C3460" w:rsidRPr="001811C5">
        <w:rPr>
          <w:rFonts w:ascii="Times New Roman" w:eastAsia="Times New Roman" w:hAnsi="Times New Roman" w:cs="Times New Roman"/>
          <w:lang w:eastAsia="en-GB"/>
        </w:rPr>
        <w:t xml:space="preserve">Notifications of this dynamic engagement can also be pushed to devices and analytics </w:t>
      </w:r>
      <w:r w:rsidR="0016391F" w:rsidRPr="001811C5">
        <w:rPr>
          <w:rFonts w:ascii="Times New Roman" w:eastAsia="Times New Roman" w:hAnsi="Times New Roman" w:cs="Times New Roman"/>
          <w:lang w:eastAsia="en-GB"/>
        </w:rPr>
        <w:t xml:space="preserve">are available </w:t>
      </w:r>
      <w:r w:rsidR="003F2E2D" w:rsidRPr="001811C5">
        <w:rPr>
          <w:rFonts w:ascii="Times New Roman" w:eastAsia="Times New Roman" w:hAnsi="Times New Roman" w:cs="Times New Roman"/>
          <w:lang w:eastAsia="en-GB"/>
        </w:rPr>
        <w:t xml:space="preserve">that report </w:t>
      </w:r>
      <w:r w:rsidR="0016391F" w:rsidRPr="001811C5">
        <w:rPr>
          <w:rFonts w:ascii="Times New Roman" w:eastAsia="Times New Roman" w:hAnsi="Times New Roman" w:cs="Times New Roman"/>
          <w:lang w:eastAsia="en-GB"/>
        </w:rPr>
        <w:t>some</w:t>
      </w:r>
      <w:r w:rsidR="008C3460" w:rsidRPr="001811C5">
        <w:rPr>
          <w:rFonts w:ascii="Times New Roman" w:eastAsia="Times New Roman" w:hAnsi="Times New Roman" w:cs="Times New Roman"/>
          <w:lang w:eastAsia="en-GB"/>
        </w:rPr>
        <w:t xml:space="preserve"> </w:t>
      </w:r>
      <w:r w:rsidR="0016391F" w:rsidRPr="001811C5">
        <w:rPr>
          <w:rFonts w:ascii="Times New Roman" w:eastAsia="Times New Roman" w:hAnsi="Times New Roman" w:cs="Times New Roman"/>
          <w:lang w:eastAsia="en-GB"/>
        </w:rPr>
        <w:t xml:space="preserve">of these </w:t>
      </w:r>
      <w:r w:rsidR="008C3460" w:rsidRPr="001811C5">
        <w:rPr>
          <w:rFonts w:ascii="Times New Roman" w:eastAsia="Times New Roman" w:hAnsi="Times New Roman" w:cs="Times New Roman"/>
          <w:lang w:eastAsia="en-GB"/>
        </w:rPr>
        <w:t xml:space="preserve">online interactions. </w:t>
      </w:r>
    </w:p>
    <w:p w14:paraId="6553AE1D" w14:textId="77777777" w:rsidR="0016620D" w:rsidRPr="001811C5" w:rsidRDefault="0016620D" w:rsidP="001811C5">
      <w:pPr>
        <w:spacing w:after="120" w:line="480" w:lineRule="auto"/>
        <w:ind w:firstLine="720"/>
        <w:jc w:val="both"/>
        <w:rPr>
          <w:rFonts w:ascii="Times New Roman" w:eastAsia="Times New Roman" w:hAnsi="Times New Roman" w:cs="Times New Roman"/>
          <w:lang w:eastAsia="en-GB"/>
        </w:rPr>
      </w:pPr>
    </w:p>
    <w:p w14:paraId="541472AB" w14:textId="5B2B20B4" w:rsidR="00801080" w:rsidRPr="001811C5" w:rsidRDefault="00425C89" w:rsidP="001811C5">
      <w:pPr>
        <w:spacing w:after="120" w:line="480" w:lineRule="auto"/>
        <w:ind w:firstLine="720"/>
        <w:jc w:val="both"/>
        <w:rPr>
          <w:rFonts w:ascii="Times New Roman" w:eastAsia="Times New Roman" w:hAnsi="Times New Roman" w:cs="Times New Roman"/>
          <w:lang w:eastAsia="en-GB"/>
        </w:rPr>
      </w:pPr>
      <w:r w:rsidRPr="001811C5">
        <w:rPr>
          <w:rFonts w:ascii="Times New Roman" w:eastAsia="Times New Roman" w:hAnsi="Times New Roman" w:cs="Times New Roman"/>
          <w:lang w:eastAsia="en-GB"/>
        </w:rPr>
        <w:t>R</w:t>
      </w:r>
      <w:r w:rsidR="003F2E2D" w:rsidRPr="001811C5">
        <w:rPr>
          <w:rFonts w:ascii="Times New Roman" w:eastAsia="Times New Roman" w:hAnsi="Times New Roman" w:cs="Times New Roman"/>
          <w:lang w:eastAsia="en-GB"/>
        </w:rPr>
        <w:t>eviews</w:t>
      </w:r>
      <w:r w:rsidR="00EA2F42" w:rsidRPr="001811C5">
        <w:rPr>
          <w:rFonts w:ascii="Times New Roman" w:eastAsia="Times New Roman" w:hAnsi="Times New Roman" w:cs="Times New Roman"/>
          <w:lang w:eastAsia="en-GB"/>
        </w:rPr>
        <w:t xml:space="preserve"> have </w:t>
      </w:r>
      <w:r w:rsidR="006B1AB1" w:rsidRPr="001811C5">
        <w:rPr>
          <w:rFonts w:ascii="Times New Roman" w:eastAsia="Times New Roman" w:hAnsi="Times New Roman" w:cs="Times New Roman"/>
          <w:lang w:eastAsia="en-GB"/>
        </w:rPr>
        <w:t>summariz</w:t>
      </w:r>
      <w:r w:rsidR="003F2E2D" w:rsidRPr="001811C5">
        <w:rPr>
          <w:rFonts w:ascii="Times New Roman" w:eastAsia="Times New Roman" w:hAnsi="Times New Roman" w:cs="Times New Roman"/>
          <w:lang w:eastAsia="en-GB"/>
        </w:rPr>
        <w:t>ed</w:t>
      </w:r>
      <w:r w:rsidR="00EA2F42" w:rsidRPr="001811C5">
        <w:rPr>
          <w:rFonts w:ascii="Times New Roman" w:eastAsia="Times New Roman" w:hAnsi="Times New Roman" w:cs="Times New Roman"/>
          <w:lang w:eastAsia="en-GB"/>
        </w:rPr>
        <w:t xml:space="preserve"> </w:t>
      </w:r>
      <w:r w:rsidR="00336318" w:rsidRPr="001811C5">
        <w:rPr>
          <w:rFonts w:ascii="Times New Roman" w:eastAsia="Times New Roman" w:hAnsi="Times New Roman" w:cs="Times New Roman"/>
          <w:lang w:eastAsia="en-GB"/>
        </w:rPr>
        <w:t>social media</w:t>
      </w:r>
      <w:r w:rsidR="00297CE6" w:rsidRPr="001811C5">
        <w:rPr>
          <w:rFonts w:ascii="Times New Roman" w:eastAsia="Times New Roman" w:hAnsi="Times New Roman" w:cs="Times New Roman"/>
          <w:lang w:eastAsia="en-GB"/>
        </w:rPr>
        <w:t xml:space="preserve"> </w:t>
      </w:r>
      <w:r w:rsidRPr="001811C5">
        <w:rPr>
          <w:rFonts w:ascii="Times New Roman" w:eastAsia="Times New Roman" w:hAnsi="Times New Roman" w:cs="Times New Roman"/>
          <w:lang w:eastAsia="en-GB"/>
        </w:rPr>
        <w:t>use</w:t>
      </w:r>
      <w:r w:rsidR="003F2E2D" w:rsidRPr="001811C5">
        <w:rPr>
          <w:rFonts w:ascii="Times New Roman" w:eastAsia="Times New Roman" w:hAnsi="Times New Roman" w:cs="Times New Roman"/>
          <w:lang w:eastAsia="en-GB"/>
        </w:rPr>
        <w:t xml:space="preserve"> in education </w:t>
      </w:r>
      <w:r w:rsidR="00EA2F42" w:rsidRPr="001811C5">
        <w:rPr>
          <w:rFonts w:ascii="Times New Roman" w:eastAsia="Times New Roman" w:hAnsi="Times New Roman" w:cs="Times New Roman"/>
          <w:lang w:eastAsia="en-GB"/>
        </w:rPr>
        <w:t>pre</w:t>
      </w:r>
      <w:r w:rsidR="00757429" w:rsidRPr="001811C5">
        <w:rPr>
          <w:rFonts w:ascii="Times New Roman" w:eastAsia="Times New Roman" w:hAnsi="Times New Roman" w:cs="Times New Roman"/>
          <w:lang w:eastAsia="en-GB"/>
        </w:rPr>
        <w:t>viously</w:t>
      </w:r>
      <w:r w:rsidR="003F2E2D" w:rsidRPr="001811C5">
        <w:rPr>
          <w:rFonts w:ascii="Times New Roman" w:eastAsia="Times New Roman" w:hAnsi="Times New Roman" w:cs="Times New Roman"/>
          <w:lang w:eastAsia="en-GB"/>
        </w:rPr>
        <w:t xml:space="preserve">. </w:t>
      </w:r>
      <w:r w:rsidR="00C26B08" w:rsidRPr="001811C5">
        <w:rPr>
          <w:rFonts w:ascii="Times New Roman" w:eastAsia="Times New Roman" w:hAnsi="Times New Roman" w:cs="Times New Roman"/>
          <w:lang w:eastAsia="en-GB"/>
        </w:rPr>
        <w:t>However</w:t>
      </w:r>
      <w:r w:rsidR="003F2E2D" w:rsidRPr="001811C5">
        <w:rPr>
          <w:rFonts w:ascii="Times New Roman" w:eastAsia="Times New Roman" w:hAnsi="Times New Roman" w:cs="Times New Roman"/>
          <w:lang w:eastAsia="en-GB"/>
        </w:rPr>
        <w:t xml:space="preserve">, they </w:t>
      </w:r>
      <w:r w:rsidR="00297CE6" w:rsidRPr="001811C5">
        <w:rPr>
          <w:rFonts w:ascii="Times New Roman" w:eastAsia="Times New Roman" w:hAnsi="Times New Roman" w:cs="Times New Roman"/>
          <w:lang w:eastAsia="en-GB"/>
        </w:rPr>
        <w:t>ex</w:t>
      </w:r>
      <w:r w:rsidR="00BD5EC6" w:rsidRPr="001811C5">
        <w:rPr>
          <w:rFonts w:ascii="Times New Roman" w:eastAsia="Times New Roman" w:hAnsi="Times New Roman" w:cs="Times New Roman"/>
          <w:lang w:eastAsia="en-GB"/>
        </w:rPr>
        <w:t>amined</w:t>
      </w:r>
      <w:r w:rsidR="00297CE6" w:rsidRPr="001811C5">
        <w:rPr>
          <w:rFonts w:ascii="Times New Roman" w:eastAsia="Times New Roman" w:hAnsi="Times New Roman" w:cs="Times New Roman"/>
          <w:lang w:eastAsia="en-GB"/>
        </w:rPr>
        <w:t xml:space="preserve"> a range of online platforms,</w:t>
      </w:r>
      <w:r w:rsidR="00757429" w:rsidRPr="001811C5">
        <w:rPr>
          <w:rFonts w:ascii="Times New Roman" w:eastAsia="Times New Roman" w:hAnsi="Times New Roman" w:cs="Times New Roman"/>
          <w:lang w:eastAsia="en-GB"/>
        </w:rPr>
        <w:t xml:space="preserve"> defined social media broadly </w:t>
      </w:r>
      <w:r w:rsidR="001B08FB" w:rsidRPr="001811C5">
        <w:rPr>
          <w:rFonts w:ascii="Times New Roman" w:eastAsia="Times New Roman" w:hAnsi="Times New Roman" w:cs="Times New Roman"/>
          <w:lang w:eastAsia="en-GB"/>
        </w:rPr>
        <w:t>(</w:t>
      </w:r>
      <w:bookmarkStart w:id="8" w:name="_Hlk507944318"/>
      <w:r w:rsidR="001B08FB" w:rsidRPr="001811C5">
        <w:rPr>
          <w:rFonts w:ascii="Times New Roman" w:hAnsi="Times New Roman" w:cs="Times New Roman"/>
          <w:shd w:val="clear" w:color="auto" w:fill="FFFFFF"/>
        </w:rPr>
        <w:t>Bassell</w:t>
      </w:r>
      <w:r w:rsidR="00746D19" w:rsidRPr="001811C5">
        <w:rPr>
          <w:rFonts w:ascii="Times New Roman" w:hAnsi="Times New Roman" w:cs="Times New Roman"/>
          <w:shd w:val="clear" w:color="auto" w:fill="FFFFFF"/>
        </w:rPr>
        <w:t>,</w:t>
      </w:r>
      <w:r w:rsidR="001B08FB" w:rsidRPr="001811C5">
        <w:rPr>
          <w:rFonts w:ascii="Times New Roman" w:hAnsi="Times New Roman" w:cs="Times New Roman"/>
          <w:shd w:val="clear" w:color="auto" w:fill="FFFFFF"/>
        </w:rPr>
        <w:t xml:space="preserve"> 2010</w:t>
      </w:r>
      <w:bookmarkEnd w:id="8"/>
      <w:r w:rsidR="001B08FB" w:rsidRPr="001811C5">
        <w:rPr>
          <w:rFonts w:ascii="Times New Roman" w:eastAsia="Times New Roman" w:hAnsi="Times New Roman" w:cs="Times New Roman"/>
          <w:lang w:eastAsia="en-GB"/>
        </w:rPr>
        <w:t>)</w:t>
      </w:r>
      <w:r w:rsidR="00757429" w:rsidRPr="001811C5">
        <w:rPr>
          <w:rFonts w:ascii="Times New Roman" w:eastAsia="Times New Roman" w:hAnsi="Times New Roman" w:cs="Times New Roman"/>
          <w:lang w:eastAsia="en-GB"/>
        </w:rPr>
        <w:t xml:space="preserve">, </w:t>
      </w:r>
      <w:r w:rsidR="001B08FB" w:rsidRPr="001811C5">
        <w:rPr>
          <w:rFonts w:ascii="Times New Roman" w:eastAsia="Times New Roman" w:hAnsi="Times New Roman" w:cs="Times New Roman"/>
          <w:lang w:eastAsia="en-GB"/>
        </w:rPr>
        <w:t>had limited studies relevant to nursing and midwifery (</w:t>
      </w:r>
      <w:bookmarkStart w:id="9" w:name="_Hlk507944324"/>
      <w:r w:rsidR="001B08FB" w:rsidRPr="001811C5">
        <w:rPr>
          <w:rFonts w:ascii="Times New Roman" w:eastAsia="Times New Roman" w:hAnsi="Times New Roman" w:cs="Times New Roman"/>
          <w:shd w:val="clear" w:color="auto" w:fill="FFFFFF"/>
          <w:lang w:val="en-IE"/>
        </w:rPr>
        <w:t>Smith &amp; Lambert</w:t>
      </w:r>
      <w:r w:rsidR="00746D19" w:rsidRPr="001811C5">
        <w:rPr>
          <w:rFonts w:ascii="Times New Roman" w:eastAsia="Times New Roman" w:hAnsi="Times New Roman" w:cs="Times New Roman"/>
          <w:shd w:val="clear" w:color="auto" w:fill="FFFFFF"/>
          <w:lang w:val="en-IE"/>
        </w:rPr>
        <w:t>,</w:t>
      </w:r>
      <w:r w:rsidR="001B08FB" w:rsidRPr="001811C5">
        <w:rPr>
          <w:rFonts w:ascii="Times New Roman" w:eastAsia="Times New Roman" w:hAnsi="Times New Roman" w:cs="Times New Roman"/>
          <w:shd w:val="clear" w:color="auto" w:fill="FFFFFF"/>
          <w:lang w:val="en-IE"/>
        </w:rPr>
        <w:t xml:space="preserve"> 2014</w:t>
      </w:r>
      <w:bookmarkEnd w:id="9"/>
      <w:r w:rsidR="001B08FB" w:rsidRPr="001811C5">
        <w:rPr>
          <w:rFonts w:ascii="Times New Roman" w:eastAsia="Times New Roman" w:hAnsi="Times New Roman" w:cs="Times New Roman"/>
          <w:lang w:eastAsia="en-GB"/>
        </w:rPr>
        <w:t>) or adopted methodological</w:t>
      </w:r>
      <w:r w:rsidR="00BD5EC6" w:rsidRPr="001811C5">
        <w:rPr>
          <w:rFonts w:ascii="Times New Roman" w:eastAsia="Times New Roman" w:hAnsi="Times New Roman" w:cs="Times New Roman"/>
          <w:lang w:eastAsia="en-GB"/>
        </w:rPr>
        <w:t>ly</w:t>
      </w:r>
      <w:r w:rsidR="001B08FB" w:rsidRPr="001811C5">
        <w:rPr>
          <w:rFonts w:ascii="Times New Roman" w:eastAsia="Times New Roman" w:hAnsi="Times New Roman" w:cs="Times New Roman"/>
          <w:lang w:eastAsia="en-GB"/>
        </w:rPr>
        <w:t xml:space="preserve"> weak approaches</w:t>
      </w:r>
      <w:r w:rsidR="00757429" w:rsidRPr="001811C5">
        <w:rPr>
          <w:rFonts w:ascii="Times New Roman" w:eastAsia="Times New Roman" w:hAnsi="Times New Roman" w:cs="Times New Roman"/>
          <w:lang w:eastAsia="en-GB"/>
        </w:rPr>
        <w:t xml:space="preserve"> (</w:t>
      </w:r>
      <w:bookmarkStart w:id="10" w:name="_Hlk507944329"/>
      <w:r w:rsidR="00757429" w:rsidRPr="001811C5">
        <w:rPr>
          <w:rFonts w:ascii="Times New Roman" w:eastAsia="Times New Roman" w:hAnsi="Times New Roman" w:cs="Times New Roman"/>
          <w:shd w:val="clear" w:color="auto" w:fill="FFFFFF"/>
          <w:lang w:val="en-IE"/>
        </w:rPr>
        <w:t>Arrigoni</w:t>
      </w:r>
      <w:r w:rsidR="00EF2EC5" w:rsidRPr="001811C5">
        <w:rPr>
          <w:rFonts w:ascii="Times New Roman" w:eastAsia="Times New Roman" w:hAnsi="Times New Roman" w:cs="Times New Roman"/>
          <w:shd w:val="clear" w:color="auto" w:fill="FFFFFF"/>
          <w:lang w:val="en-IE"/>
        </w:rPr>
        <w:t xml:space="preserve"> </w:t>
      </w:r>
      <w:r w:rsidR="00EF2EC5" w:rsidRPr="001811C5">
        <w:rPr>
          <w:rFonts w:ascii="Times New Roman" w:eastAsia="Times New Roman" w:hAnsi="Times New Roman" w:cs="Times New Roman"/>
          <w:i/>
          <w:shd w:val="clear" w:color="auto" w:fill="FFFFFF"/>
          <w:lang w:val="en-IE"/>
        </w:rPr>
        <w:t>et al</w:t>
      </w:r>
      <w:r w:rsidR="00EF2EC5" w:rsidRPr="001811C5">
        <w:rPr>
          <w:rFonts w:ascii="Times New Roman" w:eastAsia="Times New Roman" w:hAnsi="Times New Roman" w:cs="Times New Roman"/>
          <w:shd w:val="clear" w:color="auto" w:fill="FFFFFF"/>
          <w:lang w:val="en-IE"/>
        </w:rPr>
        <w:t xml:space="preserve">. </w:t>
      </w:r>
      <w:r w:rsidR="00757429" w:rsidRPr="001811C5">
        <w:rPr>
          <w:rFonts w:ascii="Times New Roman" w:eastAsia="Times New Roman" w:hAnsi="Times New Roman" w:cs="Times New Roman"/>
          <w:shd w:val="clear" w:color="auto" w:fill="FFFFFF"/>
          <w:lang w:val="en-IE"/>
        </w:rPr>
        <w:t>2016</w:t>
      </w:r>
      <w:bookmarkEnd w:id="10"/>
      <w:r w:rsidR="002373E9" w:rsidRPr="001811C5">
        <w:rPr>
          <w:rFonts w:ascii="Times New Roman" w:eastAsia="Times New Roman" w:hAnsi="Times New Roman" w:cs="Times New Roman"/>
          <w:shd w:val="clear" w:color="auto" w:fill="FFFFFF"/>
          <w:lang w:val="en-IE"/>
        </w:rPr>
        <w:t xml:space="preserve">; </w:t>
      </w:r>
      <w:bookmarkStart w:id="11" w:name="_Hlk507944335"/>
      <w:r w:rsidR="00CB3F7E" w:rsidRPr="001811C5">
        <w:rPr>
          <w:rFonts w:ascii="Times New Roman" w:eastAsia="Times New Roman" w:hAnsi="Times New Roman" w:cs="Times New Roman"/>
          <w:shd w:val="clear" w:color="auto" w:fill="FFFFFF"/>
          <w:lang w:val="en-IE"/>
        </w:rPr>
        <w:t>Gunberg</w:t>
      </w:r>
      <w:r w:rsidR="001D5A45" w:rsidRPr="001811C5">
        <w:rPr>
          <w:rFonts w:ascii="Times New Roman" w:eastAsia="Times New Roman" w:hAnsi="Times New Roman" w:cs="Times New Roman"/>
          <w:shd w:val="clear" w:color="auto" w:fill="FFFFFF"/>
          <w:lang w:val="en-IE"/>
        </w:rPr>
        <w:t xml:space="preserve"> </w:t>
      </w:r>
      <w:r w:rsidR="00CB3F7E" w:rsidRPr="001811C5">
        <w:rPr>
          <w:rFonts w:ascii="Times New Roman" w:eastAsia="Times New Roman" w:hAnsi="Times New Roman" w:cs="Times New Roman"/>
          <w:shd w:val="clear" w:color="auto" w:fill="FFFFFF"/>
          <w:lang w:val="en-IE"/>
        </w:rPr>
        <w:t>Ross &amp; Myers</w:t>
      </w:r>
      <w:r w:rsidR="00746D19" w:rsidRPr="001811C5">
        <w:rPr>
          <w:rFonts w:ascii="Times New Roman" w:eastAsia="Times New Roman" w:hAnsi="Times New Roman" w:cs="Times New Roman"/>
          <w:shd w:val="clear" w:color="auto" w:fill="FFFFFF"/>
          <w:lang w:val="en-IE"/>
        </w:rPr>
        <w:t>,</w:t>
      </w:r>
      <w:r w:rsidR="00CB3F7E" w:rsidRPr="001811C5">
        <w:rPr>
          <w:rFonts w:ascii="Times New Roman" w:eastAsia="Times New Roman" w:hAnsi="Times New Roman" w:cs="Times New Roman"/>
          <w:shd w:val="clear" w:color="auto" w:fill="FFFFFF"/>
          <w:lang w:val="en-IE"/>
        </w:rPr>
        <w:t xml:space="preserve"> 2017</w:t>
      </w:r>
      <w:bookmarkEnd w:id="11"/>
      <w:r w:rsidR="00757429" w:rsidRPr="001811C5">
        <w:rPr>
          <w:rFonts w:ascii="Times New Roman" w:eastAsia="Times New Roman" w:hAnsi="Times New Roman" w:cs="Times New Roman"/>
          <w:lang w:eastAsia="en-GB"/>
        </w:rPr>
        <w:t>)</w:t>
      </w:r>
      <w:r w:rsidR="00511C99" w:rsidRPr="001811C5">
        <w:rPr>
          <w:rFonts w:ascii="Times New Roman" w:eastAsia="Times New Roman" w:hAnsi="Times New Roman" w:cs="Times New Roman"/>
          <w:lang w:eastAsia="en-GB"/>
        </w:rPr>
        <w:t xml:space="preserve">. </w:t>
      </w:r>
      <w:r w:rsidR="001B08FB" w:rsidRPr="001811C5">
        <w:rPr>
          <w:rFonts w:ascii="Times New Roman" w:eastAsia="Times New Roman" w:hAnsi="Times New Roman" w:cs="Times New Roman"/>
          <w:lang w:eastAsia="en-GB"/>
        </w:rPr>
        <w:t>T</w:t>
      </w:r>
      <w:r w:rsidR="002F66AD" w:rsidRPr="001811C5">
        <w:rPr>
          <w:rFonts w:ascii="Times New Roman" w:eastAsia="Times New Roman" w:hAnsi="Times New Roman" w:cs="Times New Roman"/>
          <w:lang w:eastAsia="en-GB"/>
        </w:rPr>
        <w:t>here</w:t>
      </w:r>
      <w:r w:rsidR="00511C99" w:rsidRPr="001811C5">
        <w:rPr>
          <w:rFonts w:ascii="Times New Roman" w:eastAsia="Times New Roman" w:hAnsi="Times New Roman" w:cs="Times New Roman"/>
          <w:lang w:eastAsia="en-GB"/>
        </w:rPr>
        <w:t>fore, a</w:t>
      </w:r>
      <w:r w:rsidR="002F66AD" w:rsidRPr="001811C5">
        <w:rPr>
          <w:rFonts w:ascii="Times New Roman" w:eastAsia="Times New Roman" w:hAnsi="Times New Roman" w:cs="Times New Roman"/>
          <w:lang w:eastAsia="en-GB"/>
        </w:rPr>
        <w:t xml:space="preserve"> gap </w:t>
      </w:r>
      <w:r w:rsidR="00511C99" w:rsidRPr="001811C5">
        <w:rPr>
          <w:rFonts w:ascii="Times New Roman" w:eastAsia="Times New Roman" w:hAnsi="Times New Roman" w:cs="Times New Roman"/>
          <w:lang w:eastAsia="en-GB"/>
        </w:rPr>
        <w:t xml:space="preserve">exists in our </w:t>
      </w:r>
      <w:r w:rsidR="00C26B08" w:rsidRPr="001811C5">
        <w:rPr>
          <w:rFonts w:ascii="Times New Roman" w:eastAsia="Times New Roman" w:hAnsi="Times New Roman" w:cs="Times New Roman"/>
          <w:lang w:eastAsia="en-GB"/>
        </w:rPr>
        <w:t>understanding</w:t>
      </w:r>
      <w:r w:rsidR="00511C99" w:rsidRPr="001811C5">
        <w:rPr>
          <w:rFonts w:ascii="Times New Roman" w:eastAsia="Times New Roman" w:hAnsi="Times New Roman" w:cs="Times New Roman"/>
          <w:lang w:eastAsia="en-GB"/>
        </w:rPr>
        <w:t xml:space="preserve"> of how effective social media</w:t>
      </w:r>
      <w:r w:rsidR="00297CE6" w:rsidRPr="001811C5">
        <w:rPr>
          <w:rFonts w:ascii="Times New Roman" w:eastAsia="Times New Roman" w:hAnsi="Times New Roman" w:cs="Times New Roman"/>
          <w:lang w:eastAsia="en-GB"/>
        </w:rPr>
        <w:t>, especially SNSs,</w:t>
      </w:r>
      <w:r w:rsidR="00511C99" w:rsidRPr="001811C5">
        <w:rPr>
          <w:rFonts w:ascii="Times New Roman" w:eastAsia="Times New Roman" w:hAnsi="Times New Roman" w:cs="Times New Roman"/>
          <w:lang w:eastAsia="en-GB"/>
        </w:rPr>
        <w:t xml:space="preserve"> could be in supporting learning among </w:t>
      </w:r>
      <w:r w:rsidR="002F66AD" w:rsidRPr="001811C5">
        <w:rPr>
          <w:rFonts w:ascii="Times New Roman" w:eastAsia="Times New Roman" w:hAnsi="Times New Roman" w:cs="Times New Roman"/>
          <w:lang w:eastAsia="en-GB"/>
        </w:rPr>
        <w:t xml:space="preserve">nursing and midwifery </w:t>
      </w:r>
      <w:r w:rsidR="00511C99" w:rsidRPr="001811C5">
        <w:rPr>
          <w:rFonts w:ascii="Times New Roman" w:eastAsia="Times New Roman" w:hAnsi="Times New Roman" w:cs="Times New Roman"/>
          <w:lang w:eastAsia="en-GB"/>
        </w:rPr>
        <w:t>students</w:t>
      </w:r>
      <w:r w:rsidR="002F66AD" w:rsidRPr="001811C5">
        <w:rPr>
          <w:rFonts w:ascii="Times New Roman" w:eastAsia="Times New Roman" w:hAnsi="Times New Roman" w:cs="Times New Roman"/>
          <w:lang w:eastAsia="en-GB"/>
        </w:rPr>
        <w:t xml:space="preserve">. Given </w:t>
      </w:r>
      <w:r w:rsidR="00BD5EC6" w:rsidRPr="001811C5">
        <w:rPr>
          <w:rFonts w:ascii="Times New Roman" w:eastAsia="Times New Roman" w:hAnsi="Times New Roman" w:cs="Times New Roman"/>
          <w:lang w:eastAsia="en-GB"/>
        </w:rPr>
        <w:t xml:space="preserve">the </w:t>
      </w:r>
      <w:r w:rsidR="00511C99" w:rsidRPr="001811C5">
        <w:rPr>
          <w:rFonts w:ascii="Times New Roman" w:eastAsia="Times New Roman" w:hAnsi="Times New Roman" w:cs="Times New Roman"/>
          <w:lang w:eastAsia="en-GB"/>
        </w:rPr>
        <w:t>widespread use</w:t>
      </w:r>
      <w:r w:rsidR="00BD5EC6" w:rsidRPr="001811C5">
        <w:rPr>
          <w:rFonts w:ascii="Times New Roman" w:eastAsia="Times New Roman" w:hAnsi="Times New Roman" w:cs="Times New Roman"/>
          <w:lang w:eastAsia="en-GB"/>
        </w:rPr>
        <w:t xml:space="preserve"> of SNSs</w:t>
      </w:r>
      <w:r w:rsidR="002F66AD" w:rsidRPr="001811C5">
        <w:rPr>
          <w:rFonts w:ascii="Times New Roman" w:eastAsia="Times New Roman" w:hAnsi="Times New Roman" w:cs="Times New Roman"/>
          <w:lang w:eastAsia="en-GB"/>
        </w:rPr>
        <w:t xml:space="preserve">, a systematic review is needed </w:t>
      </w:r>
      <w:r w:rsidR="00DA4ACA" w:rsidRPr="001811C5">
        <w:rPr>
          <w:rFonts w:ascii="Times New Roman" w:eastAsia="Times New Roman" w:hAnsi="Times New Roman" w:cs="Times New Roman"/>
          <w:lang w:eastAsia="en-GB"/>
        </w:rPr>
        <w:t>to support future education,</w:t>
      </w:r>
      <w:r w:rsidR="002F66AD" w:rsidRPr="001811C5">
        <w:rPr>
          <w:rFonts w:ascii="Times New Roman" w:eastAsia="Times New Roman" w:hAnsi="Times New Roman" w:cs="Times New Roman"/>
          <w:lang w:eastAsia="en-GB"/>
        </w:rPr>
        <w:t xml:space="preserve"> </w:t>
      </w:r>
      <w:r w:rsidR="00BD5EC6" w:rsidRPr="001811C5">
        <w:rPr>
          <w:rFonts w:ascii="Times New Roman" w:eastAsia="Times New Roman" w:hAnsi="Times New Roman" w:cs="Times New Roman"/>
          <w:lang w:eastAsia="en-GB"/>
        </w:rPr>
        <w:t xml:space="preserve">research, </w:t>
      </w:r>
      <w:r w:rsidR="002F66AD" w:rsidRPr="001811C5">
        <w:rPr>
          <w:rFonts w:ascii="Times New Roman" w:eastAsia="Times New Roman" w:hAnsi="Times New Roman" w:cs="Times New Roman"/>
          <w:lang w:eastAsia="en-GB"/>
        </w:rPr>
        <w:t>practice</w:t>
      </w:r>
      <w:r w:rsidR="00DA4ACA" w:rsidRPr="001811C5">
        <w:rPr>
          <w:rFonts w:ascii="Times New Roman" w:eastAsia="Times New Roman" w:hAnsi="Times New Roman" w:cs="Times New Roman"/>
          <w:lang w:eastAsia="en-GB"/>
        </w:rPr>
        <w:t xml:space="preserve"> and policy</w:t>
      </w:r>
      <w:r w:rsidR="002F66AD" w:rsidRPr="001811C5">
        <w:rPr>
          <w:rFonts w:ascii="Times New Roman" w:eastAsia="Times New Roman" w:hAnsi="Times New Roman" w:cs="Times New Roman"/>
          <w:lang w:eastAsia="en-GB"/>
        </w:rPr>
        <w:t>.</w:t>
      </w:r>
      <w:r w:rsidR="00511C99" w:rsidRPr="001811C5">
        <w:rPr>
          <w:rFonts w:ascii="Times New Roman" w:eastAsia="Times New Roman" w:hAnsi="Times New Roman" w:cs="Times New Roman"/>
          <w:lang w:eastAsia="en-GB"/>
        </w:rPr>
        <w:t xml:space="preserve"> </w:t>
      </w:r>
      <w:r w:rsidR="00297CE6" w:rsidRPr="001811C5">
        <w:rPr>
          <w:rFonts w:ascii="Times New Roman" w:eastAsia="Times New Roman" w:hAnsi="Times New Roman" w:cs="Times New Roman"/>
          <w:lang w:eastAsia="en-GB"/>
        </w:rPr>
        <w:t xml:space="preserve">Therefore, this review focuses on SNS based applications, as they have more complex functionality that has been suggested to be more sensitive </w:t>
      </w:r>
      <w:r w:rsidR="00BD5EC6" w:rsidRPr="001811C5">
        <w:rPr>
          <w:rFonts w:ascii="Times New Roman" w:eastAsia="Times New Roman" w:hAnsi="Times New Roman" w:cs="Times New Roman"/>
          <w:lang w:eastAsia="en-GB"/>
        </w:rPr>
        <w:t>in</w:t>
      </w:r>
      <w:r w:rsidR="00297CE6" w:rsidRPr="001811C5">
        <w:rPr>
          <w:rFonts w:ascii="Times New Roman" w:eastAsia="Times New Roman" w:hAnsi="Times New Roman" w:cs="Times New Roman"/>
          <w:lang w:eastAsia="en-GB"/>
        </w:rPr>
        <w:t xml:space="preserve"> influenc</w:t>
      </w:r>
      <w:r w:rsidR="00852810" w:rsidRPr="001811C5">
        <w:rPr>
          <w:rFonts w:ascii="Times New Roman" w:eastAsia="Times New Roman" w:hAnsi="Times New Roman" w:cs="Times New Roman"/>
          <w:lang w:eastAsia="en-GB"/>
        </w:rPr>
        <w:t>ing</w:t>
      </w:r>
      <w:r w:rsidR="00297CE6" w:rsidRPr="001811C5">
        <w:rPr>
          <w:rFonts w:ascii="Times New Roman" w:eastAsia="Times New Roman" w:hAnsi="Times New Roman" w:cs="Times New Roman"/>
          <w:lang w:eastAsia="en-GB"/>
        </w:rPr>
        <w:t xml:space="preserve"> </w:t>
      </w:r>
      <w:r w:rsidR="00297CE6" w:rsidRPr="002C3494">
        <w:rPr>
          <w:rFonts w:ascii="Times New Roman" w:eastAsia="Times New Roman" w:hAnsi="Times New Roman" w:cs="Times New Roman"/>
          <w:lang w:eastAsia="en-GB"/>
        </w:rPr>
        <w:t>learning (</w:t>
      </w:r>
      <w:bookmarkStart w:id="12" w:name="_Hlk507944340"/>
      <w:r w:rsidR="00297CE6" w:rsidRPr="002C3494">
        <w:rPr>
          <w:rFonts w:ascii="Times New Roman" w:eastAsia="Times New Roman" w:hAnsi="Times New Roman" w:cs="Times New Roman"/>
          <w:lang w:eastAsia="en-GB"/>
        </w:rPr>
        <w:t xml:space="preserve">O’Connor </w:t>
      </w:r>
      <w:r w:rsidR="00297CE6" w:rsidRPr="002C3494">
        <w:rPr>
          <w:rFonts w:ascii="Times New Roman" w:eastAsia="Times New Roman" w:hAnsi="Times New Roman" w:cs="Times New Roman"/>
          <w:i/>
          <w:lang w:eastAsia="en-GB"/>
        </w:rPr>
        <w:t>et al</w:t>
      </w:r>
      <w:r w:rsidR="00297CE6" w:rsidRPr="002C3494">
        <w:rPr>
          <w:rFonts w:ascii="Times New Roman" w:eastAsia="Times New Roman" w:hAnsi="Times New Roman" w:cs="Times New Roman"/>
          <w:lang w:eastAsia="en-GB"/>
        </w:rPr>
        <w:t>. 2017</w:t>
      </w:r>
      <w:bookmarkEnd w:id="12"/>
      <w:r w:rsidR="00297CE6" w:rsidRPr="002C3494">
        <w:rPr>
          <w:rFonts w:ascii="Times New Roman" w:eastAsia="Times New Roman" w:hAnsi="Times New Roman" w:cs="Times New Roman"/>
          <w:lang w:eastAsia="en-GB"/>
        </w:rPr>
        <w:t>).</w:t>
      </w:r>
      <w:r w:rsidR="001811C5" w:rsidRPr="001811C5">
        <w:rPr>
          <w:rFonts w:ascii="Times New Roman" w:eastAsia="Times New Roman" w:hAnsi="Times New Roman" w:cs="Times New Roman"/>
          <w:lang w:eastAsia="en-GB"/>
        </w:rPr>
        <w:t xml:space="preserve"> </w:t>
      </w:r>
    </w:p>
    <w:p w14:paraId="0D3B9ED4" w14:textId="77777777" w:rsidR="008212D6" w:rsidRPr="001811C5" w:rsidRDefault="008212D6" w:rsidP="001811C5">
      <w:pPr>
        <w:spacing w:after="120" w:line="480" w:lineRule="auto"/>
        <w:jc w:val="both"/>
        <w:rPr>
          <w:rFonts w:ascii="Times New Roman" w:eastAsia="Times New Roman" w:hAnsi="Times New Roman" w:cs="Times New Roman"/>
          <w:lang w:eastAsia="en-GB"/>
        </w:rPr>
      </w:pPr>
    </w:p>
    <w:p w14:paraId="56BACAA5" w14:textId="471FC62D" w:rsidR="002F66AD" w:rsidRPr="0016620D" w:rsidRDefault="00CB1343" w:rsidP="001811C5">
      <w:pPr>
        <w:spacing w:after="120" w:line="480" w:lineRule="auto"/>
        <w:jc w:val="both"/>
        <w:rPr>
          <w:rFonts w:ascii="Times New Roman" w:hAnsi="Times New Roman" w:cs="Times New Roman"/>
          <w:b/>
        </w:rPr>
      </w:pPr>
      <w:r w:rsidRPr="0016620D">
        <w:rPr>
          <w:rFonts w:ascii="Times New Roman" w:hAnsi="Times New Roman" w:cs="Times New Roman"/>
          <w:b/>
        </w:rPr>
        <w:t>THE REVIEW</w:t>
      </w:r>
    </w:p>
    <w:p w14:paraId="0499D6D1" w14:textId="19666793" w:rsidR="00801080" w:rsidRPr="0016620D" w:rsidRDefault="00801080" w:rsidP="001811C5">
      <w:pPr>
        <w:spacing w:after="120" w:line="480" w:lineRule="auto"/>
        <w:jc w:val="both"/>
        <w:rPr>
          <w:rFonts w:ascii="Times New Roman" w:eastAsia="Times New Roman" w:hAnsi="Times New Roman" w:cs="Times New Roman"/>
          <w:b/>
          <w:i/>
          <w:lang w:eastAsia="en-GB"/>
        </w:rPr>
      </w:pPr>
      <w:r w:rsidRPr="0016620D">
        <w:rPr>
          <w:rFonts w:ascii="Times New Roman" w:eastAsia="Times New Roman" w:hAnsi="Times New Roman" w:cs="Times New Roman"/>
          <w:b/>
          <w:i/>
          <w:lang w:eastAsia="en-GB"/>
        </w:rPr>
        <w:t>Aims</w:t>
      </w:r>
    </w:p>
    <w:p w14:paraId="4CCA71A3" w14:textId="08EC4D3B" w:rsidR="00070D81" w:rsidRPr="001811C5" w:rsidRDefault="006B1AB1" w:rsidP="001811C5">
      <w:pPr>
        <w:spacing w:after="120" w:line="480" w:lineRule="auto"/>
        <w:jc w:val="both"/>
        <w:rPr>
          <w:rFonts w:ascii="Times New Roman" w:eastAsia="Times New Roman" w:hAnsi="Times New Roman" w:cs="Times New Roman"/>
          <w:lang w:eastAsia="en-GB"/>
        </w:rPr>
      </w:pPr>
      <w:r w:rsidRPr="001811C5">
        <w:rPr>
          <w:rFonts w:ascii="Times New Roman" w:eastAsia="Times New Roman" w:hAnsi="Times New Roman" w:cs="Times New Roman"/>
          <w:lang w:eastAsia="en-GB"/>
        </w:rPr>
        <w:t>This review aims to synthesiz</w:t>
      </w:r>
      <w:r w:rsidR="00801080" w:rsidRPr="001811C5">
        <w:rPr>
          <w:rFonts w:ascii="Times New Roman" w:eastAsia="Times New Roman" w:hAnsi="Times New Roman" w:cs="Times New Roman"/>
          <w:lang w:eastAsia="en-GB"/>
        </w:rPr>
        <w:t xml:space="preserve">e the literature on social media in nursing and midwifery education, highlight knowledge gaps and provide recommendations for using this technology. The research questions </w:t>
      </w:r>
      <w:r w:rsidR="00070D81" w:rsidRPr="001811C5">
        <w:rPr>
          <w:rFonts w:ascii="Times New Roman" w:eastAsia="Times New Roman" w:hAnsi="Times New Roman" w:cs="Times New Roman"/>
          <w:lang w:eastAsia="en-GB"/>
        </w:rPr>
        <w:t>a</w:t>
      </w:r>
      <w:r w:rsidR="00801080" w:rsidRPr="001811C5">
        <w:rPr>
          <w:rFonts w:ascii="Times New Roman" w:eastAsia="Times New Roman" w:hAnsi="Times New Roman" w:cs="Times New Roman"/>
          <w:lang w:eastAsia="en-GB"/>
        </w:rPr>
        <w:t>re</w:t>
      </w:r>
      <w:r w:rsidR="00070D81" w:rsidRPr="001811C5">
        <w:rPr>
          <w:rFonts w:ascii="Times New Roman" w:eastAsia="Times New Roman" w:hAnsi="Times New Roman" w:cs="Times New Roman"/>
          <w:lang w:eastAsia="en-GB"/>
        </w:rPr>
        <w:t>:</w:t>
      </w:r>
      <w:r w:rsidR="00801080" w:rsidRPr="001811C5">
        <w:rPr>
          <w:rFonts w:ascii="Times New Roman" w:eastAsia="Times New Roman" w:hAnsi="Times New Roman" w:cs="Times New Roman"/>
          <w:lang w:eastAsia="en-GB"/>
        </w:rPr>
        <w:t xml:space="preserve"> </w:t>
      </w:r>
    </w:p>
    <w:p w14:paraId="0EB47813" w14:textId="3C6F19BD" w:rsidR="00070D81" w:rsidRPr="001811C5" w:rsidRDefault="00801080" w:rsidP="001811C5">
      <w:pPr>
        <w:spacing w:after="120" w:line="480" w:lineRule="auto"/>
        <w:jc w:val="both"/>
        <w:rPr>
          <w:rFonts w:ascii="Times New Roman" w:hAnsi="Times New Roman" w:cs="Times New Roman"/>
        </w:rPr>
      </w:pPr>
      <w:r w:rsidRPr="001811C5">
        <w:rPr>
          <w:rFonts w:ascii="Times New Roman" w:eastAsia="Times New Roman" w:hAnsi="Times New Roman" w:cs="Times New Roman"/>
          <w:lang w:eastAsia="en-GB"/>
        </w:rPr>
        <w:t xml:space="preserve">1) </w:t>
      </w:r>
      <w:r w:rsidRPr="001811C5">
        <w:rPr>
          <w:rFonts w:ascii="Times New Roman" w:hAnsi="Times New Roman" w:cs="Times New Roman"/>
        </w:rPr>
        <w:t xml:space="preserve">What is the effect of social media applications on learning among nursing and midwifery students? </w:t>
      </w:r>
    </w:p>
    <w:p w14:paraId="1CD2B3BE" w14:textId="46500B1F" w:rsidR="00801080" w:rsidRDefault="00801080" w:rsidP="001811C5">
      <w:pPr>
        <w:spacing w:after="120" w:line="480" w:lineRule="auto"/>
        <w:jc w:val="both"/>
        <w:rPr>
          <w:rFonts w:ascii="Times New Roman" w:hAnsi="Times New Roman" w:cs="Times New Roman"/>
        </w:rPr>
      </w:pPr>
      <w:r w:rsidRPr="001811C5">
        <w:rPr>
          <w:rFonts w:ascii="Times New Roman" w:hAnsi="Times New Roman" w:cs="Times New Roman"/>
        </w:rPr>
        <w:lastRenderedPageBreak/>
        <w:t>2) What are the perspectives of nursing and midwifery faculty, students and practice staff towards using social media for this purpose?</w:t>
      </w:r>
    </w:p>
    <w:p w14:paraId="07C777F6" w14:textId="77777777" w:rsidR="0016620D" w:rsidRPr="001811C5" w:rsidRDefault="0016620D" w:rsidP="001811C5">
      <w:pPr>
        <w:spacing w:after="120" w:line="480" w:lineRule="auto"/>
        <w:jc w:val="both"/>
        <w:rPr>
          <w:rFonts w:ascii="Times New Roman" w:hAnsi="Times New Roman" w:cs="Times New Roman"/>
        </w:rPr>
      </w:pPr>
    </w:p>
    <w:p w14:paraId="2795789F" w14:textId="26642584" w:rsidR="00CB1343" w:rsidRPr="0016620D" w:rsidRDefault="00CB1343" w:rsidP="001811C5">
      <w:pPr>
        <w:autoSpaceDE w:val="0"/>
        <w:autoSpaceDN w:val="0"/>
        <w:adjustRightInd w:val="0"/>
        <w:spacing w:after="120" w:line="480" w:lineRule="auto"/>
        <w:jc w:val="both"/>
        <w:rPr>
          <w:rFonts w:ascii="Times New Roman" w:hAnsi="Times New Roman" w:cs="Times New Roman"/>
          <w:b/>
          <w:i/>
        </w:rPr>
      </w:pPr>
      <w:r w:rsidRPr="0016620D">
        <w:rPr>
          <w:rFonts w:ascii="Times New Roman" w:hAnsi="Times New Roman" w:cs="Times New Roman"/>
          <w:b/>
          <w:i/>
        </w:rPr>
        <w:t>Design</w:t>
      </w:r>
    </w:p>
    <w:p w14:paraId="5F93A3D7" w14:textId="13D7B330" w:rsidR="001F5AEE" w:rsidRPr="001811C5" w:rsidRDefault="00CB1343" w:rsidP="001811C5">
      <w:pPr>
        <w:autoSpaceDE w:val="0"/>
        <w:autoSpaceDN w:val="0"/>
        <w:adjustRightInd w:val="0"/>
        <w:spacing w:after="120" w:line="480" w:lineRule="auto"/>
        <w:jc w:val="both"/>
        <w:rPr>
          <w:rFonts w:ascii="Times New Roman" w:hAnsi="Times New Roman" w:cs="Times New Roman"/>
        </w:rPr>
      </w:pPr>
      <w:r w:rsidRPr="001811C5">
        <w:rPr>
          <w:rFonts w:ascii="Times New Roman" w:hAnsi="Times New Roman" w:cs="Times New Roman"/>
        </w:rPr>
        <w:t>A sequential explanatory design was used for this mixed study review (</w:t>
      </w:r>
      <w:bookmarkStart w:id="13" w:name="_Hlk507944349"/>
      <w:r w:rsidRPr="001811C5">
        <w:rPr>
          <w:rFonts w:ascii="Times New Roman" w:hAnsi="Times New Roman" w:cs="Times New Roman"/>
        </w:rPr>
        <w:t>Pluye &amp; Hong</w:t>
      </w:r>
      <w:r w:rsidR="00746D19" w:rsidRPr="001811C5">
        <w:rPr>
          <w:rFonts w:ascii="Times New Roman" w:hAnsi="Times New Roman" w:cs="Times New Roman"/>
        </w:rPr>
        <w:t>,</w:t>
      </w:r>
      <w:r w:rsidRPr="001811C5">
        <w:rPr>
          <w:rFonts w:ascii="Times New Roman" w:hAnsi="Times New Roman" w:cs="Times New Roman"/>
        </w:rPr>
        <w:t xml:space="preserve"> 2014</w:t>
      </w:r>
      <w:bookmarkEnd w:id="13"/>
      <w:r w:rsidRPr="001811C5">
        <w:rPr>
          <w:rFonts w:ascii="Times New Roman" w:hAnsi="Times New Roman" w:cs="Times New Roman"/>
        </w:rPr>
        <w:t xml:space="preserve">). The protocol was registered on </w:t>
      </w:r>
      <w:bookmarkStart w:id="14" w:name="_Hlk502392047"/>
      <w:r w:rsidRPr="001811C5">
        <w:rPr>
          <w:rFonts w:ascii="Times New Roman" w:hAnsi="Times New Roman" w:cs="Times New Roman"/>
        </w:rPr>
        <w:t>PROSPERO</w:t>
      </w:r>
      <w:bookmarkEnd w:id="14"/>
      <w:r w:rsidRPr="001811C5">
        <w:rPr>
          <w:rFonts w:ascii="Times New Roman" w:hAnsi="Times New Roman" w:cs="Times New Roman"/>
        </w:rPr>
        <w:t xml:space="preserve"> (CRD</w:t>
      </w:r>
      <w:r w:rsidRPr="001811C5">
        <w:rPr>
          <w:rFonts w:ascii="Times New Roman" w:hAnsi="Times New Roman" w:cs="Times New Roman"/>
          <w:shd w:val="clear" w:color="auto" w:fill="FFFFFF"/>
        </w:rPr>
        <w:t>42016039357</w:t>
      </w:r>
      <w:r w:rsidRPr="001811C5">
        <w:rPr>
          <w:rFonts w:ascii="Times New Roman" w:hAnsi="Times New Roman" w:cs="Times New Roman"/>
        </w:rPr>
        <w:t xml:space="preserve">) and published to describe how the review was </w:t>
      </w:r>
      <w:r w:rsidRPr="002C3494">
        <w:rPr>
          <w:rFonts w:ascii="Times New Roman" w:hAnsi="Times New Roman" w:cs="Times New Roman"/>
        </w:rPr>
        <w:t xml:space="preserve">undertaken (O’Connor </w:t>
      </w:r>
      <w:r w:rsidRPr="002C3494">
        <w:rPr>
          <w:rFonts w:ascii="Times New Roman" w:eastAsia="Times New Roman" w:hAnsi="Times New Roman" w:cs="Times New Roman"/>
          <w:i/>
          <w:shd w:val="clear" w:color="auto" w:fill="FFFFFF"/>
          <w:lang w:val="en-IE"/>
        </w:rPr>
        <w:t>et al</w:t>
      </w:r>
      <w:r w:rsidRPr="002C3494">
        <w:rPr>
          <w:rFonts w:ascii="Times New Roman" w:eastAsia="Times New Roman" w:hAnsi="Times New Roman" w:cs="Times New Roman"/>
          <w:shd w:val="clear" w:color="auto" w:fill="FFFFFF"/>
          <w:lang w:val="en-IE"/>
        </w:rPr>
        <w:t xml:space="preserve">. </w:t>
      </w:r>
      <w:r w:rsidRPr="002C3494">
        <w:rPr>
          <w:rFonts w:ascii="Times New Roman" w:hAnsi="Times New Roman" w:cs="Times New Roman"/>
        </w:rPr>
        <w:t>2017).</w:t>
      </w:r>
      <w:r w:rsidRPr="001811C5">
        <w:rPr>
          <w:rFonts w:ascii="Times New Roman" w:hAnsi="Times New Roman" w:cs="Times New Roman"/>
        </w:rPr>
        <w:t xml:space="preserve"> </w:t>
      </w:r>
    </w:p>
    <w:p w14:paraId="561E1222" w14:textId="77777777" w:rsidR="001F5AEE" w:rsidRPr="001811C5" w:rsidRDefault="001F5AEE" w:rsidP="001811C5">
      <w:pPr>
        <w:autoSpaceDE w:val="0"/>
        <w:autoSpaceDN w:val="0"/>
        <w:adjustRightInd w:val="0"/>
        <w:spacing w:after="120" w:line="480" w:lineRule="auto"/>
        <w:jc w:val="both"/>
        <w:rPr>
          <w:rFonts w:ascii="Times New Roman" w:hAnsi="Times New Roman" w:cs="Times New Roman"/>
        </w:rPr>
      </w:pPr>
    </w:p>
    <w:p w14:paraId="3DD7C504" w14:textId="3E01621F" w:rsidR="002F66AD" w:rsidRPr="0016620D" w:rsidRDefault="002F66AD" w:rsidP="001811C5">
      <w:pPr>
        <w:autoSpaceDE w:val="0"/>
        <w:autoSpaceDN w:val="0"/>
        <w:adjustRightInd w:val="0"/>
        <w:spacing w:after="120" w:line="480" w:lineRule="auto"/>
        <w:jc w:val="both"/>
        <w:rPr>
          <w:rFonts w:ascii="Times New Roman" w:hAnsi="Times New Roman" w:cs="Times New Roman"/>
          <w:b/>
          <w:i/>
        </w:rPr>
      </w:pPr>
      <w:r w:rsidRPr="0016620D">
        <w:rPr>
          <w:rFonts w:ascii="Times New Roman" w:hAnsi="Times New Roman" w:cs="Times New Roman"/>
          <w:b/>
          <w:i/>
        </w:rPr>
        <w:t xml:space="preserve">Search </w:t>
      </w:r>
      <w:r w:rsidR="004C5ABD" w:rsidRPr="0016620D">
        <w:rPr>
          <w:rFonts w:ascii="Times New Roman" w:hAnsi="Times New Roman" w:cs="Times New Roman"/>
          <w:b/>
          <w:i/>
        </w:rPr>
        <w:t>m</w:t>
      </w:r>
      <w:r w:rsidR="00CB1343" w:rsidRPr="0016620D">
        <w:rPr>
          <w:rFonts w:ascii="Times New Roman" w:hAnsi="Times New Roman" w:cs="Times New Roman"/>
          <w:b/>
          <w:i/>
        </w:rPr>
        <w:t>ethods</w:t>
      </w:r>
    </w:p>
    <w:p w14:paraId="0FB96A63" w14:textId="6E7F9FD7" w:rsidR="005B36A2" w:rsidRPr="001811C5" w:rsidRDefault="00AA4B81" w:rsidP="001811C5">
      <w:pPr>
        <w:autoSpaceDE w:val="0"/>
        <w:autoSpaceDN w:val="0"/>
        <w:adjustRightInd w:val="0"/>
        <w:spacing w:after="120" w:line="480" w:lineRule="auto"/>
        <w:jc w:val="both"/>
        <w:rPr>
          <w:rFonts w:ascii="Times New Roman" w:hAnsi="Times New Roman" w:cs="Times New Roman"/>
        </w:rPr>
      </w:pPr>
      <w:r w:rsidRPr="001811C5">
        <w:rPr>
          <w:rFonts w:ascii="Times New Roman" w:hAnsi="Times New Roman" w:cs="Times New Roman"/>
        </w:rPr>
        <w:t>K</w:t>
      </w:r>
      <w:r w:rsidR="00416BDA" w:rsidRPr="001811C5">
        <w:rPr>
          <w:rFonts w:ascii="Times New Roman" w:hAnsi="Times New Roman" w:cs="Times New Roman"/>
        </w:rPr>
        <w:t>ey terms relevant to social media, nursing and midwifery</w:t>
      </w:r>
      <w:r w:rsidR="001811C5" w:rsidRPr="001811C5">
        <w:rPr>
          <w:rFonts w:ascii="Times New Roman" w:hAnsi="Times New Roman" w:cs="Times New Roman"/>
        </w:rPr>
        <w:t xml:space="preserve"> and</w:t>
      </w:r>
      <w:r w:rsidR="00416BDA" w:rsidRPr="001811C5">
        <w:rPr>
          <w:rFonts w:ascii="Times New Roman" w:hAnsi="Times New Roman" w:cs="Times New Roman"/>
        </w:rPr>
        <w:t xml:space="preserve"> education were</w:t>
      </w:r>
      <w:r w:rsidR="00C336DF" w:rsidRPr="001811C5">
        <w:rPr>
          <w:rFonts w:ascii="Times New Roman" w:hAnsi="Times New Roman" w:cs="Times New Roman"/>
        </w:rPr>
        <w:t xml:space="preserve"> </w:t>
      </w:r>
      <w:r w:rsidRPr="001811C5">
        <w:rPr>
          <w:rFonts w:ascii="Times New Roman" w:hAnsi="Times New Roman" w:cs="Times New Roman"/>
        </w:rPr>
        <w:t>used to build a preliminary search strategy</w:t>
      </w:r>
      <w:r w:rsidR="009107C6" w:rsidRPr="001811C5">
        <w:rPr>
          <w:rFonts w:ascii="Times New Roman" w:hAnsi="Times New Roman" w:cs="Times New Roman"/>
        </w:rPr>
        <w:t xml:space="preserve">. This </w:t>
      </w:r>
      <w:r w:rsidRPr="001811C5">
        <w:rPr>
          <w:rFonts w:ascii="Times New Roman" w:hAnsi="Times New Roman" w:cs="Times New Roman"/>
        </w:rPr>
        <w:t>was piloted in PubMed, refined and run across f</w:t>
      </w:r>
      <w:r w:rsidR="002F66AD" w:rsidRPr="001811C5">
        <w:rPr>
          <w:rFonts w:ascii="Times New Roman" w:hAnsi="Times New Roman" w:cs="Times New Roman"/>
        </w:rPr>
        <w:t xml:space="preserve">ive </w:t>
      </w:r>
      <w:r w:rsidRPr="001811C5">
        <w:rPr>
          <w:rFonts w:ascii="Times New Roman" w:hAnsi="Times New Roman" w:cs="Times New Roman"/>
        </w:rPr>
        <w:t xml:space="preserve">bibliographic </w:t>
      </w:r>
      <w:r w:rsidR="002F66AD" w:rsidRPr="001811C5">
        <w:rPr>
          <w:rFonts w:ascii="Times New Roman" w:hAnsi="Times New Roman" w:cs="Times New Roman"/>
        </w:rPr>
        <w:t>databases; PubMed Central, MEDLINE (Ovid), CINAHL (EBSCOHost), Scopus and ERIC</w:t>
      </w:r>
      <w:r w:rsidRPr="001811C5">
        <w:rPr>
          <w:rFonts w:ascii="Times New Roman" w:hAnsi="Times New Roman" w:cs="Times New Roman"/>
        </w:rPr>
        <w:t xml:space="preserve"> (see </w:t>
      </w:r>
      <w:r w:rsidR="00873BB4" w:rsidRPr="001811C5">
        <w:rPr>
          <w:rFonts w:ascii="Times New Roman" w:hAnsi="Times New Roman" w:cs="Times New Roman"/>
        </w:rPr>
        <w:t>Supplementary File S1</w:t>
      </w:r>
      <w:r w:rsidRPr="001811C5">
        <w:rPr>
          <w:rFonts w:ascii="Times New Roman" w:hAnsi="Times New Roman" w:cs="Times New Roman"/>
        </w:rPr>
        <w:t xml:space="preserve">). </w:t>
      </w:r>
      <w:r w:rsidR="00627C34" w:rsidRPr="001811C5">
        <w:rPr>
          <w:rFonts w:ascii="Times New Roman" w:hAnsi="Times New Roman" w:cs="Times New Roman"/>
        </w:rPr>
        <w:t>Th</w:t>
      </w:r>
      <w:r w:rsidR="003E096A" w:rsidRPr="001811C5">
        <w:rPr>
          <w:rFonts w:ascii="Times New Roman" w:hAnsi="Times New Roman" w:cs="Times New Roman"/>
        </w:rPr>
        <w:t>e search</w:t>
      </w:r>
      <w:r w:rsidR="00627C34" w:rsidRPr="001811C5">
        <w:rPr>
          <w:rFonts w:ascii="Times New Roman" w:hAnsi="Times New Roman" w:cs="Times New Roman"/>
        </w:rPr>
        <w:t xml:space="preserve"> was conducted in January 2016 and an update run in June 2017. </w:t>
      </w:r>
      <w:r w:rsidR="00CC28F6" w:rsidRPr="001811C5">
        <w:rPr>
          <w:rFonts w:ascii="Times New Roman" w:hAnsi="Times New Roman" w:cs="Times New Roman"/>
        </w:rPr>
        <w:t>It</w:t>
      </w:r>
      <w:r w:rsidR="00AA3495" w:rsidRPr="001811C5">
        <w:rPr>
          <w:rFonts w:ascii="Times New Roman" w:hAnsi="Times New Roman" w:cs="Times New Roman"/>
        </w:rPr>
        <w:t xml:space="preserve"> was not limited by year of publication. </w:t>
      </w:r>
      <w:r w:rsidR="005E0272" w:rsidRPr="001811C5">
        <w:rPr>
          <w:rFonts w:ascii="Times New Roman" w:hAnsi="Times New Roman" w:cs="Times New Roman"/>
        </w:rPr>
        <w:t xml:space="preserve">Reference and citation tracking were </w:t>
      </w:r>
      <w:r w:rsidR="00781CBE" w:rsidRPr="001811C5">
        <w:rPr>
          <w:rFonts w:ascii="Times New Roman" w:hAnsi="Times New Roman" w:cs="Times New Roman"/>
        </w:rPr>
        <w:t>also undertaken</w:t>
      </w:r>
      <w:r w:rsidR="002F66AD" w:rsidRPr="001811C5">
        <w:rPr>
          <w:rFonts w:ascii="Times New Roman" w:hAnsi="Times New Roman" w:cs="Times New Roman"/>
        </w:rPr>
        <w:t xml:space="preserve">. </w:t>
      </w:r>
    </w:p>
    <w:p w14:paraId="10C80BDB" w14:textId="77777777" w:rsidR="005F097D" w:rsidRPr="001811C5" w:rsidRDefault="005F097D" w:rsidP="001811C5">
      <w:pPr>
        <w:autoSpaceDE w:val="0"/>
        <w:autoSpaceDN w:val="0"/>
        <w:adjustRightInd w:val="0"/>
        <w:spacing w:after="120" w:line="480" w:lineRule="auto"/>
        <w:jc w:val="both"/>
        <w:rPr>
          <w:rFonts w:ascii="Times New Roman" w:hAnsi="Times New Roman" w:cs="Times New Roman"/>
        </w:rPr>
      </w:pPr>
    </w:p>
    <w:p w14:paraId="63072E60" w14:textId="49942675" w:rsidR="002F66AD" w:rsidRPr="0016620D" w:rsidRDefault="00DF4BF2" w:rsidP="001811C5">
      <w:pPr>
        <w:spacing w:after="120" w:line="480" w:lineRule="auto"/>
        <w:jc w:val="both"/>
        <w:rPr>
          <w:rFonts w:ascii="Times New Roman" w:hAnsi="Times New Roman" w:cs="Times New Roman"/>
          <w:b/>
          <w:i/>
        </w:rPr>
      </w:pPr>
      <w:r w:rsidRPr="0016620D">
        <w:rPr>
          <w:rFonts w:ascii="Times New Roman" w:hAnsi="Times New Roman" w:cs="Times New Roman"/>
          <w:b/>
          <w:i/>
        </w:rPr>
        <w:t>Search outcome</w:t>
      </w:r>
    </w:p>
    <w:p w14:paraId="7CE1C951" w14:textId="373D453F" w:rsidR="00B10D30" w:rsidRPr="001811C5" w:rsidRDefault="003E096A" w:rsidP="001811C5">
      <w:pPr>
        <w:spacing w:after="120" w:line="480" w:lineRule="auto"/>
        <w:jc w:val="both"/>
        <w:rPr>
          <w:rFonts w:ascii="Times New Roman" w:hAnsi="Times New Roman" w:cs="Times New Roman"/>
        </w:rPr>
      </w:pPr>
      <w:r w:rsidRPr="001811C5">
        <w:rPr>
          <w:rFonts w:ascii="Times New Roman" w:hAnsi="Times New Roman" w:cs="Times New Roman"/>
        </w:rPr>
        <w:t>E</w:t>
      </w:r>
      <w:r w:rsidR="00D71082" w:rsidRPr="001811C5">
        <w:rPr>
          <w:rFonts w:ascii="Times New Roman" w:hAnsi="Times New Roman" w:cs="Times New Roman"/>
        </w:rPr>
        <w:t xml:space="preserve">ligibility </w:t>
      </w:r>
      <w:r w:rsidR="00101E6A" w:rsidRPr="001811C5">
        <w:rPr>
          <w:rFonts w:ascii="Times New Roman" w:hAnsi="Times New Roman" w:cs="Times New Roman"/>
        </w:rPr>
        <w:t>criteria</w:t>
      </w:r>
      <w:r w:rsidR="002F66AD" w:rsidRPr="001811C5">
        <w:rPr>
          <w:rFonts w:ascii="Times New Roman" w:hAnsi="Times New Roman" w:cs="Times New Roman"/>
        </w:rPr>
        <w:t xml:space="preserve"> </w:t>
      </w:r>
      <w:r w:rsidR="00101E6A" w:rsidRPr="001811C5">
        <w:rPr>
          <w:rFonts w:ascii="Times New Roman" w:hAnsi="Times New Roman" w:cs="Times New Roman"/>
        </w:rPr>
        <w:t>follow</w:t>
      </w:r>
      <w:r w:rsidRPr="001811C5">
        <w:rPr>
          <w:rFonts w:ascii="Times New Roman" w:hAnsi="Times New Roman" w:cs="Times New Roman"/>
        </w:rPr>
        <w:t>ed</w:t>
      </w:r>
      <w:r w:rsidR="00101E6A" w:rsidRPr="001811C5">
        <w:rPr>
          <w:rFonts w:ascii="Times New Roman" w:hAnsi="Times New Roman" w:cs="Times New Roman"/>
        </w:rPr>
        <w:t xml:space="preserve"> the</w:t>
      </w:r>
      <w:r w:rsidR="00192874" w:rsidRPr="001811C5">
        <w:rPr>
          <w:rFonts w:ascii="Times New Roman" w:hAnsi="Times New Roman" w:cs="Times New Roman"/>
        </w:rPr>
        <w:t xml:space="preserve"> </w:t>
      </w:r>
      <w:bookmarkStart w:id="15" w:name="_Hlk502392057"/>
      <w:r w:rsidR="00192874" w:rsidRPr="001811C5">
        <w:rPr>
          <w:rFonts w:ascii="Times New Roman" w:hAnsi="Times New Roman" w:cs="Times New Roman"/>
        </w:rPr>
        <w:t>PICO</w:t>
      </w:r>
      <w:bookmarkEnd w:id="15"/>
      <w:r w:rsidR="00192874" w:rsidRPr="001811C5">
        <w:rPr>
          <w:rFonts w:ascii="Times New Roman" w:hAnsi="Times New Roman" w:cs="Times New Roman"/>
        </w:rPr>
        <w:t xml:space="preserve"> framework </w:t>
      </w:r>
      <w:r w:rsidR="002F66AD" w:rsidRPr="001811C5">
        <w:rPr>
          <w:rFonts w:ascii="Times New Roman" w:hAnsi="Times New Roman" w:cs="Times New Roman"/>
        </w:rPr>
        <w:t>(</w:t>
      </w:r>
      <w:bookmarkStart w:id="16" w:name="_Hlk507944358"/>
      <w:r w:rsidR="002F66AD" w:rsidRPr="001811C5">
        <w:rPr>
          <w:rFonts w:ascii="Times New Roman" w:hAnsi="Times New Roman" w:cs="Times New Roman"/>
        </w:rPr>
        <w:t>Cullum</w:t>
      </w:r>
      <w:r w:rsidR="00EF2EC5" w:rsidRPr="001811C5">
        <w:rPr>
          <w:rFonts w:ascii="Times New Roman" w:hAnsi="Times New Roman" w:cs="Times New Roman"/>
        </w:rPr>
        <w:t xml:space="preserve"> </w:t>
      </w:r>
      <w:r w:rsidR="00EF2EC5" w:rsidRPr="001811C5">
        <w:rPr>
          <w:rFonts w:ascii="Times New Roman" w:eastAsia="Times New Roman" w:hAnsi="Times New Roman" w:cs="Times New Roman"/>
          <w:i/>
          <w:shd w:val="clear" w:color="auto" w:fill="FFFFFF"/>
          <w:lang w:val="en-IE"/>
        </w:rPr>
        <w:t>et al</w:t>
      </w:r>
      <w:r w:rsidR="00EF2EC5" w:rsidRPr="001811C5">
        <w:rPr>
          <w:rFonts w:ascii="Times New Roman" w:eastAsia="Times New Roman" w:hAnsi="Times New Roman" w:cs="Times New Roman"/>
          <w:shd w:val="clear" w:color="auto" w:fill="FFFFFF"/>
          <w:lang w:val="en-IE"/>
        </w:rPr>
        <w:t xml:space="preserve">. </w:t>
      </w:r>
      <w:r w:rsidR="002F66AD" w:rsidRPr="001811C5">
        <w:rPr>
          <w:rFonts w:ascii="Times New Roman" w:hAnsi="Times New Roman" w:cs="Times New Roman"/>
        </w:rPr>
        <w:t>2013</w:t>
      </w:r>
      <w:bookmarkEnd w:id="16"/>
      <w:r w:rsidR="002F66AD" w:rsidRPr="001811C5">
        <w:rPr>
          <w:rFonts w:ascii="Times New Roman" w:hAnsi="Times New Roman" w:cs="Times New Roman"/>
        </w:rPr>
        <w:t>).</w:t>
      </w:r>
      <w:r w:rsidR="001672F4" w:rsidRPr="001811C5">
        <w:rPr>
          <w:rFonts w:ascii="Times New Roman" w:hAnsi="Times New Roman" w:cs="Times New Roman"/>
        </w:rPr>
        <w:t xml:space="preserve"> </w:t>
      </w:r>
      <w:r w:rsidR="00101E6A" w:rsidRPr="001811C5">
        <w:rPr>
          <w:rFonts w:ascii="Times New Roman" w:hAnsi="Times New Roman" w:cs="Times New Roman"/>
        </w:rPr>
        <w:t>The p</w:t>
      </w:r>
      <w:r w:rsidR="009E51E6" w:rsidRPr="001811C5">
        <w:rPr>
          <w:rFonts w:ascii="Times New Roman" w:hAnsi="Times New Roman" w:cs="Times New Roman"/>
        </w:rPr>
        <w:t xml:space="preserve">opulation </w:t>
      </w:r>
      <w:r w:rsidR="00893DD2" w:rsidRPr="001811C5">
        <w:rPr>
          <w:rFonts w:ascii="Times New Roman" w:hAnsi="Times New Roman" w:cs="Times New Roman"/>
        </w:rPr>
        <w:t>were</w:t>
      </w:r>
      <w:r w:rsidR="00101E6A" w:rsidRPr="001811C5">
        <w:rPr>
          <w:rFonts w:ascii="Times New Roman" w:hAnsi="Times New Roman" w:cs="Times New Roman"/>
        </w:rPr>
        <w:t xml:space="preserve"> </w:t>
      </w:r>
      <w:r w:rsidR="009E51E6" w:rsidRPr="001811C5">
        <w:rPr>
          <w:rFonts w:ascii="Times New Roman" w:hAnsi="Times New Roman" w:cs="Times New Roman"/>
        </w:rPr>
        <w:t>n</w:t>
      </w:r>
      <w:r w:rsidR="00B10D30" w:rsidRPr="001811C5">
        <w:rPr>
          <w:rFonts w:ascii="Times New Roman" w:hAnsi="Times New Roman" w:cs="Times New Roman"/>
        </w:rPr>
        <w:t xml:space="preserve">urses or midwives </w:t>
      </w:r>
      <w:r w:rsidR="00101E6A" w:rsidRPr="001811C5">
        <w:rPr>
          <w:rFonts w:ascii="Times New Roman" w:hAnsi="Times New Roman" w:cs="Times New Roman"/>
        </w:rPr>
        <w:t>at any stage of education</w:t>
      </w:r>
      <w:r w:rsidR="00A56F0E" w:rsidRPr="001811C5">
        <w:rPr>
          <w:rFonts w:ascii="Times New Roman" w:hAnsi="Times New Roman" w:cs="Times New Roman"/>
        </w:rPr>
        <w:t xml:space="preserve">. </w:t>
      </w:r>
      <w:r w:rsidRPr="001811C5">
        <w:rPr>
          <w:rFonts w:ascii="Times New Roman" w:hAnsi="Times New Roman" w:cs="Times New Roman"/>
        </w:rPr>
        <w:t>Where</w:t>
      </w:r>
      <w:r w:rsidR="00101E6A" w:rsidRPr="001811C5">
        <w:rPr>
          <w:rFonts w:ascii="Times New Roman" w:hAnsi="Times New Roman" w:cs="Times New Roman"/>
        </w:rPr>
        <w:t xml:space="preserve"> </w:t>
      </w:r>
      <w:r w:rsidR="00A56F0E" w:rsidRPr="001811C5">
        <w:rPr>
          <w:rFonts w:ascii="Times New Roman" w:hAnsi="Times New Roman" w:cs="Times New Roman"/>
        </w:rPr>
        <w:t xml:space="preserve">mixed </w:t>
      </w:r>
      <w:r w:rsidR="00101E6A" w:rsidRPr="001811C5">
        <w:rPr>
          <w:rFonts w:ascii="Times New Roman" w:hAnsi="Times New Roman" w:cs="Times New Roman"/>
        </w:rPr>
        <w:t>groups of</w:t>
      </w:r>
      <w:r w:rsidRPr="001811C5">
        <w:rPr>
          <w:rFonts w:ascii="Times New Roman" w:hAnsi="Times New Roman" w:cs="Times New Roman"/>
        </w:rPr>
        <w:t xml:space="preserve"> students </w:t>
      </w:r>
      <w:r w:rsidR="00101E6A" w:rsidRPr="001811C5">
        <w:rPr>
          <w:rFonts w:ascii="Times New Roman" w:hAnsi="Times New Roman" w:cs="Times New Roman"/>
        </w:rPr>
        <w:t>were present</w:t>
      </w:r>
      <w:r w:rsidRPr="001811C5">
        <w:rPr>
          <w:rFonts w:ascii="Times New Roman" w:hAnsi="Times New Roman" w:cs="Times New Roman"/>
        </w:rPr>
        <w:t>,</w:t>
      </w:r>
      <w:r w:rsidR="00101E6A" w:rsidRPr="001811C5">
        <w:rPr>
          <w:rFonts w:ascii="Times New Roman" w:hAnsi="Times New Roman" w:cs="Times New Roman"/>
        </w:rPr>
        <w:t xml:space="preserve"> results pertain</w:t>
      </w:r>
      <w:r w:rsidRPr="001811C5">
        <w:rPr>
          <w:rFonts w:ascii="Times New Roman" w:hAnsi="Times New Roman" w:cs="Times New Roman"/>
        </w:rPr>
        <w:t>ing</w:t>
      </w:r>
      <w:r w:rsidR="00101E6A" w:rsidRPr="001811C5">
        <w:rPr>
          <w:rFonts w:ascii="Times New Roman" w:hAnsi="Times New Roman" w:cs="Times New Roman"/>
        </w:rPr>
        <w:t xml:space="preserve"> to </w:t>
      </w:r>
      <w:r w:rsidR="00A56F0E" w:rsidRPr="001811C5">
        <w:rPr>
          <w:rFonts w:ascii="Times New Roman" w:hAnsi="Times New Roman" w:cs="Times New Roman"/>
        </w:rPr>
        <w:t xml:space="preserve">nurses or midwives </w:t>
      </w:r>
      <w:r w:rsidR="00101E6A" w:rsidRPr="001811C5">
        <w:rPr>
          <w:rFonts w:ascii="Times New Roman" w:hAnsi="Times New Roman" w:cs="Times New Roman"/>
        </w:rPr>
        <w:t>had to be</w:t>
      </w:r>
      <w:r w:rsidR="008929A8" w:rsidRPr="001811C5">
        <w:rPr>
          <w:rFonts w:ascii="Times New Roman" w:hAnsi="Times New Roman" w:cs="Times New Roman"/>
        </w:rPr>
        <w:t xml:space="preserve"> </w:t>
      </w:r>
      <w:r w:rsidR="00A56F0E" w:rsidRPr="001811C5">
        <w:rPr>
          <w:rFonts w:ascii="Times New Roman" w:hAnsi="Times New Roman" w:cs="Times New Roman"/>
        </w:rPr>
        <w:t>identifiable.</w:t>
      </w:r>
      <w:r w:rsidR="009E51E6" w:rsidRPr="001811C5">
        <w:rPr>
          <w:rFonts w:ascii="Times New Roman" w:hAnsi="Times New Roman" w:cs="Times New Roman"/>
        </w:rPr>
        <w:t xml:space="preserve"> </w:t>
      </w:r>
      <w:r w:rsidR="00101E6A" w:rsidRPr="001811C5">
        <w:rPr>
          <w:rFonts w:ascii="Times New Roman" w:hAnsi="Times New Roman" w:cs="Times New Roman"/>
        </w:rPr>
        <w:t xml:space="preserve">The intervention </w:t>
      </w:r>
      <w:r w:rsidR="002926C7" w:rsidRPr="001811C5">
        <w:rPr>
          <w:rFonts w:ascii="Times New Roman" w:hAnsi="Times New Roman" w:cs="Times New Roman"/>
        </w:rPr>
        <w:t>needed to be</w:t>
      </w:r>
      <w:r w:rsidR="00101E6A" w:rsidRPr="001811C5">
        <w:rPr>
          <w:rFonts w:ascii="Times New Roman" w:hAnsi="Times New Roman" w:cs="Times New Roman"/>
        </w:rPr>
        <w:t xml:space="preserve"> a</w:t>
      </w:r>
      <w:r w:rsidRPr="001811C5">
        <w:rPr>
          <w:rFonts w:ascii="Times New Roman" w:hAnsi="Times New Roman" w:cs="Times New Roman"/>
        </w:rPr>
        <w:t>n SNS based</w:t>
      </w:r>
      <w:r w:rsidR="00101E6A" w:rsidRPr="001811C5">
        <w:rPr>
          <w:rFonts w:ascii="Times New Roman" w:hAnsi="Times New Roman" w:cs="Times New Roman"/>
        </w:rPr>
        <w:t xml:space="preserve"> </w:t>
      </w:r>
      <w:r w:rsidR="00A56F0E" w:rsidRPr="001811C5">
        <w:rPr>
          <w:rFonts w:ascii="Times New Roman" w:hAnsi="Times New Roman" w:cs="Times New Roman"/>
        </w:rPr>
        <w:t>social media platform</w:t>
      </w:r>
      <w:r w:rsidRPr="001811C5">
        <w:rPr>
          <w:rFonts w:ascii="Times New Roman" w:hAnsi="Times New Roman" w:cs="Times New Roman"/>
        </w:rPr>
        <w:t xml:space="preserve"> </w:t>
      </w:r>
      <w:r w:rsidR="00A56F0E" w:rsidRPr="001811C5">
        <w:rPr>
          <w:rFonts w:ascii="Times New Roman" w:hAnsi="Times New Roman" w:cs="Times New Roman"/>
        </w:rPr>
        <w:t xml:space="preserve">used </w:t>
      </w:r>
      <w:r w:rsidR="00101E6A" w:rsidRPr="001811C5">
        <w:rPr>
          <w:rFonts w:ascii="Times New Roman" w:hAnsi="Times New Roman" w:cs="Times New Roman"/>
        </w:rPr>
        <w:t>for</w:t>
      </w:r>
      <w:r w:rsidR="00A56F0E" w:rsidRPr="001811C5">
        <w:rPr>
          <w:rFonts w:ascii="Times New Roman" w:hAnsi="Times New Roman" w:cs="Times New Roman"/>
        </w:rPr>
        <w:t xml:space="preserve"> educational </w:t>
      </w:r>
      <w:r w:rsidR="00101E6A" w:rsidRPr="001811C5">
        <w:rPr>
          <w:rFonts w:ascii="Times New Roman" w:hAnsi="Times New Roman" w:cs="Times New Roman"/>
        </w:rPr>
        <w:t>purposes</w:t>
      </w:r>
      <w:r w:rsidR="00A56F0E" w:rsidRPr="001811C5">
        <w:rPr>
          <w:rFonts w:ascii="Times New Roman" w:hAnsi="Times New Roman" w:cs="Times New Roman"/>
        </w:rPr>
        <w:t xml:space="preserve">. </w:t>
      </w:r>
      <w:r w:rsidRPr="001811C5">
        <w:rPr>
          <w:rFonts w:ascii="Times New Roman" w:hAnsi="Times New Roman" w:cs="Times New Roman"/>
        </w:rPr>
        <w:t>If</w:t>
      </w:r>
      <w:r w:rsidR="00101E6A" w:rsidRPr="001811C5">
        <w:rPr>
          <w:rFonts w:ascii="Times New Roman" w:hAnsi="Times New Roman" w:cs="Times New Roman"/>
        </w:rPr>
        <w:t xml:space="preserve"> a mix of interventions we</w:t>
      </w:r>
      <w:r w:rsidR="002926C7" w:rsidRPr="001811C5">
        <w:rPr>
          <w:rFonts w:ascii="Times New Roman" w:hAnsi="Times New Roman" w:cs="Times New Roman"/>
        </w:rPr>
        <w:t xml:space="preserve">re </w:t>
      </w:r>
      <w:r w:rsidRPr="001811C5">
        <w:rPr>
          <w:rFonts w:ascii="Times New Roman" w:hAnsi="Times New Roman" w:cs="Times New Roman"/>
        </w:rPr>
        <w:t>used,</w:t>
      </w:r>
      <w:r w:rsidR="00101E6A" w:rsidRPr="001811C5">
        <w:rPr>
          <w:rFonts w:ascii="Times New Roman" w:hAnsi="Times New Roman" w:cs="Times New Roman"/>
        </w:rPr>
        <w:t xml:space="preserve"> results of the social media </w:t>
      </w:r>
      <w:r w:rsidR="00C46BB9" w:rsidRPr="001811C5">
        <w:rPr>
          <w:rFonts w:ascii="Times New Roman" w:hAnsi="Times New Roman" w:cs="Times New Roman"/>
        </w:rPr>
        <w:t xml:space="preserve">component </w:t>
      </w:r>
      <w:r w:rsidR="00101E6A" w:rsidRPr="001811C5">
        <w:rPr>
          <w:rFonts w:ascii="Times New Roman" w:hAnsi="Times New Roman" w:cs="Times New Roman"/>
        </w:rPr>
        <w:t xml:space="preserve">had to be </w:t>
      </w:r>
      <w:r w:rsidR="00A56F0E" w:rsidRPr="001811C5">
        <w:rPr>
          <w:rFonts w:ascii="Times New Roman" w:hAnsi="Times New Roman" w:cs="Times New Roman"/>
        </w:rPr>
        <w:t xml:space="preserve">clearly </w:t>
      </w:r>
      <w:r w:rsidR="00CC28F6" w:rsidRPr="001811C5">
        <w:rPr>
          <w:rFonts w:ascii="Times New Roman" w:hAnsi="Times New Roman" w:cs="Times New Roman"/>
        </w:rPr>
        <w:t>recognizable</w:t>
      </w:r>
      <w:r w:rsidR="00A56F0E" w:rsidRPr="001811C5">
        <w:rPr>
          <w:rFonts w:ascii="Times New Roman" w:hAnsi="Times New Roman" w:cs="Times New Roman"/>
        </w:rPr>
        <w:t>.</w:t>
      </w:r>
      <w:r w:rsidR="009E51E6" w:rsidRPr="001811C5">
        <w:rPr>
          <w:rFonts w:ascii="Times New Roman" w:hAnsi="Times New Roman" w:cs="Times New Roman"/>
        </w:rPr>
        <w:t xml:space="preserve"> No comparison </w:t>
      </w:r>
      <w:r w:rsidR="00101E6A" w:rsidRPr="001811C5">
        <w:rPr>
          <w:rFonts w:ascii="Times New Roman" w:hAnsi="Times New Roman" w:cs="Times New Roman"/>
        </w:rPr>
        <w:t>was</w:t>
      </w:r>
      <w:r w:rsidR="009E51E6" w:rsidRPr="001811C5">
        <w:rPr>
          <w:rFonts w:ascii="Times New Roman" w:hAnsi="Times New Roman" w:cs="Times New Roman"/>
        </w:rPr>
        <w:t xml:space="preserve"> used. </w:t>
      </w:r>
      <w:r w:rsidR="00101E6A" w:rsidRPr="001811C5">
        <w:rPr>
          <w:rFonts w:ascii="Times New Roman" w:hAnsi="Times New Roman" w:cs="Times New Roman"/>
        </w:rPr>
        <w:t>The o</w:t>
      </w:r>
      <w:r w:rsidR="009E51E6" w:rsidRPr="001811C5">
        <w:rPr>
          <w:rFonts w:ascii="Times New Roman" w:hAnsi="Times New Roman" w:cs="Times New Roman"/>
        </w:rPr>
        <w:t>utcome</w:t>
      </w:r>
      <w:r w:rsidR="00101E6A" w:rsidRPr="001811C5">
        <w:rPr>
          <w:rFonts w:ascii="Times New Roman" w:hAnsi="Times New Roman" w:cs="Times New Roman"/>
        </w:rPr>
        <w:t>(</w:t>
      </w:r>
      <w:r w:rsidR="009E51E6" w:rsidRPr="001811C5">
        <w:rPr>
          <w:rFonts w:ascii="Times New Roman" w:hAnsi="Times New Roman" w:cs="Times New Roman"/>
        </w:rPr>
        <w:t>s</w:t>
      </w:r>
      <w:r w:rsidR="00101E6A" w:rsidRPr="001811C5">
        <w:rPr>
          <w:rFonts w:ascii="Times New Roman" w:hAnsi="Times New Roman" w:cs="Times New Roman"/>
        </w:rPr>
        <w:t>)</w:t>
      </w:r>
      <w:r w:rsidR="009E51E6" w:rsidRPr="001811C5">
        <w:rPr>
          <w:rFonts w:ascii="Times New Roman" w:hAnsi="Times New Roman" w:cs="Times New Roman"/>
        </w:rPr>
        <w:t xml:space="preserve"> </w:t>
      </w:r>
      <w:r w:rsidR="00101E6A" w:rsidRPr="001811C5">
        <w:rPr>
          <w:rFonts w:ascii="Times New Roman" w:hAnsi="Times New Roman" w:cs="Times New Roman"/>
        </w:rPr>
        <w:t xml:space="preserve">had to </w:t>
      </w:r>
      <w:r w:rsidR="009E51E6" w:rsidRPr="001811C5">
        <w:rPr>
          <w:rFonts w:ascii="Times New Roman" w:hAnsi="Times New Roman" w:cs="Times New Roman"/>
        </w:rPr>
        <w:t xml:space="preserve">include </w:t>
      </w:r>
      <w:r w:rsidR="002926C7" w:rsidRPr="001811C5">
        <w:rPr>
          <w:rFonts w:ascii="Times New Roman" w:hAnsi="Times New Roman" w:cs="Times New Roman"/>
        </w:rPr>
        <w:lastRenderedPageBreak/>
        <w:t xml:space="preserve">a </w:t>
      </w:r>
      <w:r w:rsidR="009E51E6" w:rsidRPr="001811C5">
        <w:rPr>
          <w:rFonts w:ascii="Times New Roman" w:hAnsi="Times New Roman" w:cs="Times New Roman"/>
        </w:rPr>
        <w:t>c</w:t>
      </w:r>
      <w:r w:rsidR="00C46BB9" w:rsidRPr="001811C5">
        <w:rPr>
          <w:rFonts w:ascii="Times New Roman" w:hAnsi="Times New Roman" w:cs="Times New Roman"/>
        </w:rPr>
        <w:t>hange</w:t>
      </w:r>
      <w:r w:rsidR="00B10D30" w:rsidRPr="001811C5">
        <w:rPr>
          <w:rFonts w:ascii="Times New Roman" w:hAnsi="Times New Roman" w:cs="Times New Roman"/>
        </w:rPr>
        <w:t xml:space="preserve"> in </w:t>
      </w:r>
      <w:r w:rsidR="002926C7" w:rsidRPr="001811C5">
        <w:rPr>
          <w:rFonts w:ascii="Times New Roman" w:hAnsi="Times New Roman" w:cs="Times New Roman"/>
        </w:rPr>
        <w:t>students’ professional or personal knowledge or</w:t>
      </w:r>
      <w:r w:rsidR="00B81B81" w:rsidRPr="001811C5">
        <w:rPr>
          <w:rFonts w:ascii="Times New Roman" w:hAnsi="Times New Roman" w:cs="Times New Roman"/>
        </w:rPr>
        <w:t xml:space="preserve"> skills</w:t>
      </w:r>
      <w:r w:rsidR="002926C7" w:rsidRPr="001811C5">
        <w:rPr>
          <w:rFonts w:ascii="Times New Roman" w:hAnsi="Times New Roman" w:cs="Times New Roman"/>
        </w:rPr>
        <w:t xml:space="preserve"> or the p</w:t>
      </w:r>
      <w:r w:rsidR="00B10D30" w:rsidRPr="001811C5">
        <w:rPr>
          <w:rFonts w:ascii="Times New Roman" w:hAnsi="Times New Roman" w:cs="Times New Roman"/>
        </w:rPr>
        <w:t>erspectives</w:t>
      </w:r>
      <w:r w:rsidR="002926C7" w:rsidRPr="001811C5">
        <w:rPr>
          <w:rFonts w:ascii="Times New Roman" w:hAnsi="Times New Roman" w:cs="Times New Roman"/>
        </w:rPr>
        <w:t xml:space="preserve"> of students, faculty</w:t>
      </w:r>
      <w:r w:rsidR="00A56F0E" w:rsidRPr="001811C5">
        <w:rPr>
          <w:rFonts w:ascii="Times New Roman" w:hAnsi="Times New Roman" w:cs="Times New Roman"/>
        </w:rPr>
        <w:t xml:space="preserve"> and practice staff to</w:t>
      </w:r>
      <w:r w:rsidR="002926C7" w:rsidRPr="001811C5">
        <w:rPr>
          <w:rFonts w:ascii="Times New Roman" w:hAnsi="Times New Roman" w:cs="Times New Roman"/>
        </w:rPr>
        <w:t>wards learning via social media</w:t>
      </w:r>
      <w:r w:rsidR="00FD182A" w:rsidRPr="001811C5">
        <w:rPr>
          <w:rFonts w:ascii="Times New Roman" w:hAnsi="Times New Roman" w:cs="Times New Roman"/>
        </w:rPr>
        <w:t xml:space="preserve">. </w:t>
      </w:r>
      <w:r w:rsidR="00192874" w:rsidRPr="001811C5">
        <w:rPr>
          <w:rFonts w:ascii="Times New Roman" w:hAnsi="Times New Roman" w:cs="Times New Roman"/>
        </w:rPr>
        <w:t xml:space="preserve">All types of </w:t>
      </w:r>
      <w:r w:rsidR="002926C7" w:rsidRPr="001811C5">
        <w:rPr>
          <w:rFonts w:ascii="Times New Roman" w:hAnsi="Times New Roman" w:cs="Times New Roman"/>
        </w:rPr>
        <w:t xml:space="preserve">study </w:t>
      </w:r>
      <w:r w:rsidR="007B6C0B" w:rsidRPr="001811C5">
        <w:rPr>
          <w:rFonts w:ascii="Times New Roman" w:hAnsi="Times New Roman" w:cs="Times New Roman"/>
        </w:rPr>
        <w:t>design</w:t>
      </w:r>
      <w:r w:rsidR="002926C7" w:rsidRPr="001811C5">
        <w:rPr>
          <w:rFonts w:ascii="Times New Roman" w:hAnsi="Times New Roman" w:cs="Times New Roman"/>
        </w:rPr>
        <w:t xml:space="preserve"> were included</w:t>
      </w:r>
      <w:r w:rsidR="00687AFC" w:rsidRPr="001811C5">
        <w:rPr>
          <w:rFonts w:ascii="Times New Roman" w:hAnsi="Times New Roman" w:cs="Times New Roman"/>
        </w:rPr>
        <w:t xml:space="preserve">. </w:t>
      </w:r>
      <w:r w:rsidR="002926C7" w:rsidRPr="001811C5">
        <w:rPr>
          <w:rFonts w:ascii="Times New Roman" w:hAnsi="Times New Roman" w:cs="Times New Roman"/>
        </w:rPr>
        <w:t xml:space="preserve">No </w:t>
      </w:r>
      <w:r w:rsidR="00192874" w:rsidRPr="001811C5">
        <w:rPr>
          <w:rFonts w:ascii="Times New Roman" w:hAnsi="Times New Roman" w:cs="Times New Roman"/>
        </w:rPr>
        <w:t xml:space="preserve">date range </w:t>
      </w:r>
      <w:r w:rsidR="002926C7" w:rsidRPr="001811C5">
        <w:rPr>
          <w:rFonts w:ascii="Times New Roman" w:hAnsi="Times New Roman" w:cs="Times New Roman"/>
        </w:rPr>
        <w:t>was</w:t>
      </w:r>
      <w:r w:rsidR="00192874" w:rsidRPr="001811C5">
        <w:rPr>
          <w:rFonts w:ascii="Times New Roman" w:hAnsi="Times New Roman" w:cs="Times New Roman"/>
        </w:rPr>
        <w:t xml:space="preserve"> imposed</w:t>
      </w:r>
      <w:r w:rsidR="002926C7" w:rsidRPr="001811C5">
        <w:rPr>
          <w:rFonts w:ascii="Times New Roman" w:hAnsi="Times New Roman" w:cs="Times New Roman"/>
        </w:rPr>
        <w:t xml:space="preserve"> and o</w:t>
      </w:r>
      <w:r w:rsidR="00367352" w:rsidRPr="001811C5">
        <w:rPr>
          <w:rFonts w:ascii="Times New Roman" w:hAnsi="Times New Roman" w:cs="Times New Roman"/>
        </w:rPr>
        <w:t xml:space="preserve">nly English language peer-reviewed publications which </w:t>
      </w:r>
      <w:r w:rsidR="002926C7" w:rsidRPr="001811C5">
        <w:rPr>
          <w:rFonts w:ascii="Times New Roman" w:hAnsi="Times New Roman" w:cs="Times New Roman"/>
        </w:rPr>
        <w:t xml:space="preserve">had </w:t>
      </w:r>
      <w:r w:rsidR="00367352" w:rsidRPr="001811C5">
        <w:rPr>
          <w:rFonts w:ascii="Times New Roman" w:hAnsi="Times New Roman" w:cs="Times New Roman"/>
        </w:rPr>
        <w:t>undertake</w:t>
      </w:r>
      <w:r w:rsidR="002926C7" w:rsidRPr="001811C5">
        <w:rPr>
          <w:rFonts w:ascii="Times New Roman" w:hAnsi="Times New Roman" w:cs="Times New Roman"/>
        </w:rPr>
        <w:t>n</w:t>
      </w:r>
      <w:r w:rsidR="00367352" w:rsidRPr="001811C5">
        <w:rPr>
          <w:rFonts w:ascii="Times New Roman" w:hAnsi="Times New Roman" w:cs="Times New Roman"/>
        </w:rPr>
        <w:t xml:space="preserve"> primary research </w:t>
      </w:r>
      <w:r w:rsidR="002926C7" w:rsidRPr="001811C5">
        <w:rPr>
          <w:rFonts w:ascii="Times New Roman" w:hAnsi="Times New Roman" w:cs="Times New Roman"/>
        </w:rPr>
        <w:t>were</w:t>
      </w:r>
      <w:r w:rsidR="00367352" w:rsidRPr="001811C5">
        <w:rPr>
          <w:rFonts w:ascii="Times New Roman" w:hAnsi="Times New Roman" w:cs="Times New Roman"/>
        </w:rPr>
        <w:t xml:space="preserve"> included</w:t>
      </w:r>
      <w:r w:rsidR="002926C7" w:rsidRPr="001811C5">
        <w:rPr>
          <w:rFonts w:ascii="Times New Roman" w:hAnsi="Times New Roman" w:cs="Times New Roman"/>
        </w:rPr>
        <w:t>.</w:t>
      </w:r>
      <w:r w:rsidR="00367352" w:rsidRPr="001811C5">
        <w:rPr>
          <w:rFonts w:ascii="Times New Roman" w:hAnsi="Times New Roman" w:cs="Times New Roman"/>
        </w:rPr>
        <w:t xml:space="preserve"> </w:t>
      </w:r>
      <w:r w:rsidR="002926C7" w:rsidRPr="001811C5">
        <w:rPr>
          <w:rFonts w:ascii="Times New Roman" w:hAnsi="Times New Roman" w:cs="Times New Roman"/>
        </w:rPr>
        <w:t>C</w:t>
      </w:r>
      <w:r w:rsidR="00367352" w:rsidRPr="001811C5">
        <w:rPr>
          <w:rFonts w:ascii="Times New Roman" w:hAnsi="Times New Roman" w:cs="Times New Roman"/>
        </w:rPr>
        <w:t>ommentary, editorial or opinion piece</w:t>
      </w:r>
      <w:r w:rsidR="002926C7" w:rsidRPr="001811C5">
        <w:rPr>
          <w:rFonts w:ascii="Times New Roman" w:hAnsi="Times New Roman" w:cs="Times New Roman"/>
        </w:rPr>
        <w:t>s, these</w:t>
      </w:r>
      <w:r w:rsidR="00367352" w:rsidRPr="001811C5">
        <w:rPr>
          <w:rFonts w:ascii="Times New Roman" w:hAnsi="Times New Roman" w:cs="Times New Roman"/>
        </w:rPr>
        <w:t>s, conference proceeding</w:t>
      </w:r>
      <w:r w:rsidR="002926C7" w:rsidRPr="001811C5">
        <w:rPr>
          <w:rFonts w:ascii="Times New Roman" w:hAnsi="Times New Roman" w:cs="Times New Roman"/>
        </w:rPr>
        <w:t>s, grey literature, descriptive and</w:t>
      </w:r>
      <w:r w:rsidR="00367352" w:rsidRPr="001811C5">
        <w:rPr>
          <w:rFonts w:ascii="Times New Roman" w:hAnsi="Times New Roman" w:cs="Times New Roman"/>
        </w:rPr>
        <w:t xml:space="preserve"> review article</w:t>
      </w:r>
      <w:r w:rsidR="002926C7" w:rsidRPr="001811C5">
        <w:rPr>
          <w:rFonts w:ascii="Times New Roman" w:hAnsi="Times New Roman" w:cs="Times New Roman"/>
        </w:rPr>
        <w:t>s</w:t>
      </w:r>
      <w:r w:rsidR="00367352" w:rsidRPr="001811C5">
        <w:rPr>
          <w:rFonts w:ascii="Times New Roman" w:hAnsi="Times New Roman" w:cs="Times New Roman"/>
        </w:rPr>
        <w:t xml:space="preserve"> w</w:t>
      </w:r>
      <w:r w:rsidR="002926C7" w:rsidRPr="001811C5">
        <w:rPr>
          <w:rFonts w:ascii="Times New Roman" w:hAnsi="Times New Roman" w:cs="Times New Roman"/>
        </w:rPr>
        <w:t>ere</w:t>
      </w:r>
      <w:r w:rsidR="00367352" w:rsidRPr="001811C5">
        <w:rPr>
          <w:rFonts w:ascii="Times New Roman" w:hAnsi="Times New Roman" w:cs="Times New Roman"/>
        </w:rPr>
        <w:t xml:space="preserve"> excluded.</w:t>
      </w:r>
    </w:p>
    <w:p w14:paraId="7F83C288" w14:textId="77777777" w:rsidR="005F097D" w:rsidRPr="001811C5" w:rsidRDefault="005F097D" w:rsidP="001811C5">
      <w:pPr>
        <w:spacing w:after="120" w:line="480" w:lineRule="auto"/>
        <w:jc w:val="both"/>
        <w:rPr>
          <w:rFonts w:ascii="Times New Roman" w:hAnsi="Times New Roman" w:cs="Times New Roman"/>
        </w:rPr>
      </w:pPr>
    </w:p>
    <w:p w14:paraId="3732DA78" w14:textId="1BCF0482" w:rsidR="002F66AD" w:rsidRPr="001811C5" w:rsidRDefault="00CB1343" w:rsidP="001811C5">
      <w:pPr>
        <w:autoSpaceDE w:val="0"/>
        <w:autoSpaceDN w:val="0"/>
        <w:adjustRightInd w:val="0"/>
        <w:spacing w:after="120" w:line="480" w:lineRule="auto"/>
        <w:ind w:firstLine="720"/>
        <w:jc w:val="both"/>
        <w:rPr>
          <w:rFonts w:ascii="Times New Roman" w:hAnsi="Times New Roman" w:cs="Times New Roman"/>
          <w:shd w:val="clear" w:color="auto" w:fill="FFFFFF"/>
        </w:rPr>
      </w:pPr>
      <w:r w:rsidRPr="001811C5">
        <w:rPr>
          <w:rFonts w:ascii="Times New Roman" w:hAnsi="Times New Roman" w:cs="Times New Roman"/>
        </w:rPr>
        <w:t xml:space="preserve">A total of 2,608 citations were retrieved and </w:t>
      </w:r>
      <w:r w:rsidR="00DF4BF2" w:rsidRPr="001811C5">
        <w:rPr>
          <w:rFonts w:ascii="Times New Roman" w:hAnsi="Times New Roman" w:cs="Times New Roman"/>
        </w:rPr>
        <w:t>organized</w:t>
      </w:r>
      <w:r w:rsidRPr="001811C5">
        <w:rPr>
          <w:rFonts w:ascii="Times New Roman" w:hAnsi="Times New Roman" w:cs="Times New Roman"/>
        </w:rPr>
        <w:t xml:space="preserve"> using RefWorks. </w:t>
      </w:r>
      <w:r w:rsidR="005F097D" w:rsidRPr="001811C5">
        <w:rPr>
          <w:rFonts w:ascii="Times New Roman" w:hAnsi="Times New Roman" w:cs="Times New Roman"/>
        </w:rPr>
        <w:t>T</w:t>
      </w:r>
      <w:r w:rsidR="00192874" w:rsidRPr="001811C5">
        <w:rPr>
          <w:rFonts w:ascii="Times New Roman" w:hAnsi="Times New Roman" w:cs="Times New Roman"/>
        </w:rPr>
        <w:t xml:space="preserve">wo </w:t>
      </w:r>
      <w:r w:rsidR="002926C7" w:rsidRPr="001811C5">
        <w:rPr>
          <w:rFonts w:ascii="Times New Roman" w:hAnsi="Times New Roman" w:cs="Times New Roman"/>
        </w:rPr>
        <w:t>members of the re</w:t>
      </w:r>
      <w:r w:rsidR="00AB2908" w:rsidRPr="001811C5">
        <w:rPr>
          <w:rFonts w:ascii="Times New Roman" w:hAnsi="Times New Roman" w:cs="Times New Roman"/>
        </w:rPr>
        <w:t>search team</w:t>
      </w:r>
      <w:r w:rsidR="002E67F3" w:rsidRPr="001811C5">
        <w:rPr>
          <w:rFonts w:ascii="Times New Roman" w:hAnsi="Times New Roman" w:cs="Times New Roman"/>
        </w:rPr>
        <w:t xml:space="preserve"> (SOC, SJ)</w:t>
      </w:r>
      <w:r w:rsidR="005F097D" w:rsidRPr="001811C5">
        <w:rPr>
          <w:rFonts w:ascii="Times New Roman" w:hAnsi="Times New Roman" w:cs="Times New Roman"/>
        </w:rPr>
        <w:t xml:space="preserve"> </w:t>
      </w:r>
      <w:r w:rsidR="00192874" w:rsidRPr="001811C5">
        <w:rPr>
          <w:rFonts w:ascii="Times New Roman" w:hAnsi="Times New Roman" w:cs="Times New Roman"/>
        </w:rPr>
        <w:t xml:space="preserve">individually </w:t>
      </w:r>
      <w:r w:rsidR="002926C7" w:rsidRPr="001811C5">
        <w:rPr>
          <w:rFonts w:ascii="Times New Roman" w:hAnsi="Times New Roman" w:cs="Times New Roman"/>
        </w:rPr>
        <w:t>assess</w:t>
      </w:r>
      <w:r w:rsidR="005F097D" w:rsidRPr="001811C5">
        <w:rPr>
          <w:rFonts w:ascii="Times New Roman" w:hAnsi="Times New Roman" w:cs="Times New Roman"/>
        </w:rPr>
        <w:t>ed</w:t>
      </w:r>
      <w:r w:rsidR="002926C7" w:rsidRPr="001811C5">
        <w:rPr>
          <w:rFonts w:ascii="Times New Roman" w:hAnsi="Times New Roman" w:cs="Times New Roman"/>
        </w:rPr>
        <w:t xml:space="preserve"> </w:t>
      </w:r>
      <w:r w:rsidR="005F097D" w:rsidRPr="001811C5">
        <w:rPr>
          <w:rFonts w:ascii="Times New Roman" w:hAnsi="Times New Roman" w:cs="Times New Roman"/>
        </w:rPr>
        <w:t>the</w:t>
      </w:r>
      <w:r w:rsidR="002926C7" w:rsidRPr="001811C5">
        <w:rPr>
          <w:rFonts w:ascii="Times New Roman" w:hAnsi="Times New Roman" w:cs="Times New Roman"/>
        </w:rPr>
        <w:t xml:space="preserve"> relevan</w:t>
      </w:r>
      <w:r w:rsidR="005F097D" w:rsidRPr="001811C5">
        <w:rPr>
          <w:rFonts w:ascii="Times New Roman" w:hAnsi="Times New Roman" w:cs="Times New Roman"/>
        </w:rPr>
        <w:t>cy of t</w:t>
      </w:r>
      <w:r w:rsidR="002926C7" w:rsidRPr="001811C5">
        <w:rPr>
          <w:rFonts w:ascii="Times New Roman" w:hAnsi="Times New Roman" w:cs="Times New Roman"/>
        </w:rPr>
        <w:t>itles and abstracts</w:t>
      </w:r>
      <w:r w:rsidR="00192874" w:rsidRPr="001811C5">
        <w:rPr>
          <w:rFonts w:ascii="Times New Roman" w:hAnsi="Times New Roman" w:cs="Times New Roman"/>
        </w:rPr>
        <w:t>. Th</w:t>
      </w:r>
      <w:r w:rsidR="005F097D" w:rsidRPr="001811C5">
        <w:rPr>
          <w:rFonts w:ascii="Times New Roman" w:hAnsi="Times New Roman" w:cs="Times New Roman"/>
        </w:rPr>
        <w:t xml:space="preserve">e full text of </w:t>
      </w:r>
      <w:r w:rsidR="009C246E" w:rsidRPr="001811C5">
        <w:rPr>
          <w:rFonts w:ascii="Times New Roman" w:hAnsi="Times New Roman" w:cs="Times New Roman"/>
        </w:rPr>
        <w:t>articles</w:t>
      </w:r>
      <w:r w:rsidR="002926C7" w:rsidRPr="001811C5">
        <w:rPr>
          <w:rFonts w:ascii="Times New Roman" w:hAnsi="Times New Roman" w:cs="Times New Roman"/>
        </w:rPr>
        <w:t xml:space="preserve"> me</w:t>
      </w:r>
      <w:r w:rsidR="005F097D" w:rsidRPr="001811C5">
        <w:rPr>
          <w:rFonts w:ascii="Times New Roman" w:hAnsi="Times New Roman" w:cs="Times New Roman"/>
        </w:rPr>
        <w:t>e</w:t>
      </w:r>
      <w:r w:rsidR="002926C7" w:rsidRPr="001811C5">
        <w:rPr>
          <w:rFonts w:ascii="Times New Roman" w:hAnsi="Times New Roman" w:cs="Times New Roman"/>
        </w:rPr>
        <w:t>t</w:t>
      </w:r>
      <w:r w:rsidR="005F097D" w:rsidRPr="001811C5">
        <w:rPr>
          <w:rFonts w:ascii="Times New Roman" w:hAnsi="Times New Roman" w:cs="Times New Roman"/>
        </w:rPr>
        <w:t>ing</w:t>
      </w:r>
      <w:r w:rsidR="002F66AD" w:rsidRPr="001811C5">
        <w:rPr>
          <w:rFonts w:ascii="Times New Roman" w:hAnsi="Times New Roman" w:cs="Times New Roman"/>
        </w:rPr>
        <w:t xml:space="preserve"> the </w:t>
      </w:r>
      <w:r w:rsidR="002926C7" w:rsidRPr="001811C5">
        <w:rPr>
          <w:rFonts w:ascii="Times New Roman" w:hAnsi="Times New Roman" w:cs="Times New Roman"/>
        </w:rPr>
        <w:t>eligibility</w:t>
      </w:r>
      <w:r w:rsidR="00192874" w:rsidRPr="001811C5">
        <w:rPr>
          <w:rFonts w:ascii="Times New Roman" w:hAnsi="Times New Roman" w:cs="Times New Roman"/>
        </w:rPr>
        <w:t xml:space="preserve"> </w:t>
      </w:r>
      <w:r w:rsidR="002F66AD" w:rsidRPr="001811C5">
        <w:rPr>
          <w:rFonts w:ascii="Times New Roman" w:hAnsi="Times New Roman" w:cs="Times New Roman"/>
        </w:rPr>
        <w:t xml:space="preserve">criteria </w:t>
      </w:r>
      <w:r w:rsidR="002926C7" w:rsidRPr="001811C5">
        <w:rPr>
          <w:rFonts w:ascii="Times New Roman" w:hAnsi="Times New Roman" w:cs="Times New Roman"/>
        </w:rPr>
        <w:t>were</w:t>
      </w:r>
      <w:r w:rsidR="002F66AD" w:rsidRPr="001811C5">
        <w:rPr>
          <w:rFonts w:ascii="Times New Roman" w:hAnsi="Times New Roman" w:cs="Times New Roman"/>
        </w:rPr>
        <w:t xml:space="preserve"> </w:t>
      </w:r>
      <w:r w:rsidR="005F097D" w:rsidRPr="001811C5">
        <w:rPr>
          <w:rFonts w:ascii="Times New Roman" w:hAnsi="Times New Roman" w:cs="Times New Roman"/>
        </w:rPr>
        <w:t>s</w:t>
      </w:r>
      <w:r w:rsidR="00F106F6" w:rsidRPr="001811C5">
        <w:rPr>
          <w:rFonts w:ascii="Times New Roman" w:hAnsi="Times New Roman" w:cs="Times New Roman"/>
        </w:rPr>
        <w:t>ubsequently</w:t>
      </w:r>
      <w:r w:rsidR="005F097D" w:rsidRPr="001811C5">
        <w:rPr>
          <w:rFonts w:ascii="Times New Roman" w:hAnsi="Times New Roman" w:cs="Times New Roman"/>
        </w:rPr>
        <w:t xml:space="preserve"> screened by </w:t>
      </w:r>
      <w:r w:rsidR="00F106F6" w:rsidRPr="001811C5">
        <w:rPr>
          <w:rFonts w:ascii="Times New Roman" w:hAnsi="Times New Roman" w:cs="Times New Roman"/>
        </w:rPr>
        <w:t>b</w:t>
      </w:r>
      <w:r w:rsidR="00E31497" w:rsidRPr="001811C5">
        <w:rPr>
          <w:rFonts w:ascii="Times New Roman" w:hAnsi="Times New Roman" w:cs="Times New Roman"/>
        </w:rPr>
        <w:t xml:space="preserve">oth reviewers. </w:t>
      </w:r>
      <w:r w:rsidR="00192874" w:rsidRPr="001811C5">
        <w:rPr>
          <w:rFonts w:ascii="Times New Roman" w:hAnsi="Times New Roman" w:cs="Times New Roman"/>
        </w:rPr>
        <w:t>A</w:t>
      </w:r>
      <w:r w:rsidR="005F097D" w:rsidRPr="001811C5">
        <w:rPr>
          <w:rFonts w:ascii="Times New Roman" w:hAnsi="Times New Roman" w:cs="Times New Roman"/>
        </w:rPr>
        <w:t xml:space="preserve">nother </w:t>
      </w:r>
      <w:r w:rsidR="00192874" w:rsidRPr="001811C5">
        <w:rPr>
          <w:rFonts w:ascii="Times New Roman" w:hAnsi="Times New Roman" w:cs="Times New Roman"/>
        </w:rPr>
        <w:t>team</w:t>
      </w:r>
      <w:r w:rsidR="005F097D" w:rsidRPr="001811C5">
        <w:rPr>
          <w:rFonts w:ascii="Times New Roman" w:hAnsi="Times New Roman" w:cs="Times New Roman"/>
        </w:rPr>
        <w:t xml:space="preserve"> member</w:t>
      </w:r>
      <w:r w:rsidR="00192874" w:rsidRPr="001811C5">
        <w:rPr>
          <w:rFonts w:ascii="Times New Roman" w:hAnsi="Times New Roman" w:cs="Times New Roman"/>
        </w:rPr>
        <w:t xml:space="preserve"> </w:t>
      </w:r>
      <w:r w:rsidR="002E67F3" w:rsidRPr="001811C5">
        <w:rPr>
          <w:rFonts w:ascii="Times New Roman" w:hAnsi="Times New Roman" w:cs="Times New Roman"/>
        </w:rPr>
        <w:t xml:space="preserve">(RB) </w:t>
      </w:r>
      <w:r w:rsidR="002F66AD" w:rsidRPr="001811C5">
        <w:rPr>
          <w:rFonts w:ascii="Times New Roman" w:hAnsi="Times New Roman" w:cs="Times New Roman"/>
        </w:rPr>
        <w:t>resolve</w:t>
      </w:r>
      <w:r w:rsidR="005F097D" w:rsidRPr="001811C5">
        <w:rPr>
          <w:rFonts w:ascii="Times New Roman" w:hAnsi="Times New Roman" w:cs="Times New Roman"/>
        </w:rPr>
        <w:t>d</w:t>
      </w:r>
      <w:r w:rsidR="002F66AD" w:rsidRPr="001811C5">
        <w:rPr>
          <w:rFonts w:ascii="Times New Roman" w:hAnsi="Times New Roman" w:cs="Times New Roman"/>
        </w:rPr>
        <w:t xml:space="preserve"> any conflicts that occur</w:t>
      </w:r>
      <w:r w:rsidR="00E31497" w:rsidRPr="001811C5">
        <w:rPr>
          <w:rFonts w:ascii="Times New Roman" w:hAnsi="Times New Roman" w:cs="Times New Roman"/>
        </w:rPr>
        <w:t>red</w:t>
      </w:r>
      <w:r w:rsidR="002F66AD" w:rsidRPr="001811C5">
        <w:rPr>
          <w:rFonts w:ascii="Times New Roman" w:hAnsi="Times New Roman" w:cs="Times New Roman"/>
        </w:rPr>
        <w:t xml:space="preserve"> </w:t>
      </w:r>
      <w:r w:rsidR="00E31497" w:rsidRPr="001811C5">
        <w:rPr>
          <w:rFonts w:ascii="Times New Roman" w:hAnsi="Times New Roman" w:cs="Times New Roman"/>
        </w:rPr>
        <w:t>during screening</w:t>
      </w:r>
      <w:r w:rsidR="002F66AD" w:rsidRPr="001811C5">
        <w:rPr>
          <w:rFonts w:ascii="Times New Roman" w:hAnsi="Times New Roman" w:cs="Times New Roman"/>
        </w:rPr>
        <w:t xml:space="preserve">. </w:t>
      </w:r>
      <w:r w:rsidR="007345C7" w:rsidRPr="001811C5">
        <w:rPr>
          <w:rFonts w:ascii="Times New Roman" w:hAnsi="Times New Roman" w:cs="Times New Roman"/>
          <w:shd w:val="clear" w:color="auto" w:fill="FFFFFF"/>
        </w:rPr>
        <w:t>A</w:t>
      </w:r>
      <w:r w:rsidR="00E31497" w:rsidRPr="001811C5">
        <w:rPr>
          <w:rFonts w:ascii="Times New Roman" w:hAnsi="Times New Roman" w:cs="Times New Roman"/>
          <w:shd w:val="clear" w:color="auto" w:fill="FFFFFF"/>
        </w:rPr>
        <w:t xml:space="preserve"> </w:t>
      </w:r>
      <w:bookmarkStart w:id="17" w:name="_Hlk502392068"/>
      <w:r w:rsidR="00E31497" w:rsidRPr="001811C5">
        <w:rPr>
          <w:rFonts w:ascii="Times New Roman" w:hAnsi="Times New Roman" w:cs="Times New Roman"/>
          <w:shd w:val="clear" w:color="auto" w:fill="FFFFFF"/>
        </w:rPr>
        <w:t>PRISMA</w:t>
      </w:r>
      <w:bookmarkEnd w:id="17"/>
      <w:r w:rsidR="00E31497" w:rsidRPr="001811C5">
        <w:rPr>
          <w:rFonts w:ascii="Times New Roman" w:hAnsi="Times New Roman" w:cs="Times New Roman"/>
          <w:shd w:val="clear" w:color="auto" w:fill="FFFFFF"/>
        </w:rPr>
        <w:t xml:space="preserve"> flow diagram outlines how </w:t>
      </w:r>
      <w:r w:rsidR="008B3F04" w:rsidRPr="001811C5">
        <w:rPr>
          <w:rFonts w:ascii="Times New Roman" w:hAnsi="Times New Roman" w:cs="Times New Roman"/>
          <w:shd w:val="clear" w:color="auto" w:fill="FFFFFF"/>
        </w:rPr>
        <w:t>article</w:t>
      </w:r>
      <w:r w:rsidR="00E31497" w:rsidRPr="001811C5">
        <w:rPr>
          <w:rFonts w:ascii="Times New Roman" w:hAnsi="Times New Roman" w:cs="Times New Roman"/>
          <w:shd w:val="clear" w:color="auto" w:fill="FFFFFF"/>
        </w:rPr>
        <w:t>s were</w:t>
      </w:r>
      <w:r w:rsidR="008B3F04" w:rsidRPr="001811C5">
        <w:rPr>
          <w:rFonts w:ascii="Times New Roman" w:hAnsi="Times New Roman" w:cs="Times New Roman"/>
          <w:shd w:val="clear" w:color="auto" w:fill="FFFFFF"/>
        </w:rPr>
        <w:t xml:space="preserve"> </w:t>
      </w:r>
      <w:r w:rsidR="00F106F6" w:rsidRPr="001811C5">
        <w:rPr>
          <w:rFonts w:ascii="Times New Roman" w:hAnsi="Times New Roman" w:cs="Times New Roman"/>
          <w:shd w:val="clear" w:color="auto" w:fill="FFFFFF"/>
        </w:rPr>
        <w:t>selected and reasons for exclusion</w:t>
      </w:r>
      <w:r w:rsidR="002F66AD" w:rsidRPr="001811C5">
        <w:rPr>
          <w:rFonts w:ascii="Times New Roman" w:hAnsi="Times New Roman" w:cs="Times New Roman"/>
          <w:shd w:val="clear" w:color="auto" w:fill="FFFFFF"/>
        </w:rPr>
        <w:t xml:space="preserve"> </w:t>
      </w:r>
      <w:r w:rsidR="00E31497" w:rsidRPr="001811C5">
        <w:rPr>
          <w:rFonts w:ascii="Times New Roman" w:hAnsi="Times New Roman" w:cs="Times New Roman"/>
          <w:shd w:val="clear" w:color="auto" w:fill="FFFFFF"/>
        </w:rPr>
        <w:t xml:space="preserve">(Figure 1) </w:t>
      </w:r>
      <w:r w:rsidR="002F66AD" w:rsidRPr="001811C5">
        <w:rPr>
          <w:rFonts w:ascii="Times New Roman" w:hAnsi="Times New Roman" w:cs="Times New Roman"/>
          <w:shd w:val="clear" w:color="auto" w:fill="FFFFFF"/>
        </w:rPr>
        <w:t>(</w:t>
      </w:r>
      <w:bookmarkStart w:id="18" w:name="_Hlk507944377"/>
      <w:r w:rsidR="002F66AD" w:rsidRPr="001811C5">
        <w:rPr>
          <w:rFonts w:ascii="Times New Roman" w:hAnsi="Times New Roman" w:cs="Times New Roman"/>
          <w:shd w:val="clear" w:color="auto" w:fill="FFFFFF"/>
        </w:rPr>
        <w:t>Moher</w:t>
      </w:r>
      <w:r w:rsidR="00EF2EC5" w:rsidRPr="001811C5">
        <w:rPr>
          <w:rFonts w:ascii="Times New Roman" w:hAnsi="Times New Roman" w:cs="Times New Roman"/>
          <w:shd w:val="clear" w:color="auto" w:fill="FFFFFF"/>
        </w:rPr>
        <w:t xml:space="preserve"> </w:t>
      </w:r>
      <w:r w:rsidR="00EF2EC5" w:rsidRPr="001811C5">
        <w:rPr>
          <w:rFonts w:ascii="Times New Roman" w:eastAsia="Times New Roman" w:hAnsi="Times New Roman" w:cs="Times New Roman"/>
          <w:i/>
          <w:shd w:val="clear" w:color="auto" w:fill="FFFFFF"/>
          <w:lang w:val="en-IE"/>
        </w:rPr>
        <w:t>et al</w:t>
      </w:r>
      <w:r w:rsidR="00EF2EC5" w:rsidRPr="001811C5">
        <w:rPr>
          <w:rFonts w:ascii="Times New Roman" w:eastAsia="Times New Roman" w:hAnsi="Times New Roman" w:cs="Times New Roman"/>
          <w:shd w:val="clear" w:color="auto" w:fill="FFFFFF"/>
          <w:lang w:val="en-IE"/>
        </w:rPr>
        <w:t>.</w:t>
      </w:r>
      <w:r w:rsidR="002F66AD" w:rsidRPr="001811C5">
        <w:rPr>
          <w:rFonts w:ascii="Times New Roman" w:hAnsi="Times New Roman" w:cs="Times New Roman"/>
          <w:shd w:val="clear" w:color="auto" w:fill="FFFFFF"/>
        </w:rPr>
        <w:t xml:space="preserve"> 2009</w:t>
      </w:r>
      <w:bookmarkEnd w:id="18"/>
      <w:r w:rsidR="002F66AD" w:rsidRPr="001811C5">
        <w:rPr>
          <w:rFonts w:ascii="Times New Roman" w:hAnsi="Times New Roman" w:cs="Times New Roman"/>
          <w:shd w:val="clear" w:color="auto" w:fill="FFFFFF"/>
        </w:rPr>
        <w:t xml:space="preserve">). </w:t>
      </w:r>
    </w:p>
    <w:p w14:paraId="1AF0F269" w14:textId="77777777" w:rsidR="005F097D" w:rsidRPr="001811C5" w:rsidRDefault="005F097D" w:rsidP="001811C5">
      <w:pPr>
        <w:autoSpaceDE w:val="0"/>
        <w:autoSpaceDN w:val="0"/>
        <w:adjustRightInd w:val="0"/>
        <w:spacing w:after="120" w:line="480" w:lineRule="auto"/>
        <w:jc w:val="both"/>
        <w:rPr>
          <w:rFonts w:ascii="Times New Roman" w:hAnsi="Times New Roman" w:cs="Times New Roman"/>
          <w:shd w:val="clear" w:color="auto" w:fill="FFFFFF"/>
        </w:rPr>
      </w:pPr>
    </w:p>
    <w:p w14:paraId="34F3F860" w14:textId="5D9E9E62" w:rsidR="002F66AD" w:rsidRPr="0016620D" w:rsidRDefault="007310E2" w:rsidP="001811C5">
      <w:pPr>
        <w:spacing w:after="120" w:line="480" w:lineRule="auto"/>
        <w:jc w:val="both"/>
        <w:rPr>
          <w:rFonts w:ascii="Times New Roman" w:hAnsi="Times New Roman" w:cs="Times New Roman"/>
          <w:b/>
          <w:i/>
        </w:rPr>
      </w:pPr>
      <w:r w:rsidRPr="0016620D">
        <w:rPr>
          <w:rFonts w:ascii="Times New Roman" w:hAnsi="Times New Roman" w:cs="Times New Roman"/>
          <w:b/>
          <w:i/>
        </w:rPr>
        <w:t xml:space="preserve">Quality </w:t>
      </w:r>
      <w:r w:rsidR="004C5ABD" w:rsidRPr="0016620D">
        <w:rPr>
          <w:rFonts w:ascii="Times New Roman" w:hAnsi="Times New Roman" w:cs="Times New Roman"/>
          <w:b/>
          <w:i/>
        </w:rPr>
        <w:t>a</w:t>
      </w:r>
      <w:r w:rsidRPr="0016620D">
        <w:rPr>
          <w:rFonts w:ascii="Times New Roman" w:hAnsi="Times New Roman" w:cs="Times New Roman"/>
          <w:b/>
          <w:i/>
        </w:rPr>
        <w:t>ppraisal</w:t>
      </w:r>
    </w:p>
    <w:p w14:paraId="2D47BE00" w14:textId="156F8D4D" w:rsidR="00E5204D" w:rsidRPr="001811C5" w:rsidRDefault="005F097D" w:rsidP="001811C5">
      <w:pPr>
        <w:spacing w:after="120" w:line="480" w:lineRule="auto"/>
        <w:jc w:val="both"/>
        <w:rPr>
          <w:rFonts w:ascii="Times New Roman" w:hAnsi="Times New Roman" w:cs="Times New Roman"/>
        </w:rPr>
      </w:pPr>
      <w:r w:rsidRPr="001811C5">
        <w:rPr>
          <w:rFonts w:ascii="Times New Roman" w:hAnsi="Times New Roman" w:cs="Times New Roman"/>
        </w:rPr>
        <w:t>Two reviewers (SOC, SJ) c</w:t>
      </w:r>
      <w:r w:rsidR="00F106F6" w:rsidRPr="001811C5">
        <w:rPr>
          <w:rFonts w:ascii="Times New Roman" w:hAnsi="Times New Roman" w:cs="Times New Roman"/>
        </w:rPr>
        <w:t>ritical</w:t>
      </w:r>
      <w:r w:rsidRPr="001811C5">
        <w:rPr>
          <w:rFonts w:ascii="Times New Roman" w:hAnsi="Times New Roman" w:cs="Times New Roman"/>
        </w:rPr>
        <w:t>ly</w:t>
      </w:r>
      <w:r w:rsidR="002F66AD" w:rsidRPr="001811C5">
        <w:rPr>
          <w:rFonts w:ascii="Times New Roman" w:hAnsi="Times New Roman" w:cs="Times New Roman"/>
        </w:rPr>
        <w:t xml:space="preserve"> apprais</w:t>
      </w:r>
      <w:r w:rsidRPr="001811C5">
        <w:rPr>
          <w:rFonts w:ascii="Times New Roman" w:hAnsi="Times New Roman" w:cs="Times New Roman"/>
        </w:rPr>
        <w:t>ed</w:t>
      </w:r>
      <w:r w:rsidR="00F106F6" w:rsidRPr="001811C5">
        <w:rPr>
          <w:rFonts w:ascii="Times New Roman" w:hAnsi="Times New Roman" w:cs="Times New Roman"/>
        </w:rPr>
        <w:t xml:space="preserve"> the included </w:t>
      </w:r>
      <w:r w:rsidR="002F66AD" w:rsidRPr="001811C5">
        <w:rPr>
          <w:rFonts w:ascii="Times New Roman" w:hAnsi="Times New Roman" w:cs="Times New Roman"/>
        </w:rPr>
        <w:t xml:space="preserve">studies </w:t>
      </w:r>
      <w:r w:rsidRPr="001811C5">
        <w:rPr>
          <w:rFonts w:ascii="Times New Roman" w:hAnsi="Times New Roman" w:cs="Times New Roman"/>
        </w:rPr>
        <w:t xml:space="preserve">independently </w:t>
      </w:r>
      <w:r w:rsidR="00F106F6" w:rsidRPr="001811C5">
        <w:rPr>
          <w:rFonts w:ascii="Times New Roman" w:hAnsi="Times New Roman" w:cs="Times New Roman"/>
        </w:rPr>
        <w:t xml:space="preserve">using the </w:t>
      </w:r>
      <w:bookmarkStart w:id="19" w:name="_Hlk502392074"/>
      <w:r w:rsidR="00F106F6" w:rsidRPr="001811C5">
        <w:rPr>
          <w:rFonts w:ascii="Times New Roman" w:hAnsi="Times New Roman" w:cs="Times New Roman"/>
        </w:rPr>
        <w:t>Mixed Methods Appraisal Tool</w:t>
      </w:r>
      <w:r w:rsidRPr="001811C5">
        <w:rPr>
          <w:rFonts w:ascii="Times New Roman" w:hAnsi="Times New Roman" w:cs="Times New Roman"/>
        </w:rPr>
        <w:t xml:space="preserve"> (MMAT)</w:t>
      </w:r>
      <w:r w:rsidR="00F106F6" w:rsidRPr="001811C5">
        <w:rPr>
          <w:rFonts w:ascii="Times New Roman" w:hAnsi="Times New Roman" w:cs="Times New Roman"/>
        </w:rPr>
        <w:t xml:space="preserve"> </w:t>
      </w:r>
      <w:bookmarkEnd w:id="19"/>
      <w:r w:rsidR="00F106F6" w:rsidRPr="001811C5">
        <w:rPr>
          <w:rFonts w:ascii="Times New Roman" w:hAnsi="Times New Roman" w:cs="Times New Roman"/>
        </w:rPr>
        <w:t>(</w:t>
      </w:r>
      <w:bookmarkStart w:id="20" w:name="_Hlk507944386"/>
      <w:r w:rsidR="00F106F6" w:rsidRPr="001811C5">
        <w:rPr>
          <w:rFonts w:ascii="Times New Roman" w:hAnsi="Times New Roman" w:cs="Times New Roman"/>
        </w:rPr>
        <w:t>Pluye</w:t>
      </w:r>
      <w:r w:rsidR="00EF2EC5" w:rsidRPr="001811C5">
        <w:rPr>
          <w:rFonts w:ascii="Times New Roman" w:hAnsi="Times New Roman" w:cs="Times New Roman"/>
        </w:rPr>
        <w:t xml:space="preserve"> </w:t>
      </w:r>
      <w:r w:rsidR="00EF2EC5" w:rsidRPr="001811C5">
        <w:rPr>
          <w:rFonts w:ascii="Times New Roman" w:eastAsia="Times New Roman" w:hAnsi="Times New Roman" w:cs="Times New Roman"/>
          <w:i/>
          <w:shd w:val="clear" w:color="auto" w:fill="FFFFFF"/>
          <w:lang w:val="en-IE"/>
        </w:rPr>
        <w:t>et al</w:t>
      </w:r>
      <w:r w:rsidR="00EF2EC5" w:rsidRPr="001811C5">
        <w:rPr>
          <w:rFonts w:ascii="Times New Roman" w:eastAsia="Times New Roman" w:hAnsi="Times New Roman" w:cs="Times New Roman"/>
          <w:shd w:val="clear" w:color="auto" w:fill="FFFFFF"/>
          <w:lang w:val="en-IE"/>
        </w:rPr>
        <w:t xml:space="preserve">. </w:t>
      </w:r>
      <w:r w:rsidR="00F106F6" w:rsidRPr="001811C5">
        <w:rPr>
          <w:rFonts w:ascii="Times New Roman" w:hAnsi="Times New Roman" w:cs="Times New Roman"/>
        </w:rPr>
        <w:t>2009</w:t>
      </w:r>
      <w:bookmarkEnd w:id="20"/>
      <w:r w:rsidR="00F106F6" w:rsidRPr="001811C5">
        <w:rPr>
          <w:rFonts w:ascii="Times New Roman" w:hAnsi="Times New Roman" w:cs="Times New Roman"/>
        </w:rPr>
        <w:t>)</w:t>
      </w:r>
      <w:r w:rsidR="00AB2908" w:rsidRPr="001811C5">
        <w:rPr>
          <w:rFonts w:ascii="Times New Roman" w:hAnsi="Times New Roman" w:cs="Times New Roman"/>
        </w:rPr>
        <w:t>.</w:t>
      </w:r>
      <w:r w:rsidRPr="001811C5">
        <w:rPr>
          <w:rFonts w:ascii="Times New Roman" w:hAnsi="Times New Roman" w:cs="Times New Roman"/>
        </w:rPr>
        <w:t xml:space="preserve"> </w:t>
      </w:r>
      <w:r w:rsidR="00F106F6" w:rsidRPr="001811C5">
        <w:rPr>
          <w:rFonts w:ascii="Times New Roman" w:hAnsi="Times New Roman" w:cs="Times New Roman"/>
        </w:rPr>
        <w:t>Disagreements were resolved through group discussion</w:t>
      </w:r>
      <w:r w:rsidR="004A5E57" w:rsidRPr="001811C5">
        <w:rPr>
          <w:rFonts w:ascii="Times New Roman" w:hAnsi="Times New Roman" w:cs="Times New Roman"/>
        </w:rPr>
        <w:t>.</w:t>
      </w:r>
      <w:r w:rsidR="005916D7" w:rsidRPr="001811C5">
        <w:rPr>
          <w:rFonts w:ascii="Times New Roman" w:hAnsi="Times New Roman" w:cs="Times New Roman"/>
        </w:rPr>
        <w:t xml:space="preserve"> </w:t>
      </w:r>
      <w:r w:rsidR="007E5CDE" w:rsidRPr="001811C5">
        <w:rPr>
          <w:rFonts w:ascii="Times New Roman" w:hAnsi="Times New Roman" w:cs="Times New Roman"/>
        </w:rPr>
        <w:t>O</w:t>
      </w:r>
      <w:r w:rsidR="003712E2" w:rsidRPr="001811C5">
        <w:rPr>
          <w:rFonts w:ascii="Times New Roman" w:hAnsi="Times New Roman" w:cs="Times New Roman"/>
        </w:rPr>
        <w:t xml:space="preserve">ne high quality study, five medium </w:t>
      </w:r>
      <w:r w:rsidR="007E5CDE" w:rsidRPr="001811C5">
        <w:rPr>
          <w:rFonts w:ascii="Times New Roman" w:hAnsi="Times New Roman" w:cs="Times New Roman"/>
        </w:rPr>
        <w:t>and</w:t>
      </w:r>
      <w:r w:rsidR="003712E2" w:rsidRPr="001811C5">
        <w:rPr>
          <w:rFonts w:ascii="Times New Roman" w:hAnsi="Times New Roman" w:cs="Times New Roman"/>
        </w:rPr>
        <w:t xml:space="preserve"> four low quality </w:t>
      </w:r>
      <w:r w:rsidR="007E5CDE" w:rsidRPr="001811C5">
        <w:rPr>
          <w:rFonts w:ascii="Times New Roman" w:hAnsi="Times New Roman" w:cs="Times New Roman"/>
        </w:rPr>
        <w:t>studies were identified. T</w:t>
      </w:r>
      <w:r w:rsidR="003712E2" w:rsidRPr="001811C5">
        <w:rPr>
          <w:rFonts w:ascii="Times New Roman" w:hAnsi="Times New Roman" w:cs="Times New Roman"/>
        </w:rPr>
        <w:t>wo studies received a zero quality rating</w:t>
      </w:r>
      <w:r w:rsidR="00B9793D" w:rsidRPr="001811C5">
        <w:rPr>
          <w:rFonts w:ascii="Times New Roman" w:hAnsi="Times New Roman" w:cs="Times New Roman"/>
        </w:rPr>
        <w:t xml:space="preserve"> (see Supplementary File S2)</w:t>
      </w:r>
      <w:r w:rsidR="003712E2" w:rsidRPr="001811C5">
        <w:rPr>
          <w:rFonts w:ascii="Times New Roman" w:hAnsi="Times New Roman" w:cs="Times New Roman"/>
        </w:rPr>
        <w:t>. However,</w:t>
      </w:r>
      <w:r w:rsidR="00F106F6" w:rsidRPr="001811C5">
        <w:rPr>
          <w:rFonts w:ascii="Times New Roman" w:hAnsi="Times New Roman" w:cs="Times New Roman"/>
        </w:rPr>
        <w:t xml:space="preserve"> no</w:t>
      </w:r>
      <w:r w:rsidR="005916D7" w:rsidRPr="001811C5">
        <w:rPr>
          <w:rFonts w:ascii="Times New Roman" w:hAnsi="Times New Roman" w:cs="Times New Roman"/>
        </w:rPr>
        <w:t>ne</w:t>
      </w:r>
      <w:r w:rsidR="00F106F6" w:rsidRPr="001811C5">
        <w:rPr>
          <w:rFonts w:ascii="Times New Roman" w:hAnsi="Times New Roman" w:cs="Times New Roman"/>
        </w:rPr>
        <w:t xml:space="preserve"> w</w:t>
      </w:r>
      <w:r w:rsidR="005916D7" w:rsidRPr="001811C5">
        <w:rPr>
          <w:rFonts w:ascii="Times New Roman" w:hAnsi="Times New Roman" w:cs="Times New Roman"/>
        </w:rPr>
        <w:t>ere</w:t>
      </w:r>
      <w:r w:rsidR="00F106F6" w:rsidRPr="001811C5">
        <w:rPr>
          <w:rFonts w:ascii="Times New Roman" w:hAnsi="Times New Roman" w:cs="Times New Roman"/>
        </w:rPr>
        <w:t xml:space="preserve"> excluded </w:t>
      </w:r>
      <w:r w:rsidR="007E5CDE" w:rsidRPr="001811C5">
        <w:rPr>
          <w:rFonts w:ascii="Times New Roman" w:hAnsi="Times New Roman" w:cs="Times New Roman"/>
        </w:rPr>
        <w:t xml:space="preserve">from the review </w:t>
      </w:r>
      <w:r w:rsidR="00F106F6" w:rsidRPr="001811C5">
        <w:rPr>
          <w:rFonts w:ascii="Times New Roman" w:hAnsi="Times New Roman" w:cs="Times New Roman"/>
        </w:rPr>
        <w:t xml:space="preserve">based on </w:t>
      </w:r>
      <w:r w:rsidR="00841496" w:rsidRPr="001811C5">
        <w:rPr>
          <w:rFonts w:ascii="Times New Roman" w:hAnsi="Times New Roman" w:cs="Times New Roman"/>
        </w:rPr>
        <w:t>the MMAT score</w:t>
      </w:r>
      <w:r w:rsidR="00F106F6" w:rsidRPr="001811C5">
        <w:rPr>
          <w:rFonts w:ascii="Times New Roman" w:hAnsi="Times New Roman" w:cs="Times New Roman"/>
        </w:rPr>
        <w:t xml:space="preserve">. </w:t>
      </w:r>
    </w:p>
    <w:p w14:paraId="434A934F" w14:textId="041A6427" w:rsidR="00CE6E52" w:rsidRDefault="00CE6E52" w:rsidP="001811C5">
      <w:pPr>
        <w:spacing w:after="120" w:line="480" w:lineRule="auto"/>
        <w:jc w:val="both"/>
        <w:rPr>
          <w:rFonts w:ascii="Times New Roman" w:hAnsi="Times New Roman" w:cs="Times New Roman"/>
        </w:rPr>
      </w:pPr>
    </w:p>
    <w:p w14:paraId="0380CC77" w14:textId="447671D9" w:rsidR="0016620D" w:rsidRDefault="0016620D" w:rsidP="001811C5">
      <w:pPr>
        <w:spacing w:after="120" w:line="480" w:lineRule="auto"/>
        <w:jc w:val="both"/>
        <w:rPr>
          <w:rFonts w:ascii="Times New Roman" w:hAnsi="Times New Roman" w:cs="Times New Roman"/>
        </w:rPr>
      </w:pPr>
    </w:p>
    <w:p w14:paraId="0EFA5D83" w14:textId="77777777" w:rsidR="0016620D" w:rsidRPr="001811C5" w:rsidRDefault="0016620D" w:rsidP="001811C5">
      <w:pPr>
        <w:spacing w:after="120" w:line="480" w:lineRule="auto"/>
        <w:jc w:val="both"/>
        <w:rPr>
          <w:rFonts w:ascii="Times New Roman" w:hAnsi="Times New Roman" w:cs="Times New Roman"/>
        </w:rPr>
      </w:pPr>
    </w:p>
    <w:p w14:paraId="58D46E5B" w14:textId="760792DC" w:rsidR="00E5204D" w:rsidRPr="0016620D" w:rsidRDefault="002F66AD" w:rsidP="001811C5">
      <w:pPr>
        <w:spacing w:after="120" w:line="480" w:lineRule="auto"/>
        <w:jc w:val="both"/>
        <w:rPr>
          <w:rFonts w:ascii="Times New Roman" w:hAnsi="Times New Roman" w:cs="Times New Roman"/>
          <w:b/>
          <w:i/>
        </w:rPr>
      </w:pPr>
      <w:r w:rsidRPr="0016620D">
        <w:rPr>
          <w:rFonts w:ascii="Times New Roman" w:hAnsi="Times New Roman" w:cs="Times New Roman"/>
          <w:b/>
          <w:i/>
        </w:rPr>
        <w:lastRenderedPageBreak/>
        <w:t xml:space="preserve">Data </w:t>
      </w:r>
      <w:r w:rsidR="00DF4BF2" w:rsidRPr="0016620D">
        <w:rPr>
          <w:rFonts w:ascii="Times New Roman" w:hAnsi="Times New Roman" w:cs="Times New Roman"/>
          <w:b/>
          <w:i/>
        </w:rPr>
        <w:t>abs</w:t>
      </w:r>
      <w:r w:rsidRPr="0016620D">
        <w:rPr>
          <w:rFonts w:ascii="Times New Roman" w:hAnsi="Times New Roman" w:cs="Times New Roman"/>
          <w:b/>
          <w:i/>
        </w:rPr>
        <w:t>traction</w:t>
      </w:r>
    </w:p>
    <w:p w14:paraId="63A2F026" w14:textId="2A4DA725" w:rsidR="002F66AD" w:rsidRPr="001811C5" w:rsidRDefault="00683A0F" w:rsidP="001811C5">
      <w:pPr>
        <w:spacing w:after="120" w:line="480" w:lineRule="auto"/>
        <w:jc w:val="both"/>
        <w:rPr>
          <w:rFonts w:ascii="Times New Roman" w:hAnsi="Times New Roman" w:cs="Times New Roman"/>
        </w:rPr>
      </w:pPr>
      <w:r w:rsidRPr="001811C5">
        <w:rPr>
          <w:rFonts w:ascii="Times New Roman" w:hAnsi="Times New Roman" w:cs="Times New Roman"/>
        </w:rPr>
        <w:t xml:space="preserve">A </w:t>
      </w:r>
      <w:r w:rsidR="00DF4BF2" w:rsidRPr="001811C5">
        <w:rPr>
          <w:rFonts w:ascii="Times New Roman" w:hAnsi="Times New Roman" w:cs="Times New Roman"/>
        </w:rPr>
        <w:t>standardized</w:t>
      </w:r>
      <w:r w:rsidR="002F66AD" w:rsidRPr="001811C5">
        <w:rPr>
          <w:rFonts w:ascii="Times New Roman" w:hAnsi="Times New Roman" w:cs="Times New Roman"/>
        </w:rPr>
        <w:t xml:space="preserve"> data extraction template</w:t>
      </w:r>
      <w:r w:rsidRPr="001811C5">
        <w:rPr>
          <w:rFonts w:ascii="Times New Roman" w:hAnsi="Times New Roman" w:cs="Times New Roman"/>
        </w:rPr>
        <w:t xml:space="preserve"> was designed, piloted and applied to the included studies</w:t>
      </w:r>
      <w:r w:rsidR="00894333" w:rsidRPr="001811C5">
        <w:rPr>
          <w:rFonts w:ascii="Times New Roman" w:hAnsi="Times New Roman" w:cs="Times New Roman"/>
        </w:rPr>
        <w:t xml:space="preserve">. </w:t>
      </w:r>
      <w:r w:rsidRPr="001811C5">
        <w:rPr>
          <w:rFonts w:ascii="Times New Roman" w:hAnsi="Times New Roman" w:cs="Times New Roman"/>
        </w:rPr>
        <w:t>Bibliographic information</w:t>
      </w:r>
      <w:r w:rsidR="002F66AD" w:rsidRPr="001811C5">
        <w:rPr>
          <w:rFonts w:ascii="Times New Roman" w:hAnsi="Times New Roman" w:cs="Times New Roman"/>
        </w:rPr>
        <w:t xml:space="preserve">, study characteristics, </w:t>
      </w:r>
      <w:r w:rsidR="00263663" w:rsidRPr="001811C5">
        <w:rPr>
          <w:rFonts w:ascii="Times New Roman" w:hAnsi="Times New Roman" w:cs="Times New Roman"/>
        </w:rPr>
        <w:t xml:space="preserve">participant </w:t>
      </w:r>
      <w:r w:rsidRPr="001811C5">
        <w:rPr>
          <w:rFonts w:ascii="Times New Roman" w:hAnsi="Times New Roman" w:cs="Times New Roman"/>
        </w:rPr>
        <w:t>and</w:t>
      </w:r>
      <w:r w:rsidR="00263663" w:rsidRPr="001811C5">
        <w:rPr>
          <w:rFonts w:ascii="Times New Roman" w:hAnsi="Times New Roman" w:cs="Times New Roman"/>
        </w:rPr>
        <w:t xml:space="preserve"> intervention characteristics </w:t>
      </w:r>
      <w:r w:rsidR="002F66AD" w:rsidRPr="001811C5">
        <w:rPr>
          <w:rFonts w:ascii="Times New Roman" w:hAnsi="Times New Roman" w:cs="Times New Roman"/>
        </w:rPr>
        <w:t xml:space="preserve">and the main findings </w:t>
      </w:r>
      <w:r w:rsidR="00A72FF7" w:rsidRPr="001811C5">
        <w:rPr>
          <w:rFonts w:ascii="Times New Roman" w:hAnsi="Times New Roman" w:cs="Times New Roman"/>
        </w:rPr>
        <w:t xml:space="preserve">from the results and discussion sections </w:t>
      </w:r>
      <w:r w:rsidR="00263663" w:rsidRPr="001811C5">
        <w:rPr>
          <w:rFonts w:ascii="Times New Roman" w:hAnsi="Times New Roman" w:cs="Times New Roman"/>
        </w:rPr>
        <w:t xml:space="preserve">related to the </w:t>
      </w:r>
      <w:r w:rsidR="00CC1723" w:rsidRPr="001811C5">
        <w:rPr>
          <w:rFonts w:ascii="Times New Roman" w:hAnsi="Times New Roman" w:cs="Times New Roman"/>
        </w:rPr>
        <w:t>review questions</w:t>
      </w:r>
      <w:r w:rsidR="00263663" w:rsidRPr="001811C5">
        <w:rPr>
          <w:rFonts w:ascii="Times New Roman" w:hAnsi="Times New Roman" w:cs="Times New Roman"/>
        </w:rPr>
        <w:t xml:space="preserve"> </w:t>
      </w:r>
      <w:r w:rsidRPr="001811C5">
        <w:rPr>
          <w:rFonts w:ascii="Times New Roman" w:hAnsi="Times New Roman" w:cs="Times New Roman"/>
        </w:rPr>
        <w:t>were</w:t>
      </w:r>
      <w:r w:rsidR="00894333" w:rsidRPr="001811C5">
        <w:rPr>
          <w:rFonts w:ascii="Times New Roman" w:hAnsi="Times New Roman" w:cs="Times New Roman"/>
        </w:rPr>
        <w:t xml:space="preserve"> extracted</w:t>
      </w:r>
      <w:r w:rsidR="00D453F4" w:rsidRPr="001811C5">
        <w:rPr>
          <w:rFonts w:ascii="Times New Roman" w:hAnsi="Times New Roman" w:cs="Times New Roman"/>
        </w:rPr>
        <w:t xml:space="preserve"> (see Table 1</w:t>
      </w:r>
      <w:r w:rsidR="00FC506D" w:rsidRPr="001811C5">
        <w:rPr>
          <w:rFonts w:ascii="Times New Roman" w:hAnsi="Times New Roman" w:cs="Times New Roman"/>
        </w:rPr>
        <w:t xml:space="preserve"> </w:t>
      </w:r>
      <w:r w:rsidR="00075321" w:rsidRPr="001811C5">
        <w:rPr>
          <w:rFonts w:ascii="Times New Roman" w:hAnsi="Times New Roman" w:cs="Times New Roman"/>
        </w:rPr>
        <w:t xml:space="preserve">and </w:t>
      </w:r>
      <w:r w:rsidR="00F43C9A" w:rsidRPr="001811C5">
        <w:rPr>
          <w:rFonts w:ascii="Times New Roman" w:hAnsi="Times New Roman" w:cs="Times New Roman"/>
        </w:rPr>
        <w:t xml:space="preserve">Supplementary </w:t>
      </w:r>
      <w:r w:rsidR="00256159" w:rsidRPr="001811C5">
        <w:rPr>
          <w:rFonts w:ascii="Times New Roman" w:hAnsi="Times New Roman" w:cs="Times New Roman"/>
        </w:rPr>
        <w:t>information Table</w:t>
      </w:r>
      <w:r w:rsidR="00B34635" w:rsidRPr="001811C5">
        <w:rPr>
          <w:rFonts w:ascii="Times New Roman" w:hAnsi="Times New Roman" w:cs="Times New Roman"/>
        </w:rPr>
        <w:t>s</w:t>
      </w:r>
      <w:r w:rsidR="00256159" w:rsidRPr="001811C5">
        <w:rPr>
          <w:rFonts w:ascii="Times New Roman" w:hAnsi="Times New Roman" w:cs="Times New Roman"/>
        </w:rPr>
        <w:t xml:space="preserve"> S1</w:t>
      </w:r>
      <w:r w:rsidR="00B34635" w:rsidRPr="001811C5">
        <w:rPr>
          <w:rFonts w:ascii="Times New Roman" w:hAnsi="Times New Roman" w:cs="Times New Roman"/>
        </w:rPr>
        <w:t xml:space="preserve"> and S2</w:t>
      </w:r>
      <w:r w:rsidR="00D453F4" w:rsidRPr="001811C5">
        <w:rPr>
          <w:rFonts w:ascii="Times New Roman" w:hAnsi="Times New Roman" w:cs="Times New Roman"/>
        </w:rPr>
        <w:t>)</w:t>
      </w:r>
      <w:r w:rsidR="00894333" w:rsidRPr="001811C5">
        <w:rPr>
          <w:rFonts w:ascii="Times New Roman" w:hAnsi="Times New Roman" w:cs="Times New Roman"/>
        </w:rPr>
        <w:t xml:space="preserve">. </w:t>
      </w:r>
      <w:r w:rsidR="002F66AD" w:rsidRPr="001811C5">
        <w:rPr>
          <w:rFonts w:ascii="Times New Roman" w:hAnsi="Times New Roman" w:cs="Times New Roman"/>
        </w:rPr>
        <w:t>Two reviewers</w:t>
      </w:r>
      <w:r w:rsidR="00AB2908" w:rsidRPr="001811C5">
        <w:rPr>
          <w:rFonts w:ascii="Times New Roman" w:hAnsi="Times New Roman" w:cs="Times New Roman"/>
        </w:rPr>
        <w:t xml:space="preserve"> </w:t>
      </w:r>
      <w:r w:rsidR="002E67F3" w:rsidRPr="001811C5">
        <w:rPr>
          <w:rFonts w:ascii="Times New Roman" w:hAnsi="Times New Roman" w:cs="Times New Roman"/>
        </w:rPr>
        <w:t xml:space="preserve">(SOC, SJ) </w:t>
      </w:r>
      <w:r w:rsidR="002F66AD" w:rsidRPr="001811C5">
        <w:rPr>
          <w:rFonts w:ascii="Times New Roman" w:hAnsi="Times New Roman" w:cs="Times New Roman"/>
        </w:rPr>
        <w:t>extract</w:t>
      </w:r>
      <w:r w:rsidRPr="001811C5">
        <w:rPr>
          <w:rFonts w:ascii="Times New Roman" w:hAnsi="Times New Roman" w:cs="Times New Roman"/>
        </w:rPr>
        <w:t>ed</w:t>
      </w:r>
      <w:r w:rsidR="002F66AD" w:rsidRPr="001811C5">
        <w:rPr>
          <w:rFonts w:ascii="Times New Roman" w:hAnsi="Times New Roman" w:cs="Times New Roman"/>
        </w:rPr>
        <w:t xml:space="preserve"> data </w:t>
      </w:r>
      <w:r w:rsidR="00AB2908" w:rsidRPr="001811C5">
        <w:rPr>
          <w:rFonts w:ascii="Times New Roman" w:hAnsi="Times New Roman" w:cs="Times New Roman"/>
        </w:rPr>
        <w:t>independently and disagreements were resolved through group discussion with a team member</w:t>
      </w:r>
      <w:r w:rsidR="00BB151D" w:rsidRPr="001811C5">
        <w:rPr>
          <w:rFonts w:ascii="Times New Roman" w:hAnsi="Times New Roman" w:cs="Times New Roman"/>
        </w:rPr>
        <w:t xml:space="preserve"> (RB)</w:t>
      </w:r>
      <w:r w:rsidR="00AB2908" w:rsidRPr="001811C5">
        <w:rPr>
          <w:rFonts w:ascii="Times New Roman" w:hAnsi="Times New Roman" w:cs="Times New Roman"/>
        </w:rPr>
        <w:t xml:space="preserve">. </w:t>
      </w:r>
    </w:p>
    <w:p w14:paraId="34504F59" w14:textId="273ACF7A" w:rsidR="001D58D4" w:rsidRPr="001811C5" w:rsidRDefault="001D58D4" w:rsidP="001811C5">
      <w:pPr>
        <w:spacing w:after="120" w:line="480" w:lineRule="auto"/>
        <w:jc w:val="both"/>
        <w:rPr>
          <w:rFonts w:ascii="Times New Roman" w:hAnsi="Times New Roman" w:cs="Times New Roman"/>
        </w:rPr>
      </w:pPr>
    </w:p>
    <w:p w14:paraId="4B12130A" w14:textId="1E163AE9" w:rsidR="002F66AD" w:rsidRPr="0016620D" w:rsidRDefault="00DF4BF2" w:rsidP="001811C5">
      <w:pPr>
        <w:spacing w:after="120" w:line="480" w:lineRule="auto"/>
        <w:jc w:val="both"/>
        <w:rPr>
          <w:rFonts w:ascii="Times New Roman" w:hAnsi="Times New Roman" w:cs="Times New Roman"/>
          <w:b/>
          <w:i/>
        </w:rPr>
      </w:pPr>
      <w:r w:rsidRPr="0016620D">
        <w:rPr>
          <w:rFonts w:ascii="Times New Roman" w:hAnsi="Times New Roman" w:cs="Times New Roman"/>
          <w:b/>
          <w:i/>
        </w:rPr>
        <w:t>S</w:t>
      </w:r>
      <w:r w:rsidR="00A001D0" w:rsidRPr="0016620D">
        <w:rPr>
          <w:rFonts w:ascii="Times New Roman" w:hAnsi="Times New Roman" w:cs="Times New Roman"/>
          <w:b/>
          <w:i/>
        </w:rPr>
        <w:t>ynthesis</w:t>
      </w:r>
    </w:p>
    <w:p w14:paraId="5E71564E" w14:textId="57E2FD43" w:rsidR="00E94214" w:rsidRPr="001811C5" w:rsidRDefault="00C1418A" w:rsidP="001811C5">
      <w:pPr>
        <w:spacing w:after="120" w:line="480" w:lineRule="auto"/>
        <w:jc w:val="both"/>
        <w:rPr>
          <w:rFonts w:ascii="Times New Roman" w:hAnsi="Times New Roman" w:cs="Times New Roman"/>
        </w:rPr>
      </w:pPr>
      <w:r w:rsidRPr="001811C5">
        <w:rPr>
          <w:rFonts w:ascii="Times New Roman" w:hAnsi="Times New Roman" w:cs="Times New Roman"/>
        </w:rPr>
        <w:t>A</w:t>
      </w:r>
      <w:r w:rsidR="00BE120F" w:rsidRPr="001811C5">
        <w:rPr>
          <w:rFonts w:ascii="Times New Roman" w:hAnsi="Times New Roman" w:cs="Times New Roman"/>
        </w:rPr>
        <w:t xml:space="preserve"> sequential explanatory </w:t>
      </w:r>
      <w:r w:rsidRPr="001811C5">
        <w:rPr>
          <w:rFonts w:ascii="Times New Roman" w:hAnsi="Times New Roman" w:cs="Times New Roman"/>
        </w:rPr>
        <w:t xml:space="preserve">approach to </w:t>
      </w:r>
      <w:r w:rsidR="00CC28F6" w:rsidRPr="001811C5">
        <w:rPr>
          <w:rFonts w:ascii="Times New Roman" w:hAnsi="Times New Roman" w:cs="Times New Roman"/>
        </w:rPr>
        <w:t>synthesize</w:t>
      </w:r>
      <w:r w:rsidRPr="001811C5">
        <w:rPr>
          <w:rFonts w:ascii="Times New Roman" w:hAnsi="Times New Roman" w:cs="Times New Roman"/>
        </w:rPr>
        <w:t xml:space="preserve"> data</w:t>
      </w:r>
      <w:r w:rsidR="0048179E" w:rsidRPr="001811C5">
        <w:rPr>
          <w:rFonts w:ascii="Times New Roman" w:hAnsi="Times New Roman" w:cs="Times New Roman"/>
        </w:rPr>
        <w:t xml:space="preserve"> was used</w:t>
      </w:r>
      <w:r w:rsidRPr="001811C5">
        <w:rPr>
          <w:rFonts w:ascii="Times New Roman" w:hAnsi="Times New Roman" w:cs="Times New Roman"/>
        </w:rPr>
        <w:t xml:space="preserve"> </w:t>
      </w:r>
      <w:r w:rsidR="00BE120F" w:rsidRPr="001811C5">
        <w:rPr>
          <w:rFonts w:ascii="Times New Roman" w:hAnsi="Times New Roman" w:cs="Times New Roman"/>
        </w:rPr>
        <w:t>(Pluye &amp; Hong</w:t>
      </w:r>
      <w:r w:rsidR="00746D19" w:rsidRPr="001811C5">
        <w:rPr>
          <w:rFonts w:ascii="Times New Roman" w:hAnsi="Times New Roman" w:cs="Times New Roman"/>
        </w:rPr>
        <w:t>,</w:t>
      </w:r>
      <w:r w:rsidR="00BE120F" w:rsidRPr="001811C5">
        <w:rPr>
          <w:rFonts w:ascii="Times New Roman" w:hAnsi="Times New Roman" w:cs="Times New Roman"/>
        </w:rPr>
        <w:t xml:space="preserve"> </w:t>
      </w:r>
      <w:r w:rsidRPr="001811C5">
        <w:rPr>
          <w:rFonts w:ascii="Times New Roman" w:hAnsi="Times New Roman" w:cs="Times New Roman"/>
        </w:rPr>
        <w:t xml:space="preserve">2014). </w:t>
      </w:r>
      <w:r w:rsidR="006F5337" w:rsidRPr="001811C5">
        <w:rPr>
          <w:rFonts w:ascii="Times New Roman" w:hAnsi="Times New Roman" w:cs="Times New Roman"/>
        </w:rPr>
        <w:t>To begin with, n</w:t>
      </w:r>
      <w:r w:rsidRPr="001811C5">
        <w:rPr>
          <w:rFonts w:ascii="Times New Roman" w:hAnsi="Times New Roman" w:cs="Times New Roman"/>
        </w:rPr>
        <w:t xml:space="preserve">arrative synthesis was </w:t>
      </w:r>
      <w:r w:rsidR="000F6B19" w:rsidRPr="001811C5">
        <w:rPr>
          <w:rFonts w:ascii="Times New Roman" w:hAnsi="Times New Roman" w:cs="Times New Roman"/>
        </w:rPr>
        <w:t>employed</w:t>
      </w:r>
      <w:r w:rsidRPr="001811C5">
        <w:rPr>
          <w:rFonts w:ascii="Times New Roman" w:hAnsi="Times New Roman" w:cs="Times New Roman"/>
        </w:rPr>
        <w:t xml:space="preserve"> due to the heterogeneity of</w:t>
      </w:r>
      <w:r w:rsidR="00A740B2" w:rsidRPr="001811C5">
        <w:rPr>
          <w:rFonts w:ascii="Times New Roman" w:hAnsi="Times New Roman" w:cs="Times New Roman"/>
        </w:rPr>
        <w:t xml:space="preserve"> </w:t>
      </w:r>
      <w:r w:rsidRPr="001811C5">
        <w:rPr>
          <w:rFonts w:ascii="Times New Roman" w:hAnsi="Times New Roman" w:cs="Times New Roman"/>
        </w:rPr>
        <w:t>the quantitative and mixed method studies</w:t>
      </w:r>
      <w:r w:rsidR="00AB0FCC" w:rsidRPr="001811C5">
        <w:rPr>
          <w:rFonts w:ascii="Times New Roman" w:hAnsi="Times New Roman" w:cs="Times New Roman"/>
        </w:rPr>
        <w:t>,</w:t>
      </w:r>
      <w:r w:rsidRPr="001811C5">
        <w:rPr>
          <w:rFonts w:ascii="Times New Roman" w:hAnsi="Times New Roman" w:cs="Times New Roman"/>
        </w:rPr>
        <w:t xml:space="preserve"> </w:t>
      </w:r>
      <w:r w:rsidR="00B576A0" w:rsidRPr="001811C5">
        <w:rPr>
          <w:rFonts w:ascii="Times New Roman" w:hAnsi="Times New Roman" w:cs="Times New Roman"/>
        </w:rPr>
        <w:t xml:space="preserve">which were unsuitable for meta-analytic techniques </w:t>
      </w:r>
      <w:r w:rsidRPr="001811C5">
        <w:rPr>
          <w:rFonts w:ascii="Times New Roman" w:hAnsi="Times New Roman" w:cs="Times New Roman"/>
        </w:rPr>
        <w:t>(</w:t>
      </w:r>
      <w:bookmarkStart w:id="21" w:name="_Hlk507944399"/>
      <w:r w:rsidRPr="001811C5">
        <w:rPr>
          <w:rFonts w:ascii="Times New Roman" w:hAnsi="Times New Roman" w:cs="Times New Roman"/>
        </w:rPr>
        <w:t>C</w:t>
      </w:r>
      <w:r w:rsidR="00063D43" w:rsidRPr="001811C5">
        <w:rPr>
          <w:rFonts w:ascii="Times New Roman" w:hAnsi="Times New Roman" w:cs="Times New Roman"/>
        </w:rPr>
        <w:t xml:space="preserve">entre for </w:t>
      </w:r>
      <w:r w:rsidRPr="001811C5">
        <w:rPr>
          <w:rFonts w:ascii="Times New Roman" w:hAnsi="Times New Roman" w:cs="Times New Roman"/>
        </w:rPr>
        <w:t>R</w:t>
      </w:r>
      <w:r w:rsidR="00063D43" w:rsidRPr="001811C5">
        <w:rPr>
          <w:rFonts w:ascii="Times New Roman" w:hAnsi="Times New Roman" w:cs="Times New Roman"/>
        </w:rPr>
        <w:t xml:space="preserve">eviews and </w:t>
      </w:r>
      <w:r w:rsidRPr="001811C5">
        <w:rPr>
          <w:rFonts w:ascii="Times New Roman" w:hAnsi="Times New Roman" w:cs="Times New Roman"/>
        </w:rPr>
        <w:t>D</w:t>
      </w:r>
      <w:r w:rsidR="00063D43" w:rsidRPr="001811C5">
        <w:rPr>
          <w:rFonts w:ascii="Times New Roman" w:hAnsi="Times New Roman" w:cs="Times New Roman"/>
        </w:rPr>
        <w:t>issemination</w:t>
      </w:r>
      <w:r w:rsidR="00746D19" w:rsidRPr="001811C5">
        <w:rPr>
          <w:rFonts w:ascii="Times New Roman" w:hAnsi="Times New Roman" w:cs="Times New Roman"/>
        </w:rPr>
        <w:t>,</w:t>
      </w:r>
      <w:r w:rsidRPr="001811C5">
        <w:rPr>
          <w:rFonts w:ascii="Times New Roman" w:hAnsi="Times New Roman" w:cs="Times New Roman"/>
        </w:rPr>
        <w:t xml:space="preserve"> 2008</w:t>
      </w:r>
      <w:bookmarkEnd w:id="21"/>
      <w:r w:rsidRPr="001811C5">
        <w:rPr>
          <w:rFonts w:ascii="Times New Roman" w:hAnsi="Times New Roman" w:cs="Times New Roman"/>
        </w:rPr>
        <w:t>)</w:t>
      </w:r>
      <w:r w:rsidR="00B576A0" w:rsidRPr="001811C5">
        <w:rPr>
          <w:rFonts w:ascii="Times New Roman" w:hAnsi="Times New Roman" w:cs="Times New Roman"/>
        </w:rPr>
        <w:t xml:space="preserve">. </w:t>
      </w:r>
      <w:r w:rsidR="009652D8" w:rsidRPr="001811C5">
        <w:rPr>
          <w:rFonts w:ascii="Times New Roman" w:hAnsi="Times New Roman" w:cs="Times New Roman"/>
        </w:rPr>
        <w:t>A theory of change</w:t>
      </w:r>
      <w:r w:rsidR="00DD0456" w:rsidRPr="001811C5">
        <w:rPr>
          <w:rFonts w:ascii="Times New Roman" w:hAnsi="Times New Roman" w:cs="Times New Roman"/>
        </w:rPr>
        <w:t xml:space="preserve"> was not used to inform the design of the review </w:t>
      </w:r>
      <w:r w:rsidR="00473403" w:rsidRPr="001811C5">
        <w:rPr>
          <w:rFonts w:ascii="Times New Roman" w:hAnsi="Times New Roman" w:cs="Times New Roman"/>
        </w:rPr>
        <w:t xml:space="preserve">as pedagogical research on social media is an emerging area </w:t>
      </w:r>
      <w:r w:rsidR="005B5428" w:rsidRPr="001811C5">
        <w:rPr>
          <w:rFonts w:ascii="Times New Roman" w:hAnsi="Times New Roman" w:cs="Times New Roman"/>
        </w:rPr>
        <w:t>that could benefit from new conceptual insights. Hence, a</w:t>
      </w:r>
      <w:r w:rsidR="00473403" w:rsidRPr="001811C5">
        <w:rPr>
          <w:rFonts w:ascii="Times New Roman" w:hAnsi="Times New Roman" w:cs="Times New Roman"/>
        </w:rPr>
        <w:t xml:space="preserve">n inductive approach </w:t>
      </w:r>
      <w:r w:rsidR="005B5428" w:rsidRPr="001811C5">
        <w:rPr>
          <w:rFonts w:ascii="Times New Roman" w:hAnsi="Times New Roman" w:cs="Times New Roman"/>
        </w:rPr>
        <w:t xml:space="preserve">was taken for the initial phases of narrative synthesis to </w:t>
      </w:r>
      <w:r w:rsidR="00C200E9" w:rsidRPr="001811C5">
        <w:rPr>
          <w:rFonts w:ascii="Times New Roman" w:hAnsi="Times New Roman" w:cs="Times New Roman"/>
        </w:rPr>
        <w:t>enable</w:t>
      </w:r>
      <w:r w:rsidR="005B5428" w:rsidRPr="001811C5">
        <w:rPr>
          <w:rFonts w:ascii="Times New Roman" w:hAnsi="Times New Roman" w:cs="Times New Roman"/>
        </w:rPr>
        <w:t xml:space="preserve"> a</w:t>
      </w:r>
      <w:r w:rsidR="00C200E9" w:rsidRPr="001811C5">
        <w:rPr>
          <w:rFonts w:ascii="Times New Roman" w:hAnsi="Times New Roman" w:cs="Times New Roman"/>
        </w:rPr>
        <w:t xml:space="preserve"> </w:t>
      </w:r>
      <w:r w:rsidR="005B5428" w:rsidRPr="001811C5">
        <w:rPr>
          <w:rFonts w:ascii="Times New Roman" w:hAnsi="Times New Roman" w:cs="Times New Roman"/>
        </w:rPr>
        <w:t xml:space="preserve">clearer </w:t>
      </w:r>
      <w:r w:rsidR="00C200E9" w:rsidRPr="001811C5">
        <w:rPr>
          <w:rFonts w:ascii="Times New Roman" w:hAnsi="Times New Roman" w:cs="Times New Roman"/>
        </w:rPr>
        <w:t>understanding of how this technology affects learning</w:t>
      </w:r>
      <w:r w:rsidR="00FF7695" w:rsidRPr="001811C5">
        <w:rPr>
          <w:rFonts w:ascii="Times New Roman" w:hAnsi="Times New Roman" w:cs="Times New Roman"/>
        </w:rPr>
        <w:t xml:space="preserve"> to evolve</w:t>
      </w:r>
      <w:r w:rsidR="005B5428" w:rsidRPr="001811C5">
        <w:rPr>
          <w:rFonts w:ascii="Times New Roman" w:hAnsi="Times New Roman" w:cs="Times New Roman"/>
        </w:rPr>
        <w:t xml:space="preserve">. </w:t>
      </w:r>
      <w:r w:rsidR="00A740B2" w:rsidRPr="001811C5">
        <w:rPr>
          <w:rFonts w:ascii="Times New Roman" w:hAnsi="Times New Roman" w:cs="Times New Roman"/>
        </w:rPr>
        <w:t>A re</w:t>
      </w:r>
      <w:r w:rsidR="009C246E" w:rsidRPr="001811C5">
        <w:rPr>
          <w:rFonts w:ascii="Times New Roman" w:hAnsi="Times New Roman" w:cs="Times New Roman"/>
        </w:rPr>
        <w:t>searcher</w:t>
      </w:r>
      <w:r w:rsidR="00654906" w:rsidRPr="001811C5">
        <w:rPr>
          <w:rFonts w:ascii="Times New Roman" w:hAnsi="Times New Roman" w:cs="Times New Roman"/>
        </w:rPr>
        <w:t xml:space="preserve"> </w:t>
      </w:r>
      <w:r w:rsidR="002E67F3" w:rsidRPr="001811C5">
        <w:rPr>
          <w:rFonts w:ascii="Times New Roman" w:hAnsi="Times New Roman" w:cs="Times New Roman"/>
        </w:rPr>
        <w:t xml:space="preserve">(SOC) </w:t>
      </w:r>
      <w:r w:rsidR="00A740B2" w:rsidRPr="001811C5">
        <w:rPr>
          <w:rFonts w:ascii="Times New Roman" w:hAnsi="Times New Roman" w:cs="Times New Roman"/>
        </w:rPr>
        <w:t>undertook</w:t>
      </w:r>
      <w:r w:rsidR="00B576A0" w:rsidRPr="001811C5">
        <w:rPr>
          <w:rFonts w:ascii="Times New Roman" w:hAnsi="Times New Roman" w:cs="Times New Roman"/>
        </w:rPr>
        <w:t xml:space="preserve"> a preliminary synthesis</w:t>
      </w:r>
      <w:r w:rsidR="00A740B2" w:rsidRPr="001811C5">
        <w:rPr>
          <w:rFonts w:ascii="Times New Roman" w:hAnsi="Times New Roman" w:cs="Times New Roman"/>
        </w:rPr>
        <w:t xml:space="preserve"> using </w:t>
      </w:r>
      <w:r w:rsidR="00B576A0" w:rsidRPr="001811C5">
        <w:rPr>
          <w:rFonts w:ascii="Times New Roman" w:hAnsi="Times New Roman" w:cs="Times New Roman"/>
        </w:rPr>
        <w:t>four techniques</w:t>
      </w:r>
      <w:r w:rsidR="001640A5">
        <w:rPr>
          <w:rFonts w:ascii="Times New Roman" w:hAnsi="Times New Roman" w:cs="Times New Roman"/>
        </w:rPr>
        <w:t>:</w:t>
      </w:r>
      <w:r w:rsidR="00B576A0" w:rsidRPr="001811C5">
        <w:rPr>
          <w:rFonts w:ascii="Times New Roman" w:hAnsi="Times New Roman" w:cs="Times New Roman"/>
        </w:rPr>
        <w:t xml:space="preserve"> 1) groupings and clusters</w:t>
      </w:r>
      <w:r w:rsidR="001640A5">
        <w:rPr>
          <w:rFonts w:ascii="Times New Roman" w:hAnsi="Times New Roman" w:cs="Times New Roman"/>
        </w:rPr>
        <w:t>;</w:t>
      </w:r>
      <w:r w:rsidR="00B576A0" w:rsidRPr="001811C5">
        <w:rPr>
          <w:rFonts w:ascii="Times New Roman" w:hAnsi="Times New Roman" w:cs="Times New Roman"/>
        </w:rPr>
        <w:t xml:space="preserve"> 2) tabulation</w:t>
      </w:r>
      <w:r w:rsidR="001640A5">
        <w:rPr>
          <w:rFonts w:ascii="Times New Roman" w:hAnsi="Times New Roman" w:cs="Times New Roman"/>
        </w:rPr>
        <w:t>;</w:t>
      </w:r>
      <w:r w:rsidR="00B576A0" w:rsidRPr="001811C5">
        <w:rPr>
          <w:rFonts w:ascii="Times New Roman" w:hAnsi="Times New Roman" w:cs="Times New Roman"/>
        </w:rPr>
        <w:t xml:space="preserve"> 3) vote counting</w:t>
      </w:r>
      <w:r w:rsidR="001640A5">
        <w:rPr>
          <w:rFonts w:ascii="Times New Roman" w:hAnsi="Times New Roman" w:cs="Times New Roman"/>
        </w:rPr>
        <w:t>;</w:t>
      </w:r>
      <w:r w:rsidR="001811C5" w:rsidRPr="001811C5">
        <w:rPr>
          <w:rFonts w:ascii="Times New Roman" w:hAnsi="Times New Roman" w:cs="Times New Roman"/>
        </w:rPr>
        <w:t xml:space="preserve"> and</w:t>
      </w:r>
      <w:r w:rsidR="00B576A0" w:rsidRPr="001811C5">
        <w:rPr>
          <w:rFonts w:ascii="Times New Roman" w:hAnsi="Times New Roman" w:cs="Times New Roman"/>
        </w:rPr>
        <w:t xml:space="preserve"> 4) </w:t>
      </w:r>
      <w:r w:rsidR="00AB0FCC" w:rsidRPr="001811C5">
        <w:rPr>
          <w:rFonts w:ascii="Times New Roman" w:hAnsi="Times New Roman" w:cs="Times New Roman"/>
        </w:rPr>
        <w:t>thematic analysis</w:t>
      </w:r>
      <w:r w:rsidR="003E1CEC" w:rsidRPr="001811C5">
        <w:rPr>
          <w:rFonts w:ascii="Times New Roman" w:hAnsi="Times New Roman" w:cs="Times New Roman"/>
        </w:rPr>
        <w:t xml:space="preserve"> (Table </w:t>
      </w:r>
      <w:r w:rsidR="00917A9E" w:rsidRPr="001811C5">
        <w:rPr>
          <w:rFonts w:ascii="Times New Roman" w:hAnsi="Times New Roman" w:cs="Times New Roman"/>
        </w:rPr>
        <w:t>2</w:t>
      </w:r>
      <w:r w:rsidR="00F43C9A" w:rsidRPr="001811C5">
        <w:rPr>
          <w:rFonts w:ascii="Times New Roman" w:hAnsi="Times New Roman" w:cs="Times New Roman"/>
        </w:rPr>
        <w:t xml:space="preserve"> </w:t>
      </w:r>
      <w:r w:rsidR="001640A5">
        <w:rPr>
          <w:rFonts w:ascii="Times New Roman" w:hAnsi="Times New Roman" w:cs="Times New Roman"/>
        </w:rPr>
        <w:t>&amp;</w:t>
      </w:r>
      <w:r w:rsidR="00F43C9A" w:rsidRPr="001811C5">
        <w:rPr>
          <w:rFonts w:ascii="Times New Roman" w:hAnsi="Times New Roman" w:cs="Times New Roman"/>
        </w:rPr>
        <w:t xml:space="preserve"> Supplementary </w:t>
      </w:r>
      <w:r w:rsidR="00256159" w:rsidRPr="001811C5">
        <w:rPr>
          <w:rFonts w:ascii="Times New Roman" w:hAnsi="Times New Roman" w:cs="Times New Roman"/>
        </w:rPr>
        <w:t>information Tables</w:t>
      </w:r>
      <w:r w:rsidR="003E1CEC" w:rsidRPr="001811C5">
        <w:rPr>
          <w:rFonts w:ascii="Times New Roman" w:hAnsi="Times New Roman" w:cs="Times New Roman"/>
        </w:rPr>
        <w:t xml:space="preserve"> </w:t>
      </w:r>
      <w:r w:rsidR="00256159" w:rsidRPr="001811C5">
        <w:rPr>
          <w:rFonts w:ascii="Times New Roman" w:hAnsi="Times New Roman" w:cs="Times New Roman"/>
        </w:rPr>
        <w:t>S</w:t>
      </w:r>
      <w:r w:rsidR="00B34635" w:rsidRPr="001811C5">
        <w:rPr>
          <w:rFonts w:ascii="Times New Roman" w:hAnsi="Times New Roman" w:cs="Times New Roman"/>
        </w:rPr>
        <w:t>2</w:t>
      </w:r>
      <w:r w:rsidR="00075321" w:rsidRPr="001811C5">
        <w:rPr>
          <w:rFonts w:ascii="Times New Roman" w:hAnsi="Times New Roman" w:cs="Times New Roman"/>
        </w:rPr>
        <w:t xml:space="preserve">, </w:t>
      </w:r>
      <w:r w:rsidR="00256159" w:rsidRPr="001811C5">
        <w:rPr>
          <w:rFonts w:ascii="Times New Roman" w:hAnsi="Times New Roman" w:cs="Times New Roman"/>
        </w:rPr>
        <w:t>S</w:t>
      </w:r>
      <w:r w:rsidR="00B34635" w:rsidRPr="001811C5">
        <w:rPr>
          <w:rFonts w:ascii="Times New Roman" w:hAnsi="Times New Roman" w:cs="Times New Roman"/>
        </w:rPr>
        <w:t>3</w:t>
      </w:r>
      <w:r w:rsidR="00F41AB2" w:rsidRPr="001811C5">
        <w:rPr>
          <w:rFonts w:ascii="Times New Roman" w:hAnsi="Times New Roman" w:cs="Times New Roman"/>
        </w:rPr>
        <w:t xml:space="preserve"> and S</w:t>
      </w:r>
      <w:r w:rsidR="00B34635" w:rsidRPr="001811C5">
        <w:rPr>
          <w:rFonts w:ascii="Times New Roman" w:hAnsi="Times New Roman" w:cs="Times New Roman"/>
        </w:rPr>
        <w:t>5</w:t>
      </w:r>
      <w:r w:rsidR="003E1CEC" w:rsidRPr="001811C5">
        <w:rPr>
          <w:rFonts w:ascii="Times New Roman" w:hAnsi="Times New Roman" w:cs="Times New Roman"/>
        </w:rPr>
        <w:t>)</w:t>
      </w:r>
      <w:r w:rsidR="00AB0FCC" w:rsidRPr="001811C5">
        <w:rPr>
          <w:rFonts w:ascii="Times New Roman" w:hAnsi="Times New Roman" w:cs="Times New Roman"/>
        </w:rPr>
        <w:t xml:space="preserve"> (Popay </w:t>
      </w:r>
      <w:r w:rsidR="00AB0FCC" w:rsidRPr="001811C5">
        <w:rPr>
          <w:rFonts w:ascii="Times New Roman" w:hAnsi="Times New Roman" w:cs="Times New Roman"/>
          <w:i/>
        </w:rPr>
        <w:t>et al</w:t>
      </w:r>
      <w:r w:rsidR="00AB0FCC" w:rsidRPr="001811C5">
        <w:rPr>
          <w:rFonts w:ascii="Times New Roman" w:hAnsi="Times New Roman" w:cs="Times New Roman"/>
        </w:rPr>
        <w:t>. 2006)</w:t>
      </w:r>
      <w:r w:rsidR="00B576A0" w:rsidRPr="001811C5">
        <w:rPr>
          <w:rFonts w:ascii="Times New Roman" w:hAnsi="Times New Roman" w:cs="Times New Roman"/>
        </w:rPr>
        <w:t xml:space="preserve">. </w:t>
      </w:r>
      <w:r w:rsidR="00A740B2" w:rsidRPr="001811C5">
        <w:rPr>
          <w:rFonts w:ascii="Times New Roman" w:hAnsi="Times New Roman" w:cs="Times New Roman"/>
        </w:rPr>
        <w:t>R</w:t>
      </w:r>
      <w:r w:rsidR="00B576A0" w:rsidRPr="001811C5">
        <w:rPr>
          <w:rFonts w:ascii="Times New Roman" w:hAnsi="Times New Roman" w:cs="Times New Roman"/>
        </w:rPr>
        <w:t xml:space="preserve">elationships both within and between studies </w:t>
      </w:r>
      <w:r w:rsidR="000F6B19" w:rsidRPr="001811C5">
        <w:rPr>
          <w:rFonts w:ascii="Times New Roman" w:hAnsi="Times New Roman" w:cs="Times New Roman"/>
        </w:rPr>
        <w:t xml:space="preserve">were </w:t>
      </w:r>
      <w:r w:rsidR="00A740B2" w:rsidRPr="001811C5">
        <w:rPr>
          <w:rFonts w:ascii="Times New Roman" w:hAnsi="Times New Roman" w:cs="Times New Roman"/>
        </w:rPr>
        <w:t xml:space="preserve">then </w:t>
      </w:r>
      <w:r w:rsidR="000F6B19" w:rsidRPr="001811C5">
        <w:rPr>
          <w:rFonts w:ascii="Times New Roman" w:hAnsi="Times New Roman" w:cs="Times New Roman"/>
        </w:rPr>
        <w:t>explored</w:t>
      </w:r>
      <w:r w:rsidR="00B576A0" w:rsidRPr="001811C5">
        <w:rPr>
          <w:rFonts w:ascii="Times New Roman" w:hAnsi="Times New Roman" w:cs="Times New Roman"/>
        </w:rPr>
        <w:t xml:space="preserve"> to identify </w:t>
      </w:r>
      <w:r w:rsidR="00A740B2" w:rsidRPr="001811C5">
        <w:rPr>
          <w:rFonts w:ascii="Times New Roman" w:hAnsi="Times New Roman" w:cs="Times New Roman"/>
        </w:rPr>
        <w:t xml:space="preserve">emerging </w:t>
      </w:r>
      <w:r w:rsidR="00B576A0" w:rsidRPr="001811C5">
        <w:rPr>
          <w:rFonts w:ascii="Times New Roman" w:hAnsi="Times New Roman" w:cs="Times New Roman"/>
        </w:rPr>
        <w:t xml:space="preserve">patterns across the quantitative and mixed methods studies. </w:t>
      </w:r>
      <w:r w:rsidR="00A740B2" w:rsidRPr="001811C5">
        <w:rPr>
          <w:rFonts w:ascii="Times New Roman" w:hAnsi="Times New Roman" w:cs="Times New Roman"/>
        </w:rPr>
        <w:t>Here f</w:t>
      </w:r>
      <w:r w:rsidR="004E52C5" w:rsidRPr="001811C5">
        <w:rPr>
          <w:rFonts w:ascii="Times New Roman" w:hAnsi="Times New Roman" w:cs="Times New Roman"/>
        </w:rPr>
        <w:t>our techniques were used</w:t>
      </w:r>
      <w:r w:rsidR="00A740B2" w:rsidRPr="001811C5">
        <w:rPr>
          <w:rFonts w:ascii="Times New Roman" w:hAnsi="Times New Roman" w:cs="Times New Roman"/>
        </w:rPr>
        <w:t xml:space="preserve">; 1) </w:t>
      </w:r>
      <w:r w:rsidR="004E52C5" w:rsidRPr="001811C5">
        <w:rPr>
          <w:rFonts w:ascii="Times New Roman" w:hAnsi="Times New Roman" w:cs="Times New Roman"/>
        </w:rPr>
        <w:t>subgroup analysis</w:t>
      </w:r>
      <w:r w:rsidR="001640A5">
        <w:rPr>
          <w:rFonts w:ascii="Times New Roman" w:hAnsi="Times New Roman" w:cs="Times New Roman"/>
        </w:rPr>
        <w:t>;</w:t>
      </w:r>
      <w:r w:rsidR="004E52C5" w:rsidRPr="001811C5">
        <w:rPr>
          <w:rFonts w:ascii="Times New Roman" w:hAnsi="Times New Roman" w:cs="Times New Roman"/>
        </w:rPr>
        <w:t xml:space="preserve"> </w:t>
      </w:r>
      <w:r w:rsidR="00A740B2" w:rsidRPr="001811C5">
        <w:rPr>
          <w:rFonts w:ascii="Times New Roman" w:hAnsi="Times New Roman" w:cs="Times New Roman"/>
        </w:rPr>
        <w:t xml:space="preserve">2) </w:t>
      </w:r>
      <w:r w:rsidR="004E52C5" w:rsidRPr="001811C5">
        <w:rPr>
          <w:rFonts w:ascii="Times New Roman" w:hAnsi="Times New Roman" w:cs="Times New Roman"/>
        </w:rPr>
        <w:t>conceptual mapping</w:t>
      </w:r>
      <w:r w:rsidR="001640A5">
        <w:rPr>
          <w:rFonts w:ascii="Times New Roman" w:hAnsi="Times New Roman" w:cs="Times New Roman"/>
        </w:rPr>
        <w:t>;</w:t>
      </w:r>
      <w:r w:rsidR="004E52C5" w:rsidRPr="001811C5">
        <w:rPr>
          <w:rFonts w:ascii="Times New Roman" w:hAnsi="Times New Roman" w:cs="Times New Roman"/>
        </w:rPr>
        <w:t xml:space="preserve"> </w:t>
      </w:r>
      <w:r w:rsidR="00A740B2" w:rsidRPr="001811C5">
        <w:rPr>
          <w:rFonts w:ascii="Times New Roman" w:hAnsi="Times New Roman" w:cs="Times New Roman"/>
        </w:rPr>
        <w:t xml:space="preserve">3) </w:t>
      </w:r>
      <w:r w:rsidR="004E52C5" w:rsidRPr="001811C5">
        <w:rPr>
          <w:rFonts w:ascii="Times New Roman" w:hAnsi="Times New Roman" w:cs="Times New Roman"/>
        </w:rPr>
        <w:t>methodological triangulation</w:t>
      </w:r>
      <w:r w:rsidR="001640A5">
        <w:rPr>
          <w:rFonts w:ascii="Times New Roman" w:hAnsi="Times New Roman" w:cs="Times New Roman"/>
        </w:rPr>
        <w:t>;</w:t>
      </w:r>
      <w:r w:rsidR="001811C5" w:rsidRPr="001811C5">
        <w:rPr>
          <w:rFonts w:ascii="Times New Roman" w:hAnsi="Times New Roman" w:cs="Times New Roman"/>
        </w:rPr>
        <w:t xml:space="preserve"> and</w:t>
      </w:r>
      <w:r w:rsidR="004E52C5" w:rsidRPr="001811C5">
        <w:rPr>
          <w:rFonts w:ascii="Times New Roman" w:hAnsi="Times New Roman" w:cs="Times New Roman"/>
        </w:rPr>
        <w:t xml:space="preserve"> </w:t>
      </w:r>
      <w:r w:rsidR="00A740B2" w:rsidRPr="001811C5">
        <w:rPr>
          <w:rFonts w:ascii="Times New Roman" w:hAnsi="Times New Roman" w:cs="Times New Roman"/>
        </w:rPr>
        <w:t xml:space="preserve">4) </w:t>
      </w:r>
      <w:r w:rsidR="00AB0FCC" w:rsidRPr="001811C5">
        <w:rPr>
          <w:rFonts w:ascii="Times New Roman" w:hAnsi="Times New Roman" w:cs="Times New Roman"/>
        </w:rPr>
        <w:t>conceptual triangulation</w:t>
      </w:r>
      <w:r w:rsidR="008B1C1F" w:rsidRPr="001811C5">
        <w:rPr>
          <w:rFonts w:ascii="Times New Roman" w:hAnsi="Times New Roman" w:cs="Times New Roman"/>
        </w:rPr>
        <w:t xml:space="preserve"> (see </w:t>
      </w:r>
      <w:r w:rsidR="003E1CEC" w:rsidRPr="001811C5">
        <w:rPr>
          <w:rFonts w:ascii="Times New Roman" w:hAnsi="Times New Roman" w:cs="Times New Roman"/>
        </w:rPr>
        <w:t xml:space="preserve">Figure </w:t>
      </w:r>
      <w:r w:rsidR="00FE2E0B" w:rsidRPr="001811C5">
        <w:rPr>
          <w:rFonts w:ascii="Times New Roman" w:hAnsi="Times New Roman" w:cs="Times New Roman"/>
        </w:rPr>
        <w:t>2</w:t>
      </w:r>
      <w:r w:rsidR="003E1CEC" w:rsidRPr="001811C5">
        <w:rPr>
          <w:rFonts w:ascii="Times New Roman" w:hAnsi="Times New Roman" w:cs="Times New Roman"/>
        </w:rPr>
        <w:t xml:space="preserve"> and </w:t>
      </w:r>
      <w:r w:rsidR="001469EB" w:rsidRPr="001811C5">
        <w:rPr>
          <w:rFonts w:ascii="Times New Roman" w:hAnsi="Times New Roman" w:cs="Times New Roman"/>
        </w:rPr>
        <w:t>Supplementary File S3</w:t>
      </w:r>
      <w:r w:rsidR="008B1C1F" w:rsidRPr="001811C5">
        <w:rPr>
          <w:rFonts w:ascii="Times New Roman" w:hAnsi="Times New Roman" w:cs="Times New Roman"/>
        </w:rPr>
        <w:t>)</w:t>
      </w:r>
      <w:r w:rsidR="00AB0FCC" w:rsidRPr="001811C5">
        <w:rPr>
          <w:rFonts w:ascii="Times New Roman" w:hAnsi="Times New Roman" w:cs="Times New Roman"/>
        </w:rPr>
        <w:t>.</w:t>
      </w:r>
      <w:r w:rsidR="004E52C5" w:rsidRPr="001811C5">
        <w:rPr>
          <w:rFonts w:ascii="Times New Roman" w:hAnsi="Times New Roman" w:cs="Times New Roman"/>
        </w:rPr>
        <w:t xml:space="preserve"> </w:t>
      </w:r>
      <w:r w:rsidR="00A740B2" w:rsidRPr="001811C5">
        <w:rPr>
          <w:rFonts w:ascii="Times New Roman" w:hAnsi="Times New Roman" w:cs="Times New Roman"/>
        </w:rPr>
        <w:t>Next</w:t>
      </w:r>
      <w:r w:rsidR="00B576A0" w:rsidRPr="001811C5">
        <w:rPr>
          <w:rFonts w:ascii="Times New Roman" w:hAnsi="Times New Roman" w:cs="Times New Roman"/>
        </w:rPr>
        <w:t xml:space="preserve">, the robustness of the </w:t>
      </w:r>
      <w:r w:rsidR="00B576A0" w:rsidRPr="001811C5">
        <w:rPr>
          <w:rFonts w:ascii="Times New Roman" w:hAnsi="Times New Roman" w:cs="Times New Roman"/>
        </w:rPr>
        <w:lastRenderedPageBreak/>
        <w:t xml:space="preserve">synthesis was assessed using </w:t>
      </w:r>
      <w:r w:rsidR="000F6B19" w:rsidRPr="001811C5">
        <w:rPr>
          <w:rFonts w:ascii="Times New Roman" w:hAnsi="Times New Roman" w:cs="Times New Roman"/>
        </w:rPr>
        <w:t xml:space="preserve">the </w:t>
      </w:r>
      <w:r w:rsidR="00AB0FCC" w:rsidRPr="001811C5">
        <w:rPr>
          <w:rFonts w:ascii="Times New Roman" w:hAnsi="Times New Roman" w:cs="Times New Roman"/>
        </w:rPr>
        <w:t>Weight of Evidence</w:t>
      </w:r>
      <w:r w:rsidR="00262876" w:rsidRPr="001811C5">
        <w:rPr>
          <w:rFonts w:ascii="Times New Roman" w:hAnsi="Times New Roman" w:cs="Times New Roman"/>
        </w:rPr>
        <w:t xml:space="preserve"> </w:t>
      </w:r>
      <w:r w:rsidR="00AB0FCC" w:rsidRPr="001811C5">
        <w:rPr>
          <w:rFonts w:ascii="Times New Roman" w:hAnsi="Times New Roman" w:cs="Times New Roman"/>
        </w:rPr>
        <w:t>approach (</w:t>
      </w:r>
      <w:r w:rsidR="003E1CEC" w:rsidRPr="001811C5">
        <w:rPr>
          <w:rFonts w:ascii="Times New Roman" w:hAnsi="Times New Roman" w:cs="Times New Roman"/>
        </w:rPr>
        <w:t xml:space="preserve">see </w:t>
      </w:r>
      <w:r w:rsidR="001469EB" w:rsidRPr="001811C5">
        <w:rPr>
          <w:rFonts w:ascii="Times New Roman" w:hAnsi="Times New Roman" w:cs="Times New Roman"/>
        </w:rPr>
        <w:t>Supplementary File S4</w:t>
      </w:r>
      <w:r w:rsidR="00AB0FCC" w:rsidRPr="001811C5">
        <w:rPr>
          <w:rFonts w:ascii="Times New Roman" w:hAnsi="Times New Roman" w:cs="Times New Roman"/>
        </w:rPr>
        <w:t>)</w:t>
      </w:r>
      <w:r w:rsidR="00B576A0" w:rsidRPr="001811C5">
        <w:rPr>
          <w:rFonts w:ascii="Times New Roman" w:hAnsi="Times New Roman" w:cs="Times New Roman"/>
        </w:rPr>
        <w:t xml:space="preserve"> and </w:t>
      </w:r>
      <w:r w:rsidR="00AB0FCC" w:rsidRPr="001811C5">
        <w:rPr>
          <w:rFonts w:ascii="Times New Roman" w:hAnsi="Times New Roman" w:cs="Times New Roman"/>
        </w:rPr>
        <w:t>critically reflect</w:t>
      </w:r>
      <w:r w:rsidR="00A740B2" w:rsidRPr="001811C5">
        <w:rPr>
          <w:rFonts w:ascii="Times New Roman" w:hAnsi="Times New Roman" w:cs="Times New Roman"/>
        </w:rPr>
        <w:t>ed</w:t>
      </w:r>
      <w:r w:rsidR="00AB0FCC" w:rsidRPr="001811C5">
        <w:rPr>
          <w:rFonts w:ascii="Times New Roman" w:hAnsi="Times New Roman" w:cs="Times New Roman"/>
        </w:rPr>
        <w:t xml:space="preserve"> </w:t>
      </w:r>
      <w:r w:rsidR="001811C5">
        <w:rPr>
          <w:rFonts w:ascii="Times New Roman" w:hAnsi="Times New Roman" w:cs="Times New Roman"/>
        </w:rPr>
        <w:t>on</w:t>
      </w:r>
      <w:r w:rsidR="00AB0FCC" w:rsidRPr="001811C5">
        <w:rPr>
          <w:rFonts w:ascii="Times New Roman" w:hAnsi="Times New Roman" w:cs="Times New Roman"/>
        </w:rPr>
        <w:t xml:space="preserve">. </w:t>
      </w:r>
      <w:r w:rsidR="008B1C1F" w:rsidRPr="001811C5">
        <w:rPr>
          <w:rFonts w:ascii="Times New Roman" w:hAnsi="Times New Roman" w:cs="Times New Roman"/>
        </w:rPr>
        <w:t>Th</w:t>
      </w:r>
      <w:r w:rsidR="00A740B2" w:rsidRPr="001811C5">
        <w:rPr>
          <w:rFonts w:ascii="Times New Roman" w:hAnsi="Times New Roman" w:cs="Times New Roman"/>
        </w:rPr>
        <w:t xml:space="preserve">e analysis </w:t>
      </w:r>
      <w:r w:rsidR="00654906" w:rsidRPr="001811C5">
        <w:rPr>
          <w:rFonts w:ascii="Times New Roman" w:hAnsi="Times New Roman" w:cs="Times New Roman"/>
        </w:rPr>
        <w:t>w</w:t>
      </w:r>
      <w:r w:rsidR="00A740B2" w:rsidRPr="001811C5">
        <w:rPr>
          <w:rFonts w:ascii="Times New Roman" w:hAnsi="Times New Roman" w:cs="Times New Roman"/>
        </w:rPr>
        <w:t>as</w:t>
      </w:r>
      <w:r w:rsidR="00654906" w:rsidRPr="001811C5">
        <w:rPr>
          <w:rFonts w:ascii="Times New Roman" w:hAnsi="Times New Roman" w:cs="Times New Roman"/>
        </w:rPr>
        <w:t xml:space="preserve"> discussed with the review team at intervals to ensure consistency in interpretation.</w:t>
      </w:r>
      <w:r w:rsidR="003E1CEC" w:rsidRPr="001811C5">
        <w:rPr>
          <w:rFonts w:ascii="Times New Roman" w:hAnsi="Times New Roman" w:cs="Times New Roman"/>
        </w:rPr>
        <w:t xml:space="preserve"> </w:t>
      </w:r>
      <w:r w:rsidR="00AB0FCC" w:rsidRPr="001811C5">
        <w:rPr>
          <w:rFonts w:ascii="Times New Roman" w:hAnsi="Times New Roman" w:cs="Times New Roman"/>
        </w:rPr>
        <w:t>The rationale for</w:t>
      </w:r>
      <w:r w:rsidR="006F5337" w:rsidRPr="001811C5">
        <w:rPr>
          <w:rFonts w:ascii="Times New Roman" w:hAnsi="Times New Roman" w:cs="Times New Roman"/>
        </w:rPr>
        <w:t xml:space="preserve"> the</w:t>
      </w:r>
      <w:r w:rsidR="00AB0FCC" w:rsidRPr="001811C5">
        <w:rPr>
          <w:rFonts w:ascii="Times New Roman" w:hAnsi="Times New Roman" w:cs="Times New Roman"/>
        </w:rPr>
        <w:t xml:space="preserve"> techniques </w:t>
      </w:r>
      <w:r w:rsidR="00A740B2" w:rsidRPr="001811C5">
        <w:rPr>
          <w:rFonts w:ascii="Times New Roman" w:hAnsi="Times New Roman" w:cs="Times New Roman"/>
        </w:rPr>
        <w:t>used in</w:t>
      </w:r>
      <w:r w:rsidR="00AB0FCC" w:rsidRPr="001811C5">
        <w:rPr>
          <w:rFonts w:ascii="Times New Roman" w:hAnsi="Times New Roman" w:cs="Times New Roman"/>
        </w:rPr>
        <w:t xml:space="preserve"> </w:t>
      </w:r>
      <w:r w:rsidR="000F6B19" w:rsidRPr="001811C5">
        <w:rPr>
          <w:rFonts w:ascii="Times New Roman" w:hAnsi="Times New Roman" w:cs="Times New Roman"/>
        </w:rPr>
        <w:t xml:space="preserve">the </w:t>
      </w:r>
      <w:r w:rsidR="00AB0FCC" w:rsidRPr="001811C5">
        <w:rPr>
          <w:rFonts w:ascii="Times New Roman" w:hAnsi="Times New Roman" w:cs="Times New Roman"/>
        </w:rPr>
        <w:t xml:space="preserve">narrative synthesis </w:t>
      </w:r>
      <w:r w:rsidR="001963BA" w:rsidRPr="001811C5">
        <w:rPr>
          <w:rFonts w:ascii="Times New Roman" w:hAnsi="Times New Roman" w:cs="Times New Roman"/>
        </w:rPr>
        <w:t xml:space="preserve">are </w:t>
      </w:r>
      <w:r w:rsidR="000F6B19" w:rsidRPr="001811C5">
        <w:rPr>
          <w:rFonts w:ascii="Times New Roman" w:hAnsi="Times New Roman" w:cs="Times New Roman"/>
        </w:rPr>
        <w:t xml:space="preserve">provided in </w:t>
      </w:r>
      <w:r w:rsidR="00C7743D" w:rsidRPr="001811C5">
        <w:rPr>
          <w:rFonts w:ascii="Times New Roman" w:hAnsi="Times New Roman" w:cs="Times New Roman"/>
        </w:rPr>
        <w:t>Supplementary File S5</w:t>
      </w:r>
      <w:r w:rsidRPr="001811C5">
        <w:rPr>
          <w:rFonts w:ascii="Times New Roman" w:hAnsi="Times New Roman" w:cs="Times New Roman"/>
        </w:rPr>
        <w:t>.</w:t>
      </w:r>
      <w:r w:rsidR="00654906" w:rsidRPr="001811C5">
        <w:rPr>
          <w:rFonts w:ascii="Times New Roman" w:hAnsi="Times New Roman" w:cs="Times New Roman"/>
        </w:rPr>
        <w:t xml:space="preserve"> </w:t>
      </w:r>
    </w:p>
    <w:p w14:paraId="7ECA6DC2" w14:textId="77777777" w:rsidR="00654906" w:rsidRPr="001811C5" w:rsidRDefault="00654906" w:rsidP="001811C5">
      <w:pPr>
        <w:spacing w:after="120" w:line="480" w:lineRule="auto"/>
        <w:jc w:val="both"/>
        <w:rPr>
          <w:rFonts w:ascii="Times New Roman" w:hAnsi="Times New Roman" w:cs="Times New Roman"/>
        </w:rPr>
      </w:pPr>
    </w:p>
    <w:p w14:paraId="60B9E8DA" w14:textId="68A6993D" w:rsidR="00AA3597" w:rsidRPr="001811C5" w:rsidRDefault="006F5337" w:rsidP="001811C5">
      <w:pPr>
        <w:spacing w:after="120" w:line="480" w:lineRule="auto"/>
        <w:ind w:firstLine="720"/>
        <w:jc w:val="both"/>
        <w:rPr>
          <w:rFonts w:ascii="Times New Roman" w:hAnsi="Times New Roman" w:cs="Times New Roman"/>
        </w:rPr>
      </w:pPr>
      <w:r w:rsidRPr="001811C5">
        <w:rPr>
          <w:rFonts w:ascii="Times New Roman" w:hAnsi="Times New Roman" w:cs="Times New Roman"/>
        </w:rPr>
        <w:t>T</w:t>
      </w:r>
      <w:r w:rsidR="002E3AAE" w:rsidRPr="001811C5">
        <w:rPr>
          <w:rFonts w:ascii="Times New Roman" w:hAnsi="Times New Roman" w:cs="Times New Roman"/>
        </w:rPr>
        <w:t xml:space="preserve">he </w:t>
      </w:r>
      <w:r w:rsidR="00E94214" w:rsidRPr="001811C5">
        <w:rPr>
          <w:rFonts w:ascii="Times New Roman" w:hAnsi="Times New Roman" w:cs="Times New Roman"/>
        </w:rPr>
        <w:t>thematic framework developed</w:t>
      </w:r>
      <w:r w:rsidRPr="001811C5">
        <w:rPr>
          <w:rFonts w:ascii="Times New Roman" w:hAnsi="Times New Roman" w:cs="Times New Roman"/>
        </w:rPr>
        <w:t xml:space="preserve"> in the first phase </w:t>
      </w:r>
      <w:r w:rsidR="00E94214" w:rsidRPr="001811C5">
        <w:rPr>
          <w:rFonts w:ascii="Times New Roman" w:hAnsi="Times New Roman" w:cs="Times New Roman"/>
        </w:rPr>
        <w:t>w</w:t>
      </w:r>
      <w:r w:rsidRPr="001811C5">
        <w:rPr>
          <w:rFonts w:ascii="Times New Roman" w:hAnsi="Times New Roman" w:cs="Times New Roman"/>
        </w:rPr>
        <w:t>as then</w:t>
      </w:r>
      <w:r w:rsidR="00E94214" w:rsidRPr="001811C5">
        <w:rPr>
          <w:rFonts w:ascii="Times New Roman" w:hAnsi="Times New Roman" w:cs="Times New Roman"/>
        </w:rPr>
        <w:t xml:space="preserve"> used to inform the analysis of </w:t>
      </w:r>
      <w:r w:rsidR="00DA14F9" w:rsidRPr="001811C5">
        <w:rPr>
          <w:rFonts w:ascii="Times New Roman" w:hAnsi="Times New Roman" w:cs="Times New Roman"/>
        </w:rPr>
        <w:t xml:space="preserve">qualitative </w:t>
      </w:r>
      <w:r w:rsidR="00E94214" w:rsidRPr="001811C5">
        <w:rPr>
          <w:rFonts w:ascii="Times New Roman" w:hAnsi="Times New Roman" w:cs="Times New Roman"/>
        </w:rPr>
        <w:t xml:space="preserve">studies. The framework approach was applied as it allows an a priori framework to be used as a coding tool </w:t>
      </w:r>
      <w:r w:rsidR="00654906" w:rsidRPr="001811C5">
        <w:rPr>
          <w:rFonts w:ascii="Times New Roman" w:hAnsi="Times New Roman" w:cs="Times New Roman"/>
        </w:rPr>
        <w:t>(</w:t>
      </w:r>
      <w:bookmarkStart w:id="22" w:name="_Hlk507944407"/>
      <w:r w:rsidR="00654906" w:rsidRPr="001811C5">
        <w:rPr>
          <w:rFonts w:ascii="Times New Roman" w:hAnsi="Times New Roman" w:cs="Times New Roman"/>
        </w:rPr>
        <w:t>Ritchie &amp; Spencer</w:t>
      </w:r>
      <w:r w:rsidR="00746D19" w:rsidRPr="001811C5">
        <w:rPr>
          <w:rFonts w:ascii="Times New Roman" w:hAnsi="Times New Roman" w:cs="Times New Roman"/>
        </w:rPr>
        <w:t>,</w:t>
      </w:r>
      <w:r w:rsidR="00654906" w:rsidRPr="001811C5">
        <w:rPr>
          <w:rFonts w:ascii="Times New Roman" w:hAnsi="Times New Roman" w:cs="Times New Roman"/>
        </w:rPr>
        <w:t xml:space="preserve"> 1994</w:t>
      </w:r>
      <w:bookmarkEnd w:id="22"/>
      <w:r w:rsidR="008C7C05" w:rsidRPr="001811C5">
        <w:rPr>
          <w:rFonts w:ascii="Times New Roman" w:hAnsi="Times New Roman" w:cs="Times New Roman"/>
        </w:rPr>
        <w:t>)</w:t>
      </w:r>
      <w:r w:rsidR="00A4700B" w:rsidRPr="001811C5">
        <w:rPr>
          <w:rFonts w:ascii="Times New Roman" w:hAnsi="Times New Roman" w:cs="Times New Roman"/>
        </w:rPr>
        <w:t xml:space="preserve">. </w:t>
      </w:r>
      <w:r w:rsidRPr="001811C5">
        <w:rPr>
          <w:rFonts w:ascii="Times New Roman" w:hAnsi="Times New Roman" w:cs="Times New Roman"/>
        </w:rPr>
        <w:t>Q</w:t>
      </w:r>
      <w:r w:rsidR="00E94214" w:rsidRPr="001811C5">
        <w:rPr>
          <w:rFonts w:ascii="Times New Roman" w:hAnsi="Times New Roman" w:cs="Times New Roman"/>
        </w:rPr>
        <w:t>ualitative studies were read multiple times to draw out initial concepts link</w:t>
      </w:r>
      <w:r w:rsidR="002A3660" w:rsidRPr="001811C5">
        <w:rPr>
          <w:rFonts w:ascii="Times New Roman" w:hAnsi="Times New Roman" w:cs="Times New Roman"/>
        </w:rPr>
        <w:t>ing them</w:t>
      </w:r>
      <w:r w:rsidR="00E94214" w:rsidRPr="001811C5">
        <w:rPr>
          <w:rFonts w:ascii="Times New Roman" w:hAnsi="Times New Roman" w:cs="Times New Roman"/>
        </w:rPr>
        <w:t xml:space="preserve"> to the predefined themes. The studies were</w:t>
      </w:r>
      <w:r w:rsidR="002A3660" w:rsidRPr="001811C5">
        <w:rPr>
          <w:rFonts w:ascii="Times New Roman" w:hAnsi="Times New Roman" w:cs="Times New Roman"/>
        </w:rPr>
        <w:t xml:space="preserve"> then</w:t>
      </w:r>
      <w:r w:rsidR="00E94214" w:rsidRPr="001811C5">
        <w:rPr>
          <w:rFonts w:ascii="Times New Roman" w:hAnsi="Times New Roman" w:cs="Times New Roman"/>
        </w:rPr>
        <w:t xml:space="preserve"> re</w:t>
      </w:r>
      <w:r w:rsidR="0035058E" w:rsidRPr="001811C5">
        <w:rPr>
          <w:rFonts w:ascii="Times New Roman" w:hAnsi="Times New Roman" w:cs="Times New Roman"/>
        </w:rPr>
        <w:t>-</w:t>
      </w:r>
      <w:r w:rsidR="00E94214" w:rsidRPr="001811C5">
        <w:rPr>
          <w:rFonts w:ascii="Times New Roman" w:hAnsi="Times New Roman" w:cs="Times New Roman"/>
        </w:rPr>
        <w:t xml:space="preserve">analysed using the updated analytical </w:t>
      </w:r>
      <w:r w:rsidR="00A4700B" w:rsidRPr="001811C5">
        <w:rPr>
          <w:rFonts w:ascii="Times New Roman" w:hAnsi="Times New Roman" w:cs="Times New Roman"/>
        </w:rPr>
        <w:t xml:space="preserve">framework </w:t>
      </w:r>
      <w:r w:rsidR="00E94214" w:rsidRPr="001811C5">
        <w:rPr>
          <w:rFonts w:ascii="Times New Roman" w:hAnsi="Times New Roman" w:cs="Times New Roman"/>
        </w:rPr>
        <w:t xml:space="preserve">to </w:t>
      </w:r>
      <w:r w:rsidR="00654906" w:rsidRPr="001811C5">
        <w:rPr>
          <w:rFonts w:ascii="Times New Roman" w:hAnsi="Times New Roman" w:cs="Times New Roman"/>
        </w:rPr>
        <w:t>refine and expand the</w:t>
      </w:r>
      <w:r w:rsidR="00DA14F9" w:rsidRPr="001811C5">
        <w:rPr>
          <w:rFonts w:ascii="Times New Roman" w:hAnsi="Times New Roman" w:cs="Times New Roman"/>
        </w:rPr>
        <w:t xml:space="preserve"> </w:t>
      </w:r>
      <w:r w:rsidR="005C6228" w:rsidRPr="001811C5">
        <w:rPr>
          <w:rFonts w:ascii="Times New Roman" w:hAnsi="Times New Roman" w:cs="Times New Roman"/>
        </w:rPr>
        <w:t xml:space="preserve">matrix of </w:t>
      </w:r>
      <w:r w:rsidR="00E94214" w:rsidRPr="001811C5">
        <w:rPr>
          <w:rFonts w:ascii="Times New Roman" w:hAnsi="Times New Roman" w:cs="Times New Roman"/>
        </w:rPr>
        <w:t xml:space="preserve">themes and subthemes. </w:t>
      </w:r>
      <w:r w:rsidR="00A17C82" w:rsidRPr="001811C5">
        <w:rPr>
          <w:rFonts w:ascii="Times New Roman" w:hAnsi="Times New Roman" w:cs="Times New Roman"/>
        </w:rPr>
        <w:t>This</w:t>
      </w:r>
      <w:r w:rsidR="00FE7900" w:rsidRPr="001811C5">
        <w:rPr>
          <w:rFonts w:ascii="Times New Roman" w:hAnsi="Times New Roman" w:cs="Times New Roman"/>
        </w:rPr>
        <w:t xml:space="preserve"> </w:t>
      </w:r>
      <w:r w:rsidR="00654906" w:rsidRPr="001811C5">
        <w:rPr>
          <w:rFonts w:ascii="Times New Roman" w:hAnsi="Times New Roman" w:cs="Times New Roman"/>
        </w:rPr>
        <w:t>iterative, reflective process result</w:t>
      </w:r>
      <w:r w:rsidR="002A3660" w:rsidRPr="001811C5">
        <w:rPr>
          <w:rFonts w:ascii="Times New Roman" w:hAnsi="Times New Roman" w:cs="Times New Roman"/>
        </w:rPr>
        <w:t>ed</w:t>
      </w:r>
      <w:r w:rsidR="00654906" w:rsidRPr="001811C5">
        <w:rPr>
          <w:rFonts w:ascii="Times New Roman" w:hAnsi="Times New Roman" w:cs="Times New Roman"/>
        </w:rPr>
        <w:t xml:space="preserve"> in a</w:t>
      </w:r>
      <w:r w:rsidR="00DA14F9" w:rsidRPr="001811C5">
        <w:rPr>
          <w:rFonts w:ascii="Times New Roman" w:hAnsi="Times New Roman" w:cs="Times New Roman"/>
        </w:rPr>
        <w:t xml:space="preserve"> </w:t>
      </w:r>
      <w:r w:rsidR="00654906" w:rsidRPr="001811C5">
        <w:rPr>
          <w:rFonts w:ascii="Times New Roman" w:hAnsi="Times New Roman" w:cs="Times New Roman"/>
        </w:rPr>
        <w:t xml:space="preserve">deeper understanding of </w:t>
      </w:r>
      <w:r w:rsidR="009C246E" w:rsidRPr="001811C5">
        <w:rPr>
          <w:rFonts w:ascii="Times New Roman" w:hAnsi="Times New Roman" w:cs="Times New Roman"/>
        </w:rPr>
        <w:t>learning via</w:t>
      </w:r>
      <w:r w:rsidR="00654906" w:rsidRPr="001811C5">
        <w:rPr>
          <w:rFonts w:ascii="Times New Roman" w:hAnsi="Times New Roman" w:cs="Times New Roman"/>
        </w:rPr>
        <w:t xml:space="preserve"> social media learning</w:t>
      </w:r>
      <w:r w:rsidR="000423C3" w:rsidRPr="001811C5">
        <w:rPr>
          <w:rFonts w:ascii="Times New Roman" w:hAnsi="Times New Roman" w:cs="Times New Roman"/>
        </w:rPr>
        <w:t xml:space="preserve"> (see Table </w:t>
      </w:r>
      <w:r w:rsidR="00F43C9A" w:rsidRPr="001811C5">
        <w:rPr>
          <w:rFonts w:ascii="Times New Roman" w:hAnsi="Times New Roman" w:cs="Times New Roman"/>
        </w:rPr>
        <w:t>2</w:t>
      </w:r>
      <w:r w:rsidR="000423C3" w:rsidRPr="001811C5">
        <w:rPr>
          <w:rFonts w:ascii="Times New Roman" w:hAnsi="Times New Roman" w:cs="Times New Roman"/>
        </w:rPr>
        <w:t>)</w:t>
      </w:r>
      <w:r w:rsidR="00DA14F9" w:rsidRPr="001811C5">
        <w:rPr>
          <w:rFonts w:ascii="Times New Roman" w:hAnsi="Times New Roman" w:cs="Times New Roman"/>
        </w:rPr>
        <w:t xml:space="preserve">. </w:t>
      </w:r>
      <w:r w:rsidR="00AA3597" w:rsidRPr="001811C5">
        <w:rPr>
          <w:rFonts w:ascii="Times New Roman" w:hAnsi="Times New Roman" w:cs="Times New Roman"/>
        </w:rPr>
        <w:t xml:space="preserve">The last step involved </w:t>
      </w:r>
      <w:r w:rsidR="00847DBE" w:rsidRPr="001811C5">
        <w:rPr>
          <w:rFonts w:ascii="Times New Roman" w:hAnsi="Times New Roman" w:cs="Times New Roman"/>
        </w:rPr>
        <w:t xml:space="preserve">revisiting the role of theory in evidence synthesis to ensure the interpretation of results were widely applicable in nursing and midwifery education (Popay </w:t>
      </w:r>
      <w:r w:rsidR="00847DBE" w:rsidRPr="001811C5">
        <w:rPr>
          <w:rFonts w:ascii="Times New Roman" w:hAnsi="Times New Roman" w:cs="Times New Roman"/>
          <w:i/>
        </w:rPr>
        <w:t>et al.</w:t>
      </w:r>
      <w:r w:rsidR="00847DBE" w:rsidRPr="001811C5">
        <w:rPr>
          <w:rFonts w:ascii="Times New Roman" w:hAnsi="Times New Roman" w:cs="Times New Roman"/>
        </w:rPr>
        <w:t xml:space="preserve"> 2006). F</w:t>
      </w:r>
      <w:r w:rsidR="00AA3597" w:rsidRPr="001811C5">
        <w:rPr>
          <w:rFonts w:ascii="Times New Roman" w:hAnsi="Times New Roman" w:cs="Times New Roman"/>
        </w:rPr>
        <w:t>urther reflection of phase one and two syntheses</w:t>
      </w:r>
      <w:r w:rsidR="00847DBE" w:rsidRPr="001811C5">
        <w:rPr>
          <w:rFonts w:ascii="Times New Roman" w:hAnsi="Times New Roman" w:cs="Times New Roman"/>
        </w:rPr>
        <w:t xml:space="preserve"> was undertaken</w:t>
      </w:r>
      <w:r w:rsidR="00AA3597" w:rsidRPr="001811C5">
        <w:rPr>
          <w:rFonts w:ascii="Times New Roman" w:hAnsi="Times New Roman" w:cs="Times New Roman"/>
        </w:rPr>
        <w:t xml:space="preserve">, </w:t>
      </w:r>
      <w:r w:rsidR="00CC28F6" w:rsidRPr="001811C5">
        <w:rPr>
          <w:rFonts w:ascii="Times New Roman" w:hAnsi="Times New Roman" w:cs="Times New Roman"/>
        </w:rPr>
        <w:t>conceptualized</w:t>
      </w:r>
      <w:r w:rsidR="00AA3597" w:rsidRPr="001811C5">
        <w:rPr>
          <w:rFonts w:ascii="Times New Roman" w:hAnsi="Times New Roman" w:cs="Times New Roman"/>
        </w:rPr>
        <w:t xml:space="preserve"> through the lens of Social Learning Theory (SLT) (</w:t>
      </w:r>
      <w:bookmarkStart w:id="23" w:name="_Hlk507944416"/>
      <w:r w:rsidR="00AA3597" w:rsidRPr="001811C5">
        <w:rPr>
          <w:rFonts w:ascii="Times New Roman" w:hAnsi="Times New Roman" w:cs="Times New Roman"/>
        </w:rPr>
        <w:t>Bandura</w:t>
      </w:r>
      <w:r w:rsidR="00746D19" w:rsidRPr="001811C5">
        <w:rPr>
          <w:rFonts w:ascii="Times New Roman" w:hAnsi="Times New Roman" w:cs="Times New Roman"/>
        </w:rPr>
        <w:t>,</w:t>
      </w:r>
      <w:r w:rsidR="00AA3597" w:rsidRPr="001811C5">
        <w:rPr>
          <w:rFonts w:ascii="Times New Roman" w:hAnsi="Times New Roman" w:cs="Times New Roman"/>
        </w:rPr>
        <w:t xml:space="preserve"> 197</w:t>
      </w:r>
      <w:r w:rsidR="00063D43" w:rsidRPr="001811C5">
        <w:rPr>
          <w:rFonts w:ascii="Times New Roman" w:hAnsi="Times New Roman" w:cs="Times New Roman"/>
        </w:rPr>
        <w:t>6</w:t>
      </w:r>
      <w:bookmarkEnd w:id="23"/>
      <w:r w:rsidR="00AA3597" w:rsidRPr="001811C5">
        <w:rPr>
          <w:rFonts w:ascii="Times New Roman" w:hAnsi="Times New Roman" w:cs="Times New Roman"/>
        </w:rPr>
        <w:t>)</w:t>
      </w:r>
      <w:r w:rsidR="0019624C" w:rsidRPr="001811C5">
        <w:rPr>
          <w:rFonts w:ascii="Times New Roman" w:hAnsi="Times New Roman" w:cs="Times New Roman"/>
        </w:rPr>
        <w:t xml:space="preserve">. </w:t>
      </w:r>
      <w:r w:rsidR="00AD42F6" w:rsidRPr="001811C5">
        <w:rPr>
          <w:rFonts w:ascii="Times New Roman" w:hAnsi="Times New Roman" w:cs="Times New Roman"/>
        </w:rPr>
        <w:t xml:space="preserve">This theory acted as a useful heuristic tool to help explain learning via social media from which </w:t>
      </w:r>
      <w:r w:rsidR="00AA3597" w:rsidRPr="001811C5">
        <w:rPr>
          <w:rFonts w:ascii="Times New Roman" w:hAnsi="Times New Roman" w:cs="Times New Roman"/>
        </w:rPr>
        <w:t xml:space="preserve">a preliminary model </w:t>
      </w:r>
      <w:r w:rsidR="00AD42F6" w:rsidRPr="001811C5">
        <w:rPr>
          <w:rFonts w:ascii="Times New Roman" w:hAnsi="Times New Roman" w:cs="Times New Roman"/>
        </w:rPr>
        <w:t xml:space="preserve">of this </w:t>
      </w:r>
      <w:r w:rsidR="00847DBE" w:rsidRPr="001811C5">
        <w:rPr>
          <w:rFonts w:ascii="Times New Roman" w:hAnsi="Times New Roman" w:cs="Times New Roman"/>
        </w:rPr>
        <w:t xml:space="preserve">complex </w:t>
      </w:r>
      <w:r w:rsidR="00AD42F6" w:rsidRPr="001811C5">
        <w:rPr>
          <w:rFonts w:ascii="Times New Roman" w:hAnsi="Times New Roman" w:cs="Times New Roman"/>
        </w:rPr>
        <w:t>process emerged</w:t>
      </w:r>
      <w:r w:rsidR="00AA3597" w:rsidRPr="001811C5">
        <w:rPr>
          <w:rFonts w:ascii="Times New Roman" w:hAnsi="Times New Roman" w:cs="Times New Roman"/>
        </w:rPr>
        <w:t xml:space="preserve"> (Figure 2). </w:t>
      </w:r>
    </w:p>
    <w:p w14:paraId="5FB594FC" w14:textId="77777777" w:rsidR="00C1191A" w:rsidRPr="001811C5" w:rsidRDefault="00C1191A" w:rsidP="001811C5">
      <w:pPr>
        <w:spacing w:after="120" w:line="480" w:lineRule="auto"/>
        <w:ind w:firstLine="720"/>
        <w:jc w:val="both"/>
        <w:rPr>
          <w:rFonts w:ascii="Times New Roman" w:hAnsi="Times New Roman" w:cs="Times New Roman"/>
        </w:rPr>
      </w:pPr>
    </w:p>
    <w:p w14:paraId="177E4D0A" w14:textId="634C70CB" w:rsidR="00237070" w:rsidRPr="0016620D" w:rsidRDefault="00237070" w:rsidP="001811C5">
      <w:pPr>
        <w:autoSpaceDE w:val="0"/>
        <w:autoSpaceDN w:val="0"/>
        <w:adjustRightInd w:val="0"/>
        <w:spacing w:after="120" w:line="480" w:lineRule="auto"/>
        <w:rPr>
          <w:rFonts w:ascii="Times New Roman" w:hAnsi="Times New Roman" w:cs="Times New Roman"/>
          <w:b/>
          <w:bCs/>
          <w:i/>
          <w:lang w:val="en-GB"/>
        </w:rPr>
      </w:pPr>
      <w:r w:rsidRPr="0016620D">
        <w:rPr>
          <w:rFonts w:ascii="Times New Roman" w:hAnsi="Times New Roman" w:cs="Times New Roman"/>
          <w:b/>
          <w:bCs/>
          <w:i/>
          <w:lang w:val="en-GB"/>
        </w:rPr>
        <w:t>Rigour</w:t>
      </w:r>
    </w:p>
    <w:p w14:paraId="6CF2E519" w14:textId="31F03B57" w:rsidR="00237070" w:rsidRPr="001811C5" w:rsidRDefault="00545B75" w:rsidP="001811C5">
      <w:pPr>
        <w:autoSpaceDE w:val="0"/>
        <w:autoSpaceDN w:val="0"/>
        <w:adjustRightInd w:val="0"/>
        <w:spacing w:after="120" w:line="480" w:lineRule="auto"/>
        <w:jc w:val="both"/>
        <w:rPr>
          <w:rFonts w:ascii="Times New Roman" w:hAnsi="Times New Roman" w:cs="Times New Roman"/>
        </w:rPr>
      </w:pPr>
      <w:r w:rsidRPr="001811C5">
        <w:rPr>
          <w:rFonts w:ascii="Times New Roman" w:hAnsi="Times New Roman" w:cs="Times New Roman"/>
          <w:lang w:val="en-GB"/>
        </w:rPr>
        <w:t xml:space="preserve">An international best practice </w:t>
      </w:r>
      <w:r w:rsidR="00237070" w:rsidRPr="001811C5">
        <w:rPr>
          <w:rFonts w:ascii="Times New Roman" w:hAnsi="Times New Roman" w:cs="Times New Roman"/>
          <w:lang w:val="en-GB"/>
        </w:rPr>
        <w:t>guideline for conducting mixed stud</w:t>
      </w:r>
      <w:r w:rsidR="008A53DD" w:rsidRPr="001811C5">
        <w:rPr>
          <w:rFonts w:ascii="Times New Roman" w:hAnsi="Times New Roman" w:cs="Times New Roman"/>
          <w:lang w:val="en-GB"/>
        </w:rPr>
        <w:t>y</w:t>
      </w:r>
      <w:r w:rsidR="00237070" w:rsidRPr="001811C5">
        <w:rPr>
          <w:rFonts w:ascii="Times New Roman" w:hAnsi="Times New Roman" w:cs="Times New Roman"/>
          <w:lang w:val="en-GB"/>
        </w:rPr>
        <w:t xml:space="preserve"> reviews </w:t>
      </w:r>
      <w:r w:rsidRPr="001811C5">
        <w:rPr>
          <w:rFonts w:ascii="Times New Roman" w:hAnsi="Times New Roman" w:cs="Times New Roman"/>
          <w:lang w:val="en-GB"/>
        </w:rPr>
        <w:t xml:space="preserve">was followed </w:t>
      </w:r>
      <w:r w:rsidR="00237070" w:rsidRPr="001811C5">
        <w:rPr>
          <w:rFonts w:ascii="Times New Roman" w:hAnsi="Times New Roman" w:cs="Times New Roman"/>
          <w:lang w:val="en-GB"/>
        </w:rPr>
        <w:t>(Pluye &amp; Hong</w:t>
      </w:r>
      <w:r w:rsidR="00746D19" w:rsidRPr="001811C5">
        <w:rPr>
          <w:rFonts w:ascii="Times New Roman" w:hAnsi="Times New Roman" w:cs="Times New Roman"/>
          <w:lang w:val="en-GB"/>
        </w:rPr>
        <w:t>,</w:t>
      </w:r>
      <w:r w:rsidR="00237070" w:rsidRPr="001811C5">
        <w:rPr>
          <w:rFonts w:ascii="Times New Roman" w:hAnsi="Times New Roman" w:cs="Times New Roman"/>
          <w:lang w:val="en-GB"/>
        </w:rPr>
        <w:t xml:space="preserve"> 2014)</w:t>
      </w:r>
      <w:r w:rsidR="00A63573" w:rsidRPr="001811C5">
        <w:rPr>
          <w:rFonts w:ascii="Times New Roman" w:hAnsi="Times New Roman" w:cs="Times New Roman"/>
          <w:lang w:val="en-GB"/>
        </w:rPr>
        <w:t xml:space="preserve">. </w:t>
      </w:r>
      <w:r w:rsidR="00C73645" w:rsidRPr="001811C5">
        <w:rPr>
          <w:rFonts w:ascii="Times New Roman" w:hAnsi="Times New Roman" w:cs="Times New Roman"/>
          <w:lang w:val="en-GB"/>
        </w:rPr>
        <w:t>T</w:t>
      </w:r>
      <w:r w:rsidR="00A63573" w:rsidRPr="001811C5">
        <w:rPr>
          <w:rFonts w:ascii="Times New Roman" w:hAnsi="Times New Roman" w:cs="Times New Roman"/>
        </w:rPr>
        <w:t xml:space="preserve">he PRISMA guidelines (Moher </w:t>
      </w:r>
      <w:r w:rsidR="006F3BC0" w:rsidRPr="001811C5">
        <w:rPr>
          <w:rFonts w:ascii="Times New Roman" w:eastAsia="Times New Roman" w:hAnsi="Times New Roman" w:cs="Times New Roman"/>
          <w:i/>
          <w:shd w:val="clear" w:color="auto" w:fill="FFFFFF"/>
          <w:lang w:val="en-IE"/>
        </w:rPr>
        <w:t>et al</w:t>
      </w:r>
      <w:r w:rsidR="006F3BC0" w:rsidRPr="001811C5">
        <w:rPr>
          <w:rFonts w:ascii="Times New Roman" w:eastAsia="Times New Roman" w:hAnsi="Times New Roman" w:cs="Times New Roman"/>
          <w:shd w:val="clear" w:color="auto" w:fill="FFFFFF"/>
          <w:lang w:val="en-IE"/>
        </w:rPr>
        <w:t xml:space="preserve">. </w:t>
      </w:r>
      <w:r w:rsidR="00A63573" w:rsidRPr="001811C5">
        <w:rPr>
          <w:rFonts w:ascii="Times New Roman" w:hAnsi="Times New Roman" w:cs="Times New Roman"/>
        </w:rPr>
        <w:t xml:space="preserve">2009) and the </w:t>
      </w:r>
      <w:bookmarkStart w:id="24" w:name="_Hlk502392208"/>
      <w:r w:rsidR="00A63573" w:rsidRPr="001811C5">
        <w:rPr>
          <w:rFonts w:ascii="Times New Roman" w:hAnsi="Times New Roman" w:cs="Times New Roman"/>
        </w:rPr>
        <w:t xml:space="preserve">Enhancing Transparency in Reporting the Synthesis of Qualitative Research </w:t>
      </w:r>
      <w:r w:rsidR="00A63573" w:rsidRPr="001811C5">
        <w:rPr>
          <w:rFonts w:ascii="Times New Roman" w:hAnsi="Times New Roman" w:cs="Times New Roman"/>
        </w:rPr>
        <w:lastRenderedPageBreak/>
        <w:t>(ENTREQ)</w:t>
      </w:r>
      <w:bookmarkEnd w:id="24"/>
      <w:r w:rsidR="00A63573" w:rsidRPr="001811C5">
        <w:rPr>
          <w:rFonts w:ascii="Times New Roman" w:hAnsi="Times New Roman" w:cs="Times New Roman"/>
        </w:rPr>
        <w:t xml:space="preserve"> statement (</w:t>
      </w:r>
      <w:bookmarkStart w:id="25" w:name="_Hlk507944427"/>
      <w:r w:rsidR="00A63573" w:rsidRPr="001811C5">
        <w:rPr>
          <w:rFonts w:ascii="Times New Roman" w:hAnsi="Times New Roman" w:cs="Times New Roman"/>
        </w:rPr>
        <w:t>Tong</w:t>
      </w:r>
      <w:r w:rsidR="006F3BC0" w:rsidRPr="001811C5">
        <w:rPr>
          <w:rFonts w:ascii="Times New Roman" w:hAnsi="Times New Roman" w:cs="Times New Roman"/>
        </w:rPr>
        <w:t xml:space="preserve"> </w:t>
      </w:r>
      <w:r w:rsidR="006F3BC0" w:rsidRPr="001811C5">
        <w:rPr>
          <w:rFonts w:ascii="Times New Roman" w:eastAsia="Times New Roman" w:hAnsi="Times New Roman" w:cs="Times New Roman"/>
          <w:i/>
          <w:shd w:val="clear" w:color="auto" w:fill="FFFFFF"/>
          <w:lang w:val="en-IE"/>
        </w:rPr>
        <w:t>et al</w:t>
      </w:r>
      <w:r w:rsidR="006F3BC0" w:rsidRPr="001811C5">
        <w:rPr>
          <w:rFonts w:ascii="Times New Roman" w:eastAsia="Times New Roman" w:hAnsi="Times New Roman" w:cs="Times New Roman"/>
          <w:shd w:val="clear" w:color="auto" w:fill="FFFFFF"/>
          <w:lang w:val="en-IE"/>
        </w:rPr>
        <w:t xml:space="preserve">. </w:t>
      </w:r>
      <w:r w:rsidR="00A63573" w:rsidRPr="001811C5">
        <w:rPr>
          <w:rFonts w:ascii="Times New Roman" w:hAnsi="Times New Roman" w:cs="Times New Roman"/>
        </w:rPr>
        <w:t>2012</w:t>
      </w:r>
      <w:bookmarkEnd w:id="25"/>
      <w:r w:rsidR="00A63573" w:rsidRPr="001811C5">
        <w:rPr>
          <w:rFonts w:ascii="Times New Roman" w:hAnsi="Times New Roman" w:cs="Times New Roman"/>
        </w:rPr>
        <w:t xml:space="preserve">) </w:t>
      </w:r>
      <w:r w:rsidRPr="001811C5">
        <w:rPr>
          <w:rFonts w:ascii="Times New Roman" w:hAnsi="Times New Roman" w:cs="Times New Roman"/>
        </w:rPr>
        <w:t xml:space="preserve">were </w:t>
      </w:r>
      <w:r w:rsidR="00C73645" w:rsidRPr="001811C5">
        <w:rPr>
          <w:rFonts w:ascii="Times New Roman" w:hAnsi="Times New Roman" w:cs="Times New Roman"/>
        </w:rPr>
        <w:t xml:space="preserve">also </w:t>
      </w:r>
      <w:r w:rsidRPr="001811C5">
        <w:rPr>
          <w:rFonts w:ascii="Times New Roman" w:hAnsi="Times New Roman" w:cs="Times New Roman"/>
        </w:rPr>
        <w:t xml:space="preserve">used to </w:t>
      </w:r>
      <w:r w:rsidR="00A63573" w:rsidRPr="001811C5">
        <w:rPr>
          <w:rFonts w:ascii="Times New Roman" w:hAnsi="Times New Roman" w:cs="Times New Roman"/>
        </w:rPr>
        <w:t>report</w:t>
      </w:r>
      <w:r w:rsidRPr="001811C5">
        <w:rPr>
          <w:rFonts w:ascii="Times New Roman" w:hAnsi="Times New Roman" w:cs="Times New Roman"/>
        </w:rPr>
        <w:t xml:space="preserve"> the results of th</w:t>
      </w:r>
      <w:r w:rsidR="00773506" w:rsidRPr="001811C5">
        <w:rPr>
          <w:rFonts w:ascii="Times New Roman" w:hAnsi="Times New Roman" w:cs="Times New Roman"/>
        </w:rPr>
        <w:t>e</w:t>
      </w:r>
      <w:r w:rsidR="00A63573" w:rsidRPr="001811C5">
        <w:rPr>
          <w:rFonts w:ascii="Times New Roman" w:hAnsi="Times New Roman" w:cs="Times New Roman"/>
        </w:rPr>
        <w:t xml:space="preserve"> review</w:t>
      </w:r>
      <w:r w:rsidR="00D453F4" w:rsidRPr="001811C5">
        <w:rPr>
          <w:rFonts w:ascii="Times New Roman" w:hAnsi="Times New Roman" w:cs="Times New Roman"/>
        </w:rPr>
        <w:t xml:space="preserve"> (see </w:t>
      </w:r>
      <w:r w:rsidR="00C7743D" w:rsidRPr="001811C5">
        <w:rPr>
          <w:rFonts w:ascii="Times New Roman" w:hAnsi="Times New Roman" w:cs="Times New Roman"/>
        </w:rPr>
        <w:t>Supplementary File S</w:t>
      </w:r>
      <w:r w:rsidR="00782454" w:rsidRPr="001811C5">
        <w:rPr>
          <w:rFonts w:ascii="Times New Roman" w:hAnsi="Times New Roman" w:cs="Times New Roman"/>
        </w:rPr>
        <w:t>6 and S7</w:t>
      </w:r>
      <w:r w:rsidR="00D453F4" w:rsidRPr="001811C5">
        <w:rPr>
          <w:rFonts w:ascii="Times New Roman" w:hAnsi="Times New Roman" w:cs="Times New Roman"/>
        </w:rPr>
        <w:t>)</w:t>
      </w:r>
      <w:r w:rsidR="00A63573" w:rsidRPr="001811C5">
        <w:rPr>
          <w:rFonts w:ascii="Times New Roman" w:hAnsi="Times New Roman" w:cs="Times New Roman"/>
        </w:rPr>
        <w:t>.</w:t>
      </w:r>
      <w:r w:rsidR="001811C5" w:rsidRPr="001811C5">
        <w:rPr>
          <w:rFonts w:ascii="Times New Roman" w:hAnsi="Times New Roman" w:cs="Times New Roman"/>
        </w:rPr>
        <w:t xml:space="preserve"> </w:t>
      </w:r>
    </w:p>
    <w:p w14:paraId="0E03AFD3" w14:textId="66EBBE4E" w:rsidR="00B97626" w:rsidRPr="001811C5" w:rsidRDefault="00B97626" w:rsidP="001811C5">
      <w:pPr>
        <w:autoSpaceDE w:val="0"/>
        <w:autoSpaceDN w:val="0"/>
        <w:adjustRightInd w:val="0"/>
        <w:spacing w:after="120" w:line="480" w:lineRule="auto"/>
        <w:jc w:val="both"/>
        <w:rPr>
          <w:rFonts w:ascii="Times New Roman" w:hAnsi="Times New Roman" w:cs="Times New Roman"/>
        </w:rPr>
      </w:pPr>
    </w:p>
    <w:p w14:paraId="22350A0C" w14:textId="0CCD7B69" w:rsidR="00AA55C0" w:rsidRPr="0016620D" w:rsidRDefault="00AA55C0" w:rsidP="001811C5">
      <w:pPr>
        <w:spacing w:after="120" w:line="480" w:lineRule="auto"/>
        <w:jc w:val="both"/>
        <w:rPr>
          <w:rFonts w:ascii="Times New Roman" w:hAnsi="Times New Roman" w:cs="Times New Roman"/>
          <w:b/>
        </w:rPr>
      </w:pPr>
      <w:bookmarkStart w:id="26" w:name="_Hlk502302062"/>
      <w:r w:rsidRPr="0016620D">
        <w:rPr>
          <w:rFonts w:ascii="Times New Roman" w:hAnsi="Times New Roman" w:cs="Times New Roman"/>
          <w:b/>
        </w:rPr>
        <w:t>RESULTS</w:t>
      </w:r>
    </w:p>
    <w:p w14:paraId="2D982133" w14:textId="73D7C43E" w:rsidR="004B2229" w:rsidRPr="0016620D" w:rsidRDefault="004B2229" w:rsidP="001811C5">
      <w:pPr>
        <w:spacing w:after="120" w:line="480" w:lineRule="auto"/>
        <w:jc w:val="both"/>
        <w:rPr>
          <w:rFonts w:ascii="Times New Roman" w:hAnsi="Times New Roman" w:cs="Times New Roman"/>
          <w:b/>
          <w:i/>
        </w:rPr>
      </w:pPr>
      <w:r w:rsidRPr="0016620D">
        <w:rPr>
          <w:rFonts w:ascii="Times New Roman" w:hAnsi="Times New Roman" w:cs="Times New Roman"/>
          <w:b/>
          <w:i/>
        </w:rPr>
        <w:t>Study Characteristics</w:t>
      </w:r>
    </w:p>
    <w:p w14:paraId="64A8DEA0" w14:textId="6612BBCD" w:rsidR="00EA03C6" w:rsidRPr="001811C5" w:rsidRDefault="00A4700B" w:rsidP="001811C5">
      <w:pPr>
        <w:spacing w:after="120" w:line="480" w:lineRule="auto"/>
        <w:jc w:val="both"/>
        <w:rPr>
          <w:rFonts w:ascii="Times New Roman" w:hAnsi="Times New Roman" w:cs="Times New Roman"/>
        </w:rPr>
      </w:pPr>
      <w:r w:rsidRPr="001811C5">
        <w:rPr>
          <w:rFonts w:ascii="Times New Roman" w:hAnsi="Times New Roman" w:cs="Times New Roman"/>
        </w:rPr>
        <w:t>T</w:t>
      </w:r>
      <w:r w:rsidR="00075321" w:rsidRPr="001811C5">
        <w:rPr>
          <w:rFonts w:ascii="Times New Roman" w:hAnsi="Times New Roman" w:cs="Times New Roman"/>
        </w:rPr>
        <w:t>welve</w:t>
      </w:r>
      <w:r w:rsidR="00AA55C0" w:rsidRPr="001811C5">
        <w:rPr>
          <w:rFonts w:ascii="Times New Roman" w:hAnsi="Times New Roman" w:cs="Times New Roman"/>
        </w:rPr>
        <w:t xml:space="preserve"> </w:t>
      </w:r>
      <w:r w:rsidRPr="001811C5">
        <w:rPr>
          <w:rFonts w:ascii="Times New Roman" w:hAnsi="Times New Roman" w:cs="Times New Roman"/>
        </w:rPr>
        <w:t>studies were included in the review</w:t>
      </w:r>
      <w:r w:rsidR="003A3DC2" w:rsidRPr="001811C5">
        <w:rPr>
          <w:rFonts w:ascii="Times New Roman" w:hAnsi="Times New Roman" w:cs="Times New Roman"/>
        </w:rPr>
        <w:t xml:space="preserve"> (see Table 1</w:t>
      </w:r>
      <w:r w:rsidRPr="001811C5">
        <w:rPr>
          <w:rFonts w:ascii="Times New Roman" w:hAnsi="Times New Roman" w:cs="Times New Roman"/>
        </w:rPr>
        <w:t>)</w:t>
      </w:r>
      <w:r w:rsidR="00A61D99" w:rsidRPr="001811C5">
        <w:rPr>
          <w:rFonts w:ascii="Times New Roman" w:hAnsi="Times New Roman" w:cs="Times New Roman"/>
        </w:rPr>
        <w:t xml:space="preserve">. </w:t>
      </w:r>
      <w:r w:rsidR="00AB76BE" w:rsidRPr="001811C5">
        <w:rPr>
          <w:rFonts w:ascii="Times New Roman" w:hAnsi="Times New Roman" w:cs="Times New Roman"/>
        </w:rPr>
        <w:t>The</w:t>
      </w:r>
      <w:r w:rsidR="0099407D" w:rsidRPr="001811C5">
        <w:rPr>
          <w:rFonts w:ascii="Times New Roman" w:hAnsi="Times New Roman" w:cs="Times New Roman"/>
        </w:rPr>
        <w:t>se</w:t>
      </w:r>
      <w:r w:rsidR="00AB76BE" w:rsidRPr="001811C5">
        <w:rPr>
          <w:rFonts w:ascii="Times New Roman" w:hAnsi="Times New Roman" w:cs="Times New Roman"/>
        </w:rPr>
        <w:t xml:space="preserve"> were conducted in five countries including Australia (</w:t>
      </w:r>
      <w:r w:rsidR="001640A5">
        <w:rPr>
          <w:rFonts w:ascii="Times New Roman" w:hAnsi="Times New Roman" w:cs="Times New Roman"/>
        </w:rPr>
        <w:t>N=</w:t>
      </w:r>
      <w:r w:rsidR="00AB76BE" w:rsidRPr="001811C5">
        <w:rPr>
          <w:rFonts w:ascii="Times New Roman" w:hAnsi="Times New Roman" w:cs="Times New Roman"/>
        </w:rPr>
        <w:t>5)</w:t>
      </w:r>
      <w:r w:rsidR="00200744" w:rsidRPr="001811C5">
        <w:rPr>
          <w:rFonts w:ascii="Times New Roman" w:hAnsi="Times New Roman" w:cs="Times New Roman"/>
        </w:rPr>
        <w:t>,</w:t>
      </w:r>
      <w:r w:rsidR="00AB76BE" w:rsidRPr="001811C5">
        <w:rPr>
          <w:rFonts w:ascii="Times New Roman" w:hAnsi="Times New Roman" w:cs="Times New Roman"/>
        </w:rPr>
        <w:t xml:space="preserve"> the United States (</w:t>
      </w:r>
      <w:r w:rsidR="001640A5">
        <w:rPr>
          <w:rFonts w:ascii="Times New Roman" w:hAnsi="Times New Roman" w:cs="Times New Roman"/>
        </w:rPr>
        <w:t>N=</w:t>
      </w:r>
      <w:r w:rsidR="00AB76BE" w:rsidRPr="001811C5">
        <w:rPr>
          <w:rFonts w:ascii="Times New Roman" w:hAnsi="Times New Roman" w:cs="Times New Roman"/>
        </w:rPr>
        <w:t>2), the United Kingdom (</w:t>
      </w:r>
      <w:r w:rsidR="001640A5">
        <w:rPr>
          <w:rFonts w:ascii="Times New Roman" w:hAnsi="Times New Roman" w:cs="Times New Roman"/>
        </w:rPr>
        <w:t>N=</w:t>
      </w:r>
      <w:r w:rsidR="00AB76BE" w:rsidRPr="001811C5">
        <w:rPr>
          <w:rFonts w:ascii="Times New Roman" w:hAnsi="Times New Roman" w:cs="Times New Roman"/>
        </w:rPr>
        <w:t>3), Canada (</w:t>
      </w:r>
      <w:r w:rsidR="001640A5">
        <w:rPr>
          <w:rFonts w:ascii="Times New Roman" w:hAnsi="Times New Roman" w:cs="Times New Roman"/>
        </w:rPr>
        <w:t>N=</w:t>
      </w:r>
      <w:r w:rsidR="00AB76BE" w:rsidRPr="001811C5">
        <w:rPr>
          <w:rFonts w:ascii="Times New Roman" w:hAnsi="Times New Roman" w:cs="Times New Roman"/>
        </w:rPr>
        <w:t>1) and Taiwan (</w:t>
      </w:r>
      <w:r w:rsidR="001640A5">
        <w:rPr>
          <w:rFonts w:ascii="Times New Roman" w:hAnsi="Times New Roman" w:cs="Times New Roman"/>
        </w:rPr>
        <w:t>N=</w:t>
      </w:r>
      <w:r w:rsidR="00AB76BE" w:rsidRPr="001811C5">
        <w:rPr>
          <w:rFonts w:ascii="Times New Roman" w:hAnsi="Times New Roman" w:cs="Times New Roman"/>
        </w:rPr>
        <w:t xml:space="preserve">1). </w:t>
      </w:r>
      <w:r w:rsidR="00A61D99" w:rsidRPr="001811C5">
        <w:rPr>
          <w:rFonts w:ascii="Times New Roman" w:hAnsi="Times New Roman" w:cs="Times New Roman"/>
        </w:rPr>
        <w:t xml:space="preserve">Participants were primarily </w:t>
      </w:r>
      <w:r w:rsidRPr="001811C5">
        <w:rPr>
          <w:rFonts w:ascii="Times New Roman" w:hAnsi="Times New Roman" w:cs="Times New Roman"/>
        </w:rPr>
        <w:t>undergraduate nursing students</w:t>
      </w:r>
      <w:r w:rsidR="00A61D99" w:rsidRPr="001811C5">
        <w:rPr>
          <w:rFonts w:ascii="Times New Roman" w:hAnsi="Times New Roman" w:cs="Times New Roman"/>
        </w:rPr>
        <w:t xml:space="preserve"> </w:t>
      </w:r>
      <w:r w:rsidRPr="001811C5">
        <w:rPr>
          <w:rFonts w:ascii="Times New Roman" w:hAnsi="Times New Roman" w:cs="Times New Roman"/>
        </w:rPr>
        <w:t xml:space="preserve">as reported in eleven studies </w:t>
      </w:r>
      <w:r w:rsidR="00A61D99" w:rsidRPr="001811C5">
        <w:rPr>
          <w:rFonts w:ascii="Times New Roman" w:hAnsi="Times New Roman" w:cs="Times New Roman"/>
        </w:rPr>
        <w:t>and one included both pre-registration and post-registration midwives (Uppal</w:t>
      </w:r>
      <w:r w:rsidR="003D6DC2" w:rsidRPr="001811C5">
        <w:rPr>
          <w:rFonts w:ascii="Times New Roman" w:hAnsi="Times New Roman" w:cs="Times New Roman"/>
        </w:rPr>
        <w:t xml:space="preserve"> </w:t>
      </w:r>
      <w:r w:rsidR="003D6DC2" w:rsidRPr="001811C5">
        <w:rPr>
          <w:rFonts w:ascii="Times New Roman" w:eastAsia="Times New Roman" w:hAnsi="Times New Roman" w:cs="Times New Roman"/>
          <w:i/>
          <w:shd w:val="clear" w:color="auto" w:fill="FFFFFF"/>
          <w:lang w:val="en-IE"/>
        </w:rPr>
        <w:t>et al</w:t>
      </w:r>
      <w:r w:rsidR="003D6DC2" w:rsidRPr="001811C5">
        <w:rPr>
          <w:rFonts w:ascii="Times New Roman" w:eastAsia="Times New Roman" w:hAnsi="Times New Roman" w:cs="Times New Roman"/>
          <w:shd w:val="clear" w:color="auto" w:fill="FFFFFF"/>
          <w:lang w:val="en-IE"/>
        </w:rPr>
        <w:t xml:space="preserve">. </w:t>
      </w:r>
      <w:r w:rsidR="00A61D99" w:rsidRPr="001811C5">
        <w:rPr>
          <w:rFonts w:ascii="Times New Roman" w:hAnsi="Times New Roman" w:cs="Times New Roman"/>
        </w:rPr>
        <w:t xml:space="preserve">2016). </w:t>
      </w:r>
      <w:r w:rsidR="0099407D" w:rsidRPr="001811C5">
        <w:rPr>
          <w:rFonts w:ascii="Times New Roman" w:hAnsi="Times New Roman" w:cs="Times New Roman"/>
        </w:rPr>
        <w:t>F</w:t>
      </w:r>
      <w:r w:rsidR="00A61D99" w:rsidRPr="001811C5">
        <w:rPr>
          <w:rFonts w:ascii="Times New Roman" w:hAnsi="Times New Roman" w:cs="Times New Roman"/>
        </w:rPr>
        <w:t xml:space="preserve">aculty were included </w:t>
      </w:r>
      <w:r w:rsidR="0099407D" w:rsidRPr="001811C5">
        <w:rPr>
          <w:rFonts w:ascii="Times New Roman" w:hAnsi="Times New Roman" w:cs="Times New Roman"/>
        </w:rPr>
        <w:t>in two cases and p</w:t>
      </w:r>
      <w:r w:rsidR="007432B5" w:rsidRPr="001811C5">
        <w:rPr>
          <w:rFonts w:ascii="Times New Roman" w:hAnsi="Times New Roman" w:cs="Times New Roman"/>
        </w:rPr>
        <w:t xml:space="preserve">ractice staff were involved in one study. </w:t>
      </w:r>
      <w:r w:rsidR="00DF194F" w:rsidRPr="001811C5">
        <w:rPr>
          <w:rFonts w:ascii="Times New Roman" w:hAnsi="Times New Roman" w:cs="Times New Roman"/>
        </w:rPr>
        <w:t xml:space="preserve">Few studies reported participant characteristics </w:t>
      </w:r>
      <w:r w:rsidR="008B2801" w:rsidRPr="001811C5">
        <w:rPr>
          <w:rFonts w:ascii="Times New Roman" w:hAnsi="Times New Roman" w:cs="Times New Roman"/>
        </w:rPr>
        <w:t>such as</w:t>
      </w:r>
      <w:r w:rsidR="00DF194F" w:rsidRPr="001811C5">
        <w:rPr>
          <w:rFonts w:ascii="Times New Roman" w:hAnsi="Times New Roman" w:cs="Times New Roman"/>
        </w:rPr>
        <w:t xml:space="preserve"> gender</w:t>
      </w:r>
      <w:r w:rsidR="008B2801" w:rsidRPr="001811C5">
        <w:rPr>
          <w:rFonts w:ascii="Times New Roman" w:hAnsi="Times New Roman" w:cs="Times New Roman"/>
        </w:rPr>
        <w:t>,</w:t>
      </w:r>
      <w:r w:rsidR="00DF194F" w:rsidRPr="001811C5">
        <w:rPr>
          <w:rFonts w:ascii="Times New Roman" w:hAnsi="Times New Roman" w:cs="Times New Roman"/>
        </w:rPr>
        <w:t xml:space="preserve"> age </w:t>
      </w:r>
      <w:r w:rsidR="008B2801" w:rsidRPr="001811C5">
        <w:rPr>
          <w:rFonts w:ascii="Times New Roman" w:hAnsi="Times New Roman" w:cs="Times New Roman"/>
        </w:rPr>
        <w:t>or socioeconomic status</w:t>
      </w:r>
      <w:r w:rsidR="0099407D" w:rsidRPr="001811C5">
        <w:rPr>
          <w:rFonts w:ascii="Times New Roman" w:hAnsi="Times New Roman" w:cs="Times New Roman"/>
        </w:rPr>
        <w:t>. N</w:t>
      </w:r>
      <w:r w:rsidR="008B2801" w:rsidRPr="001811C5">
        <w:rPr>
          <w:rFonts w:ascii="Times New Roman" w:hAnsi="Times New Roman" w:cs="Times New Roman"/>
        </w:rPr>
        <w:t xml:space="preserve">one described the ethnicity of </w:t>
      </w:r>
      <w:r w:rsidR="009370F6" w:rsidRPr="001811C5">
        <w:rPr>
          <w:rFonts w:ascii="Times New Roman" w:hAnsi="Times New Roman" w:cs="Times New Roman"/>
        </w:rPr>
        <w:t xml:space="preserve">the </w:t>
      </w:r>
      <w:r w:rsidR="008B2801" w:rsidRPr="001811C5">
        <w:rPr>
          <w:rFonts w:ascii="Times New Roman" w:hAnsi="Times New Roman" w:cs="Times New Roman"/>
        </w:rPr>
        <w:t>nursing or midwifery students</w:t>
      </w:r>
      <w:r w:rsidR="00B77AD9" w:rsidRPr="001811C5">
        <w:rPr>
          <w:rFonts w:ascii="Times New Roman" w:hAnsi="Times New Roman" w:cs="Times New Roman"/>
        </w:rPr>
        <w:t xml:space="preserve">, although one study highlighted international students took part </w:t>
      </w:r>
      <w:r w:rsidR="00DF194F" w:rsidRPr="001811C5">
        <w:rPr>
          <w:rFonts w:ascii="Times New Roman" w:hAnsi="Times New Roman" w:cs="Times New Roman"/>
        </w:rPr>
        <w:t xml:space="preserve">(see </w:t>
      </w:r>
      <w:r w:rsidR="00F43C9A" w:rsidRPr="001811C5">
        <w:rPr>
          <w:rFonts w:ascii="Times New Roman" w:hAnsi="Times New Roman" w:cs="Times New Roman"/>
        </w:rPr>
        <w:t xml:space="preserve">Supplementary </w:t>
      </w:r>
      <w:r w:rsidR="00256159" w:rsidRPr="001811C5">
        <w:rPr>
          <w:rFonts w:ascii="Times New Roman" w:hAnsi="Times New Roman" w:cs="Times New Roman"/>
        </w:rPr>
        <w:t>information Table</w:t>
      </w:r>
      <w:r w:rsidR="00F43C9A" w:rsidRPr="001811C5">
        <w:rPr>
          <w:rFonts w:ascii="Times New Roman" w:hAnsi="Times New Roman" w:cs="Times New Roman"/>
        </w:rPr>
        <w:t xml:space="preserve"> </w:t>
      </w:r>
      <w:r w:rsidR="00256159" w:rsidRPr="001811C5">
        <w:rPr>
          <w:rFonts w:ascii="Times New Roman" w:hAnsi="Times New Roman" w:cs="Times New Roman"/>
        </w:rPr>
        <w:t>S</w:t>
      </w:r>
      <w:r w:rsidR="00B34635" w:rsidRPr="001811C5">
        <w:rPr>
          <w:rFonts w:ascii="Times New Roman" w:hAnsi="Times New Roman" w:cs="Times New Roman"/>
        </w:rPr>
        <w:t>2</w:t>
      </w:r>
      <w:r w:rsidR="00DF194F" w:rsidRPr="001811C5">
        <w:rPr>
          <w:rFonts w:ascii="Times New Roman" w:hAnsi="Times New Roman" w:cs="Times New Roman"/>
        </w:rPr>
        <w:t xml:space="preserve">). </w:t>
      </w:r>
      <w:r w:rsidR="00A61D99" w:rsidRPr="001811C5">
        <w:rPr>
          <w:rFonts w:ascii="Times New Roman" w:hAnsi="Times New Roman" w:cs="Times New Roman"/>
        </w:rPr>
        <w:t xml:space="preserve">The social media interventions used </w:t>
      </w:r>
      <w:r w:rsidR="0099407D" w:rsidRPr="001811C5">
        <w:rPr>
          <w:rFonts w:ascii="Times New Roman" w:hAnsi="Times New Roman" w:cs="Times New Roman"/>
        </w:rPr>
        <w:t>were</w:t>
      </w:r>
      <w:r w:rsidR="00A61D99" w:rsidRPr="001811C5">
        <w:rPr>
          <w:rFonts w:ascii="Times New Roman" w:hAnsi="Times New Roman" w:cs="Times New Roman"/>
        </w:rPr>
        <w:t xml:space="preserve"> Facebook</w:t>
      </w:r>
      <w:r w:rsidR="0099407D" w:rsidRPr="001811C5">
        <w:rPr>
          <w:rFonts w:ascii="Times New Roman" w:hAnsi="Times New Roman" w:cs="Times New Roman"/>
        </w:rPr>
        <w:t xml:space="preserve"> (</w:t>
      </w:r>
      <w:r w:rsidR="001640A5">
        <w:rPr>
          <w:rFonts w:ascii="Times New Roman" w:hAnsi="Times New Roman" w:cs="Times New Roman"/>
        </w:rPr>
        <w:t>N=</w:t>
      </w:r>
      <w:r w:rsidR="0099407D" w:rsidRPr="001811C5">
        <w:rPr>
          <w:rFonts w:ascii="Times New Roman" w:hAnsi="Times New Roman" w:cs="Times New Roman"/>
        </w:rPr>
        <w:t>5)</w:t>
      </w:r>
      <w:r w:rsidR="00200744" w:rsidRPr="001811C5">
        <w:rPr>
          <w:rFonts w:ascii="Times New Roman" w:hAnsi="Times New Roman" w:cs="Times New Roman"/>
        </w:rPr>
        <w:t xml:space="preserve">, </w:t>
      </w:r>
      <w:r w:rsidR="00734526" w:rsidRPr="001811C5">
        <w:rPr>
          <w:rFonts w:ascii="Times New Roman" w:hAnsi="Times New Roman" w:cs="Times New Roman"/>
        </w:rPr>
        <w:t xml:space="preserve">Twitter </w:t>
      </w:r>
      <w:r w:rsidR="0099407D" w:rsidRPr="001811C5">
        <w:rPr>
          <w:rFonts w:ascii="Times New Roman" w:hAnsi="Times New Roman" w:cs="Times New Roman"/>
        </w:rPr>
        <w:t>(</w:t>
      </w:r>
      <w:r w:rsidR="001640A5">
        <w:rPr>
          <w:rFonts w:ascii="Times New Roman" w:hAnsi="Times New Roman" w:cs="Times New Roman"/>
        </w:rPr>
        <w:t>N=</w:t>
      </w:r>
      <w:r w:rsidR="0099407D" w:rsidRPr="001811C5">
        <w:rPr>
          <w:rFonts w:ascii="Times New Roman" w:hAnsi="Times New Roman" w:cs="Times New Roman"/>
        </w:rPr>
        <w:t>3)</w:t>
      </w:r>
      <w:r w:rsidR="00200744" w:rsidRPr="001811C5">
        <w:rPr>
          <w:rFonts w:ascii="Times New Roman" w:hAnsi="Times New Roman" w:cs="Times New Roman"/>
        </w:rPr>
        <w:t>,</w:t>
      </w:r>
      <w:r w:rsidR="00A61D99" w:rsidRPr="001811C5">
        <w:rPr>
          <w:rFonts w:ascii="Times New Roman" w:hAnsi="Times New Roman" w:cs="Times New Roman"/>
        </w:rPr>
        <w:t xml:space="preserve"> YouTube</w:t>
      </w:r>
      <w:r w:rsidR="0099407D" w:rsidRPr="001811C5">
        <w:rPr>
          <w:rFonts w:ascii="Times New Roman" w:hAnsi="Times New Roman" w:cs="Times New Roman"/>
        </w:rPr>
        <w:t xml:space="preserve"> (</w:t>
      </w:r>
      <w:r w:rsidR="001640A5">
        <w:rPr>
          <w:rFonts w:ascii="Times New Roman" w:hAnsi="Times New Roman" w:cs="Times New Roman"/>
        </w:rPr>
        <w:t>N=</w:t>
      </w:r>
      <w:r w:rsidR="0099407D" w:rsidRPr="001811C5">
        <w:rPr>
          <w:rFonts w:ascii="Times New Roman" w:hAnsi="Times New Roman" w:cs="Times New Roman"/>
        </w:rPr>
        <w:t>1</w:t>
      </w:r>
      <w:r w:rsidR="00200744" w:rsidRPr="001811C5">
        <w:rPr>
          <w:rFonts w:ascii="Times New Roman" w:hAnsi="Times New Roman" w:cs="Times New Roman"/>
        </w:rPr>
        <w:t>),</w:t>
      </w:r>
      <w:r w:rsidR="00734526" w:rsidRPr="001811C5">
        <w:rPr>
          <w:rFonts w:ascii="Times New Roman" w:hAnsi="Times New Roman" w:cs="Times New Roman"/>
        </w:rPr>
        <w:t xml:space="preserve"> Google+</w:t>
      </w:r>
      <w:r w:rsidR="0099407D" w:rsidRPr="001811C5">
        <w:rPr>
          <w:rFonts w:ascii="Times New Roman" w:hAnsi="Times New Roman" w:cs="Times New Roman"/>
        </w:rPr>
        <w:t xml:space="preserve"> (</w:t>
      </w:r>
      <w:r w:rsidR="001640A5">
        <w:rPr>
          <w:rFonts w:ascii="Times New Roman" w:hAnsi="Times New Roman" w:cs="Times New Roman"/>
        </w:rPr>
        <w:t>N=</w:t>
      </w:r>
      <w:r w:rsidR="0099407D" w:rsidRPr="001811C5">
        <w:rPr>
          <w:rFonts w:ascii="Times New Roman" w:hAnsi="Times New Roman" w:cs="Times New Roman"/>
        </w:rPr>
        <w:t xml:space="preserve">1) </w:t>
      </w:r>
      <w:r w:rsidR="00A44774" w:rsidRPr="001811C5">
        <w:rPr>
          <w:rFonts w:ascii="Times New Roman" w:hAnsi="Times New Roman" w:cs="Times New Roman"/>
        </w:rPr>
        <w:t>and</w:t>
      </w:r>
      <w:r w:rsidR="005E7EF5" w:rsidRPr="001811C5">
        <w:rPr>
          <w:rFonts w:ascii="Times New Roman" w:hAnsi="Times New Roman" w:cs="Times New Roman"/>
        </w:rPr>
        <w:t xml:space="preserve"> </w:t>
      </w:r>
      <w:r w:rsidR="00A61D99" w:rsidRPr="001811C5">
        <w:rPr>
          <w:rFonts w:ascii="Times New Roman" w:hAnsi="Times New Roman" w:cs="Times New Roman"/>
        </w:rPr>
        <w:t xml:space="preserve">Ning.com </w:t>
      </w:r>
      <w:r w:rsidR="0099407D" w:rsidRPr="001811C5">
        <w:rPr>
          <w:rFonts w:ascii="Times New Roman" w:hAnsi="Times New Roman" w:cs="Times New Roman"/>
        </w:rPr>
        <w:t>(</w:t>
      </w:r>
      <w:r w:rsidR="001640A5">
        <w:rPr>
          <w:rFonts w:ascii="Times New Roman" w:hAnsi="Times New Roman" w:cs="Times New Roman"/>
        </w:rPr>
        <w:t>N=</w:t>
      </w:r>
      <w:r w:rsidR="0099407D" w:rsidRPr="001811C5">
        <w:rPr>
          <w:rFonts w:ascii="Times New Roman" w:hAnsi="Times New Roman" w:cs="Times New Roman"/>
        </w:rPr>
        <w:t>1). O</w:t>
      </w:r>
      <w:r w:rsidR="00285892" w:rsidRPr="001811C5">
        <w:rPr>
          <w:rFonts w:ascii="Times New Roman" w:hAnsi="Times New Roman" w:cs="Times New Roman"/>
        </w:rPr>
        <w:t>ne</w:t>
      </w:r>
      <w:r w:rsidR="00A61D99" w:rsidRPr="001811C5">
        <w:rPr>
          <w:rFonts w:ascii="Times New Roman" w:hAnsi="Times New Roman" w:cs="Times New Roman"/>
        </w:rPr>
        <w:t xml:space="preserve"> stud</w:t>
      </w:r>
      <w:r w:rsidR="00285892" w:rsidRPr="001811C5">
        <w:rPr>
          <w:rFonts w:ascii="Times New Roman" w:hAnsi="Times New Roman" w:cs="Times New Roman"/>
        </w:rPr>
        <w:t>y</w:t>
      </w:r>
      <w:r w:rsidR="00A61D99" w:rsidRPr="001811C5">
        <w:rPr>
          <w:rFonts w:ascii="Times New Roman" w:hAnsi="Times New Roman" w:cs="Times New Roman"/>
        </w:rPr>
        <w:t xml:space="preserve"> focused on multiple social media platforms</w:t>
      </w:r>
      <w:r w:rsidR="00734526" w:rsidRPr="001811C5">
        <w:rPr>
          <w:rFonts w:ascii="Times New Roman" w:hAnsi="Times New Roman" w:cs="Times New Roman"/>
        </w:rPr>
        <w:t xml:space="preserve"> </w:t>
      </w:r>
      <w:r w:rsidR="00A61D99" w:rsidRPr="001811C5">
        <w:rPr>
          <w:rFonts w:ascii="Times New Roman" w:hAnsi="Times New Roman" w:cs="Times New Roman"/>
        </w:rPr>
        <w:t xml:space="preserve">(Duke </w:t>
      </w:r>
      <w:r w:rsidR="00F21E81" w:rsidRPr="001811C5">
        <w:rPr>
          <w:rFonts w:ascii="Times New Roman" w:eastAsia="Times New Roman" w:hAnsi="Times New Roman" w:cs="Times New Roman"/>
          <w:i/>
          <w:shd w:val="clear" w:color="auto" w:fill="FFFFFF"/>
          <w:lang w:val="en-IE"/>
        </w:rPr>
        <w:t>et al</w:t>
      </w:r>
      <w:r w:rsidR="00F21E81" w:rsidRPr="001811C5">
        <w:rPr>
          <w:rFonts w:ascii="Times New Roman" w:eastAsia="Times New Roman" w:hAnsi="Times New Roman" w:cs="Times New Roman"/>
          <w:shd w:val="clear" w:color="auto" w:fill="FFFFFF"/>
          <w:lang w:val="en-IE"/>
        </w:rPr>
        <w:t xml:space="preserve">. </w:t>
      </w:r>
      <w:r w:rsidR="00A61D99" w:rsidRPr="001811C5">
        <w:rPr>
          <w:rFonts w:ascii="Times New Roman" w:hAnsi="Times New Roman" w:cs="Times New Roman"/>
        </w:rPr>
        <w:t>2017</w:t>
      </w:r>
      <w:r w:rsidR="006D10DD" w:rsidRPr="001811C5">
        <w:rPr>
          <w:rFonts w:ascii="Times New Roman" w:hAnsi="Times New Roman" w:cs="Times New Roman"/>
        </w:rPr>
        <w:t xml:space="preserve">). </w:t>
      </w:r>
      <w:r w:rsidR="004521A3" w:rsidRPr="001811C5">
        <w:rPr>
          <w:rFonts w:ascii="Times New Roman" w:hAnsi="Times New Roman" w:cs="Times New Roman"/>
        </w:rPr>
        <w:t>Ten</w:t>
      </w:r>
      <w:r w:rsidR="004F3950" w:rsidRPr="001811C5">
        <w:rPr>
          <w:rFonts w:ascii="Times New Roman" w:hAnsi="Times New Roman" w:cs="Times New Roman"/>
        </w:rPr>
        <w:t xml:space="preserve"> social media interventions were designed and delivered by faculty, </w:t>
      </w:r>
      <w:r w:rsidR="0099407D" w:rsidRPr="001811C5">
        <w:rPr>
          <w:rFonts w:ascii="Times New Roman" w:hAnsi="Times New Roman" w:cs="Times New Roman"/>
        </w:rPr>
        <w:t>whereas</w:t>
      </w:r>
      <w:r w:rsidR="004F3950" w:rsidRPr="001811C5">
        <w:rPr>
          <w:rFonts w:ascii="Times New Roman" w:hAnsi="Times New Roman" w:cs="Times New Roman"/>
        </w:rPr>
        <w:t xml:space="preserve"> </w:t>
      </w:r>
      <w:r w:rsidR="00306F2A" w:rsidRPr="001811C5">
        <w:rPr>
          <w:rFonts w:ascii="Times New Roman" w:hAnsi="Times New Roman" w:cs="Times New Roman"/>
        </w:rPr>
        <w:t>two studies</w:t>
      </w:r>
      <w:r w:rsidR="004F3950" w:rsidRPr="001811C5">
        <w:rPr>
          <w:rFonts w:ascii="Times New Roman" w:hAnsi="Times New Roman" w:cs="Times New Roman"/>
        </w:rPr>
        <w:t xml:space="preserve"> </w:t>
      </w:r>
      <w:r w:rsidR="00681E8B" w:rsidRPr="001811C5">
        <w:rPr>
          <w:rFonts w:ascii="Times New Roman" w:hAnsi="Times New Roman" w:cs="Times New Roman"/>
        </w:rPr>
        <w:t xml:space="preserve">explored more </w:t>
      </w:r>
      <w:r w:rsidR="004F3950" w:rsidRPr="001811C5">
        <w:rPr>
          <w:rFonts w:ascii="Times New Roman" w:hAnsi="Times New Roman" w:cs="Times New Roman"/>
        </w:rPr>
        <w:t>student-led initiatives</w:t>
      </w:r>
      <w:r w:rsidR="001A30EF" w:rsidRPr="001811C5">
        <w:rPr>
          <w:rFonts w:ascii="Times New Roman" w:hAnsi="Times New Roman" w:cs="Times New Roman"/>
        </w:rPr>
        <w:t xml:space="preserve">. </w:t>
      </w:r>
      <w:r w:rsidR="007D189E" w:rsidRPr="001811C5">
        <w:rPr>
          <w:rFonts w:ascii="Times New Roman" w:hAnsi="Times New Roman" w:cs="Times New Roman"/>
        </w:rPr>
        <w:t xml:space="preserve">Few studies reported the frequency, intensity or duration of the social media activities </w:t>
      </w:r>
      <w:r w:rsidR="001A30EF" w:rsidRPr="001811C5">
        <w:rPr>
          <w:rFonts w:ascii="Times New Roman" w:hAnsi="Times New Roman" w:cs="Times New Roman"/>
        </w:rPr>
        <w:t>in detail</w:t>
      </w:r>
      <w:r w:rsidR="0099407D" w:rsidRPr="001811C5">
        <w:rPr>
          <w:rFonts w:ascii="Times New Roman" w:hAnsi="Times New Roman" w:cs="Times New Roman"/>
        </w:rPr>
        <w:t>. T</w:t>
      </w:r>
      <w:r w:rsidR="007D189E" w:rsidRPr="001811C5">
        <w:rPr>
          <w:rFonts w:ascii="Times New Roman" w:hAnsi="Times New Roman" w:cs="Times New Roman"/>
        </w:rPr>
        <w:t xml:space="preserve">hose that did varied from </w:t>
      </w:r>
      <w:r w:rsidR="00F54122" w:rsidRPr="001811C5">
        <w:rPr>
          <w:rFonts w:ascii="Times New Roman" w:hAnsi="Times New Roman" w:cs="Times New Roman"/>
        </w:rPr>
        <w:t>one-off</w:t>
      </w:r>
      <w:r w:rsidR="001A30EF" w:rsidRPr="001811C5">
        <w:rPr>
          <w:rFonts w:ascii="Times New Roman" w:hAnsi="Times New Roman" w:cs="Times New Roman"/>
        </w:rPr>
        <w:t xml:space="preserve"> intervention</w:t>
      </w:r>
      <w:r w:rsidR="0099407D" w:rsidRPr="001811C5">
        <w:rPr>
          <w:rFonts w:ascii="Times New Roman" w:hAnsi="Times New Roman" w:cs="Times New Roman"/>
        </w:rPr>
        <w:t>s</w:t>
      </w:r>
      <w:r w:rsidR="001A30EF" w:rsidRPr="001811C5">
        <w:rPr>
          <w:rFonts w:ascii="Times New Roman" w:hAnsi="Times New Roman" w:cs="Times New Roman"/>
        </w:rPr>
        <w:t xml:space="preserve">, to daily or </w:t>
      </w:r>
      <w:r w:rsidR="007D189E" w:rsidRPr="001811C5">
        <w:rPr>
          <w:rFonts w:ascii="Times New Roman" w:hAnsi="Times New Roman" w:cs="Times New Roman"/>
        </w:rPr>
        <w:t xml:space="preserve">weekly posts </w:t>
      </w:r>
      <w:r w:rsidR="001A30EF" w:rsidRPr="001811C5">
        <w:rPr>
          <w:rFonts w:ascii="Times New Roman" w:hAnsi="Times New Roman" w:cs="Times New Roman"/>
        </w:rPr>
        <w:t xml:space="preserve">over </w:t>
      </w:r>
      <w:r w:rsidR="007D189E" w:rsidRPr="001811C5">
        <w:rPr>
          <w:rFonts w:ascii="Times New Roman" w:hAnsi="Times New Roman" w:cs="Times New Roman"/>
        </w:rPr>
        <w:t>one week</w:t>
      </w:r>
      <w:r w:rsidR="001A30EF" w:rsidRPr="001811C5">
        <w:rPr>
          <w:rFonts w:ascii="Times New Roman" w:hAnsi="Times New Roman" w:cs="Times New Roman"/>
        </w:rPr>
        <w:t xml:space="preserve"> or</w:t>
      </w:r>
      <w:r w:rsidR="007D189E" w:rsidRPr="001811C5">
        <w:rPr>
          <w:rFonts w:ascii="Times New Roman" w:hAnsi="Times New Roman" w:cs="Times New Roman"/>
        </w:rPr>
        <w:t xml:space="preserve"> </w:t>
      </w:r>
      <w:r w:rsidR="001811C5" w:rsidRPr="001811C5">
        <w:rPr>
          <w:rFonts w:ascii="Times New Roman" w:hAnsi="Times New Roman" w:cs="Times New Roman"/>
        </w:rPr>
        <w:t>several</w:t>
      </w:r>
      <w:r w:rsidR="001A30EF" w:rsidRPr="001811C5">
        <w:rPr>
          <w:rFonts w:ascii="Times New Roman" w:hAnsi="Times New Roman" w:cs="Times New Roman"/>
        </w:rPr>
        <w:t xml:space="preserve"> weeks or </w:t>
      </w:r>
      <w:r w:rsidR="007D189E" w:rsidRPr="001811C5">
        <w:rPr>
          <w:rFonts w:ascii="Times New Roman" w:hAnsi="Times New Roman" w:cs="Times New Roman"/>
        </w:rPr>
        <w:t>months</w:t>
      </w:r>
      <w:r w:rsidR="00217DB9" w:rsidRPr="001811C5">
        <w:rPr>
          <w:rFonts w:ascii="Times New Roman" w:hAnsi="Times New Roman" w:cs="Times New Roman"/>
        </w:rPr>
        <w:t xml:space="preserve"> (see Supplementary information Table S</w:t>
      </w:r>
      <w:r w:rsidR="00B34635" w:rsidRPr="001811C5">
        <w:rPr>
          <w:rFonts w:ascii="Times New Roman" w:hAnsi="Times New Roman" w:cs="Times New Roman"/>
        </w:rPr>
        <w:t>3</w:t>
      </w:r>
      <w:r w:rsidR="00217DB9" w:rsidRPr="001811C5">
        <w:rPr>
          <w:rFonts w:ascii="Times New Roman" w:hAnsi="Times New Roman" w:cs="Times New Roman"/>
        </w:rPr>
        <w:t>)</w:t>
      </w:r>
      <w:r w:rsidR="007D189E" w:rsidRPr="001811C5">
        <w:rPr>
          <w:rFonts w:ascii="Times New Roman" w:hAnsi="Times New Roman" w:cs="Times New Roman"/>
        </w:rPr>
        <w:t xml:space="preserve">. </w:t>
      </w:r>
    </w:p>
    <w:p w14:paraId="55CCED86" w14:textId="77777777" w:rsidR="0086092A" w:rsidRPr="001811C5" w:rsidRDefault="0086092A" w:rsidP="001811C5">
      <w:pPr>
        <w:spacing w:after="120" w:line="480" w:lineRule="auto"/>
        <w:jc w:val="both"/>
        <w:rPr>
          <w:rFonts w:ascii="Times New Roman" w:hAnsi="Times New Roman" w:cs="Times New Roman"/>
        </w:rPr>
      </w:pPr>
    </w:p>
    <w:p w14:paraId="19135933" w14:textId="62FC1B77" w:rsidR="00306F2A" w:rsidRPr="001811C5" w:rsidRDefault="00A61D99" w:rsidP="001811C5">
      <w:pPr>
        <w:spacing w:after="120" w:line="480" w:lineRule="auto"/>
        <w:ind w:firstLine="720"/>
        <w:jc w:val="both"/>
        <w:rPr>
          <w:rFonts w:ascii="Times New Roman" w:hAnsi="Times New Roman" w:cs="Times New Roman"/>
        </w:rPr>
      </w:pPr>
      <w:r w:rsidRPr="001811C5">
        <w:rPr>
          <w:rFonts w:ascii="Times New Roman" w:hAnsi="Times New Roman" w:cs="Times New Roman"/>
        </w:rPr>
        <w:t xml:space="preserve">Study outcomes </w:t>
      </w:r>
      <w:r w:rsidR="0010718C" w:rsidRPr="001811C5">
        <w:rPr>
          <w:rFonts w:ascii="Times New Roman" w:hAnsi="Times New Roman" w:cs="Times New Roman"/>
        </w:rPr>
        <w:t>varied widely</w:t>
      </w:r>
      <w:r w:rsidR="00EA03C6" w:rsidRPr="001811C5">
        <w:rPr>
          <w:rFonts w:ascii="Times New Roman" w:hAnsi="Times New Roman" w:cs="Times New Roman"/>
        </w:rPr>
        <w:t xml:space="preserve">. </w:t>
      </w:r>
      <w:r w:rsidR="0099407D" w:rsidRPr="001811C5">
        <w:rPr>
          <w:rFonts w:ascii="Times New Roman" w:hAnsi="Times New Roman" w:cs="Times New Roman"/>
        </w:rPr>
        <w:t>N</w:t>
      </w:r>
      <w:r w:rsidR="00300FE1" w:rsidRPr="001811C5">
        <w:rPr>
          <w:rFonts w:ascii="Times New Roman" w:hAnsi="Times New Roman" w:cs="Times New Roman"/>
        </w:rPr>
        <w:t xml:space="preserve">o </w:t>
      </w:r>
      <w:r w:rsidR="000A660E" w:rsidRPr="001811C5">
        <w:rPr>
          <w:rFonts w:ascii="Times New Roman" w:hAnsi="Times New Roman" w:cs="Times New Roman"/>
        </w:rPr>
        <w:t xml:space="preserve">quantitative </w:t>
      </w:r>
      <w:r w:rsidR="00300FE1" w:rsidRPr="001811C5">
        <w:rPr>
          <w:rFonts w:ascii="Times New Roman" w:hAnsi="Times New Roman" w:cs="Times New Roman"/>
        </w:rPr>
        <w:t>studies</w:t>
      </w:r>
      <w:r w:rsidR="000A660E" w:rsidRPr="001811C5">
        <w:rPr>
          <w:rFonts w:ascii="Times New Roman" w:hAnsi="Times New Roman" w:cs="Times New Roman"/>
        </w:rPr>
        <w:t xml:space="preserve"> demonstrated sufficient rigour to determine </w:t>
      </w:r>
      <w:r w:rsidR="00300FE1" w:rsidRPr="001811C5">
        <w:rPr>
          <w:rFonts w:ascii="Times New Roman" w:hAnsi="Times New Roman" w:cs="Times New Roman"/>
        </w:rPr>
        <w:t>the efficacy of social media applications on</w:t>
      </w:r>
      <w:r w:rsidR="00EA03C6" w:rsidRPr="001811C5">
        <w:rPr>
          <w:rFonts w:ascii="Times New Roman" w:hAnsi="Times New Roman" w:cs="Times New Roman"/>
        </w:rPr>
        <w:t xml:space="preserve"> student</w:t>
      </w:r>
      <w:r w:rsidR="00300FE1" w:rsidRPr="001811C5">
        <w:rPr>
          <w:rFonts w:ascii="Times New Roman" w:hAnsi="Times New Roman" w:cs="Times New Roman"/>
        </w:rPr>
        <w:t xml:space="preserve"> learnin</w:t>
      </w:r>
      <w:r w:rsidR="00893D6C" w:rsidRPr="001811C5">
        <w:rPr>
          <w:rFonts w:ascii="Times New Roman" w:hAnsi="Times New Roman" w:cs="Times New Roman"/>
        </w:rPr>
        <w:t>g</w:t>
      </w:r>
      <w:r w:rsidR="00300FE1" w:rsidRPr="001811C5">
        <w:rPr>
          <w:rFonts w:ascii="Times New Roman" w:hAnsi="Times New Roman" w:cs="Times New Roman"/>
        </w:rPr>
        <w:t>. Self-</w:t>
      </w:r>
      <w:r w:rsidR="00300FE1" w:rsidRPr="001811C5">
        <w:rPr>
          <w:rFonts w:ascii="Times New Roman" w:hAnsi="Times New Roman" w:cs="Times New Roman"/>
        </w:rPr>
        <w:lastRenderedPageBreak/>
        <w:t xml:space="preserve">reported knowledge </w:t>
      </w:r>
      <w:r w:rsidR="005573EB" w:rsidRPr="001811C5">
        <w:rPr>
          <w:rFonts w:ascii="Times New Roman" w:hAnsi="Times New Roman" w:cs="Times New Roman"/>
        </w:rPr>
        <w:t xml:space="preserve">and skills </w:t>
      </w:r>
      <w:r w:rsidR="00300FE1" w:rsidRPr="001811C5">
        <w:rPr>
          <w:rFonts w:ascii="Times New Roman" w:hAnsi="Times New Roman" w:cs="Times New Roman"/>
        </w:rPr>
        <w:t>attainment and satisfaction with this mode of delivery were</w:t>
      </w:r>
      <w:r w:rsidR="001E08DE" w:rsidRPr="001811C5">
        <w:rPr>
          <w:rFonts w:ascii="Times New Roman" w:hAnsi="Times New Roman" w:cs="Times New Roman"/>
        </w:rPr>
        <w:t xml:space="preserve"> often used as outcomes measure</w:t>
      </w:r>
      <w:r w:rsidR="00300FE1" w:rsidRPr="001811C5">
        <w:rPr>
          <w:rFonts w:ascii="Times New Roman" w:hAnsi="Times New Roman" w:cs="Times New Roman"/>
        </w:rPr>
        <w:t xml:space="preserve">. No study reported using a psychometrically tested valid and reliable tool to measure outcomes with the exception of Wu </w:t>
      </w:r>
      <w:r w:rsidR="001E08DE" w:rsidRPr="001811C5">
        <w:rPr>
          <w:rFonts w:ascii="Times New Roman" w:hAnsi="Times New Roman" w:cs="Times New Roman"/>
        </w:rPr>
        <w:t>(</w:t>
      </w:r>
      <w:r w:rsidR="00300FE1" w:rsidRPr="001811C5">
        <w:rPr>
          <w:rFonts w:ascii="Times New Roman" w:hAnsi="Times New Roman" w:cs="Times New Roman"/>
        </w:rPr>
        <w:t>2014</w:t>
      </w:r>
      <w:r w:rsidR="001E08DE" w:rsidRPr="001811C5">
        <w:rPr>
          <w:rFonts w:ascii="Times New Roman" w:hAnsi="Times New Roman" w:cs="Times New Roman"/>
        </w:rPr>
        <w:t>)</w:t>
      </w:r>
      <w:r w:rsidR="00300FE1" w:rsidRPr="001811C5">
        <w:rPr>
          <w:rFonts w:ascii="Times New Roman" w:hAnsi="Times New Roman" w:cs="Times New Roman"/>
        </w:rPr>
        <w:t xml:space="preserve">. </w:t>
      </w:r>
      <w:r w:rsidR="00893D6C" w:rsidRPr="001811C5">
        <w:rPr>
          <w:rFonts w:ascii="Times New Roman" w:hAnsi="Times New Roman" w:cs="Times New Roman"/>
        </w:rPr>
        <w:t>The educational i</w:t>
      </w:r>
      <w:r w:rsidR="00252AF8" w:rsidRPr="001811C5">
        <w:rPr>
          <w:rFonts w:ascii="Times New Roman" w:hAnsi="Times New Roman" w:cs="Times New Roman"/>
        </w:rPr>
        <w:t>nterventions</w:t>
      </w:r>
      <w:r w:rsidR="00300FE1" w:rsidRPr="001811C5">
        <w:rPr>
          <w:rFonts w:ascii="Times New Roman" w:hAnsi="Times New Roman" w:cs="Times New Roman"/>
        </w:rPr>
        <w:t xml:space="preserve"> were either clinically-</w:t>
      </w:r>
      <w:r w:rsidR="00893D6C" w:rsidRPr="001811C5">
        <w:rPr>
          <w:rFonts w:ascii="Times New Roman" w:hAnsi="Times New Roman" w:cs="Times New Roman"/>
        </w:rPr>
        <w:t>focused</w:t>
      </w:r>
      <w:r w:rsidR="001E08DE" w:rsidRPr="001811C5">
        <w:rPr>
          <w:rFonts w:ascii="Times New Roman" w:hAnsi="Times New Roman" w:cs="Times New Roman"/>
        </w:rPr>
        <w:t>,</w:t>
      </w:r>
      <w:r w:rsidR="00973E58" w:rsidRPr="001811C5">
        <w:rPr>
          <w:rFonts w:ascii="Times New Roman" w:hAnsi="Times New Roman" w:cs="Times New Roman"/>
        </w:rPr>
        <w:t xml:space="preserve"> </w:t>
      </w:r>
      <w:r w:rsidR="00252AF8" w:rsidRPr="001811C5">
        <w:rPr>
          <w:rFonts w:ascii="Times New Roman" w:hAnsi="Times New Roman" w:cs="Times New Roman"/>
        </w:rPr>
        <w:t>dealt with</w:t>
      </w:r>
      <w:r w:rsidR="00893D6C" w:rsidRPr="001811C5">
        <w:rPr>
          <w:rFonts w:ascii="Times New Roman" w:hAnsi="Times New Roman" w:cs="Times New Roman"/>
        </w:rPr>
        <w:t xml:space="preserve"> </w:t>
      </w:r>
      <w:r w:rsidR="00300FE1" w:rsidRPr="001811C5">
        <w:rPr>
          <w:rFonts w:ascii="Times New Roman" w:hAnsi="Times New Roman" w:cs="Times New Roman"/>
        </w:rPr>
        <w:t>professi</w:t>
      </w:r>
      <w:r w:rsidR="00252AF8" w:rsidRPr="001811C5">
        <w:rPr>
          <w:rFonts w:ascii="Times New Roman" w:hAnsi="Times New Roman" w:cs="Times New Roman"/>
        </w:rPr>
        <w:t xml:space="preserve">onal development </w:t>
      </w:r>
      <w:r w:rsidR="001E08DE" w:rsidRPr="001811C5">
        <w:rPr>
          <w:rFonts w:ascii="Times New Roman" w:hAnsi="Times New Roman" w:cs="Times New Roman"/>
        </w:rPr>
        <w:t xml:space="preserve">or university </w:t>
      </w:r>
      <w:r w:rsidR="009B14CE" w:rsidRPr="001811C5">
        <w:rPr>
          <w:rFonts w:ascii="Times New Roman" w:hAnsi="Times New Roman" w:cs="Times New Roman"/>
        </w:rPr>
        <w:t>education</w:t>
      </w:r>
      <w:r w:rsidR="00300FE1" w:rsidRPr="001811C5">
        <w:rPr>
          <w:rFonts w:ascii="Times New Roman" w:hAnsi="Times New Roman" w:cs="Times New Roman"/>
        </w:rPr>
        <w:t>.</w:t>
      </w:r>
      <w:r w:rsidR="00252AF8" w:rsidRPr="001811C5">
        <w:rPr>
          <w:rFonts w:ascii="Times New Roman" w:hAnsi="Times New Roman" w:cs="Times New Roman"/>
        </w:rPr>
        <w:t xml:space="preserve"> </w:t>
      </w:r>
      <w:r w:rsidR="00893D6C" w:rsidRPr="001811C5">
        <w:rPr>
          <w:rFonts w:ascii="Times New Roman" w:hAnsi="Times New Roman" w:cs="Times New Roman"/>
        </w:rPr>
        <w:t>S</w:t>
      </w:r>
      <w:r w:rsidR="00300FE1" w:rsidRPr="001811C5">
        <w:rPr>
          <w:rFonts w:ascii="Times New Roman" w:hAnsi="Times New Roman" w:cs="Times New Roman"/>
        </w:rPr>
        <w:t>ome studies aimed to ascertain the prevalence of social media use among cohorts of students</w:t>
      </w:r>
      <w:r w:rsidR="005573EB" w:rsidRPr="001811C5">
        <w:rPr>
          <w:rFonts w:ascii="Times New Roman" w:hAnsi="Times New Roman" w:cs="Times New Roman"/>
        </w:rPr>
        <w:t xml:space="preserve"> (Duke </w:t>
      </w:r>
      <w:r w:rsidR="00F21E81" w:rsidRPr="001811C5">
        <w:rPr>
          <w:rFonts w:ascii="Times New Roman" w:eastAsia="Times New Roman" w:hAnsi="Times New Roman" w:cs="Times New Roman"/>
          <w:i/>
          <w:shd w:val="clear" w:color="auto" w:fill="FFFFFF"/>
          <w:lang w:val="en-IE"/>
        </w:rPr>
        <w:t>et al</w:t>
      </w:r>
      <w:r w:rsidR="00F21E81" w:rsidRPr="001811C5">
        <w:rPr>
          <w:rFonts w:ascii="Times New Roman" w:eastAsia="Times New Roman" w:hAnsi="Times New Roman" w:cs="Times New Roman"/>
          <w:shd w:val="clear" w:color="auto" w:fill="FFFFFF"/>
          <w:lang w:val="en-IE"/>
        </w:rPr>
        <w:t>.</w:t>
      </w:r>
      <w:r w:rsidR="002F5A88" w:rsidRPr="001811C5">
        <w:rPr>
          <w:rFonts w:ascii="Times New Roman" w:hAnsi="Times New Roman" w:cs="Times New Roman"/>
        </w:rPr>
        <w:t xml:space="preserve"> </w:t>
      </w:r>
      <w:r w:rsidR="005573EB" w:rsidRPr="001811C5">
        <w:rPr>
          <w:rFonts w:ascii="Times New Roman" w:hAnsi="Times New Roman" w:cs="Times New Roman"/>
        </w:rPr>
        <w:t>2017</w:t>
      </w:r>
      <w:r w:rsidR="00746D19" w:rsidRPr="001811C5">
        <w:rPr>
          <w:rFonts w:ascii="Times New Roman" w:hAnsi="Times New Roman" w:cs="Times New Roman"/>
        </w:rPr>
        <w:t>;</w:t>
      </w:r>
      <w:r w:rsidR="005573EB" w:rsidRPr="001811C5">
        <w:rPr>
          <w:rFonts w:ascii="Times New Roman" w:hAnsi="Times New Roman" w:cs="Times New Roman"/>
        </w:rPr>
        <w:t xml:space="preserve"> Jones </w:t>
      </w:r>
      <w:r w:rsidR="00F21E81" w:rsidRPr="001811C5">
        <w:rPr>
          <w:rFonts w:ascii="Times New Roman" w:eastAsia="Times New Roman" w:hAnsi="Times New Roman" w:cs="Times New Roman"/>
          <w:i/>
          <w:shd w:val="clear" w:color="auto" w:fill="FFFFFF"/>
          <w:lang w:val="en-IE"/>
        </w:rPr>
        <w:t>et al</w:t>
      </w:r>
      <w:r w:rsidR="00F21E81" w:rsidRPr="001811C5">
        <w:rPr>
          <w:rFonts w:ascii="Times New Roman" w:eastAsia="Times New Roman" w:hAnsi="Times New Roman" w:cs="Times New Roman"/>
          <w:shd w:val="clear" w:color="auto" w:fill="FFFFFF"/>
          <w:lang w:val="en-IE"/>
        </w:rPr>
        <w:t>.</w:t>
      </w:r>
      <w:r w:rsidR="002F5A88" w:rsidRPr="001811C5">
        <w:rPr>
          <w:rFonts w:ascii="Times New Roman" w:hAnsi="Times New Roman" w:cs="Times New Roman"/>
        </w:rPr>
        <w:t xml:space="preserve"> </w:t>
      </w:r>
      <w:r w:rsidR="005573EB" w:rsidRPr="001811C5">
        <w:rPr>
          <w:rFonts w:ascii="Times New Roman" w:hAnsi="Times New Roman" w:cs="Times New Roman"/>
        </w:rPr>
        <w:t>2016)</w:t>
      </w:r>
      <w:r w:rsidR="00893D6C" w:rsidRPr="001811C5">
        <w:rPr>
          <w:rFonts w:ascii="Times New Roman" w:hAnsi="Times New Roman" w:cs="Times New Roman"/>
        </w:rPr>
        <w:t>,</w:t>
      </w:r>
      <w:r w:rsidR="00300FE1" w:rsidRPr="001811C5">
        <w:rPr>
          <w:rFonts w:ascii="Times New Roman" w:hAnsi="Times New Roman" w:cs="Times New Roman"/>
        </w:rPr>
        <w:t xml:space="preserve"> which provided the largest samples in the papers that were assessed</w:t>
      </w:r>
      <w:r w:rsidR="000A660E" w:rsidRPr="001811C5">
        <w:rPr>
          <w:rFonts w:ascii="Times New Roman" w:hAnsi="Times New Roman" w:cs="Times New Roman"/>
        </w:rPr>
        <w:t xml:space="preserve"> although they suffered from selection bias</w:t>
      </w:r>
      <w:r w:rsidR="00300FE1" w:rsidRPr="001811C5">
        <w:rPr>
          <w:rFonts w:ascii="Times New Roman" w:hAnsi="Times New Roman" w:cs="Times New Roman"/>
        </w:rPr>
        <w:t xml:space="preserve">. </w:t>
      </w:r>
      <w:r w:rsidR="00893D6C" w:rsidRPr="001811C5">
        <w:rPr>
          <w:rFonts w:ascii="Times New Roman" w:hAnsi="Times New Roman" w:cs="Times New Roman"/>
        </w:rPr>
        <w:t>T</w:t>
      </w:r>
      <w:r w:rsidR="0010718C" w:rsidRPr="001811C5">
        <w:rPr>
          <w:rFonts w:ascii="Times New Roman" w:hAnsi="Times New Roman" w:cs="Times New Roman"/>
        </w:rPr>
        <w:t>here were s</w:t>
      </w:r>
      <w:r w:rsidR="004521A3" w:rsidRPr="001811C5">
        <w:rPr>
          <w:rFonts w:ascii="Times New Roman" w:hAnsi="Times New Roman" w:cs="Times New Roman"/>
        </w:rPr>
        <w:t>ix</w:t>
      </w:r>
      <w:r w:rsidR="0010718C" w:rsidRPr="001811C5">
        <w:rPr>
          <w:rFonts w:ascii="Times New Roman" w:hAnsi="Times New Roman" w:cs="Times New Roman"/>
        </w:rPr>
        <w:t xml:space="preserve"> quantitative studies that used either surveys</w:t>
      </w:r>
      <w:r w:rsidR="002D2B30" w:rsidRPr="001811C5">
        <w:rPr>
          <w:rFonts w:ascii="Times New Roman" w:hAnsi="Times New Roman" w:cs="Times New Roman"/>
        </w:rPr>
        <w:t xml:space="preserve"> or </w:t>
      </w:r>
      <w:r w:rsidR="0010718C" w:rsidRPr="001811C5">
        <w:rPr>
          <w:rFonts w:ascii="Times New Roman" w:hAnsi="Times New Roman" w:cs="Times New Roman"/>
        </w:rPr>
        <w:t>questionnaires</w:t>
      </w:r>
      <w:r w:rsidR="00E25AB9" w:rsidRPr="001811C5">
        <w:rPr>
          <w:rFonts w:ascii="Times New Roman" w:hAnsi="Times New Roman" w:cs="Times New Roman"/>
        </w:rPr>
        <w:t xml:space="preserve"> </w:t>
      </w:r>
      <w:r w:rsidR="0010718C" w:rsidRPr="001811C5">
        <w:rPr>
          <w:rFonts w:ascii="Times New Roman" w:hAnsi="Times New Roman" w:cs="Times New Roman"/>
        </w:rPr>
        <w:t xml:space="preserve">and </w:t>
      </w:r>
      <w:r w:rsidR="00893D6C" w:rsidRPr="001811C5">
        <w:rPr>
          <w:rFonts w:ascii="Times New Roman" w:hAnsi="Times New Roman" w:cs="Times New Roman"/>
        </w:rPr>
        <w:t xml:space="preserve">in certain cases </w:t>
      </w:r>
      <w:r w:rsidR="0010718C" w:rsidRPr="001811C5">
        <w:rPr>
          <w:rFonts w:ascii="Times New Roman" w:hAnsi="Times New Roman" w:cs="Times New Roman"/>
        </w:rPr>
        <w:t>analytics data from the social media platform</w:t>
      </w:r>
      <w:r w:rsidR="00217DB9" w:rsidRPr="001811C5">
        <w:rPr>
          <w:rFonts w:ascii="Times New Roman" w:hAnsi="Times New Roman" w:cs="Times New Roman"/>
        </w:rPr>
        <w:t xml:space="preserve"> (see Supplementary information Table S</w:t>
      </w:r>
      <w:r w:rsidR="00B34635" w:rsidRPr="001811C5">
        <w:rPr>
          <w:rFonts w:ascii="Times New Roman" w:hAnsi="Times New Roman" w:cs="Times New Roman"/>
        </w:rPr>
        <w:t>4</w:t>
      </w:r>
      <w:r w:rsidR="00217DB9" w:rsidRPr="001811C5">
        <w:rPr>
          <w:rFonts w:ascii="Times New Roman" w:hAnsi="Times New Roman" w:cs="Times New Roman"/>
        </w:rPr>
        <w:t>)</w:t>
      </w:r>
      <w:r w:rsidR="00893D6C" w:rsidRPr="001811C5">
        <w:rPr>
          <w:rFonts w:ascii="Times New Roman" w:hAnsi="Times New Roman" w:cs="Times New Roman"/>
        </w:rPr>
        <w:t>. The f</w:t>
      </w:r>
      <w:r w:rsidR="0010718C" w:rsidRPr="001811C5">
        <w:rPr>
          <w:rFonts w:ascii="Times New Roman" w:hAnsi="Times New Roman" w:cs="Times New Roman"/>
        </w:rPr>
        <w:t xml:space="preserve">our qualitative studies </w:t>
      </w:r>
      <w:r w:rsidR="00CC28F6" w:rsidRPr="001811C5">
        <w:rPr>
          <w:rFonts w:ascii="Times New Roman" w:hAnsi="Times New Roman" w:cs="Times New Roman"/>
        </w:rPr>
        <w:t>utilized</w:t>
      </w:r>
      <w:r w:rsidR="00893D6C" w:rsidRPr="001811C5">
        <w:rPr>
          <w:rFonts w:ascii="Times New Roman" w:hAnsi="Times New Roman" w:cs="Times New Roman"/>
        </w:rPr>
        <w:t xml:space="preserve"> </w:t>
      </w:r>
      <w:r w:rsidR="0010718C" w:rsidRPr="001811C5">
        <w:rPr>
          <w:rFonts w:ascii="Times New Roman" w:hAnsi="Times New Roman" w:cs="Times New Roman"/>
        </w:rPr>
        <w:t>interviews, focus groups</w:t>
      </w:r>
      <w:r w:rsidR="00E25AB9" w:rsidRPr="001811C5">
        <w:rPr>
          <w:rFonts w:ascii="Times New Roman" w:hAnsi="Times New Roman" w:cs="Times New Roman"/>
        </w:rPr>
        <w:t xml:space="preserve"> </w:t>
      </w:r>
      <w:r w:rsidR="0010718C" w:rsidRPr="001811C5">
        <w:rPr>
          <w:rFonts w:ascii="Times New Roman" w:hAnsi="Times New Roman" w:cs="Times New Roman"/>
        </w:rPr>
        <w:t>and</w:t>
      </w:r>
      <w:r w:rsidR="00893D6C" w:rsidRPr="001811C5">
        <w:rPr>
          <w:rFonts w:ascii="Times New Roman" w:hAnsi="Times New Roman" w:cs="Times New Roman"/>
        </w:rPr>
        <w:t xml:space="preserve"> </w:t>
      </w:r>
      <w:r w:rsidR="0010718C" w:rsidRPr="001811C5">
        <w:rPr>
          <w:rFonts w:ascii="Times New Roman" w:hAnsi="Times New Roman" w:cs="Times New Roman"/>
        </w:rPr>
        <w:t>postings from social media activit</w:t>
      </w:r>
      <w:r w:rsidR="00A240C6" w:rsidRPr="001811C5">
        <w:rPr>
          <w:rFonts w:ascii="Times New Roman" w:hAnsi="Times New Roman" w:cs="Times New Roman"/>
        </w:rPr>
        <w:t>y</w:t>
      </w:r>
      <w:r w:rsidR="00893D6C" w:rsidRPr="001811C5">
        <w:rPr>
          <w:rFonts w:ascii="Times New Roman" w:hAnsi="Times New Roman" w:cs="Times New Roman"/>
        </w:rPr>
        <w:t>. T</w:t>
      </w:r>
      <w:r w:rsidR="0010718C" w:rsidRPr="001811C5">
        <w:rPr>
          <w:rFonts w:ascii="Times New Roman" w:hAnsi="Times New Roman" w:cs="Times New Roman"/>
        </w:rPr>
        <w:t>wo mixed method studies employed interviews, focus groups, questionnaires and social media analytics data</w:t>
      </w:r>
      <w:r w:rsidR="00AA55C0" w:rsidRPr="001811C5">
        <w:rPr>
          <w:rFonts w:ascii="Times New Roman" w:hAnsi="Times New Roman" w:cs="Times New Roman"/>
        </w:rPr>
        <w:t xml:space="preserve">. </w:t>
      </w:r>
      <w:r w:rsidR="00826102" w:rsidRPr="001811C5">
        <w:rPr>
          <w:rFonts w:ascii="Times New Roman" w:hAnsi="Times New Roman" w:cs="Times New Roman"/>
        </w:rPr>
        <w:t>Only two</w:t>
      </w:r>
      <w:r w:rsidRPr="001811C5">
        <w:rPr>
          <w:rFonts w:ascii="Times New Roman" w:hAnsi="Times New Roman" w:cs="Times New Roman"/>
        </w:rPr>
        <w:t xml:space="preserve"> stud</w:t>
      </w:r>
      <w:r w:rsidR="00826102" w:rsidRPr="001811C5">
        <w:rPr>
          <w:rFonts w:ascii="Times New Roman" w:hAnsi="Times New Roman" w:cs="Times New Roman"/>
        </w:rPr>
        <w:t>ies undertook</w:t>
      </w:r>
      <w:r w:rsidRPr="001811C5">
        <w:rPr>
          <w:rFonts w:ascii="Times New Roman" w:hAnsi="Times New Roman" w:cs="Times New Roman"/>
        </w:rPr>
        <w:t xml:space="preserve"> experimental</w:t>
      </w:r>
      <w:r w:rsidR="00826102" w:rsidRPr="001811C5">
        <w:rPr>
          <w:rFonts w:ascii="Times New Roman" w:hAnsi="Times New Roman" w:cs="Times New Roman"/>
        </w:rPr>
        <w:t xml:space="preserve"> designs </w:t>
      </w:r>
      <w:r w:rsidR="00B11A7A" w:rsidRPr="001811C5">
        <w:rPr>
          <w:rFonts w:ascii="Times New Roman" w:hAnsi="Times New Roman" w:cs="Times New Roman"/>
        </w:rPr>
        <w:t>and f</w:t>
      </w:r>
      <w:r w:rsidR="0039384F" w:rsidRPr="001811C5">
        <w:rPr>
          <w:rFonts w:ascii="Times New Roman" w:hAnsi="Times New Roman" w:cs="Times New Roman"/>
        </w:rPr>
        <w:t>ive</w:t>
      </w:r>
      <w:r w:rsidR="00681E8B" w:rsidRPr="001811C5">
        <w:rPr>
          <w:rFonts w:ascii="Times New Roman" w:hAnsi="Times New Roman" w:cs="Times New Roman"/>
        </w:rPr>
        <w:t xml:space="preserve"> </w:t>
      </w:r>
      <w:r w:rsidR="00893D6C" w:rsidRPr="001811C5">
        <w:rPr>
          <w:rFonts w:ascii="Times New Roman" w:hAnsi="Times New Roman" w:cs="Times New Roman"/>
        </w:rPr>
        <w:t>applied</w:t>
      </w:r>
      <w:r w:rsidR="00681E8B" w:rsidRPr="001811C5">
        <w:rPr>
          <w:rFonts w:ascii="Times New Roman" w:hAnsi="Times New Roman" w:cs="Times New Roman"/>
        </w:rPr>
        <w:t xml:space="preserve"> some type of theoretical framework</w:t>
      </w:r>
      <w:r w:rsidR="00EA03C6" w:rsidRPr="001811C5">
        <w:rPr>
          <w:rFonts w:ascii="Times New Roman" w:hAnsi="Times New Roman" w:cs="Times New Roman"/>
        </w:rPr>
        <w:t>.</w:t>
      </w:r>
      <w:r w:rsidRPr="001811C5">
        <w:rPr>
          <w:rFonts w:ascii="Times New Roman" w:hAnsi="Times New Roman" w:cs="Times New Roman"/>
        </w:rPr>
        <w:t xml:space="preserve"> In all but one paper the social media interventions were used in academic settings, whereas in Wu (2014) the technology was applied in community practice. </w:t>
      </w:r>
    </w:p>
    <w:p w14:paraId="59F6080A" w14:textId="77777777" w:rsidR="00306F2A" w:rsidRPr="001811C5" w:rsidRDefault="00306F2A" w:rsidP="001811C5">
      <w:pPr>
        <w:spacing w:after="120" w:line="480" w:lineRule="auto"/>
        <w:ind w:firstLine="720"/>
        <w:jc w:val="both"/>
        <w:rPr>
          <w:rFonts w:ascii="Times New Roman" w:hAnsi="Times New Roman" w:cs="Times New Roman"/>
        </w:rPr>
      </w:pPr>
    </w:p>
    <w:p w14:paraId="163D769A" w14:textId="38E9BB83" w:rsidR="00C34AE0" w:rsidRPr="0016620D" w:rsidRDefault="00563BBC" w:rsidP="001811C5">
      <w:pPr>
        <w:spacing w:after="120" w:line="480" w:lineRule="auto"/>
        <w:jc w:val="both"/>
        <w:rPr>
          <w:rFonts w:ascii="Times New Roman" w:hAnsi="Times New Roman" w:cs="Times New Roman"/>
          <w:b/>
          <w:i/>
        </w:rPr>
      </w:pPr>
      <w:r w:rsidRPr="0016620D">
        <w:rPr>
          <w:rFonts w:ascii="Times New Roman" w:hAnsi="Times New Roman" w:cs="Times New Roman"/>
          <w:b/>
          <w:i/>
        </w:rPr>
        <w:t xml:space="preserve">Learning </w:t>
      </w:r>
      <w:r w:rsidR="00C34AE0" w:rsidRPr="0016620D">
        <w:rPr>
          <w:rFonts w:ascii="Times New Roman" w:hAnsi="Times New Roman" w:cs="Times New Roman"/>
          <w:b/>
          <w:i/>
        </w:rPr>
        <w:t>Outcomes</w:t>
      </w:r>
    </w:p>
    <w:p w14:paraId="6B27A85A" w14:textId="235EA66B" w:rsidR="0055267D" w:rsidRPr="001811C5" w:rsidRDefault="00C34AE0" w:rsidP="001811C5">
      <w:pPr>
        <w:spacing w:after="120" w:line="480" w:lineRule="auto"/>
        <w:jc w:val="both"/>
        <w:rPr>
          <w:rFonts w:ascii="Times New Roman" w:hAnsi="Times New Roman" w:cs="Times New Roman"/>
        </w:rPr>
      </w:pPr>
      <w:r w:rsidRPr="001811C5">
        <w:rPr>
          <w:rFonts w:ascii="Times New Roman" w:hAnsi="Times New Roman" w:cs="Times New Roman"/>
        </w:rPr>
        <w:t xml:space="preserve">The results of the </w:t>
      </w:r>
      <w:r w:rsidR="002E1A3B" w:rsidRPr="001811C5">
        <w:rPr>
          <w:rFonts w:ascii="Times New Roman" w:hAnsi="Times New Roman" w:cs="Times New Roman"/>
        </w:rPr>
        <w:t>synthesis</w:t>
      </w:r>
      <w:r w:rsidRPr="001811C5">
        <w:rPr>
          <w:rFonts w:ascii="Times New Roman" w:hAnsi="Times New Roman" w:cs="Times New Roman"/>
        </w:rPr>
        <w:t xml:space="preserve"> pointed towards </w:t>
      </w:r>
      <w:r w:rsidR="001811C5">
        <w:rPr>
          <w:rFonts w:ascii="Times New Roman" w:hAnsi="Times New Roman" w:cs="Times New Roman"/>
        </w:rPr>
        <w:t>several</w:t>
      </w:r>
      <w:r w:rsidRPr="001811C5">
        <w:rPr>
          <w:rFonts w:ascii="Times New Roman" w:hAnsi="Times New Roman" w:cs="Times New Roman"/>
        </w:rPr>
        <w:t xml:space="preserve"> learning outcomes</w:t>
      </w:r>
      <w:r w:rsidR="002E1A3B" w:rsidRPr="001811C5">
        <w:rPr>
          <w:rFonts w:ascii="Times New Roman" w:hAnsi="Times New Roman" w:cs="Times New Roman"/>
        </w:rPr>
        <w:t xml:space="preserve"> namely knowledge</w:t>
      </w:r>
      <w:r w:rsidR="003C7D1D" w:rsidRPr="001811C5">
        <w:rPr>
          <w:rFonts w:ascii="Times New Roman" w:hAnsi="Times New Roman" w:cs="Times New Roman"/>
        </w:rPr>
        <w:t xml:space="preserve"> and</w:t>
      </w:r>
      <w:r w:rsidR="002E1A3B" w:rsidRPr="001811C5">
        <w:rPr>
          <w:rFonts w:ascii="Times New Roman" w:hAnsi="Times New Roman" w:cs="Times New Roman"/>
        </w:rPr>
        <w:t xml:space="preserve"> skills</w:t>
      </w:r>
      <w:r w:rsidR="00534DF6" w:rsidRPr="001811C5">
        <w:rPr>
          <w:rFonts w:ascii="Times New Roman" w:hAnsi="Times New Roman" w:cs="Times New Roman"/>
        </w:rPr>
        <w:t xml:space="preserve"> (see </w:t>
      </w:r>
      <w:r w:rsidR="00F43C9A" w:rsidRPr="001811C5">
        <w:rPr>
          <w:rFonts w:ascii="Times New Roman" w:hAnsi="Times New Roman" w:cs="Times New Roman"/>
        </w:rPr>
        <w:t>Table 2 and Supplementary</w:t>
      </w:r>
      <w:r w:rsidR="00256159" w:rsidRPr="001811C5">
        <w:rPr>
          <w:rFonts w:ascii="Times New Roman" w:hAnsi="Times New Roman" w:cs="Times New Roman"/>
        </w:rPr>
        <w:t xml:space="preserve"> information Table S</w:t>
      </w:r>
      <w:r w:rsidR="00B34635" w:rsidRPr="001811C5">
        <w:rPr>
          <w:rFonts w:ascii="Times New Roman" w:hAnsi="Times New Roman" w:cs="Times New Roman"/>
        </w:rPr>
        <w:t>5</w:t>
      </w:r>
      <w:r w:rsidR="00534DF6" w:rsidRPr="001811C5">
        <w:rPr>
          <w:rFonts w:ascii="Times New Roman" w:hAnsi="Times New Roman" w:cs="Times New Roman"/>
        </w:rPr>
        <w:t>)</w:t>
      </w:r>
      <w:r w:rsidRPr="001811C5">
        <w:rPr>
          <w:rFonts w:ascii="Times New Roman" w:hAnsi="Times New Roman" w:cs="Times New Roman"/>
        </w:rPr>
        <w:t xml:space="preserve">. </w:t>
      </w:r>
      <w:r w:rsidR="0055267D" w:rsidRPr="001811C5">
        <w:rPr>
          <w:rFonts w:ascii="Times New Roman" w:hAnsi="Times New Roman" w:cs="Times New Roman"/>
        </w:rPr>
        <w:t>However, a minority of stud</w:t>
      </w:r>
      <w:r w:rsidR="00595F18" w:rsidRPr="001811C5">
        <w:rPr>
          <w:rFonts w:ascii="Times New Roman" w:hAnsi="Times New Roman" w:cs="Times New Roman"/>
        </w:rPr>
        <w:t>ents reported learning nothing</w:t>
      </w:r>
      <w:r w:rsidR="00CE6E2C" w:rsidRPr="001811C5">
        <w:rPr>
          <w:rFonts w:ascii="Times New Roman" w:hAnsi="Times New Roman" w:cs="Times New Roman"/>
        </w:rPr>
        <w:t xml:space="preserve"> </w:t>
      </w:r>
      <w:r w:rsidR="0055267D" w:rsidRPr="001811C5">
        <w:rPr>
          <w:rFonts w:ascii="Times New Roman" w:hAnsi="Times New Roman" w:cs="Times New Roman"/>
        </w:rPr>
        <w:t xml:space="preserve">(Jones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C53FB0" w:rsidRPr="001811C5">
        <w:rPr>
          <w:rFonts w:ascii="Times New Roman" w:hAnsi="Times New Roman" w:cs="Times New Roman"/>
        </w:rPr>
        <w:t xml:space="preserve"> </w:t>
      </w:r>
      <w:r w:rsidR="0055267D" w:rsidRPr="001811C5">
        <w:rPr>
          <w:rFonts w:ascii="Times New Roman" w:hAnsi="Times New Roman" w:cs="Times New Roman"/>
        </w:rPr>
        <w:t>2016</w:t>
      </w:r>
      <w:r w:rsidR="00746D19" w:rsidRPr="001811C5">
        <w:rPr>
          <w:rFonts w:ascii="Times New Roman" w:hAnsi="Times New Roman" w:cs="Times New Roman"/>
        </w:rPr>
        <w:t>;</w:t>
      </w:r>
      <w:r w:rsidR="0055267D" w:rsidRPr="001811C5">
        <w:rPr>
          <w:rFonts w:ascii="Times New Roman" w:hAnsi="Times New Roman" w:cs="Times New Roman"/>
        </w:rPr>
        <w:t xml:space="preserve"> Tower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C53FB0" w:rsidRPr="001811C5">
        <w:rPr>
          <w:rFonts w:ascii="Times New Roman" w:hAnsi="Times New Roman" w:cs="Times New Roman"/>
        </w:rPr>
        <w:t xml:space="preserve"> </w:t>
      </w:r>
      <w:r w:rsidR="0055267D" w:rsidRPr="001811C5">
        <w:rPr>
          <w:rFonts w:ascii="Times New Roman" w:hAnsi="Times New Roman" w:cs="Times New Roman"/>
        </w:rPr>
        <w:t>2014</w:t>
      </w:r>
      <w:r w:rsidR="00746D19" w:rsidRPr="001811C5">
        <w:rPr>
          <w:rFonts w:ascii="Times New Roman" w:hAnsi="Times New Roman" w:cs="Times New Roman"/>
        </w:rPr>
        <w:t>;</w:t>
      </w:r>
      <w:r w:rsidR="00A2760E" w:rsidRPr="001811C5">
        <w:rPr>
          <w:rFonts w:ascii="Times New Roman" w:hAnsi="Times New Roman" w:cs="Times New Roman"/>
        </w:rPr>
        <w:t xml:space="preserve"> Uppal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C53FB0" w:rsidRPr="001811C5">
        <w:rPr>
          <w:rFonts w:ascii="Times New Roman" w:hAnsi="Times New Roman" w:cs="Times New Roman"/>
        </w:rPr>
        <w:t xml:space="preserve"> </w:t>
      </w:r>
      <w:r w:rsidR="00A2760E" w:rsidRPr="001811C5">
        <w:rPr>
          <w:rFonts w:ascii="Times New Roman" w:hAnsi="Times New Roman" w:cs="Times New Roman"/>
        </w:rPr>
        <w:t>2016</w:t>
      </w:r>
      <w:r w:rsidR="0055267D" w:rsidRPr="001811C5">
        <w:rPr>
          <w:rFonts w:ascii="Times New Roman" w:hAnsi="Times New Roman" w:cs="Times New Roman"/>
        </w:rPr>
        <w:t>)</w:t>
      </w:r>
      <w:r w:rsidR="00CE6E2C" w:rsidRPr="001811C5">
        <w:rPr>
          <w:rFonts w:ascii="Times New Roman" w:hAnsi="Times New Roman" w:cs="Times New Roman"/>
        </w:rPr>
        <w:t>, indicating social media may not suit everyone</w:t>
      </w:r>
      <w:r w:rsidR="0055267D" w:rsidRPr="001811C5">
        <w:rPr>
          <w:rFonts w:ascii="Times New Roman" w:hAnsi="Times New Roman" w:cs="Times New Roman"/>
        </w:rPr>
        <w:t xml:space="preserve">. </w:t>
      </w:r>
    </w:p>
    <w:p w14:paraId="1546CF3A" w14:textId="1F9E99F1" w:rsidR="00E546FB" w:rsidRDefault="00E546FB" w:rsidP="001811C5">
      <w:pPr>
        <w:spacing w:after="120" w:line="480" w:lineRule="auto"/>
        <w:jc w:val="both"/>
        <w:rPr>
          <w:rFonts w:ascii="Times New Roman" w:hAnsi="Times New Roman" w:cs="Times New Roman"/>
        </w:rPr>
      </w:pPr>
    </w:p>
    <w:p w14:paraId="22847E01" w14:textId="77777777" w:rsidR="0016620D" w:rsidRPr="001811C5" w:rsidRDefault="0016620D" w:rsidP="001811C5">
      <w:pPr>
        <w:spacing w:after="120" w:line="480" w:lineRule="auto"/>
        <w:jc w:val="both"/>
        <w:rPr>
          <w:rFonts w:ascii="Times New Roman" w:hAnsi="Times New Roman" w:cs="Times New Roman"/>
        </w:rPr>
      </w:pPr>
    </w:p>
    <w:p w14:paraId="683E01CE" w14:textId="5854ECCB" w:rsidR="002E1A3B" w:rsidRPr="0016620D" w:rsidRDefault="002E1A3B" w:rsidP="001811C5">
      <w:pPr>
        <w:spacing w:after="120" w:line="480" w:lineRule="auto"/>
        <w:jc w:val="both"/>
        <w:rPr>
          <w:rFonts w:ascii="Times New Roman" w:hAnsi="Times New Roman" w:cs="Times New Roman"/>
          <w:b/>
          <w:i/>
        </w:rPr>
      </w:pPr>
      <w:r w:rsidRPr="0016620D">
        <w:rPr>
          <w:rFonts w:ascii="Times New Roman" w:hAnsi="Times New Roman" w:cs="Times New Roman"/>
          <w:b/>
          <w:i/>
        </w:rPr>
        <w:lastRenderedPageBreak/>
        <w:t>Knowledge</w:t>
      </w:r>
    </w:p>
    <w:p w14:paraId="2D9CE11E" w14:textId="63B82C06" w:rsidR="002E1A3B" w:rsidRPr="001811C5" w:rsidRDefault="002E1A3B" w:rsidP="001811C5">
      <w:pPr>
        <w:spacing w:after="120" w:line="480" w:lineRule="auto"/>
        <w:jc w:val="both"/>
        <w:rPr>
          <w:rFonts w:ascii="Times New Roman" w:hAnsi="Times New Roman" w:cs="Times New Roman"/>
        </w:rPr>
      </w:pPr>
      <w:r w:rsidRPr="001811C5">
        <w:rPr>
          <w:rFonts w:ascii="Times New Roman" w:hAnsi="Times New Roman" w:cs="Times New Roman"/>
        </w:rPr>
        <w:t xml:space="preserve">Firstly, students reported </w:t>
      </w:r>
      <w:r w:rsidR="00C42C96" w:rsidRPr="001811C5">
        <w:rPr>
          <w:rFonts w:ascii="Times New Roman" w:hAnsi="Times New Roman" w:cs="Times New Roman"/>
        </w:rPr>
        <w:t>understanding c</w:t>
      </w:r>
      <w:r w:rsidRPr="001811C5">
        <w:rPr>
          <w:rFonts w:ascii="Times New Roman" w:hAnsi="Times New Roman" w:cs="Times New Roman"/>
        </w:rPr>
        <w:t>linical topics in more de</w:t>
      </w:r>
      <w:r w:rsidR="00563BBC" w:rsidRPr="001811C5">
        <w:rPr>
          <w:rFonts w:ascii="Times New Roman" w:hAnsi="Times New Roman" w:cs="Times New Roman"/>
        </w:rPr>
        <w:t>pth</w:t>
      </w:r>
      <w:r w:rsidR="00820F9C" w:rsidRPr="001811C5">
        <w:rPr>
          <w:rFonts w:ascii="Times New Roman" w:hAnsi="Times New Roman" w:cs="Times New Roman"/>
        </w:rPr>
        <w:t xml:space="preserve"> </w:t>
      </w:r>
      <w:r w:rsidR="00563BBC" w:rsidRPr="001811C5">
        <w:rPr>
          <w:rFonts w:ascii="Times New Roman" w:hAnsi="Times New Roman" w:cs="Times New Roman"/>
        </w:rPr>
        <w:t xml:space="preserve">such as </w:t>
      </w:r>
      <w:r w:rsidRPr="001811C5">
        <w:rPr>
          <w:rFonts w:ascii="Times New Roman" w:hAnsi="Times New Roman" w:cs="Times New Roman"/>
        </w:rPr>
        <w:t>pregnancy and birth</w:t>
      </w:r>
      <w:r w:rsidR="00CB27B6" w:rsidRPr="001811C5">
        <w:rPr>
          <w:rFonts w:ascii="Times New Roman" w:hAnsi="Times New Roman" w:cs="Times New Roman"/>
        </w:rPr>
        <w:t xml:space="preserve"> </w:t>
      </w:r>
      <w:r w:rsidR="00927ED0" w:rsidRPr="001811C5">
        <w:rPr>
          <w:rFonts w:ascii="Times New Roman" w:hAnsi="Times New Roman" w:cs="Times New Roman"/>
        </w:rPr>
        <w:t xml:space="preserve">(Uppal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C53FB0" w:rsidRPr="001811C5">
        <w:rPr>
          <w:rFonts w:ascii="Times New Roman" w:hAnsi="Times New Roman" w:cs="Times New Roman"/>
        </w:rPr>
        <w:t xml:space="preserve"> </w:t>
      </w:r>
      <w:r w:rsidR="00927ED0" w:rsidRPr="001811C5">
        <w:rPr>
          <w:rFonts w:ascii="Times New Roman" w:hAnsi="Times New Roman" w:cs="Times New Roman"/>
        </w:rPr>
        <w:t xml:space="preserve">2016) </w:t>
      </w:r>
      <w:r w:rsidR="0045002A" w:rsidRPr="001811C5">
        <w:rPr>
          <w:rFonts w:ascii="Times New Roman" w:hAnsi="Times New Roman" w:cs="Times New Roman"/>
        </w:rPr>
        <w:t xml:space="preserve">or disease processes </w:t>
      </w:r>
      <w:r w:rsidR="00927ED0" w:rsidRPr="001811C5">
        <w:rPr>
          <w:rFonts w:ascii="Times New Roman" w:hAnsi="Times New Roman" w:cs="Times New Roman"/>
        </w:rPr>
        <w:t>(Thalluri &amp; Penman</w:t>
      </w:r>
      <w:r w:rsidR="00746D19" w:rsidRPr="001811C5">
        <w:rPr>
          <w:rFonts w:ascii="Times New Roman" w:hAnsi="Times New Roman" w:cs="Times New Roman"/>
        </w:rPr>
        <w:t>,</w:t>
      </w:r>
      <w:r w:rsidR="00927ED0" w:rsidRPr="001811C5">
        <w:rPr>
          <w:rFonts w:ascii="Times New Roman" w:hAnsi="Times New Roman" w:cs="Times New Roman"/>
        </w:rPr>
        <w:t xml:space="preserve"> 2016) </w:t>
      </w:r>
      <w:r w:rsidR="00CB27B6" w:rsidRPr="001811C5">
        <w:rPr>
          <w:rFonts w:ascii="Times New Roman" w:hAnsi="Times New Roman" w:cs="Times New Roman"/>
        </w:rPr>
        <w:t>t</w:t>
      </w:r>
      <w:r w:rsidRPr="001811C5">
        <w:rPr>
          <w:rFonts w:ascii="Times New Roman" w:hAnsi="Times New Roman" w:cs="Times New Roman"/>
        </w:rPr>
        <w:t>hat w</w:t>
      </w:r>
      <w:r w:rsidR="0045002A" w:rsidRPr="001811C5">
        <w:rPr>
          <w:rFonts w:ascii="Times New Roman" w:hAnsi="Times New Roman" w:cs="Times New Roman"/>
        </w:rPr>
        <w:t>ere</w:t>
      </w:r>
      <w:r w:rsidRPr="001811C5">
        <w:rPr>
          <w:rFonts w:ascii="Times New Roman" w:hAnsi="Times New Roman" w:cs="Times New Roman"/>
        </w:rPr>
        <w:t xml:space="preserve"> the focus of</w:t>
      </w:r>
      <w:r w:rsidR="00CB27B6" w:rsidRPr="001811C5">
        <w:rPr>
          <w:rFonts w:ascii="Times New Roman" w:hAnsi="Times New Roman" w:cs="Times New Roman"/>
        </w:rPr>
        <w:t xml:space="preserve"> </w:t>
      </w:r>
      <w:r w:rsidRPr="001811C5">
        <w:rPr>
          <w:rFonts w:ascii="Times New Roman" w:hAnsi="Times New Roman" w:cs="Times New Roman"/>
        </w:rPr>
        <w:t>specific social media intervention</w:t>
      </w:r>
      <w:r w:rsidR="0045002A" w:rsidRPr="001811C5">
        <w:rPr>
          <w:rFonts w:ascii="Times New Roman" w:hAnsi="Times New Roman" w:cs="Times New Roman"/>
        </w:rPr>
        <w:t>s</w:t>
      </w:r>
      <w:r w:rsidR="006849AE" w:rsidRPr="001811C5">
        <w:rPr>
          <w:rFonts w:ascii="Times New Roman" w:hAnsi="Times New Roman" w:cs="Times New Roman"/>
        </w:rPr>
        <w:t>.</w:t>
      </w:r>
      <w:r w:rsidR="00927ED0" w:rsidRPr="001811C5">
        <w:rPr>
          <w:rFonts w:ascii="Times New Roman" w:hAnsi="Times New Roman" w:cs="Times New Roman"/>
        </w:rPr>
        <w:t xml:space="preserve"> </w:t>
      </w:r>
      <w:r w:rsidR="00563BBC" w:rsidRPr="001811C5">
        <w:rPr>
          <w:rFonts w:ascii="Times New Roman" w:hAnsi="Times New Roman" w:cs="Times New Roman"/>
        </w:rPr>
        <w:t>O</w:t>
      </w:r>
      <w:r w:rsidR="00CB27B6" w:rsidRPr="001811C5">
        <w:rPr>
          <w:rFonts w:ascii="Times New Roman" w:hAnsi="Times New Roman" w:cs="Times New Roman"/>
        </w:rPr>
        <w:t xml:space="preserve">ther topics </w:t>
      </w:r>
      <w:r w:rsidR="00563BBC" w:rsidRPr="001811C5">
        <w:rPr>
          <w:rFonts w:ascii="Times New Roman" w:hAnsi="Times New Roman" w:cs="Times New Roman"/>
        </w:rPr>
        <w:t xml:space="preserve">students appeared to grasp more generally </w:t>
      </w:r>
      <w:r w:rsidR="00CB27B6" w:rsidRPr="001811C5">
        <w:rPr>
          <w:rFonts w:ascii="Times New Roman" w:hAnsi="Times New Roman" w:cs="Times New Roman"/>
        </w:rPr>
        <w:t>includ</w:t>
      </w:r>
      <w:r w:rsidR="006849AE" w:rsidRPr="001811C5">
        <w:rPr>
          <w:rFonts w:ascii="Times New Roman" w:hAnsi="Times New Roman" w:cs="Times New Roman"/>
        </w:rPr>
        <w:t>ed</w:t>
      </w:r>
      <w:r w:rsidR="00CB27B6" w:rsidRPr="001811C5">
        <w:rPr>
          <w:rFonts w:ascii="Times New Roman" w:hAnsi="Times New Roman" w:cs="Times New Roman"/>
        </w:rPr>
        <w:t xml:space="preserve"> dementia, health promotion, organ donation and sustainability</w:t>
      </w:r>
      <w:r w:rsidR="00C42C96" w:rsidRPr="001811C5">
        <w:rPr>
          <w:rFonts w:ascii="Times New Roman" w:hAnsi="Times New Roman" w:cs="Times New Roman"/>
        </w:rPr>
        <w:t>. Secondly, som</w:t>
      </w:r>
      <w:r w:rsidR="00CB27B6" w:rsidRPr="001811C5">
        <w:rPr>
          <w:rFonts w:ascii="Times New Roman" w:hAnsi="Times New Roman" w:cs="Times New Roman"/>
        </w:rPr>
        <w:t>e student</w:t>
      </w:r>
      <w:r w:rsidR="00312439" w:rsidRPr="001811C5">
        <w:rPr>
          <w:rFonts w:ascii="Times New Roman" w:hAnsi="Times New Roman" w:cs="Times New Roman"/>
        </w:rPr>
        <w:t xml:space="preserve">s </w:t>
      </w:r>
      <w:r w:rsidR="0045002A" w:rsidRPr="001811C5">
        <w:rPr>
          <w:rFonts w:ascii="Times New Roman" w:hAnsi="Times New Roman" w:cs="Times New Roman"/>
        </w:rPr>
        <w:t xml:space="preserve">gained a better awareness of </w:t>
      </w:r>
      <w:r w:rsidR="00312439" w:rsidRPr="001811C5">
        <w:rPr>
          <w:rFonts w:ascii="Times New Roman" w:hAnsi="Times New Roman" w:cs="Times New Roman"/>
        </w:rPr>
        <w:t>the</w:t>
      </w:r>
      <w:r w:rsidR="00B50B46" w:rsidRPr="001811C5">
        <w:rPr>
          <w:rFonts w:ascii="Times New Roman" w:hAnsi="Times New Roman" w:cs="Times New Roman"/>
        </w:rPr>
        <w:t>ir</w:t>
      </w:r>
      <w:r w:rsidR="00312439" w:rsidRPr="001811C5">
        <w:rPr>
          <w:rFonts w:ascii="Times New Roman" w:hAnsi="Times New Roman" w:cs="Times New Roman"/>
        </w:rPr>
        <w:t xml:space="preserve"> profession </w:t>
      </w:r>
      <w:r w:rsidR="00F001E3" w:rsidRPr="001811C5">
        <w:rPr>
          <w:rFonts w:ascii="Times New Roman" w:hAnsi="Times New Roman" w:cs="Times New Roman"/>
        </w:rPr>
        <w:t>such as what was expected during practice placement</w:t>
      </w:r>
      <w:r w:rsidR="003C0698" w:rsidRPr="001811C5">
        <w:rPr>
          <w:rFonts w:ascii="Times New Roman" w:hAnsi="Times New Roman" w:cs="Times New Roman"/>
        </w:rPr>
        <w:t>,</w:t>
      </w:r>
      <w:r w:rsidR="00440A31" w:rsidRPr="001811C5">
        <w:rPr>
          <w:rFonts w:ascii="Times New Roman" w:hAnsi="Times New Roman" w:cs="Times New Roman"/>
        </w:rPr>
        <w:t xml:space="preserve"> how</w:t>
      </w:r>
      <w:r w:rsidR="003C23C0" w:rsidRPr="001811C5">
        <w:rPr>
          <w:rFonts w:ascii="Times New Roman" w:hAnsi="Times New Roman" w:cs="Times New Roman"/>
        </w:rPr>
        <w:t xml:space="preserve"> to successfu</w:t>
      </w:r>
      <w:r w:rsidR="003C0698" w:rsidRPr="001811C5">
        <w:rPr>
          <w:rFonts w:ascii="Times New Roman" w:hAnsi="Times New Roman" w:cs="Times New Roman"/>
        </w:rPr>
        <w:t>l</w:t>
      </w:r>
      <w:r w:rsidR="003C23C0" w:rsidRPr="001811C5">
        <w:rPr>
          <w:rFonts w:ascii="Times New Roman" w:hAnsi="Times New Roman" w:cs="Times New Roman"/>
        </w:rPr>
        <w:t>l</w:t>
      </w:r>
      <w:r w:rsidR="003C0698" w:rsidRPr="001811C5">
        <w:rPr>
          <w:rFonts w:ascii="Times New Roman" w:hAnsi="Times New Roman" w:cs="Times New Roman"/>
        </w:rPr>
        <w:t>y</w:t>
      </w:r>
      <w:r w:rsidR="003C23C0" w:rsidRPr="001811C5">
        <w:rPr>
          <w:rFonts w:ascii="Times New Roman" w:hAnsi="Times New Roman" w:cs="Times New Roman"/>
        </w:rPr>
        <w:t xml:space="preserve"> complete a</w:t>
      </w:r>
      <w:r w:rsidR="00F001E3" w:rsidRPr="001811C5">
        <w:rPr>
          <w:rFonts w:ascii="Times New Roman" w:hAnsi="Times New Roman" w:cs="Times New Roman"/>
        </w:rPr>
        <w:t xml:space="preserve"> </w:t>
      </w:r>
      <w:r w:rsidR="003C23C0" w:rsidRPr="001811C5">
        <w:rPr>
          <w:rFonts w:ascii="Times New Roman" w:hAnsi="Times New Roman" w:cs="Times New Roman"/>
        </w:rPr>
        <w:t xml:space="preserve">degree qualification, </w:t>
      </w:r>
      <w:r w:rsidR="00F001E3" w:rsidRPr="001811C5">
        <w:rPr>
          <w:rFonts w:ascii="Times New Roman" w:hAnsi="Times New Roman" w:cs="Times New Roman"/>
        </w:rPr>
        <w:t>codes of conduct</w:t>
      </w:r>
      <w:r w:rsidR="003C23C0" w:rsidRPr="001811C5">
        <w:rPr>
          <w:rFonts w:ascii="Times New Roman" w:hAnsi="Times New Roman" w:cs="Times New Roman"/>
        </w:rPr>
        <w:t xml:space="preserve"> or career opportunities</w:t>
      </w:r>
      <w:r w:rsidR="00CB27B6" w:rsidRPr="001811C5">
        <w:rPr>
          <w:rFonts w:ascii="Times New Roman" w:hAnsi="Times New Roman" w:cs="Times New Roman"/>
        </w:rPr>
        <w:t xml:space="preserve">. </w:t>
      </w:r>
      <w:r w:rsidR="00C42C96" w:rsidRPr="001811C5">
        <w:rPr>
          <w:rFonts w:ascii="Times New Roman" w:hAnsi="Times New Roman" w:cs="Times New Roman"/>
        </w:rPr>
        <w:t>Thirdly, s</w:t>
      </w:r>
      <w:r w:rsidR="00CB27B6" w:rsidRPr="001811C5">
        <w:rPr>
          <w:rFonts w:ascii="Times New Roman" w:hAnsi="Times New Roman" w:cs="Times New Roman"/>
        </w:rPr>
        <w:t>tudents learn</w:t>
      </w:r>
      <w:r w:rsidR="00855F88" w:rsidRPr="001811C5">
        <w:rPr>
          <w:rFonts w:ascii="Times New Roman" w:hAnsi="Times New Roman" w:cs="Times New Roman"/>
        </w:rPr>
        <w:t>ed</w:t>
      </w:r>
      <w:r w:rsidR="00CB27B6" w:rsidRPr="001811C5">
        <w:rPr>
          <w:rFonts w:ascii="Times New Roman" w:hAnsi="Times New Roman" w:cs="Times New Roman"/>
        </w:rPr>
        <w:t xml:space="preserve"> </w:t>
      </w:r>
      <w:r w:rsidR="00B50B46" w:rsidRPr="001811C5">
        <w:rPr>
          <w:rFonts w:ascii="Times New Roman" w:hAnsi="Times New Roman" w:cs="Times New Roman"/>
        </w:rPr>
        <w:t xml:space="preserve">personal </w:t>
      </w:r>
      <w:r w:rsidR="00C42C96" w:rsidRPr="001811C5">
        <w:rPr>
          <w:rFonts w:ascii="Times New Roman" w:hAnsi="Times New Roman" w:cs="Times New Roman"/>
        </w:rPr>
        <w:t>insight</w:t>
      </w:r>
      <w:r w:rsidR="00CB27B6" w:rsidRPr="001811C5">
        <w:rPr>
          <w:rFonts w:ascii="Times New Roman" w:hAnsi="Times New Roman" w:cs="Times New Roman"/>
        </w:rPr>
        <w:t xml:space="preserve">s such as </w:t>
      </w:r>
      <w:r w:rsidR="00387331" w:rsidRPr="001811C5">
        <w:rPr>
          <w:rFonts w:ascii="Times New Roman" w:hAnsi="Times New Roman" w:cs="Times New Roman"/>
        </w:rPr>
        <w:t xml:space="preserve">what </w:t>
      </w:r>
      <w:r w:rsidR="0036413A" w:rsidRPr="001811C5">
        <w:rPr>
          <w:rFonts w:ascii="Times New Roman" w:hAnsi="Times New Roman" w:cs="Times New Roman"/>
        </w:rPr>
        <w:t xml:space="preserve">caused </w:t>
      </w:r>
      <w:r w:rsidR="00387331" w:rsidRPr="001811C5">
        <w:rPr>
          <w:rFonts w:ascii="Times New Roman" w:hAnsi="Times New Roman" w:cs="Times New Roman"/>
        </w:rPr>
        <w:t>stres</w:t>
      </w:r>
      <w:r w:rsidR="0036413A" w:rsidRPr="001811C5">
        <w:rPr>
          <w:rFonts w:ascii="Times New Roman" w:hAnsi="Times New Roman" w:cs="Times New Roman"/>
        </w:rPr>
        <w:t>sful experiences</w:t>
      </w:r>
      <w:r w:rsidR="00C42C96" w:rsidRPr="001811C5">
        <w:rPr>
          <w:rFonts w:ascii="Times New Roman" w:hAnsi="Times New Roman" w:cs="Times New Roman"/>
        </w:rPr>
        <w:t xml:space="preserve"> </w:t>
      </w:r>
      <w:r w:rsidR="00B50B46" w:rsidRPr="001811C5">
        <w:rPr>
          <w:rFonts w:ascii="Times New Roman" w:hAnsi="Times New Roman" w:cs="Times New Roman"/>
        </w:rPr>
        <w:t>or</w:t>
      </w:r>
      <w:r w:rsidR="003C0698" w:rsidRPr="001811C5">
        <w:rPr>
          <w:rFonts w:ascii="Times New Roman" w:hAnsi="Times New Roman" w:cs="Times New Roman"/>
        </w:rPr>
        <w:t xml:space="preserve"> </w:t>
      </w:r>
      <w:r w:rsidR="00312439" w:rsidRPr="001811C5">
        <w:rPr>
          <w:rFonts w:ascii="Times New Roman" w:hAnsi="Times New Roman" w:cs="Times New Roman"/>
        </w:rPr>
        <w:t>f</w:t>
      </w:r>
      <w:r w:rsidR="00C44A06" w:rsidRPr="001811C5">
        <w:rPr>
          <w:rFonts w:ascii="Times New Roman" w:hAnsi="Times New Roman" w:cs="Times New Roman"/>
        </w:rPr>
        <w:t>ound out</w:t>
      </w:r>
      <w:r w:rsidR="005B37FC" w:rsidRPr="001811C5">
        <w:rPr>
          <w:rFonts w:ascii="Times New Roman" w:hAnsi="Times New Roman" w:cs="Times New Roman"/>
        </w:rPr>
        <w:t xml:space="preserve"> </w:t>
      </w:r>
      <w:r w:rsidR="00C42C96" w:rsidRPr="001811C5">
        <w:rPr>
          <w:rFonts w:ascii="Times New Roman" w:hAnsi="Times New Roman" w:cs="Times New Roman"/>
        </w:rPr>
        <w:t xml:space="preserve">information </w:t>
      </w:r>
      <w:r w:rsidR="00005890" w:rsidRPr="001811C5">
        <w:rPr>
          <w:rFonts w:ascii="Times New Roman" w:hAnsi="Times New Roman" w:cs="Times New Roman"/>
        </w:rPr>
        <w:t xml:space="preserve">that benefited their </w:t>
      </w:r>
      <w:r w:rsidR="00C42C96" w:rsidRPr="001811C5">
        <w:rPr>
          <w:rFonts w:ascii="Times New Roman" w:hAnsi="Times New Roman" w:cs="Times New Roman"/>
        </w:rPr>
        <w:t xml:space="preserve">personal </w:t>
      </w:r>
      <w:r w:rsidR="00005890" w:rsidRPr="001811C5">
        <w:rPr>
          <w:rFonts w:ascii="Times New Roman" w:hAnsi="Times New Roman" w:cs="Times New Roman"/>
        </w:rPr>
        <w:t>life</w:t>
      </w:r>
      <w:r w:rsidRPr="001811C5">
        <w:rPr>
          <w:rFonts w:ascii="Times New Roman" w:hAnsi="Times New Roman" w:cs="Times New Roman"/>
        </w:rPr>
        <w:t>.</w:t>
      </w:r>
    </w:p>
    <w:p w14:paraId="045BB944" w14:textId="77777777" w:rsidR="003C0B65" w:rsidRPr="001811C5" w:rsidRDefault="003C0B65" w:rsidP="001811C5">
      <w:pPr>
        <w:spacing w:after="120" w:line="480" w:lineRule="auto"/>
        <w:jc w:val="both"/>
        <w:rPr>
          <w:rFonts w:ascii="Times New Roman" w:hAnsi="Times New Roman" w:cs="Times New Roman"/>
        </w:rPr>
      </w:pPr>
    </w:p>
    <w:p w14:paraId="52C8616C" w14:textId="2987CF6A" w:rsidR="002E1A3B" w:rsidRPr="0016620D" w:rsidRDefault="002E1A3B" w:rsidP="001811C5">
      <w:pPr>
        <w:spacing w:after="120" w:line="480" w:lineRule="auto"/>
        <w:jc w:val="both"/>
        <w:rPr>
          <w:rFonts w:ascii="Times New Roman" w:hAnsi="Times New Roman" w:cs="Times New Roman"/>
          <w:b/>
          <w:i/>
        </w:rPr>
      </w:pPr>
      <w:r w:rsidRPr="0016620D">
        <w:rPr>
          <w:rFonts w:ascii="Times New Roman" w:hAnsi="Times New Roman" w:cs="Times New Roman"/>
          <w:b/>
          <w:i/>
        </w:rPr>
        <w:t>Skills</w:t>
      </w:r>
    </w:p>
    <w:p w14:paraId="57E8FC31" w14:textId="4F0B0C3A" w:rsidR="00FB0EAB" w:rsidRPr="001811C5" w:rsidRDefault="00B50B46" w:rsidP="001811C5">
      <w:pPr>
        <w:spacing w:after="120" w:line="480" w:lineRule="auto"/>
        <w:jc w:val="both"/>
        <w:rPr>
          <w:rFonts w:ascii="Times New Roman" w:hAnsi="Times New Roman" w:cs="Times New Roman"/>
        </w:rPr>
      </w:pPr>
      <w:r w:rsidRPr="001811C5">
        <w:rPr>
          <w:rFonts w:ascii="Times New Roman" w:hAnsi="Times New Roman" w:cs="Times New Roman"/>
        </w:rPr>
        <w:t>S</w:t>
      </w:r>
      <w:r w:rsidR="00927ED0" w:rsidRPr="001811C5">
        <w:rPr>
          <w:rFonts w:ascii="Times New Roman" w:hAnsi="Times New Roman" w:cs="Times New Roman"/>
        </w:rPr>
        <w:t xml:space="preserve">ome </w:t>
      </w:r>
      <w:r w:rsidR="00A90E4A" w:rsidRPr="001811C5">
        <w:rPr>
          <w:rFonts w:ascii="Times New Roman" w:hAnsi="Times New Roman" w:cs="Times New Roman"/>
        </w:rPr>
        <w:t>nursing</w:t>
      </w:r>
      <w:r w:rsidR="00927ED0" w:rsidRPr="001811C5">
        <w:rPr>
          <w:rFonts w:ascii="Times New Roman" w:hAnsi="Times New Roman" w:cs="Times New Roman"/>
        </w:rPr>
        <w:t xml:space="preserve"> and midwifery</w:t>
      </w:r>
      <w:r w:rsidR="00A90E4A" w:rsidRPr="001811C5">
        <w:rPr>
          <w:rFonts w:ascii="Times New Roman" w:hAnsi="Times New Roman" w:cs="Times New Roman"/>
        </w:rPr>
        <w:t xml:space="preserve"> </w:t>
      </w:r>
      <w:r w:rsidR="00927ED0" w:rsidRPr="001811C5">
        <w:rPr>
          <w:rFonts w:ascii="Times New Roman" w:hAnsi="Times New Roman" w:cs="Times New Roman"/>
        </w:rPr>
        <w:t>students stated they acquired new abilities such as research, communication, digital literacy</w:t>
      </w:r>
      <w:r w:rsidR="001172B3" w:rsidRPr="001811C5">
        <w:rPr>
          <w:rFonts w:ascii="Times New Roman" w:hAnsi="Times New Roman" w:cs="Times New Roman"/>
        </w:rPr>
        <w:t xml:space="preserve">, stress management </w:t>
      </w:r>
      <w:r w:rsidR="00927ED0" w:rsidRPr="001811C5">
        <w:rPr>
          <w:rFonts w:ascii="Times New Roman" w:hAnsi="Times New Roman" w:cs="Times New Roman"/>
        </w:rPr>
        <w:t xml:space="preserve">and study skills from taking part </w:t>
      </w:r>
      <w:r w:rsidR="00C80438" w:rsidRPr="001811C5">
        <w:rPr>
          <w:rFonts w:ascii="Times New Roman" w:hAnsi="Times New Roman" w:cs="Times New Roman"/>
        </w:rPr>
        <w:t>in a</w:t>
      </w:r>
      <w:r w:rsidR="00927ED0" w:rsidRPr="001811C5">
        <w:rPr>
          <w:rFonts w:ascii="Times New Roman" w:hAnsi="Times New Roman" w:cs="Times New Roman"/>
        </w:rPr>
        <w:t xml:space="preserve"> social media intervention. </w:t>
      </w:r>
      <w:r w:rsidRPr="001811C5">
        <w:rPr>
          <w:rFonts w:ascii="Times New Roman" w:hAnsi="Times New Roman" w:cs="Times New Roman"/>
        </w:rPr>
        <w:t>For example, o</w:t>
      </w:r>
      <w:r w:rsidR="00927ED0" w:rsidRPr="001811C5">
        <w:rPr>
          <w:rFonts w:ascii="Times New Roman" w:hAnsi="Times New Roman" w:cs="Times New Roman"/>
        </w:rPr>
        <w:t>ne study focused on using a Facebook group to improve students</w:t>
      </w:r>
      <w:r w:rsidR="000E40BF" w:rsidRPr="001811C5">
        <w:rPr>
          <w:rFonts w:ascii="Times New Roman" w:hAnsi="Times New Roman" w:cs="Times New Roman"/>
        </w:rPr>
        <w:t>’</w:t>
      </w:r>
      <w:r w:rsidR="00927ED0" w:rsidRPr="001811C5">
        <w:rPr>
          <w:rFonts w:ascii="Times New Roman" w:hAnsi="Times New Roman" w:cs="Times New Roman"/>
        </w:rPr>
        <w:t xml:space="preserve"> confidence when </w:t>
      </w:r>
      <w:r w:rsidR="00595F18" w:rsidRPr="001811C5">
        <w:rPr>
          <w:rFonts w:ascii="Times New Roman" w:hAnsi="Times New Roman" w:cs="Times New Roman"/>
        </w:rPr>
        <w:t>learning</w:t>
      </w:r>
      <w:r w:rsidR="00927ED0" w:rsidRPr="001811C5">
        <w:rPr>
          <w:rFonts w:ascii="Times New Roman" w:hAnsi="Times New Roman" w:cs="Times New Roman"/>
        </w:rPr>
        <w:t xml:space="preserve"> clinical skills </w:t>
      </w:r>
      <w:r w:rsidR="00C44A06" w:rsidRPr="001811C5">
        <w:rPr>
          <w:rFonts w:ascii="Times New Roman" w:hAnsi="Times New Roman" w:cs="Times New Roman"/>
        </w:rPr>
        <w:t xml:space="preserve">(Watson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C53FB0" w:rsidRPr="001811C5">
        <w:rPr>
          <w:rFonts w:ascii="Times New Roman" w:hAnsi="Times New Roman" w:cs="Times New Roman"/>
        </w:rPr>
        <w:t xml:space="preserve"> </w:t>
      </w:r>
      <w:r w:rsidR="00C44A06" w:rsidRPr="001811C5">
        <w:rPr>
          <w:rFonts w:ascii="Times New Roman" w:hAnsi="Times New Roman" w:cs="Times New Roman"/>
        </w:rPr>
        <w:t xml:space="preserve">2014) while another used YouTube to educate midwifery students </w:t>
      </w:r>
      <w:r w:rsidR="00D02B3A" w:rsidRPr="001811C5">
        <w:rPr>
          <w:rFonts w:ascii="Times New Roman" w:hAnsi="Times New Roman" w:cs="Times New Roman"/>
        </w:rPr>
        <w:t xml:space="preserve">about safe birthing practices </w:t>
      </w:r>
      <w:r w:rsidR="00C44A06" w:rsidRPr="001811C5">
        <w:rPr>
          <w:rFonts w:ascii="Times New Roman" w:hAnsi="Times New Roman" w:cs="Times New Roman"/>
        </w:rPr>
        <w:t xml:space="preserve">(Uppal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C53FB0" w:rsidRPr="001811C5">
        <w:rPr>
          <w:rFonts w:ascii="Times New Roman" w:hAnsi="Times New Roman" w:cs="Times New Roman"/>
        </w:rPr>
        <w:t xml:space="preserve"> </w:t>
      </w:r>
      <w:r w:rsidR="00C44A06" w:rsidRPr="001811C5">
        <w:rPr>
          <w:rFonts w:ascii="Times New Roman" w:hAnsi="Times New Roman" w:cs="Times New Roman"/>
        </w:rPr>
        <w:t>2016)</w:t>
      </w:r>
      <w:r w:rsidR="00FB0EAB" w:rsidRPr="001811C5">
        <w:rPr>
          <w:rFonts w:ascii="Times New Roman" w:hAnsi="Times New Roman" w:cs="Times New Roman"/>
        </w:rPr>
        <w:t>.</w:t>
      </w:r>
    </w:p>
    <w:p w14:paraId="36D6A8E9" w14:textId="77777777" w:rsidR="00E546FB" w:rsidRPr="001811C5" w:rsidRDefault="00E546FB" w:rsidP="001811C5">
      <w:pPr>
        <w:spacing w:after="120" w:line="480" w:lineRule="auto"/>
        <w:jc w:val="both"/>
        <w:rPr>
          <w:rFonts w:ascii="Times New Roman" w:hAnsi="Times New Roman" w:cs="Times New Roman"/>
        </w:rPr>
      </w:pPr>
    </w:p>
    <w:p w14:paraId="4F252E10" w14:textId="3490424E" w:rsidR="002E1A3B" w:rsidRPr="0016620D" w:rsidRDefault="002E1A3B" w:rsidP="001811C5">
      <w:pPr>
        <w:spacing w:after="120" w:line="480" w:lineRule="auto"/>
        <w:jc w:val="both"/>
        <w:rPr>
          <w:rFonts w:ascii="Times New Roman" w:hAnsi="Times New Roman" w:cs="Times New Roman"/>
          <w:b/>
        </w:rPr>
      </w:pPr>
      <w:r w:rsidRPr="0016620D">
        <w:rPr>
          <w:rFonts w:ascii="Times New Roman" w:hAnsi="Times New Roman" w:cs="Times New Roman"/>
          <w:b/>
        </w:rPr>
        <w:t>Other Outcomes</w:t>
      </w:r>
    </w:p>
    <w:p w14:paraId="1D4C763E" w14:textId="178E9ECE" w:rsidR="00563BBC" w:rsidRPr="001811C5" w:rsidRDefault="00563BBC" w:rsidP="001811C5">
      <w:pPr>
        <w:spacing w:after="120" w:line="480" w:lineRule="auto"/>
        <w:jc w:val="both"/>
        <w:rPr>
          <w:rFonts w:ascii="Times New Roman" w:hAnsi="Times New Roman" w:cs="Times New Roman"/>
        </w:rPr>
      </w:pPr>
      <w:r w:rsidRPr="001811C5">
        <w:rPr>
          <w:rFonts w:ascii="Times New Roman" w:hAnsi="Times New Roman" w:cs="Times New Roman"/>
        </w:rPr>
        <w:t xml:space="preserve">Other outcomes identified from the synthesis included personal and professional networks and confidence (Table </w:t>
      </w:r>
      <w:r w:rsidR="00F43C9A" w:rsidRPr="001811C5">
        <w:rPr>
          <w:rFonts w:ascii="Times New Roman" w:hAnsi="Times New Roman" w:cs="Times New Roman"/>
        </w:rPr>
        <w:t xml:space="preserve">2 </w:t>
      </w:r>
      <w:r w:rsidR="001640A5">
        <w:rPr>
          <w:rFonts w:ascii="Times New Roman" w:hAnsi="Times New Roman" w:cs="Times New Roman"/>
        </w:rPr>
        <w:t>&amp;</w:t>
      </w:r>
      <w:r w:rsidR="00F43C9A" w:rsidRPr="001811C5">
        <w:rPr>
          <w:rFonts w:ascii="Times New Roman" w:hAnsi="Times New Roman" w:cs="Times New Roman"/>
        </w:rPr>
        <w:t xml:space="preserve"> Supplementary </w:t>
      </w:r>
      <w:r w:rsidR="00256159" w:rsidRPr="001811C5">
        <w:rPr>
          <w:rFonts w:ascii="Times New Roman" w:hAnsi="Times New Roman" w:cs="Times New Roman"/>
        </w:rPr>
        <w:t>information Table S</w:t>
      </w:r>
      <w:r w:rsidR="00B65B17" w:rsidRPr="001811C5">
        <w:rPr>
          <w:rFonts w:ascii="Times New Roman" w:hAnsi="Times New Roman" w:cs="Times New Roman"/>
        </w:rPr>
        <w:t>5</w:t>
      </w:r>
      <w:r w:rsidRPr="001811C5">
        <w:rPr>
          <w:rFonts w:ascii="Times New Roman" w:hAnsi="Times New Roman" w:cs="Times New Roman"/>
        </w:rPr>
        <w:t>)</w:t>
      </w:r>
      <w:r w:rsidR="00534DF6" w:rsidRPr="001811C5">
        <w:rPr>
          <w:rFonts w:ascii="Times New Roman" w:hAnsi="Times New Roman" w:cs="Times New Roman"/>
        </w:rPr>
        <w:t>.</w:t>
      </w:r>
    </w:p>
    <w:p w14:paraId="5418126F" w14:textId="77777777" w:rsidR="00E546FB" w:rsidRPr="001811C5" w:rsidRDefault="00E546FB" w:rsidP="001811C5">
      <w:pPr>
        <w:spacing w:after="120" w:line="480" w:lineRule="auto"/>
        <w:jc w:val="both"/>
        <w:rPr>
          <w:rFonts w:ascii="Times New Roman" w:hAnsi="Times New Roman" w:cs="Times New Roman"/>
        </w:rPr>
      </w:pPr>
    </w:p>
    <w:p w14:paraId="16164276" w14:textId="447643D5" w:rsidR="00916325" w:rsidRPr="0016620D" w:rsidRDefault="00595F18" w:rsidP="001811C5">
      <w:pPr>
        <w:spacing w:after="120" w:line="480" w:lineRule="auto"/>
        <w:jc w:val="both"/>
        <w:rPr>
          <w:rFonts w:ascii="Times New Roman" w:hAnsi="Times New Roman" w:cs="Times New Roman"/>
          <w:b/>
          <w:i/>
        </w:rPr>
      </w:pPr>
      <w:r w:rsidRPr="0016620D">
        <w:rPr>
          <w:rFonts w:ascii="Times New Roman" w:hAnsi="Times New Roman" w:cs="Times New Roman"/>
          <w:b/>
          <w:i/>
        </w:rPr>
        <w:lastRenderedPageBreak/>
        <w:t>Personal and Professional Networks</w:t>
      </w:r>
    </w:p>
    <w:p w14:paraId="08150897" w14:textId="6250667B" w:rsidR="00595F18" w:rsidRPr="001811C5" w:rsidRDefault="00406B85" w:rsidP="001811C5">
      <w:pPr>
        <w:spacing w:after="120" w:line="480" w:lineRule="auto"/>
        <w:jc w:val="both"/>
        <w:rPr>
          <w:rFonts w:ascii="Times New Roman" w:hAnsi="Times New Roman" w:cs="Times New Roman"/>
        </w:rPr>
      </w:pPr>
      <w:r w:rsidRPr="001811C5">
        <w:rPr>
          <w:rFonts w:ascii="Times New Roman" w:hAnsi="Times New Roman" w:cs="Times New Roman"/>
        </w:rPr>
        <w:t>A few</w:t>
      </w:r>
      <w:r w:rsidR="000E40BF" w:rsidRPr="001811C5">
        <w:rPr>
          <w:rFonts w:ascii="Times New Roman" w:hAnsi="Times New Roman" w:cs="Times New Roman"/>
        </w:rPr>
        <w:t xml:space="preserve"> </w:t>
      </w:r>
      <w:r w:rsidR="001F60A2" w:rsidRPr="001811C5">
        <w:rPr>
          <w:rFonts w:ascii="Times New Roman" w:hAnsi="Times New Roman" w:cs="Times New Roman"/>
        </w:rPr>
        <w:t xml:space="preserve">studies reported that nursing students established </w:t>
      </w:r>
      <w:r w:rsidR="000E40BF" w:rsidRPr="001811C5">
        <w:rPr>
          <w:rFonts w:ascii="Times New Roman" w:hAnsi="Times New Roman" w:cs="Times New Roman"/>
        </w:rPr>
        <w:t>p</w:t>
      </w:r>
      <w:r w:rsidR="00595F18" w:rsidRPr="001811C5">
        <w:rPr>
          <w:rFonts w:ascii="Times New Roman" w:hAnsi="Times New Roman" w:cs="Times New Roman"/>
        </w:rPr>
        <w:t xml:space="preserve">ersonal and professional networks </w:t>
      </w:r>
      <w:r w:rsidR="001F60A2" w:rsidRPr="001811C5">
        <w:rPr>
          <w:rFonts w:ascii="Times New Roman" w:hAnsi="Times New Roman" w:cs="Times New Roman"/>
        </w:rPr>
        <w:t>via</w:t>
      </w:r>
      <w:r w:rsidR="00595F18" w:rsidRPr="001811C5">
        <w:rPr>
          <w:rFonts w:ascii="Times New Roman" w:hAnsi="Times New Roman" w:cs="Times New Roman"/>
        </w:rPr>
        <w:t xml:space="preserve"> </w:t>
      </w:r>
      <w:r w:rsidR="000E40BF" w:rsidRPr="001811C5">
        <w:rPr>
          <w:rFonts w:ascii="Times New Roman" w:hAnsi="Times New Roman" w:cs="Times New Roman"/>
        </w:rPr>
        <w:t>the</w:t>
      </w:r>
      <w:r w:rsidR="00595F18" w:rsidRPr="001811C5">
        <w:rPr>
          <w:rFonts w:ascii="Times New Roman" w:hAnsi="Times New Roman" w:cs="Times New Roman"/>
        </w:rPr>
        <w:t xml:space="preserve"> social media interventions</w:t>
      </w:r>
      <w:r w:rsidRPr="001811C5">
        <w:rPr>
          <w:rFonts w:ascii="Times New Roman" w:hAnsi="Times New Roman" w:cs="Times New Roman"/>
        </w:rPr>
        <w:t>. This</w:t>
      </w:r>
      <w:r w:rsidR="001F60A2" w:rsidRPr="001811C5">
        <w:rPr>
          <w:rFonts w:ascii="Times New Roman" w:hAnsi="Times New Roman" w:cs="Times New Roman"/>
        </w:rPr>
        <w:t xml:space="preserve"> </w:t>
      </w:r>
      <w:r w:rsidR="000E40BF" w:rsidRPr="001811C5">
        <w:rPr>
          <w:rFonts w:ascii="Times New Roman" w:hAnsi="Times New Roman" w:cs="Times New Roman"/>
        </w:rPr>
        <w:t xml:space="preserve">could prove useful </w:t>
      </w:r>
      <w:r w:rsidR="00B579B8" w:rsidRPr="001811C5">
        <w:rPr>
          <w:rFonts w:ascii="Times New Roman" w:hAnsi="Times New Roman" w:cs="Times New Roman"/>
        </w:rPr>
        <w:t>for future learning</w:t>
      </w:r>
      <w:r w:rsidR="000E6978" w:rsidRPr="001811C5">
        <w:rPr>
          <w:rFonts w:ascii="Times New Roman" w:hAnsi="Times New Roman" w:cs="Times New Roman"/>
        </w:rPr>
        <w:t>, graduate employability</w:t>
      </w:r>
      <w:r w:rsidR="00B579B8" w:rsidRPr="001811C5">
        <w:rPr>
          <w:rFonts w:ascii="Times New Roman" w:hAnsi="Times New Roman" w:cs="Times New Roman"/>
        </w:rPr>
        <w:t xml:space="preserve"> and career development</w:t>
      </w:r>
      <w:r w:rsidR="000E40BF" w:rsidRPr="001811C5">
        <w:rPr>
          <w:rFonts w:ascii="Times New Roman" w:hAnsi="Times New Roman" w:cs="Times New Roman"/>
        </w:rPr>
        <w:t>.</w:t>
      </w:r>
      <w:r w:rsidR="001811C5" w:rsidRPr="001811C5">
        <w:rPr>
          <w:rFonts w:ascii="Times New Roman" w:hAnsi="Times New Roman" w:cs="Times New Roman"/>
        </w:rPr>
        <w:t xml:space="preserve"> </w:t>
      </w:r>
    </w:p>
    <w:p w14:paraId="4AF84292" w14:textId="77777777" w:rsidR="00962D5D" w:rsidRPr="001811C5" w:rsidRDefault="00962D5D" w:rsidP="001811C5">
      <w:pPr>
        <w:spacing w:after="120" w:line="480" w:lineRule="auto"/>
        <w:jc w:val="both"/>
        <w:rPr>
          <w:rFonts w:ascii="Times New Roman" w:hAnsi="Times New Roman" w:cs="Times New Roman"/>
        </w:rPr>
      </w:pPr>
    </w:p>
    <w:p w14:paraId="35296142" w14:textId="367DB8E9" w:rsidR="0055267D" w:rsidRPr="0016620D" w:rsidRDefault="0055267D" w:rsidP="001811C5">
      <w:pPr>
        <w:spacing w:after="120" w:line="480" w:lineRule="auto"/>
        <w:jc w:val="both"/>
        <w:rPr>
          <w:rFonts w:ascii="Times New Roman" w:hAnsi="Times New Roman" w:cs="Times New Roman"/>
          <w:b/>
          <w:i/>
        </w:rPr>
      </w:pPr>
      <w:r w:rsidRPr="0016620D">
        <w:rPr>
          <w:rFonts w:ascii="Times New Roman" w:hAnsi="Times New Roman" w:cs="Times New Roman"/>
          <w:b/>
          <w:i/>
        </w:rPr>
        <w:t>Confidence</w:t>
      </w:r>
      <w:r w:rsidR="005B365C" w:rsidRPr="0016620D">
        <w:rPr>
          <w:rFonts w:ascii="Times New Roman" w:hAnsi="Times New Roman" w:cs="Times New Roman"/>
          <w:b/>
          <w:i/>
        </w:rPr>
        <w:t xml:space="preserve"> </w:t>
      </w:r>
    </w:p>
    <w:p w14:paraId="0F84E324" w14:textId="76274F56" w:rsidR="0055267D" w:rsidRPr="001811C5" w:rsidRDefault="00406B85" w:rsidP="001811C5">
      <w:pPr>
        <w:spacing w:after="120" w:line="480" w:lineRule="auto"/>
        <w:jc w:val="both"/>
        <w:rPr>
          <w:rFonts w:ascii="Times New Roman" w:hAnsi="Times New Roman" w:cs="Times New Roman"/>
        </w:rPr>
      </w:pPr>
      <w:r w:rsidRPr="001811C5">
        <w:rPr>
          <w:rFonts w:ascii="Times New Roman" w:hAnsi="Times New Roman" w:cs="Times New Roman"/>
        </w:rPr>
        <w:t>In two studies, s</w:t>
      </w:r>
      <w:r w:rsidR="0055267D" w:rsidRPr="001811C5">
        <w:rPr>
          <w:rFonts w:ascii="Times New Roman" w:hAnsi="Times New Roman" w:cs="Times New Roman"/>
        </w:rPr>
        <w:t xml:space="preserve">tudents </w:t>
      </w:r>
      <w:r w:rsidR="004D17EE" w:rsidRPr="001811C5">
        <w:rPr>
          <w:rFonts w:ascii="Times New Roman" w:hAnsi="Times New Roman" w:cs="Times New Roman"/>
        </w:rPr>
        <w:t>reported gaining confidence in how much they knew about a subject through their interaction</w:t>
      </w:r>
      <w:r w:rsidRPr="001811C5">
        <w:rPr>
          <w:rFonts w:ascii="Times New Roman" w:hAnsi="Times New Roman" w:cs="Times New Roman"/>
        </w:rPr>
        <w:t>s</w:t>
      </w:r>
      <w:r w:rsidR="004D17EE" w:rsidRPr="001811C5">
        <w:rPr>
          <w:rFonts w:ascii="Times New Roman" w:hAnsi="Times New Roman" w:cs="Times New Roman"/>
        </w:rPr>
        <w:t xml:space="preserve"> online</w:t>
      </w:r>
      <w:r w:rsidRPr="001811C5">
        <w:rPr>
          <w:rFonts w:ascii="Times New Roman" w:hAnsi="Times New Roman" w:cs="Times New Roman"/>
        </w:rPr>
        <w:t>, as t</w:t>
      </w:r>
      <w:r w:rsidR="00983DCC" w:rsidRPr="001811C5">
        <w:rPr>
          <w:rFonts w:ascii="Times New Roman" w:hAnsi="Times New Roman" w:cs="Times New Roman"/>
        </w:rPr>
        <w:t xml:space="preserve">hey could check what </w:t>
      </w:r>
      <w:r w:rsidR="00A248CF" w:rsidRPr="001811C5">
        <w:rPr>
          <w:rFonts w:ascii="Times New Roman" w:hAnsi="Times New Roman" w:cs="Times New Roman"/>
        </w:rPr>
        <w:t xml:space="preserve">information </w:t>
      </w:r>
      <w:r w:rsidRPr="001811C5">
        <w:rPr>
          <w:rFonts w:ascii="Times New Roman" w:hAnsi="Times New Roman" w:cs="Times New Roman"/>
        </w:rPr>
        <w:t>faculty and peers</w:t>
      </w:r>
      <w:r w:rsidR="00983DCC" w:rsidRPr="001811C5">
        <w:rPr>
          <w:rFonts w:ascii="Times New Roman" w:hAnsi="Times New Roman" w:cs="Times New Roman"/>
        </w:rPr>
        <w:t xml:space="preserve"> </w:t>
      </w:r>
      <w:r w:rsidR="00A248CF" w:rsidRPr="001811C5">
        <w:rPr>
          <w:rFonts w:ascii="Times New Roman" w:hAnsi="Times New Roman" w:cs="Times New Roman"/>
        </w:rPr>
        <w:t xml:space="preserve">had posted </w:t>
      </w:r>
      <w:r w:rsidR="00983DCC" w:rsidRPr="001811C5">
        <w:rPr>
          <w:rFonts w:ascii="Times New Roman" w:hAnsi="Times New Roman" w:cs="Times New Roman"/>
        </w:rPr>
        <w:t xml:space="preserve">and benchmark their </w:t>
      </w:r>
      <w:r w:rsidR="00A248CF" w:rsidRPr="001811C5">
        <w:rPr>
          <w:rFonts w:ascii="Times New Roman" w:hAnsi="Times New Roman" w:cs="Times New Roman"/>
        </w:rPr>
        <w:t xml:space="preserve">understanding or </w:t>
      </w:r>
      <w:r w:rsidR="0068610D" w:rsidRPr="001811C5">
        <w:rPr>
          <w:rFonts w:ascii="Times New Roman" w:hAnsi="Times New Roman" w:cs="Times New Roman"/>
        </w:rPr>
        <w:t>progress against this</w:t>
      </w:r>
      <w:r w:rsidR="0055267D" w:rsidRPr="001811C5">
        <w:rPr>
          <w:rFonts w:ascii="Times New Roman" w:hAnsi="Times New Roman" w:cs="Times New Roman"/>
        </w:rPr>
        <w:t>.</w:t>
      </w:r>
      <w:r w:rsidR="004D17EE" w:rsidRPr="001811C5">
        <w:rPr>
          <w:rFonts w:ascii="Times New Roman" w:hAnsi="Times New Roman" w:cs="Times New Roman"/>
        </w:rPr>
        <w:t xml:space="preserve"> </w:t>
      </w:r>
    </w:p>
    <w:p w14:paraId="591B5FD7" w14:textId="77777777" w:rsidR="000A660E" w:rsidRPr="001811C5" w:rsidRDefault="000A660E" w:rsidP="001811C5">
      <w:pPr>
        <w:spacing w:after="120" w:line="480" w:lineRule="auto"/>
        <w:jc w:val="both"/>
        <w:rPr>
          <w:rFonts w:ascii="Times New Roman" w:hAnsi="Times New Roman" w:cs="Times New Roman"/>
        </w:rPr>
      </w:pPr>
    </w:p>
    <w:p w14:paraId="2D77AFE1" w14:textId="554F0E42" w:rsidR="00916325" w:rsidRPr="0016620D" w:rsidRDefault="00983DCC" w:rsidP="001811C5">
      <w:pPr>
        <w:spacing w:after="120" w:line="480" w:lineRule="auto"/>
        <w:jc w:val="both"/>
        <w:rPr>
          <w:rFonts w:ascii="Times New Roman" w:hAnsi="Times New Roman" w:cs="Times New Roman"/>
          <w:b/>
        </w:rPr>
      </w:pPr>
      <w:r w:rsidRPr="0016620D">
        <w:rPr>
          <w:rFonts w:ascii="Times New Roman" w:hAnsi="Times New Roman" w:cs="Times New Roman"/>
          <w:b/>
        </w:rPr>
        <w:t>Perspectives of students,</w:t>
      </w:r>
      <w:r w:rsidR="00916325" w:rsidRPr="0016620D">
        <w:rPr>
          <w:rFonts w:ascii="Times New Roman" w:hAnsi="Times New Roman" w:cs="Times New Roman"/>
          <w:b/>
        </w:rPr>
        <w:t xml:space="preserve"> faculty</w:t>
      </w:r>
      <w:r w:rsidRPr="0016620D">
        <w:rPr>
          <w:rFonts w:ascii="Times New Roman" w:hAnsi="Times New Roman" w:cs="Times New Roman"/>
          <w:b/>
        </w:rPr>
        <w:t xml:space="preserve"> and practice staff</w:t>
      </w:r>
    </w:p>
    <w:p w14:paraId="672F035D" w14:textId="6B1FC215" w:rsidR="00D035BD" w:rsidRPr="001811C5" w:rsidRDefault="00B35FEB" w:rsidP="001811C5">
      <w:pPr>
        <w:spacing w:after="120" w:line="480" w:lineRule="auto"/>
        <w:jc w:val="both"/>
        <w:rPr>
          <w:rFonts w:ascii="Times New Roman" w:hAnsi="Times New Roman" w:cs="Times New Roman"/>
        </w:rPr>
      </w:pPr>
      <w:r w:rsidRPr="001811C5">
        <w:rPr>
          <w:rFonts w:ascii="Times New Roman" w:hAnsi="Times New Roman" w:cs="Times New Roman"/>
        </w:rPr>
        <w:t>Nursing and midwifery s</w:t>
      </w:r>
      <w:r w:rsidR="00D035BD" w:rsidRPr="001811C5">
        <w:rPr>
          <w:rFonts w:ascii="Times New Roman" w:hAnsi="Times New Roman" w:cs="Times New Roman"/>
        </w:rPr>
        <w:t>tudents</w:t>
      </w:r>
      <w:r w:rsidRPr="001811C5">
        <w:rPr>
          <w:rFonts w:ascii="Times New Roman" w:hAnsi="Times New Roman" w:cs="Times New Roman"/>
        </w:rPr>
        <w:t xml:space="preserve"> and</w:t>
      </w:r>
      <w:r w:rsidR="00D035BD" w:rsidRPr="001811C5">
        <w:rPr>
          <w:rFonts w:ascii="Times New Roman" w:hAnsi="Times New Roman" w:cs="Times New Roman"/>
        </w:rPr>
        <w:t xml:space="preserve"> faculty expressed a range of opinions and experiences of social media in the included studies</w:t>
      </w:r>
      <w:r w:rsidR="002A5234" w:rsidRPr="001811C5">
        <w:rPr>
          <w:rFonts w:ascii="Times New Roman" w:hAnsi="Times New Roman" w:cs="Times New Roman"/>
        </w:rPr>
        <w:t>. These</w:t>
      </w:r>
      <w:r w:rsidR="00D035BD" w:rsidRPr="001811C5">
        <w:rPr>
          <w:rFonts w:ascii="Times New Roman" w:hAnsi="Times New Roman" w:cs="Times New Roman"/>
        </w:rPr>
        <w:t xml:space="preserve"> fell into two main themes</w:t>
      </w:r>
      <w:r w:rsidR="004A257D" w:rsidRPr="001811C5">
        <w:rPr>
          <w:rFonts w:ascii="Times New Roman" w:hAnsi="Times New Roman" w:cs="Times New Roman"/>
        </w:rPr>
        <w:t>, the</w:t>
      </w:r>
      <w:r w:rsidR="00D035BD" w:rsidRPr="001811C5">
        <w:rPr>
          <w:rFonts w:ascii="Times New Roman" w:hAnsi="Times New Roman" w:cs="Times New Roman"/>
        </w:rPr>
        <w:t xml:space="preserve"> </w:t>
      </w:r>
      <w:r w:rsidR="004A257D" w:rsidRPr="001811C5">
        <w:rPr>
          <w:rFonts w:ascii="Times New Roman" w:hAnsi="Times New Roman" w:cs="Times New Roman"/>
        </w:rPr>
        <w:t>l</w:t>
      </w:r>
      <w:r w:rsidR="00D035BD" w:rsidRPr="001811C5">
        <w:rPr>
          <w:rFonts w:ascii="Times New Roman" w:hAnsi="Times New Roman" w:cs="Times New Roman"/>
        </w:rPr>
        <w:t xml:space="preserve">earning </w:t>
      </w:r>
      <w:r w:rsidR="004A257D" w:rsidRPr="001811C5">
        <w:rPr>
          <w:rFonts w:ascii="Times New Roman" w:hAnsi="Times New Roman" w:cs="Times New Roman"/>
        </w:rPr>
        <w:t>p</w:t>
      </w:r>
      <w:r w:rsidR="00D035BD" w:rsidRPr="001811C5">
        <w:rPr>
          <w:rFonts w:ascii="Times New Roman" w:hAnsi="Times New Roman" w:cs="Times New Roman"/>
        </w:rPr>
        <w:t xml:space="preserve">rocess and </w:t>
      </w:r>
      <w:r w:rsidR="004A257D" w:rsidRPr="001811C5">
        <w:rPr>
          <w:rFonts w:ascii="Times New Roman" w:hAnsi="Times New Roman" w:cs="Times New Roman"/>
        </w:rPr>
        <w:t>a</w:t>
      </w:r>
      <w:r w:rsidR="00D035BD" w:rsidRPr="001811C5">
        <w:rPr>
          <w:rFonts w:ascii="Times New Roman" w:hAnsi="Times New Roman" w:cs="Times New Roman"/>
        </w:rPr>
        <w:t xml:space="preserve">ntecedents to </w:t>
      </w:r>
      <w:r w:rsidR="004A257D" w:rsidRPr="001811C5">
        <w:rPr>
          <w:rFonts w:ascii="Times New Roman" w:hAnsi="Times New Roman" w:cs="Times New Roman"/>
        </w:rPr>
        <w:t>l</w:t>
      </w:r>
      <w:r w:rsidR="00D035BD" w:rsidRPr="001811C5">
        <w:rPr>
          <w:rFonts w:ascii="Times New Roman" w:hAnsi="Times New Roman" w:cs="Times New Roman"/>
        </w:rPr>
        <w:t>earning.</w:t>
      </w:r>
      <w:r w:rsidR="001D4EF8" w:rsidRPr="001811C5">
        <w:rPr>
          <w:rFonts w:ascii="Times New Roman" w:hAnsi="Times New Roman" w:cs="Times New Roman"/>
        </w:rPr>
        <w:t xml:space="preserve"> As</w:t>
      </w:r>
      <w:r w:rsidR="000C592A" w:rsidRPr="001811C5">
        <w:rPr>
          <w:rFonts w:ascii="Times New Roman" w:hAnsi="Times New Roman" w:cs="Times New Roman"/>
        </w:rPr>
        <w:t xml:space="preserve"> the views of practice staff in Jones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0C592A" w:rsidRPr="001811C5">
        <w:rPr>
          <w:rFonts w:ascii="Times New Roman" w:hAnsi="Times New Roman" w:cs="Times New Roman"/>
        </w:rPr>
        <w:t xml:space="preserve"> (2016) w</w:t>
      </w:r>
      <w:r w:rsidR="001D4EF8" w:rsidRPr="001811C5">
        <w:rPr>
          <w:rFonts w:ascii="Times New Roman" w:hAnsi="Times New Roman" w:cs="Times New Roman"/>
        </w:rPr>
        <w:t>ere not clearly identifiable they were</w:t>
      </w:r>
      <w:r w:rsidR="000C592A" w:rsidRPr="001811C5">
        <w:rPr>
          <w:rFonts w:ascii="Times New Roman" w:hAnsi="Times New Roman" w:cs="Times New Roman"/>
        </w:rPr>
        <w:t xml:space="preserve"> excluded from the synthesis.</w:t>
      </w:r>
    </w:p>
    <w:p w14:paraId="529F5269" w14:textId="77777777" w:rsidR="00E546FB" w:rsidRPr="001811C5" w:rsidRDefault="00E546FB" w:rsidP="001811C5">
      <w:pPr>
        <w:spacing w:after="120" w:line="480" w:lineRule="auto"/>
        <w:jc w:val="both"/>
        <w:rPr>
          <w:rFonts w:ascii="Times New Roman" w:hAnsi="Times New Roman" w:cs="Times New Roman"/>
        </w:rPr>
      </w:pPr>
    </w:p>
    <w:p w14:paraId="2CF129C7" w14:textId="5EB1754C" w:rsidR="00277B12" w:rsidRPr="0016620D" w:rsidRDefault="00277B12" w:rsidP="001811C5">
      <w:pPr>
        <w:spacing w:after="120" w:line="480" w:lineRule="auto"/>
        <w:jc w:val="both"/>
        <w:rPr>
          <w:rFonts w:ascii="Times New Roman" w:hAnsi="Times New Roman" w:cs="Times New Roman"/>
          <w:b/>
        </w:rPr>
      </w:pPr>
      <w:r w:rsidRPr="0016620D">
        <w:rPr>
          <w:rFonts w:ascii="Times New Roman" w:hAnsi="Times New Roman" w:cs="Times New Roman"/>
          <w:b/>
        </w:rPr>
        <w:t xml:space="preserve">Learning Process </w:t>
      </w:r>
    </w:p>
    <w:p w14:paraId="58EDD048" w14:textId="7D437DED" w:rsidR="00D248D1" w:rsidRPr="001811C5" w:rsidRDefault="002149A5" w:rsidP="001811C5">
      <w:pPr>
        <w:spacing w:after="120" w:line="480" w:lineRule="auto"/>
        <w:jc w:val="both"/>
        <w:rPr>
          <w:rFonts w:ascii="Times New Roman" w:hAnsi="Times New Roman" w:cs="Times New Roman"/>
        </w:rPr>
      </w:pPr>
      <w:r w:rsidRPr="001811C5">
        <w:rPr>
          <w:rFonts w:ascii="Times New Roman" w:hAnsi="Times New Roman" w:cs="Times New Roman"/>
        </w:rPr>
        <w:t xml:space="preserve">All </w:t>
      </w:r>
      <w:r w:rsidR="006D5115" w:rsidRPr="001811C5">
        <w:rPr>
          <w:rFonts w:ascii="Times New Roman" w:hAnsi="Times New Roman" w:cs="Times New Roman"/>
        </w:rPr>
        <w:t>twelve</w:t>
      </w:r>
      <w:r w:rsidRPr="001811C5">
        <w:rPr>
          <w:rFonts w:ascii="Times New Roman" w:hAnsi="Times New Roman" w:cs="Times New Roman"/>
        </w:rPr>
        <w:t xml:space="preserve"> studies made some reference to mechanisms in the</w:t>
      </w:r>
      <w:r w:rsidR="001D58D4" w:rsidRPr="001811C5">
        <w:rPr>
          <w:rFonts w:ascii="Times New Roman" w:hAnsi="Times New Roman" w:cs="Times New Roman"/>
        </w:rPr>
        <w:t xml:space="preserve"> learning</w:t>
      </w:r>
      <w:r w:rsidRPr="001811C5">
        <w:rPr>
          <w:rFonts w:ascii="Times New Roman" w:hAnsi="Times New Roman" w:cs="Times New Roman"/>
        </w:rPr>
        <w:t xml:space="preserve"> process</w:t>
      </w:r>
      <w:r w:rsidR="002D5A7D" w:rsidRPr="001811C5">
        <w:rPr>
          <w:rFonts w:ascii="Times New Roman" w:hAnsi="Times New Roman" w:cs="Times New Roman"/>
        </w:rPr>
        <w:t xml:space="preserve">. These </w:t>
      </w:r>
      <w:r w:rsidR="00B066E2" w:rsidRPr="001811C5">
        <w:rPr>
          <w:rFonts w:ascii="Times New Roman" w:hAnsi="Times New Roman" w:cs="Times New Roman"/>
        </w:rPr>
        <w:t xml:space="preserve">were </w:t>
      </w:r>
      <w:r w:rsidR="00CC28F6" w:rsidRPr="001811C5">
        <w:rPr>
          <w:rFonts w:ascii="Times New Roman" w:hAnsi="Times New Roman" w:cs="Times New Roman"/>
        </w:rPr>
        <w:t>synthesized</w:t>
      </w:r>
      <w:r w:rsidR="002D5A7D" w:rsidRPr="001811C5">
        <w:rPr>
          <w:rFonts w:ascii="Times New Roman" w:hAnsi="Times New Roman" w:cs="Times New Roman"/>
        </w:rPr>
        <w:t xml:space="preserve"> into </w:t>
      </w:r>
      <w:r w:rsidR="00104B0E" w:rsidRPr="001811C5">
        <w:rPr>
          <w:rFonts w:ascii="Times New Roman" w:hAnsi="Times New Roman" w:cs="Times New Roman"/>
        </w:rPr>
        <w:t>nine</w:t>
      </w:r>
      <w:r w:rsidR="00D750B9" w:rsidRPr="001811C5">
        <w:rPr>
          <w:rFonts w:ascii="Times New Roman" w:hAnsi="Times New Roman" w:cs="Times New Roman"/>
        </w:rPr>
        <w:t xml:space="preserve"> </w:t>
      </w:r>
      <w:r w:rsidR="002D5A7D" w:rsidRPr="001811C5">
        <w:rPr>
          <w:rFonts w:ascii="Times New Roman" w:hAnsi="Times New Roman" w:cs="Times New Roman"/>
        </w:rPr>
        <w:t>subthemes</w:t>
      </w:r>
      <w:r w:rsidR="001D58D4" w:rsidRPr="001811C5">
        <w:rPr>
          <w:rFonts w:ascii="Times New Roman" w:hAnsi="Times New Roman" w:cs="Times New Roman"/>
        </w:rPr>
        <w:t>;</w:t>
      </w:r>
      <w:r w:rsidR="006D5115" w:rsidRPr="001811C5">
        <w:rPr>
          <w:rFonts w:ascii="Times New Roman" w:hAnsi="Times New Roman" w:cs="Times New Roman"/>
        </w:rPr>
        <w:t xml:space="preserve"> </w:t>
      </w:r>
      <w:r w:rsidR="001D58D4" w:rsidRPr="001811C5">
        <w:rPr>
          <w:rFonts w:ascii="Times New Roman" w:hAnsi="Times New Roman" w:cs="Times New Roman"/>
        </w:rPr>
        <w:t xml:space="preserve">1) </w:t>
      </w:r>
      <w:r w:rsidR="002D5A7D" w:rsidRPr="001811C5">
        <w:rPr>
          <w:rFonts w:ascii="Times New Roman" w:hAnsi="Times New Roman" w:cs="Times New Roman"/>
        </w:rPr>
        <w:t>virtual interaction</w:t>
      </w:r>
      <w:r w:rsidR="001640A5">
        <w:rPr>
          <w:rFonts w:ascii="Times New Roman" w:hAnsi="Times New Roman" w:cs="Times New Roman"/>
        </w:rPr>
        <w:t>;</w:t>
      </w:r>
      <w:r w:rsidR="002D5A7D" w:rsidRPr="001811C5">
        <w:rPr>
          <w:rFonts w:ascii="Times New Roman" w:hAnsi="Times New Roman" w:cs="Times New Roman"/>
        </w:rPr>
        <w:t xml:space="preserve"> </w:t>
      </w:r>
      <w:r w:rsidR="001D58D4" w:rsidRPr="001811C5">
        <w:rPr>
          <w:rFonts w:ascii="Times New Roman" w:hAnsi="Times New Roman" w:cs="Times New Roman"/>
        </w:rPr>
        <w:t xml:space="preserve">2) </w:t>
      </w:r>
      <w:r w:rsidR="00104B0E" w:rsidRPr="001811C5">
        <w:rPr>
          <w:rFonts w:ascii="Times New Roman" w:hAnsi="Times New Roman" w:cs="Times New Roman"/>
        </w:rPr>
        <w:t>social support</w:t>
      </w:r>
      <w:r w:rsidR="001640A5">
        <w:rPr>
          <w:rFonts w:ascii="Times New Roman" w:hAnsi="Times New Roman" w:cs="Times New Roman"/>
        </w:rPr>
        <w:t>;</w:t>
      </w:r>
      <w:r w:rsidR="00104B0E" w:rsidRPr="001811C5">
        <w:rPr>
          <w:rFonts w:ascii="Times New Roman" w:hAnsi="Times New Roman" w:cs="Times New Roman"/>
        </w:rPr>
        <w:t xml:space="preserve"> </w:t>
      </w:r>
      <w:r w:rsidR="001D58D4" w:rsidRPr="001811C5">
        <w:rPr>
          <w:rFonts w:ascii="Times New Roman" w:hAnsi="Times New Roman" w:cs="Times New Roman"/>
        </w:rPr>
        <w:t xml:space="preserve">3) </w:t>
      </w:r>
      <w:r w:rsidR="00104B0E" w:rsidRPr="001811C5">
        <w:rPr>
          <w:rFonts w:ascii="Times New Roman" w:hAnsi="Times New Roman" w:cs="Times New Roman"/>
        </w:rPr>
        <w:t>speed of exchange</w:t>
      </w:r>
      <w:r w:rsidR="001640A5">
        <w:rPr>
          <w:rFonts w:ascii="Times New Roman" w:hAnsi="Times New Roman" w:cs="Times New Roman"/>
        </w:rPr>
        <w:t>;</w:t>
      </w:r>
      <w:r w:rsidR="001D58D4" w:rsidRPr="001811C5">
        <w:rPr>
          <w:rFonts w:ascii="Times New Roman" w:hAnsi="Times New Roman" w:cs="Times New Roman"/>
        </w:rPr>
        <w:t xml:space="preserve"> 4) </w:t>
      </w:r>
      <w:r w:rsidR="000D1B08" w:rsidRPr="001811C5">
        <w:rPr>
          <w:rFonts w:ascii="Times New Roman" w:hAnsi="Times New Roman" w:cs="Times New Roman"/>
        </w:rPr>
        <w:t>s</w:t>
      </w:r>
      <w:r w:rsidR="00104B0E" w:rsidRPr="001811C5">
        <w:rPr>
          <w:rFonts w:ascii="Times New Roman" w:hAnsi="Times New Roman" w:cs="Times New Roman"/>
        </w:rPr>
        <w:t xml:space="preserve">ocial media </w:t>
      </w:r>
      <w:r w:rsidR="007575F9" w:rsidRPr="001811C5">
        <w:rPr>
          <w:rFonts w:ascii="Times New Roman" w:hAnsi="Times New Roman" w:cs="Times New Roman"/>
        </w:rPr>
        <w:t>users</w:t>
      </w:r>
      <w:r w:rsidR="001640A5">
        <w:rPr>
          <w:rFonts w:ascii="Times New Roman" w:hAnsi="Times New Roman" w:cs="Times New Roman"/>
        </w:rPr>
        <w:t>;</w:t>
      </w:r>
      <w:r w:rsidR="001D58D4" w:rsidRPr="001811C5">
        <w:rPr>
          <w:rFonts w:ascii="Times New Roman" w:hAnsi="Times New Roman" w:cs="Times New Roman"/>
        </w:rPr>
        <w:t xml:space="preserve"> 5)</w:t>
      </w:r>
      <w:r w:rsidR="007575F9" w:rsidRPr="001811C5">
        <w:rPr>
          <w:rFonts w:ascii="Times New Roman" w:hAnsi="Times New Roman" w:cs="Times New Roman"/>
        </w:rPr>
        <w:t xml:space="preserve"> </w:t>
      </w:r>
      <w:r w:rsidR="00104B0E" w:rsidRPr="001811C5">
        <w:rPr>
          <w:rFonts w:ascii="Times New Roman" w:hAnsi="Times New Roman" w:cs="Times New Roman"/>
        </w:rPr>
        <w:t>timeframe</w:t>
      </w:r>
      <w:r w:rsidR="001640A5">
        <w:rPr>
          <w:rFonts w:ascii="Times New Roman" w:hAnsi="Times New Roman" w:cs="Times New Roman"/>
        </w:rPr>
        <w:t>;</w:t>
      </w:r>
      <w:r w:rsidR="001D58D4" w:rsidRPr="001811C5">
        <w:rPr>
          <w:rFonts w:ascii="Times New Roman" w:hAnsi="Times New Roman" w:cs="Times New Roman"/>
        </w:rPr>
        <w:t xml:space="preserve"> 6)</w:t>
      </w:r>
      <w:r w:rsidR="00104B0E" w:rsidRPr="001811C5">
        <w:rPr>
          <w:rFonts w:ascii="Times New Roman" w:hAnsi="Times New Roman" w:cs="Times New Roman"/>
        </w:rPr>
        <w:t xml:space="preserve"> quality of information</w:t>
      </w:r>
      <w:r w:rsidR="001640A5">
        <w:rPr>
          <w:rFonts w:ascii="Times New Roman" w:hAnsi="Times New Roman" w:cs="Times New Roman"/>
        </w:rPr>
        <w:t>;</w:t>
      </w:r>
      <w:r w:rsidR="001D58D4" w:rsidRPr="001811C5">
        <w:rPr>
          <w:rFonts w:ascii="Times New Roman" w:hAnsi="Times New Roman" w:cs="Times New Roman"/>
        </w:rPr>
        <w:t xml:space="preserve"> 7)</w:t>
      </w:r>
      <w:r w:rsidR="00104B0E" w:rsidRPr="001811C5">
        <w:rPr>
          <w:rFonts w:ascii="Times New Roman" w:hAnsi="Times New Roman" w:cs="Times New Roman"/>
        </w:rPr>
        <w:t xml:space="preserve"> role modelling</w:t>
      </w:r>
      <w:r w:rsidR="001640A5">
        <w:rPr>
          <w:rFonts w:ascii="Times New Roman" w:hAnsi="Times New Roman" w:cs="Times New Roman"/>
        </w:rPr>
        <w:t>;</w:t>
      </w:r>
      <w:r w:rsidR="001D58D4" w:rsidRPr="001811C5">
        <w:rPr>
          <w:rFonts w:ascii="Times New Roman" w:hAnsi="Times New Roman" w:cs="Times New Roman"/>
        </w:rPr>
        <w:t xml:space="preserve"> 8)</w:t>
      </w:r>
      <w:r w:rsidR="00104B0E" w:rsidRPr="001811C5">
        <w:rPr>
          <w:rFonts w:ascii="Times New Roman" w:hAnsi="Times New Roman" w:cs="Times New Roman"/>
        </w:rPr>
        <w:t xml:space="preserve"> </w:t>
      </w:r>
      <w:r w:rsidR="002D5A7D" w:rsidRPr="001811C5">
        <w:rPr>
          <w:rFonts w:ascii="Times New Roman" w:hAnsi="Times New Roman" w:cs="Times New Roman"/>
        </w:rPr>
        <w:t>student-</w:t>
      </w:r>
      <w:r w:rsidR="003932F7" w:rsidRPr="001811C5">
        <w:rPr>
          <w:rFonts w:ascii="Times New Roman" w:hAnsi="Times New Roman" w:cs="Times New Roman"/>
        </w:rPr>
        <w:t>centred setting</w:t>
      </w:r>
      <w:r w:rsidR="001640A5">
        <w:rPr>
          <w:rFonts w:ascii="Times New Roman" w:hAnsi="Times New Roman" w:cs="Times New Roman"/>
        </w:rPr>
        <w:t>;</w:t>
      </w:r>
      <w:r w:rsidR="001811C5" w:rsidRPr="001811C5">
        <w:rPr>
          <w:rFonts w:ascii="Times New Roman" w:hAnsi="Times New Roman" w:cs="Times New Roman"/>
        </w:rPr>
        <w:t xml:space="preserve"> and</w:t>
      </w:r>
      <w:r w:rsidR="007575F9" w:rsidRPr="001811C5">
        <w:rPr>
          <w:rFonts w:ascii="Times New Roman" w:hAnsi="Times New Roman" w:cs="Times New Roman"/>
        </w:rPr>
        <w:t xml:space="preserve"> </w:t>
      </w:r>
      <w:r w:rsidR="001D58D4" w:rsidRPr="001811C5">
        <w:rPr>
          <w:rFonts w:ascii="Times New Roman" w:hAnsi="Times New Roman" w:cs="Times New Roman"/>
        </w:rPr>
        <w:t>9)</w:t>
      </w:r>
      <w:r w:rsidR="007575F9" w:rsidRPr="001811C5">
        <w:rPr>
          <w:rFonts w:ascii="Times New Roman" w:hAnsi="Times New Roman" w:cs="Times New Roman"/>
        </w:rPr>
        <w:t xml:space="preserve"> functionality of social media</w:t>
      </w:r>
      <w:r w:rsidR="00295608" w:rsidRPr="001811C5">
        <w:rPr>
          <w:rFonts w:ascii="Times New Roman" w:hAnsi="Times New Roman" w:cs="Times New Roman"/>
        </w:rPr>
        <w:t xml:space="preserve"> </w:t>
      </w:r>
      <w:r w:rsidR="00D248D1" w:rsidRPr="001811C5">
        <w:rPr>
          <w:rFonts w:ascii="Times New Roman" w:hAnsi="Times New Roman" w:cs="Times New Roman"/>
        </w:rPr>
        <w:t xml:space="preserve">(Table </w:t>
      </w:r>
      <w:r w:rsidR="00FC506D" w:rsidRPr="001811C5">
        <w:rPr>
          <w:rFonts w:ascii="Times New Roman" w:hAnsi="Times New Roman" w:cs="Times New Roman"/>
        </w:rPr>
        <w:t>2</w:t>
      </w:r>
      <w:r w:rsidR="00F16ACB" w:rsidRPr="001811C5">
        <w:rPr>
          <w:rFonts w:ascii="Times New Roman" w:hAnsi="Times New Roman" w:cs="Times New Roman"/>
        </w:rPr>
        <w:t xml:space="preserve"> </w:t>
      </w:r>
      <w:r w:rsidR="001640A5">
        <w:rPr>
          <w:rFonts w:ascii="Times New Roman" w:hAnsi="Times New Roman" w:cs="Times New Roman"/>
        </w:rPr>
        <w:t>&amp;</w:t>
      </w:r>
      <w:r w:rsidR="00F16ACB" w:rsidRPr="001811C5">
        <w:rPr>
          <w:rFonts w:ascii="Times New Roman" w:hAnsi="Times New Roman" w:cs="Times New Roman"/>
        </w:rPr>
        <w:t xml:space="preserve"> </w:t>
      </w:r>
      <w:r w:rsidR="00FC506D" w:rsidRPr="001811C5">
        <w:rPr>
          <w:rFonts w:ascii="Times New Roman" w:hAnsi="Times New Roman" w:cs="Times New Roman"/>
        </w:rPr>
        <w:t xml:space="preserve">Supplementary </w:t>
      </w:r>
      <w:r w:rsidR="00256159" w:rsidRPr="001811C5">
        <w:rPr>
          <w:rFonts w:ascii="Times New Roman" w:hAnsi="Times New Roman" w:cs="Times New Roman"/>
        </w:rPr>
        <w:t>information Table S</w:t>
      </w:r>
      <w:r w:rsidR="00B65B17" w:rsidRPr="001811C5">
        <w:rPr>
          <w:rFonts w:ascii="Times New Roman" w:hAnsi="Times New Roman" w:cs="Times New Roman"/>
        </w:rPr>
        <w:t>5</w:t>
      </w:r>
      <w:r w:rsidR="00D248D1" w:rsidRPr="001811C5">
        <w:rPr>
          <w:rFonts w:ascii="Times New Roman" w:hAnsi="Times New Roman" w:cs="Times New Roman"/>
        </w:rPr>
        <w:t>)</w:t>
      </w:r>
      <w:r w:rsidR="00D670FF" w:rsidRPr="001811C5">
        <w:rPr>
          <w:rFonts w:ascii="Times New Roman" w:hAnsi="Times New Roman" w:cs="Times New Roman"/>
        </w:rPr>
        <w:t>.</w:t>
      </w:r>
    </w:p>
    <w:p w14:paraId="77D08F53" w14:textId="77777777" w:rsidR="000A660E" w:rsidRPr="001811C5" w:rsidRDefault="000A660E" w:rsidP="001811C5">
      <w:pPr>
        <w:spacing w:after="120" w:line="480" w:lineRule="auto"/>
        <w:jc w:val="both"/>
        <w:rPr>
          <w:rFonts w:ascii="Times New Roman" w:hAnsi="Times New Roman" w:cs="Times New Roman"/>
        </w:rPr>
      </w:pPr>
    </w:p>
    <w:p w14:paraId="68D7964C" w14:textId="732EE94C" w:rsidR="00A248CF" w:rsidRPr="0016620D" w:rsidRDefault="0049504E" w:rsidP="001811C5">
      <w:pPr>
        <w:spacing w:after="120" w:line="480" w:lineRule="auto"/>
        <w:jc w:val="both"/>
        <w:rPr>
          <w:rFonts w:ascii="Times New Roman" w:hAnsi="Times New Roman" w:cs="Times New Roman"/>
          <w:b/>
          <w:i/>
        </w:rPr>
      </w:pPr>
      <w:r w:rsidRPr="0016620D">
        <w:rPr>
          <w:rFonts w:ascii="Times New Roman" w:hAnsi="Times New Roman" w:cs="Times New Roman"/>
          <w:b/>
          <w:i/>
        </w:rPr>
        <w:lastRenderedPageBreak/>
        <w:t>Virtual i</w:t>
      </w:r>
      <w:r w:rsidR="00A248CF" w:rsidRPr="0016620D">
        <w:rPr>
          <w:rFonts w:ascii="Times New Roman" w:hAnsi="Times New Roman" w:cs="Times New Roman"/>
          <w:b/>
          <w:i/>
        </w:rPr>
        <w:t>nteraction</w:t>
      </w:r>
    </w:p>
    <w:p w14:paraId="2B9B638E" w14:textId="28799AAC" w:rsidR="00104B0E" w:rsidRPr="001811C5" w:rsidRDefault="00B066E2" w:rsidP="001811C5">
      <w:pPr>
        <w:spacing w:after="120" w:line="480" w:lineRule="auto"/>
        <w:jc w:val="both"/>
        <w:rPr>
          <w:rFonts w:ascii="Times New Roman" w:hAnsi="Times New Roman" w:cs="Times New Roman"/>
        </w:rPr>
      </w:pPr>
      <w:r w:rsidRPr="001811C5">
        <w:rPr>
          <w:rFonts w:ascii="Times New Roman" w:hAnsi="Times New Roman" w:cs="Times New Roman"/>
        </w:rPr>
        <w:t>The different ways in which nursing and midwifery students interacted on social media appeared to influence learn</w:t>
      </w:r>
      <w:r w:rsidR="00287622" w:rsidRPr="001811C5">
        <w:rPr>
          <w:rFonts w:ascii="Times New Roman" w:hAnsi="Times New Roman" w:cs="Times New Roman"/>
        </w:rPr>
        <w:t>ing</w:t>
      </w:r>
      <w:r w:rsidRPr="001811C5">
        <w:rPr>
          <w:rFonts w:ascii="Times New Roman" w:hAnsi="Times New Roman" w:cs="Times New Roman"/>
        </w:rPr>
        <w:t xml:space="preserve">. Several students reported passively viewing information posted by others or accessing </w:t>
      </w:r>
      <w:r w:rsidR="00141ACF" w:rsidRPr="001811C5">
        <w:rPr>
          <w:rFonts w:ascii="Times New Roman" w:hAnsi="Times New Roman" w:cs="Times New Roman"/>
        </w:rPr>
        <w:t xml:space="preserve">shared </w:t>
      </w:r>
      <w:r w:rsidRPr="001811C5">
        <w:rPr>
          <w:rFonts w:ascii="Times New Roman" w:hAnsi="Times New Roman" w:cs="Times New Roman"/>
        </w:rPr>
        <w:t xml:space="preserve">links to educational resources. Others preferred a more dynamic approach and </w:t>
      </w:r>
      <w:r w:rsidR="00287622" w:rsidRPr="001811C5">
        <w:rPr>
          <w:rFonts w:ascii="Times New Roman" w:hAnsi="Times New Roman" w:cs="Times New Roman"/>
        </w:rPr>
        <w:t xml:space="preserve">either posted information or questions themselves or </w:t>
      </w:r>
      <w:r w:rsidRPr="001811C5">
        <w:rPr>
          <w:rFonts w:ascii="Times New Roman" w:hAnsi="Times New Roman" w:cs="Times New Roman"/>
        </w:rPr>
        <w:t>responded to peer</w:t>
      </w:r>
      <w:r w:rsidR="00287622" w:rsidRPr="001811C5">
        <w:rPr>
          <w:rFonts w:ascii="Times New Roman" w:hAnsi="Times New Roman" w:cs="Times New Roman"/>
        </w:rPr>
        <w:t>s</w:t>
      </w:r>
      <w:r w:rsidRPr="001811C5">
        <w:rPr>
          <w:rFonts w:ascii="Times New Roman" w:hAnsi="Times New Roman" w:cs="Times New Roman"/>
        </w:rPr>
        <w:t xml:space="preserve"> and faculty on social media, generating interactive discussions</w:t>
      </w:r>
      <w:r w:rsidR="00371652" w:rsidRPr="001811C5">
        <w:rPr>
          <w:rFonts w:ascii="Times New Roman" w:hAnsi="Times New Roman" w:cs="Times New Roman"/>
        </w:rPr>
        <w:t>. This seem</w:t>
      </w:r>
      <w:r w:rsidR="00E71B22" w:rsidRPr="001811C5">
        <w:rPr>
          <w:rFonts w:ascii="Times New Roman" w:hAnsi="Times New Roman" w:cs="Times New Roman"/>
        </w:rPr>
        <w:t>ed</w:t>
      </w:r>
      <w:r w:rsidR="00371652" w:rsidRPr="001811C5">
        <w:rPr>
          <w:rFonts w:ascii="Times New Roman" w:hAnsi="Times New Roman" w:cs="Times New Roman"/>
        </w:rPr>
        <w:t xml:space="preserve"> to </w:t>
      </w:r>
      <w:r w:rsidR="00287622" w:rsidRPr="001811C5">
        <w:rPr>
          <w:rFonts w:ascii="Times New Roman" w:hAnsi="Times New Roman" w:cs="Times New Roman"/>
        </w:rPr>
        <w:t>enable learning</w:t>
      </w:r>
      <w:r w:rsidR="00371652" w:rsidRPr="001811C5">
        <w:rPr>
          <w:rFonts w:ascii="Times New Roman" w:hAnsi="Times New Roman" w:cs="Times New Roman"/>
        </w:rPr>
        <w:t xml:space="preserve"> as it provided opportunities for feedback and reflection</w:t>
      </w:r>
      <w:r w:rsidR="00E71B22" w:rsidRPr="001811C5">
        <w:rPr>
          <w:rFonts w:ascii="Times New Roman" w:hAnsi="Times New Roman" w:cs="Times New Roman"/>
        </w:rPr>
        <w:t>.</w:t>
      </w:r>
      <w:r w:rsidR="005825FD" w:rsidRPr="001811C5">
        <w:rPr>
          <w:rFonts w:ascii="Times New Roman" w:hAnsi="Times New Roman" w:cs="Times New Roman"/>
        </w:rPr>
        <w:t xml:space="preserve"> </w:t>
      </w:r>
    </w:p>
    <w:p w14:paraId="6F8B62DB" w14:textId="77777777" w:rsidR="000A660E" w:rsidRPr="001811C5" w:rsidRDefault="000A660E" w:rsidP="001811C5">
      <w:pPr>
        <w:spacing w:after="120" w:line="480" w:lineRule="auto"/>
        <w:jc w:val="both"/>
        <w:rPr>
          <w:rFonts w:ascii="Times New Roman" w:hAnsi="Times New Roman" w:cs="Times New Roman"/>
        </w:rPr>
      </w:pPr>
    </w:p>
    <w:p w14:paraId="389446E2" w14:textId="77777777" w:rsidR="00104B0E" w:rsidRPr="0016620D" w:rsidRDefault="00104B0E" w:rsidP="001811C5">
      <w:pPr>
        <w:spacing w:after="120" w:line="480" w:lineRule="auto"/>
        <w:jc w:val="both"/>
        <w:rPr>
          <w:rFonts w:ascii="Times New Roman" w:hAnsi="Times New Roman" w:cs="Times New Roman"/>
          <w:b/>
          <w:i/>
        </w:rPr>
      </w:pPr>
      <w:r w:rsidRPr="0016620D">
        <w:rPr>
          <w:rFonts w:ascii="Times New Roman" w:hAnsi="Times New Roman" w:cs="Times New Roman"/>
          <w:b/>
          <w:i/>
        </w:rPr>
        <w:t>Social support</w:t>
      </w:r>
    </w:p>
    <w:p w14:paraId="2B701203" w14:textId="6BFB64C5" w:rsidR="00104B0E" w:rsidRPr="001811C5" w:rsidRDefault="00104B0E" w:rsidP="001811C5">
      <w:pPr>
        <w:spacing w:after="120" w:line="480" w:lineRule="auto"/>
        <w:jc w:val="both"/>
        <w:rPr>
          <w:rFonts w:ascii="Times New Roman" w:hAnsi="Times New Roman" w:cs="Times New Roman"/>
        </w:rPr>
      </w:pPr>
      <w:r w:rsidRPr="001811C5">
        <w:rPr>
          <w:rFonts w:ascii="Times New Roman" w:hAnsi="Times New Roman" w:cs="Times New Roman"/>
        </w:rPr>
        <w:t>Several studies mentioned social support networks were formed online as students used features such as emoticons, pictorial representations of user’s moods</w:t>
      </w:r>
      <w:r w:rsidR="001811C5" w:rsidRPr="001811C5">
        <w:rPr>
          <w:rFonts w:ascii="Times New Roman" w:hAnsi="Times New Roman" w:cs="Times New Roman"/>
        </w:rPr>
        <w:t xml:space="preserve"> and</w:t>
      </w:r>
      <w:r w:rsidRPr="001811C5">
        <w:rPr>
          <w:rFonts w:ascii="Times New Roman" w:hAnsi="Times New Roman" w:cs="Times New Roman"/>
        </w:rPr>
        <w:t xml:space="preserve"> comments to </w:t>
      </w:r>
      <w:r w:rsidR="00CC28F6" w:rsidRPr="001811C5">
        <w:rPr>
          <w:rFonts w:ascii="Times New Roman" w:hAnsi="Times New Roman" w:cs="Times New Roman"/>
        </w:rPr>
        <w:t>empathize</w:t>
      </w:r>
      <w:r w:rsidRPr="001811C5">
        <w:rPr>
          <w:rFonts w:ascii="Times New Roman" w:hAnsi="Times New Roman" w:cs="Times New Roman"/>
        </w:rPr>
        <w:t xml:space="preserve"> with others and offer advice. This emotional </w:t>
      </w:r>
      <w:r w:rsidR="000F510D" w:rsidRPr="001811C5">
        <w:rPr>
          <w:rFonts w:ascii="Times New Roman" w:hAnsi="Times New Roman" w:cs="Times New Roman"/>
        </w:rPr>
        <w:t>assistance</w:t>
      </w:r>
      <w:r w:rsidRPr="001811C5">
        <w:rPr>
          <w:rFonts w:ascii="Times New Roman" w:hAnsi="Times New Roman" w:cs="Times New Roman"/>
        </w:rPr>
        <w:t xml:space="preserve"> may have </w:t>
      </w:r>
      <w:r w:rsidR="000F510D" w:rsidRPr="001811C5">
        <w:rPr>
          <w:rFonts w:ascii="Times New Roman" w:hAnsi="Times New Roman" w:cs="Times New Roman"/>
        </w:rPr>
        <w:t>supported</w:t>
      </w:r>
      <w:r w:rsidRPr="001811C5">
        <w:rPr>
          <w:rFonts w:ascii="Times New Roman" w:hAnsi="Times New Roman" w:cs="Times New Roman"/>
        </w:rPr>
        <w:t xml:space="preserve"> learn</w:t>
      </w:r>
      <w:r w:rsidR="000F510D" w:rsidRPr="001811C5">
        <w:rPr>
          <w:rFonts w:ascii="Times New Roman" w:hAnsi="Times New Roman" w:cs="Times New Roman"/>
        </w:rPr>
        <w:t>ing</w:t>
      </w:r>
      <w:r w:rsidRPr="001811C5">
        <w:rPr>
          <w:rFonts w:ascii="Times New Roman" w:hAnsi="Times New Roman" w:cs="Times New Roman"/>
        </w:rPr>
        <w:t xml:space="preserve">. </w:t>
      </w:r>
    </w:p>
    <w:p w14:paraId="564B3FFA" w14:textId="77777777" w:rsidR="000A660E" w:rsidRPr="001811C5" w:rsidRDefault="000A660E" w:rsidP="001811C5">
      <w:pPr>
        <w:spacing w:after="120" w:line="480" w:lineRule="auto"/>
        <w:jc w:val="both"/>
        <w:rPr>
          <w:rFonts w:ascii="Times New Roman" w:hAnsi="Times New Roman" w:cs="Times New Roman"/>
        </w:rPr>
      </w:pPr>
    </w:p>
    <w:p w14:paraId="1477EECF" w14:textId="77777777" w:rsidR="00104B0E" w:rsidRPr="0016620D" w:rsidRDefault="00104B0E" w:rsidP="001811C5">
      <w:pPr>
        <w:spacing w:after="120" w:line="480" w:lineRule="auto"/>
        <w:jc w:val="both"/>
        <w:rPr>
          <w:rFonts w:ascii="Times New Roman" w:hAnsi="Times New Roman" w:cs="Times New Roman"/>
          <w:b/>
          <w:i/>
        </w:rPr>
      </w:pPr>
      <w:r w:rsidRPr="0016620D">
        <w:rPr>
          <w:rFonts w:ascii="Times New Roman" w:hAnsi="Times New Roman" w:cs="Times New Roman"/>
          <w:b/>
          <w:i/>
        </w:rPr>
        <w:t>Speed of exchange</w:t>
      </w:r>
    </w:p>
    <w:p w14:paraId="13722885" w14:textId="4C127A09" w:rsidR="009C246E" w:rsidRPr="001811C5" w:rsidRDefault="00104B0E" w:rsidP="001811C5">
      <w:pPr>
        <w:spacing w:after="120" w:line="480" w:lineRule="auto"/>
        <w:jc w:val="both"/>
        <w:rPr>
          <w:rFonts w:ascii="Times New Roman" w:hAnsi="Times New Roman" w:cs="Times New Roman"/>
        </w:rPr>
      </w:pPr>
      <w:r w:rsidRPr="001811C5">
        <w:rPr>
          <w:rFonts w:ascii="Times New Roman" w:hAnsi="Times New Roman" w:cs="Times New Roman"/>
        </w:rPr>
        <w:t>The speed at which students received a response to information</w:t>
      </w:r>
      <w:r w:rsidR="000F510D" w:rsidRPr="001811C5">
        <w:rPr>
          <w:rFonts w:ascii="Times New Roman" w:hAnsi="Times New Roman" w:cs="Times New Roman"/>
        </w:rPr>
        <w:t xml:space="preserve"> </w:t>
      </w:r>
      <w:r w:rsidRPr="001811C5">
        <w:rPr>
          <w:rFonts w:ascii="Times New Roman" w:hAnsi="Times New Roman" w:cs="Times New Roman"/>
        </w:rPr>
        <w:t xml:space="preserve">posted on social media seemed to </w:t>
      </w:r>
      <w:r w:rsidR="001811C5">
        <w:rPr>
          <w:rFonts w:ascii="Times New Roman" w:hAnsi="Times New Roman" w:cs="Times New Roman"/>
        </w:rPr>
        <w:t xml:space="preserve">have an </w:t>
      </w:r>
      <w:r w:rsidRPr="001811C5">
        <w:rPr>
          <w:rFonts w:ascii="Times New Roman" w:hAnsi="Times New Roman" w:cs="Times New Roman"/>
        </w:rPr>
        <w:t>impact</w:t>
      </w:r>
      <w:r w:rsidR="001811C5">
        <w:rPr>
          <w:rFonts w:ascii="Times New Roman" w:hAnsi="Times New Roman" w:cs="Times New Roman"/>
        </w:rPr>
        <w:t xml:space="preserve"> on</w:t>
      </w:r>
      <w:r w:rsidRPr="001811C5">
        <w:rPr>
          <w:rFonts w:ascii="Times New Roman" w:hAnsi="Times New Roman" w:cs="Times New Roman"/>
        </w:rPr>
        <w:t xml:space="preserve"> learning. Several students described the positive effect that quick replies to their postings had such as aiding exam preparation, while slower or no responses </w:t>
      </w:r>
      <w:r w:rsidR="000F510D" w:rsidRPr="001811C5">
        <w:rPr>
          <w:rFonts w:ascii="Times New Roman" w:hAnsi="Times New Roman" w:cs="Times New Roman"/>
        </w:rPr>
        <w:t>were</w:t>
      </w:r>
      <w:r w:rsidRPr="001811C5">
        <w:rPr>
          <w:rFonts w:ascii="Times New Roman" w:hAnsi="Times New Roman" w:cs="Times New Roman"/>
        </w:rPr>
        <w:t xml:space="preserve"> demotivat</w:t>
      </w:r>
      <w:r w:rsidR="000F510D" w:rsidRPr="001811C5">
        <w:rPr>
          <w:rFonts w:ascii="Times New Roman" w:hAnsi="Times New Roman" w:cs="Times New Roman"/>
        </w:rPr>
        <w:t>ing</w:t>
      </w:r>
      <w:r w:rsidRPr="001811C5">
        <w:rPr>
          <w:rFonts w:ascii="Times New Roman" w:hAnsi="Times New Roman" w:cs="Times New Roman"/>
        </w:rPr>
        <w:t xml:space="preserve"> and caused some to disengage from the learning activity. </w:t>
      </w:r>
    </w:p>
    <w:p w14:paraId="6DBBA9ED" w14:textId="5CE74998" w:rsidR="009C246E" w:rsidRPr="001811C5" w:rsidRDefault="009C246E" w:rsidP="001811C5">
      <w:pPr>
        <w:spacing w:after="120" w:line="480" w:lineRule="auto"/>
        <w:jc w:val="both"/>
        <w:rPr>
          <w:rFonts w:ascii="Times New Roman" w:hAnsi="Times New Roman" w:cs="Times New Roman"/>
        </w:rPr>
      </w:pPr>
    </w:p>
    <w:p w14:paraId="2C16F608" w14:textId="77777777" w:rsidR="0016620D" w:rsidRDefault="0016620D" w:rsidP="001811C5">
      <w:pPr>
        <w:spacing w:after="120" w:line="480" w:lineRule="auto"/>
        <w:jc w:val="both"/>
        <w:rPr>
          <w:rFonts w:ascii="Times New Roman" w:hAnsi="Times New Roman" w:cs="Times New Roman"/>
          <w:i/>
        </w:rPr>
      </w:pPr>
    </w:p>
    <w:p w14:paraId="504E787C" w14:textId="57993870" w:rsidR="007575F9" w:rsidRPr="0016620D" w:rsidRDefault="000D1B08" w:rsidP="001811C5">
      <w:pPr>
        <w:spacing w:after="120" w:line="480" w:lineRule="auto"/>
        <w:jc w:val="both"/>
        <w:rPr>
          <w:rFonts w:ascii="Times New Roman" w:hAnsi="Times New Roman" w:cs="Times New Roman"/>
          <w:b/>
          <w:i/>
        </w:rPr>
      </w:pPr>
      <w:r w:rsidRPr="0016620D">
        <w:rPr>
          <w:rFonts w:ascii="Times New Roman" w:hAnsi="Times New Roman" w:cs="Times New Roman"/>
          <w:b/>
          <w:i/>
        </w:rPr>
        <w:lastRenderedPageBreak/>
        <w:t>S</w:t>
      </w:r>
      <w:r w:rsidR="007575F9" w:rsidRPr="0016620D">
        <w:rPr>
          <w:rFonts w:ascii="Times New Roman" w:hAnsi="Times New Roman" w:cs="Times New Roman"/>
          <w:b/>
          <w:i/>
        </w:rPr>
        <w:t xml:space="preserve">ocial </w:t>
      </w:r>
      <w:r w:rsidR="00104B0E" w:rsidRPr="0016620D">
        <w:rPr>
          <w:rFonts w:ascii="Times New Roman" w:hAnsi="Times New Roman" w:cs="Times New Roman"/>
          <w:b/>
          <w:i/>
        </w:rPr>
        <w:t>m</w:t>
      </w:r>
      <w:r w:rsidR="007575F9" w:rsidRPr="0016620D">
        <w:rPr>
          <w:rFonts w:ascii="Times New Roman" w:hAnsi="Times New Roman" w:cs="Times New Roman"/>
          <w:b/>
          <w:i/>
        </w:rPr>
        <w:t xml:space="preserve">edia </w:t>
      </w:r>
      <w:r w:rsidR="00104B0E" w:rsidRPr="0016620D">
        <w:rPr>
          <w:rFonts w:ascii="Times New Roman" w:hAnsi="Times New Roman" w:cs="Times New Roman"/>
          <w:b/>
          <w:i/>
        </w:rPr>
        <w:t>u</w:t>
      </w:r>
      <w:r w:rsidR="007575F9" w:rsidRPr="0016620D">
        <w:rPr>
          <w:rFonts w:ascii="Times New Roman" w:hAnsi="Times New Roman" w:cs="Times New Roman"/>
          <w:b/>
          <w:i/>
        </w:rPr>
        <w:t>sers</w:t>
      </w:r>
    </w:p>
    <w:p w14:paraId="222968C5" w14:textId="69EDF556" w:rsidR="007575F9" w:rsidRPr="001811C5" w:rsidRDefault="007575F9" w:rsidP="001811C5">
      <w:pPr>
        <w:spacing w:after="120" w:line="480" w:lineRule="auto"/>
        <w:jc w:val="both"/>
        <w:rPr>
          <w:rFonts w:ascii="Times New Roman" w:hAnsi="Times New Roman" w:cs="Times New Roman"/>
        </w:rPr>
      </w:pPr>
      <w:r w:rsidRPr="001811C5">
        <w:rPr>
          <w:rFonts w:ascii="Times New Roman" w:hAnsi="Times New Roman" w:cs="Times New Roman"/>
        </w:rPr>
        <w:t xml:space="preserve">The variety of people and </w:t>
      </w:r>
      <w:r w:rsidR="003C0B65" w:rsidRPr="001811C5">
        <w:rPr>
          <w:rFonts w:ascii="Times New Roman" w:hAnsi="Times New Roman" w:cs="Times New Roman"/>
        </w:rPr>
        <w:t>organizations</w:t>
      </w:r>
      <w:r w:rsidRPr="001811C5">
        <w:rPr>
          <w:rFonts w:ascii="Times New Roman" w:hAnsi="Times New Roman" w:cs="Times New Roman"/>
        </w:rPr>
        <w:t xml:space="preserve"> on social media that nursing</w:t>
      </w:r>
      <w:r w:rsidR="001E376F">
        <w:rPr>
          <w:rFonts w:ascii="Times New Roman" w:hAnsi="Times New Roman" w:cs="Times New Roman"/>
        </w:rPr>
        <w:t>,</w:t>
      </w:r>
      <w:r w:rsidRPr="001811C5">
        <w:rPr>
          <w:rFonts w:ascii="Times New Roman" w:hAnsi="Times New Roman" w:cs="Times New Roman"/>
        </w:rPr>
        <w:t xml:space="preserve"> and midwifery students could connect with added another layer to how learning progressed</w:t>
      </w:r>
      <w:r w:rsidR="00B134ED" w:rsidRPr="001811C5">
        <w:rPr>
          <w:rFonts w:ascii="Times New Roman" w:hAnsi="Times New Roman" w:cs="Times New Roman"/>
        </w:rPr>
        <w:t>.</w:t>
      </w:r>
      <w:r w:rsidRPr="001811C5">
        <w:rPr>
          <w:rFonts w:ascii="Times New Roman" w:hAnsi="Times New Roman" w:cs="Times New Roman"/>
        </w:rPr>
        <w:t xml:space="preserve"> </w:t>
      </w:r>
      <w:r w:rsidR="00B134ED" w:rsidRPr="001811C5">
        <w:rPr>
          <w:rFonts w:ascii="Times New Roman" w:hAnsi="Times New Roman" w:cs="Times New Roman"/>
        </w:rPr>
        <w:t>Interacting with different users</w:t>
      </w:r>
      <w:r w:rsidRPr="001811C5">
        <w:rPr>
          <w:rFonts w:ascii="Times New Roman" w:hAnsi="Times New Roman" w:cs="Times New Roman"/>
        </w:rPr>
        <w:t xml:space="preserve"> </w:t>
      </w:r>
      <w:r w:rsidR="00B134ED" w:rsidRPr="001811C5">
        <w:rPr>
          <w:rFonts w:ascii="Times New Roman" w:hAnsi="Times New Roman" w:cs="Times New Roman"/>
        </w:rPr>
        <w:t xml:space="preserve">such as peers, faculty and qualified nurses </w:t>
      </w:r>
      <w:r w:rsidRPr="001811C5">
        <w:rPr>
          <w:rFonts w:ascii="Times New Roman" w:hAnsi="Times New Roman" w:cs="Times New Roman"/>
        </w:rPr>
        <w:t xml:space="preserve">widened </w:t>
      </w:r>
      <w:r w:rsidR="00B134ED" w:rsidRPr="001811C5">
        <w:rPr>
          <w:rFonts w:ascii="Times New Roman" w:hAnsi="Times New Roman" w:cs="Times New Roman"/>
        </w:rPr>
        <w:t>students’</w:t>
      </w:r>
      <w:r w:rsidRPr="001811C5">
        <w:rPr>
          <w:rFonts w:ascii="Times New Roman" w:hAnsi="Times New Roman" w:cs="Times New Roman"/>
        </w:rPr>
        <w:t xml:space="preserve"> perspectives and seem</w:t>
      </w:r>
      <w:r w:rsidR="0071490C" w:rsidRPr="001811C5">
        <w:rPr>
          <w:rFonts w:ascii="Times New Roman" w:hAnsi="Times New Roman" w:cs="Times New Roman"/>
        </w:rPr>
        <w:t>ed</w:t>
      </w:r>
      <w:r w:rsidRPr="001811C5">
        <w:rPr>
          <w:rFonts w:ascii="Times New Roman" w:hAnsi="Times New Roman" w:cs="Times New Roman"/>
        </w:rPr>
        <w:t xml:space="preserve"> to help them learn new knowledge and skills. </w:t>
      </w:r>
      <w:r w:rsidR="00FA0A5D" w:rsidRPr="001811C5">
        <w:rPr>
          <w:rFonts w:ascii="Times New Roman" w:hAnsi="Times New Roman" w:cs="Times New Roman"/>
        </w:rPr>
        <w:t xml:space="preserve">In addition, Ferguson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FA0A5D" w:rsidRPr="001811C5">
        <w:rPr>
          <w:rFonts w:ascii="Times New Roman" w:hAnsi="Times New Roman" w:cs="Times New Roman"/>
        </w:rPr>
        <w:t xml:space="preserve"> (2016) reported that </w:t>
      </w:r>
      <w:r w:rsidR="0071490C" w:rsidRPr="001811C5">
        <w:rPr>
          <w:rFonts w:ascii="Times New Roman" w:hAnsi="Times New Roman" w:cs="Times New Roman"/>
        </w:rPr>
        <w:t>international students may engage with a social media intervention slightly differently</w:t>
      </w:r>
      <w:r w:rsidR="007B69D5" w:rsidRPr="001811C5">
        <w:rPr>
          <w:rFonts w:ascii="Times New Roman" w:hAnsi="Times New Roman" w:cs="Times New Roman"/>
        </w:rPr>
        <w:t xml:space="preserve"> if they feel they do not belong to the community of learners</w:t>
      </w:r>
      <w:r w:rsidR="0071490C" w:rsidRPr="001811C5">
        <w:rPr>
          <w:rFonts w:ascii="Times New Roman" w:hAnsi="Times New Roman" w:cs="Times New Roman"/>
        </w:rPr>
        <w:t>.</w:t>
      </w:r>
    </w:p>
    <w:p w14:paraId="01AF11AF" w14:textId="77777777" w:rsidR="00962D5D" w:rsidRPr="001811C5" w:rsidRDefault="00962D5D" w:rsidP="001811C5">
      <w:pPr>
        <w:spacing w:after="120" w:line="480" w:lineRule="auto"/>
        <w:jc w:val="both"/>
        <w:rPr>
          <w:rFonts w:ascii="Times New Roman" w:hAnsi="Times New Roman" w:cs="Times New Roman"/>
        </w:rPr>
      </w:pPr>
    </w:p>
    <w:p w14:paraId="5922C914" w14:textId="77777777" w:rsidR="00104B0E" w:rsidRPr="0016620D" w:rsidRDefault="00104B0E" w:rsidP="001811C5">
      <w:pPr>
        <w:spacing w:after="120" w:line="480" w:lineRule="auto"/>
        <w:jc w:val="both"/>
        <w:rPr>
          <w:rFonts w:ascii="Times New Roman" w:hAnsi="Times New Roman" w:cs="Times New Roman"/>
          <w:b/>
          <w:i/>
        </w:rPr>
      </w:pPr>
      <w:r w:rsidRPr="0016620D">
        <w:rPr>
          <w:rFonts w:ascii="Times New Roman" w:hAnsi="Times New Roman" w:cs="Times New Roman"/>
          <w:b/>
          <w:i/>
        </w:rPr>
        <w:t>Timeframe</w:t>
      </w:r>
    </w:p>
    <w:p w14:paraId="2688E9B8" w14:textId="67637F5C" w:rsidR="00104B0E" w:rsidRPr="001811C5" w:rsidRDefault="00E113A3" w:rsidP="001811C5">
      <w:pPr>
        <w:spacing w:after="120" w:line="480" w:lineRule="auto"/>
        <w:jc w:val="both"/>
        <w:rPr>
          <w:rFonts w:ascii="Times New Roman" w:hAnsi="Times New Roman" w:cs="Times New Roman"/>
        </w:rPr>
      </w:pPr>
      <w:r w:rsidRPr="001811C5">
        <w:rPr>
          <w:rFonts w:ascii="Times New Roman" w:hAnsi="Times New Roman" w:cs="Times New Roman"/>
        </w:rPr>
        <w:t>T</w:t>
      </w:r>
      <w:r w:rsidR="00104B0E" w:rsidRPr="001811C5">
        <w:rPr>
          <w:rFonts w:ascii="Times New Roman" w:hAnsi="Times New Roman" w:cs="Times New Roman"/>
        </w:rPr>
        <w:t>he frequency and duration of online interaction</w:t>
      </w:r>
      <w:r w:rsidRPr="001811C5">
        <w:rPr>
          <w:rFonts w:ascii="Times New Roman" w:hAnsi="Times New Roman" w:cs="Times New Roman"/>
        </w:rPr>
        <w:t>s</w:t>
      </w:r>
      <w:r w:rsidR="00104B0E" w:rsidRPr="001811C5">
        <w:rPr>
          <w:rFonts w:ascii="Times New Roman" w:hAnsi="Times New Roman" w:cs="Times New Roman"/>
        </w:rPr>
        <w:t xml:space="preserve"> varied from daily over </w:t>
      </w:r>
      <w:r w:rsidR="001811C5">
        <w:rPr>
          <w:rFonts w:ascii="Times New Roman" w:hAnsi="Times New Roman" w:cs="Times New Roman"/>
        </w:rPr>
        <w:t>several</w:t>
      </w:r>
      <w:r w:rsidR="00104B0E" w:rsidRPr="001811C5">
        <w:rPr>
          <w:rFonts w:ascii="Times New Roman" w:hAnsi="Times New Roman" w:cs="Times New Roman"/>
        </w:rPr>
        <w:t xml:space="preserve"> weeks to weekly interactions over several months and in many cases this</w:t>
      </w:r>
      <w:r w:rsidRPr="001811C5">
        <w:rPr>
          <w:rFonts w:ascii="Times New Roman" w:hAnsi="Times New Roman" w:cs="Times New Roman"/>
        </w:rPr>
        <w:t xml:space="preserve"> </w:t>
      </w:r>
      <w:r w:rsidR="00104B0E" w:rsidRPr="001811C5">
        <w:rPr>
          <w:rFonts w:ascii="Times New Roman" w:hAnsi="Times New Roman" w:cs="Times New Roman"/>
        </w:rPr>
        <w:t xml:space="preserve">was not reported. Duke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104B0E" w:rsidRPr="001811C5">
        <w:rPr>
          <w:rFonts w:ascii="Times New Roman" w:hAnsi="Times New Roman" w:cs="Times New Roman"/>
        </w:rPr>
        <w:t xml:space="preserve"> (2017) was the only study to explicitly report the intensity of virtual interaction, with the majority of nursing students (35.7%, </w:t>
      </w:r>
      <w:r w:rsidR="001640A5">
        <w:rPr>
          <w:rFonts w:ascii="Times New Roman" w:hAnsi="Times New Roman" w:cs="Times New Roman"/>
        </w:rPr>
        <w:t>N=</w:t>
      </w:r>
      <w:r w:rsidR="00104B0E" w:rsidRPr="001811C5">
        <w:rPr>
          <w:rFonts w:ascii="Times New Roman" w:hAnsi="Times New Roman" w:cs="Times New Roman"/>
        </w:rPr>
        <w:t xml:space="preserve">120) spending 1-2 hours on social media, most of which was personal use (98%, </w:t>
      </w:r>
      <w:r w:rsidR="001640A5">
        <w:rPr>
          <w:rFonts w:ascii="Times New Roman" w:hAnsi="Times New Roman" w:cs="Times New Roman"/>
        </w:rPr>
        <w:t>N=</w:t>
      </w:r>
      <w:r w:rsidR="00104B0E" w:rsidRPr="001811C5">
        <w:rPr>
          <w:rFonts w:ascii="Times New Roman" w:hAnsi="Times New Roman" w:cs="Times New Roman"/>
        </w:rPr>
        <w:t xml:space="preserve">331). One study did state some nursing students felt the excessive amounts of time they spent on Facebook was detrimental (Ferguson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104B0E" w:rsidRPr="001811C5">
        <w:rPr>
          <w:rFonts w:ascii="Times New Roman" w:hAnsi="Times New Roman" w:cs="Times New Roman"/>
        </w:rPr>
        <w:t xml:space="preserve"> 201</w:t>
      </w:r>
      <w:r w:rsidR="00A06452" w:rsidRPr="001811C5">
        <w:rPr>
          <w:rFonts w:ascii="Times New Roman" w:hAnsi="Times New Roman" w:cs="Times New Roman"/>
        </w:rPr>
        <w:t>6</w:t>
      </w:r>
      <w:r w:rsidR="00104B0E" w:rsidRPr="001811C5">
        <w:rPr>
          <w:rFonts w:ascii="Times New Roman" w:hAnsi="Times New Roman" w:cs="Times New Roman"/>
        </w:rPr>
        <w:t>), which</w:t>
      </w:r>
      <w:r w:rsidR="00025DA0" w:rsidRPr="001811C5">
        <w:rPr>
          <w:rFonts w:ascii="Times New Roman" w:hAnsi="Times New Roman" w:cs="Times New Roman"/>
        </w:rPr>
        <w:t xml:space="preserve"> </w:t>
      </w:r>
      <w:r w:rsidR="00104B0E" w:rsidRPr="001811C5">
        <w:rPr>
          <w:rFonts w:ascii="Times New Roman" w:hAnsi="Times New Roman" w:cs="Times New Roman"/>
        </w:rPr>
        <w:t xml:space="preserve">could </w:t>
      </w:r>
      <w:r w:rsidR="001811C5">
        <w:rPr>
          <w:rFonts w:ascii="Times New Roman" w:hAnsi="Times New Roman" w:cs="Times New Roman"/>
        </w:rPr>
        <w:t xml:space="preserve">have an </w:t>
      </w:r>
      <w:r w:rsidR="00025DA0" w:rsidRPr="001811C5">
        <w:rPr>
          <w:rFonts w:ascii="Times New Roman" w:hAnsi="Times New Roman" w:cs="Times New Roman"/>
        </w:rPr>
        <w:t>impact</w:t>
      </w:r>
      <w:r w:rsidR="001811C5">
        <w:rPr>
          <w:rFonts w:ascii="Times New Roman" w:hAnsi="Times New Roman" w:cs="Times New Roman"/>
        </w:rPr>
        <w:t xml:space="preserve"> on</w:t>
      </w:r>
      <w:r w:rsidR="00104B0E" w:rsidRPr="001811C5">
        <w:rPr>
          <w:rFonts w:ascii="Times New Roman" w:hAnsi="Times New Roman" w:cs="Times New Roman"/>
        </w:rPr>
        <w:t xml:space="preserve"> learning.</w:t>
      </w:r>
    </w:p>
    <w:p w14:paraId="2437EEF2" w14:textId="48483BFF" w:rsidR="00E113A3" w:rsidRPr="001811C5" w:rsidRDefault="00E113A3" w:rsidP="001811C5">
      <w:pPr>
        <w:spacing w:after="120" w:line="480" w:lineRule="auto"/>
        <w:jc w:val="both"/>
        <w:rPr>
          <w:rFonts w:ascii="Times New Roman" w:hAnsi="Times New Roman" w:cs="Times New Roman"/>
        </w:rPr>
      </w:pPr>
    </w:p>
    <w:p w14:paraId="5F7C48A6" w14:textId="4D09D9DA" w:rsidR="00104B0E" w:rsidRPr="0016620D" w:rsidRDefault="00104B0E" w:rsidP="001811C5">
      <w:pPr>
        <w:spacing w:after="120" w:line="480" w:lineRule="auto"/>
        <w:jc w:val="both"/>
        <w:rPr>
          <w:rFonts w:ascii="Times New Roman" w:hAnsi="Times New Roman" w:cs="Times New Roman"/>
          <w:b/>
          <w:i/>
        </w:rPr>
      </w:pPr>
      <w:r w:rsidRPr="0016620D">
        <w:rPr>
          <w:rFonts w:ascii="Times New Roman" w:hAnsi="Times New Roman" w:cs="Times New Roman"/>
          <w:b/>
          <w:i/>
        </w:rPr>
        <w:t>Quality of information</w:t>
      </w:r>
    </w:p>
    <w:p w14:paraId="3DFC001E" w14:textId="30D1D959" w:rsidR="00104B0E" w:rsidRPr="001811C5" w:rsidRDefault="00104B0E" w:rsidP="001811C5">
      <w:pPr>
        <w:spacing w:after="120" w:line="480" w:lineRule="auto"/>
        <w:jc w:val="both"/>
        <w:rPr>
          <w:rFonts w:ascii="Times New Roman" w:hAnsi="Times New Roman" w:cs="Times New Roman"/>
        </w:rPr>
      </w:pPr>
      <w:r w:rsidRPr="001811C5">
        <w:rPr>
          <w:rFonts w:ascii="Times New Roman" w:hAnsi="Times New Roman" w:cs="Times New Roman"/>
        </w:rPr>
        <w:t>Both nursing and midwifery students noted that the quality of information on social media tended to vary. Misinformation could easily be shared</w:t>
      </w:r>
      <w:r w:rsidR="00423C51" w:rsidRPr="001811C5">
        <w:rPr>
          <w:rFonts w:ascii="Times New Roman" w:hAnsi="Times New Roman" w:cs="Times New Roman"/>
        </w:rPr>
        <w:t xml:space="preserve"> and there was</w:t>
      </w:r>
      <w:r w:rsidRPr="001811C5">
        <w:rPr>
          <w:rFonts w:ascii="Times New Roman" w:hAnsi="Times New Roman" w:cs="Times New Roman"/>
        </w:rPr>
        <w:t xml:space="preserve"> potential for inaccurate interpretation of information online</w:t>
      </w:r>
      <w:r w:rsidR="00423C51" w:rsidRPr="001811C5">
        <w:rPr>
          <w:rFonts w:ascii="Times New Roman" w:hAnsi="Times New Roman" w:cs="Times New Roman"/>
        </w:rPr>
        <w:t>. D</w:t>
      </w:r>
      <w:r w:rsidRPr="001811C5">
        <w:rPr>
          <w:rFonts w:ascii="Times New Roman" w:hAnsi="Times New Roman" w:cs="Times New Roman"/>
        </w:rPr>
        <w:t xml:space="preserve">erogatory comments or </w:t>
      </w:r>
      <w:r w:rsidR="00423C51" w:rsidRPr="001811C5">
        <w:rPr>
          <w:rFonts w:ascii="Times New Roman" w:hAnsi="Times New Roman" w:cs="Times New Roman"/>
        </w:rPr>
        <w:t xml:space="preserve">posting of </w:t>
      </w:r>
      <w:r w:rsidRPr="001811C5">
        <w:rPr>
          <w:rFonts w:ascii="Times New Roman" w:hAnsi="Times New Roman" w:cs="Times New Roman"/>
        </w:rPr>
        <w:t xml:space="preserve">inappropriate multimedia were </w:t>
      </w:r>
      <w:r w:rsidR="00423C51" w:rsidRPr="001811C5">
        <w:rPr>
          <w:rFonts w:ascii="Times New Roman" w:hAnsi="Times New Roman" w:cs="Times New Roman"/>
        </w:rPr>
        <w:t xml:space="preserve">also </w:t>
      </w:r>
      <w:r w:rsidRPr="001811C5">
        <w:rPr>
          <w:rFonts w:ascii="Times New Roman" w:hAnsi="Times New Roman" w:cs="Times New Roman"/>
        </w:rPr>
        <w:t>highlighted</w:t>
      </w:r>
      <w:r w:rsidR="00423C51" w:rsidRPr="001811C5">
        <w:rPr>
          <w:rFonts w:ascii="Times New Roman" w:hAnsi="Times New Roman" w:cs="Times New Roman"/>
        </w:rPr>
        <w:t xml:space="preserve">, which </w:t>
      </w:r>
      <w:r w:rsidRPr="001811C5">
        <w:rPr>
          <w:rFonts w:ascii="Times New Roman" w:hAnsi="Times New Roman" w:cs="Times New Roman"/>
        </w:rPr>
        <w:t xml:space="preserve">could detract from learning. On </w:t>
      </w:r>
      <w:r w:rsidRPr="001811C5">
        <w:rPr>
          <w:rFonts w:ascii="Times New Roman" w:hAnsi="Times New Roman" w:cs="Times New Roman"/>
        </w:rPr>
        <w:lastRenderedPageBreak/>
        <w:t xml:space="preserve">the other hand, midwifery students </w:t>
      </w:r>
      <w:r w:rsidR="003C0B65" w:rsidRPr="001811C5">
        <w:rPr>
          <w:rFonts w:ascii="Times New Roman" w:hAnsi="Times New Roman" w:cs="Times New Roman"/>
        </w:rPr>
        <w:t>emphasized</w:t>
      </w:r>
      <w:r w:rsidRPr="001811C5">
        <w:rPr>
          <w:rFonts w:ascii="Times New Roman" w:hAnsi="Times New Roman" w:cs="Times New Roman"/>
        </w:rPr>
        <w:t xml:space="preserve"> that good quality videos posted on YouTube were a useful teaching tool (Uppal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Pr="001811C5">
        <w:rPr>
          <w:rFonts w:ascii="Times New Roman" w:hAnsi="Times New Roman" w:cs="Times New Roman"/>
        </w:rPr>
        <w:t xml:space="preserve"> 2016). </w:t>
      </w:r>
    </w:p>
    <w:p w14:paraId="2ABD2C9A" w14:textId="77777777" w:rsidR="000D4096" w:rsidRPr="001811C5" w:rsidRDefault="000D4096" w:rsidP="001811C5">
      <w:pPr>
        <w:spacing w:after="120" w:line="480" w:lineRule="auto"/>
        <w:jc w:val="both"/>
        <w:rPr>
          <w:rFonts w:ascii="Times New Roman" w:hAnsi="Times New Roman" w:cs="Times New Roman"/>
        </w:rPr>
      </w:pPr>
    </w:p>
    <w:p w14:paraId="10F660EB" w14:textId="77777777" w:rsidR="00104B0E" w:rsidRPr="0016620D" w:rsidRDefault="00104B0E" w:rsidP="001811C5">
      <w:pPr>
        <w:spacing w:after="120" w:line="480" w:lineRule="auto"/>
        <w:jc w:val="both"/>
        <w:rPr>
          <w:rFonts w:ascii="Times New Roman" w:hAnsi="Times New Roman" w:cs="Times New Roman"/>
          <w:b/>
          <w:i/>
        </w:rPr>
      </w:pPr>
      <w:r w:rsidRPr="0016620D">
        <w:rPr>
          <w:rFonts w:ascii="Times New Roman" w:hAnsi="Times New Roman" w:cs="Times New Roman"/>
          <w:b/>
          <w:i/>
        </w:rPr>
        <w:t>Role modelling</w:t>
      </w:r>
    </w:p>
    <w:p w14:paraId="56F0E3F2" w14:textId="025661EB" w:rsidR="00104B0E" w:rsidRPr="001811C5" w:rsidRDefault="00104B0E" w:rsidP="001811C5">
      <w:pPr>
        <w:spacing w:after="120" w:line="480" w:lineRule="auto"/>
        <w:jc w:val="both"/>
        <w:rPr>
          <w:rFonts w:ascii="Times New Roman" w:hAnsi="Times New Roman" w:cs="Times New Roman"/>
        </w:rPr>
      </w:pPr>
      <w:r w:rsidRPr="001811C5">
        <w:rPr>
          <w:rFonts w:ascii="Times New Roman" w:hAnsi="Times New Roman" w:cs="Times New Roman"/>
        </w:rPr>
        <w:t xml:space="preserve">Another aspect of these virtual spaces that may have facilitated the learning process was some used the interactive platforms to model positive behaviours exhibited by diligent students. </w:t>
      </w:r>
    </w:p>
    <w:p w14:paraId="04026E0D" w14:textId="77777777" w:rsidR="000A660E" w:rsidRPr="001811C5" w:rsidRDefault="000A660E" w:rsidP="001811C5">
      <w:pPr>
        <w:spacing w:after="120" w:line="480" w:lineRule="auto"/>
        <w:jc w:val="both"/>
        <w:rPr>
          <w:rFonts w:ascii="Times New Roman" w:hAnsi="Times New Roman" w:cs="Times New Roman"/>
        </w:rPr>
      </w:pPr>
    </w:p>
    <w:p w14:paraId="621B57FF" w14:textId="34E449FC" w:rsidR="00A248CF" w:rsidRPr="0016620D" w:rsidRDefault="00996CA9" w:rsidP="001811C5">
      <w:pPr>
        <w:spacing w:after="120" w:line="480" w:lineRule="auto"/>
        <w:jc w:val="both"/>
        <w:rPr>
          <w:rFonts w:ascii="Times New Roman" w:hAnsi="Times New Roman" w:cs="Times New Roman"/>
          <w:b/>
          <w:i/>
        </w:rPr>
      </w:pPr>
      <w:r w:rsidRPr="0016620D">
        <w:rPr>
          <w:rFonts w:ascii="Times New Roman" w:hAnsi="Times New Roman" w:cs="Times New Roman"/>
          <w:b/>
          <w:i/>
        </w:rPr>
        <w:t>S</w:t>
      </w:r>
      <w:r w:rsidR="0049504E" w:rsidRPr="0016620D">
        <w:rPr>
          <w:rFonts w:ascii="Times New Roman" w:hAnsi="Times New Roman" w:cs="Times New Roman"/>
          <w:b/>
          <w:i/>
        </w:rPr>
        <w:t>tudent-centred</w:t>
      </w:r>
      <w:r w:rsidR="00D035BD" w:rsidRPr="0016620D">
        <w:rPr>
          <w:rFonts w:ascii="Times New Roman" w:hAnsi="Times New Roman" w:cs="Times New Roman"/>
          <w:b/>
          <w:i/>
        </w:rPr>
        <w:t xml:space="preserve"> </w:t>
      </w:r>
      <w:r w:rsidRPr="0016620D">
        <w:rPr>
          <w:rFonts w:ascii="Times New Roman" w:hAnsi="Times New Roman" w:cs="Times New Roman"/>
          <w:b/>
          <w:i/>
        </w:rPr>
        <w:t>setting</w:t>
      </w:r>
    </w:p>
    <w:p w14:paraId="7207CE63" w14:textId="21DEE235" w:rsidR="000769C6" w:rsidRPr="001811C5" w:rsidRDefault="0066415E" w:rsidP="001811C5">
      <w:pPr>
        <w:spacing w:after="120" w:line="480" w:lineRule="auto"/>
        <w:jc w:val="both"/>
        <w:rPr>
          <w:rFonts w:ascii="Times New Roman" w:hAnsi="Times New Roman" w:cs="Times New Roman"/>
        </w:rPr>
      </w:pPr>
      <w:r w:rsidRPr="001811C5">
        <w:rPr>
          <w:rFonts w:ascii="Times New Roman" w:hAnsi="Times New Roman" w:cs="Times New Roman"/>
        </w:rPr>
        <w:t>A</w:t>
      </w:r>
      <w:r w:rsidR="00306F2A" w:rsidRPr="001811C5">
        <w:rPr>
          <w:rFonts w:ascii="Times New Roman" w:hAnsi="Times New Roman" w:cs="Times New Roman"/>
        </w:rPr>
        <w:t xml:space="preserve"> further</w:t>
      </w:r>
      <w:r w:rsidRPr="001811C5">
        <w:rPr>
          <w:rFonts w:ascii="Times New Roman" w:hAnsi="Times New Roman" w:cs="Times New Roman"/>
        </w:rPr>
        <w:t xml:space="preserve"> element of the learning process appeared to be the relaxed, open feel of social media environment</w:t>
      </w:r>
      <w:r w:rsidR="009E5B34" w:rsidRPr="001811C5">
        <w:rPr>
          <w:rFonts w:ascii="Times New Roman" w:hAnsi="Times New Roman" w:cs="Times New Roman"/>
        </w:rPr>
        <w:t>s</w:t>
      </w:r>
      <w:r w:rsidRPr="001811C5">
        <w:rPr>
          <w:rFonts w:ascii="Times New Roman" w:hAnsi="Times New Roman" w:cs="Times New Roman"/>
        </w:rPr>
        <w:t xml:space="preserve"> that students </w:t>
      </w:r>
      <w:r w:rsidR="00DC7DF7" w:rsidRPr="001811C5">
        <w:rPr>
          <w:rFonts w:ascii="Times New Roman" w:hAnsi="Times New Roman" w:cs="Times New Roman"/>
        </w:rPr>
        <w:t xml:space="preserve">were </w:t>
      </w:r>
      <w:r w:rsidR="00996CA9" w:rsidRPr="001811C5">
        <w:rPr>
          <w:rFonts w:ascii="Times New Roman" w:hAnsi="Times New Roman" w:cs="Times New Roman"/>
        </w:rPr>
        <w:t xml:space="preserve">often </w:t>
      </w:r>
      <w:r w:rsidR="00DC7DF7" w:rsidRPr="001811C5">
        <w:rPr>
          <w:rFonts w:ascii="Times New Roman" w:hAnsi="Times New Roman" w:cs="Times New Roman"/>
        </w:rPr>
        <w:t>familiar with</w:t>
      </w:r>
      <w:r w:rsidR="00996CA9" w:rsidRPr="001811C5">
        <w:rPr>
          <w:rFonts w:ascii="Times New Roman" w:hAnsi="Times New Roman" w:cs="Times New Roman"/>
        </w:rPr>
        <w:t xml:space="preserve"> from personal use</w:t>
      </w:r>
      <w:r w:rsidRPr="001811C5">
        <w:rPr>
          <w:rFonts w:ascii="Times New Roman" w:hAnsi="Times New Roman" w:cs="Times New Roman"/>
        </w:rPr>
        <w:t xml:space="preserve">. </w:t>
      </w:r>
      <w:r w:rsidR="002921B9" w:rsidRPr="001811C5">
        <w:rPr>
          <w:rFonts w:ascii="Times New Roman" w:hAnsi="Times New Roman" w:cs="Times New Roman"/>
        </w:rPr>
        <w:t xml:space="preserve">Having a level of obscurity </w:t>
      </w:r>
      <w:r w:rsidR="00B57B29" w:rsidRPr="001811C5">
        <w:rPr>
          <w:rFonts w:ascii="Times New Roman" w:hAnsi="Times New Roman" w:cs="Times New Roman"/>
        </w:rPr>
        <w:t>online</w:t>
      </w:r>
      <w:r w:rsidR="00C16BDC" w:rsidRPr="001811C5">
        <w:rPr>
          <w:rFonts w:ascii="Times New Roman" w:hAnsi="Times New Roman" w:cs="Times New Roman"/>
        </w:rPr>
        <w:t xml:space="preserve"> </w:t>
      </w:r>
      <w:r w:rsidR="00996CA9" w:rsidRPr="001811C5">
        <w:rPr>
          <w:rFonts w:ascii="Times New Roman" w:hAnsi="Times New Roman" w:cs="Times New Roman"/>
        </w:rPr>
        <w:t xml:space="preserve">also </w:t>
      </w:r>
      <w:r w:rsidR="00C16BDC" w:rsidRPr="001811C5">
        <w:rPr>
          <w:rFonts w:ascii="Times New Roman" w:hAnsi="Times New Roman" w:cs="Times New Roman"/>
        </w:rPr>
        <w:t xml:space="preserve">meant certain students </w:t>
      </w:r>
      <w:r w:rsidR="007866EA" w:rsidRPr="001811C5">
        <w:rPr>
          <w:rFonts w:ascii="Times New Roman" w:hAnsi="Times New Roman" w:cs="Times New Roman"/>
        </w:rPr>
        <w:t>were</w:t>
      </w:r>
      <w:r w:rsidR="00C16BDC" w:rsidRPr="001811C5">
        <w:rPr>
          <w:rFonts w:ascii="Times New Roman" w:hAnsi="Times New Roman" w:cs="Times New Roman"/>
        </w:rPr>
        <w:t xml:space="preserve"> more comfortable engaging with peers and faculty, as it removed a level of anxiety</w:t>
      </w:r>
      <w:r w:rsidR="00112575" w:rsidRPr="001811C5">
        <w:rPr>
          <w:rFonts w:ascii="Times New Roman" w:hAnsi="Times New Roman" w:cs="Times New Roman"/>
        </w:rPr>
        <w:t xml:space="preserve"> </w:t>
      </w:r>
      <w:r w:rsidR="00C16BDC" w:rsidRPr="001811C5">
        <w:rPr>
          <w:rFonts w:ascii="Times New Roman" w:hAnsi="Times New Roman" w:cs="Times New Roman"/>
        </w:rPr>
        <w:t>felt in traditional classrooms</w:t>
      </w:r>
      <w:r w:rsidR="00B57B29" w:rsidRPr="001811C5">
        <w:rPr>
          <w:rFonts w:ascii="Times New Roman" w:hAnsi="Times New Roman" w:cs="Times New Roman"/>
        </w:rPr>
        <w:t>.</w:t>
      </w:r>
      <w:r w:rsidR="002921B9" w:rsidRPr="001811C5">
        <w:rPr>
          <w:rFonts w:ascii="Times New Roman" w:hAnsi="Times New Roman" w:cs="Times New Roman"/>
        </w:rPr>
        <w:t xml:space="preserve"> </w:t>
      </w:r>
    </w:p>
    <w:p w14:paraId="7E6ADA4F" w14:textId="77777777" w:rsidR="000D4096" w:rsidRPr="001811C5" w:rsidRDefault="000D4096" w:rsidP="001811C5">
      <w:pPr>
        <w:spacing w:after="120" w:line="480" w:lineRule="auto"/>
        <w:jc w:val="both"/>
        <w:rPr>
          <w:rFonts w:ascii="Times New Roman" w:hAnsi="Times New Roman" w:cs="Times New Roman"/>
        </w:rPr>
      </w:pPr>
    </w:p>
    <w:p w14:paraId="56D50E7C" w14:textId="77777777" w:rsidR="007575F9" w:rsidRPr="0016620D" w:rsidRDefault="007575F9" w:rsidP="001811C5">
      <w:pPr>
        <w:spacing w:after="120" w:line="480" w:lineRule="auto"/>
        <w:jc w:val="both"/>
        <w:rPr>
          <w:rFonts w:ascii="Times New Roman" w:hAnsi="Times New Roman" w:cs="Times New Roman"/>
          <w:b/>
          <w:i/>
        </w:rPr>
      </w:pPr>
      <w:r w:rsidRPr="0016620D">
        <w:rPr>
          <w:rFonts w:ascii="Times New Roman" w:hAnsi="Times New Roman" w:cs="Times New Roman"/>
          <w:b/>
          <w:i/>
        </w:rPr>
        <w:t>Functionality of social media</w:t>
      </w:r>
    </w:p>
    <w:p w14:paraId="46998EB4" w14:textId="6446054E" w:rsidR="007575F9" w:rsidRPr="001811C5" w:rsidRDefault="007575F9" w:rsidP="001811C5">
      <w:pPr>
        <w:spacing w:after="120" w:line="480" w:lineRule="auto"/>
        <w:jc w:val="both"/>
        <w:rPr>
          <w:rFonts w:ascii="Times New Roman" w:hAnsi="Times New Roman" w:cs="Times New Roman"/>
        </w:rPr>
      </w:pPr>
      <w:r w:rsidRPr="001811C5">
        <w:rPr>
          <w:rFonts w:ascii="Times New Roman" w:hAnsi="Times New Roman" w:cs="Times New Roman"/>
        </w:rPr>
        <w:t xml:space="preserve">A few studies reported restrictions with interacting virtually such as functional limitations of certain social media platforms and distractions students experienced while being online, which could detract from learning. </w:t>
      </w:r>
    </w:p>
    <w:p w14:paraId="6D465DDF" w14:textId="6B89EB69" w:rsidR="000D4096" w:rsidRPr="001811C5" w:rsidRDefault="000D4096" w:rsidP="001811C5">
      <w:pPr>
        <w:spacing w:after="120" w:line="480" w:lineRule="auto"/>
        <w:jc w:val="both"/>
        <w:rPr>
          <w:rFonts w:ascii="Times New Roman" w:hAnsi="Times New Roman" w:cs="Times New Roman"/>
        </w:rPr>
      </w:pPr>
    </w:p>
    <w:p w14:paraId="3A6C580D" w14:textId="6E121511" w:rsidR="00D035BD" w:rsidRPr="0016620D" w:rsidRDefault="00D035BD" w:rsidP="001811C5">
      <w:pPr>
        <w:spacing w:after="120" w:line="480" w:lineRule="auto"/>
        <w:jc w:val="both"/>
        <w:rPr>
          <w:rFonts w:ascii="Times New Roman" w:hAnsi="Times New Roman" w:cs="Times New Roman"/>
          <w:b/>
        </w:rPr>
      </w:pPr>
      <w:r w:rsidRPr="0016620D">
        <w:rPr>
          <w:rFonts w:ascii="Times New Roman" w:hAnsi="Times New Roman" w:cs="Times New Roman"/>
          <w:b/>
        </w:rPr>
        <w:t xml:space="preserve">Antecedents to Learning </w:t>
      </w:r>
    </w:p>
    <w:p w14:paraId="697ABAE5" w14:textId="3F8E0CB2" w:rsidR="00D035BD" w:rsidRPr="001811C5" w:rsidRDefault="004A257D" w:rsidP="001811C5">
      <w:pPr>
        <w:spacing w:after="120" w:line="480" w:lineRule="auto"/>
        <w:jc w:val="both"/>
        <w:rPr>
          <w:rFonts w:ascii="Times New Roman" w:hAnsi="Times New Roman" w:cs="Times New Roman"/>
        </w:rPr>
      </w:pPr>
      <w:r w:rsidRPr="001811C5">
        <w:rPr>
          <w:rFonts w:ascii="Times New Roman" w:hAnsi="Times New Roman" w:cs="Times New Roman"/>
        </w:rPr>
        <w:t>Ten studies reported</w:t>
      </w:r>
      <w:r w:rsidR="0049504E" w:rsidRPr="001811C5">
        <w:rPr>
          <w:rFonts w:ascii="Times New Roman" w:hAnsi="Times New Roman" w:cs="Times New Roman"/>
        </w:rPr>
        <w:t xml:space="preserve"> </w:t>
      </w:r>
      <w:r w:rsidR="001811C5">
        <w:rPr>
          <w:rFonts w:ascii="Times New Roman" w:hAnsi="Times New Roman" w:cs="Times New Roman"/>
        </w:rPr>
        <w:t>several</w:t>
      </w:r>
      <w:r w:rsidR="00D035BD" w:rsidRPr="001811C5">
        <w:rPr>
          <w:rFonts w:ascii="Times New Roman" w:hAnsi="Times New Roman" w:cs="Times New Roman"/>
        </w:rPr>
        <w:t xml:space="preserve"> </w:t>
      </w:r>
      <w:r w:rsidR="0021489A" w:rsidRPr="001811C5">
        <w:rPr>
          <w:rFonts w:ascii="Times New Roman" w:hAnsi="Times New Roman" w:cs="Times New Roman"/>
        </w:rPr>
        <w:t xml:space="preserve">aspects </w:t>
      </w:r>
      <w:r w:rsidRPr="001811C5">
        <w:rPr>
          <w:rFonts w:ascii="Times New Roman" w:hAnsi="Times New Roman" w:cs="Times New Roman"/>
        </w:rPr>
        <w:t>required</w:t>
      </w:r>
      <w:r w:rsidR="0021489A" w:rsidRPr="001811C5">
        <w:rPr>
          <w:rFonts w:ascii="Times New Roman" w:hAnsi="Times New Roman" w:cs="Times New Roman"/>
        </w:rPr>
        <w:t xml:space="preserve"> to </w:t>
      </w:r>
      <w:r w:rsidR="00A36F4A" w:rsidRPr="001811C5">
        <w:rPr>
          <w:rFonts w:ascii="Times New Roman" w:hAnsi="Times New Roman" w:cs="Times New Roman"/>
        </w:rPr>
        <w:t xml:space="preserve">deliver </w:t>
      </w:r>
      <w:r w:rsidR="0021489A" w:rsidRPr="001811C5">
        <w:rPr>
          <w:rFonts w:ascii="Times New Roman" w:hAnsi="Times New Roman" w:cs="Times New Roman"/>
        </w:rPr>
        <w:t xml:space="preserve">educational </w:t>
      </w:r>
      <w:r w:rsidR="00D035BD" w:rsidRPr="001811C5">
        <w:rPr>
          <w:rFonts w:ascii="Times New Roman" w:hAnsi="Times New Roman" w:cs="Times New Roman"/>
        </w:rPr>
        <w:t xml:space="preserve">interventions </w:t>
      </w:r>
      <w:r w:rsidR="0021489A" w:rsidRPr="001811C5">
        <w:rPr>
          <w:rFonts w:ascii="Times New Roman" w:hAnsi="Times New Roman" w:cs="Times New Roman"/>
        </w:rPr>
        <w:t>via social media</w:t>
      </w:r>
      <w:r w:rsidR="00D750B9" w:rsidRPr="001811C5">
        <w:rPr>
          <w:rFonts w:ascii="Times New Roman" w:hAnsi="Times New Roman" w:cs="Times New Roman"/>
        </w:rPr>
        <w:t xml:space="preserve">. These were </w:t>
      </w:r>
      <w:r w:rsidR="00746D19" w:rsidRPr="001811C5">
        <w:rPr>
          <w:rFonts w:ascii="Times New Roman" w:hAnsi="Times New Roman" w:cs="Times New Roman"/>
        </w:rPr>
        <w:t>categorized</w:t>
      </w:r>
      <w:r w:rsidR="00D750B9" w:rsidRPr="001811C5">
        <w:rPr>
          <w:rFonts w:ascii="Times New Roman" w:hAnsi="Times New Roman" w:cs="Times New Roman"/>
        </w:rPr>
        <w:t xml:space="preserve"> into four subthemes</w:t>
      </w:r>
      <w:r w:rsidR="001E376F">
        <w:rPr>
          <w:rFonts w:ascii="Times New Roman" w:hAnsi="Times New Roman" w:cs="Times New Roman"/>
        </w:rPr>
        <w:t>:</w:t>
      </w:r>
      <w:r w:rsidR="00D750B9" w:rsidRPr="001811C5">
        <w:rPr>
          <w:rFonts w:ascii="Times New Roman" w:hAnsi="Times New Roman" w:cs="Times New Roman"/>
        </w:rPr>
        <w:t xml:space="preserve"> </w:t>
      </w:r>
      <w:r w:rsidRPr="001811C5">
        <w:rPr>
          <w:rFonts w:ascii="Times New Roman" w:hAnsi="Times New Roman" w:cs="Times New Roman"/>
        </w:rPr>
        <w:t xml:space="preserve">1) </w:t>
      </w:r>
      <w:r w:rsidR="00746D19" w:rsidRPr="001811C5">
        <w:rPr>
          <w:rFonts w:ascii="Times New Roman" w:hAnsi="Times New Roman" w:cs="Times New Roman"/>
        </w:rPr>
        <w:t>organization</w:t>
      </w:r>
      <w:r w:rsidR="00D750B9" w:rsidRPr="001811C5">
        <w:rPr>
          <w:rFonts w:ascii="Times New Roman" w:hAnsi="Times New Roman" w:cs="Times New Roman"/>
        </w:rPr>
        <w:t xml:space="preserve"> of the </w:t>
      </w:r>
      <w:r w:rsidR="00A629EB" w:rsidRPr="001811C5">
        <w:rPr>
          <w:rFonts w:ascii="Times New Roman" w:hAnsi="Times New Roman" w:cs="Times New Roman"/>
        </w:rPr>
        <w:t xml:space="preserve">social </w:t>
      </w:r>
      <w:r w:rsidR="00A629EB" w:rsidRPr="001811C5">
        <w:rPr>
          <w:rFonts w:ascii="Times New Roman" w:hAnsi="Times New Roman" w:cs="Times New Roman"/>
        </w:rPr>
        <w:lastRenderedPageBreak/>
        <w:t xml:space="preserve">media </w:t>
      </w:r>
      <w:r w:rsidR="00D750B9" w:rsidRPr="001811C5">
        <w:rPr>
          <w:rFonts w:ascii="Times New Roman" w:hAnsi="Times New Roman" w:cs="Times New Roman"/>
        </w:rPr>
        <w:t>intervention</w:t>
      </w:r>
      <w:r w:rsidR="001E376F">
        <w:rPr>
          <w:rFonts w:ascii="Times New Roman" w:hAnsi="Times New Roman" w:cs="Times New Roman"/>
        </w:rPr>
        <w:t>;</w:t>
      </w:r>
      <w:r w:rsidRPr="001811C5">
        <w:rPr>
          <w:rFonts w:ascii="Times New Roman" w:hAnsi="Times New Roman" w:cs="Times New Roman"/>
        </w:rPr>
        <w:t xml:space="preserve"> 2) </w:t>
      </w:r>
      <w:r w:rsidR="00D750B9" w:rsidRPr="001811C5">
        <w:rPr>
          <w:rFonts w:ascii="Times New Roman" w:hAnsi="Times New Roman" w:cs="Times New Roman"/>
        </w:rPr>
        <w:t>digital literacy and e</w:t>
      </w:r>
      <w:r w:rsidR="00F963A0" w:rsidRPr="001811C5">
        <w:rPr>
          <w:rFonts w:ascii="Times New Roman" w:hAnsi="Times New Roman" w:cs="Times New Roman"/>
        </w:rPr>
        <w:t>-</w:t>
      </w:r>
      <w:r w:rsidR="00D750B9" w:rsidRPr="001811C5">
        <w:rPr>
          <w:rFonts w:ascii="Times New Roman" w:hAnsi="Times New Roman" w:cs="Times New Roman"/>
        </w:rPr>
        <w:t>Professionalism</w:t>
      </w:r>
      <w:r w:rsidR="001E376F">
        <w:rPr>
          <w:rFonts w:ascii="Times New Roman" w:hAnsi="Times New Roman" w:cs="Times New Roman"/>
        </w:rPr>
        <w:t>;</w:t>
      </w:r>
      <w:r w:rsidRPr="001811C5">
        <w:rPr>
          <w:rFonts w:ascii="Times New Roman" w:hAnsi="Times New Roman" w:cs="Times New Roman"/>
        </w:rPr>
        <w:t xml:space="preserve"> 3)</w:t>
      </w:r>
      <w:r w:rsidR="00D750B9" w:rsidRPr="001811C5">
        <w:rPr>
          <w:rFonts w:ascii="Times New Roman" w:hAnsi="Times New Roman" w:cs="Times New Roman"/>
        </w:rPr>
        <w:t xml:space="preserve"> personal motivation</w:t>
      </w:r>
      <w:r w:rsidR="001E376F">
        <w:rPr>
          <w:rFonts w:ascii="Times New Roman" w:hAnsi="Times New Roman" w:cs="Times New Roman"/>
        </w:rPr>
        <w:t>;</w:t>
      </w:r>
      <w:r w:rsidR="001811C5" w:rsidRPr="001811C5">
        <w:rPr>
          <w:rFonts w:ascii="Times New Roman" w:hAnsi="Times New Roman" w:cs="Times New Roman"/>
        </w:rPr>
        <w:t xml:space="preserve"> and</w:t>
      </w:r>
      <w:r w:rsidR="00D750B9" w:rsidRPr="001811C5">
        <w:rPr>
          <w:rFonts w:ascii="Times New Roman" w:hAnsi="Times New Roman" w:cs="Times New Roman"/>
        </w:rPr>
        <w:t xml:space="preserve"> </w:t>
      </w:r>
      <w:r w:rsidRPr="001811C5">
        <w:rPr>
          <w:rFonts w:ascii="Times New Roman" w:hAnsi="Times New Roman" w:cs="Times New Roman"/>
        </w:rPr>
        <w:t xml:space="preserve">4) </w:t>
      </w:r>
      <w:r w:rsidR="00996CA9" w:rsidRPr="001811C5">
        <w:rPr>
          <w:rFonts w:ascii="Times New Roman" w:hAnsi="Times New Roman" w:cs="Times New Roman"/>
        </w:rPr>
        <w:t>flexible</w:t>
      </w:r>
      <w:r w:rsidR="00D750B9" w:rsidRPr="001811C5">
        <w:rPr>
          <w:rFonts w:ascii="Times New Roman" w:hAnsi="Times New Roman" w:cs="Times New Roman"/>
        </w:rPr>
        <w:t xml:space="preserve"> access </w:t>
      </w:r>
      <w:r w:rsidR="00D248D1" w:rsidRPr="001811C5">
        <w:rPr>
          <w:rFonts w:ascii="Times New Roman" w:hAnsi="Times New Roman" w:cs="Times New Roman"/>
        </w:rPr>
        <w:t xml:space="preserve">(Table </w:t>
      </w:r>
      <w:r w:rsidR="00F43C9A" w:rsidRPr="001811C5">
        <w:rPr>
          <w:rFonts w:ascii="Times New Roman" w:hAnsi="Times New Roman" w:cs="Times New Roman"/>
        </w:rPr>
        <w:t xml:space="preserve">2 </w:t>
      </w:r>
      <w:r w:rsidR="001E376F">
        <w:rPr>
          <w:rFonts w:ascii="Times New Roman" w:hAnsi="Times New Roman" w:cs="Times New Roman"/>
        </w:rPr>
        <w:t>&amp;</w:t>
      </w:r>
      <w:r w:rsidR="00F43C9A" w:rsidRPr="001811C5">
        <w:rPr>
          <w:rFonts w:ascii="Times New Roman" w:hAnsi="Times New Roman" w:cs="Times New Roman"/>
        </w:rPr>
        <w:t xml:space="preserve"> Supplementary </w:t>
      </w:r>
      <w:r w:rsidR="00256159" w:rsidRPr="001811C5">
        <w:rPr>
          <w:rFonts w:ascii="Times New Roman" w:hAnsi="Times New Roman" w:cs="Times New Roman"/>
        </w:rPr>
        <w:t>information Table S</w:t>
      </w:r>
      <w:r w:rsidR="00B65B17" w:rsidRPr="001811C5">
        <w:rPr>
          <w:rFonts w:ascii="Times New Roman" w:hAnsi="Times New Roman" w:cs="Times New Roman"/>
        </w:rPr>
        <w:t>5</w:t>
      </w:r>
      <w:r w:rsidR="00D248D1" w:rsidRPr="001811C5">
        <w:rPr>
          <w:rFonts w:ascii="Times New Roman" w:hAnsi="Times New Roman" w:cs="Times New Roman"/>
        </w:rPr>
        <w:t>)</w:t>
      </w:r>
      <w:r w:rsidR="00D035BD" w:rsidRPr="001811C5">
        <w:rPr>
          <w:rFonts w:ascii="Times New Roman" w:hAnsi="Times New Roman" w:cs="Times New Roman"/>
        </w:rPr>
        <w:t xml:space="preserve">. </w:t>
      </w:r>
    </w:p>
    <w:p w14:paraId="0331BE5E" w14:textId="77777777" w:rsidR="00FE56DC" w:rsidRPr="001811C5" w:rsidRDefault="00FE56DC" w:rsidP="001811C5">
      <w:pPr>
        <w:spacing w:after="120" w:line="480" w:lineRule="auto"/>
        <w:jc w:val="both"/>
        <w:rPr>
          <w:rFonts w:ascii="Times New Roman" w:hAnsi="Times New Roman" w:cs="Times New Roman"/>
        </w:rPr>
      </w:pPr>
    </w:p>
    <w:p w14:paraId="2460CAAB" w14:textId="756F5401" w:rsidR="00D035BD" w:rsidRPr="0016620D" w:rsidRDefault="00746D19" w:rsidP="001811C5">
      <w:pPr>
        <w:spacing w:after="120" w:line="480" w:lineRule="auto"/>
        <w:jc w:val="both"/>
        <w:rPr>
          <w:rFonts w:ascii="Times New Roman" w:hAnsi="Times New Roman" w:cs="Times New Roman"/>
          <w:b/>
          <w:i/>
        </w:rPr>
      </w:pPr>
      <w:r w:rsidRPr="0016620D">
        <w:rPr>
          <w:rFonts w:ascii="Times New Roman" w:hAnsi="Times New Roman" w:cs="Times New Roman"/>
          <w:b/>
          <w:i/>
        </w:rPr>
        <w:t>Organization</w:t>
      </w:r>
      <w:r w:rsidR="00D035BD" w:rsidRPr="0016620D">
        <w:rPr>
          <w:rFonts w:ascii="Times New Roman" w:hAnsi="Times New Roman" w:cs="Times New Roman"/>
          <w:b/>
          <w:i/>
        </w:rPr>
        <w:t xml:space="preserve"> of </w:t>
      </w:r>
      <w:r w:rsidR="00D750B9" w:rsidRPr="0016620D">
        <w:rPr>
          <w:rFonts w:ascii="Times New Roman" w:hAnsi="Times New Roman" w:cs="Times New Roman"/>
          <w:b/>
          <w:i/>
        </w:rPr>
        <w:t xml:space="preserve">the </w:t>
      </w:r>
      <w:r w:rsidR="00A629EB" w:rsidRPr="0016620D">
        <w:rPr>
          <w:rFonts w:ascii="Times New Roman" w:hAnsi="Times New Roman" w:cs="Times New Roman"/>
          <w:b/>
          <w:i/>
        </w:rPr>
        <w:t xml:space="preserve">Social Media </w:t>
      </w:r>
      <w:r w:rsidR="00D035BD" w:rsidRPr="0016620D">
        <w:rPr>
          <w:rFonts w:ascii="Times New Roman" w:hAnsi="Times New Roman" w:cs="Times New Roman"/>
          <w:b/>
          <w:i/>
        </w:rPr>
        <w:t xml:space="preserve">Intervention </w:t>
      </w:r>
    </w:p>
    <w:p w14:paraId="3C9A1570" w14:textId="5DAD6879" w:rsidR="004F3950" w:rsidRPr="001811C5" w:rsidRDefault="00670228" w:rsidP="001811C5">
      <w:pPr>
        <w:spacing w:after="120" w:line="480" w:lineRule="auto"/>
        <w:jc w:val="both"/>
        <w:rPr>
          <w:rFonts w:ascii="Times New Roman" w:hAnsi="Times New Roman" w:cs="Times New Roman"/>
        </w:rPr>
      </w:pPr>
      <w:r w:rsidRPr="001811C5">
        <w:rPr>
          <w:rFonts w:ascii="Times New Roman" w:hAnsi="Times New Roman" w:cs="Times New Roman"/>
        </w:rPr>
        <w:t>Whether a</w:t>
      </w:r>
      <w:r w:rsidR="0049504E" w:rsidRPr="001811C5">
        <w:rPr>
          <w:rFonts w:ascii="Times New Roman" w:hAnsi="Times New Roman" w:cs="Times New Roman"/>
        </w:rPr>
        <w:t xml:space="preserve"> </w:t>
      </w:r>
      <w:r w:rsidR="004F3950" w:rsidRPr="001811C5">
        <w:rPr>
          <w:rFonts w:ascii="Times New Roman" w:hAnsi="Times New Roman" w:cs="Times New Roman"/>
        </w:rPr>
        <w:t xml:space="preserve">social media intervention was </w:t>
      </w:r>
      <w:r w:rsidR="00746D19" w:rsidRPr="001811C5">
        <w:rPr>
          <w:rFonts w:ascii="Times New Roman" w:hAnsi="Times New Roman" w:cs="Times New Roman"/>
        </w:rPr>
        <w:t>organized</w:t>
      </w:r>
      <w:r w:rsidR="004F3950" w:rsidRPr="001811C5">
        <w:rPr>
          <w:rFonts w:ascii="Times New Roman" w:hAnsi="Times New Roman" w:cs="Times New Roman"/>
        </w:rPr>
        <w:t xml:space="preserve"> </w:t>
      </w:r>
      <w:r w:rsidR="0049504E" w:rsidRPr="001811C5">
        <w:rPr>
          <w:rFonts w:ascii="Times New Roman" w:hAnsi="Times New Roman" w:cs="Times New Roman"/>
        </w:rPr>
        <w:t xml:space="preserve">and explained to students in enough detail before and during its delivery appeared to affect </w:t>
      </w:r>
      <w:r w:rsidR="00C546C7" w:rsidRPr="001811C5">
        <w:rPr>
          <w:rFonts w:ascii="Times New Roman" w:hAnsi="Times New Roman" w:cs="Times New Roman"/>
        </w:rPr>
        <w:t xml:space="preserve">the </w:t>
      </w:r>
      <w:r w:rsidR="0049504E" w:rsidRPr="001811C5">
        <w:rPr>
          <w:rFonts w:ascii="Times New Roman" w:hAnsi="Times New Roman" w:cs="Times New Roman"/>
        </w:rPr>
        <w:t xml:space="preserve">how </w:t>
      </w:r>
      <w:r w:rsidR="00C546C7" w:rsidRPr="001811C5">
        <w:rPr>
          <w:rFonts w:ascii="Times New Roman" w:hAnsi="Times New Roman" w:cs="Times New Roman"/>
        </w:rPr>
        <w:t>much</w:t>
      </w:r>
      <w:r w:rsidR="0049504E" w:rsidRPr="001811C5">
        <w:rPr>
          <w:rFonts w:ascii="Times New Roman" w:hAnsi="Times New Roman" w:cs="Times New Roman"/>
        </w:rPr>
        <w:t xml:space="preserve"> </w:t>
      </w:r>
      <w:r w:rsidR="003605BB" w:rsidRPr="001811C5">
        <w:rPr>
          <w:rFonts w:ascii="Times New Roman" w:hAnsi="Times New Roman" w:cs="Times New Roman"/>
        </w:rPr>
        <w:t>they</w:t>
      </w:r>
      <w:r w:rsidR="0049504E" w:rsidRPr="001811C5">
        <w:rPr>
          <w:rFonts w:ascii="Times New Roman" w:hAnsi="Times New Roman" w:cs="Times New Roman"/>
        </w:rPr>
        <w:t xml:space="preserve"> engag</w:t>
      </w:r>
      <w:r w:rsidR="003605BB" w:rsidRPr="001811C5">
        <w:rPr>
          <w:rFonts w:ascii="Times New Roman" w:hAnsi="Times New Roman" w:cs="Times New Roman"/>
        </w:rPr>
        <w:t xml:space="preserve">ed, which could have </w:t>
      </w:r>
      <w:r w:rsidR="001811C5">
        <w:rPr>
          <w:rFonts w:ascii="Times New Roman" w:hAnsi="Times New Roman" w:cs="Times New Roman"/>
        </w:rPr>
        <w:t xml:space="preserve">had an </w:t>
      </w:r>
      <w:r w:rsidR="003605BB" w:rsidRPr="001811C5">
        <w:rPr>
          <w:rFonts w:ascii="Times New Roman" w:hAnsi="Times New Roman" w:cs="Times New Roman"/>
        </w:rPr>
        <w:t>impact</w:t>
      </w:r>
      <w:r w:rsidR="001811C5">
        <w:rPr>
          <w:rFonts w:ascii="Times New Roman" w:hAnsi="Times New Roman" w:cs="Times New Roman"/>
        </w:rPr>
        <w:t xml:space="preserve"> on</w:t>
      </w:r>
      <w:r w:rsidR="00913A04" w:rsidRPr="001811C5">
        <w:rPr>
          <w:rFonts w:ascii="Times New Roman" w:hAnsi="Times New Roman" w:cs="Times New Roman"/>
        </w:rPr>
        <w:t xml:space="preserve"> </w:t>
      </w:r>
      <w:r w:rsidR="0049504E" w:rsidRPr="001811C5">
        <w:rPr>
          <w:rFonts w:ascii="Times New Roman" w:hAnsi="Times New Roman" w:cs="Times New Roman"/>
        </w:rPr>
        <w:t>lear</w:t>
      </w:r>
      <w:r w:rsidR="005B0F46" w:rsidRPr="001811C5">
        <w:rPr>
          <w:rFonts w:ascii="Times New Roman" w:hAnsi="Times New Roman" w:cs="Times New Roman"/>
        </w:rPr>
        <w:t>ning</w:t>
      </w:r>
      <w:r w:rsidR="0049504E" w:rsidRPr="001811C5">
        <w:rPr>
          <w:rFonts w:ascii="Times New Roman" w:hAnsi="Times New Roman" w:cs="Times New Roman"/>
        </w:rPr>
        <w:t xml:space="preserve">. Jones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49504E" w:rsidRPr="001811C5">
        <w:rPr>
          <w:rFonts w:ascii="Times New Roman" w:hAnsi="Times New Roman" w:cs="Times New Roman"/>
        </w:rPr>
        <w:t xml:space="preserve"> (2016) reported the timing of </w:t>
      </w:r>
      <w:r w:rsidR="00C546C7" w:rsidRPr="001811C5">
        <w:rPr>
          <w:rFonts w:ascii="Times New Roman" w:hAnsi="Times New Roman" w:cs="Times New Roman"/>
        </w:rPr>
        <w:t>a</w:t>
      </w:r>
      <w:r w:rsidR="0049504E" w:rsidRPr="001811C5">
        <w:rPr>
          <w:rFonts w:ascii="Times New Roman" w:hAnsi="Times New Roman" w:cs="Times New Roman"/>
        </w:rPr>
        <w:t xml:space="preserve"> Twitter activity </w:t>
      </w:r>
      <w:r w:rsidR="00D5735C" w:rsidRPr="001811C5">
        <w:rPr>
          <w:rFonts w:ascii="Times New Roman" w:hAnsi="Times New Roman" w:cs="Times New Roman"/>
        </w:rPr>
        <w:t>w</w:t>
      </w:r>
      <w:r w:rsidR="0049504E" w:rsidRPr="001811C5">
        <w:rPr>
          <w:rFonts w:ascii="Times New Roman" w:hAnsi="Times New Roman" w:cs="Times New Roman"/>
        </w:rPr>
        <w:t xml:space="preserve">as problematic for first-year nursing students as it occurred </w:t>
      </w:r>
      <w:r w:rsidR="00C546C7" w:rsidRPr="001811C5">
        <w:rPr>
          <w:rFonts w:ascii="Times New Roman" w:hAnsi="Times New Roman" w:cs="Times New Roman"/>
        </w:rPr>
        <w:t xml:space="preserve">too </w:t>
      </w:r>
      <w:r w:rsidR="0049504E" w:rsidRPr="001811C5">
        <w:rPr>
          <w:rFonts w:ascii="Times New Roman" w:hAnsi="Times New Roman" w:cs="Times New Roman"/>
        </w:rPr>
        <w:t xml:space="preserve">early </w:t>
      </w:r>
      <w:r w:rsidR="000D191E" w:rsidRPr="001811C5">
        <w:rPr>
          <w:rFonts w:ascii="Times New Roman" w:hAnsi="Times New Roman" w:cs="Times New Roman"/>
        </w:rPr>
        <w:t xml:space="preserve">when they were </w:t>
      </w:r>
      <w:r w:rsidR="00D5735C" w:rsidRPr="001811C5">
        <w:rPr>
          <w:rFonts w:ascii="Times New Roman" w:hAnsi="Times New Roman" w:cs="Times New Roman"/>
        </w:rPr>
        <w:t>still</w:t>
      </w:r>
      <w:r w:rsidR="000D191E" w:rsidRPr="001811C5">
        <w:rPr>
          <w:rFonts w:ascii="Times New Roman" w:hAnsi="Times New Roman" w:cs="Times New Roman"/>
        </w:rPr>
        <w:t xml:space="preserve"> </w:t>
      </w:r>
      <w:r w:rsidR="0049504E" w:rsidRPr="001811C5">
        <w:rPr>
          <w:rFonts w:ascii="Times New Roman" w:hAnsi="Times New Roman" w:cs="Times New Roman"/>
        </w:rPr>
        <w:t>adjust</w:t>
      </w:r>
      <w:r w:rsidR="000D191E" w:rsidRPr="001811C5">
        <w:rPr>
          <w:rFonts w:ascii="Times New Roman" w:hAnsi="Times New Roman" w:cs="Times New Roman"/>
        </w:rPr>
        <w:t xml:space="preserve">ing </w:t>
      </w:r>
      <w:r w:rsidR="0049504E" w:rsidRPr="001811C5">
        <w:rPr>
          <w:rFonts w:ascii="Times New Roman" w:hAnsi="Times New Roman" w:cs="Times New Roman"/>
        </w:rPr>
        <w:t>to university</w:t>
      </w:r>
      <w:r w:rsidR="009151A2" w:rsidRPr="001811C5">
        <w:rPr>
          <w:rFonts w:ascii="Times New Roman" w:hAnsi="Times New Roman" w:cs="Times New Roman"/>
        </w:rPr>
        <w:t xml:space="preserve"> </w:t>
      </w:r>
      <w:r w:rsidR="00ED0704" w:rsidRPr="001811C5">
        <w:rPr>
          <w:rFonts w:ascii="Times New Roman" w:hAnsi="Times New Roman" w:cs="Times New Roman"/>
        </w:rPr>
        <w:t>life</w:t>
      </w:r>
      <w:r w:rsidR="004B3E2E" w:rsidRPr="001811C5">
        <w:rPr>
          <w:rFonts w:ascii="Times New Roman" w:hAnsi="Times New Roman" w:cs="Times New Roman"/>
        </w:rPr>
        <w:t>. In addition,</w:t>
      </w:r>
      <w:r w:rsidR="009151A2" w:rsidRPr="001811C5">
        <w:rPr>
          <w:rFonts w:ascii="Times New Roman" w:hAnsi="Times New Roman" w:cs="Times New Roman"/>
        </w:rPr>
        <w:t xml:space="preserve"> some </w:t>
      </w:r>
      <w:r w:rsidR="004B3E2E" w:rsidRPr="001811C5">
        <w:rPr>
          <w:rFonts w:ascii="Times New Roman" w:hAnsi="Times New Roman" w:cs="Times New Roman"/>
        </w:rPr>
        <w:t xml:space="preserve">students </w:t>
      </w:r>
      <w:r w:rsidR="009151A2" w:rsidRPr="001811C5">
        <w:rPr>
          <w:rFonts w:ascii="Times New Roman" w:hAnsi="Times New Roman" w:cs="Times New Roman"/>
        </w:rPr>
        <w:t xml:space="preserve">would have preferred </w:t>
      </w:r>
      <w:r w:rsidR="00D5735C" w:rsidRPr="001811C5">
        <w:rPr>
          <w:rFonts w:ascii="Times New Roman" w:hAnsi="Times New Roman" w:cs="Times New Roman"/>
        </w:rPr>
        <w:t>social media</w:t>
      </w:r>
      <w:r w:rsidR="009151A2" w:rsidRPr="001811C5">
        <w:rPr>
          <w:rFonts w:ascii="Times New Roman" w:hAnsi="Times New Roman" w:cs="Times New Roman"/>
        </w:rPr>
        <w:t xml:space="preserve"> as an optional extra rather than a mandatory </w:t>
      </w:r>
      <w:r w:rsidR="00D5735C" w:rsidRPr="001811C5">
        <w:rPr>
          <w:rFonts w:ascii="Times New Roman" w:hAnsi="Times New Roman" w:cs="Times New Roman"/>
        </w:rPr>
        <w:t>component</w:t>
      </w:r>
      <w:r w:rsidR="0049504E" w:rsidRPr="001811C5">
        <w:rPr>
          <w:rFonts w:ascii="Times New Roman" w:hAnsi="Times New Roman" w:cs="Times New Roman"/>
        </w:rPr>
        <w:t xml:space="preserve">. </w:t>
      </w:r>
      <w:r w:rsidR="00B90BAF" w:rsidRPr="001811C5">
        <w:rPr>
          <w:rFonts w:ascii="Times New Roman" w:hAnsi="Times New Roman" w:cs="Times New Roman"/>
        </w:rPr>
        <w:t xml:space="preserve">On the other hand, Tower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B90BAF" w:rsidRPr="001811C5">
        <w:rPr>
          <w:rFonts w:ascii="Times New Roman" w:hAnsi="Times New Roman" w:cs="Times New Roman"/>
        </w:rPr>
        <w:t xml:space="preserve"> (2014) reported that 87.5% of participants</w:t>
      </w:r>
      <w:r w:rsidR="00045C46" w:rsidRPr="001811C5">
        <w:rPr>
          <w:rFonts w:ascii="Times New Roman" w:hAnsi="Times New Roman" w:cs="Times New Roman"/>
        </w:rPr>
        <w:t xml:space="preserve"> </w:t>
      </w:r>
      <w:r w:rsidR="00B90BAF" w:rsidRPr="001811C5">
        <w:rPr>
          <w:rFonts w:ascii="Times New Roman" w:hAnsi="Times New Roman" w:cs="Times New Roman"/>
        </w:rPr>
        <w:t xml:space="preserve">felt the format and duration of the Facebook </w:t>
      </w:r>
      <w:r w:rsidR="00913A04" w:rsidRPr="001811C5">
        <w:rPr>
          <w:rFonts w:ascii="Times New Roman" w:hAnsi="Times New Roman" w:cs="Times New Roman"/>
        </w:rPr>
        <w:t xml:space="preserve">activity </w:t>
      </w:r>
      <w:r w:rsidR="00B90BAF" w:rsidRPr="001811C5">
        <w:rPr>
          <w:rFonts w:ascii="Times New Roman" w:hAnsi="Times New Roman" w:cs="Times New Roman"/>
        </w:rPr>
        <w:t>was useful</w:t>
      </w:r>
      <w:r w:rsidR="005B0F46" w:rsidRPr="001811C5">
        <w:rPr>
          <w:rFonts w:ascii="Times New Roman" w:hAnsi="Times New Roman" w:cs="Times New Roman"/>
        </w:rPr>
        <w:t>,</w:t>
      </w:r>
      <w:r w:rsidR="004B3E2E" w:rsidRPr="001811C5">
        <w:rPr>
          <w:rFonts w:ascii="Times New Roman" w:hAnsi="Times New Roman" w:cs="Times New Roman"/>
        </w:rPr>
        <w:t xml:space="preserve"> </w:t>
      </w:r>
      <w:r w:rsidR="00913A04" w:rsidRPr="001811C5">
        <w:rPr>
          <w:rFonts w:ascii="Times New Roman" w:hAnsi="Times New Roman" w:cs="Times New Roman"/>
        </w:rPr>
        <w:t>demonstrating that a well-designed educational intervention could be successful</w:t>
      </w:r>
      <w:r w:rsidR="00B90BAF" w:rsidRPr="001811C5">
        <w:rPr>
          <w:rFonts w:ascii="Times New Roman" w:hAnsi="Times New Roman" w:cs="Times New Roman"/>
        </w:rPr>
        <w:t>.</w:t>
      </w:r>
      <w:r w:rsidR="001811C5" w:rsidRPr="001811C5">
        <w:rPr>
          <w:rFonts w:ascii="Times New Roman" w:hAnsi="Times New Roman" w:cs="Times New Roman"/>
        </w:rPr>
        <w:t xml:space="preserve"> </w:t>
      </w:r>
    </w:p>
    <w:p w14:paraId="4648BC93" w14:textId="77777777" w:rsidR="00746D19" w:rsidRPr="001811C5" w:rsidRDefault="00746D19" w:rsidP="001811C5">
      <w:pPr>
        <w:spacing w:after="120" w:line="480" w:lineRule="auto"/>
        <w:jc w:val="both"/>
        <w:rPr>
          <w:rFonts w:ascii="Times New Roman" w:hAnsi="Times New Roman" w:cs="Times New Roman"/>
        </w:rPr>
      </w:pPr>
    </w:p>
    <w:p w14:paraId="304BD60B" w14:textId="326C2728" w:rsidR="00D035BD" w:rsidRPr="0016620D" w:rsidRDefault="00D035BD" w:rsidP="001811C5">
      <w:pPr>
        <w:spacing w:after="120" w:line="480" w:lineRule="auto"/>
        <w:jc w:val="both"/>
        <w:rPr>
          <w:rFonts w:ascii="Times New Roman" w:hAnsi="Times New Roman" w:cs="Times New Roman"/>
          <w:b/>
          <w:i/>
        </w:rPr>
      </w:pPr>
      <w:r w:rsidRPr="0016620D">
        <w:rPr>
          <w:rFonts w:ascii="Times New Roman" w:hAnsi="Times New Roman" w:cs="Times New Roman"/>
          <w:b/>
          <w:i/>
        </w:rPr>
        <w:t>Digital Literacy</w:t>
      </w:r>
      <w:r w:rsidR="00555133" w:rsidRPr="0016620D">
        <w:rPr>
          <w:rFonts w:ascii="Times New Roman" w:hAnsi="Times New Roman" w:cs="Times New Roman"/>
          <w:b/>
          <w:i/>
        </w:rPr>
        <w:t xml:space="preserve"> and e</w:t>
      </w:r>
      <w:r w:rsidR="00262C40" w:rsidRPr="0016620D">
        <w:rPr>
          <w:rFonts w:ascii="Times New Roman" w:hAnsi="Times New Roman" w:cs="Times New Roman"/>
          <w:b/>
          <w:i/>
        </w:rPr>
        <w:t>-</w:t>
      </w:r>
      <w:r w:rsidR="00555133" w:rsidRPr="0016620D">
        <w:rPr>
          <w:rFonts w:ascii="Times New Roman" w:hAnsi="Times New Roman" w:cs="Times New Roman"/>
          <w:b/>
          <w:i/>
        </w:rPr>
        <w:t>Professionalism</w:t>
      </w:r>
    </w:p>
    <w:p w14:paraId="5E04EDD4" w14:textId="465EEDF0" w:rsidR="000769C6" w:rsidRPr="001811C5" w:rsidRDefault="001811C5" w:rsidP="001811C5">
      <w:pPr>
        <w:spacing w:after="120" w:line="480" w:lineRule="auto"/>
        <w:jc w:val="both"/>
        <w:rPr>
          <w:rFonts w:ascii="Times New Roman" w:hAnsi="Times New Roman" w:cs="Times New Roman"/>
        </w:rPr>
      </w:pPr>
      <w:r>
        <w:rPr>
          <w:rFonts w:ascii="Times New Roman" w:hAnsi="Times New Roman" w:cs="Times New Roman"/>
        </w:rPr>
        <w:t>Several</w:t>
      </w:r>
      <w:r w:rsidR="003A7175" w:rsidRPr="001811C5">
        <w:rPr>
          <w:rFonts w:ascii="Times New Roman" w:hAnsi="Times New Roman" w:cs="Times New Roman"/>
        </w:rPr>
        <w:t xml:space="preserve"> studies highlighted that both students and faculty needed to have good </w:t>
      </w:r>
      <w:r w:rsidR="00601F85" w:rsidRPr="001811C5">
        <w:rPr>
          <w:rFonts w:ascii="Times New Roman" w:hAnsi="Times New Roman" w:cs="Times New Roman"/>
        </w:rPr>
        <w:t xml:space="preserve">computer skills </w:t>
      </w:r>
      <w:r w:rsidR="003A7175" w:rsidRPr="001811C5">
        <w:rPr>
          <w:rFonts w:ascii="Times New Roman" w:hAnsi="Times New Roman" w:cs="Times New Roman"/>
        </w:rPr>
        <w:t xml:space="preserve">to </w:t>
      </w:r>
      <w:r w:rsidR="00746D19" w:rsidRPr="001811C5">
        <w:rPr>
          <w:rFonts w:ascii="Times New Roman" w:hAnsi="Times New Roman" w:cs="Times New Roman"/>
        </w:rPr>
        <w:t>utilize</w:t>
      </w:r>
      <w:r w:rsidR="003A7175" w:rsidRPr="001811C5">
        <w:rPr>
          <w:rFonts w:ascii="Times New Roman" w:hAnsi="Times New Roman" w:cs="Times New Roman"/>
        </w:rPr>
        <w:t xml:space="preserve"> social media</w:t>
      </w:r>
      <w:r w:rsidR="00276783" w:rsidRPr="001811C5">
        <w:rPr>
          <w:rFonts w:ascii="Times New Roman" w:hAnsi="Times New Roman" w:cs="Times New Roman"/>
        </w:rPr>
        <w:t>, which may have</w:t>
      </w:r>
      <w:r w:rsidR="00426B7D" w:rsidRPr="001811C5">
        <w:rPr>
          <w:rFonts w:ascii="Times New Roman" w:hAnsi="Times New Roman" w:cs="Times New Roman"/>
        </w:rPr>
        <w:t xml:space="preserve"> affect</w:t>
      </w:r>
      <w:r w:rsidR="00276783" w:rsidRPr="001811C5">
        <w:rPr>
          <w:rFonts w:ascii="Times New Roman" w:hAnsi="Times New Roman" w:cs="Times New Roman"/>
        </w:rPr>
        <w:t xml:space="preserve">ed </w:t>
      </w:r>
      <w:r w:rsidR="00426B7D" w:rsidRPr="001811C5">
        <w:rPr>
          <w:rFonts w:ascii="Times New Roman" w:hAnsi="Times New Roman" w:cs="Times New Roman"/>
        </w:rPr>
        <w:t>engage</w:t>
      </w:r>
      <w:r w:rsidR="001320EC" w:rsidRPr="001811C5">
        <w:rPr>
          <w:rFonts w:ascii="Times New Roman" w:hAnsi="Times New Roman" w:cs="Times New Roman"/>
        </w:rPr>
        <w:t>ment</w:t>
      </w:r>
      <w:r w:rsidR="00426B7D" w:rsidRPr="001811C5">
        <w:rPr>
          <w:rFonts w:ascii="Times New Roman" w:hAnsi="Times New Roman" w:cs="Times New Roman"/>
        </w:rPr>
        <w:t xml:space="preserve"> in </w:t>
      </w:r>
      <w:r w:rsidR="00DB31C6" w:rsidRPr="001811C5">
        <w:rPr>
          <w:rFonts w:ascii="Times New Roman" w:hAnsi="Times New Roman" w:cs="Times New Roman"/>
        </w:rPr>
        <w:t xml:space="preserve">teaching and </w:t>
      </w:r>
      <w:r w:rsidR="00426B7D" w:rsidRPr="001811C5">
        <w:rPr>
          <w:rFonts w:ascii="Times New Roman" w:hAnsi="Times New Roman" w:cs="Times New Roman"/>
        </w:rPr>
        <w:t>learning</w:t>
      </w:r>
      <w:r w:rsidR="003A7175" w:rsidRPr="001811C5">
        <w:rPr>
          <w:rFonts w:ascii="Times New Roman" w:hAnsi="Times New Roman" w:cs="Times New Roman"/>
        </w:rPr>
        <w:t>. Drake and Leander (2013)</w:t>
      </w:r>
      <w:r w:rsidR="00562A99" w:rsidRPr="001811C5">
        <w:rPr>
          <w:rFonts w:ascii="Times New Roman" w:hAnsi="Times New Roman" w:cs="Times New Roman"/>
        </w:rPr>
        <w:t xml:space="preserve"> </w:t>
      </w:r>
      <w:r w:rsidR="00913A04" w:rsidRPr="001811C5">
        <w:rPr>
          <w:rFonts w:ascii="Times New Roman" w:hAnsi="Times New Roman" w:cs="Times New Roman"/>
        </w:rPr>
        <w:t>suggested</w:t>
      </w:r>
      <w:r w:rsidR="003A7175" w:rsidRPr="001811C5">
        <w:rPr>
          <w:rFonts w:ascii="Times New Roman" w:hAnsi="Times New Roman" w:cs="Times New Roman"/>
        </w:rPr>
        <w:t xml:space="preserve"> that</w:t>
      </w:r>
      <w:r w:rsidR="00562A99" w:rsidRPr="001811C5">
        <w:rPr>
          <w:rFonts w:ascii="Times New Roman" w:hAnsi="Times New Roman" w:cs="Times New Roman"/>
        </w:rPr>
        <w:t xml:space="preserve"> once this initial learning curve is tackled</w:t>
      </w:r>
      <w:r w:rsidR="003A7175" w:rsidRPr="001811C5">
        <w:rPr>
          <w:rFonts w:ascii="Times New Roman" w:hAnsi="Times New Roman" w:cs="Times New Roman"/>
        </w:rPr>
        <w:t xml:space="preserve"> social media can be relatively easy to </w:t>
      </w:r>
      <w:r w:rsidR="00562A99" w:rsidRPr="001811C5">
        <w:rPr>
          <w:rFonts w:ascii="Times New Roman" w:hAnsi="Times New Roman" w:cs="Times New Roman"/>
        </w:rPr>
        <w:t>navigate</w:t>
      </w:r>
      <w:r w:rsidR="00601F85" w:rsidRPr="001811C5">
        <w:rPr>
          <w:rFonts w:ascii="Times New Roman" w:hAnsi="Times New Roman" w:cs="Times New Roman"/>
        </w:rPr>
        <w:t>.</w:t>
      </w:r>
      <w:r w:rsidR="004269D4" w:rsidRPr="001811C5">
        <w:rPr>
          <w:rFonts w:ascii="Times New Roman" w:hAnsi="Times New Roman" w:cs="Times New Roman"/>
        </w:rPr>
        <w:t xml:space="preserve"> </w:t>
      </w:r>
      <w:r w:rsidR="00262C40" w:rsidRPr="001811C5">
        <w:rPr>
          <w:rFonts w:ascii="Times New Roman" w:hAnsi="Times New Roman" w:cs="Times New Roman"/>
        </w:rPr>
        <w:t>e-</w:t>
      </w:r>
      <w:r w:rsidR="00555133" w:rsidRPr="001811C5">
        <w:rPr>
          <w:rFonts w:ascii="Times New Roman" w:hAnsi="Times New Roman" w:cs="Times New Roman"/>
        </w:rPr>
        <w:t>Professionalism was</w:t>
      </w:r>
      <w:r w:rsidR="003708E7" w:rsidRPr="001811C5">
        <w:rPr>
          <w:rFonts w:ascii="Times New Roman" w:hAnsi="Times New Roman" w:cs="Times New Roman"/>
        </w:rPr>
        <w:t xml:space="preserve"> </w:t>
      </w:r>
      <w:r w:rsidR="00601F85" w:rsidRPr="001811C5">
        <w:rPr>
          <w:rFonts w:ascii="Times New Roman" w:hAnsi="Times New Roman" w:cs="Times New Roman"/>
        </w:rPr>
        <w:t xml:space="preserve">also </w:t>
      </w:r>
      <w:r w:rsidR="001320EC" w:rsidRPr="001811C5">
        <w:rPr>
          <w:rFonts w:ascii="Times New Roman" w:hAnsi="Times New Roman" w:cs="Times New Roman"/>
        </w:rPr>
        <w:t>seen to be important</w:t>
      </w:r>
      <w:r w:rsidR="00FF105D" w:rsidRPr="001811C5">
        <w:rPr>
          <w:rFonts w:ascii="Times New Roman" w:hAnsi="Times New Roman" w:cs="Times New Roman"/>
        </w:rPr>
        <w:t xml:space="preserve"> </w:t>
      </w:r>
      <w:r w:rsidR="00C0114B" w:rsidRPr="001811C5">
        <w:rPr>
          <w:rFonts w:ascii="Times New Roman" w:hAnsi="Times New Roman" w:cs="Times New Roman"/>
        </w:rPr>
        <w:t>to reduce risks associated with communicating online</w:t>
      </w:r>
      <w:r w:rsidR="001334A7" w:rsidRPr="001811C5">
        <w:rPr>
          <w:rFonts w:ascii="Times New Roman" w:hAnsi="Times New Roman" w:cs="Times New Roman"/>
        </w:rPr>
        <w:t xml:space="preserve"> such as breaching confidentiality</w:t>
      </w:r>
      <w:r w:rsidR="00555133" w:rsidRPr="001811C5">
        <w:rPr>
          <w:rFonts w:ascii="Times New Roman" w:hAnsi="Times New Roman" w:cs="Times New Roman"/>
        </w:rPr>
        <w:t>.</w:t>
      </w:r>
      <w:r w:rsidR="00CE6FB7" w:rsidRPr="001811C5">
        <w:rPr>
          <w:rFonts w:ascii="Times New Roman" w:hAnsi="Times New Roman" w:cs="Times New Roman"/>
        </w:rPr>
        <w:t xml:space="preserve"> </w:t>
      </w:r>
      <w:r w:rsidR="00FF105D" w:rsidRPr="001811C5">
        <w:rPr>
          <w:rFonts w:ascii="Times New Roman" w:hAnsi="Times New Roman" w:cs="Times New Roman"/>
        </w:rPr>
        <w:t xml:space="preserve">Jones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w:t>
      </w:r>
      <w:r w:rsidR="00FF105D" w:rsidRPr="001811C5">
        <w:rPr>
          <w:rFonts w:ascii="Times New Roman" w:hAnsi="Times New Roman" w:cs="Times New Roman"/>
        </w:rPr>
        <w:t xml:space="preserve"> (2016)</w:t>
      </w:r>
      <w:r w:rsidR="001334A7" w:rsidRPr="001811C5">
        <w:rPr>
          <w:rFonts w:ascii="Times New Roman" w:hAnsi="Times New Roman" w:cs="Times New Roman"/>
        </w:rPr>
        <w:t xml:space="preserve"> propose</w:t>
      </w:r>
      <w:r w:rsidR="00671325" w:rsidRPr="001811C5">
        <w:rPr>
          <w:rFonts w:ascii="Times New Roman" w:hAnsi="Times New Roman" w:cs="Times New Roman"/>
        </w:rPr>
        <w:t>d</w:t>
      </w:r>
      <w:r w:rsidR="001334A7" w:rsidRPr="001811C5">
        <w:rPr>
          <w:rFonts w:ascii="Times New Roman" w:hAnsi="Times New Roman" w:cs="Times New Roman"/>
        </w:rPr>
        <w:t xml:space="preserve"> that digital professionalism be</w:t>
      </w:r>
      <w:r w:rsidR="001A7B2E" w:rsidRPr="001811C5">
        <w:rPr>
          <w:rFonts w:ascii="Times New Roman" w:hAnsi="Times New Roman" w:cs="Times New Roman"/>
        </w:rPr>
        <w:t>come</w:t>
      </w:r>
      <w:r w:rsidR="001334A7" w:rsidRPr="001811C5">
        <w:rPr>
          <w:rFonts w:ascii="Times New Roman" w:hAnsi="Times New Roman" w:cs="Times New Roman"/>
        </w:rPr>
        <w:t xml:space="preserve"> a core nurs</w:t>
      </w:r>
      <w:r w:rsidR="001320EC" w:rsidRPr="001811C5">
        <w:rPr>
          <w:rFonts w:ascii="Times New Roman" w:hAnsi="Times New Roman" w:cs="Times New Roman"/>
        </w:rPr>
        <w:t>ing skill,</w:t>
      </w:r>
      <w:r w:rsidR="001334A7" w:rsidRPr="001811C5">
        <w:rPr>
          <w:rFonts w:ascii="Times New Roman" w:hAnsi="Times New Roman" w:cs="Times New Roman"/>
        </w:rPr>
        <w:t xml:space="preserve"> </w:t>
      </w:r>
      <w:r w:rsidR="001320EC" w:rsidRPr="001811C5">
        <w:rPr>
          <w:rFonts w:ascii="Times New Roman" w:hAnsi="Times New Roman" w:cs="Times New Roman"/>
        </w:rPr>
        <w:t xml:space="preserve">which could </w:t>
      </w:r>
      <w:r w:rsidR="007A68D8" w:rsidRPr="001811C5">
        <w:rPr>
          <w:rFonts w:ascii="Times New Roman" w:hAnsi="Times New Roman" w:cs="Times New Roman"/>
        </w:rPr>
        <w:t>enabl</w:t>
      </w:r>
      <w:r w:rsidR="001320EC" w:rsidRPr="001811C5">
        <w:rPr>
          <w:rFonts w:ascii="Times New Roman" w:hAnsi="Times New Roman" w:cs="Times New Roman"/>
        </w:rPr>
        <w:t>e</w:t>
      </w:r>
      <w:r w:rsidR="007A68D8" w:rsidRPr="001811C5">
        <w:rPr>
          <w:rFonts w:ascii="Times New Roman" w:hAnsi="Times New Roman" w:cs="Times New Roman"/>
        </w:rPr>
        <w:t xml:space="preserve"> </w:t>
      </w:r>
      <w:r w:rsidR="001320EC" w:rsidRPr="001811C5">
        <w:rPr>
          <w:rFonts w:ascii="Times New Roman" w:hAnsi="Times New Roman" w:cs="Times New Roman"/>
        </w:rPr>
        <w:t>learning</w:t>
      </w:r>
      <w:r w:rsidR="001A7B2E" w:rsidRPr="001811C5">
        <w:rPr>
          <w:rFonts w:ascii="Times New Roman" w:hAnsi="Times New Roman" w:cs="Times New Roman"/>
        </w:rPr>
        <w:t xml:space="preserve"> via </w:t>
      </w:r>
      <w:r w:rsidR="00CE3F0C" w:rsidRPr="001811C5">
        <w:rPr>
          <w:rFonts w:ascii="Times New Roman" w:hAnsi="Times New Roman" w:cs="Times New Roman"/>
        </w:rPr>
        <w:t>social media</w:t>
      </w:r>
      <w:r w:rsidR="001A7B2E" w:rsidRPr="001811C5">
        <w:rPr>
          <w:rFonts w:ascii="Times New Roman" w:hAnsi="Times New Roman" w:cs="Times New Roman"/>
        </w:rPr>
        <w:t xml:space="preserve">. </w:t>
      </w:r>
    </w:p>
    <w:p w14:paraId="1666D6F8" w14:textId="77777777" w:rsidR="00452850" w:rsidRPr="001811C5" w:rsidRDefault="00452850" w:rsidP="001811C5">
      <w:pPr>
        <w:spacing w:after="120" w:line="480" w:lineRule="auto"/>
        <w:jc w:val="both"/>
        <w:rPr>
          <w:rFonts w:ascii="Times New Roman" w:hAnsi="Times New Roman" w:cs="Times New Roman"/>
          <w:i/>
        </w:rPr>
      </w:pPr>
    </w:p>
    <w:p w14:paraId="5AB5F763" w14:textId="6F57CD2B" w:rsidR="00D035BD" w:rsidRPr="0016620D" w:rsidRDefault="00D035BD" w:rsidP="001811C5">
      <w:pPr>
        <w:spacing w:after="120" w:line="480" w:lineRule="auto"/>
        <w:jc w:val="both"/>
        <w:rPr>
          <w:rFonts w:ascii="Times New Roman" w:hAnsi="Times New Roman" w:cs="Times New Roman"/>
          <w:b/>
          <w:i/>
        </w:rPr>
      </w:pPr>
      <w:r w:rsidRPr="0016620D">
        <w:rPr>
          <w:rFonts w:ascii="Times New Roman" w:hAnsi="Times New Roman" w:cs="Times New Roman"/>
          <w:b/>
          <w:i/>
        </w:rPr>
        <w:lastRenderedPageBreak/>
        <w:t>Personal Motivation</w:t>
      </w:r>
    </w:p>
    <w:p w14:paraId="1FF79A22" w14:textId="2679F38C" w:rsidR="000769C6" w:rsidRPr="001811C5" w:rsidRDefault="00D059B7" w:rsidP="001811C5">
      <w:pPr>
        <w:spacing w:after="120" w:line="480" w:lineRule="auto"/>
        <w:jc w:val="both"/>
        <w:rPr>
          <w:rFonts w:ascii="Times New Roman" w:hAnsi="Times New Roman" w:cs="Times New Roman"/>
        </w:rPr>
      </w:pPr>
      <w:r w:rsidRPr="001811C5">
        <w:rPr>
          <w:rFonts w:ascii="Times New Roman" w:hAnsi="Times New Roman" w:cs="Times New Roman"/>
        </w:rPr>
        <w:t xml:space="preserve">The motivational level of </w:t>
      </w:r>
      <w:r w:rsidR="004F6D98" w:rsidRPr="001811C5">
        <w:rPr>
          <w:rFonts w:ascii="Times New Roman" w:hAnsi="Times New Roman" w:cs="Times New Roman"/>
        </w:rPr>
        <w:t xml:space="preserve">students </w:t>
      </w:r>
      <w:r w:rsidR="00454FFF" w:rsidRPr="001811C5">
        <w:rPr>
          <w:rFonts w:ascii="Times New Roman" w:hAnsi="Times New Roman" w:cs="Times New Roman"/>
        </w:rPr>
        <w:t xml:space="preserve">appeared to </w:t>
      </w:r>
      <w:r w:rsidR="001811C5">
        <w:rPr>
          <w:rFonts w:ascii="Times New Roman" w:hAnsi="Times New Roman" w:cs="Times New Roman"/>
        </w:rPr>
        <w:t xml:space="preserve">have an </w:t>
      </w:r>
      <w:r w:rsidR="00454FFF" w:rsidRPr="001811C5">
        <w:rPr>
          <w:rFonts w:ascii="Times New Roman" w:hAnsi="Times New Roman" w:cs="Times New Roman"/>
        </w:rPr>
        <w:t>impact</w:t>
      </w:r>
      <w:r w:rsidR="001811C5">
        <w:rPr>
          <w:rFonts w:ascii="Times New Roman" w:hAnsi="Times New Roman" w:cs="Times New Roman"/>
        </w:rPr>
        <w:t xml:space="preserve"> on</w:t>
      </w:r>
      <w:r w:rsidR="00454FFF" w:rsidRPr="001811C5">
        <w:rPr>
          <w:rFonts w:ascii="Times New Roman" w:hAnsi="Times New Roman" w:cs="Times New Roman"/>
        </w:rPr>
        <w:t xml:space="preserve"> how much they participated in the </w:t>
      </w:r>
      <w:r w:rsidR="00E27624" w:rsidRPr="001811C5">
        <w:rPr>
          <w:rFonts w:ascii="Times New Roman" w:hAnsi="Times New Roman" w:cs="Times New Roman"/>
        </w:rPr>
        <w:t>social media</w:t>
      </w:r>
      <w:r w:rsidR="00454FFF" w:rsidRPr="001811C5">
        <w:rPr>
          <w:rFonts w:ascii="Times New Roman" w:hAnsi="Times New Roman" w:cs="Times New Roman"/>
        </w:rPr>
        <w:t xml:space="preserve"> interventions. Some students were reported as being more </w:t>
      </w:r>
      <w:r w:rsidR="005257C2" w:rsidRPr="001811C5">
        <w:rPr>
          <w:rFonts w:ascii="Times New Roman" w:hAnsi="Times New Roman" w:cs="Times New Roman"/>
        </w:rPr>
        <w:t>motivate</w:t>
      </w:r>
      <w:r w:rsidR="00454FFF" w:rsidRPr="001811C5">
        <w:rPr>
          <w:rFonts w:ascii="Times New Roman" w:hAnsi="Times New Roman" w:cs="Times New Roman"/>
        </w:rPr>
        <w:t>d that others</w:t>
      </w:r>
      <w:r w:rsidR="005257C2" w:rsidRPr="001811C5">
        <w:rPr>
          <w:rFonts w:ascii="Times New Roman" w:hAnsi="Times New Roman" w:cs="Times New Roman"/>
        </w:rPr>
        <w:t xml:space="preserve"> </w:t>
      </w:r>
      <w:r w:rsidR="00B91DFF" w:rsidRPr="001811C5">
        <w:rPr>
          <w:rFonts w:ascii="Times New Roman" w:hAnsi="Times New Roman" w:cs="Times New Roman"/>
        </w:rPr>
        <w:t>a</w:t>
      </w:r>
      <w:r w:rsidR="00232AFF" w:rsidRPr="001811C5">
        <w:rPr>
          <w:rFonts w:ascii="Times New Roman" w:hAnsi="Times New Roman" w:cs="Times New Roman"/>
        </w:rPr>
        <w:t>nd</w:t>
      </w:r>
      <w:r w:rsidR="00B91DFF" w:rsidRPr="001811C5">
        <w:rPr>
          <w:rFonts w:ascii="Times New Roman" w:hAnsi="Times New Roman" w:cs="Times New Roman"/>
        </w:rPr>
        <w:t xml:space="preserve"> </w:t>
      </w:r>
      <w:r w:rsidR="00232AFF" w:rsidRPr="001811C5">
        <w:rPr>
          <w:rFonts w:ascii="Times New Roman" w:hAnsi="Times New Roman" w:cs="Times New Roman"/>
        </w:rPr>
        <w:t>a few</w:t>
      </w:r>
      <w:r w:rsidR="00B91DFF" w:rsidRPr="001811C5">
        <w:rPr>
          <w:rFonts w:ascii="Times New Roman" w:hAnsi="Times New Roman" w:cs="Times New Roman"/>
        </w:rPr>
        <w:t xml:space="preserve"> </w:t>
      </w:r>
      <w:r w:rsidR="005257C2" w:rsidRPr="001811C5">
        <w:rPr>
          <w:rFonts w:ascii="Times New Roman" w:hAnsi="Times New Roman" w:cs="Times New Roman"/>
        </w:rPr>
        <w:t xml:space="preserve">became disinterested due to a lack of familiarity with the </w:t>
      </w:r>
      <w:r w:rsidR="00C53FB0" w:rsidRPr="001811C5">
        <w:rPr>
          <w:rFonts w:ascii="Times New Roman" w:hAnsi="Times New Roman" w:cs="Times New Roman"/>
        </w:rPr>
        <w:t>online</w:t>
      </w:r>
      <w:r w:rsidR="00232AFF" w:rsidRPr="001811C5">
        <w:rPr>
          <w:rFonts w:ascii="Times New Roman" w:hAnsi="Times New Roman" w:cs="Times New Roman"/>
        </w:rPr>
        <w:t xml:space="preserve"> tools</w:t>
      </w:r>
      <w:r w:rsidR="005257C2" w:rsidRPr="001811C5">
        <w:rPr>
          <w:rFonts w:ascii="Times New Roman" w:hAnsi="Times New Roman" w:cs="Times New Roman"/>
        </w:rPr>
        <w:t xml:space="preserve"> or</w:t>
      </w:r>
      <w:r w:rsidR="00D10C15" w:rsidRPr="001811C5">
        <w:rPr>
          <w:rFonts w:ascii="Times New Roman" w:hAnsi="Times New Roman" w:cs="Times New Roman"/>
        </w:rPr>
        <w:t xml:space="preserve"> demanding workload</w:t>
      </w:r>
      <w:r w:rsidR="00C53FB0" w:rsidRPr="001811C5">
        <w:rPr>
          <w:rFonts w:ascii="Times New Roman" w:hAnsi="Times New Roman" w:cs="Times New Roman"/>
        </w:rPr>
        <w:t>s</w:t>
      </w:r>
      <w:r w:rsidR="00165D92" w:rsidRPr="001811C5">
        <w:rPr>
          <w:rFonts w:ascii="Times New Roman" w:hAnsi="Times New Roman" w:cs="Times New Roman"/>
        </w:rPr>
        <w:t>, especially</w:t>
      </w:r>
      <w:r w:rsidR="005257C2" w:rsidRPr="001811C5">
        <w:rPr>
          <w:rFonts w:ascii="Times New Roman" w:hAnsi="Times New Roman" w:cs="Times New Roman"/>
        </w:rPr>
        <w:t xml:space="preserve"> around examination</w:t>
      </w:r>
      <w:r w:rsidR="008C2435" w:rsidRPr="001811C5">
        <w:rPr>
          <w:rFonts w:ascii="Times New Roman" w:hAnsi="Times New Roman" w:cs="Times New Roman"/>
        </w:rPr>
        <w:t xml:space="preserve"> time</w:t>
      </w:r>
      <w:r w:rsidR="005257C2" w:rsidRPr="001811C5">
        <w:rPr>
          <w:rFonts w:ascii="Times New Roman" w:hAnsi="Times New Roman" w:cs="Times New Roman"/>
        </w:rPr>
        <w:t>.</w:t>
      </w:r>
      <w:r w:rsidR="00A35BE0" w:rsidRPr="001811C5">
        <w:rPr>
          <w:rFonts w:ascii="Times New Roman" w:hAnsi="Times New Roman" w:cs="Times New Roman"/>
        </w:rPr>
        <w:t xml:space="preserve"> </w:t>
      </w:r>
    </w:p>
    <w:p w14:paraId="12700521" w14:textId="77777777" w:rsidR="001A6542" w:rsidRPr="001811C5" w:rsidRDefault="001A6542" w:rsidP="001811C5">
      <w:pPr>
        <w:spacing w:after="120" w:line="480" w:lineRule="auto"/>
        <w:jc w:val="both"/>
        <w:rPr>
          <w:rFonts w:ascii="Times New Roman" w:hAnsi="Times New Roman" w:cs="Times New Roman"/>
        </w:rPr>
      </w:pPr>
    </w:p>
    <w:p w14:paraId="7059C311" w14:textId="77777777" w:rsidR="00996CA9" w:rsidRPr="0016620D" w:rsidRDefault="00996CA9" w:rsidP="001811C5">
      <w:pPr>
        <w:spacing w:after="120" w:line="480" w:lineRule="auto"/>
        <w:jc w:val="both"/>
        <w:rPr>
          <w:rFonts w:ascii="Times New Roman" w:hAnsi="Times New Roman" w:cs="Times New Roman"/>
          <w:b/>
          <w:i/>
        </w:rPr>
      </w:pPr>
      <w:r w:rsidRPr="0016620D">
        <w:rPr>
          <w:rFonts w:ascii="Times New Roman" w:hAnsi="Times New Roman" w:cs="Times New Roman"/>
          <w:b/>
          <w:i/>
        </w:rPr>
        <w:t>Flexible access</w:t>
      </w:r>
    </w:p>
    <w:p w14:paraId="0B53B032" w14:textId="3B425E23" w:rsidR="00277B12" w:rsidRPr="001811C5" w:rsidRDefault="00996CA9" w:rsidP="001811C5">
      <w:pPr>
        <w:spacing w:after="120" w:line="480" w:lineRule="auto"/>
        <w:jc w:val="both"/>
        <w:rPr>
          <w:rFonts w:ascii="Times New Roman" w:hAnsi="Times New Roman" w:cs="Times New Roman"/>
        </w:rPr>
      </w:pPr>
      <w:r w:rsidRPr="001811C5">
        <w:rPr>
          <w:rFonts w:ascii="Times New Roman" w:hAnsi="Times New Roman" w:cs="Times New Roman"/>
        </w:rPr>
        <w:t xml:space="preserve">Some studies reported the value students gained from being able to access the </w:t>
      </w:r>
      <w:r w:rsidR="001320EC" w:rsidRPr="001811C5">
        <w:rPr>
          <w:rFonts w:ascii="Times New Roman" w:hAnsi="Times New Roman" w:cs="Times New Roman"/>
        </w:rPr>
        <w:t>social media</w:t>
      </w:r>
      <w:r w:rsidRPr="001811C5">
        <w:rPr>
          <w:rFonts w:ascii="Times New Roman" w:hAnsi="Times New Roman" w:cs="Times New Roman"/>
        </w:rPr>
        <w:t xml:space="preserve"> intervention at a ti</w:t>
      </w:r>
      <w:r w:rsidR="001320EC" w:rsidRPr="001811C5">
        <w:rPr>
          <w:rFonts w:ascii="Times New Roman" w:hAnsi="Times New Roman" w:cs="Times New Roman"/>
        </w:rPr>
        <w:t>me and place that suited their</w:t>
      </w:r>
      <w:r w:rsidRPr="001811C5">
        <w:rPr>
          <w:rFonts w:ascii="Times New Roman" w:hAnsi="Times New Roman" w:cs="Times New Roman"/>
        </w:rPr>
        <w:t xml:space="preserve"> needs. This </w:t>
      </w:r>
      <w:r w:rsidR="001320EC" w:rsidRPr="001811C5">
        <w:rPr>
          <w:rFonts w:ascii="Times New Roman" w:hAnsi="Times New Roman" w:cs="Times New Roman"/>
        </w:rPr>
        <w:t>flexibility</w:t>
      </w:r>
      <w:r w:rsidRPr="001811C5">
        <w:rPr>
          <w:rFonts w:ascii="Times New Roman" w:hAnsi="Times New Roman" w:cs="Times New Roman"/>
        </w:rPr>
        <w:t xml:space="preserve"> gave students </w:t>
      </w:r>
      <w:r w:rsidR="001320EC" w:rsidRPr="001811C5">
        <w:rPr>
          <w:rFonts w:ascii="Times New Roman" w:hAnsi="Times New Roman" w:cs="Times New Roman"/>
        </w:rPr>
        <w:t xml:space="preserve">more choice and </w:t>
      </w:r>
      <w:r w:rsidRPr="001811C5">
        <w:rPr>
          <w:rFonts w:ascii="Times New Roman" w:hAnsi="Times New Roman" w:cs="Times New Roman"/>
        </w:rPr>
        <w:t>control over when and where they accessed information</w:t>
      </w:r>
      <w:r w:rsidR="001320EC" w:rsidRPr="001811C5">
        <w:rPr>
          <w:rFonts w:ascii="Times New Roman" w:hAnsi="Times New Roman" w:cs="Times New Roman"/>
        </w:rPr>
        <w:t>. Some appreciated</w:t>
      </w:r>
      <w:r w:rsidRPr="001811C5">
        <w:rPr>
          <w:rFonts w:ascii="Times New Roman" w:hAnsi="Times New Roman" w:cs="Times New Roman"/>
        </w:rPr>
        <w:t xml:space="preserve"> the ability to continue learning outside of normal classroom hours </w:t>
      </w:r>
      <w:r w:rsidR="001320EC" w:rsidRPr="001811C5">
        <w:rPr>
          <w:rFonts w:ascii="Times New Roman" w:hAnsi="Times New Roman" w:cs="Times New Roman"/>
        </w:rPr>
        <w:t xml:space="preserve">as they could </w:t>
      </w:r>
      <w:r w:rsidRPr="001811C5">
        <w:rPr>
          <w:rFonts w:ascii="Times New Roman" w:hAnsi="Times New Roman" w:cs="Times New Roman"/>
        </w:rPr>
        <w:t>tailor the</w:t>
      </w:r>
      <w:r w:rsidR="007B7640" w:rsidRPr="001811C5">
        <w:rPr>
          <w:rFonts w:ascii="Times New Roman" w:hAnsi="Times New Roman" w:cs="Times New Roman"/>
        </w:rPr>
        <w:t>ir education</w:t>
      </w:r>
      <w:r w:rsidRPr="001811C5">
        <w:rPr>
          <w:rFonts w:ascii="Times New Roman" w:hAnsi="Times New Roman" w:cs="Times New Roman"/>
        </w:rPr>
        <w:t xml:space="preserve"> to fit their personal life. </w:t>
      </w:r>
      <w:r w:rsidR="004B3208" w:rsidRPr="001811C5">
        <w:rPr>
          <w:rFonts w:ascii="Times New Roman" w:hAnsi="Times New Roman" w:cs="Times New Roman"/>
        </w:rPr>
        <w:t>However,</w:t>
      </w:r>
      <w:r w:rsidR="00562EBE" w:rsidRPr="001811C5">
        <w:rPr>
          <w:rFonts w:ascii="Times New Roman" w:hAnsi="Times New Roman" w:cs="Times New Roman"/>
        </w:rPr>
        <w:t xml:space="preserve"> a few studies</w:t>
      </w:r>
      <w:r w:rsidR="004B3208" w:rsidRPr="001811C5">
        <w:rPr>
          <w:rFonts w:ascii="Times New Roman" w:hAnsi="Times New Roman" w:cs="Times New Roman"/>
        </w:rPr>
        <w:t xml:space="preserve"> hinted that the availability of social media may be problematic </w:t>
      </w:r>
      <w:r w:rsidR="00562EBE" w:rsidRPr="001811C5">
        <w:rPr>
          <w:rFonts w:ascii="Times New Roman" w:hAnsi="Times New Roman" w:cs="Times New Roman"/>
        </w:rPr>
        <w:t>(Mistry</w:t>
      </w:r>
      <w:r w:rsidR="003F74BC" w:rsidRPr="001811C5">
        <w:rPr>
          <w:rFonts w:ascii="Times New Roman" w:hAnsi="Times New Roman" w:cs="Times New Roman"/>
        </w:rPr>
        <w:t>,</w:t>
      </w:r>
      <w:r w:rsidR="00562EBE" w:rsidRPr="001811C5">
        <w:rPr>
          <w:rFonts w:ascii="Times New Roman" w:hAnsi="Times New Roman" w:cs="Times New Roman"/>
        </w:rPr>
        <w:t xml:space="preserve"> 2011), </w:t>
      </w:r>
      <w:r w:rsidR="00802EF9" w:rsidRPr="001811C5">
        <w:rPr>
          <w:rFonts w:ascii="Times New Roman" w:hAnsi="Times New Roman" w:cs="Times New Roman"/>
        </w:rPr>
        <w:t>with Drake</w:t>
      </w:r>
      <w:r w:rsidR="00562EBE" w:rsidRPr="001811C5">
        <w:rPr>
          <w:rFonts w:ascii="Times New Roman" w:hAnsi="Times New Roman" w:cs="Times New Roman"/>
        </w:rPr>
        <w:t xml:space="preserve"> and Leander (2013)</w:t>
      </w:r>
      <w:r w:rsidR="00634779" w:rsidRPr="001811C5">
        <w:rPr>
          <w:rFonts w:ascii="Times New Roman" w:hAnsi="Times New Roman" w:cs="Times New Roman"/>
        </w:rPr>
        <w:t xml:space="preserve"> </w:t>
      </w:r>
      <w:r w:rsidR="00562EBE" w:rsidRPr="001811C5">
        <w:rPr>
          <w:rFonts w:ascii="Times New Roman" w:hAnsi="Times New Roman" w:cs="Times New Roman"/>
        </w:rPr>
        <w:t xml:space="preserve">reporting </w:t>
      </w:r>
      <w:r w:rsidR="007B7640" w:rsidRPr="001811C5">
        <w:rPr>
          <w:rFonts w:ascii="Times New Roman" w:hAnsi="Times New Roman" w:cs="Times New Roman"/>
        </w:rPr>
        <w:t>poor</w:t>
      </w:r>
      <w:r w:rsidR="00562EBE" w:rsidRPr="001811C5">
        <w:rPr>
          <w:rFonts w:ascii="Times New Roman" w:hAnsi="Times New Roman" w:cs="Times New Roman"/>
        </w:rPr>
        <w:t xml:space="preserve"> Internet services </w:t>
      </w:r>
      <w:r w:rsidR="007B7640" w:rsidRPr="001811C5">
        <w:rPr>
          <w:rFonts w:ascii="Times New Roman" w:hAnsi="Times New Roman" w:cs="Times New Roman"/>
        </w:rPr>
        <w:t>during</w:t>
      </w:r>
      <w:r w:rsidR="00562EBE" w:rsidRPr="001811C5">
        <w:rPr>
          <w:rFonts w:ascii="Times New Roman" w:hAnsi="Times New Roman" w:cs="Times New Roman"/>
        </w:rPr>
        <w:t xml:space="preserve"> bad weather reduced access for some students</w:t>
      </w:r>
      <w:r w:rsidR="00EF5E47" w:rsidRPr="001811C5">
        <w:rPr>
          <w:rFonts w:ascii="Times New Roman" w:hAnsi="Times New Roman" w:cs="Times New Roman"/>
        </w:rPr>
        <w:t>.</w:t>
      </w:r>
    </w:p>
    <w:p w14:paraId="68625846" w14:textId="77777777" w:rsidR="00746D19" w:rsidRPr="001811C5" w:rsidRDefault="00746D19" w:rsidP="001811C5">
      <w:pPr>
        <w:spacing w:after="120" w:line="480" w:lineRule="auto"/>
        <w:jc w:val="both"/>
        <w:rPr>
          <w:rFonts w:ascii="Times New Roman" w:hAnsi="Times New Roman" w:cs="Times New Roman"/>
        </w:rPr>
      </w:pPr>
    </w:p>
    <w:p w14:paraId="350381AA" w14:textId="5A6B9B78" w:rsidR="00CF0933" w:rsidRPr="0016620D" w:rsidRDefault="00CF0933" w:rsidP="001811C5">
      <w:pPr>
        <w:spacing w:after="120" w:line="480" w:lineRule="auto"/>
        <w:jc w:val="both"/>
        <w:rPr>
          <w:rFonts w:ascii="Times New Roman" w:hAnsi="Times New Roman" w:cs="Times New Roman"/>
          <w:b/>
        </w:rPr>
      </w:pPr>
      <w:r w:rsidRPr="0016620D">
        <w:rPr>
          <w:rFonts w:ascii="Times New Roman" w:hAnsi="Times New Roman" w:cs="Times New Roman"/>
          <w:b/>
        </w:rPr>
        <w:t>Developing a conceptual understanding of learning via social media</w:t>
      </w:r>
    </w:p>
    <w:p w14:paraId="4E630118" w14:textId="7F83D5F4" w:rsidR="00386EA4" w:rsidRPr="001811C5" w:rsidRDefault="00F860D3" w:rsidP="001811C5">
      <w:pPr>
        <w:spacing w:after="120" w:line="480" w:lineRule="auto"/>
        <w:jc w:val="both"/>
        <w:rPr>
          <w:rFonts w:ascii="Times New Roman" w:hAnsi="Times New Roman" w:cs="Times New Roman"/>
        </w:rPr>
      </w:pPr>
      <w:r w:rsidRPr="001811C5">
        <w:rPr>
          <w:rFonts w:ascii="Times New Roman" w:hAnsi="Times New Roman" w:cs="Times New Roman"/>
        </w:rPr>
        <w:t>T</w:t>
      </w:r>
      <w:r w:rsidR="00CF0933" w:rsidRPr="001811C5">
        <w:rPr>
          <w:rFonts w:ascii="Times New Roman" w:hAnsi="Times New Roman" w:cs="Times New Roman"/>
        </w:rPr>
        <w:t>he</w:t>
      </w:r>
      <w:r w:rsidRPr="001811C5">
        <w:rPr>
          <w:rFonts w:ascii="Times New Roman" w:hAnsi="Times New Roman" w:cs="Times New Roman"/>
        </w:rPr>
        <w:t xml:space="preserve"> application of </w:t>
      </w:r>
      <w:r w:rsidR="00CF0933" w:rsidRPr="001811C5">
        <w:rPr>
          <w:rFonts w:ascii="Times New Roman" w:hAnsi="Times New Roman" w:cs="Times New Roman"/>
        </w:rPr>
        <w:t>Bandura’s</w:t>
      </w:r>
      <w:r w:rsidR="005C7DC2" w:rsidRPr="001811C5">
        <w:rPr>
          <w:rFonts w:ascii="Times New Roman" w:hAnsi="Times New Roman" w:cs="Times New Roman"/>
        </w:rPr>
        <w:t xml:space="preserve"> (1976)</w:t>
      </w:r>
      <w:r w:rsidR="00CF0933" w:rsidRPr="001811C5">
        <w:rPr>
          <w:rFonts w:ascii="Times New Roman" w:hAnsi="Times New Roman" w:cs="Times New Roman"/>
        </w:rPr>
        <w:t xml:space="preserve"> Social Learning Theory</w:t>
      </w:r>
      <w:r w:rsidR="005C7DC2" w:rsidRPr="001811C5">
        <w:rPr>
          <w:rFonts w:ascii="Times New Roman" w:hAnsi="Times New Roman" w:cs="Times New Roman"/>
        </w:rPr>
        <w:t xml:space="preserve"> to the themes identified in the review facilitated the creation of a Social M</w:t>
      </w:r>
      <w:r w:rsidR="00CF0933" w:rsidRPr="001811C5">
        <w:rPr>
          <w:rFonts w:ascii="Times New Roman" w:hAnsi="Times New Roman" w:cs="Times New Roman"/>
        </w:rPr>
        <w:t xml:space="preserve">edia </w:t>
      </w:r>
      <w:r w:rsidR="005C7DC2" w:rsidRPr="001811C5">
        <w:rPr>
          <w:rFonts w:ascii="Times New Roman" w:hAnsi="Times New Roman" w:cs="Times New Roman"/>
        </w:rPr>
        <w:t>Learning Model</w:t>
      </w:r>
      <w:r w:rsidR="00D1062F" w:rsidRPr="001811C5">
        <w:rPr>
          <w:rFonts w:ascii="Times New Roman" w:hAnsi="Times New Roman" w:cs="Times New Roman"/>
        </w:rPr>
        <w:t xml:space="preserve"> (see Figure 2)</w:t>
      </w:r>
      <w:r w:rsidR="00742475" w:rsidRPr="001811C5">
        <w:rPr>
          <w:rFonts w:ascii="Times New Roman" w:hAnsi="Times New Roman" w:cs="Times New Roman"/>
        </w:rPr>
        <w:t>. This</w:t>
      </w:r>
      <w:r w:rsidR="005C7DC2" w:rsidRPr="001811C5">
        <w:rPr>
          <w:rFonts w:ascii="Times New Roman" w:hAnsi="Times New Roman" w:cs="Times New Roman"/>
        </w:rPr>
        <w:t xml:space="preserve"> focuses on three </w:t>
      </w:r>
      <w:r w:rsidR="00836C12" w:rsidRPr="001811C5">
        <w:rPr>
          <w:rFonts w:ascii="Times New Roman" w:hAnsi="Times New Roman" w:cs="Times New Roman"/>
        </w:rPr>
        <w:t xml:space="preserve">interrelated </w:t>
      </w:r>
      <w:r w:rsidR="005C7DC2" w:rsidRPr="001811C5">
        <w:rPr>
          <w:rFonts w:ascii="Times New Roman" w:hAnsi="Times New Roman" w:cs="Times New Roman"/>
        </w:rPr>
        <w:t>mechanisms</w:t>
      </w:r>
      <w:r w:rsidR="00D1062F" w:rsidRPr="001811C5">
        <w:rPr>
          <w:rFonts w:ascii="Times New Roman" w:hAnsi="Times New Roman" w:cs="Times New Roman"/>
        </w:rPr>
        <w:t>, the person, environment and behavio</w:t>
      </w:r>
      <w:r w:rsidR="000C34F5" w:rsidRPr="001811C5">
        <w:rPr>
          <w:rFonts w:ascii="Times New Roman" w:hAnsi="Times New Roman" w:cs="Times New Roman"/>
        </w:rPr>
        <w:t>u</w:t>
      </w:r>
      <w:r w:rsidR="00D1062F" w:rsidRPr="001811C5">
        <w:rPr>
          <w:rFonts w:ascii="Times New Roman" w:hAnsi="Times New Roman" w:cs="Times New Roman"/>
        </w:rPr>
        <w:t>r,</w:t>
      </w:r>
      <w:r w:rsidR="005C7DC2" w:rsidRPr="001811C5">
        <w:rPr>
          <w:rFonts w:ascii="Times New Roman" w:hAnsi="Times New Roman" w:cs="Times New Roman"/>
        </w:rPr>
        <w:t xml:space="preserve"> </w:t>
      </w:r>
      <w:r w:rsidR="00742475" w:rsidRPr="001811C5">
        <w:rPr>
          <w:rFonts w:ascii="Times New Roman" w:hAnsi="Times New Roman" w:cs="Times New Roman"/>
        </w:rPr>
        <w:t xml:space="preserve">that affect one another </w:t>
      </w:r>
      <w:r w:rsidR="00D1062F" w:rsidRPr="001811C5">
        <w:rPr>
          <w:rFonts w:ascii="Times New Roman" w:hAnsi="Times New Roman" w:cs="Times New Roman"/>
        </w:rPr>
        <w:t>as reciprocal determinism is a central tenet of SLT</w:t>
      </w:r>
      <w:r w:rsidR="00CF0933" w:rsidRPr="001811C5">
        <w:rPr>
          <w:rFonts w:ascii="Times New Roman" w:hAnsi="Times New Roman" w:cs="Times New Roman"/>
        </w:rPr>
        <w:t>.</w:t>
      </w:r>
      <w:r w:rsidR="005C7DC2" w:rsidRPr="001811C5">
        <w:rPr>
          <w:rFonts w:ascii="Times New Roman" w:hAnsi="Times New Roman" w:cs="Times New Roman"/>
        </w:rPr>
        <w:t xml:space="preserve"> Firstly, internal factors specific to a person or individual student such as </w:t>
      </w:r>
      <w:r w:rsidR="00576D33" w:rsidRPr="001811C5">
        <w:rPr>
          <w:rFonts w:ascii="Times New Roman" w:hAnsi="Times New Roman" w:cs="Times New Roman"/>
        </w:rPr>
        <w:t xml:space="preserve">their </w:t>
      </w:r>
      <w:r w:rsidR="005C7DC2" w:rsidRPr="001811C5">
        <w:rPr>
          <w:rFonts w:ascii="Times New Roman" w:hAnsi="Times New Roman" w:cs="Times New Roman"/>
        </w:rPr>
        <w:t xml:space="preserve">motivation and level of digital literacy and e-Professionalism </w:t>
      </w:r>
      <w:r w:rsidR="00CD0B22" w:rsidRPr="001811C5">
        <w:rPr>
          <w:rFonts w:ascii="Times New Roman" w:hAnsi="Times New Roman" w:cs="Times New Roman"/>
        </w:rPr>
        <w:t>can</w:t>
      </w:r>
      <w:r w:rsidR="005C7DC2" w:rsidRPr="001811C5">
        <w:rPr>
          <w:rFonts w:ascii="Times New Roman" w:hAnsi="Times New Roman" w:cs="Times New Roman"/>
        </w:rPr>
        <w:t xml:space="preserve"> affect how they engage with a social media intervention</w:t>
      </w:r>
      <w:r w:rsidR="00162395" w:rsidRPr="001811C5">
        <w:rPr>
          <w:rFonts w:ascii="Times New Roman" w:hAnsi="Times New Roman" w:cs="Times New Roman"/>
        </w:rPr>
        <w:t xml:space="preserve"> and interact with others online</w:t>
      </w:r>
      <w:r w:rsidR="005C7DC2" w:rsidRPr="001811C5">
        <w:rPr>
          <w:rFonts w:ascii="Times New Roman" w:hAnsi="Times New Roman" w:cs="Times New Roman"/>
        </w:rPr>
        <w:t>. Secondly,</w:t>
      </w:r>
      <w:r w:rsidR="007B7640" w:rsidRPr="001811C5">
        <w:rPr>
          <w:rFonts w:ascii="Times New Roman" w:hAnsi="Times New Roman" w:cs="Times New Roman"/>
        </w:rPr>
        <w:t xml:space="preserve"> the behaviour of</w:t>
      </w:r>
      <w:r w:rsidR="005C7DC2" w:rsidRPr="001811C5">
        <w:rPr>
          <w:rFonts w:ascii="Times New Roman" w:hAnsi="Times New Roman" w:cs="Times New Roman"/>
        </w:rPr>
        <w:t xml:space="preserve"> </w:t>
      </w:r>
      <w:r w:rsidR="00D51D6E" w:rsidRPr="001811C5">
        <w:rPr>
          <w:rFonts w:ascii="Times New Roman" w:hAnsi="Times New Roman" w:cs="Times New Roman"/>
        </w:rPr>
        <w:t xml:space="preserve">other </w:t>
      </w:r>
      <w:r w:rsidR="00D51D6E" w:rsidRPr="001811C5">
        <w:rPr>
          <w:rFonts w:ascii="Times New Roman" w:hAnsi="Times New Roman" w:cs="Times New Roman"/>
        </w:rPr>
        <w:lastRenderedPageBreak/>
        <w:t xml:space="preserve">social media users such as </w:t>
      </w:r>
      <w:r w:rsidR="005C7DC2" w:rsidRPr="001811C5">
        <w:rPr>
          <w:rFonts w:ascii="Times New Roman" w:hAnsi="Times New Roman" w:cs="Times New Roman"/>
        </w:rPr>
        <w:t xml:space="preserve">peers, faculty and </w:t>
      </w:r>
      <w:r w:rsidR="00D51D6E" w:rsidRPr="001811C5">
        <w:rPr>
          <w:rFonts w:ascii="Times New Roman" w:hAnsi="Times New Roman" w:cs="Times New Roman"/>
        </w:rPr>
        <w:t>practice staff</w:t>
      </w:r>
      <w:r w:rsidR="005C7DC2" w:rsidRPr="001811C5">
        <w:rPr>
          <w:rFonts w:ascii="Times New Roman" w:hAnsi="Times New Roman" w:cs="Times New Roman"/>
        </w:rPr>
        <w:t xml:space="preserve"> can influence </w:t>
      </w:r>
      <w:r w:rsidR="00836C12" w:rsidRPr="001811C5">
        <w:rPr>
          <w:rFonts w:ascii="Times New Roman" w:hAnsi="Times New Roman" w:cs="Times New Roman"/>
        </w:rPr>
        <w:t>the type of virtual in</w:t>
      </w:r>
      <w:r w:rsidR="007B7640" w:rsidRPr="001811C5">
        <w:rPr>
          <w:rFonts w:ascii="Times New Roman" w:hAnsi="Times New Roman" w:cs="Times New Roman"/>
        </w:rPr>
        <w:t>teraction that occurs and how the</w:t>
      </w:r>
      <w:r w:rsidR="00836C12" w:rsidRPr="001811C5">
        <w:rPr>
          <w:rFonts w:ascii="Times New Roman" w:hAnsi="Times New Roman" w:cs="Times New Roman"/>
        </w:rPr>
        <w:t xml:space="preserve"> student responds to it to learn</w:t>
      </w:r>
      <w:r w:rsidR="005C7DC2" w:rsidRPr="001811C5">
        <w:rPr>
          <w:rFonts w:ascii="Times New Roman" w:hAnsi="Times New Roman" w:cs="Times New Roman"/>
        </w:rPr>
        <w:t>.</w:t>
      </w:r>
      <w:r w:rsidR="00D1062F" w:rsidRPr="001811C5">
        <w:rPr>
          <w:rFonts w:ascii="Times New Roman" w:hAnsi="Times New Roman" w:cs="Times New Roman"/>
        </w:rPr>
        <w:t xml:space="preserve"> By observing this</w:t>
      </w:r>
      <w:r w:rsidR="005121FA" w:rsidRPr="001811C5">
        <w:rPr>
          <w:rFonts w:ascii="Times New Roman" w:hAnsi="Times New Roman" w:cs="Times New Roman"/>
        </w:rPr>
        <w:t xml:space="preserve"> </w:t>
      </w:r>
      <w:r w:rsidR="00D1062F" w:rsidRPr="001811C5">
        <w:rPr>
          <w:rFonts w:ascii="Times New Roman" w:hAnsi="Times New Roman" w:cs="Times New Roman"/>
        </w:rPr>
        <w:t xml:space="preserve">the student can begin to </w:t>
      </w:r>
      <w:r w:rsidR="005121FA" w:rsidRPr="001811C5">
        <w:rPr>
          <w:rFonts w:ascii="Times New Roman" w:hAnsi="Times New Roman" w:cs="Times New Roman"/>
        </w:rPr>
        <w:t xml:space="preserve">imitate or </w:t>
      </w:r>
      <w:r w:rsidR="00D1062F" w:rsidRPr="001811C5">
        <w:rPr>
          <w:rFonts w:ascii="Times New Roman" w:hAnsi="Times New Roman" w:cs="Times New Roman"/>
        </w:rPr>
        <w:t>role model learning</w:t>
      </w:r>
      <w:r w:rsidR="005121FA" w:rsidRPr="001811C5">
        <w:rPr>
          <w:rFonts w:ascii="Times New Roman" w:hAnsi="Times New Roman" w:cs="Times New Roman"/>
        </w:rPr>
        <w:t xml:space="preserve"> behaviours</w:t>
      </w:r>
      <w:r w:rsidR="00D1062F" w:rsidRPr="001811C5">
        <w:rPr>
          <w:rFonts w:ascii="Times New Roman" w:hAnsi="Times New Roman" w:cs="Times New Roman"/>
        </w:rPr>
        <w:t>.</w:t>
      </w:r>
      <w:r w:rsidR="00841900" w:rsidRPr="001811C5">
        <w:rPr>
          <w:rFonts w:ascii="Times New Roman" w:hAnsi="Times New Roman" w:cs="Times New Roman"/>
        </w:rPr>
        <w:t xml:space="preserve"> </w:t>
      </w:r>
      <w:r w:rsidR="005C7DC2" w:rsidRPr="001811C5">
        <w:rPr>
          <w:rFonts w:ascii="Times New Roman" w:hAnsi="Times New Roman" w:cs="Times New Roman"/>
        </w:rPr>
        <w:t xml:space="preserve">Thirdly, the wider environment </w:t>
      </w:r>
      <w:r w:rsidR="00836C12" w:rsidRPr="001811C5">
        <w:rPr>
          <w:rFonts w:ascii="Times New Roman" w:hAnsi="Times New Roman" w:cs="Times New Roman"/>
        </w:rPr>
        <w:t xml:space="preserve">such as the functionality of the social media platform, how accessible it is and whether the educational intervention is well </w:t>
      </w:r>
      <w:r w:rsidR="00746D19" w:rsidRPr="001811C5">
        <w:rPr>
          <w:rFonts w:ascii="Times New Roman" w:hAnsi="Times New Roman" w:cs="Times New Roman"/>
        </w:rPr>
        <w:t>organized</w:t>
      </w:r>
      <w:r w:rsidR="00836C12" w:rsidRPr="001811C5">
        <w:rPr>
          <w:rFonts w:ascii="Times New Roman" w:hAnsi="Times New Roman" w:cs="Times New Roman"/>
        </w:rPr>
        <w:t xml:space="preserve"> </w:t>
      </w:r>
      <w:r w:rsidR="00742475" w:rsidRPr="001811C5">
        <w:rPr>
          <w:rFonts w:ascii="Times New Roman" w:hAnsi="Times New Roman" w:cs="Times New Roman"/>
        </w:rPr>
        <w:t xml:space="preserve">can influence </w:t>
      </w:r>
      <w:r w:rsidR="007B7640" w:rsidRPr="001811C5">
        <w:rPr>
          <w:rFonts w:ascii="Times New Roman" w:hAnsi="Times New Roman" w:cs="Times New Roman"/>
        </w:rPr>
        <w:t xml:space="preserve">how </w:t>
      </w:r>
      <w:r w:rsidR="00576D33" w:rsidRPr="001811C5">
        <w:rPr>
          <w:rFonts w:ascii="Times New Roman" w:hAnsi="Times New Roman" w:cs="Times New Roman"/>
        </w:rPr>
        <w:t>p</w:t>
      </w:r>
      <w:r w:rsidR="00CD0B22" w:rsidRPr="001811C5">
        <w:rPr>
          <w:rFonts w:ascii="Times New Roman" w:hAnsi="Times New Roman" w:cs="Times New Roman"/>
        </w:rPr>
        <w:t xml:space="preserve">eople </w:t>
      </w:r>
      <w:r w:rsidR="00576D33" w:rsidRPr="001811C5">
        <w:rPr>
          <w:rFonts w:ascii="Times New Roman" w:hAnsi="Times New Roman" w:cs="Times New Roman"/>
        </w:rPr>
        <w:t>behave and student</w:t>
      </w:r>
      <w:r w:rsidR="00CD0B22" w:rsidRPr="001811C5">
        <w:rPr>
          <w:rFonts w:ascii="Times New Roman" w:hAnsi="Times New Roman" w:cs="Times New Roman"/>
        </w:rPr>
        <w:t>s</w:t>
      </w:r>
      <w:r w:rsidR="00576D33" w:rsidRPr="001811C5">
        <w:rPr>
          <w:rFonts w:ascii="Times New Roman" w:hAnsi="Times New Roman" w:cs="Times New Roman"/>
        </w:rPr>
        <w:t xml:space="preserve"> learn</w:t>
      </w:r>
      <w:r w:rsidR="005C7DC2" w:rsidRPr="001811C5">
        <w:rPr>
          <w:rFonts w:ascii="Times New Roman" w:hAnsi="Times New Roman" w:cs="Times New Roman"/>
        </w:rPr>
        <w:t>.</w:t>
      </w:r>
      <w:r w:rsidR="00FA1F5D" w:rsidRPr="001811C5">
        <w:rPr>
          <w:rFonts w:ascii="Times New Roman" w:hAnsi="Times New Roman" w:cs="Times New Roman"/>
        </w:rPr>
        <w:t xml:space="preserve"> </w:t>
      </w:r>
    </w:p>
    <w:p w14:paraId="43F36D73" w14:textId="77777777" w:rsidR="00386EA4" w:rsidRPr="001811C5" w:rsidRDefault="00386EA4" w:rsidP="001811C5">
      <w:pPr>
        <w:spacing w:after="120" w:line="480" w:lineRule="auto"/>
        <w:jc w:val="both"/>
        <w:rPr>
          <w:rFonts w:ascii="Times New Roman" w:hAnsi="Times New Roman" w:cs="Times New Roman"/>
          <w:highlight w:val="magenta"/>
        </w:rPr>
      </w:pPr>
    </w:p>
    <w:p w14:paraId="6491B444" w14:textId="5F6D151A" w:rsidR="00742475" w:rsidRPr="001811C5" w:rsidRDefault="00FA1F5D" w:rsidP="001811C5">
      <w:pPr>
        <w:spacing w:after="120" w:line="480" w:lineRule="auto"/>
        <w:ind w:firstLine="720"/>
        <w:jc w:val="both"/>
        <w:rPr>
          <w:rFonts w:ascii="Times New Roman" w:hAnsi="Times New Roman" w:cs="Times New Roman"/>
        </w:rPr>
      </w:pPr>
      <w:r w:rsidRPr="001811C5">
        <w:rPr>
          <w:rFonts w:ascii="Times New Roman" w:hAnsi="Times New Roman" w:cs="Times New Roman"/>
        </w:rPr>
        <w:t xml:space="preserve">The actions of those on social media can </w:t>
      </w:r>
      <w:r w:rsidR="0029177E" w:rsidRPr="001811C5">
        <w:rPr>
          <w:rFonts w:ascii="Times New Roman" w:hAnsi="Times New Roman" w:cs="Times New Roman"/>
        </w:rPr>
        <w:t>help</w:t>
      </w:r>
      <w:r w:rsidRPr="001811C5">
        <w:rPr>
          <w:rFonts w:ascii="Times New Roman" w:hAnsi="Times New Roman" w:cs="Times New Roman"/>
        </w:rPr>
        <w:t xml:space="preserve"> create an atmosphere of social support</w:t>
      </w:r>
      <w:r w:rsidR="00967FA5" w:rsidRPr="001811C5">
        <w:rPr>
          <w:rFonts w:ascii="Times New Roman" w:hAnsi="Times New Roman" w:cs="Times New Roman"/>
        </w:rPr>
        <w:t xml:space="preserve">, within which learning </w:t>
      </w:r>
      <w:r w:rsidR="0029177E" w:rsidRPr="001811C5">
        <w:rPr>
          <w:rFonts w:ascii="Times New Roman" w:hAnsi="Times New Roman" w:cs="Times New Roman"/>
        </w:rPr>
        <w:t xml:space="preserve">seems to </w:t>
      </w:r>
      <w:r w:rsidR="00967FA5" w:rsidRPr="001811C5">
        <w:rPr>
          <w:rFonts w:ascii="Times New Roman" w:hAnsi="Times New Roman" w:cs="Times New Roman"/>
        </w:rPr>
        <w:t xml:space="preserve">thrive. </w:t>
      </w:r>
      <w:r w:rsidR="00781353" w:rsidRPr="001811C5">
        <w:rPr>
          <w:rFonts w:ascii="Times New Roman" w:hAnsi="Times New Roman" w:cs="Times New Roman"/>
        </w:rPr>
        <w:t>In addition, t</w:t>
      </w:r>
      <w:r w:rsidR="00967FA5" w:rsidRPr="001811C5">
        <w:rPr>
          <w:rFonts w:ascii="Times New Roman" w:hAnsi="Times New Roman" w:cs="Times New Roman"/>
        </w:rPr>
        <w:t xml:space="preserve">he quality of information </w:t>
      </w:r>
      <w:r w:rsidR="0029177E" w:rsidRPr="001811C5">
        <w:rPr>
          <w:rFonts w:ascii="Times New Roman" w:hAnsi="Times New Roman" w:cs="Times New Roman"/>
        </w:rPr>
        <w:t xml:space="preserve">on social media </w:t>
      </w:r>
      <w:r w:rsidR="00967FA5" w:rsidRPr="001811C5">
        <w:rPr>
          <w:rFonts w:ascii="Times New Roman" w:hAnsi="Times New Roman" w:cs="Times New Roman"/>
        </w:rPr>
        <w:t>can be mediated by those who post it and the environment as offensive or illegal content can be removed</w:t>
      </w:r>
      <w:r w:rsidRPr="001811C5">
        <w:rPr>
          <w:rFonts w:ascii="Times New Roman" w:hAnsi="Times New Roman" w:cs="Times New Roman"/>
        </w:rPr>
        <w:t xml:space="preserve">. </w:t>
      </w:r>
      <w:r w:rsidR="002D3F36" w:rsidRPr="001811C5">
        <w:rPr>
          <w:rFonts w:ascii="Times New Roman" w:hAnsi="Times New Roman" w:cs="Times New Roman"/>
        </w:rPr>
        <w:t>The learner may also be familiar with the platform</w:t>
      </w:r>
      <w:r w:rsidR="0029177E" w:rsidRPr="001811C5">
        <w:rPr>
          <w:rFonts w:ascii="Times New Roman" w:hAnsi="Times New Roman" w:cs="Times New Roman"/>
        </w:rPr>
        <w:t>s</w:t>
      </w:r>
      <w:r w:rsidR="002D3F36" w:rsidRPr="001811C5">
        <w:rPr>
          <w:rFonts w:ascii="Times New Roman" w:hAnsi="Times New Roman" w:cs="Times New Roman"/>
        </w:rPr>
        <w:t xml:space="preserve"> from personal use which appears to create a more student-centred setting. </w:t>
      </w:r>
      <w:r w:rsidR="00162395" w:rsidRPr="001811C5">
        <w:rPr>
          <w:rFonts w:ascii="Times New Roman" w:hAnsi="Times New Roman" w:cs="Times New Roman"/>
        </w:rPr>
        <w:t>Finally, t</w:t>
      </w:r>
      <w:r w:rsidR="005121FA" w:rsidRPr="001811C5">
        <w:rPr>
          <w:rFonts w:ascii="Times New Roman" w:hAnsi="Times New Roman" w:cs="Times New Roman"/>
        </w:rPr>
        <w:t>he timeframe reflects the frequency and duration with which students engage with the social media environment and how quickly others respond.</w:t>
      </w:r>
      <w:r w:rsidR="002D3F36" w:rsidRPr="001811C5">
        <w:rPr>
          <w:rFonts w:ascii="Times New Roman" w:hAnsi="Times New Roman" w:cs="Times New Roman"/>
        </w:rPr>
        <w:t xml:space="preserve"> As only 12 studies were included in the review, some aspects that affect learning via social media may be </w:t>
      </w:r>
      <w:r w:rsidR="0029177E" w:rsidRPr="001811C5">
        <w:rPr>
          <w:rFonts w:ascii="Times New Roman" w:hAnsi="Times New Roman" w:cs="Times New Roman"/>
        </w:rPr>
        <w:t>absent</w:t>
      </w:r>
      <w:r w:rsidR="002D3F36" w:rsidRPr="001811C5">
        <w:rPr>
          <w:rFonts w:ascii="Times New Roman" w:hAnsi="Times New Roman" w:cs="Times New Roman"/>
        </w:rPr>
        <w:t xml:space="preserve">. </w:t>
      </w:r>
      <w:r w:rsidR="00781353" w:rsidRPr="001811C5">
        <w:rPr>
          <w:rFonts w:ascii="Times New Roman" w:hAnsi="Times New Roman" w:cs="Times New Roman"/>
        </w:rPr>
        <w:t>Furthermore,</w:t>
      </w:r>
      <w:r w:rsidR="002D3F36" w:rsidRPr="001811C5">
        <w:rPr>
          <w:rFonts w:ascii="Times New Roman" w:hAnsi="Times New Roman" w:cs="Times New Roman"/>
        </w:rPr>
        <w:t xml:space="preserve"> Social Learning Theory discusses four mechanisms i.e. attentional, retention, motor reproduction and motivational processes that can affect individual learning</w:t>
      </w:r>
      <w:r w:rsidR="00781353" w:rsidRPr="001811C5">
        <w:rPr>
          <w:rFonts w:ascii="Times New Roman" w:hAnsi="Times New Roman" w:cs="Times New Roman"/>
        </w:rPr>
        <w:t>. As only two themes, ‘Personal motivation’ and ‘Digital literacy and e-Professionalism’ link to motivational and motor reproduction processes respectively</w:t>
      </w:r>
      <w:r w:rsidR="002D3F36" w:rsidRPr="001811C5">
        <w:rPr>
          <w:rFonts w:ascii="Times New Roman" w:hAnsi="Times New Roman" w:cs="Times New Roman"/>
        </w:rPr>
        <w:t xml:space="preserve">, the Social Media Learning Model is preliminary and warrants further development. </w:t>
      </w:r>
    </w:p>
    <w:p w14:paraId="214AE017" w14:textId="57580FD9" w:rsidR="00F31A11" w:rsidRPr="001811C5" w:rsidRDefault="00F31A11" w:rsidP="001811C5">
      <w:pPr>
        <w:spacing w:after="120" w:line="480" w:lineRule="auto"/>
        <w:jc w:val="both"/>
        <w:rPr>
          <w:rFonts w:ascii="Times New Roman" w:hAnsi="Times New Roman" w:cs="Times New Roman"/>
        </w:rPr>
      </w:pPr>
    </w:p>
    <w:bookmarkEnd w:id="26"/>
    <w:p w14:paraId="12F8F65B" w14:textId="473A3057" w:rsidR="002F66AD" w:rsidRPr="0016620D" w:rsidRDefault="00237070" w:rsidP="001811C5">
      <w:pPr>
        <w:spacing w:after="120" w:line="480" w:lineRule="auto"/>
        <w:jc w:val="both"/>
        <w:rPr>
          <w:rFonts w:ascii="Times New Roman" w:hAnsi="Times New Roman" w:cs="Times New Roman"/>
          <w:b/>
        </w:rPr>
      </w:pPr>
      <w:r w:rsidRPr="0016620D">
        <w:rPr>
          <w:rFonts w:ascii="Times New Roman" w:hAnsi="Times New Roman" w:cs="Times New Roman"/>
          <w:b/>
        </w:rPr>
        <w:t>DISCUSSION</w:t>
      </w:r>
    </w:p>
    <w:p w14:paraId="2EBEEC2E" w14:textId="77777777" w:rsidR="00C920F7" w:rsidRPr="001811C5" w:rsidRDefault="00CF2093" w:rsidP="001811C5">
      <w:pPr>
        <w:autoSpaceDE w:val="0"/>
        <w:autoSpaceDN w:val="0"/>
        <w:adjustRightInd w:val="0"/>
        <w:spacing w:after="120" w:line="480" w:lineRule="auto"/>
        <w:jc w:val="both"/>
        <w:rPr>
          <w:rFonts w:ascii="Times New Roman" w:eastAsiaTheme="minorHAnsi" w:hAnsi="Times New Roman" w:cs="Times New Roman"/>
          <w:lang w:val="en-GB"/>
        </w:rPr>
      </w:pPr>
      <w:r w:rsidRPr="001811C5">
        <w:rPr>
          <w:rFonts w:ascii="Times New Roman" w:eastAsiaTheme="minorHAnsi" w:hAnsi="Times New Roman" w:cs="Times New Roman"/>
          <w:lang w:val="en-GB"/>
        </w:rPr>
        <w:t xml:space="preserve">This is the first mixed study systematic review to identify and critically assess current evidence on social media in nursing and midwifery education. </w:t>
      </w:r>
      <w:r w:rsidR="00F714AE" w:rsidRPr="001811C5">
        <w:rPr>
          <w:rFonts w:ascii="Times New Roman" w:eastAsiaTheme="minorHAnsi" w:hAnsi="Times New Roman" w:cs="Times New Roman"/>
          <w:lang w:val="en-GB"/>
        </w:rPr>
        <w:t xml:space="preserve">The findings illustrate </w:t>
      </w:r>
      <w:r w:rsidR="00F714AE" w:rsidRPr="001811C5">
        <w:rPr>
          <w:rFonts w:ascii="Times New Roman" w:eastAsiaTheme="minorHAnsi" w:hAnsi="Times New Roman" w:cs="Times New Roman"/>
          <w:lang w:val="en-GB"/>
        </w:rPr>
        <w:lastRenderedPageBreak/>
        <w:t>that social media interventions appear to have a positive effect on students who learned new knowledge and skills, a finding echoed in other research (</w:t>
      </w:r>
      <w:r w:rsidR="00F714AE" w:rsidRPr="001811C5">
        <w:rPr>
          <w:rFonts w:ascii="Times New Roman" w:hAnsi="Times New Roman" w:cs="Times New Roman"/>
          <w:shd w:val="clear" w:color="auto" w:fill="FFFFFF"/>
        </w:rPr>
        <w:t>Clifton &amp; Mann</w:t>
      </w:r>
      <w:r w:rsidR="003F74BC" w:rsidRPr="001811C5">
        <w:rPr>
          <w:rFonts w:ascii="Times New Roman" w:hAnsi="Times New Roman" w:cs="Times New Roman"/>
          <w:shd w:val="clear" w:color="auto" w:fill="FFFFFF"/>
        </w:rPr>
        <w:t>,</w:t>
      </w:r>
      <w:r w:rsidR="00F714AE" w:rsidRPr="001811C5">
        <w:rPr>
          <w:rFonts w:ascii="Times New Roman" w:hAnsi="Times New Roman" w:cs="Times New Roman"/>
          <w:shd w:val="clear" w:color="auto" w:fill="FFFFFF"/>
        </w:rPr>
        <w:t xml:space="preserve"> 2011</w:t>
      </w:r>
      <w:r w:rsidR="003F74BC" w:rsidRPr="001811C5">
        <w:rPr>
          <w:rFonts w:ascii="Times New Roman" w:hAnsi="Times New Roman" w:cs="Times New Roman"/>
          <w:shd w:val="clear" w:color="auto" w:fill="FFFFFF"/>
        </w:rPr>
        <w:t>;</w:t>
      </w:r>
      <w:bookmarkStart w:id="27" w:name="_Hlk507944636"/>
      <w:r w:rsidR="003F74BC" w:rsidRPr="001811C5">
        <w:rPr>
          <w:rFonts w:ascii="Times New Roman" w:hAnsi="Times New Roman" w:cs="Times New Roman"/>
          <w:shd w:val="clear" w:color="auto" w:fill="FFFFFF"/>
        </w:rPr>
        <w:t xml:space="preserve"> </w:t>
      </w:r>
      <w:r w:rsidR="00F714AE" w:rsidRPr="001811C5">
        <w:rPr>
          <w:rFonts w:ascii="Times New Roman" w:eastAsiaTheme="minorHAnsi" w:hAnsi="Times New Roman" w:cs="Times New Roman"/>
          <w:lang w:val="en-GB"/>
        </w:rPr>
        <w:t>Morley</w:t>
      </w:r>
      <w:r w:rsidR="003F74BC" w:rsidRPr="001811C5">
        <w:rPr>
          <w:rFonts w:ascii="Times New Roman" w:eastAsiaTheme="minorHAnsi" w:hAnsi="Times New Roman" w:cs="Times New Roman"/>
          <w:lang w:val="en-GB"/>
        </w:rPr>
        <w:t>,</w:t>
      </w:r>
      <w:r w:rsidR="00F714AE" w:rsidRPr="001811C5">
        <w:rPr>
          <w:rFonts w:ascii="Times New Roman" w:eastAsiaTheme="minorHAnsi" w:hAnsi="Times New Roman" w:cs="Times New Roman"/>
          <w:lang w:val="en-GB"/>
        </w:rPr>
        <w:t xml:space="preserve"> 2014</w:t>
      </w:r>
      <w:bookmarkEnd w:id="27"/>
      <w:r w:rsidR="00F714AE" w:rsidRPr="001811C5">
        <w:rPr>
          <w:rFonts w:ascii="Times New Roman" w:eastAsiaTheme="minorHAnsi" w:hAnsi="Times New Roman" w:cs="Times New Roman"/>
          <w:lang w:val="en-GB"/>
        </w:rPr>
        <w:t>).</w:t>
      </w:r>
      <w:r w:rsidR="006614B2" w:rsidRPr="001811C5">
        <w:rPr>
          <w:rFonts w:ascii="Times New Roman" w:eastAsiaTheme="minorHAnsi" w:hAnsi="Times New Roman" w:cs="Times New Roman"/>
          <w:lang w:val="en-GB"/>
        </w:rPr>
        <w:t xml:space="preserve"> </w:t>
      </w:r>
      <w:r w:rsidR="00F714AE" w:rsidRPr="001811C5">
        <w:rPr>
          <w:rFonts w:ascii="Times New Roman" w:eastAsiaTheme="minorHAnsi" w:hAnsi="Times New Roman" w:cs="Times New Roman"/>
          <w:lang w:val="en-GB"/>
        </w:rPr>
        <w:t xml:space="preserve">The review also indicates social media could improve nurses and midwives’ confidence and expand their personal and professional networks, a point emphasised by </w:t>
      </w:r>
      <w:bookmarkStart w:id="28" w:name="_Hlk507944641"/>
      <w:r w:rsidR="00F714AE" w:rsidRPr="001811C5">
        <w:rPr>
          <w:rFonts w:ascii="Times New Roman" w:eastAsiaTheme="minorHAnsi" w:hAnsi="Times New Roman" w:cs="Times New Roman"/>
          <w:lang w:val="en-GB"/>
        </w:rPr>
        <w:t>Garrett &amp; Cutting (2012)</w:t>
      </w:r>
      <w:bookmarkEnd w:id="28"/>
      <w:r w:rsidR="00F714AE" w:rsidRPr="001811C5">
        <w:rPr>
          <w:rFonts w:ascii="Times New Roman" w:eastAsiaTheme="minorHAnsi" w:hAnsi="Times New Roman" w:cs="Times New Roman"/>
          <w:lang w:val="en-GB"/>
        </w:rPr>
        <w:t>.</w:t>
      </w:r>
      <w:r w:rsidR="006614B2" w:rsidRPr="001811C5">
        <w:rPr>
          <w:rFonts w:ascii="Times New Roman" w:eastAsiaTheme="minorHAnsi" w:hAnsi="Times New Roman" w:cs="Times New Roman"/>
          <w:lang w:val="en-GB"/>
        </w:rPr>
        <w:t xml:space="preserve"> </w:t>
      </w:r>
    </w:p>
    <w:p w14:paraId="364D8899" w14:textId="77777777" w:rsidR="00C920F7" w:rsidRPr="001811C5" w:rsidRDefault="00C920F7" w:rsidP="001811C5">
      <w:pPr>
        <w:autoSpaceDE w:val="0"/>
        <w:autoSpaceDN w:val="0"/>
        <w:adjustRightInd w:val="0"/>
        <w:spacing w:after="120" w:line="480" w:lineRule="auto"/>
        <w:jc w:val="both"/>
        <w:rPr>
          <w:rFonts w:ascii="Times New Roman" w:eastAsiaTheme="minorHAnsi" w:hAnsi="Times New Roman" w:cs="Times New Roman"/>
          <w:lang w:val="en-GB"/>
        </w:rPr>
      </w:pPr>
    </w:p>
    <w:p w14:paraId="46DAF84B" w14:textId="4AFC15B9" w:rsidR="005B7A7A" w:rsidRPr="001811C5" w:rsidRDefault="00F714AE" w:rsidP="001811C5">
      <w:pPr>
        <w:autoSpaceDE w:val="0"/>
        <w:autoSpaceDN w:val="0"/>
        <w:adjustRightInd w:val="0"/>
        <w:spacing w:after="120" w:line="480" w:lineRule="auto"/>
        <w:jc w:val="both"/>
        <w:rPr>
          <w:rFonts w:ascii="Times New Roman" w:eastAsiaTheme="minorHAnsi" w:hAnsi="Times New Roman" w:cs="Times New Roman"/>
          <w:lang w:val="en-GB"/>
        </w:rPr>
      </w:pPr>
      <w:r w:rsidRPr="001811C5">
        <w:rPr>
          <w:rFonts w:ascii="Times New Roman" w:eastAsiaTheme="minorHAnsi" w:hAnsi="Times New Roman" w:cs="Times New Roman"/>
          <w:lang w:val="en-GB"/>
        </w:rPr>
        <w:t>However, the poor quality of many studies in the review and lack of experimental research meant it was difficult to draw decisive conclusions about the effect of social media on learning.</w:t>
      </w:r>
      <w:r w:rsidR="005B7A7A" w:rsidRPr="001811C5">
        <w:rPr>
          <w:rFonts w:ascii="Times New Roman" w:eastAsiaTheme="minorHAnsi" w:hAnsi="Times New Roman" w:cs="Times New Roman"/>
          <w:lang w:val="en-GB"/>
        </w:rPr>
        <w:t xml:space="preserve"> </w:t>
      </w:r>
      <w:r w:rsidR="00BD6A98" w:rsidRPr="001811C5">
        <w:rPr>
          <w:rFonts w:ascii="Times New Roman" w:eastAsiaTheme="minorHAnsi" w:hAnsi="Times New Roman" w:cs="Times New Roman"/>
          <w:lang w:val="en-GB"/>
        </w:rPr>
        <w:t xml:space="preserve">Systematic reviews of social media in other educational fields such as medicine (Cheston </w:t>
      </w:r>
      <w:r w:rsidR="00BD6A98" w:rsidRPr="001811C5">
        <w:rPr>
          <w:rFonts w:ascii="Times New Roman" w:eastAsia="Times New Roman" w:hAnsi="Times New Roman" w:cs="Times New Roman"/>
          <w:i/>
          <w:shd w:val="clear" w:color="auto" w:fill="FFFFFF"/>
          <w:lang w:val="en-IE"/>
        </w:rPr>
        <w:t>et al</w:t>
      </w:r>
      <w:r w:rsidR="00BD6A98" w:rsidRPr="001811C5">
        <w:rPr>
          <w:rFonts w:ascii="Times New Roman" w:eastAsia="Times New Roman" w:hAnsi="Times New Roman" w:cs="Times New Roman"/>
          <w:shd w:val="clear" w:color="auto" w:fill="FFFFFF"/>
          <w:lang w:val="en-IE"/>
        </w:rPr>
        <w:t>.</w:t>
      </w:r>
      <w:r w:rsidR="00BD6A98" w:rsidRPr="001811C5">
        <w:rPr>
          <w:rFonts w:ascii="Times New Roman" w:eastAsiaTheme="minorHAnsi" w:hAnsi="Times New Roman" w:cs="Times New Roman"/>
          <w:lang w:val="en-GB"/>
        </w:rPr>
        <w:t xml:space="preserve"> 2013</w:t>
      </w:r>
      <w:r w:rsidR="003F74BC" w:rsidRPr="001811C5">
        <w:rPr>
          <w:rFonts w:ascii="Times New Roman" w:eastAsiaTheme="minorHAnsi" w:hAnsi="Times New Roman" w:cs="Times New Roman"/>
          <w:lang w:val="en-GB"/>
        </w:rPr>
        <w:t>;</w:t>
      </w:r>
      <w:r w:rsidR="00BD6A98" w:rsidRPr="001811C5">
        <w:rPr>
          <w:rFonts w:ascii="Times New Roman" w:eastAsiaTheme="minorHAnsi" w:hAnsi="Times New Roman" w:cs="Times New Roman"/>
          <w:lang w:val="en-GB"/>
        </w:rPr>
        <w:t xml:space="preserve"> Sterling </w:t>
      </w:r>
      <w:r w:rsidR="00BD6A98" w:rsidRPr="001811C5">
        <w:rPr>
          <w:rFonts w:ascii="Times New Roman" w:eastAsia="Times New Roman" w:hAnsi="Times New Roman" w:cs="Times New Roman"/>
          <w:i/>
          <w:shd w:val="clear" w:color="auto" w:fill="FFFFFF"/>
          <w:lang w:val="en-IE"/>
        </w:rPr>
        <w:t>et al</w:t>
      </w:r>
      <w:r w:rsidR="00BD6A98" w:rsidRPr="001811C5">
        <w:rPr>
          <w:rFonts w:ascii="Times New Roman" w:eastAsia="Times New Roman" w:hAnsi="Times New Roman" w:cs="Times New Roman"/>
          <w:shd w:val="clear" w:color="auto" w:fill="FFFFFF"/>
          <w:lang w:val="en-IE"/>
        </w:rPr>
        <w:t xml:space="preserve">. </w:t>
      </w:r>
      <w:r w:rsidR="00BD6A98" w:rsidRPr="001811C5">
        <w:rPr>
          <w:rFonts w:ascii="Times New Roman" w:eastAsiaTheme="minorHAnsi" w:hAnsi="Times New Roman" w:cs="Times New Roman"/>
          <w:lang w:val="en-GB"/>
        </w:rPr>
        <w:t>2017</w:t>
      </w:r>
      <w:r w:rsidR="003F74BC" w:rsidRPr="001811C5">
        <w:rPr>
          <w:rFonts w:ascii="Times New Roman" w:eastAsiaTheme="minorHAnsi" w:hAnsi="Times New Roman" w:cs="Times New Roman"/>
          <w:lang w:val="en-GB"/>
        </w:rPr>
        <w:t>;</w:t>
      </w:r>
      <w:r w:rsidR="00BD6A98" w:rsidRPr="001811C5">
        <w:rPr>
          <w:rFonts w:ascii="Times New Roman" w:eastAsiaTheme="minorHAnsi" w:hAnsi="Times New Roman" w:cs="Times New Roman"/>
          <w:lang w:val="en-GB"/>
        </w:rPr>
        <w:t xml:space="preserve"> </w:t>
      </w:r>
      <w:bookmarkStart w:id="29" w:name="_Hlk507944653"/>
      <w:r w:rsidR="00BD6A98" w:rsidRPr="001811C5">
        <w:rPr>
          <w:rFonts w:ascii="Times New Roman" w:eastAsiaTheme="minorHAnsi" w:hAnsi="Times New Roman" w:cs="Times New Roman"/>
          <w:lang w:val="en-GB"/>
        </w:rPr>
        <w:t>Whyte &amp; Hennessy 2017</w:t>
      </w:r>
      <w:bookmarkEnd w:id="29"/>
      <w:r w:rsidR="00BD6A98" w:rsidRPr="001811C5">
        <w:rPr>
          <w:rFonts w:ascii="Times New Roman" w:eastAsiaTheme="minorHAnsi" w:hAnsi="Times New Roman" w:cs="Times New Roman"/>
          <w:lang w:val="en-GB"/>
        </w:rPr>
        <w:t xml:space="preserve">) and general health education (Smith &amp; Lambert 2014) have also reported moderate to poor quality studies. They concluded there was limited evidence of the effectiveness of learning via social media. </w:t>
      </w:r>
      <w:r w:rsidR="00C920F7" w:rsidRPr="001811C5">
        <w:rPr>
          <w:rFonts w:ascii="Times New Roman" w:eastAsiaTheme="minorHAnsi" w:hAnsi="Times New Roman" w:cs="Times New Roman"/>
          <w:lang w:val="en-GB"/>
        </w:rPr>
        <w:t>Therefore, more robust research that uses validated instruments to test and establish causal relationships between social media use and learning is needed to improve our understanding of this pedagogical tool.</w:t>
      </w:r>
    </w:p>
    <w:p w14:paraId="2C6C7F61" w14:textId="77777777" w:rsidR="005B7A7A" w:rsidRPr="001811C5" w:rsidRDefault="005B7A7A" w:rsidP="001811C5">
      <w:pPr>
        <w:autoSpaceDE w:val="0"/>
        <w:autoSpaceDN w:val="0"/>
        <w:adjustRightInd w:val="0"/>
        <w:spacing w:after="120" w:line="480" w:lineRule="auto"/>
        <w:jc w:val="both"/>
        <w:rPr>
          <w:rFonts w:ascii="Times New Roman" w:eastAsiaTheme="minorHAnsi" w:hAnsi="Times New Roman" w:cs="Times New Roman"/>
          <w:lang w:val="en-GB"/>
        </w:rPr>
      </w:pPr>
    </w:p>
    <w:p w14:paraId="6A58FC51" w14:textId="2227C289" w:rsidR="00F714AE" w:rsidRPr="001811C5" w:rsidRDefault="00F714AE" w:rsidP="001811C5">
      <w:pPr>
        <w:autoSpaceDE w:val="0"/>
        <w:autoSpaceDN w:val="0"/>
        <w:adjustRightInd w:val="0"/>
        <w:spacing w:after="120" w:line="480" w:lineRule="auto"/>
        <w:ind w:firstLine="720"/>
        <w:jc w:val="both"/>
        <w:rPr>
          <w:rFonts w:ascii="Times New Roman" w:eastAsiaTheme="minorHAnsi" w:hAnsi="Times New Roman" w:cs="Times New Roman"/>
          <w:lang w:val="en-GB"/>
        </w:rPr>
      </w:pPr>
      <w:r w:rsidRPr="001811C5">
        <w:rPr>
          <w:rFonts w:ascii="Times New Roman" w:eastAsiaTheme="minorHAnsi" w:hAnsi="Times New Roman" w:cs="Times New Roman"/>
          <w:lang w:val="en-GB"/>
        </w:rPr>
        <w:t>Only a handful of studies in the review were theoretically grounded and none proposed a model of how social media might affect learning, a deficit noted in the pedagogical literature (</w:t>
      </w:r>
      <w:bookmarkStart w:id="30" w:name="_Hlk507944694"/>
      <w:r w:rsidRPr="001811C5">
        <w:rPr>
          <w:rFonts w:ascii="Times New Roman" w:eastAsiaTheme="minorHAnsi" w:hAnsi="Times New Roman" w:cs="Times New Roman"/>
          <w:lang w:val="en-GB"/>
        </w:rPr>
        <w:t xml:space="preserve">Flynn </w:t>
      </w:r>
      <w:r w:rsidRPr="001811C5">
        <w:rPr>
          <w:rFonts w:ascii="Times New Roman" w:eastAsiaTheme="minorHAnsi" w:hAnsi="Times New Roman" w:cs="Times New Roman"/>
          <w:i/>
          <w:lang w:val="en-GB"/>
        </w:rPr>
        <w:t>et al</w:t>
      </w:r>
      <w:r w:rsidRPr="001811C5">
        <w:rPr>
          <w:rFonts w:ascii="Times New Roman" w:eastAsiaTheme="minorHAnsi" w:hAnsi="Times New Roman" w:cs="Times New Roman"/>
          <w:lang w:val="en-GB"/>
        </w:rPr>
        <w:t>. 2015</w:t>
      </w:r>
      <w:bookmarkEnd w:id="30"/>
      <w:r w:rsidRPr="001811C5">
        <w:rPr>
          <w:rFonts w:ascii="Times New Roman" w:eastAsiaTheme="minorHAnsi" w:hAnsi="Times New Roman" w:cs="Times New Roman"/>
          <w:lang w:val="en-GB"/>
        </w:rPr>
        <w:t xml:space="preserve">). Hence, a preliminary Social Media Learning Model (SMLM) was developed from the review findings. </w:t>
      </w:r>
      <w:r w:rsidRPr="001811C5">
        <w:rPr>
          <w:rFonts w:ascii="Times New Roman" w:hAnsi="Times New Roman" w:cs="Times New Roman"/>
        </w:rPr>
        <w:t>M</w:t>
      </w:r>
      <w:r w:rsidRPr="001811C5">
        <w:rPr>
          <w:rFonts w:ascii="Times New Roman" w:eastAsiaTheme="minorHAnsi" w:hAnsi="Times New Roman" w:cs="Times New Roman"/>
          <w:lang w:val="en-GB"/>
        </w:rPr>
        <w:t>any e-learning, blended and other learning theories exist (</w:t>
      </w:r>
      <w:bookmarkStart w:id="31" w:name="_Hlk507944700"/>
      <w:r w:rsidRPr="001811C5">
        <w:rPr>
          <w:rFonts w:ascii="Times New Roman" w:eastAsiaTheme="minorHAnsi" w:hAnsi="Times New Roman" w:cs="Times New Roman"/>
          <w:lang w:val="en-GB"/>
        </w:rPr>
        <w:t>Wenger</w:t>
      </w:r>
      <w:r w:rsidR="003F74BC" w:rsidRPr="001811C5">
        <w:rPr>
          <w:rFonts w:ascii="Times New Roman" w:eastAsiaTheme="minorHAnsi" w:hAnsi="Times New Roman" w:cs="Times New Roman"/>
          <w:lang w:val="en-GB"/>
        </w:rPr>
        <w:t>,</w:t>
      </w:r>
      <w:r w:rsidRPr="001811C5">
        <w:rPr>
          <w:rFonts w:ascii="Times New Roman" w:eastAsiaTheme="minorHAnsi" w:hAnsi="Times New Roman" w:cs="Times New Roman"/>
          <w:lang w:val="en-GB"/>
        </w:rPr>
        <w:t xml:space="preserve"> 1998</w:t>
      </w:r>
      <w:bookmarkEnd w:id="31"/>
      <w:r w:rsidR="003F74BC" w:rsidRPr="001811C5">
        <w:rPr>
          <w:rFonts w:ascii="Times New Roman" w:eastAsiaTheme="minorHAnsi" w:hAnsi="Times New Roman" w:cs="Times New Roman"/>
          <w:lang w:val="en-GB"/>
        </w:rPr>
        <w:t>;</w:t>
      </w:r>
      <w:r w:rsidRPr="001811C5">
        <w:rPr>
          <w:rFonts w:ascii="Times New Roman" w:eastAsiaTheme="minorHAnsi" w:hAnsi="Times New Roman" w:cs="Times New Roman"/>
          <w:lang w:val="en-GB"/>
        </w:rPr>
        <w:t xml:space="preserve"> </w:t>
      </w:r>
      <w:bookmarkStart w:id="32" w:name="_Hlk507944708"/>
      <w:r w:rsidRPr="001811C5">
        <w:rPr>
          <w:rFonts w:ascii="Times New Roman" w:eastAsiaTheme="minorHAnsi" w:hAnsi="Times New Roman" w:cs="Times New Roman"/>
          <w:lang w:val="en-GB"/>
        </w:rPr>
        <w:t xml:space="preserve">Kala </w:t>
      </w:r>
      <w:r w:rsidRPr="001811C5">
        <w:rPr>
          <w:rFonts w:ascii="Times New Roman" w:eastAsiaTheme="minorHAnsi" w:hAnsi="Times New Roman" w:cs="Times New Roman"/>
          <w:i/>
          <w:lang w:val="en-GB"/>
        </w:rPr>
        <w:t>et al.</w:t>
      </w:r>
      <w:r w:rsidRPr="001811C5">
        <w:rPr>
          <w:rFonts w:ascii="Times New Roman" w:eastAsiaTheme="minorHAnsi" w:hAnsi="Times New Roman" w:cs="Times New Roman"/>
          <w:lang w:val="en-GB"/>
        </w:rPr>
        <w:t xml:space="preserve"> 2015</w:t>
      </w:r>
      <w:bookmarkEnd w:id="32"/>
      <w:r w:rsidR="003F74BC" w:rsidRPr="001811C5">
        <w:rPr>
          <w:rFonts w:ascii="Times New Roman" w:eastAsiaTheme="minorHAnsi" w:hAnsi="Times New Roman" w:cs="Times New Roman"/>
          <w:lang w:val="en-GB"/>
        </w:rPr>
        <w:t>;</w:t>
      </w:r>
      <w:r w:rsidRPr="001811C5">
        <w:rPr>
          <w:rFonts w:ascii="Times New Roman" w:eastAsiaTheme="minorHAnsi" w:hAnsi="Times New Roman" w:cs="Times New Roman"/>
          <w:lang w:val="en-GB"/>
        </w:rPr>
        <w:t xml:space="preserve"> Flynn </w:t>
      </w:r>
      <w:r w:rsidRPr="001811C5">
        <w:rPr>
          <w:rFonts w:ascii="Times New Roman" w:eastAsiaTheme="minorHAnsi" w:hAnsi="Times New Roman" w:cs="Times New Roman"/>
          <w:i/>
          <w:lang w:val="en-GB"/>
        </w:rPr>
        <w:t>et al</w:t>
      </w:r>
      <w:r w:rsidRPr="001811C5">
        <w:rPr>
          <w:rFonts w:ascii="Times New Roman" w:eastAsiaTheme="minorHAnsi" w:hAnsi="Times New Roman" w:cs="Times New Roman"/>
          <w:lang w:val="en-GB"/>
        </w:rPr>
        <w:t xml:space="preserve">. 2015) but the unique features of social media such as its openness, student centredness and level of interaction warrant the creation of a specific model. Bandura’s (1976) Social Learning Theory was used as it bridges </w:t>
      </w:r>
      <w:r w:rsidRPr="001811C5">
        <w:rPr>
          <w:rFonts w:ascii="Times New Roman" w:hAnsi="Times New Roman" w:cs="Times New Roman"/>
        </w:rPr>
        <w:t>behaviourist and cognitive theories</w:t>
      </w:r>
      <w:r w:rsidRPr="001811C5">
        <w:rPr>
          <w:rFonts w:ascii="Times New Roman" w:eastAsiaTheme="minorHAnsi" w:hAnsi="Times New Roman" w:cs="Times New Roman"/>
          <w:lang w:val="en-GB"/>
        </w:rPr>
        <w:t xml:space="preserve"> and aligns </w:t>
      </w:r>
      <w:r w:rsidRPr="001811C5">
        <w:rPr>
          <w:rFonts w:ascii="Times New Roman" w:eastAsiaTheme="minorHAnsi" w:hAnsi="Times New Roman" w:cs="Times New Roman"/>
          <w:lang w:val="en-GB"/>
        </w:rPr>
        <w:lastRenderedPageBreak/>
        <w:t>with the collaborative philosophy and engaging practices of social media, helping explain the complexities of how and why learning occurs via this technology.</w:t>
      </w:r>
      <w:r w:rsidR="00804F30" w:rsidRPr="001811C5">
        <w:rPr>
          <w:rFonts w:ascii="Times New Roman" w:eastAsiaTheme="minorHAnsi" w:hAnsi="Times New Roman" w:cs="Times New Roman"/>
          <w:lang w:val="en-GB"/>
        </w:rPr>
        <w:t xml:space="preserve"> </w:t>
      </w:r>
      <w:r w:rsidR="00804F30" w:rsidRPr="001811C5">
        <w:rPr>
          <w:rFonts w:ascii="Times New Roman" w:hAnsi="Times New Roman" w:cs="Times New Roman"/>
          <w:shd w:val="clear" w:color="auto" w:fill="FFFFFF"/>
        </w:rPr>
        <w:t xml:space="preserve">Future research could develop and expand the </w:t>
      </w:r>
      <w:r w:rsidR="00804F30" w:rsidRPr="001811C5">
        <w:rPr>
          <w:rFonts w:ascii="Times New Roman" w:eastAsiaTheme="minorHAnsi" w:hAnsi="Times New Roman" w:cs="Times New Roman"/>
          <w:lang w:val="en-GB"/>
        </w:rPr>
        <w:t>SMLM</w:t>
      </w:r>
      <w:r w:rsidR="00804F30" w:rsidRPr="001811C5">
        <w:rPr>
          <w:rFonts w:ascii="Times New Roman" w:hAnsi="Times New Roman" w:cs="Times New Roman"/>
          <w:shd w:val="clear" w:color="auto" w:fill="FFFFFF"/>
        </w:rPr>
        <w:t xml:space="preserve"> further and test it with nursing and midwifery students in different settings to create a more robust educational framework.</w:t>
      </w:r>
    </w:p>
    <w:p w14:paraId="4503DC6A" w14:textId="77777777" w:rsidR="005B7A7A" w:rsidRPr="001811C5" w:rsidRDefault="005B7A7A" w:rsidP="001811C5">
      <w:pPr>
        <w:autoSpaceDE w:val="0"/>
        <w:autoSpaceDN w:val="0"/>
        <w:adjustRightInd w:val="0"/>
        <w:spacing w:after="120" w:line="480" w:lineRule="auto"/>
        <w:jc w:val="both"/>
        <w:rPr>
          <w:rFonts w:ascii="Times New Roman" w:eastAsiaTheme="minorHAnsi" w:hAnsi="Times New Roman" w:cs="Times New Roman"/>
          <w:lang w:val="en-GB"/>
        </w:rPr>
      </w:pPr>
    </w:p>
    <w:p w14:paraId="257E9693" w14:textId="77777777" w:rsidR="005D738A" w:rsidRPr="0016620D" w:rsidRDefault="005D738A" w:rsidP="001811C5">
      <w:pPr>
        <w:autoSpaceDE w:val="0"/>
        <w:autoSpaceDN w:val="0"/>
        <w:adjustRightInd w:val="0"/>
        <w:spacing w:after="120" w:line="480" w:lineRule="auto"/>
        <w:jc w:val="both"/>
        <w:rPr>
          <w:rFonts w:ascii="Times New Roman" w:eastAsiaTheme="minorHAnsi" w:hAnsi="Times New Roman" w:cs="Times New Roman"/>
          <w:b/>
          <w:lang w:val="en-GB"/>
        </w:rPr>
      </w:pPr>
      <w:r w:rsidRPr="0016620D">
        <w:rPr>
          <w:rFonts w:ascii="Times New Roman" w:eastAsia="Times New Roman" w:hAnsi="Times New Roman" w:cs="Times New Roman"/>
          <w:b/>
          <w:lang w:eastAsia="en-GB"/>
        </w:rPr>
        <w:t>Strengths and limitations</w:t>
      </w:r>
    </w:p>
    <w:p w14:paraId="046356DA" w14:textId="77777777" w:rsidR="005D738A" w:rsidRPr="001811C5" w:rsidRDefault="005D738A" w:rsidP="001811C5">
      <w:pPr>
        <w:spacing w:after="120" w:line="480" w:lineRule="auto"/>
        <w:jc w:val="both"/>
        <w:rPr>
          <w:rFonts w:ascii="Times New Roman" w:eastAsia="Times New Roman" w:hAnsi="Times New Roman" w:cs="Times New Roman"/>
          <w:lang w:eastAsia="en-GB"/>
        </w:rPr>
      </w:pPr>
      <w:r w:rsidRPr="001811C5">
        <w:rPr>
          <w:rFonts w:ascii="Times New Roman" w:eastAsia="Times New Roman" w:hAnsi="Times New Roman" w:cs="Times New Roman"/>
          <w:lang w:eastAsia="en-GB"/>
        </w:rPr>
        <w:t xml:space="preserve">A strength of this review is the systematic, rigorous approach that was taken to identify all relevant literature. A detailed protocol was published to enhance transparency and best practice guidelines such as ENTREQ and PRISMA were used to improve reporting. A robust sequential explanatory synthesis was undertaken to combine quantitative, mixed methods and qualitative results that reflect the current evidence for social media in nursing and midwifery education. A preliminary conceptual model was also developed and knowledge gaps identified to elicit further research that will aid our understanding of how social media interventions work and whether they produce positive learning and other outcomes that can influence professional practice and patient care. </w:t>
      </w:r>
    </w:p>
    <w:p w14:paraId="7207ADAD" w14:textId="77777777" w:rsidR="005D738A" w:rsidRPr="001811C5" w:rsidRDefault="005D738A" w:rsidP="001811C5">
      <w:pPr>
        <w:spacing w:after="120" w:line="480" w:lineRule="auto"/>
        <w:jc w:val="both"/>
        <w:rPr>
          <w:rFonts w:ascii="Times New Roman" w:eastAsia="Times New Roman" w:hAnsi="Times New Roman" w:cs="Times New Roman"/>
          <w:lang w:eastAsia="en-GB"/>
        </w:rPr>
      </w:pPr>
    </w:p>
    <w:p w14:paraId="2B9EC6CD" w14:textId="33AE071B" w:rsidR="005D738A" w:rsidRPr="001811C5" w:rsidRDefault="005D738A" w:rsidP="001811C5">
      <w:pPr>
        <w:spacing w:after="120" w:line="480" w:lineRule="auto"/>
        <w:ind w:firstLine="720"/>
        <w:jc w:val="both"/>
        <w:rPr>
          <w:rFonts w:ascii="Times New Roman" w:hAnsi="Times New Roman" w:cs="Times New Roman"/>
        </w:rPr>
      </w:pPr>
      <w:r w:rsidRPr="001811C5">
        <w:rPr>
          <w:rFonts w:ascii="Times New Roman" w:eastAsia="Times New Roman" w:hAnsi="Times New Roman" w:cs="Times New Roman"/>
          <w:lang w:eastAsia="en-GB"/>
        </w:rPr>
        <w:t xml:space="preserve">However, </w:t>
      </w:r>
      <w:r w:rsidR="001811C5">
        <w:rPr>
          <w:rFonts w:ascii="Times New Roman" w:eastAsia="Times New Roman" w:hAnsi="Times New Roman" w:cs="Times New Roman"/>
          <w:lang w:eastAsia="en-GB"/>
        </w:rPr>
        <w:t>several</w:t>
      </w:r>
      <w:r w:rsidRPr="001811C5">
        <w:rPr>
          <w:rFonts w:ascii="Times New Roman" w:eastAsia="Times New Roman" w:hAnsi="Times New Roman" w:cs="Times New Roman"/>
          <w:lang w:eastAsia="en-GB"/>
        </w:rPr>
        <w:t xml:space="preserve"> limitations should be noted. Firstly, only English language literature was searched for, which may have reduced the number of potentially relevant studies. Secondly, alternative sources of information such as grey literature, conference proceedings and theses were not included, which means some pertinent studies may have been missed. Thirdly, the geographical spread of primary research was from predominantly Western cultures and low-resource settings are missing. Therefore, some cultural and socio-economic variations in nursing and midwifery education may </w:t>
      </w:r>
      <w:r w:rsidRPr="001811C5">
        <w:rPr>
          <w:rFonts w:ascii="Times New Roman" w:eastAsia="Times New Roman" w:hAnsi="Times New Roman" w:cs="Times New Roman"/>
          <w:lang w:eastAsia="en-GB"/>
        </w:rPr>
        <w:lastRenderedPageBreak/>
        <w:t xml:space="preserve">be absent from the review findings. Fourthly, the included studies were </w:t>
      </w:r>
      <w:r w:rsidR="00746D19" w:rsidRPr="001811C5">
        <w:rPr>
          <w:rFonts w:ascii="Times New Roman" w:eastAsia="Times New Roman" w:hAnsi="Times New Roman" w:cs="Times New Roman"/>
          <w:lang w:eastAsia="en-GB"/>
        </w:rPr>
        <w:t>heterogeneous</w:t>
      </w:r>
      <w:r w:rsidRPr="001811C5">
        <w:rPr>
          <w:rFonts w:ascii="Times New Roman" w:eastAsia="Times New Roman" w:hAnsi="Times New Roman" w:cs="Times New Roman"/>
          <w:lang w:eastAsia="en-GB"/>
        </w:rPr>
        <w:t xml:space="preserve"> in nature and employed weak study designs, meaning meta-analysis was not feasible and inadequate descriptions of the social media interventions limited the extent to which learning and other outcomes could be explained. Finally, the review team included studies regardless of their quality score and did not have access to the original </w:t>
      </w:r>
      <w:r w:rsidRPr="001811C5">
        <w:rPr>
          <w:rFonts w:ascii="Times New Roman" w:hAnsi="Times New Roman" w:cs="Times New Roman"/>
        </w:rPr>
        <w:t xml:space="preserve">pedagogical research and raw data. This </w:t>
      </w:r>
      <w:r w:rsidRPr="001811C5">
        <w:rPr>
          <w:rFonts w:ascii="Times New Roman" w:eastAsia="Times New Roman" w:hAnsi="Times New Roman" w:cs="Times New Roman"/>
          <w:lang w:eastAsia="en-GB"/>
        </w:rPr>
        <w:t xml:space="preserve">may have resulted in the loss of some explanatory context and could have </w:t>
      </w:r>
      <w:r w:rsidR="001811C5">
        <w:rPr>
          <w:rFonts w:ascii="Times New Roman" w:eastAsia="Times New Roman" w:hAnsi="Times New Roman" w:cs="Times New Roman"/>
          <w:lang w:eastAsia="en-GB"/>
        </w:rPr>
        <w:t xml:space="preserve">an </w:t>
      </w:r>
      <w:r w:rsidRPr="001811C5">
        <w:rPr>
          <w:rFonts w:ascii="Times New Roman" w:eastAsia="Times New Roman" w:hAnsi="Times New Roman" w:cs="Times New Roman"/>
          <w:lang w:eastAsia="en-GB"/>
        </w:rPr>
        <w:t>impact</w:t>
      </w:r>
      <w:r w:rsidR="001811C5">
        <w:rPr>
          <w:rFonts w:ascii="Times New Roman" w:eastAsia="Times New Roman" w:hAnsi="Times New Roman" w:cs="Times New Roman"/>
          <w:lang w:eastAsia="en-GB"/>
        </w:rPr>
        <w:t xml:space="preserve"> on</w:t>
      </w:r>
      <w:r w:rsidRPr="001811C5">
        <w:rPr>
          <w:rFonts w:ascii="Times New Roman" w:eastAsia="Times New Roman" w:hAnsi="Times New Roman" w:cs="Times New Roman"/>
          <w:lang w:eastAsia="en-GB"/>
        </w:rPr>
        <w:t xml:space="preserve"> the quality of the findings, </w:t>
      </w:r>
      <w:r w:rsidRPr="001811C5">
        <w:rPr>
          <w:rFonts w:ascii="Times New Roman" w:hAnsi="Times New Roman" w:cs="Times New Roman"/>
        </w:rPr>
        <w:t xml:space="preserve">meaning the review results should be interpreted with caution. </w:t>
      </w:r>
    </w:p>
    <w:p w14:paraId="053D712E" w14:textId="77777777" w:rsidR="005D738A" w:rsidRPr="001811C5" w:rsidRDefault="005D738A" w:rsidP="001811C5">
      <w:pPr>
        <w:autoSpaceDE w:val="0"/>
        <w:autoSpaceDN w:val="0"/>
        <w:adjustRightInd w:val="0"/>
        <w:spacing w:after="120" w:line="480" w:lineRule="auto"/>
        <w:jc w:val="both"/>
        <w:rPr>
          <w:rFonts w:ascii="Times New Roman" w:eastAsia="Times New Roman" w:hAnsi="Times New Roman" w:cs="Times New Roman"/>
          <w:b/>
          <w:lang w:eastAsia="en-GB"/>
        </w:rPr>
      </w:pPr>
    </w:p>
    <w:p w14:paraId="1935E97E" w14:textId="676762A0" w:rsidR="00C37123" w:rsidRPr="0016620D" w:rsidRDefault="00C37123" w:rsidP="001811C5">
      <w:pPr>
        <w:autoSpaceDE w:val="0"/>
        <w:autoSpaceDN w:val="0"/>
        <w:adjustRightInd w:val="0"/>
        <w:spacing w:after="120" w:line="480" w:lineRule="auto"/>
        <w:jc w:val="both"/>
        <w:rPr>
          <w:rFonts w:ascii="Times New Roman" w:eastAsiaTheme="minorHAnsi" w:hAnsi="Times New Roman" w:cs="Times New Roman"/>
          <w:b/>
          <w:lang w:val="en-GB"/>
        </w:rPr>
      </w:pPr>
      <w:r w:rsidRPr="0016620D">
        <w:rPr>
          <w:rFonts w:ascii="Times New Roman" w:eastAsiaTheme="minorHAnsi" w:hAnsi="Times New Roman" w:cs="Times New Roman"/>
          <w:b/>
          <w:lang w:val="en-GB"/>
        </w:rPr>
        <w:t xml:space="preserve">Implications for practice </w:t>
      </w:r>
      <w:r w:rsidR="00F714AE" w:rsidRPr="0016620D">
        <w:rPr>
          <w:rFonts w:ascii="Times New Roman" w:eastAsiaTheme="minorHAnsi" w:hAnsi="Times New Roman" w:cs="Times New Roman"/>
          <w:b/>
          <w:lang w:val="en-GB"/>
        </w:rPr>
        <w:t>and future research</w:t>
      </w:r>
    </w:p>
    <w:p w14:paraId="0E92C7F4" w14:textId="040000CC" w:rsidR="00FF2DA9" w:rsidRPr="001811C5" w:rsidRDefault="00460A8E" w:rsidP="001811C5">
      <w:pPr>
        <w:autoSpaceDE w:val="0"/>
        <w:autoSpaceDN w:val="0"/>
        <w:adjustRightInd w:val="0"/>
        <w:spacing w:after="120" w:line="480" w:lineRule="auto"/>
        <w:jc w:val="both"/>
        <w:rPr>
          <w:rFonts w:ascii="Times New Roman" w:eastAsiaTheme="minorHAnsi" w:hAnsi="Times New Roman" w:cs="Times New Roman"/>
          <w:lang w:val="en-GB"/>
        </w:rPr>
      </w:pPr>
      <w:r w:rsidRPr="001811C5">
        <w:rPr>
          <w:rFonts w:ascii="Times New Roman" w:eastAsiaTheme="minorHAnsi" w:hAnsi="Times New Roman" w:cs="Times New Roman"/>
          <w:lang w:val="en-GB"/>
        </w:rPr>
        <w:t xml:space="preserve">Facebook </w:t>
      </w:r>
      <w:r w:rsidR="00336AA2" w:rsidRPr="001811C5">
        <w:rPr>
          <w:rFonts w:ascii="Times New Roman" w:eastAsiaTheme="minorHAnsi" w:hAnsi="Times New Roman" w:cs="Times New Roman"/>
          <w:lang w:val="en-GB"/>
        </w:rPr>
        <w:t xml:space="preserve">and Twitter </w:t>
      </w:r>
      <w:r w:rsidRPr="001811C5">
        <w:rPr>
          <w:rFonts w:ascii="Times New Roman" w:eastAsiaTheme="minorHAnsi" w:hAnsi="Times New Roman" w:cs="Times New Roman"/>
          <w:lang w:val="en-GB"/>
        </w:rPr>
        <w:t>w</w:t>
      </w:r>
      <w:r w:rsidR="00336AA2" w:rsidRPr="001811C5">
        <w:rPr>
          <w:rFonts w:ascii="Times New Roman" w:eastAsiaTheme="minorHAnsi" w:hAnsi="Times New Roman" w:cs="Times New Roman"/>
          <w:lang w:val="en-GB"/>
        </w:rPr>
        <w:t>ere</w:t>
      </w:r>
      <w:r w:rsidRPr="001811C5">
        <w:rPr>
          <w:rFonts w:ascii="Times New Roman" w:eastAsiaTheme="minorHAnsi" w:hAnsi="Times New Roman" w:cs="Times New Roman"/>
          <w:lang w:val="en-GB"/>
        </w:rPr>
        <w:t xml:space="preserve"> the most commonly used social media </w:t>
      </w:r>
      <w:r w:rsidR="005B7A7A" w:rsidRPr="001811C5">
        <w:rPr>
          <w:rFonts w:ascii="Times New Roman" w:eastAsiaTheme="minorHAnsi" w:hAnsi="Times New Roman" w:cs="Times New Roman"/>
          <w:lang w:val="en-GB"/>
        </w:rPr>
        <w:t>application</w:t>
      </w:r>
      <w:r w:rsidR="00804F30" w:rsidRPr="001811C5">
        <w:rPr>
          <w:rFonts w:ascii="Times New Roman" w:eastAsiaTheme="minorHAnsi" w:hAnsi="Times New Roman" w:cs="Times New Roman"/>
          <w:lang w:val="en-GB"/>
        </w:rPr>
        <w:t>s</w:t>
      </w:r>
      <w:r w:rsidR="00FF2DA9" w:rsidRPr="001811C5">
        <w:rPr>
          <w:rFonts w:ascii="Times New Roman" w:eastAsiaTheme="minorHAnsi" w:hAnsi="Times New Roman" w:cs="Times New Roman"/>
          <w:lang w:val="en-GB"/>
        </w:rPr>
        <w:t xml:space="preserve"> in the articles reviewed</w:t>
      </w:r>
      <w:r w:rsidR="000177DA" w:rsidRPr="001811C5">
        <w:rPr>
          <w:rFonts w:ascii="Times New Roman" w:eastAsiaTheme="minorHAnsi" w:hAnsi="Times New Roman" w:cs="Times New Roman"/>
          <w:lang w:val="en-GB"/>
        </w:rPr>
        <w:t xml:space="preserve">, </w:t>
      </w:r>
      <w:r w:rsidR="00336AA2" w:rsidRPr="001811C5">
        <w:rPr>
          <w:rFonts w:ascii="Times New Roman" w:eastAsiaTheme="minorHAnsi" w:hAnsi="Times New Roman" w:cs="Times New Roman"/>
          <w:lang w:val="en-GB"/>
        </w:rPr>
        <w:t>a finding reported by others</w:t>
      </w:r>
      <w:r w:rsidR="00F31A11" w:rsidRPr="001811C5">
        <w:rPr>
          <w:rFonts w:ascii="Times New Roman" w:eastAsiaTheme="minorHAnsi" w:hAnsi="Times New Roman" w:cs="Times New Roman"/>
          <w:lang w:val="en-GB"/>
        </w:rPr>
        <w:t>, a</w:t>
      </w:r>
      <w:r w:rsidR="007C3D6E" w:rsidRPr="001811C5">
        <w:rPr>
          <w:rFonts w:ascii="Times New Roman" w:eastAsiaTheme="minorHAnsi" w:hAnsi="Times New Roman" w:cs="Times New Roman"/>
          <w:lang w:val="en-GB"/>
        </w:rPr>
        <w:t xml:space="preserve">lthough blogs </w:t>
      </w:r>
      <w:r w:rsidR="00055556" w:rsidRPr="001811C5">
        <w:rPr>
          <w:rFonts w:ascii="Times New Roman" w:eastAsiaTheme="minorHAnsi" w:hAnsi="Times New Roman" w:cs="Times New Roman"/>
          <w:lang w:val="en-GB"/>
        </w:rPr>
        <w:t xml:space="preserve">have been </w:t>
      </w:r>
      <w:r w:rsidR="007C3D6E" w:rsidRPr="001811C5">
        <w:rPr>
          <w:rFonts w:ascii="Times New Roman" w:eastAsiaTheme="minorHAnsi" w:hAnsi="Times New Roman" w:cs="Times New Roman"/>
          <w:lang w:val="en-GB"/>
        </w:rPr>
        <w:t xml:space="preserve">widely used for learning </w:t>
      </w:r>
      <w:r w:rsidR="00336AA2" w:rsidRPr="001811C5">
        <w:rPr>
          <w:rFonts w:ascii="Times New Roman" w:eastAsiaTheme="minorHAnsi" w:hAnsi="Times New Roman" w:cs="Times New Roman"/>
          <w:lang w:val="en-GB"/>
        </w:rPr>
        <w:t xml:space="preserve">in the health education literature </w:t>
      </w:r>
      <w:r w:rsidR="007C3D6E" w:rsidRPr="001811C5">
        <w:rPr>
          <w:rFonts w:ascii="Times New Roman" w:eastAsiaTheme="minorHAnsi" w:hAnsi="Times New Roman" w:cs="Times New Roman"/>
          <w:lang w:val="en-GB"/>
        </w:rPr>
        <w:t>(</w:t>
      </w:r>
      <w:bookmarkStart w:id="33" w:name="_Hlk507944594"/>
      <w:r w:rsidR="007C3D6E" w:rsidRPr="001811C5">
        <w:rPr>
          <w:rFonts w:ascii="Times New Roman" w:eastAsiaTheme="minorHAnsi" w:hAnsi="Times New Roman" w:cs="Times New Roman"/>
          <w:lang w:val="en-GB"/>
        </w:rPr>
        <w:t>Cheston</w:t>
      </w:r>
      <w:r w:rsidR="00966F2E" w:rsidRPr="001811C5">
        <w:rPr>
          <w:rFonts w:ascii="Times New Roman" w:eastAsiaTheme="minorHAnsi" w:hAnsi="Times New Roman" w:cs="Times New Roman"/>
          <w:lang w:val="en-GB"/>
        </w:rPr>
        <w:t xml:space="preserve">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 xml:space="preserve">. </w:t>
      </w:r>
      <w:r w:rsidR="007C3D6E" w:rsidRPr="001811C5">
        <w:rPr>
          <w:rFonts w:ascii="Times New Roman" w:eastAsiaTheme="minorHAnsi" w:hAnsi="Times New Roman" w:cs="Times New Roman"/>
          <w:lang w:val="en-GB"/>
        </w:rPr>
        <w:t>2015</w:t>
      </w:r>
      <w:bookmarkEnd w:id="33"/>
      <w:r w:rsidR="003F74BC" w:rsidRPr="001811C5">
        <w:rPr>
          <w:rFonts w:ascii="Times New Roman" w:eastAsiaTheme="minorHAnsi" w:hAnsi="Times New Roman" w:cs="Times New Roman"/>
          <w:lang w:val="en-GB"/>
        </w:rPr>
        <w:t>;</w:t>
      </w:r>
      <w:r w:rsidR="007C3D6E" w:rsidRPr="001811C5">
        <w:rPr>
          <w:rFonts w:ascii="Times New Roman" w:eastAsiaTheme="minorHAnsi" w:hAnsi="Times New Roman" w:cs="Times New Roman"/>
          <w:lang w:val="en-GB"/>
        </w:rPr>
        <w:t xml:space="preserve"> </w:t>
      </w:r>
      <w:bookmarkStart w:id="34" w:name="_Hlk507944601"/>
      <w:r w:rsidR="007C3D6E" w:rsidRPr="001811C5">
        <w:rPr>
          <w:rFonts w:ascii="Times New Roman" w:eastAsiaTheme="minorHAnsi" w:hAnsi="Times New Roman" w:cs="Times New Roman"/>
          <w:lang w:val="en-GB"/>
        </w:rPr>
        <w:t>Sterling</w:t>
      </w:r>
      <w:r w:rsidR="00966F2E" w:rsidRPr="001811C5">
        <w:rPr>
          <w:rFonts w:ascii="Times New Roman" w:eastAsiaTheme="minorHAnsi" w:hAnsi="Times New Roman" w:cs="Times New Roman"/>
          <w:lang w:val="en-GB"/>
        </w:rPr>
        <w:t xml:space="preserve">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 xml:space="preserve">. </w:t>
      </w:r>
      <w:r w:rsidR="007C3D6E" w:rsidRPr="001811C5">
        <w:rPr>
          <w:rFonts w:ascii="Times New Roman" w:eastAsiaTheme="minorHAnsi" w:hAnsi="Times New Roman" w:cs="Times New Roman"/>
          <w:lang w:val="en-GB"/>
        </w:rPr>
        <w:t>2017</w:t>
      </w:r>
      <w:bookmarkEnd w:id="34"/>
      <w:r w:rsidR="007C3D6E" w:rsidRPr="001811C5">
        <w:rPr>
          <w:rFonts w:ascii="Times New Roman" w:eastAsiaTheme="minorHAnsi" w:hAnsi="Times New Roman" w:cs="Times New Roman"/>
          <w:lang w:val="en-GB"/>
        </w:rPr>
        <w:t xml:space="preserve">). </w:t>
      </w:r>
      <w:r w:rsidR="0060355A" w:rsidRPr="001811C5">
        <w:rPr>
          <w:rFonts w:ascii="Times New Roman" w:eastAsiaTheme="minorHAnsi" w:hAnsi="Times New Roman" w:cs="Times New Roman"/>
          <w:lang w:val="en-GB"/>
        </w:rPr>
        <w:t>S</w:t>
      </w:r>
      <w:r w:rsidR="0025642A" w:rsidRPr="001811C5">
        <w:rPr>
          <w:rFonts w:ascii="Times New Roman" w:eastAsiaTheme="minorHAnsi" w:hAnsi="Times New Roman" w:cs="Times New Roman"/>
          <w:lang w:val="en-GB"/>
        </w:rPr>
        <w:t>ocial media differ</w:t>
      </w:r>
      <w:r w:rsidR="00AA666E" w:rsidRPr="001811C5">
        <w:rPr>
          <w:rFonts w:ascii="Times New Roman" w:eastAsiaTheme="minorHAnsi" w:hAnsi="Times New Roman" w:cs="Times New Roman"/>
          <w:lang w:val="en-GB"/>
        </w:rPr>
        <w:t>s</w:t>
      </w:r>
      <w:r w:rsidR="0025642A" w:rsidRPr="001811C5">
        <w:rPr>
          <w:rFonts w:ascii="Times New Roman" w:eastAsiaTheme="minorHAnsi" w:hAnsi="Times New Roman" w:cs="Times New Roman"/>
          <w:lang w:val="en-GB"/>
        </w:rPr>
        <w:t xml:space="preserve"> in the range of features and functionality </w:t>
      </w:r>
      <w:r w:rsidR="00336AA2" w:rsidRPr="001811C5">
        <w:rPr>
          <w:rFonts w:ascii="Times New Roman" w:eastAsiaTheme="minorHAnsi" w:hAnsi="Times New Roman" w:cs="Times New Roman"/>
          <w:lang w:val="en-GB"/>
        </w:rPr>
        <w:t xml:space="preserve">it offers so </w:t>
      </w:r>
      <w:r w:rsidR="005B7A7A" w:rsidRPr="001811C5">
        <w:rPr>
          <w:rFonts w:ascii="Times New Roman" w:eastAsiaTheme="minorHAnsi" w:hAnsi="Times New Roman" w:cs="Times New Roman"/>
          <w:lang w:val="en-GB"/>
        </w:rPr>
        <w:t>nurse educators should explore o</w:t>
      </w:r>
      <w:r w:rsidR="00AA666E" w:rsidRPr="001811C5">
        <w:rPr>
          <w:rFonts w:ascii="Times New Roman" w:eastAsiaTheme="minorHAnsi" w:hAnsi="Times New Roman" w:cs="Times New Roman"/>
          <w:lang w:val="en-GB"/>
        </w:rPr>
        <w:t xml:space="preserve">ther </w:t>
      </w:r>
      <w:r w:rsidR="00336AA2" w:rsidRPr="001811C5">
        <w:rPr>
          <w:rFonts w:ascii="Times New Roman" w:eastAsiaTheme="minorHAnsi" w:hAnsi="Times New Roman" w:cs="Times New Roman"/>
          <w:lang w:val="en-GB"/>
        </w:rPr>
        <w:t>popular</w:t>
      </w:r>
      <w:r w:rsidR="00AA666E" w:rsidRPr="001811C5">
        <w:rPr>
          <w:rFonts w:ascii="Times New Roman" w:eastAsiaTheme="minorHAnsi" w:hAnsi="Times New Roman" w:cs="Times New Roman"/>
          <w:lang w:val="en-GB"/>
        </w:rPr>
        <w:t xml:space="preserve"> platforms </w:t>
      </w:r>
      <w:r w:rsidR="00336AA2" w:rsidRPr="001811C5">
        <w:rPr>
          <w:rFonts w:ascii="Times New Roman" w:eastAsiaTheme="minorHAnsi" w:hAnsi="Times New Roman" w:cs="Times New Roman"/>
          <w:lang w:val="en-GB"/>
        </w:rPr>
        <w:t xml:space="preserve">such as </w:t>
      </w:r>
      <w:r w:rsidR="0025642A" w:rsidRPr="001811C5">
        <w:rPr>
          <w:rFonts w:ascii="Times New Roman" w:eastAsiaTheme="minorHAnsi" w:hAnsi="Times New Roman" w:cs="Times New Roman"/>
          <w:lang w:val="en-GB"/>
        </w:rPr>
        <w:t>Instagram</w:t>
      </w:r>
      <w:r w:rsidR="00F23F42" w:rsidRPr="001811C5">
        <w:rPr>
          <w:rFonts w:ascii="Times New Roman" w:eastAsiaTheme="minorHAnsi" w:hAnsi="Times New Roman" w:cs="Times New Roman"/>
          <w:lang w:val="en-GB"/>
        </w:rPr>
        <w:t xml:space="preserve"> and</w:t>
      </w:r>
      <w:r w:rsidR="0025642A" w:rsidRPr="001811C5">
        <w:rPr>
          <w:rFonts w:ascii="Times New Roman" w:eastAsiaTheme="minorHAnsi" w:hAnsi="Times New Roman" w:cs="Times New Roman"/>
          <w:lang w:val="en-GB"/>
        </w:rPr>
        <w:t xml:space="preserve"> LinkedIn</w:t>
      </w:r>
      <w:r w:rsidR="00336AA2" w:rsidRPr="001811C5">
        <w:rPr>
          <w:rFonts w:ascii="Times New Roman" w:eastAsiaTheme="minorHAnsi" w:hAnsi="Times New Roman" w:cs="Times New Roman"/>
          <w:lang w:val="en-GB"/>
        </w:rPr>
        <w:t>. This</w:t>
      </w:r>
      <w:r w:rsidR="0025642A" w:rsidRPr="001811C5">
        <w:rPr>
          <w:rFonts w:ascii="Times New Roman" w:eastAsiaTheme="minorHAnsi" w:hAnsi="Times New Roman" w:cs="Times New Roman"/>
          <w:lang w:val="en-GB"/>
        </w:rPr>
        <w:t xml:space="preserve"> could yield</w:t>
      </w:r>
      <w:r w:rsidR="004D120F" w:rsidRPr="001811C5">
        <w:rPr>
          <w:rFonts w:ascii="Times New Roman" w:eastAsiaTheme="minorHAnsi" w:hAnsi="Times New Roman" w:cs="Times New Roman"/>
          <w:lang w:val="en-GB"/>
        </w:rPr>
        <w:t xml:space="preserve"> important insights into how nurs</w:t>
      </w:r>
      <w:r w:rsidR="007322E6" w:rsidRPr="001811C5">
        <w:rPr>
          <w:rFonts w:ascii="Times New Roman" w:eastAsiaTheme="minorHAnsi" w:hAnsi="Times New Roman" w:cs="Times New Roman"/>
          <w:lang w:val="en-GB"/>
        </w:rPr>
        <w:t>es</w:t>
      </w:r>
      <w:r w:rsidR="004D120F" w:rsidRPr="001811C5">
        <w:rPr>
          <w:rFonts w:ascii="Times New Roman" w:eastAsiaTheme="minorHAnsi" w:hAnsi="Times New Roman" w:cs="Times New Roman"/>
          <w:lang w:val="en-GB"/>
        </w:rPr>
        <w:t xml:space="preserve"> and midwi</w:t>
      </w:r>
      <w:r w:rsidR="007322E6" w:rsidRPr="001811C5">
        <w:rPr>
          <w:rFonts w:ascii="Times New Roman" w:eastAsiaTheme="minorHAnsi" w:hAnsi="Times New Roman" w:cs="Times New Roman"/>
          <w:lang w:val="en-GB"/>
        </w:rPr>
        <w:t>ves</w:t>
      </w:r>
      <w:r w:rsidR="004D120F" w:rsidRPr="001811C5">
        <w:rPr>
          <w:rFonts w:ascii="Times New Roman" w:eastAsiaTheme="minorHAnsi" w:hAnsi="Times New Roman" w:cs="Times New Roman"/>
          <w:lang w:val="en-GB"/>
        </w:rPr>
        <w:t xml:space="preserve"> use these</w:t>
      </w:r>
      <w:r w:rsidR="00747562" w:rsidRPr="001811C5">
        <w:rPr>
          <w:rFonts w:ascii="Times New Roman" w:eastAsiaTheme="minorHAnsi" w:hAnsi="Times New Roman" w:cs="Times New Roman"/>
          <w:lang w:val="en-GB"/>
        </w:rPr>
        <w:t xml:space="preserve"> </w:t>
      </w:r>
      <w:r w:rsidR="005B7A7A" w:rsidRPr="001811C5">
        <w:rPr>
          <w:rFonts w:ascii="Times New Roman" w:eastAsiaTheme="minorHAnsi" w:hAnsi="Times New Roman" w:cs="Times New Roman"/>
          <w:lang w:val="en-GB"/>
        </w:rPr>
        <w:t xml:space="preserve">digital tools </w:t>
      </w:r>
      <w:r w:rsidR="004D120F" w:rsidRPr="001811C5">
        <w:rPr>
          <w:rFonts w:ascii="Times New Roman" w:eastAsiaTheme="minorHAnsi" w:hAnsi="Times New Roman" w:cs="Times New Roman"/>
          <w:lang w:val="en-GB"/>
        </w:rPr>
        <w:t xml:space="preserve">to enhance knowledge, skills and networks throughout their professional careers. </w:t>
      </w:r>
      <w:r w:rsidR="00BF65BD" w:rsidRPr="001811C5">
        <w:rPr>
          <w:rFonts w:ascii="Times New Roman" w:eastAsiaTheme="minorHAnsi" w:hAnsi="Times New Roman" w:cs="Times New Roman"/>
          <w:lang w:val="en-GB"/>
        </w:rPr>
        <w:t>Social media interventions also need to be describe</w:t>
      </w:r>
      <w:r w:rsidR="007322E6" w:rsidRPr="001811C5">
        <w:rPr>
          <w:rFonts w:ascii="Times New Roman" w:eastAsiaTheme="minorHAnsi" w:hAnsi="Times New Roman" w:cs="Times New Roman"/>
          <w:lang w:val="en-GB"/>
        </w:rPr>
        <w:t>d</w:t>
      </w:r>
      <w:r w:rsidR="00055556" w:rsidRPr="001811C5">
        <w:rPr>
          <w:rFonts w:ascii="Times New Roman" w:eastAsiaTheme="minorHAnsi" w:hAnsi="Times New Roman" w:cs="Times New Roman"/>
          <w:lang w:val="en-GB"/>
        </w:rPr>
        <w:t xml:space="preserve"> in </w:t>
      </w:r>
      <w:r w:rsidR="00BF65BD" w:rsidRPr="001811C5">
        <w:rPr>
          <w:rFonts w:ascii="Times New Roman" w:eastAsiaTheme="minorHAnsi" w:hAnsi="Times New Roman" w:cs="Times New Roman"/>
          <w:lang w:val="en-GB"/>
        </w:rPr>
        <w:t>detail</w:t>
      </w:r>
      <w:r w:rsidR="00ED0B7D" w:rsidRPr="001811C5">
        <w:rPr>
          <w:rFonts w:ascii="Times New Roman" w:eastAsiaTheme="minorHAnsi" w:hAnsi="Times New Roman" w:cs="Times New Roman"/>
          <w:lang w:val="en-GB"/>
        </w:rPr>
        <w:t>. R</w:t>
      </w:r>
      <w:r w:rsidR="007C3D6E" w:rsidRPr="001811C5">
        <w:rPr>
          <w:rFonts w:ascii="Times New Roman" w:eastAsiaTheme="minorHAnsi" w:hAnsi="Times New Roman" w:cs="Times New Roman"/>
          <w:lang w:val="en-GB"/>
        </w:rPr>
        <w:t xml:space="preserve">obust descriptions of </w:t>
      </w:r>
      <w:r w:rsidR="00054B38" w:rsidRPr="001811C5">
        <w:rPr>
          <w:rFonts w:ascii="Times New Roman" w:eastAsiaTheme="minorHAnsi" w:hAnsi="Times New Roman" w:cs="Times New Roman"/>
          <w:lang w:val="en-GB"/>
        </w:rPr>
        <w:t xml:space="preserve">how </w:t>
      </w:r>
      <w:r w:rsidR="007C3D6E" w:rsidRPr="001811C5">
        <w:rPr>
          <w:rFonts w:ascii="Times New Roman" w:eastAsiaTheme="minorHAnsi" w:hAnsi="Times New Roman" w:cs="Times New Roman"/>
          <w:lang w:val="en-GB"/>
        </w:rPr>
        <w:t xml:space="preserve">these </w:t>
      </w:r>
      <w:r w:rsidR="00054B38" w:rsidRPr="001811C5">
        <w:rPr>
          <w:rFonts w:ascii="Times New Roman" w:eastAsiaTheme="minorHAnsi" w:hAnsi="Times New Roman" w:cs="Times New Roman"/>
          <w:lang w:val="en-GB"/>
        </w:rPr>
        <w:t xml:space="preserve">worked </w:t>
      </w:r>
      <w:r w:rsidR="007C3D6E" w:rsidRPr="001811C5">
        <w:rPr>
          <w:rFonts w:ascii="Times New Roman" w:eastAsiaTheme="minorHAnsi" w:hAnsi="Times New Roman" w:cs="Times New Roman"/>
          <w:lang w:val="en-GB"/>
        </w:rPr>
        <w:t>w</w:t>
      </w:r>
      <w:r w:rsidR="00054B38" w:rsidRPr="001811C5">
        <w:rPr>
          <w:rFonts w:ascii="Times New Roman" w:eastAsiaTheme="minorHAnsi" w:hAnsi="Times New Roman" w:cs="Times New Roman"/>
          <w:lang w:val="en-GB"/>
        </w:rPr>
        <w:t>ere</w:t>
      </w:r>
      <w:r w:rsidR="007C3D6E" w:rsidRPr="001811C5">
        <w:rPr>
          <w:rFonts w:ascii="Times New Roman" w:eastAsiaTheme="minorHAnsi" w:hAnsi="Times New Roman" w:cs="Times New Roman"/>
          <w:lang w:val="en-GB"/>
        </w:rPr>
        <w:t xml:space="preserve"> missing </w:t>
      </w:r>
      <w:r w:rsidR="00F31A11" w:rsidRPr="001811C5">
        <w:rPr>
          <w:rFonts w:ascii="Times New Roman" w:eastAsiaTheme="minorHAnsi" w:hAnsi="Times New Roman" w:cs="Times New Roman"/>
          <w:lang w:val="en-GB"/>
        </w:rPr>
        <w:t xml:space="preserve">from </w:t>
      </w:r>
      <w:r w:rsidR="007C3D6E" w:rsidRPr="001811C5">
        <w:rPr>
          <w:rFonts w:ascii="Times New Roman" w:eastAsiaTheme="minorHAnsi" w:hAnsi="Times New Roman" w:cs="Times New Roman"/>
          <w:lang w:val="en-GB"/>
        </w:rPr>
        <w:t>studies in th</w:t>
      </w:r>
      <w:r w:rsidR="00D97710" w:rsidRPr="001811C5">
        <w:rPr>
          <w:rFonts w:ascii="Times New Roman" w:eastAsiaTheme="minorHAnsi" w:hAnsi="Times New Roman" w:cs="Times New Roman"/>
          <w:lang w:val="en-GB"/>
        </w:rPr>
        <w:t>e</w:t>
      </w:r>
      <w:r w:rsidR="00F371A9" w:rsidRPr="001811C5">
        <w:rPr>
          <w:rFonts w:ascii="Times New Roman" w:eastAsiaTheme="minorHAnsi" w:hAnsi="Times New Roman" w:cs="Times New Roman"/>
          <w:lang w:val="en-GB"/>
        </w:rPr>
        <w:t xml:space="preserve"> </w:t>
      </w:r>
      <w:r w:rsidR="007C3D6E" w:rsidRPr="001811C5">
        <w:rPr>
          <w:rFonts w:ascii="Times New Roman" w:eastAsiaTheme="minorHAnsi" w:hAnsi="Times New Roman" w:cs="Times New Roman"/>
          <w:lang w:val="en-GB"/>
        </w:rPr>
        <w:t>review</w:t>
      </w:r>
      <w:r w:rsidR="00ED0B7D" w:rsidRPr="001811C5">
        <w:rPr>
          <w:rFonts w:ascii="Times New Roman" w:eastAsiaTheme="minorHAnsi" w:hAnsi="Times New Roman" w:cs="Times New Roman"/>
          <w:lang w:val="en-GB"/>
        </w:rPr>
        <w:t>, a</w:t>
      </w:r>
      <w:r w:rsidR="00054B38" w:rsidRPr="001811C5">
        <w:rPr>
          <w:rFonts w:ascii="Times New Roman" w:eastAsiaTheme="minorHAnsi" w:hAnsi="Times New Roman" w:cs="Times New Roman"/>
          <w:lang w:val="en-GB"/>
        </w:rPr>
        <w:t xml:space="preserve"> gap noted </w:t>
      </w:r>
      <w:r w:rsidR="00ED0B7D" w:rsidRPr="001811C5">
        <w:rPr>
          <w:rFonts w:ascii="Times New Roman" w:eastAsiaTheme="minorHAnsi" w:hAnsi="Times New Roman" w:cs="Times New Roman"/>
          <w:lang w:val="en-GB"/>
        </w:rPr>
        <w:t>elsewhere</w:t>
      </w:r>
      <w:r w:rsidR="00054B38" w:rsidRPr="001811C5">
        <w:rPr>
          <w:rFonts w:ascii="Times New Roman" w:eastAsiaTheme="minorHAnsi" w:hAnsi="Times New Roman" w:cs="Times New Roman"/>
          <w:lang w:val="en-GB"/>
        </w:rPr>
        <w:t xml:space="preserve"> (</w:t>
      </w:r>
      <w:bookmarkStart w:id="35" w:name="_Hlk507944607"/>
      <w:r w:rsidR="00054B38" w:rsidRPr="001811C5">
        <w:rPr>
          <w:rFonts w:ascii="Times New Roman" w:eastAsiaTheme="minorHAnsi" w:hAnsi="Times New Roman" w:cs="Times New Roman"/>
          <w:lang w:val="en-GB"/>
        </w:rPr>
        <w:t>Davis</w:t>
      </w:r>
      <w:r w:rsidR="00966F2E" w:rsidRPr="001811C5">
        <w:rPr>
          <w:rFonts w:ascii="Times New Roman" w:eastAsiaTheme="minorHAnsi" w:hAnsi="Times New Roman" w:cs="Times New Roman"/>
          <w:lang w:val="en-GB"/>
        </w:rPr>
        <w:t xml:space="preserve">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 xml:space="preserve">. </w:t>
      </w:r>
      <w:r w:rsidR="00054B38" w:rsidRPr="001811C5">
        <w:rPr>
          <w:rFonts w:ascii="Times New Roman" w:eastAsiaTheme="minorHAnsi" w:hAnsi="Times New Roman" w:cs="Times New Roman"/>
          <w:lang w:val="en-GB"/>
        </w:rPr>
        <w:t>2012</w:t>
      </w:r>
      <w:bookmarkEnd w:id="35"/>
      <w:r w:rsidR="00054B38" w:rsidRPr="001811C5">
        <w:rPr>
          <w:rFonts w:ascii="Times New Roman" w:eastAsiaTheme="minorHAnsi" w:hAnsi="Times New Roman" w:cs="Times New Roman"/>
          <w:lang w:val="en-GB"/>
        </w:rPr>
        <w:t>).</w:t>
      </w:r>
      <w:r w:rsidR="00BF65BD" w:rsidRPr="001811C5">
        <w:rPr>
          <w:rFonts w:ascii="Times New Roman" w:eastAsiaTheme="minorHAnsi" w:hAnsi="Times New Roman" w:cs="Times New Roman"/>
          <w:lang w:val="en-GB"/>
        </w:rPr>
        <w:t xml:space="preserve"> </w:t>
      </w:r>
      <w:r w:rsidR="005B7A7A" w:rsidRPr="001811C5">
        <w:rPr>
          <w:rFonts w:ascii="Times New Roman" w:eastAsiaTheme="minorHAnsi" w:hAnsi="Times New Roman" w:cs="Times New Roman"/>
          <w:lang w:val="en-GB"/>
        </w:rPr>
        <w:t>Researchers should develop g</w:t>
      </w:r>
      <w:r w:rsidR="00ED0B7D" w:rsidRPr="001811C5">
        <w:rPr>
          <w:rFonts w:ascii="Times New Roman" w:eastAsiaTheme="minorHAnsi" w:hAnsi="Times New Roman" w:cs="Times New Roman"/>
          <w:lang w:val="en-GB"/>
        </w:rPr>
        <w:t>uidelines</w:t>
      </w:r>
      <w:r w:rsidR="00BF65BD" w:rsidRPr="001811C5">
        <w:rPr>
          <w:rFonts w:ascii="Times New Roman" w:eastAsiaTheme="minorHAnsi" w:hAnsi="Times New Roman" w:cs="Times New Roman"/>
          <w:lang w:val="en-GB"/>
        </w:rPr>
        <w:t xml:space="preserve"> </w:t>
      </w:r>
      <w:r w:rsidR="00AA07FD" w:rsidRPr="001811C5">
        <w:rPr>
          <w:rFonts w:ascii="Times New Roman" w:eastAsiaTheme="minorHAnsi" w:hAnsi="Times New Roman" w:cs="Times New Roman"/>
          <w:lang w:val="en-GB"/>
        </w:rPr>
        <w:t>for</w:t>
      </w:r>
      <w:r w:rsidR="00BF65BD" w:rsidRPr="001811C5">
        <w:rPr>
          <w:rFonts w:ascii="Times New Roman" w:eastAsiaTheme="minorHAnsi" w:hAnsi="Times New Roman" w:cs="Times New Roman"/>
          <w:lang w:val="en-GB"/>
        </w:rPr>
        <w:t xml:space="preserve"> </w:t>
      </w:r>
      <w:r w:rsidR="00054B38" w:rsidRPr="001811C5">
        <w:rPr>
          <w:rFonts w:ascii="Times New Roman" w:eastAsiaTheme="minorHAnsi" w:hAnsi="Times New Roman" w:cs="Times New Roman"/>
          <w:lang w:val="en-GB"/>
        </w:rPr>
        <w:t xml:space="preserve">describing </w:t>
      </w:r>
      <w:r w:rsidR="00BF65BD" w:rsidRPr="001811C5">
        <w:rPr>
          <w:rFonts w:ascii="Times New Roman" w:eastAsiaTheme="minorHAnsi" w:hAnsi="Times New Roman" w:cs="Times New Roman"/>
          <w:lang w:val="en-GB"/>
        </w:rPr>
        <w:t>social media intervention</w:t>
      </w:r>
      <w:r w:rsidR="00054B38" w:rsidRPr="001811C5">
        <w:rPr>
          <w:rFonts w:ascii="Times New Roman" w:eastAsiaTheme="minorHAnsi" w:hAnsi="Times New Roman" w:cs="Times New Roman"/>
          <w:lang w:val="en-GB"/>
        </w:rPr>
        <w:t xml:space="preserve">s </w:t>
      </w:r>
      <w:r w:rsidR="008479D9" w:rsidRPr="001811C5">
        <w:rPr>
          <w:rFonts w:ascii="Times New Roman" w:eastAsiaTheme="minorHAnsi" w:hAnsi="Times New Roman" w:cs="Times New Roman"/>
          <w:lang w:val="en-GB"/>
        </w:rPr>
        <w:t>to enhance the quality</w:t>
      </w:r>
      <w:r w:rsidR="00055556" w:rsidRPr="001811C5">
        <w:rPr>
          <w:rFonts w:ascii="Times New Roman" w:eastAsiaTheme="minorHAnsi" w:hAnsi="Times New Roman" w:cs="Times New Roman"/>
          <w:lang w:val="en-GB"/>
        </w:rPr>
        <w:t>, replicability</w:t>
      </w:r>
      <w:r w:rsidR="008479D9" w:rsidRPr="001811C5">
        <w:rPr>
          <w:rFonts w:ascii="Times New Roman" w:eastAsiaTheme="minorHAnsi" w:hAnsi="Times New Roman" w:cs="Times New Roman"/>
          <w:lang w:val="en-GB"/>
        </w:rPr>
        <w:t xml:space="preserve"> and transparency of educational research</w:t>
      </w:r>
      <w:r w:rsidR="00282B27" w:rsidRPr="001811C5">
        <w:rPr>
          <w:rFonts w:ascii="Times New Roman" w:eastAsiaTheme="minorHAnsi" w:hAnsi="Times New Roman" w:cs="Times New Roman"/>
          <w:lang w:val="en-GB"/>
        </w:rPr>
        <w:t>. T</w:t>
      </w:r>
      <w:r w:rsidR="00BF65BD" w:rsidRPr="001811C5">
        <w:rPr>
          <w:rFonts w:ascii="Times New Roman" w:eastAsiaTheme="minorHAnsi" w:hAnsi="Times New Roman" w:cs="Times New Roman"/>
          <w:lang w:val="en-GB"/>
        </w:rPr>
        <w:t xml:space="preserve">he </w:t>
      </w:r>
      <w:bookmarkStart w:id="36" w:name="_Hlk502392341"/>
      <w:r w:rsidR="00BF65BD" w:rsidRPr="001811C5">
        <w:rPr>
          <w:rFonts w:ascii="Times New Roman" w:eastAsiaTheme="minorHAnsi" w:hAnsi="Times New Roman" w:cs="Times New Roman"/>
          <w:lang w:val="en-GB"/>
        </w:rPr>
        <w:t xml:space="preserve">Template for Intervention Description and Replication (TIDieR) </w:t>
      </w:r>
      <w:bookmarkEnd w:id="36"/>
      <w:r w:rsidR="00054B38" w:rsidRPr="001811C5">
        <w:rPr>
          <w:rFonts w:ascii="Times New Roman" w:eastAsiaTheme="minorHAnsi" w:hAnsi="Times New Roman" w:cs="Times New Roman"/>
          <w:lang w:val="en-GB"/>
        </w:rPr>
        <w:t>(</w:t>
      </w:r>
      <w:bookmarkStart w:id="37" w:name="_Hlk507944614"/>
      <w:r w:rsidR="00054B38" w:rsidRPr="001811C5">
        <w:rPr>
          <w:rFonts w:ascii="Times New Roman" w:eastAsiaTheme="minorHAnsi" w:hAnsi="Times New Roman" w:cs="Times New Roman"/>
          <w:lang w:val="en-GB"/>
        </w:rPr>
        <w:t xml:space="preserve">Hoffman </w:t>
      </w:r>
      <w:r w:rsidR="00966F2E" w:rsidRPr="001811C5">
        <w:rPr>
          <w:rFonts w:ascii="Times New Roman" w:eastAsia="Times New Roman" w:hAnsi="Times New Roman" w:cs="Times New Roman"/>
          <w:i/>
          <w:shd w:val="clear" w:color="auto" w:fill="FFFFFF"/>
          <w:lang w:val="en-IE"/>
        </w:rPr>
        <w:t>et al</w:t>
      </w:r>
      <w:r w:rsidR="00966F2E" w:rsidRPr="001811C5">
        <w:rPr>
          <w:rFonts w:ascii="Times New Roman" w:eastAsia="Times New Roman" w:hAnsi="Times New Roman" w:cs="Times New Roman"/>
          <w:shd w:val="clear" w:color="auto" w:fill="FFFFFF"/>
          <w:lang w:val="en-IE"/>
        </w:rPr>
        <w:t xml:space="preserve">. </w:t>
      </w:r>
      <w:r w:rsidR="00054B38" w:rsidRPr="001811C5">
        <w:rPr>
          <w:rFonts w:ascii="Times New Roman" w:eastAsiaTheme="minorHAnsi" w:hAnsi="Times New Roman" w:cs="Times New Roman"/>
          <w:lang w:val="en-GB"/>
        </w:rPr>
        <w:t>2014</w:t>
      </w:r>
      <w:bookmarkEnd w:id="37"/>
      <w:r w:rsidR="00BF65BD" w:rsidRPr="001811C5">
        <w:rPr>
          <w:rFonts w:ascii="Times New Roman" w:eastAsiaTheme="minorHAnsi" w:hAnsi="Times New Roman" w:cs="Times New Roman"/>
          <w:lang w:val="en-GB"/>
        </w:rPr>
        <w:t xml:space="preserve">) </w:t>
      </w:r>
      <w:r w:rsidR="00282B27" w:rsidRPr="001811C5">
        <w:rPr>
          <w:rFonts w:ascii="Times New Roman" w:eastAsiaTheme="minorHAnsi" w:hAnsi="Times New Roman" w:cs="Times New Roman"/>
          <w:lang w:val="en-GB"/>
        </w:rPr>
        <w:t xml:space="preserve">is a 12-item checklist </w:t>
      </w:r>
      <w:r w:rsidR="008479D9" w:rsidRPr="001811C5">
        <w:rPr>
          <w:rFonts w:ascii="Times New Roman" w:eastAsiaTheme="minorHAnsi" w:hAnsi="Times New Roman" w:cs="Times New Roman"/>
          <w:lang w:val="en-GB"/>
        </w:rPr>
        <w:t>that</w:t>
      </w:r>
      <w:r w:rsidR="00055556" w:rsidRPr="001811C5">
        <w:rPr>
          <w:rFonts w:ascii="Times New Roman" w:eastAsiaTheme="minorHAnsi" w:hAnsi="Times New Roman" w:cs="Times New Roman"/>
          <w:lang w:val="en-GB"/>
        </w:rPr>
        <w:t xml:space="preserve"> could be used in conjunction </w:t>
      </w:r>
      <w:r w:rsidR="00282B27" w:rsidRPr="001811C5">
        <w:rPr>
          <w:rFonts w:ascii="Times New Roman" w:eastAsiaTheme="minorHAnsi" w:hAnsi="Times New Roman" w:cs="Times New Roman"/>
          <w:lang w:val="en-GB"/>
        </w:rPr>
        <w:t xml:space="preserve">with </w:t>
      </w:r>
      <w:r w:rsidR="00BF65BD" w:rsidRPr="001811C5">
        <w:rPr>
          <w:rFonts w:ascii="Times New Roman" w:eastAsiaTheme="minorHAnsi" w:hAnsi="Times New Roman" w:cs="Times New Roman"/>
          <w:lang w:val="en-GB"/>
        </w:rPr>
        <w:t xml:space="preserve">the characteristics </w:t>
      </w:r>
      <w:r w:rsidR="00282B27" w:rsidRPr="001811C5">
        <w:rPr>
          <w:rFonts w:ascii="Times New Roman" w:eastAsiaTheme="minorHAnsi" w:hAnsi="Times New Roman" w:cs="Times New Roman"/>
          <w:lang w:val="en-GB"/>
        </w:rPr>
        <w:t xml:space="preserve">of social media </w:t>
      </w:r>
      <w:r w:rsidR="00BF65BD" w:rsidRPr="001811C5">
        <w:rPr>
          <w:rFonts w:ascii="Times New Roman" w:eastAsiaTheme="minorHAnsi" w:hAnsi="Times New Roman" w:cs="Times New Roman"/>
          <w:lang w:val="en-GB"/>
        </w:rPr>
        <w:t xml:space="preserve">presented in this review </w:t>
      </w:r>
      <w:r w:rsidR="00282B27" w:rsidRPr="001811C5">
        <w:rPr>
          <w:rFonts w:ascii="Times New Roman" w:eastAsiaTheme="minorHAnsi" w:hAnsi="Times New Roman" w:cs="Times New Roman"/>
          <w:lang w:val="en-GB"/>
        </w:rPr>
        <w:t>(see</w:t>
      </w:r>
      <w:r w:rsidR="00FC506D" w:rsidRPr="001811C5">
        <w:rPr>
          <w:rFonts w:ascii="Times New Roman" w:eastAsiaTheme="minorHAnsi" w:hAnsi="Times New Roman" w:cs="Times New Roman"/>
          <w:lang w:val="en-GB"/>
        </w:rPr>
        <w:t xml:space="preserve"> Supplementary </w:t>
      </w:r>
      <w:r w:rsidR="00256159" w:rsidRPr="001811C5">
        <w:rPr>
          <w:rFonts w:ascii="Times New Roman" w:eastAsiaTheme="minorHAnsi" w:hAnsi="Times New Roman" w:cs="Times New Roman"/>
          <w:lang w:val="en-GB"/>
        </w:rPr>
        <w:t>information Table S</w:t>
      </w:r>
      <w:r w:rsidR="00FC506D" w:rsidRPr="001811C5">
        <w:rPr>
          <w:rFonts w:ascii="Times New Roman" w:eastAsiaTheme="minorHAnsi" w:hAnsi="Times New Roman" w:cs="Times New Roman"/>
          <w:lang w:val="en-GB"/>
        </w:rPr>
        <w:t>2</w:t>
      </w:r>
      <w:r w:rsidR="00282B27" w:rsidRPr="001811C5">
        <w:rPr>
          <w:rFonts w:ascii="Times New Roman" w:eastAsiaTheme="minorHAnsi" w:hAnsi="Times New Roman" w:cs="Times New Roman"/>
          <w:lang w:val="en-GB"/>
        </w:rPr>
        <w:t xml:space="preserve">) </w:t>
      </w:r>
      <w:r w:rsidR="00055556" w:rsidRPr="001811C5">
        <w:rPr>
          <w:rFonts w:ascii="Times New Roman" w:eastAsiaTheme="minorHAnsi" w:hAnsi="Times New Roman" w:cs="Times New Roman"/>
          <w:lang w:val="en-GB"/>
        </w:rPr>
        <w:t>to</w:t>
      </w:r>
      <w:r w:rsidR="00BF65BD" w:rsidRPr="001811C5">
        <w:rPr>
          <w:rFonts w:ascii="Times New Roman" w:eastAsiaTheme="minorHAnsi" w:hAnsi="Times New Roman" w:cs="Times New Roman"/>
          <w:lang w:val="en-GB"/>
        </w:rPr>
        <w:t xml:space="preserve"> </w:t>
      </w:r>
      <w:r w:rsidR="00055556" w:rsidRPr="001811C5">
        <w:rPr>
          <w:rFonts w:ascii="Times New Roman" w:eastAsiaTheme="minorHAnsi" w:hAnsi="Times New Roman" w:cs="Times New Roman"/>
          <w:lang w:val="en-GB"/>
        </w:rPr>
        <w:t>provide</w:t>
      </w:r>
      <w:r w:rsidR="00BF65BD" w:rsidRPr="001811C5">
        <w:rPr>
          <w:rFonts w:ascii="Times New Roman" w:eastAsiaTheme="minorHAnsi" w:hAnsi="Times New Roman" w:cs="Times New Roman"/>
          <w:lang w:val="en-GB"/>
        </w:rPr>
        <w:t xml:space="preserve"> </w:t>
      </w:r>
      <w:r w:rsidR="00055556" w:rsidRPr="001811C5">
        <w:rPr>
          <w:rFonts w:ascii="Times New Roman" w:eastAsiaTheme="minorHAnsi" w:hAnsi="Times New Roman" w:cs="Times New Roman"/>
          <w:lang w:val="en-GB"/>
        </w:rPr>
        <w:t xml:space="preserve">more </w:t>
      </w:r>
      <w:r w:rsidR="00BF65BD" w:rsidRPr="001811C5">
        <w:rPr>
          <w:rFonts w:ascii="Times New Roman" w:eastAsiaTheme="minorHAnsi" w:hAnsi="Times New Roman" w:cs="Times New Roman"/>
          <w:lang w:val="en-GB"/>
        </w:rPr>
        <w:t>accurate</w:t>
      </w:r>
      <w:r w:rsidR="008479D9" w:rsidRPr="001811C5">
        <w:rPr>
          <w:rFonts w:ascii="Times New Roman" w:eastAsiaTheme="minorHAnsi" w:hAnsi="Times New Roman" w:cs="Times New Roman"/>
          <w:lang w:val="en-GB"/>
        </w:rPr>
        <w:t xml:space="preserve"> </w:t>
      </w:r>
      <w:r w:rsidR="00282B27" w:rsidRPr="001811C5">
        <w:rPr>
          <w:rFonts w:ascii="Times New Roman" w:eastAsiaTheme="minorHAnsi" w:hAnsi="Times New Roman" w:cs="Times New Roman"/>
          <w:lang w:val="en-GB"/>
        </w:rPr>
        <w:t>account</w:t>
      </w:r>
      <w:r w:rsidR="00BF65BD" w:rsidRPr="001811C5">
        <w:rPr>
          <w:rFonts w:ascii="Times New Roman" w:eastAsiaTheme="minorHAnsi" w:hAnsi="Times New Roman" w:cs="Times New Roman"/>
          <w:lang w:val="en-GB"/>
        </w:rPr>
        <w:t xml:space="preserve">s of </w:t>
      </w:r>
      <w:r w:rsidR="00282B27" w:rsidRPr="001811C5">
        <w:rPr>
          <w:rFonts w:ascii="Times New Roman" w:eastAsiaTheme="minorHAnsi" w:hAnsi="Times New Roman" w:cs="Times New Roman"/>
          <w:lang w:val="en-GB"/>
        </w:rPr>
        <w:t xml:space="preserve">these </w:t>
      </w:r>
      <w:r w:rsidR="005B7A7A" w:rsidRPr="001811C5">
        <w:rPr>
          <w:rFonts w:ascii="Times New Roman" w:eastAsiaTheme="minorHAnsi" w:hAnsi="Times New Roman" w:cs="Times New Roman"/>
          <w:lang w:val="en-GB"/>
        </w:rPr>
        <w:t>online</w:t>
      </w:r>
      <w:r w:rsidR="00F23F42" w:rsidRPr="001811C5">
        <w:rPr>
          <w:rFonts w:ascii="Times New Roman" w:eastAsiaTheme="minorHAnsi" w:hAnsi="Times New Roman" w:cs="Times New Roman"/>
          <w:lang w:val="en-GB"/>
        </w:rPr>
        <w:t xml:space="preserve"> </w:t>
      </w:r>
      <w:r w:rsidR="00282B27" w:rsidRPr="001811C5">
        <w:rPr>
          <w:rFonts w:ascii="Times New Roman" w:eastAsiaTheme="minorHAnsi" w:hAnsi="Times New Roman" w:cs="Times New Roman"/>
          <w:lang w:val="en-GB"/>
        </w:rPr>
        <w:t>tools</w:t>
      </w:r>
      <w:r w:rsidR="00BF65BD" w:rsidRPr="001811C5">
        <w:rPr>
          <w:rFonts w:ascii="Times New Roman" w:eastAsiaTheme="minorHAnsi" w:hAnsi="Times New Roman" w:cs="Times New Roman"/>
          <w:lang w:val="en-GB"/>
        </w:rPr>
        <w:t xml:space="preserve">. </w:t>
      </w:r>
      <w:r w:rsidR="00055556" w:rsidRPr="001811C5">
        <w:rPr>
          <w:rFonts w:ascii="Times New Roman" w:eastAsiaTheme="minorHAnsi" w:hAnsi="Times New Roman" w:cs="Times New Roman"/>
          <w:lang w:val="en-GB"/>
        </w:rPr>
        <w:t>M</w:t>
      </w:r>
      <w:r w:rsidRPr="001811C5">
        <w:rPr>
          <w:rFonts w:ascii="Times New Roman" w:eastAsiaTheme="minorHAnsi" w:hAnsi="Times New Roman" w:cs="Times New Roman"/>
          <w:lang w:val="en-GB"/>
        </w:rPr>
        <w:t xml:space="preserve">ost social media </w:t>
      </w:r>
      <w:r w:rsidR="002D5DCE" w:rsidRPr="001811C5">
        <w:rPr>
          <w:rFonts w:ascii="Times New Roman" w:eastAsiaTheme="minorHAnsi" w:hAnsi="Times New Roman" w:cs="Times New Roman"/>
          <w:lang w:val="en-GB"/>
        </w:rPr>
        <w:lastRenderedPageBreak/>
        <w:t>applications</w:t>
      </w:r>
      <w:r w:rsidR="00747562" w:rsidRPr="001811C5">
        <w:rPr>
          <w:rFonts w:ascii="Times New Roman" w:eastAsiaTheme="minorHAnsi" w:hAnsi="Times New Roman" w:cs="Times New Roman"/>
          <w:lang w:val="en-GB"/>
        </w:rPr>
        <w:t xml:space="preserve"> in th</w:t>
      </w:r>
      <w:r w:rsidR="00055556" w:rsidRPr="001811C5">
        <w:rPr>
          <w:rFonts w:ascii="Times New Roman" w:eastAsiaTheme="minorHAnsi" w:hAnsi="Times New Roman" w:cs="Times New Roman"/>
          <w:lang w:val="en-GB"/>
        </w:rPr>
        <w:t>is</w:t>
      </w:r>
      <w:r w:rsidR="00747562" w:rsidRPr="001811C5">
        <w:rPr>
          <w:rFonts w:ascii="Times New Roman" w:eastAsiaTheme="minorHAnsi" w:hAnsi="Times New Roman" w:cs="Times New Roman"/>
          <w:lang w:val="en-GB"/>
        </w:rPr>
        <w:t xml:space="preserve"> review </w:t>
      </w:r>
      <w:r w:rsidRPr="001811C5">
        <w:rPr>
          <w:rFonts w:ascii="Times New Roman" w:eastAsiaTheme="minorHAnsi" w:hAnsi="Times New Roman" w:cs="Times New Roman"/>
          <w:lang w:val="en-GB"/>
        </w:rPr>
        <w:t>were designed and led by faculty</w:t>
      </w:r>
      <w:r w:rsidR="00055556" w:rsidRPr="001811C5">
        <w:rPr>
          <w:rFonts w:ascii="Times New Roman" w:eastAsiaTheme="minorHAnsi" w:hAnsi="Times New Roman" w:cs="Times New Roman"/>
          <w:lang w:val="en-GB"/>
        </w:rPr>
        <w:t xml:space="preserve">. </w:t>
      </w:r>
      <w:r w:rsidR="005B7A7A" w:rsidRPr="001811C5">
        <w:rPr>
          <w:rFonts w:ascii="Times New Roman" w:eastAsiaTheme="minorHAnsi" w:hAnsi="Times New Roman" w:cs="Times New Roman"/>
          <w:lang w:val="en-GB"/>
        </w:rPr>
        <w:t>Educators could empower</w:t>
      </w:r>
      <w:r w:rsidR="0025642A" w:rsidRPr="001811C5">
        <w:rPr>
          <w:rFonts w:ascii="Times New Roman" w:eastAsiaTheme="minorHAnsi" w:hAnsi="Times New Roman" w:cs="Times New Roman"/>
          <w:lang w:val="en-GB"/>
        </w:rPr>
        <w:t xml:space="preserve"> nurs</w:t>
      </w:r>
      <w:r w:rsidR="002D5DCE" w:rsidRPr="001811C5">
        <w:rPr>
          <w:rFonts w:ascii="Times New Roman" w:eastAsiaTheme="minorHAnsi" w:hAnsi="Times New Roman" w:cs="Times New Roman"/>
          <w:lang w:val="en-GB"/>
        </w:rPr>
        <w:t>ing</w:t>
      </w:r>
      <w:r w:rsidR="0025642A" w:rsidRPr="001811C5">
        <w:rPr>
          <w:rFonts w:ascii="Times New Roman" w:eastAsiaTheme="minorHAnsi" w:hAnsi="Times New Roman" w:cs="Times New Roman"/>
          <w:lang w:val="en-GB"/>
        </w:rPr>
        <w:t xml:space="preserve"> and midwifery students to </w:t>
      </w:r>
      <w:r w:rsidR="00055556" w:rsidRPr="001811C5">
        <w:rPr>
          <w:rFonts w:ascii="Times New Roman" w:eastAsiaTheme="minorHAnsi" w:hAnsi="Times New Roman" w:cs="Times New Roman"/>
          <w:lang w:val="en-GB"/>
        </w:rPr>
        <w:t>co-design,</w:t>
      </w:r>
      <w:r w:rsidR="00ED0B7D" w:rsidRPr="001811C5">
        <w:rPr>
          <w:rFonts w:ascii="Times New Roman" w:eastAsiaTheme="minorHAnsi" w:hAnsi="Times New Roman" w:cs="Times New Roman"/>
          <w:lang w:val="en-GB"/>
        </w:rPr>
        <w:t xml:space="preserve"> </w:t>
      </w:r>
      <w:r w:rsidR="0025642A" w:rsidRPr="001811C5">
        <w:rPr>
          <w:rFonts w:ascii="Times New Roman" w:eastAsiaTheme="minorHAnsi" w:hAnsi="Times New Roman" w:cs="Times New Roman"/>
          <w:lang w:val="en-GB"/>
        </w:rPr>
        <w:t>run</w:t>
      </w:r>
      <w:r w:rsidR="00ED0B7D" w:rsidRPr="001811C5">
        <w:rPr>
          <w:rFonts w:ascii="Times New Roman" w:eastAsiaTheme="minorHAnsi" w:hAnsi="Times New Roman" w:cs="Times New Roman"/>
          <w:lang w:val="en-GB"/>
        </w:rPr>
        <w:t xml:space="preserve"> </w:t>
      </w:r>
      <w:r w:rsidR="00055556" w:rsidRPr="001811C5">
        <w:rPr>
          <w:rFonts w:ascii="Times New Roman" w:eastAsiaTheme="minorHAnsi" w:hAnsi="Times New Roman" w:cs="Times New Roman"/>
          <w:lang w:val="en-GB"/>
        </w:rPr>
        <w:t xml:space="preserve">and evaluate </w:t>
      </w:r>
      <w:r w:rsidR="0025642A" w:rsidRPr="001811C5">
        <w:rPr>
          <w:rFonts w:ascii="Times New Roman" w:eastAsiaTheme="minorHAnsi" w:hAnsi="Times New Roman" w:cs="Times New Roman"/>
          <w:lang w:val="en-GB"/>
        </w:rPr>
        <w:t xml:space="preserve">their own </w:t>
      </w:r>
      <w:r w:rsidR="00ED0B7D" w:rsidRPr="001811C5">
        <w:rPr>
          <w:rFonts w:ascii="Times New Roman" w:eastAsiaTheme="minorHAnsi" w:hAnsi="Times New Roman" w:cs="Times New Roman"/>
          <w:lang w:val="en-GB"/>
        </w:rPr>
        <w:t xml:space="preserve">educational </w:t>
      </w:r>
      <w:r w:rsidR="002D5DCE" w:rsidRPr="001811C5">
        <w:rPr>
          <w:rFonts w:ascii="Times New Roman" w:eastAsiaTheme="minorHAnsi" w:hAnsi="Times New Roman" w:cs="Times New Roman"/>
          <w:lang w:val="en-GB"/>
        </w:rPr>
        <w:t>activities on</w:t>
      </w:r>
      <w:r w:rsidR="0025642A" w:rsidRPr="001811C5">
        <w:rPr>
          <w:rFonts w:ascii="Times New Roman" w:eastAsiaTheme="minorHAnsi" w:hAnsi="Times New Roman" w:cs="Times New Roman"/>
          <w:lang w:val="en-GB"/>
        </w:rPr>
        <w:t xml:space="preserve"> social media</w:t>
      </w:r>
      <w:r w:rsidR="005B7A7A" w:rsidRPr="001811C5">
        <w:rPr>
          <w:rFonts w:ascii="Times New Roman" w:eastAsiaTheme="minorHAnsi" w:hAnsi="Times New Roman" w:cs="Times New Roman"/>
          <w:lang w:val="en-GB"/>
        </w:rPr>
        <w:t>, which</w:t>
      </w:r>
      <w:r w:rsidR="0025642A" w:rsidRPr="001811C5">
        <w:rPr>
          <w:rFonts w:ascii="Times New Roman" w:eastAsiaTheme="minorHAnsi" w:hAnsi="Times New Roman" w:cs="Times New Roman"/>
          <w:lang w:val="en-GB"/>
        </w:rPr>
        <w:t xml:space="preserve"> could </w:t>
      </w:r>
      <w:r w:rsidR="002D5DCE" w:rsidRPr="001811C5">
        <w:rPr>
          <w:rFonts w:ascii="Times New Roman" w:eastAsiaTheme="minorHAnsi" w:hAnsi="Times New Roman" w:cs="Times New Roman"/>
          <w:lang w:val="en-GB"/>
        </w:rPr>
        <w:t>lead to improvements in learning</w:t>
      </w:r>
      <w:r w:rsidRPr="001811C5">
        <w:rPr>
          <w:rFonts w:ascii="Times New Roman" w:eastAsiaTheme="minorHAnsi" w:hAnsi="Times New Roman" w:cs="Times New Roman"/>
          <w:lang w:val="en-GB"/>
        </w:rPr>
        <w:t xml:space="preserve">. </w:t>
      </w:r>
    </w:p>
    <w:p w14:paraId="0F2B454A" w14:textId="77777777" w:rsidR="00452850" w:rsidRPr="001811C5" w:rsidRDefault="00452850" w:rsidP="001811C5">
      <w:pPr>
        <w:autoSpaceDE w:val="0"/>
        <w:autoSpaceDN w:val="0"/>
        <w:adjustRightInd w:val="0"/>
        <w:spacing w:after="120" w:line="480" w:lineRule="auto"/>
        <w:jc w:val="both"/>
        <w:rPr>
          <w:rFonts w:ascii="Times New Roman" w:eastAsiaTheme="minorHAnsi" w:hAnsi="Times New Roman" w:cs="Times New Roman"/>
          <w:lang w:val="en-GB"/>
        </w:rPr>
      </w:pPr>
    </w:p>
    <w:p w14:paraId="18DCD407" w14:textId="61502162" w:rsidR="00804F30" w:rsidRPr="001811C5" w:rsidRDefault="00804F30" w:rsidP="001811C5">
      <w:pPr>
        <w:autoSpaceDE w:val="0"/>
        <w:autoSpaceDN w:val="0"/>
        <w:adjustRightInd w:val="0"/>
        <w:spacing w:after="120" w:line="480" w:lineRule="auto"/>
        <w:ind w:firstLine="720"/>
        <w:jc w:val="both"/>
        <w:rPr>
          <w:rFonts w:ascii="Times New Roman" w:eastAsiaTheme="minorHAnsi" w:hAnsi="Times New Roman" w:cs="Times New Roman"/>
          <w:lang w:val="en-GB"/>
        </w:rPr>
      </w:pPr>
      <w:r w:rsidRPr="001811C5">
        <w:rPr>
          <w:rFonts w:ascii="Times New Roman" w:eastAsiaTheme="minorHAnsi" w:hAnsi="Times New Roman" w:cs="Times New Roman"/>
          <w:lang w:val="en-GB"/>
        </w:rPr>
        <w:t>Undergraduate nursing students were the most targeted population</w:t>
      </w:r>
      <w:r w:rsidR="005B7A7A" w:rsidRPr="001811C5">
        <w:rPr>
          <w:rFonts w:ascii="Times New Roman" w:eastAsiaTheme="minorHAnsi" w:hAnsi="Times New Roman" w:cs="Times New Roman"/>
          <w:lang w:val="en-GB"/>
        </w:rPr>
        <w:t>,</w:t>
      </w:r>
      <w:r w:rsidRPr="001811C5">
        <w:rPr>
          <w:rFonts w:ascii="Times New Roman" w:eastAsiaTheme="minorHAnsi" w:hAnsi="Times New Roman" w:cs="Times New Roman"/>
          <w:lang w:val="en-GB"/>
        </w:rPr>
        <w:t xml:space="preserve"> </w:t>
      </w:r>
      <w:r w:rsidR="005B7A7A" w:rsidRPr="001811C5">
        <w:rPr>
          <w:rFonts w:ascii="Times New Roman" w:eastAsiaTheme="minorHAnsi" w:hAnsi="Times New Roman" w:cs="Times New Roman"/>
          <w:lang w:val="en-GB"/>
        </w:rPr>
        <w:t>with</w:t>
      </w:r>
      <w:r w:rsidRPr="001811C5">
        <w:rPr>
          <w:rFonts w:ascii="Times New Roman" w:eastAsiaTheme="minorHAnsi" w:hAnsi="Times New Roman" w:cs="Times New Roman"/>
          <w:lang w:val="en-GB"/>
        </w:rPr>
        <w:t xml:space="preserve"> a dearth of research on postgraduate students, midwives and clinical practitioners. Wu (2014) was the only study to explore social media in a clinical setting, with Google+ being accessed by students in the community via tablet computers. One potential reason for this gap could be the negative perceptions of some </w:t>
      </w:r>
      <w:r w:rsidR="005B7A7A" w:rsidRPr="001811C5">
        <w:rPr>
          <w:rFonts w:ascii="Times New Roman" w:eastAsiaTheme="minorHAnsi" w:hAnsi="Times New Roman" w:cs="Times New Roman"/>
          <w:lang w:val="en-GB"/>
        </w:rPr>
        <w:t>nursing staff</w:t>
      </w:r>
      <w:r w:rsidRPr="001811C5">
        <w:rPr>
          <w:rFonts w:ascii="Times New Roman" w:eastAsiaTheme="minorHAnsi" w:hAnsi="Times New Roman" w:cs="Times New Roman"/>
          <w:lang w:val="en-GB"/>
        </w:rPr>
        <w:t xml:space="preserve"> towards using mobile technology in clinical practice (</w:t>
      </w:r>
      <w:r w:rsidRPr="001811C5">
        <w:rPr>
          <w:rFonts w:ascii="Times New Roman" w:hAnsi="Times New Roman" w:cs="Times New Roman"/>
          <w:shd w:val="clear" w:color="auto" w:fill="FFFFFF"/>
        </w:rPr>
        <w:t>O’Connor &amp; Andrews</w:t>
      </w:r>
      <w:r w:rsidR="003F74BC"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2015</w:t>
      </w:r>
      <w:r w:rsidRPr="001811C5">
        <w:rPr>
          <w:rFonts w:ascii="Times New Roman" w:eastAsiaTheme="minorHAnsi" w:hAnsi="Times New Roman" w:cs="Times New Roman"/>
          <w:lang w:val="en-GB"/>
        </w:rPr>
        <w:t>), which might make this type of research more challenging. This issue was not reported in Wu (2014)</w:t>
      </w:r>
      <w:r w:rsidR="005B7A7A" w:rsidRPr="001811C5">
        <w:rPr>
          <w:rFonts w:ascii="Times New Roman" w:eastAsiaTheme="minorHAnsi" w:hAnsi="Times New Roman" w:cs="Times New Roman"/>
          <w:lang w:val="en-GB"/>
        </w:rPr>
        <w:t>,</w:t>
      </w:r>
      <w:r w:rsidRPr="001811C5">
        <w:rPr>
          <w:rFonts w:ascii="Times New Roman" w:eastAsiaTheme="minorHAnsi" w:hAnsi="Times New Roman" w:cs="Times New Roman"/>
          <w:lang w:val="en-GB"/>
        </w:rPr>
        <w:t xml:space="preserve"> indicating certain technologies may be more acceptable in some clinical environments (</w:t>
      </w:r>
      <w:bookmarkStart w:id="38" w:name="_Hlk507944586"/>
      <w:r w:rsidRPr="001811C5">
        <w:rPr>
          <w:rFonts w:ascii="Times New Roman" w:eastAsiaTheme="minorHAnsi" w:hAnsi="Times New Roman" w:cs="Times New Roman"/>
          <w:lang w:val="en-GB"/>
        </w:rPr>
        <w:t xml:space="preserve">Walton </w:t>
      </w:r>
      <w:r w:rsidRPr="001811C5">
        <w:rPr>
          <w:rFonts w:ascii="Times New Roman" w:eastAsia="Times New Roman" w:hAnsi="Times New Roman" w:cs="Times New Roman"/>
          <w:i/>
          <w:shd w:val="clear" w:color="auto" w:fill="FFFFFF"/>
          <w:lang w:val="en-IE"/>
        </w:rPr>
        <w:t>et al</w:t>
      </w:r>
      <w:r w:rsidRPr="001811C5">
        <w:rPr>
          <w:rFonts w:ascii="Times New Roman" w:eastAsia="Times New Roman" w:hAnsi="Times New Roman" w:cs="Times New Roman"/>
          <w:shd w:val="clear" w:color="auto" w:fill="FFFFFF"/>
          <w:lang w:val="en-IE"/>
        </w:rPr>
        <w:t>.</w:t>
      </w:r>
      <w:r w:rsidRPr="001811C5">
        <w:rPr>
          <w:rFonts w:ascii="Times New Roman" w:eastAsiaTheme="minorHAnsi" w:hAnsi="Times New Roman" w:cs="Times New Roman"/>
          <w:lang w:val="en-GB"/>
        </w:rPr>
        <w:t xml:space="preserve"> 2005</w:t>
      </w:r>
      <w:bookmarkEnd w:id="38"/>
      <w:r w:rsidRPr="001811C5">
        <w:rPr>
          <w:rFonts w:ascii="Times New Roman" w:eastAsiaTheme="minorHAnsi" w:hAnsi="Times New Roman" w:cs="Times New Roman"/>
          <w:lang w:val="en-GB"/>
        </w:rPr>
        <w:t>). In addition, only a handful of studies stated the characteristics of participants so how students from different age groups, genders, ethnicities or socioeconomic backgrounds learn via social media was difficult to gauge. More research that explores diverse groups of nursing and midwifery students, operating in a range of clinical and academic contexts, is necessary. This would enable a more in-depth understanding of whether learning via social media is feasible and beneficial in higher and continuing education. Learning analytics from social med</w:t>
      </w:r>
      <w:r w:rsidR="00C920F7" w:rsidRPr="001811C5">
        <w:rPr>
          <w:rFonts w:ascii="Times New Roman" w:eastAsiaTheme="minorHAnsi" w:hAnsi="Times New Roman" w:cs="Times New Roman"/>
          <w:lang w:val="en-GB"/>
        </w:rPr>
        <w:t>ia could also be utiliz</w:t>
      </w:r>
      <w:r w:rsidRPr="001811C5">
        <w:rPr>
          <w:rFonts w:ascii="Times New Roman" w:eastAsiaTheme="minorHAnsi" w:hAnsi="Times New Roman" w:cs="Times New Roman"/>
          <w:lang w:val="en-GB"/>
        </w:rPr>
        <w:t xml:space="preserve">ed and combined with Big Data to understand the complexity of factors that affect learning on these </w:t>
      </w:r>
      <w:r w:rsidR="00C920F7" w:rsidRPr="001811C5">
        <w:rPr>
          <w:rFonts w:ascii="Times New Roman" w:eastAsiaTheme="minorHAnsi" w:hAnsi="Times New Roman" w:cs="Times New Roman"/>
          <w:lang w:val="en-GB"/>
        </w:rPr>
        <w:t xml:space="preserve">electronic </w:t>
      </w:r>
      <w:r w:rsidRPr="001811C5">
        <w:rPr>
          <w:rFonts w:ascii="Times New Roman" w:eastAsiaTheme="minorHAnsi" w:hAnsi="Times New Roman" w:cs="Times New Roman"/>
          <w:lang w:val="en-GB"/>
        </w:rPr>
        <w:t>platforms (</w:t>
      </w:r>
      <w:bookmarkStart w:id="39" w:name="_Hlk507944681"/>
      <w:r w:rsidRPr="001811C5">
        <w:rPr>
          <w:rFonts w:ascii="Times New Roman" w:eastAsiaTheme="minorHAnsi" w:hAnsi="Times New Roman" w:cs="Times New Roman"/>
          <w:lang w:val="en-GB"/>
        </w:rPr>
        <w:t>Daniel</w:t>
      </w:r>
      <w:r w:rsidR="003F74BC" w:rsidRPr="001811C5">
        <w:rPr>
          <w:rFonts w:ascii="Times New Roman" w:eastAsiaTheme="minorHAnsi" w:hAnsi="Times New Roman" w:cs="Times New Roman"/>
          <w:lang w:val="en-GB"/>
        </w:rPr>
        <w:t>,</w:t>
      </w:r>
      <w:r w:rsidRPr="001811C5">
        <w:rPr>
          <w:rFonts w:ascii="Times New Roman" w:eastAsiaTheme="minorHAnsi" w:hAnsi="Times New Roman" w:cs="Times New Roman"/>
          <w:lang w:val="en-GB"/>
        </w:rPr>
        <w:t xml:space="preserve"> 2016</w:t>
      </w:r>
      <w:bookmarkEnd w:id="39"/>
      <w:r w:rsidR="003F74BC" w:rsidRPr="001811C5">
        <w:rPr>
          <w:rFonts w:ascii="Times New Roman" w:eastAsiaTheme="minorHAnsi" w:hAnsi="Times New Roman" w:cs="Times New Roman"/>
          <w:lang w:val="en-GB"/>
        </w:rPr>
        <w:t>;</w:t>
      </w:r>
      <w:r w:rsidRPr="001811C5">
        <w:rPr>
          <w:rFonts w:ascii="Times New Roman" w:eastAsiaTheme="minorHAnsi" w:hAnsi="Times New Roman" w:cs="Times New Roman"/>
          <w:lang w:val="en-GB"/>
        </w:rPr>
        <w:t xml:space="preserve"> </w:t>
      </w:r>
      <w:bookmarkStart w:id="40" w:name="_Hlk507944687"/>
      <w:r w:rsidRPr="001811C5">
        <w:rPr>
          <w:rFonts w:ascii="Times New Roman" w:eastAsiaTheme="minorHAnsi" w:hAnsi="Times New Roman" w:cs="Times New Roman"/>
          <w:lang w:val="en-GB"/>
        </w:rPr>
        <w:t>O’Connor</w:t>
      </w:r>
      <w:r w:rsidR="003F74BC" w:rsidRPr="001811C5">
        <w:rPr>
          <w:rFonts w:ascii="Times New Roman" w:eastAsiaTheme="minorHAnsi" w:hAnsi="Times New Roman" w:cs="Times New Roman"/>
          <w:lang w:val="en-GB"/>
        </w:rPr>
        <w:t>,</w:t>
      </w:r>
      <w:r w:rsidRPr="001811C5">
        <w:rPr>
          <w:rFonts w:ascii="Times New Roman" w:eastAsiaTheme="minorHAnsi" w:hAnsi="Times New Roman" w:cs="Times New Roman"/>
          <w:lang w:val="en-GB"/>
        </w:rPr>
        <w:t xml:space="preserve"> 2017</w:t>
      </w:r>
      <w:bookmarkEnd w:id="40"/>
      <w:r w:rsidRPr="001811C5">
        <w:rPr>
          <w:rFonts w:ascii="Times New Roman" w:eastAsiaTheme="minorHAnsi" w:hAnsi="Times New Roman" w:cs="Times New Roman"/>
          <w:lang w:val="en-GB"/>
        </w:rPr>
        <w:t>).</w:t>
      </w:r>
    </w:p>
    <w:p w14:paraId="5A7AD187" w14:textId="77777777" w:rsidR="005B7A7A" w:rsidRPr="001811C5" w:rsidRDefault="005B7A7A" w:rsidP="001811C5">
      <w:pPr>
        <w:autoSpaceDE w:val="0"/>
        <w:autoSpaceDN w:val="0"/>
        <w:adjustRightInd w:val="0"/>
        <w:spacing w:after="120" w:line="480" w:lineRule="auto"/>
        <w:ind w:firstLine="720"/>
        <w:jc w:val="both"/>
        <w:rPr>
          <w:rFonts w:ascii="Times New Roman" w:eastAsiaTheme="minorHAnsi" w:hAnsi="Times New Roman" w:cs="Times New Roman"/>
          <w:lang w:val="en-GB"/>
        </w:rPr>
      </w:pPr>
    </w:p>
    <w:p w14:paraId="173DB35F" w14:textId="05E5E5D5" w:rsidR="005B7A7A" w:rsidRPr="001811C5" w:rsidRDefault="005B7A7A" w:rsidP="001811C5">
      <w:pPr>
        <w:autoSpaceDE w:val="0"/>
        <w:autoSpaceDN w:val="0"/>
        <w:adjustRightInd w:val="0"/>
        <w:spacing w:after="120" w:line="480" w:lineRule="auto"/>
        <w:ind w:firstLine="720"/>
        <w:jc w:val="both"/>
        <w:rPr>
          <w:rFonts w:ascii="Times New Roman" w:eastAsiaTheme="minorHAnsi" w:hAnsi="Times New Roman" w:cs="Times New Roman"/>
          <w:lang w:val="en-GB"/>
        </w:rPr>
      </w:pPr>
      <w:r w:rsidRPr="001811C5">
        <w:rPr>
          <w:rFonts w:ascii="Times New Roman" w:eastAsiaTheme="minorHAnsi" w:hAnsi="Times New Roman" w:cs="Times New Roman"/>
          <w:lang w:val="en-GB"/>
        </w:rPr>
        <w:t xml:space="preserve">Assessing evidence from other professional disciplines could benefit our understanding of social media in nursing and midwifery education, especially as </w:t>
      </w:r>
      <w:r w:rsidRPr="001811C5">
        <w:rPr>
          <w:rFonts w:ascii="Times New Roman" w:eastAsiaTheme="minorHAnsi" w:hAnsi="Times New Roman" w:cs="Times New Roman"/>
          <w:lang w:val="en-GB"/>
        </w:rPr>
        <w:lastRenderedPageBreak/>
        <w:t>interprofessional education in healthcare is coming to the fore (</w:t>
      </w:r>
      <w:bookmarkStart w:id="41" w:name="_Hlk507944668"/>
      <w:r w:rsidRPr="001811C5">
        <w:rPr>
          <w:rFonts w:ascii="Times New Roman" w:eastAsiaTheme="minorHAnsi" w:hAnsi="Times New Roman" w:cs="Times New Roman"/>
          <w:lang w:val="en-GB"/>
        </w:rPr>
        <w:t xml:space="preserve">Mckay </w:t>
      </w:r>
      <w:r w:rsidRPr="001811C5">
        <w:rPr>
          <w:rFonts w:ascii="Times New Roman" w:eastAsia="Times New Roman" w:hAnsi="Times New Roman" w:cs="Times New Roman"/>
          <w:i/>
          <w:shd w:val="clear" w:color="auto" w:fill="FFFFFF"/>
          <w:lang w:val="en-IE"/>
        </w:rPr>
        <w:t>et al</w:t>
      </w:r>
      <w:r w:rsidRPr="001811C5">
        <w:rPr>
          <w:rFonts w:ascii="Times New Roman" w:eastAsia="Times New Roman" w:hAnsi="Times New Roman" w:cs="Times New Roman"/>
          <w:shd w:val="clear" w:color="auto" w:fill="FFFFFF"/>
          <w:lang w:val="en-IE"/>
        </w:rPr>
        <w:t xml:space="preserve">. </w:t>
      </w:r>
      <w:r w:rsidRPr="001811C5">
        <w:rPr>
          <w:rFonts w:ascii="Times New Roman" w:eastAsiaTheme="minorHAnsi" w:hAnsi="Times New Roman" w:cs="Times New Roman"/>
          <w:lang w:val="en-GB"/>
        </w:rPr>
        <w:t>2014</w:t>
      </w:r>
      <w:bookmarkEnd w:id="41"/>
      <w:r w:rsidRPr="001811C5">
        <w:rPr>
          <w:rFonts w:ascii="Times New Roman" w:eastAsiaTheme="minorHAnsi" w:hAnsi="Times New Roman" w:cs="Times New Roman"/>
          <w:lang w:val="en-GB"/>
        </w:rPr>
        <w:t xml:space="preserve">; </w:t>
      </w:r>
      <w:bookmarkStart w:id="42" w:name="_Hlk507944672"/>
      <w:r w:rsidRPr="001811C5">
        <w:rPr>
          <w:rFonts w:ascii="Times New Roman" w:eastAsiaTheme="minorHAnsi" w:hAnsi="Times New Roman" w:cs="Times New Roman"/>
          <w:lang w:val="en-GB"/>
        </w:rPr>
        <w:t>O’Connor 2018</w:t>
      </w:r>
      <w:bookmarkEnd w:id="42"/>
      <w:r w:rsidRPr="001811C5">
        <w:rPr>
          <w:rFonts w:ascii="Times New Roman" w:eastAsiaTheme="minorHAnsi" w:hAnsi="Times New Roman" w:cs="Times New Roman"/>
          <w:lang w:val="en-GB"/>
        </w:rPr>
        <w:t xml:space="preserve">). Common themes across the reviews from medical and general health education that are in keeping with the findings of this review include evaluating learning outcomes, understanding e-Professionalism, maximising flexible learning and online communities for social support, managing workload associated with virtual interactions and technical difficulties with some social media platforms (Cheston </w:t>
      </w:r>
      <w:r w:rsidRPr="001811C5">
        <w:rPr>
          <w:rFonts w:ascii="Times New Roman" w:eastAsia="Times New Roman" w:hAnsi="Times New Roman" w:cs="Times New Roman"/>
          <w:i/>
          <w:shd w:val="clear" w:color="auto" w:fill="FFFFFF"/>
          <w:lang w:val="en-IE"/>
        </w:rPr>
        <w:t>et al</w:t>
      </w:r>
      <w:r w:rsidRPr="001811C5">
        <w:rPr>
          <w:rFonts w:ascii="Times New Roman" w:eastAsia="Times New Roman" w:hAnsi="Times New Roman" w:cs="Times New Roman"/>
          <w:shd w:val="clear" w:color="auto" w:fill="FFFFFF"/>
          <w:lang w:val="en-IE"/>
        </w:rPr>
        <w:t>.</w:t>
      </w:r>
      <w:r w:rsidRPr="001811C5">
        <w:rPr>
          <w:rFonts w:ascii="Times New Roman" w:eastAsiaTheme="minorHAnsi" w:hAnsi="Times New Roman" w:cs="Times New Roman"/>
          <w:lang w:val="en-GB"/>
        </w:rPr>
        <w:t xml:space="preserve"> 2013; Smith &amp; Lambert, 2014; Sterling </w:t>
      </w:r>
      <w:r w:rsidRPr="001811C5">
        <w:rPr>
          <w:rFonts w:ascii="Times New Roman" w:eastAsia="Times New Roman" w:hAnsi="Times New Roman" w:cs="Times New Roman"/>
          <w:i/>
          <w:shd w:val="clear" w:color="auto" w:fill="FFFFFF"/>
          <w:lang w:val="en-IE"/>
        </w:rPr>
        <w:t>et al</w:t>
      </w:r>
      <w:r w:rsidRPr="001811C5">
        <w:rPr>
          <w:rFonts w:ascii="Times New Roman" w:eastAsia="Times New Roman" w:hAnsi="Times New Roman" w:cs="Times New Roman"/>
          <w:shd w:val="clear" w:color="auto" w:fill="FFFFFF"/>
          <w:lang w:val="en-IE"/>
        </w:rPr>
        <w:t xml:space="preserve">. </w:t>
      </w:r>
      <w:r w:rsidRPr="001811C5">
        <w:rPr>
          <w:rFonts w:ascii="Times New Roman" w:eastAsiaTheme="minorHAnsi" w:hAnsi="Times New Roman" w:cs="Times New Roman"/>
          <w:lang w:val="en-GB"/>
        </w:rPr>
        <w:t xml:space="preserve">2017; Whyte &amp; Hennessy, 2017). These would benefit from further </w:t>
      </w:r>
      <w:r w:rsidR="00C920F7" w:rsidRPr="001811C5">
        <w:rPr>
          <w:rFonts w:ascii="Times New Roman" w:eastAsiaTheme="minorHAnsi" w:hAnsi="Times New Roman" w:cs="Times New Roman"/>
          <w:lang w:val="en-GB"/>
        </w:rPr>
        <w:t>inter</w:t>
      </w:r>
      <w:r w:rsidRPr="001811C5">
        <w:rPr>
          <w:rFonts w:ascii="Times New Roman" w:eastAsiaTheme="minorHAnsi" w:hAnsi="Times New Roman" w:cs="Times New Roman"/>
          <w:lang w:val="en-GB"/>
        </w:rPr>
        <w:t xml:space="preserve">disciplinary research to ensure we can learn lessons and implement pedagogical solutions that work for all types of healthcare students. </w:t>
      </w:r>
    </w:p>
    <w:p w14:paraId="7FB28DEF" w14:textId="77777777" w:rsidR="00804F30" w:rsidRPr="001811C5" w:rsidRDefault="00804F30" w:rsidP="001811C5">
      <w:pPr>
        <w:autoSpaceDE w:val="0"/>
        <w:autoSpaceDN w:val="0"/>
        <w:adjustRightInd w:val="0"/>
        <w:spacing w:after="120" w:line="480" w:lineRule="auto"/>
        <w:ind w:firstLine="720"/>
        <w:jc w:val="both"/>
        <w:rPr>
          <w:rFonts w:ascii="Times New Roman" w:eastAsiaTheme="minorHAnsi" w:hAnsi="Times New Roman" w:cs="Times New Roman"/>
          <w:lang w:val="en-GB"/>
        </w:rPr>
      </w:pPr>
    </w:p>
    <w:p w14:paraId="0DA7D459" w14:textId="1773B345" w:rsidR="00BD6A98" w:rsidRPr="001811C5" w:rsidRDefault="00804F30" w:rsidP="001811C5">
      <w:pPr>
        <w:autoSpaceDE w:val="0"/>
        <w:autoSpaceDN w:val="0"/>
        <w:adjustRightInd w:val="0"/>
        <w:spacing w:after="120" w:line="480" w:lineRule="auto"/>
        <w:ind w:firstLine="720"/>
        <w:jc w:val="both"/>
        <w:rPr>
          <w:rFonts w:ascii="Times New Roman" w:eastAsiaTheme="minorHAnsi" w:hAnsi="Times New Roman" w:cs="Times New Roman"/>
          <w:lang w:val="en-GB"/>
        </w:rPr>
      </w:pPr>
      <w:r w:rsidRPr="001811C5">
        <w:rPr>
          <w:rFonts w:ascii="Times New Roman" w:eastAsiaTheme="minorHAnsi" w:hAnsi="Times New Roman" w:cs="Times New Roman"/>
          <w:lang w:val="en-GB"/>
        </w:rPr>
        <w:t>T</w:t>
      </w:r>
      <w:r w:rsidR="00CB27B3" w:rsidRPr="001811C5">
        <w:rPr>
          <w:rFonts w:ascii="Times New Roman" w:eastAsiaTheme="minorHAnsi" w:hAnsi="Times New Roman" w:cs="Times New Roman"/>
          <w:lang w:val="en-GB"/>
        </w:rPr>
        <w:t xml:space="preserve">his </w:t>
      </w:r>
      <w:r w:rsidR="00FD737F" w:rsidRPr="001811C5">
        <w:rPr>
          <w:rFonts w:ascii="Times New Roman" w:eastAsiaTheme="minorHAnsi" w:hAnsi="Times New Roman" w:cs="Times New Roman"/>
          <w:lang w:val="en-GB"/>
        </w:rPr>
        <w:t>review did not specifically examine or report implementation issues</w:t>
      </w:r>
      <w:r w:rsidR="00CB27B3" w:rsidRPr="001811C5">
        <w:rPr>
          <w:rFonts w:ascii="Times New Roman" w:eastAsiaTheme="minorHAnsi" w:hAnsi="Times New Roman" w:cs="Times New Roman"/>
          <w:lang w:val="en-GB"/>
        </w:rPr>
        <w:t>. T</w:t>
      </w:r>
      <w:r w:rsidR="00FD737F" w:rsidRPr="001811C5">
        <w:rPr>
          <w:rFonts w:ascii="Times New Roman" w:eastAsiaTheme="minorHAnsi" w:hAnsi="Times New Roman" w:cs="Times New Roman"/>
          <w:lang w:val="en-GB"/>
        </w:rPr>
        <w:t>he cost involved in a</w:t>
      </w:r>
      <w:r w:rsidR="00CB27B3" w:rsidRPr="001811C5">
        <w:rPr>
          <w:rFonts w:ascii="Times New Roman" w:eastAsiaTheme="minorHAnsi" w:hAnsi="Times New Roman" w:cs="Times New Roman"/>
          <w:lang w:val="en-GB"/>
        </w:rPr>
        <w:t>n educational</w:t>
      </w:r>
      <w:r w:rsidR="00FD737F" w:rsidRPr="001811C5">
        <w:rPr>
          <w:rFonts w:ascii="Times New Roman" w:eastAsiaTheme="minorHAnsi" w:hAnsi="Times New Roman" w:cs="Times New Roman"/>
          <w:lang w:val="en-GB"/>
        </w:rPr>
        <w:t xml:space="preserve"> social media intervention</w:t>
      </w:r>
      <w:r w:rsidR="004B7113" w:rsidRPr="001811C5">
        <w:rPr>
          <w:rFonts w:ascii="Times New Roman" w:eastAsiaTheme="minorHAnsi" w:hAnsi="Times New Roman" w:cs="Times New Roman"/>
          <w:lang w:val="en-GB"/>
        </w:rPr>
        <w:t>, policies necessary to guide it</w:t>
      </w:r>
      <w:r w:rsidR="00CB27B3" w:rsidRPr="001811C5">
        <w:rPr>
          <w:rFonts w:ascii="Times New Roman" w:eastAsiaTheme="minorHAnsi" w:hAnsi="Times New Roman" w:cs="Times New Roman"/>
          <w:lang w:val="en-GB"/>
        </w:rPr>
        <w:t xml:space="preserve"> and cultural implications</w:t>
      </w:r>
      <w:r w:rsidR="00FD737F" w:rsidRPr="001811C5">
        <w:rPr>
          <w:rFonts w:ascii="Times New Roman" w:eastAsiaTheme="minorHAnsi" w:hAnsi="Times New Roman" w:cs="Times New Roman"/>
          <w:lang w:val="en-GB"/>
        </w:rPr>
        <w:t xml:space="preserve"> have been noted in other reviews of social media in higher education (</w:t>
      </w:r>
      <w:bookmarkStart w:id="43" w:name="_Hlk507944718"/>
      <w:r w:rsidR="00FD737F" w:rsidRPr="001811C5">
        <w:rPr>
          <w:rFonts w:ascii="Times New Roman" w:eastAsiaTheme="minorHAnsi" w:hAnsi="Times New Roman" w:cs="Times New Roman"/>
          <w:lang w:val="en-GB"/>
        </w:rPr>
        <w:t>Tess</w:t>
      </w:r>
      <w:r w:rsidR="003F74BC" w:rsidRPr="001811C5">
        <w:rPr>
          <w:rFonts w:ascii="Times New Roman" w:eastAsiaTheme="minorHAnsi" w:hAnsi="Times New Roman" w:cs="Times New Roman"/>
          <w:lang w:val="en-GB"/>
        </w:rPr>
        <w:t>,</w:t>
      </w:r>
      <w:r w:rsidR="00FD737F" w:rsidRPr="001811C5">
        <w:rPr>
          <w:rFonts w:ascii="Times New Roman" w:eastAsiaTheme="minorHAnsi" w:hAnsi="Times New Roman" w:cs="Times New Roman"/>
          <w:lang w:val="en-GB"/>
        </w:rPr>
        <w:t xml:space="preserve"> 2013</w:t>
      </w:r>
      <w:bookmarkEnd w:id="43"/>
      <w:r w:rsidR="003F74BC" w:rsidRPr="001811C5">
        <w:rPr>
          <w:rFonts w:ascii="Times New Roman" w:eastAsiaTheme="minorHAnsi" w:hAnsi="Times New Roman" w:cs="Times New Roman"/>
          <w:lang w:val="en-GB"/>
        </w:rPr>
        <w:t>;</w:t>
      </w:r>
      <w:r w:rsidR="00FD737F" w:rsidRPr="001811C5">
        <w:rPr>
          <w:rFonts w:ascii="Times New Roman" w:eastAsiaTheme="minorHAnsi" w:hAnsi="Times New Roman" w:cs="Times New Roman"/>
          <w:lang w:val="en-GB"/>
        </w:rPr>
        <w:t xml:space="preserve"> </w:t>
      </w:r>
      <w:bookmarkStart w:id="44" w:name="_Hlk507944724"/>
      <w:r w:rsidR="00FD737F" w:rsidRPr="001811C5">
        <w:rPr>
          <w:rFonts w:ascii="Times New Roman" w:eastAsiaTheme="minorHAnsi" w:hAnsi="Times New Roman" w:cs="Times New Roman"/>
          <w:lang w:val="en-GB"/>
        </w:rPr>
        <w:t>Wang &amp; Meiselwitz</w:t>
      </w:r>
      <w:r w:rsidR="003F74BC" w:rsidRPr="001811C5">
        <w:rPr>
          <w:rFonts w:ascii="Times New Roman" w:eastAsiaTheme="minorHAnsi" w:hAnsi="Times New Roman" w:cs="Times New Roman"/>
          <w:lang w:val="en-GB"/>
        </w:rPr>
        <w:t>,</w:t>
      </w:r>
      <w:r w:rsidR="00FD737F" w:rsidRPr="001811C5">
        <w:rPr>
          <w:rFonts w:ascii="Times New Roman" w:eastAsiaTheme="minorHAnsi" w:hAnsi="Times New Roman" w:cs="Times New Roman"/>
          <w:lang w:val="en-GB"/>
        </w:rPr>
        <w:t xml:space="preserve"> 2015</w:t>
      </w:r>
      <w:bookmarkEnd w:id="44"/>
      <w:r w:rsidR="00FD737F" w:rsidRPr="001811C5">
        <w:rPr>
          <w:rFonts w:ascii="Times New Roman" w:eastAsiaTheme="minorHAnsi" w:hAnsi="Times New Roman" w:cs="Times New Roman"/>
          <w:lang w:val="en-GB"/>
        </w:rPr>
        <w:t xml:space="preserve">). These could affect student’s ability to learn and faculty’s </w:t>
      </w:r>
      <w:r w:rsidR="00CB27B3" w:rsidRPr="001811C5">
        <w:rPr>
          <w:rFonts w:ascii="Times New Roman" w:eastAsiaTheme="minorHAnsi" w:hAnsi="Times New Roman" w:cs="Times New Roman"/>
          <w:lang w:val="en-GB"/>
        </w:rPr>
        <w:t>c</w:t>
      </w:r>
      <w:r w:rsidR="00FD737F" w:rsidRPr="001811C5">
        <w:rPr>
          <w:rFonts w:ascii="Times New Roman" w:eastAsiaTheme="minorHAnsi" w:hAnsi="Times New Roman" w:cs="Times New Roman"/>
          <w:lang w:val="en-GB"/>
        </w:rPr>
        <w:t>a</w:t>
      </w:r>
      <w:r w:rsidR="00CB27B3" w:rsidRPr="001811C5">
        <w:rPr>
          <w:rFonts w:ascii="Times New Roman" w:eastAsiaTheme="minorHAnsi" w:hAnsi="Times New Roman" w:cs="Times New Roman"/>
          <w:lang w:val="en-GB"/>
        </w:rPr>
        <w:t>pa</w:t>
      </w:r>
      <w:r w:rsidR="00FD737F" w:rsidRPr="001811C5">
        <w:rPr>
          <w:rFonts w:ascii="Times New Roman" w:eastAsiaTheme="minorHAnsi" w:hAnsi="Times New Roman" w:cs="Times New Roman"/>
          <w:lang w:val="en-GB"/>
        </w:rPr>
        <w:t xml:space="preserve">bility to provide this type of pedagogical tool. </w:t>
      </w:r>
      <w:r w:rsidR="003607CD" w:rsidRPr="001811C5">
        <w:rPr>
          <w:rFonts w:ascii="Times New Roman" w:eastAsiaTheme="minorHAnsi" w:hAnsi="Times New Roman" w:cs="Times New Roman"/>
          <w:lang w:val="en-GB"/>
        </w:rPr>
        <w:t>Therefore, further implementation research</w:t>
      </w:r>
      <w:r w:rsidR="004B7113" w:rsidRPr="001811C5">
        <w:rPr>
          <w:rFonts w:ascii="Times New Roman" w:eastAsiaTheme="minorHAnsi" w:hAnsi="Times New Roman" w:cs="Times New Roman"/>
          <w:lang w:val="en-GB"/>
        </w:rPr>
        <w:t xml:space="preserve"> that spans education</w:t>
      </w:r>
      <w:r w:rsidR="00C920F7" w:rsidRPr="001811C5">
        <w:rPr>
          <w:rFonts w:ascii="Times New Roman" w:eastAsiaTheme="minorHAnsi" w:hAnsi="Times New Roman" w:cs="Times New Roman"/>
          <w:lang w:val="en-GB"/>
        </w:rPr>
        <w:t>,</w:t>
      </w:r>
      <w:r w:rsidR="004B7113" w:rsidRPr="001811C5">
        <w:rPr>
          <w:rFonts w:ascii="Times New Roman" w:eastAsiaTheme="minorHAnsi" w:hAnsi="Times New Roman" w:cs="Times New Roman"/>
          <w:lang w:val="en-GB"/>
        </w:rPr>
        <w:t xml:space="preserve"> practice and policy</w:t>
      </w:r>
      <w:r w:rsidR="003607CD" w:rsidRPr="001811C5">
        <w:rPr>
          <w:rFonts w:ascii="Times New Roman" w:eastAsiaTheme="minorHAnsi" w:hAnsi="Times New Roman" w:cs="Times New Roman"/>
          <w:lang w:val="en-GB"/>
        </w:rPr>
        <w:t xml:space="preserve"> is needed, the findings of which should be incorporated into future versions of the </w:t>
      </w:r>
      <w:r w:rsidR="00CB27B3" w:rsidRPr="001811C5">
        <w:rPr>
          <w:rFonts w:ascii="Times New Roman" w:eastAsiaTheme="minorHAnsi" w:hAnsi="Times New Roman" w:cs="Times New Roman"/>
          <w:lang w:val="en-GB"/>
        </w:rPr>
        <w:t>S</w:t>
      </w:r>
      <w:r w:rsidRPr="001811C5">
        <w:rPr>
          <w:rFonts w:ascii="Times New Roman" w:eastAsiaTheme="minorHAnsi" w:hAnsi="Times New Roman" w:cs="Times New Roman"/>
          <w:lang w:val="en-GB"/>
        </w:rPr>
        <w:t xml:space="preserve">ocial </w:t>
      </w:r>
      <w:r w:rsidR="00CB27B3" w:rsidRPr="001811C5">
        <w:rPr>
          <w:rFonts w:ascii="Times New Roman" w:eastAsiaTheme="minorHAnsi" w:hAnsi="Times New Roman" w:cs="Times New Roman"/>
          <w:lang w:val="en-GB"/>
        </w:rPr>
        <w:t>M</w:t>
      </w:r>
      <w:r w:rsidRPr="001811C5">
        <w:rPr>
          <w:rFonts w:ascii="Times New Roman" w:eastAsiaTheme="minorHAnsi" w:hAnsi="Times New Roman" w:cs="Times New Roman"/>
          <w:lang w:val="en-GB"/>
        </w:rPr>
        <w:t xml:space="preserve">edia </w:t>
      </w:r>
      <w:r w:rsidR="00CB27B3" w:rsidRPr="001811C5">
        <w:rPr>
          <w:rFonts w:ascii="Times New Roman" w:eastAsiaTheme="minorHAnsi" w:hAnsi="Times New Roman" w:cs="Times New Roman"/>
          <w:lang w:val="en-GB"/>
        </w:rPr>
        <w:t>L</w:t>
      </w:r>
      <w:r w:rsidRPr="001811C5">
        <w:rPr>
          <w:rFonts w:ascii="Times New Roman" w:eastAsiaTheme="minorHAnsi" w:hAnsi="Times New Roman" w:cs="Times New Roman"/>
          <w:lang w:val="en-GB"/>
        </w:rPr>
        <w:t xml:space="preserve">earning </w:t>
      </w:r>
      <w:r w:rsidR="00CB27B3" w:rsidRPr="001811C5">
        <w:rPr>
          <w:rFonts w:ascii="Times New Roman" w:eastAsiaTheme="minorHAnsi" w:hAnsi="Times New Roman" w:cs="Times New Roman"/>
          <w:lang w:val="en-GB"/>
        </w:rPr>
        <w:t>M</w:t>
      </w:r>
      <w:r w:rsidRPr="001811C5">
        <w:rPr>
          <w:rFonts w:ascii="Times New Roman" w:eastAsiaTheme="minorHAnsi" w:hAnsi="Times New Roman" w:cs="Times New Roman"/>
          <w:lang w:val="en-GB"/>
        </w:rPr>
        <w:t>odel</w:t>
      </w:r>
      <w:r w:rsidR="003607CD" w:rsidRPr="001811C5">
        <w:rPr>
          <w:rFonts w:ascii="Times New Roman" w:eastAsiaTheme="minorHAnsi" w:hAnsi="Times New Roman" w:cs="Times New Roman"/>
          <w:lang w:val="en-GB"/>
        </w:rPr>
        <w:t xml:space="preserve">. </w:t>
      </w:r>
    </w:p>
    <w:p w14:paraId="3DE6387D" w14:textId="77777777" w:rsidR="00115F11" w:rsidRPr="001811C5" w:rsidRDefault="00115F11" w:rsidP="001811C5">
      <w:pPr>
        <w:spacing w:after="120" w:line="480" w:lineRule="auto"/>
        <w:jc w:val="both"/>
        <w:rPr>
          <w:rFonts w:ascii="Times New Roman" w:eastAsia="Times New Roman" w:hAnsi="Times New Roman" w:cs="Times New Roman"/>
          <w:lang w:eastAsia="en-GB"/>
        </w:rPr>
      </w:pPr>
    </w:p>
    <w:p w14:paraId="7C05B01D" w14:textId="582C52E9" w:rsidR="0086092A" w:rsidRPr="0016620D" w:rsidRDefault="00AD47F0" w:rsidP="001811C5">
      <w:pPr>
        <w:spacing w:after="120" w:line="480" w:lineRule="auto"/>
        <w:jc w:val="both"/>
        <w:rPr>
          <w:rFonts w:ascii="Times New Roman" w:eastAsia="Times New Roman" w:hAnsi="Times New Roman" w:cs="Times New Roman"/>
          <w:b/>
          <w:lang w:eastAsia="en-GB"/>
        </w:rPr>
      </w:pPr>
      <w:r w:rsidRPr="0016620D">
        <w:rPr>
          <w:rFonts w:ascii="Times New Roman" w:eastAsia="Times New Roman" w:hAnsi="Times New Roman" w:cs="Times New Roman"/>
          <w:b/>
          <w:lang w:eastAsia="en-GB"/>
        </w:rPr>
        <w:t>CONCLUSION</w:t>
      </w:r>
    </w:p>
    <w:p w14:paraId="127878F2" w14:textId="57DE4C89" w:rsidR="004B7113" w:rsidRPr="001811C5" w:rsidRDefault="00E93EB1" w:rsidP="001811C5">
      <w:pPr>
        <w:autoSpaceDE w:val="0"/>
        <w:autoSpaceDN w:val="0"/>
        <w:adjustRightInd w:val="0"/>
        <w:spacing w:after="120" w:line="480" w:lineRule="auto"/>
        <w:jc w:val="both"/>
        <w:rPr>
          <w:rFonts w:ascii="Times New Roman" w:hAnsi="Times New Roman" w:cs="Times New Roman"/>
          <w:lang w:val="en-GB"/>
        </w:rPr>
      </w:pPr>
      <w:r w:rsidRPr="001811C5">
        <w:rPr>
          <w:rFonts w:ascii="Times New Roman" w:hAnsi="Times New Roman" w:cs="Times New Roman"/>
        </w:rPr>
        <w:t>This review provides the first rigorous synthesis of social media in nursing and midwifery education</w:t>
      </w:r>
      <w:r w:rsidR="004B7113" w:rsidRPr="001811C5">
        <w:rPr>
          <w:rFonts w:ascii="Times New Roman" w:hAnsi="Times New Roman" w:cs="Times New Roman"/>
        </w:rPr>
        <w:t xml:space="preserve">, establishing the evidence base for this pedagogical tool. It also created </w:t>
      </w:r>
      <w:r w:rsidRPr="001811C5">
        <w:rPr>
          <w:rFonts w:ascii="Times New Roman" w:hAnsi="Times New Roman" w:cs="Times New Roman"/>
        </w:rPr>
        <w:t xml:space="preserve">a new conceptual model of learning via </w:t>
      </w:r>
      <w:r w:rsidR="004B7113" w:rsidRPr="001811C5">
        <w:rPr>
          <w:rFonts w:ascii="Times New Roman" w:hAnsi="Times New Roman" w:cs="Times New Roman"/>
        </w:rPr>
        <w:t>social media</w:t>
      </w:r>
      <w:r w:rsidRPr="001811C5">
        <w:rPr>
          <w:rFonts w:ascii="Times New Roman" w:hAnsi="Times New Roman" w:cs="Times New Roman"/>
        </w:rPr>
        <w:t xml:space="preserve">. </w:t>
      </w:r>
      <w:r w:rsidR="004B7113" w:rsidRPr="001811C5">
        <w:rPr>
          <w:rFonts w:ascii="Times New Roman" w:hAnsi="Times New Roman" w:cs="Times New Roman"/>
          <w:lang w:val="en-GB"/>
        </w:rPr>
        <w:t xml:space="preserve">This will benefit educators and students as it summarises the types of social media platforms currently being used, </w:t>
      </w:r>
      <w:r w:rsidR="004B7113" w:rsidRPr="001811C5">
        <w:rPr>
          <w:rFonts w:ascii="Times New Roman" w:hAnsi="Times New Roman" w:cs="Times New Roman"/>
          <w:lang w:val="en-GB"/>
        </w:rPr>
        <w:lastRenderedPageBreak/>
        <w:t xml:space="preserve">the kinds of teaching and assessment tools employed and the link between this novel technology and learning. </w:t>
      </w:r>
      <w:r w:rsidR="001606A6" w:rsidRPr="001811C5">
        <w:rPr>
          <w:rFonts w:ascii="Times New Roman" w:hAnsi="Times New Roman" w:cs="Times New Roman"/>
          <w:lang w:val="en-GB"/>
        </w:rPr>
        <w:t>Social media has</w:t>
      </w:r>
      <w:r w:rsidR="005B7A7A" w:rsidRPr="001811C5">
        <w:rPr>
          <w:rFonts w:ascii="Times New Roman" w:hAnsi="Times New Roman" w:cs="Times New Roman"/>
          <w:lang w:val="en-GB"/>
        </w:rPr>
        <w:t xml:space="preserve"> the</w:t>
      </w:r>
      <w:r w:rsidR="001606A6" w:rsidRPr="001811C5">
        <w:rPr>
          <w:rFonts w:ascii="Times New Roman" w:hAnsi="Times New Roman" w:cs="Times New Roman"/>
          <w:lang w:val="en-GB"/>
        </w:rPr>
        <w:t xml:space="preserve"> potential to give students a more interactive experience as it promotes the creation, sharing and consumption of educational content and resources </w:t>
      </w:r>
      <w:r w:rsidR="00376BD9" w:rsidRPr="001811C5">
        <w:rPr>
          <w:rFonts w:ascii="Times New Roman" w:hAnsi="Times New Roman" w:cs="Times New Roman"/>
          <w:lang w:val="en-GB"/>
        </w:rPr>
        <w:t xml:space="preserve">that </w:t>
      </w:r>
      <w:r w:rsidR="001606A6" w:rsidRPr="001811C5">
        <w:rPr>
          <w:rFonts w:ascii="Times New Roman" w:hAnsi="Times New Roman" w:cs="Times New Roman"/>
          <w:lang w:val="en-GB"/>
        </w:rPr>
        <w:t xml:space="preserve">could improve learning. </w:t>
      </w:r>
      <w:r w:rsidR="004B7113" w:rsidRPr="001811C5">
        <w:rPr>
          <w:rFonts w:ascii="Times New Roman" w:hAnsi="Times New Roman" w:cs="Times New Roman"/>
          <w:lang w:val="en-GB"/>
        </w:rPr>
        <w:t>Th</w:t>
      </w:r>
      <w:r w:rsidR="001606A6" w:rsidRPr="001811C5">
        <w:rPr>
          <w:rFonts w:ascii="Times New Roman" w:hAnsi="Times New Roman" w:cs="Times New Roman"/>
          <w:lang w:val="en-GB"/>
        </w:rPr>
        <w:t>e</w:t>
      </w:r>
      <w:r w:rsidR="004B7113" w:rsidRPr="001811C5">
        <w:rPr>
          <w:rFonts w:ascii="Times New Roman" w:hAnsi="Times New Roman" w:cs="Times New Roman"/>
          <w:lang w:val="en-GB"/>
        </w:rPr>
        <w:t xml:space="preserve"> </w:t>
      </w:r>
      <w:r w:rsidR="00803D26" w:rsidRPr="001811C5">
        <w:rPr>
          <w:rFonts w:ascii="Times New Roman" w:hAnsi="Times New Roman" w:cs="Times New Roman"/>
          <w:lang w:val="en-GB"/>
        </w:rPr>
        <w:t xml:space="preserve">findings and recommendations of this </w:t>
      </w:r>
      <w:r w:rsidR="004B7113" w:rsidRPr="001811C5">
        <w:rPr>
          <w:rFonts w:ascii="Times New Roman" w:hAnsi="Times New Roman" w:cs="Times New Roman"/>
          <w:lang w:val="en-GB"/>
        </w:rPr>
        <w:t>review</w:t>
      </w:r>
      <w:r w:rsidR="00803D26" w:rsidRPr="001811C5">
        <w:rPr>
          <w:rFonts w:ascii="Times New Roman" w:hAnsi="Times New Roman" w:cs="Times New Roman"/>
          <w:lang w:val="en-GB"/>
        </w:rPr>
        <w:t xml:space="preserve"> </w:t>
      </w:r>
      <w:r w:rsidR="004B7113" w:rsidRPr="001811C5">
        <w:rPr>
          <w:rFonts w:ascii="Times New Roman" w:hAnsi="Times New Roman" w:cs="Times New Roman"/>
          <w:lang w:val="en-GB"/>
        </w:rPr>
        <w:t>can help inform a future agenda for nursing and midwifery research, practice and policy</w:t>
      </w:r>
      <w:r w:rsidR="001606A6" w:rsidRPr="001811C5">
        <w:rPr>
          <w:rFonts w:ascii="Times New Roman" w:hAnsi="Times New Roman" w:cs="Times New Roman"/>
          <w:lang w:val="en-GB"/>
        </w:rPr>
        <w:t xml:space="preserve"> that could help transform learning in higher and continuing education. </w:t>
      </w:r>
    </w:p>
    <w:p w14:paraId="062B0F85" w14:textId="77777777" w:rsidR="005B7A7A" w:rsidRPr="001811C5" w:rsidRDefault="005B7A7A" w:rsidP="001811C5">
      <w:pPr>
        <w:autoSpaceDE w:val="0"/>
        <w:autoSpaceDN w:val="0"/>
        <w:adjustRightInd w:val="0"/>
        <w:spacing w:after="120" w:line="480" w:lineRule="auto"/>
        <w:jc w:val="both"/>
        <w:rPr>
          <w:rFonts w:ascii="Times New Roman" w:hAnsi="Times New Roman" w:cs="Times New Roman"/>
          <w:lang w:val="en-GB"/>
        </w:rPr>
      </w:pPr>
    </w:p>
    <w:p w14:paraId="61491F4B" w14:textId="4789D936" w:rsidR="008B1BCB" w:rsidRPr="0016620D" w:rsidRDefault="008B1BCB" w:rsidP="001811C5">
      <w:pPr>
        <w:autoSpaceDE w:val="0"/>
        <w:autoSpaceDN w:val="0"/>
        <w:adjustRightInd w:val="0"/>
        <w:spacing w:after="120" w:line="480" w:lineRule="auto"/>
        <w:jc w:val="both"/>
        <w:rPr>
          <w:rFonts w:ascii="Times New Roman" w:hAnsi="Times New Roman" w:cs="Times New Roman"/>
          <w:b/>
          <w:lang w:val="en-GB"/>
        </w:rPr>
      </w:pPr>
      <w:r w:rsidRPr="0016620D">
        <w:rPr>
          <w:rFonts w:ascii="Times New Roman" w:hAnsi="Times New Roman" w:cs="Times New Roman"/>
          <w:b/>
          <w:lang w:val="en-GB"/>
        </w:rPr>
        <w:t>Abbreviations</w:t>
      </w:r>
    </w:p>
    <w:p w14:paraId="26FAD147" w14:textId="49BAE136" w:rsidR="000423C3" w:rsidRPr="001811C5" w:rsidRDefault="000423C3" w:rsidP="001811C5">
      <w:pPr>
        <w:spacing w:after="120" w:line="480" w:lineRule="auto"/>
        <w:jc w:val="both"/>
        <w:rPr>
          <w:rFonts w:ascii="Times New Roman" w:eastAsiaTheme="minorHAnsi" w:hAnsi="Times New Roman" w:cs="Times New Roman"/>
          <w:lang w:val="en-GB"/>
        </w:rPr>
      </w:pPr>
      <w:r w:rsidRPr="001811C5">
        <w:rPr>
          <w:rFonts w:ascii="Times New Roman" w:hAnsi="Times New Roman" w:cs="Times New Roman"/>
        </w:rPr>
        <w:t xml:space="preserve">ENTREQ - Enhancing Transparency in Reporting the Synthesis of Qualitative Research, MMAT - Mixed Methods Appraisal Tool, </w:t>
      </w:r>
      <w:r w:rsidR="006D326D" w:rsidRPr="001811C5">
        <w:rPr>
          <w:rFonts w:ascii="Times New Roman" w:hAnsi="Times New Roman" w:cs="Times New Roman"/>
        </w:rPr>
        <w:t xml:space="preserve">PICO – Population, Intervention, Comparison, Outcome, </w:t>
      </w:r>
      <w:r w:rsidR="006D326D" w:rsidRPr="001811C5">
        <w:rPr>
          <w:rFonts w:ascii="Times New Roman" w:hAnsi="Times New Roman" w:cs="Times New Roman"/>
          <w:shd w:val="clear" w:color="auto" w:fill="FFFFFF"/>
        </w:rPr>
        <w:t xml:space="preserve">PRISMA - Preferred Reporting Items for Systematic Reviews and Meta-Analyses, </w:t>
      </w:r>
      <w:r w:rsidR="006D326D" w:rsidRPr="001811C5">
        <w:rPr>
          <w:rFonts w:ascii="Times New Roman" w:hAnsi="Times New Roman" w:cs="Times New Roman"/>
        </w:rPr>
        <w:t xml:space="preserve">PROSPERO - </w:t>
      </w:r>
      <w:r w:rsidR="006D326D" w:rsidRPr="001811C5">
        <w:rPr>
          <w:rFonts w:ascii="Times New Roman" w:hAnsi="Times New Roman" w:cs="Times New Roman"/>
          <w:shd w:val="clear" w:color="auto" w:fill="FFFFFF"/>
        </w:rPr>
        <w:t>International prospective register of systematic reviews</w:t>
      </w:r>
      <w:r w:rsidR="006D326D" w:rsidRPr="001811C5">
        <w:rPr>
          <w:rFonts w:ascii="Times New Roman" w:hAnsi="Times New Roman" w:cs="Times New Roman"/>
        </w:rPr>
        <w:t xml:space="preserve">, </w:t>
      </w:r>
      <w:r w:rsidRPr="001811C5">
        <w:rPr>
          <w:rFonts w:ascii="Times New Roman" w:hAnsi="Times New Roman" w:cs="Times New Roman"/>
        </w:rPr>
        <w:t xml:space="preserve">SNS - </w:t>
      </w:r>
      <w:r w:rsidRPr="001811C5">
        <w:rPr>
          <w:rFonts w:ascii="Times New Roman" w:eastAsia="Times New Roman" w:hAnsi="Times New Roman" w:cs="Times New Roman"/>
          <w:lang w:eastAsia="en-GB"/>
        </w:rPr>
        <w:t xml:space="preserve">Social Networking Sites, SLT - </w:t>
      </w:r>
      <w:r w:rsidR="008B1BCB" w:rsidRPr="001811C5">
        <w:rPr>
          <w:rFonts w:ascii="Times New Roman" w:hAnsi="Times New Roman" w:cs="Times New Roman"/>
        </w:rPr>
        <w:t>Social Learning Theory</w:t>
      </w:r>
      <w:r w:rsidRPr="001811C5">
        <w:rPr>
          <w:rFonts w:ascii="Times New Roman" w:hAnsi="Times New Roman" w:cs="Times New Roman"/>
        </w:rPr>
        <w:t xml:space="preserve">, </w:t>
      </w:r>
      <w:r w:rsidR="00CB27B3" w:rsidRPr="001811C5">
        <w:rPr>
          <w:rFonts w:ascii="Times New Roman" w:eastAsiaTheme="minorHAnsi" w:hAnsi="Times New Roman" w:cs="Times New Roman"/>
          <w:lang w:val="en-GB"/>
        </w:rPr>
        <w:t xml:space="preserve">SMLM - Social Media Learning Model, </w:t>
      </w:r>
      <w:r w:rsidRPr="001811C5">
        <w:rPr>
          <w:rFonts w:ascii="Times New Roman" w:eastAsiaTheme="minorHAnsi" w:hAnsi="Times New Roman" w:cs="Times New Roman"/>
          <w:lang w:val="en-GB"/>
        </w:rPr>
        <w:t>TIDieR - Template for Intervention Description and Replication</w:t>
      </w:r>
    </w:p>
    <w:p w14:paraId="215E9F53" w14:textId="77777777" w:rsidR="00C37123" w:rsidRPr="001811C5" w:rsidRDefault="00C37123" w:rsidP="001811C5">
      <w:pPr>
        <w:spacing w:after="120" w:line="480" w:lineRule="auto"/>
        <w:jc w:val="both"/>
        <w:rPr>
          <w:rFonts w:ascii="Times New Roman" w:hAnsi="Times New Roman" w:cs="Times New Roman"/>
        </w:rPr>
      </w:pPr>
    </w:p>
    <w:p w14:paraId="39AA9109" w14:textId="77777777" w:rsidR="001811C5" w:rsidRPr="001811C5" w:rsidRDefault="001811C5" w:rsidP="001811C5">
      <w:pPr>
        <w:spacing w:after="120" w:line="480" w:lineRule="auto"/>
        <w:rPr>
          <w:rFonts w:ascii="Times New Roman" w:hAnsi="Times New Roman" w:cs="Times New Roman"/>
          <w:b/>
        </w:rPr>
      </w:pPr>
      <w:bookmarkStart w:id="45" w:name="_Hlk501777654"/>
      <w:bookmarkStart w:id="46" w:name="_Hlk502490577"/>
      <w:r w:rsidRPr="001811C5">
        <w:rPr>
          <w:rFonts w:ascii="Times New Roman" w:hAnsi="Times New Roman" w:cs="Times New Roman"/>
          <w:b/>
        </w:rPr>
        <w:br w:type="page"/>
      </w:r>
    </w:p>
    <w:p w14:paraId="46A2416D" w14:textId="22FF5D49" w:rsidR="00AF6664" w:rsidRPr="0016620D" w:rsidRDefault="002F66AD" w:rsidP="001811C5">
      <w:pPr>
        <w:spacing w:after="120" w:line="480" w:lineRule="auto"/>
        <w:jc w:val="both"/>
        <w:rPr>
          <w:rFonts w:ascii="Times New Roman" w:hAnsi="Times New Roman" w:cs="Times New Roman"/>
          <w:b/>
        </w:rPr>
      </w:pPr>
      <w:r w:rsidRPr="0016620D">
        <w:rPr>
          <w:rFonts w:ascii="Times New Roman" w:hAnsi="Times New Roman" w:cs="Times New Roman"/>
          <w:b/>
        </w:rPr>
        <w:lastRenderedPageBreak/>
        <w:t>References</w:t>
      </w:r>
    </w:p>
    <w:p w14:paraId="7972C8C0" w14:textId="3DBB13F1"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eastAsia="Times New Roman" w:hAnsi="Times New Roman" w:cs="Times New Roman"/>
          <w:shd w:val="clear" w:color="auto" w:fill="FFFFFF"/>
          <w:lang w:val="en-IE"/>
        </w:rPr>
        <w:t>Arrigoni</w:t>
      </w:r>
      <w:r w:rsidR="009E4755"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C., Alvaro</w:t>
      </w:r>
      <w:r w:rsidR="009E4755"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R., Vellone</w:t>
      </w:r>
      <w:r w:rsidR="009E4755" w:rsidRPr="001811C5">
        <w:rPr>
          <w:rFonts w:ascii="Times New Roman" w:eastAsia="Times New Roman" w:hAnsi="Times New Roman" w:cs="Times New Roman"/>
          <w:shd w:val="clear" w:color="auto" w:fill="FFFFFF"/>
          <w:lang w:val="en-IE"/>
        </w:rPr>
        <w:t>, E.,</w:t>
      </w:r>
      <w:r w:rsidRPr="001811C5">
        <w:rPr>
          <w:rFonts w:ascii="Times New Roman" w:eastAsia="Times New Roman" w:hAnsi="Times New Roman" w:cs="Times New Roman"/>
          <w:shd w:val="clear" w:color="auto" w:fill="FFFFFF"/>
          <w:lang w:val="en-IE"/>
        </w:rPr>
        <w:t xml:space="preserve"> Vanzetta</w:t>
      </w:r>
      <w:r w:rsidR="009E4755"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M. (2016)</w:t>
      </w:r>
      <w:r w:rsidR="009E4755"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Social Media and Nurse Education: An Integrative Review of the Literature. </w:t>
      </w:r>
      <w:r w:rsidRPr="001811C5">
        <w:rPr>
          <w:rFonts w:ascii="Times New Roman" w:eastAsia="Times New Roman" w:hAnsi="Times New Roman" w:cs="Times New Roman"/>
          <w:iCs/>
          <w:shd w:val="clear" w:color="auto" w:fill="FFFFFF"/>
          <w:lang w:val="en-IE"/>
        </w:rPr>
        <w:t>Journal of Mass Communication &amp; Journalism</w:t>
      </w:r>
      <w:r w:rsidR="009E4755" w:rsidRPr="001811C5">
        <w:rPr>
          <w:rFonts w:ascii="Times New Roman" w:eastAsia="Times New Roman" w:hAnsi="Times New Roman" w:cs="Times New Roman"/>
          <w:iCs/>
          <w:shd w:val="clear" w:color="auto" w:fill="FFFFFF"/>
          <w:lang w:val="en-IE"/>
        </w:rPr>
        <w:t>,</w:t>
      </w:r>
      <w:r w:rsidRPr="001811C5">
        <w:rPr>
          <w:rFonts w:ascii="Times New Roman" w:eastAsia="Times New Roman" w:hAnsi="Times New Roman" w:cs="Times New Roman"/>
          <w:shd w:val="clear" w:color="auto" w:fill="FFFFFF"/>
          <w:lang w:val="en-IE"/>
        </w:rPr>
        <w:t> </w:t>
      </w:r>
      <w:r w:rsidRPr="001811C5">
        <w:rPr>
          <w:rFonts w:ascii="Times New Roman" w:eastAsia="Times New Roman" w:hAnsi="Times New Roman" w:cs="Times New Roman"/>
          <w:iCs/>
          <w:shd w:val="clear" w:color="auto" w:fill="FFFFFF"/>
          <w:lang w:val="en-IE"/>
        </w:rPr>
        <w:t>6</w:t>
      </w:r>
      <w:r w:rsidR="009E4755" w:rsidRPr="001811C5">
        <w:rPr>
          <w:rFonts w:ascii="Times New Roman" w:eastAsia="Times New Roman" w:hAnsi="Times New Roman" w:cs="Times New Roman"/>
          <w:iCs/>
          <w:shd w:val="clear" w:color="auto" w:fill="FFFFFF"/>
          <w:lang w:val="en-IE"/>
        </w:rPr>
        <w:t>(1)</w:t>
      </w:r>
      <w:r w:rsidR="009E4755" w:rsidRPr="001811C5">
        <w:rPr>
          <w:rFonts w:ascii="Times New Roman" w:eastAsia="Times New Roman" w:hAnsi="Times New Roman" w:cs="Times New Roman"/>
          <w:shd w:val="clear" w:color="auto" w:fill="FFFFFF"/>
          <w:lang w:val="en-IE"/>
        </w:rPr>
        <w:t>, 290-297. doi</w:t>
      </w:r>
      <w:r w:rsidRPr="001811C5">
        <w:rPr>
          <w:rFonts w:ascii="Times New Roman" w:eastAsia="Times New Roman" w:hAnsi="Times New Roman" w:cs="Times New Roman"/>
          <w:shd w:val="clear" w:color="auto" w:fill="FFFFFF"/>
          <w:lang w:val="en-IE"/>
        </w:rPr>
        <w:t xml:space="preserve">: </w:t>
      </w:r>
      <w:r w:rsidRPr="001811C5">
        <w:rPr>
          <w:rFonts w:ascii="Times New Roman" w:hAnsi="Times New Roman" w:cs="Times New Roman"/>
        </w:rPr>
        <w:t>10.4172/2165-7912.1000290</w:t>
      </w:r>
    </w:p>
    <w:p w14:paraId="438C5B5F" w14:textId="64B6F80F" w:rsidR="00B60CA4" w:rsidRPr="001811C5" w:rsidRDefault="00B60CA4" w:rsidP="001811C5">
      <w:pPr>
        <w:spacing w:after="120" w:line="480" w:lineRule="auto"/>
        <w:jc w:val="both"/>
        <w:rPr>
          <w:rFonts w:ascii="Times New Roman" w:hAnsi="Times New Roman" w:cs="Times New Roman"/>
          <w:shd w:val="clear" w:color="auto" w:fill="FFFFFF"/>
        </w:rPr>
      </w:pPr>
      <w:bookmarkStart w:id="47" w:name="_Hlk515219049"/>
      <w:r w:rsidRPr="001811C5">
        <w:rPr>
          <w:rFonts w:ascii="Times New Roman" w:hAnsi="Times New Roman" w:cs="Times New Roman"/>
          <w:shd w:val="clear" w:color="auto" w:fill="FFFFFF"/>
        </w:rPr>
        <w:t>Bandura</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A. (1976)</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Social Learning Theory. Oxford: Prentice-Hall. </w:t>
      </w:r>
    </w:p>
    <w:bookmarkEnd w:id="47"/>
    <w:p w14:paraId="7A9A1B75" w14:textId="5CAFC733"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Bassell</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K. (2010)</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Social media and the implications for nursing faculty mentoring: A review of the literature. </w:t>
      </w:r>
      <w:r w:rsidRPr="001811C5">
        <w:rPr>
          <w:rFonts w:ascii="Times New Roman" w:hAnsi="Times New Roman" w:cs="Times New Roman"/>
          <w:iCs/>
          <w:shd w:val="clear" w:color="auto" w:fill="FFFFFF"/>
        </w:rPr>
        <w:t>Teaching and Learning in Nursing</w:t>
      </w:r>
      <w:r w:rsidR="009E4755" w:rsidRPr="001811C5">
        <w:rPr>
          <w:rFonts w:ascii="Times New Roman" w:hAnsi="Times New Roman" w:cs="Times New Roman"/>
          <w:iCs/>
          <w:shd w:val="clear" w:color="auto" w:fill="FFFFFF"/>
        </w:rPr>
        <w:t>,</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5(4),</w:t>
      </w:r>
      <w:r w:rsidRPr="001811C5">
        <w:rPr>
          <w:rFonts w:ascii="Times New Roman" w:hAnsi="Times New Roman" w:cs="Times New Roman"/>
          <w:shd w:val="clear" w:color="auto" w:fill="FFFFFF"/>
        </w:rPr>
        <w:t xml:space="preserve"> 143-148. </w:t>
      </w:r>
      <w:r w:rsidR="009E4755"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bdr w:val="none" w:sz="0" w:space="0" w:color="auto" w:frame="1"/>
          <w:shd w:val="clear" w:color="auto" w:fill="FFFFFF"/>
        </w:rPr>
        <w:t>10.1016/j.teln.2010.07.007</w:t>
      </w:r>
    </w:p>
    <w:p w14:paraId="051C5071" w14:textId="2F707A52"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Booth</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R.G. (2015)</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Happiness, stress, a bit of vulgarity</w:t>
      </w:r>
      <w:r w:rsidR="001811C5" w:rsidRPr="001811C5">
        <w:rPr>
          <w:rFonts w:ascii="Times New Roman" w:hAnsi="Times New Roman" w:cs="Times New Roman"/>
          <w:shd w:val="clear" w:color="auto" w:fill="FFFFFF"/>
        </w:rPr>
        <w:t xml:space="preserve"> and</w:t>
      </w:r>
      <w:r w:rsidRPr="001811C5">
        <w:rPr>
          <w:rFonts w:ascii="Times New Roman" w:hAnsi="Times New Roman" w:cs="Times New Roman"/>
          <w:shd w:val="clear" w:color="auto" w:fill="FFFFFF"/>
        </w:rPr>
        <w:t xml:space="preserve"> lots of discursive conversation: A pilot study examining nursing students' tweets about nursing education posted to Twitter.</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Nurse Education Today</w:t>
      </w:r>
      <w:r w:rsidR="009E4755" w:rsidRPr="001811C5">
        <w:rPr>
          <w:rFonts w:ascii="Times New Roman" w:hAnsi="Times New Roman" w:cs="Times New Roman"/>
          <w:iCs/>
          <w:shd w:val="clear" w:color="auto" w:fill="FFFFFF"/>
        </w:rPr>
        <w:t>,</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35(2),</w:t>
      </w:r>
      <w:r w:rsidRPr="001811C5">
        <w:rPr>
          <w:rFonts w:ascii="Times New Roman" w:hAnsi="Times New Roman" w:cs="Times New Roman"/>
          <w:shd w:val="clear" w:color="auto" w:fill="FFFFFF"/>
        </w:rPr>
        <w:t xml:space="preserve"> 322-327. </w:t>
      </w:r>
      <w:r w:rsidR="009E4755"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bdr w:val="none" w:sz="0" w:space="0" w:color="auto" w:frame="1"/>
          <w:shd w:val="clear" w:color="auto" w:fill="FFFFFF"/>
        </w:rPr>
        <w:t>10.1016/j.nedt.2014.10.012</w:t>
      </w:r>
    </w:p>
    <w:p w14:paraId="2A46B91F" w14:textId="33228274"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Button</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D., Harrington</w:t>
      </w:r>
      <w:r w:rsidR="009E4755" w:rsidRPr="001811C5">
        <w:rPr>
          <w:rFonts w:ascii="Times New Roman" w:hAnsi="Times New Roman" w:cs="Times New Roman"/>
          <w:shd w:val="clear" w:color="auto" w:fill="FFFFFF"/>
        </w:rPr>
        <w:t>, A.,</w:t>
      </w:r>
      <w:r w:rsidRPr="001811C5">
        <w:rPr>
          <w:rFonts w:ascii="Times New Roman" w:hAnsi="Times New Roman" w:cs="Times New Roman"/>
          <w:shd w:val="clear" w:color="auto" w:fill="FFFFFF"/>
        </w:rPr>
        <w:t xml:space="preserve"> Belan</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I. (2014)</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E-learning &amp; information communication technology (ICT) in nursing education: A review of the literature.</w:t>
      </w:r>
      <w:r w:rsidR="001811C5" w:rsidRPr="001811C5">
        <w:rPr>
          <w:rStyle w:val="apple-converted-space"/>
          <w:rFonts w:ascii="Times New Roman" w:hAnsi="Times New Roman" w:cs="Times New Roman"/>
          <w:shd w:val="clear" w:color="auto" w:fill="FFFFFF"/>
        </w:rPr>
        <w:t xml:space="preserve"> </w:t>
      </w:r>
      <w:r w:rsidRPr="001811C5">
        <w:rPr>
          <w:rFonts w:ascii="Times New Roman" w:hAnsi="Times New Roman" w:cs="Times New Roman"/>
          <w:iCs/>
          <w:shd w:val="clear" w:color="auto" w:fill="FFFFFF"/>
        </w:rPr>
        <w:t>Nurse Education Today</w:t>
      </w:r>
      <w:r w:rsidR="009E4755"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xml:space="preserve"> </w:t>
      </w:r>
      <w:r w:rsidRPr="001811C5">
        <w:rPr>
          <w:rFonts w:ascii="Times New Roman" w:hAnsi="Times New Roman" w:cs="Times New Roman"/>
          <w:iCs/>
          <w:shd w:val="clear" w:color="auto" w:fill="FFFFFF"/>
        </w:rPr>
        <w:t>34(10),</w:t>
      </w:r>
      <w:r w:rsidRPr="001811C5">
        <w:rPr>
          <w:rFonts w:ascii="Times New Roman" w:hAnsi="Times New Roman" w:cs="Times New Roman"/>
          <w:shd w:val="clear" w:color="auto" w:fill="FFFFFF"/>
        </w:rPr>
        <w:t xml:space="preserve"> 1311-1323. </w:t>
      </w:r>
      <w:r w:rsidR="009E4755"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bdr w:val="none" w:sz="0" w:space="0" w:color="auto" w:frame="1"/>
          <w:shd w:val="clear" w:color="auto" w:fill="FFFFFF"/>
        </w:rPr>
        <w:t>10.1016/j.nedt.2013.05.002</w:t>
      </w:r>
    </w:p>
    <w:p w14:paraId="7638AB55" w14:textId="4EF3E467"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rPr>
        <w:t>Centre for Reviews and Dissemination. (2008)</w:t>
      </w:r>
      <w:r w:rsidR="009E4755" w:rsidRPr="001811C5">
        <w:rPr>
          <w:rFonts w:ascii="Times New Roman" w:hAnsi="Times New Roman" w:cs="Times New Roman"/>
        </w:rPr>
        <w:t>.</w:t>
      </w:r>
      <w:r w:rsidRPr="001811C5">
        <w:rPr>
          <w:rFonts w:ascii="Times New Roman" w:hAnsi="Times New Roman" w:cs="Times New Roman"/>
        </w:rPr>
        <w:t xml:space="preserve"> CRD’s Guidance for Undertaking Reviews in Health Care. University of York, UK. </w:t>
      </w:r>
      <w:r w:rsidR="009E4755" w:rsidRPr="001811C5">
        <w:rPr>
          <w:rFonts w:ascii="Times New Roman" w:hAnsi="Times New Roman" w:cs="Times New Roman"/>
        </w:rPr>
        <w:t>Retrieved from</w:t>
      </w:r>
      <w:r w:rsidRPr="001811C5">
        <w:rPr>
          <w:rFonts w:ascii="Times New Roman" w:hAnsi="Times New Roman" w:cs="Times New Roman"/>
        </w:rPr>
        <w:t xml:space="preserve">: </w:t>
      </w:r>
      <w:hyperlink r:id="rId9" w:history="1">
        <w:r w:rsidRPr="001811C5">
          <w:rPr>
            <w:rStyle w:val="Hyperlink"/>
            <w:rFonts w:ascii="Times New Roman" w:hAnsi="Times New Roman" w:cs="Times New Roman"/>
            <w:color w:val="auto"/>
          </w:rPr>
          <w:t>http://www.york.ac.uk/media/crd/Systematic_Reviews.pdf</w:t>
        </w:r>
      </w:hyperlink>
      <w:r w:rsidRPr="001811C5">
        <w:rPr>
          <w:rFonts w:ascii="Times New Roman" w:hAnsi="Times New Roman" w:cs="Times New Roman"/>
        </w:rPr>
        <w:t xml:space="preserve"> </w:t>
      </w:r>
    </w:p>
    <w:p w14:paraId="7711CA3F" w14:textId="4739E5E3"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Cheston</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C.C., </w:t>
      </w:r>
      <w:bookmarkStart w:id="48" w:name="_Hlk502495013"/>
      <w:r w:rsidRPr="001811C5">
        <w:rPr>
          <w:rFonts w:ascii="Times New Roman" w:hAnsi="Times New Roman" w:cs="Times New Roman"/>
          <w:shd w:val="clear" w:color="auto" w:fill="FFFFFF"/>
        </w:rPr>
        <w:t>Flickinger</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T.E.</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Chisolm</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w:t>
      </w:r>
      <w:bookmarkEnd w:id="48"/>
      <w:r w:rsidRPr="001811C5">
        <w:rPr>
          <w:rFonts w:ascii="Times New Roman" w:hAnsi="Times New Roman" w:cs="Times New Roman"/>
          <w:shd w:val="clear" w:color="auto" w:fill="FFFFFF"/>
        </w:rPr>
        <w:t>M.S. (2013)</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Social media use in medical education: a systematic review.</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Academic Medicine</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88(6),</w:t>
      </w:r>
      <w:r w:rsidRPr="001811C5">
        <w:rPr>
          <w:rFonts w:ascii="Times New Roman" w:hAnsi="Times New Roman" w:cs="Times New Roman"/>
          <w:shd w:val="clear" w:color="auto" w:fill="FFFFFF"/>
        </w:rPr>
        <w:t xml:space="preserve"> 893-901. </w:t>
      </w:r>
      <w:r w:rsidR="009E4755"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10.1097/ACM.0b013e31828ffc23 </w:t>
      </w:r>
    </w:p>
    <w:p w14:paraId="0088C229" w14:textId="0E24C554"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Clifton</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A.</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Mann</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 (2011)</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Can YouTube enhance student nurse learning?.</w:t>
      </w:r>
      <w:r w:rsidR="001811C5" w:rsidRPr="001811C5">
        <w:rPr>
          <w:rStyle w:val="apple-converted-space"/>
          <w:rFonts w:ascii="Times New Roman" w:hAnsi="Times New Roman" w:cs="Times New Roman"/>
          <w:shd w:val="clear" w:color="auto" w:fill="FFFFFF"/>
        </w:rPr>
        <w:t xml:space="preserve"> </w:t>
      </w:r>
      <w:r w:rsidRPr="001811C5">
        <w:rPr>
          <w:rFonts w:ascii="Times New Roman" w:hAnsi="Times New Roman" w:cs="Times New Roman"/>
          <w:iCs/>
          <w:shd w:val="clear" w:color="auto" w:fill="FFFFFF"/>
        </w:rPr>
        <w:t>Nurse Education Today</w:t>
      </w:r>
      <w:r w:rsidRPr="001811C5">
        <w:rPr>
          <w:rFonts w:ascii="Times New Roman" w:hAnsi="Times New Roman" w:cs="Times New Roman"/>
          <w:shd w:val="clear" w:color="auto" w:fill="FFFFFF"/>
        </w:rPr>
        <w:t xml:space="preserve"> </w:t>
      </w:r>
      <w:r w:rsidRPr="001811C5">
        <w:rPr>
          <w:rFonts w:ascii="Times New Roman" w:hAnsi="Times New Roman" w:cs="Times New Roman"/>
          <w:iCs/>
          <w:shd w:val="clear" w:color="auto" w:fill="FFFFFF"/>
        </w:rPr>
        <w:t>31(4),</w:t>
      </w:r>
      <w:r w:rsidRPr="001811C5">
        <w:rPr>
          <w:rFonts w:ascii="Times New Roman" w:hAnsi="Times New Roman" w:cs="Times New Roman"/>
          <w:shd w:val="clear" w:color="auto" w:fill="FFFFFF"/>
        </w:rPr>
        <w:t xml:space="preserve"> 311-313. </w:t>
      </w:r>
      <w:r w:rsidR="009E4755"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bdr w:val="none" w:sz="0" w:space="0" w:color="auto" w:frame="1"/>
          <w:shd w:val="clear" w:color="auto" w:fill="FFFFFF"/>
        </w:rPr>
        <w:t>10.1016/j.nedt.2010.10.004</w:t>
      </w:r>
    </w:p>
    <w:p w14:paraId="30158687" w14:textId="55DFE87A" w:rsidR="009E4755"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lastRenderedPageBreak/>
        <w:t>Cullum</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N., Ciliska</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D., Haynes</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B.</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Marks</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 (2013)</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w:t>
      </w:r>
      <w:r w:rsidRPr="001811C5">
        <w:rPr>
          <w:rFonts w:ascii="Times New Roman" w:hAnsi="Times New Roman" w:cs="Times New Roman"/>
          <w:iCs/>
          <w:shd w:val="clear" w:color="auto" w:fill="FFFFFF"/>
        </w:rPr>
        <w:t>Evidence-based Nursing: An Introduction</w:t>
      </w:r>
      <w:r w:rsidR="009E4755" w:rsidRPr="001811C5">
        <w:rPr>
          <w:rFonts w:ascii="Times New Roman" w:hAnsi="Times New Roman" w:cs="Times New Roman"/>
          <w:shd w:val="clear" w:color="auto" w:fill="FFFFFF"/>
        </w:rPr>
        <w:t xml:space="preserve"> (</w:t>
      </w:r>
      <w:r w:rsidRPr="001811C5">
        <w:rPr>
          <w:rFonts w:ascii="Times New Roman" w:hAnsi="Times New Roman" w:cs="Times New Roman"/>
          <w:shd w:val="clear" w:color="auto" w:fill="FFFFFF"/>
        </w:rPr>
        <w:t>2nd ed</w:t>
      </w:r>
      <w:r w:rsidR="009E4755" w:rsidRPr="001811C5">
        <w:rPr>
          <w:rFonts w:ascii="Times New Roman" w:hAnsi="Times New Roman" w:cs="Times New Roman"/>
          <w:shd w:val="clear" w:color="auto" w:fill="FFFFFF"/>
        </w:rPr>
        <w:t>). London: John Wiley &amp; Sons.</w:t>
      </w:r>
    </w:p>
    <w:p w14:paraId="33CA311E" w14:textId="0A7C2555" w:rsidR="00983832" w:rsidRPr="001811C5" w:rsidRDefault="00983832"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Daniel</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B.K. (2016)</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Big Data and Learning Analytics in Higher Education: Current Theory and Practice. Switzerland: Springer.</w:t>
      </w:r>
    </w:p>
    <w:p w14:paraId="5C1CA983" w14:textId="765EC90D"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Davis</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C.H., </w:t>
      </w:r>
      <w:bookmarkStart w:id="49" w:name="_Hlk502495104"/>
      <w:r w:rsidRPr="001811C5">
        <w:rPr>
          <w:rFonts w:ascii="Times New Roman" w:hAnsi="Times New Roman" w:cs="Times New Roman"/>
          <w:shd w:val="clear" w:color="auto" w:fill="FFFFFF"/>
        </w:rPr>
        <w:t>Deil-Amen</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R., Rios-Aguilar</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Gonzalez Canche</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w:t>
      </w:r>
      <w:bookmarkEnd w:id="49"/>
      <w:r w:rsidRPr="001811C5">
        <w:rPr>
          <w:rFonts w:ascii="Times New Roman" w:hAnsi="Times New Roman" w:cs="Times New Roman"/>
          <w:shd w:val="clear" w:color="auto" w:fill="FFFFFF"/>
        </w:rPr>
        <w:t>M.S. (2012)</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Social Media in Higher Education: A literature review and research directions. </w:t>
      </w:r>
      <w:r w:rsidRPr="001811C5">
        <w:rPr>
          <w:rFonts w:ascii="Times New Roman" w:hAnsi="Times New Roman" w:cs="Times New Roman"/>
          <w:iCs/>
          <w:shd w:val="clear" w:color="auto" w:fill="FFFFFF"/>
        </w:rPr>
        <w:t>Report printed by the University of Arizona and Claremont Graduate University</w:t>
      </w:r>
      <w:r w:rsidRPr="001811C5">
        <w:rPr>
          <w:rFonts w:ascii="Times New Roman" w:hAnsi="Times New Roman" w:cs="Times New Roman"/>
          <w:shd w:val="clear" w:color="auto" w:fill="FFFFFF"/>
        </w:rPr>
        <w:t xml:space="preserve">. Retrieved from: </w:t>
      </w:r>
      <w:hyperlink r:id="rId10" w:history="1">
        <w:r w:rsidRPr="001811C5">
          <w:rPr>
            <w:rStyle w:val="Hyperlink"/>
            <w:rFonts w:ascii="Times New Roman" w:hAnsi="Times New Roman" w:cs="Times New Roman"/>
            <w:color w:val="auto"/>
            <w:shd w:val="clear" w:color="auto" w:fill="FFFFFF"/>
          </w:rPr>
          <w:t>https://works.bepress.com/hfdavis/2/</w:t>
        </w:r>
      </w:hyperlink>
      <w:r w:rsidRPr="001811C5">
        <w:rPr>
          <w:rFonts w:ascii="Times New Roman" w:hAnsi="Times New Roman" w:cs="Times New Roman"/>
          <w:shd w:val="clear" w:color="auto" w:fill="FFFFFF"/>
        </w:rPr>
        <w:t xml:space="preserve"> </w:t>
      </w:r>
    </w:p>
    <w:p w14:paraId="529FFA9E" w14:textId="34887CB0"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Drake</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M.A.</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Leander</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S.A. (2013)</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Nursing students and ning: using social networking to teach public health/community nursing in 11 baccalaureate nursing programs. </w:t>
      </w:r>
      <w:r w:rsidRPr="001811C5">
        <w:rPr>
          <w:rFonts w:ascii="Times New Roman" w:hAnsi="Times New Roman" w:cs="Times New Roman"/>
          <w:iCs/>
          <w:shd w:val="clear" w:color="auto" w:fill="FFFFFF"/>
        </w:rPr>
        <w:t>Nursing Education Perspectives</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34</w:t>
      </w:r>
      <w:r w:rsidRPr="001811C5">
        <w:rPr>
          <w:rFonts w:ascii="Times New Roman" w:hAnsi="Times New Roman" w:cs="Times New Roman"/>
          <w:shd w:val="clear" w:color="auto" w:fill="FFFFFF"/>
        </w:rPr>
        <w:t xml:space="preserve">(4), 270-272. </w:t>
      </w:r>
    </w:p>
    <w:p w14:paraId="5E5E5078" w14:textId="7851176A"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Duke</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V.J., Anstey</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A., Carter</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 Gosse</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N., Hutchens</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K.M.</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Marsh</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J.A. (2017)</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Social media in nurse education: Utilization and E-professionalism. </w:t>
      </w:r>
      <w:r w:rsidR="009E4755" w:rsidRPr="001811C5">
        <w:rPr>
          <w:rFonts w:ascii="Times New Roman" w:hAnsi="Times New Roman" w:cs="Times New Roman"/>
          <w:iCs/>
          <w:shd w:val="clear" w:color="auto" w:fill="FFFFFF"/>
        </w:rPr>
        <w:t>Nurse Education T</w:t>
      </w:r>
      <w:r w:rsidRPr="001811C5">
        <w:rPr>
          <w:rFonts w:ascii="Times New Roman" w:hAnsi="Times New Roman" w:cs="Times New Roman"/>
          <w:iCs/>
          <w:shd w:val="clear" w:color="auto" w:fill="FFFFFF"/>
        </w:rPr>
        <w:t>oday</w:t>
      </w:r>
      <w:r w:rsidR="009E4755"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57</w:t>
      </w:r>
      <w:r w:rsidRPr="001811C5">
        <w:rPr>
          <w:rFonts w:ascii="Times New Roman" w:hAnsi="Times New Roman" w:cs="Times New Roman"/>
          <w:shd w:val="clear" w:color="auto" w:fill="FFFFFF"/>
        </w:rPr>
        <w:t xml:space="preserve">, 8-13. </w:t>
      </w:r>
      <w:r w:rsidR="009E4755"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10.1016/j.nedt.2017.06.009</w:t>
      </w:r>
    </w:p>
    <w:p w14:paraId="6341F9F6" w14:textId="09BB7C10"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Ferguson</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 DiGiacomo</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 Saliba</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B., Green</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 Moorley</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 Wyllie</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A.</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Jackson</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D. (2016)</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First year nursing students’ experiences of social media during the transition to university: a focus group study. </w:t>
      </w:r>
      <w:r w:rsidRPr="001811C5">
        <w:rPr>
          <w:rFonts w:ascii="Times New Roman" w:hAnsi="Times New Roman" w:cs="Times New Roman"/>
          <w:iCs/>
          <w:shd w:val="clear" w:color="auto" w:fill="FFFFFF"/>
        </w:rPr>
        <w:t>Contemporary Nurse</w:t>
      </w:r>
      <w:r w:rsidR="009E4755"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52</w:t>
      </w:r>
      <w:r w:rsidRPr="001811C5">
        <w:rPr>
          <w:rFonts w:ascii="Times New Roman" w:hAnsi="Times New Roman" w:cs="Times New Roman"/>
          <w:shd w:val="clear" w:color="auto" w:fill="FFFFFF"/>
        </w:rPr>
        <w:t xml:space="preserve">(5), 625-635. </w:t>
      </w:r>
      <w:r w:rsidR="009E4755"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rPr>
        <w:t>10.1080/10376178.2016.1205458</w:t>
      </w:r>
    </w:p>
    <w:p w14:paraId="751F418F" w14:textId="48AB25E1"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Flynn</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L., Jalali</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A.</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Moreau</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K.A. (2015)</w:t>
      </w:r>
      <w:r w:rsidR="009E4755"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Learning theory and its application to the use of social media in medical education. </w:t>
      </w:r>
      <w:r w:rsidRPr="001811C5">
        <w:rPr>
          <w:rFonts w:ascii="Times New Roman" w:hAnsi="Times New Roman" w:cs="Times New Roman"/>
          <w:iCs/>
          <w:shd w:val="clear" w:color="auto" w:fill="FFFFFF"/>
        </w:rPr>
        <w:t>Postgraduate Medical Journal</w:t>
      </w:r>
      <w:r w:rsidR="009E4755"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xml:space="preserve"> 113, 378. </w:t>
      </w:r>
      <w:r w:rsidR="009E4755"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10.1136/postgradmedj-2015-133358</w:t>
      </w:r>
    </w:p>
    <w:p w14:paraId="4B22FA11" w14:textId="5F4CD620"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eastAsia="Times New Roman" w:hAnsi="Times New Roman" w:cs="Times New Roman"/>
        </w:rPr>
        <w:t>Fraser</w:t>
      </w:r>
      <w:r w:rsidR="009E4755" w:rsidRPr="001811C5">
        <w:rPr>
          <w:rFonts w:ascii="Times New Roman" w:eastAsia="Times New Roman" w:hAnsi="Times New Roman" w:cs="Times New Roman"/>
        </w:rPr>
        <w:t>,</w:t>
      </w:r>
      <w:r w:rsidRPr="001811C5">
        <w:rPr>
          <w:rFonts w:ascii="Times New Roman" w:eastAsia="Times New Roman" w:hAnsi="Times New Roman" w:cs="Times New Roman"/>
        </w:rPr>
        <w:t xml:space="preserve"> R., Booth</w:t>
      </w:r>
      <w:r w:rsidR="009E4755" w:rsidRPr="001811C5">
        <w:rPr>
          <w:rFonts w:ascii="Times New Roman" w:eastAsia="Times New Roman" w:hAnsi="Times New Roman" w:cs="Times New Roman"/>
        </w:rPr>
        <w:t>,</w:t>
      </w:r>
      <w:r w:rsidRPr="001811C5">
        <w:rPr>
          <w:rFonts w:ascii="Times New Roman" w:eastAsia="Times New Roman" w:hAnsi="Times New Roman" w:cs="Times New Roman"/>
        </w:rPr>
        <w:t xml:space="preserve"> R., Tietze</w:t>
      </w:r>
      <w:r w:rsidR="009E4755" w:rsidRPr="001811C5">
        <w:rPr>
          <w:rFonts w:ascii="Times New Roman" w:eastAsia="Times New Roman" w:hAnsi="Times New Roman" w:cs="Times New Roman"/>
        </w:rPr>
        <w:t>,</w:t>
      </w:r>
      <w:r w:rsidRPr="001811C5">
        <w:rPr>
          <w:rFonts w:ascii="Times New Roman" w:eastAsia="Times New Roman" w:hAnsi="Times New Roman" w:cs="Times New Roman"/>
        </w:rPr>
        <w:t xml:space="preserve"> M.</w:t>
      </w:r>
      <w:r w:rsidR="009E4755" w:rsidRPr="001811C5">
        <w:rPr>
          <w:rFonts w:ascii="Times New Roman" w:eastAsia="Times New Roman" w:hAnsi="Times New Roman" w:cs="Times New Roman"/>
        </w:rPr>
        <w:t>,</w:t>
      </w:r>
      <w:r w:rsidRPr="001811C5">
        <w:rPr>
          <w:rFonts w:ascii="Times New Roman" w:eastAsia="Times New Roman" w:hAnsi="Times New Roman" w:cs="Times New Roman"/>
        </w:rPr>
        <w:t xml:space="preserve"> McBride</w:t>
      </w:r>
      <w:r w:rsidR="009E4755" w:rsidRPr="001811C5">
        <w:rPr>
          <w:rFonts w:ascii="Times New Roman" w:eastAsia="Times New Roman" w:hAnsi="Times New Roman" w:cs="Times New Roman"/>
        </w:rPr>
        <w:t>,</w:t>
      </w:r>
      <w:r w:rsidRPr="001811C5">
        <w:rPr>
          <w:rFonts w:ascii="Times New Roman" w:eastAsia="Times New Roman" w:hAnsi="Times New Roman" w:cs="Times New Roman"/>
        </w:rPr>
        <w:t xml:space="preserve"> S. (2015)</w:t>
      </w:r>
      <w:r w:rsidR="009E4755" w:rsidRPr="001811C5">
        <w:rPr>
          <w:rFonts w:ascii="Times New Roman" w:eastAsia="Times New Roman" w:hAnsi="Times New Roman" w:cs="Times New Roman"/>
        </w:rPr>
        <w:t>.</w:t>
      </w:r>
      <w:r w:rsidRPr="001811C5">
        <w:rPr>
          <w:rFonts w:ascii="Times New Roman" w:eastAsia="Times New Roman" w:hAnsi="Times New Roman" w:cs="Times New Roman"/>
        </w:rPr>
        <w:t xml:space="preserve"> Social Media: ongoing evolution in health care delivery. In</w:t>
      </w:r>
      <w:r w:rsidR="009E4755" w:rsidRPr="001811C5">
        <w:rPr>
          <w:rFonts w:ascii="Times New Roman" w:eastAsia="Times New Roman" w:hAnsi="Times New Roman" w:cs="Times New Roman"/>
        </w:rPr>
        <w:t xml:space="preserve"> McBride, S. &amp; Tietze, M. (Eds)</w:t>
      </w:r>
      <w:r w:rsidR="00E14CDB" w:rsidRPr="001811C5">
        <w:rPr>
          <w:rFonts w:ascii="Times New Roman" w:eastAsia="Times New Roman" w:hAnsi="Times New Roman" w:cs="Times New Roman"/>
        </w:rPr>
        <w:t>,</w:t>
      </w:r>
      <w:r w:rsidRPr="001811C5">
        <w:rPr>
          <w:rFonts w:ascii="Times New Roman" w:eastAsia="Times New Roman" w:hAnsi="Times New Roman" w:cs="Times New Roman"/>
        </w:rPr>
        <w:t xml:space="preserve"> Nursing Informatics for the </w:t>
      </w:r>
      <w:r w:rsidRPr="001811C5">
        <w:rPr>
          <w:rFonts w:ascii="Times New Roman" w:eastAsia="Times New Roman" w:hAnsi="Times New Roman" w:cs="Times New Roman"/>
        </w:rPr>
        <w:lastRenderedPageBreak/>
        <w:t>Advanced Practice Nurse: Patient Safety, Quality, Outcomes and Interprofessionalism</w:t>
      </w:r>
      <w:r w:rsidR="00E14CDB" w:rsidRPr="001811C5">
        <w:rPr>
          <w:rFonts w:ascii="Times New Roman" w:eastAsia="Times New Roman" w:hAnsi="Times New Roman" w:cs="Times New Roman"/>
        </w:rPr>
        <w:t xml:space="preserve"> (pp. 644-660)</w:t>
      </w:r>
      <w:r w:rsidR="009E4755" w:rsidRPr="001811C5">
        <w:rPr>
          <w:rFonts w:ascii="Times New Roman" w:eastAsia="Times New Roman" w:hAnsi="Times New Roman" w:cs="Times New Roman"/>
          <w:i/>
        </w:rPr>
        <w:t>.</w:t>
      </w:r>
      <w:r w:rsidRPr="001811C5">
        <w:rPr>
          <w:rFonts w:ascii="Times New Roman" w:eastAsia="Times New Roman" w:hAnsi="Times New Roman" w:cs="Times New Roman"/>
        </w:rPr>
        <w:t xml:space="preserve"> </w:t>
      </w:r>
      <w:r w:rsidR="00E14CDB" w:rsidRPr="001811C5">
        <w:rPr>
          <w:rFonts w:ascii="Times New Roman" w:eastAsia="Times New Roman" w:hAnsi="Times New Roman" w:cs="Times New Roman"/>
        </w:rPr>
        <w:t>New York, NY: Springer.</w:t>
      </w:r>
    </w:p>
    <w:p w14:paraId="17E04667" w14:textId="520A48D1"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Garrett</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B.M.</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Cutting</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R. (2012)</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Using social media to promote international student partnerships. </w:t>
      </w:r>
      <w:r w:rsidRPr="001811C5">
        <w:rPr>
          <w:rFonts w:ascii="Times New Roman" w:hAnsi="Times New Roman" w:cs="Times New Roman"/>
          <w:iCs/>
          <w:shd w:val="clear" w:color="auto" w:fill="FFFFFF"/>
        </w:rPr>
        <w:t>Nurse Education in Practice</w:t>
      </w:r>
      <w:r w:rsidR="00E14CDB"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12</w:t>
      </w:r>
      <w:r w:rsidRPr="001811C5">
        <w:rPr>
          <w:rFonts w:ascii="Times New Roman" w:hAnsi="Times New Roman" w:cs="Times New Roman"/>
          <w:shd w:val="clear" w:color="auto" w:fill="FFFFFF"/>
        </w:rPr>
        <w:t xml:space="preserve">(6), 340-345.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rPr>
        <w:t>10.1016/j.nepr.2012.04.003</w:t>
      </w:r>
    </w:p>
    <w:p w14:paraId="11F9AA4C" w14:textId="4722D177"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Gunberg Ross</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Myers</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M. (2017)</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The Current Use of Social Media in Undergraduate Nursing Education: A Review of the Literature. CIN: Computers, Informatics, Nursing</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35(7), 338 - 344.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10.1097/CIN.0000000000000342</w:t>
      </w:r>
    </w:p>
    <w:p w14:paraId="3206E706" w14:textId="56243822" w:rsidR="00B60CA4" w:rsidRPr="001811C5" w:rsidRDefault="00B60CA4" w:rsidP="001811C5">
      <w:pPr>
        <w:spacing w:after="120" w:line="480" w:lineRule="auto"/>
        <w:jc w:val="both"/>
        <w:rPr>
          <w:rFonts w:ascii="Times New Roman" w:hAnsi="Times New Roman" w:cs="Times New Roman"/>
          <w:bdr w:val="none" w:sz="0" w:space="0" w:color="auto" w:frame="1"/>
          <w:shd w:val="clear" w:color="auto" w:fill="FFFFFF"/>
        </w:rPr>
      </w:pPr>
      <w:r w:rsidRPr="001811C5">
        <w:rPr>
          <w:rFonts w:ascii="Times New Roman" w:hAnsi="Times New Roman" w:cs="Times New Roman"/>
          <w:shd w:val="clear" w:color="auto" w:fill="FFFFFF"/>
        </w:rPr>
        <w:t>Hoffmann</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C., Glasziou</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P</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P., Boutron</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I., Milne</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R., Perera</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R., Moher</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D.</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w:t>
      </w:r>
      <w:r w:rsidR="00E14CDB" w:rsidRPr="001811C5">
        <w:rPr>
          <w:rFonts w:ascii="Times New Roman" w:hAnsi="Times New Roman" w:cs="Times New Roman"/>
          <w:shd w:val="clear" w:color="auto" w:fill="FFFFFF"/>
        </w:rPr>
        <w:t>...Lamb, S.E.</w:t>
      </w:r>
      <w:r w:rsidRPr="001811C5">
        <w:rPr>
          <w:rFonts w:ascii="Times New Roman" w:hAnsi="Times New Roman" w:cs="Times New Roman"/>
          <w:shd w:val="clear" w:color="auto" w:fill="FFFFFF"/>
        </w:rPr>
        <w:t xml:space="preserve"> (2014)</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Better reporting of interventions: template for intervention description and replication (TIDieR) checklist and guide. </w:t>
      </w:r>
      <w:r w:rsidRPr="001811C5">
        <w:rPr>
          <w:rFonts w:ascii="Times New Roman" w:hAnsi="Times New Roman" w:cs="Times New Roman"/>
          <w:iCs/>
          <w:shd w:val="clear" w:color="auto" w:fill="FFFFFF"/>
        </w:rPr>
        <w:t>British Medical Journal</w:t>
      </w:r>
      <w:r w:rsidR="00E14CDB"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348</w:t>
      </w:r>
      <w:r w:rsidRPr="001811C5">
        <w:rPr>
          <w:rFonts w:ascii="Times New Roman" w:hAnsi="Times New Roman" w:cs="Times New Roman"/>
          <w:shd w:val="clear" w:color="auto" w:fill="FFFFFF"/>
        </w:rPr>
        <w:t xml:space="preserve">, g1687.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bdr w:val="none" w:sz="0" w:space="0" w:color="auto" w:frame="1"/>
          <w:shd w:val="clear" w:color="auto" w:fill="FFFFFF"/>
        </w:rPr>
        <w:t>10.1136/bmj.g1687</w:t>
      </w:r>
    </w:p>
    <w:p w14:paraId="4DD99A9C" w14:textId="329494FF"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Jones</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R., Kelsey</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 Nelmes</w:t>
      </w:r>
      <w:r w:rsidR="00E14CDB" w:rsidRPr="001811C5">
        <w:rPr>
          <w:rFonts w:ascii="Times New Roman" w:hAnsi="Times New Roman" w:cs="Times New Roman"/>
          <w:shd w:val="clear" w:color="auto" w:fill="FFFFFF"/>
        </w:rPr>
        <w:t>,</w:t>
      </w:r>
      <w:r w:rsidR="0018299C" w:rsidRPr="001811C5">
        <w:rPr>
          <w:rFonts w:ascii="Times New Roman" w:hAnsi="Times New Roman" w:cs="Times New Roman"/>
          <w:shd w:val="clear" w:color="auto" w:fill="FFFFFF"/>
        </w:rPr>
        <w:t xml:space="preserve"> P., Chinn</w:t>
      </w:r>
      <w:r w:rsidR="00E14CDB" w:rsidRPr="001811C5">
        <w:rPr>
          <w:rFonts w:ascii="Times New Roman" w:hAnsi="Times New Roman" w:cs="Times New Roman"/>
          <w:shd w:val="clear" w:color="auto" w:fill="FFFFFF"/>
        </w:rPr>
        <w:t>,</w:t>
      </w:r>
      <w:r w:rsidR="0018299C" w:rsidRPr="001811C5">
        <w:rPr>
          <w:rFonts w:ascii="Times New Roman" w:hAnsi="Times New Roman" w:cs="Times New Roman"/>
          <w:shd w:val="clear" w:color="auto" w:fill="FFFFFF"/>
        </w:rPr>
        <w:t xml:space="preserve"> N., Chinn</w:t>
      </w:r>
      <w:r w:rsidR="00E14CDB" w:rsidRPr="001811C5">
        <w:rPr>
          <w:rFonts w:ascii="Times New Roman" w:hAnsi="Times New Roman" w:cs="Times New Roman"/>
          <w:shd w:val="clear" w:color="auto" w:fill="FFFFFF"/>
        </w:rPr>
        <w:t>,</w:t>
      </w:r>
      <w:r w:rsidR="0018299C" w:rsidRPr="001811C5">
        <w:rPr>
          <w:rFonts w:ascii="Times New Roman" w:hAnsi="Times New Roman" w:cs="Times New Roman"/>
          <w:shd w:val="clear" w:color="auto" w:fill="FFFFFF"/>
        </w:rPr>
        <w:t xml:space="preserve"> T.</w:t>
      </w:r>
      <w:r w:rsidR="00E14CDB" w:rsidRPr="001811C5">
        <w:rPr>
          <w:rFonts w:ascii="Times New Roman" w:hAnsi="Times New Roman" w:cs="Times New Roman"/>
          <w:shd w:val="clear" w:color="auto" w:fill="FFFFFF"/>
        </w:rPr>
        <w:t>,</w:t>
      </w:r>
      <w:r w:rsidR="0018299C" w:rsidRPr="001811C5">
        <w:rPr>
          <w:rFonts w:ascii="Times New Roman" w:hAnsi="Times New Roman" w:cs="Times New Roman"/>
          <w:shd w:val="clear" w:color="auto" w:fill="FFFFFF"/>
        </w:rPr>
        <w:t xml:space="preserve"> </w:t>
      </w:r>
      <w:r w:rsidR="00E14CDB" w:rsidRPr="001811C5">
        <w:rPr>
          <w:rFonts w:ascii="Times New Roman" w:hAnsi="Times New Roman" w:cs="Times New Roman"/>
          <w:shd w:val="clear" w:color="auto" w:fill="FFFFFF"/>
        </w:rPr>
        <w:t>Proctor-</w:t>
      </w:r>
      <w:r w:rsidRPr="001811C5">
        <w:rPr>
          <w:rFonts w:ascii="Times New Roman" w:hAnsi="Times New Roman" w:cs="Times New Roman"/>
          <w:shd w:val="clear" w:color="auto" w:fill="FFFFFF"/>
        </w:rPr>
        <w:t>Childs</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 (2016)</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Introducing Twitter as an assessed component of the undergraduate nursing curriculum: case study. </w:t>
      </w:r>
      <w:r w:rsidRPr="001811C5">
        <w:rPr>
          <w:rFonts w:ascii="Times New Roman" w:hAnsi="Times New Roman" w:cs="Times New Roman"/>
          <w:iCs/>
          <w:shd w:val="clear" w:color="auto" w:fill="FFFFFF"/>
        </w:rPr>
        <w:t>Journal of Advanced Nursing</w:t>
      </w:r>
      <w:r w:rsidR="00E14CDB"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72</w:t>
      </w:r>
      <w:r w:rsidRPr="001811C5">
        <w:rPr>
          <w:rFonts w:ascii="Times New Roman" w:hAnsi="Times New Roman" w:cs="Times New Roman"/>
          <w:shd w:val="clear" w:color="auto" w:fill="FFFFFF"/>
        </w:rPr>
        <w:t xml:space="preserve">(7), 1638-1653.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10.1111/jan.12935</w:t>
      </w:r>
    </w:p>
    <w:p w14:paraId="43B20C5B" w14:textId="0D8D0BDB" w:rsidR="0018299C" w:rsidRPr="001811C5" w:rsidRDefault="0018299C" w:rsidP="001811C5">
      <w:pPr>
        <w:shd w:val="clear" w:color="auto" w:fill="FFFFFF"/>
        <w:spacing w:after="120" w:line="480" w:lineRule="auto"/>
        <w:jc w:val="both"/>
        <w:rPr>
          <w:rFonts w:ascii="Times New Roman" w:hAnsi="Times New Roman" w:cs="Times New Roman"/>
        </w:rPr>
      </w:pPr>
      <w:r w:rsidRPr="001811C5">
        <w:rPr>
          <w:rFonts w:ascii="Times New Roman" w:hAnsi="Times New Roman" w:cs="Times New Roman"/>
          <w:shd w:val="clear" w:color="auto" w:fill="FFFFFF"/>
        </w:rPr>
        <w:t>Kala</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 Isaramalai</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S.A.</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Pohthong</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A. (2010). Electronic learning and constructivism: A model for nursing education. </w:t>
      </w:r>
      <w:r w:rsidRPr="001811C5">
        <w:rPr>
          <w:rFonts w:ascii="Times New Roman" w:hAnsi="Times New Roman" w:cs="Times New Roman"/>
          <w:iCs/>
          <w:shd w:val="clear" w:color="auto" w:fill="FFFFFF"/>
        </w:rPr>
        <w:t>Nurse Education Today</w:t>
      </w:r>
      <w:r w:rsidR="00E14CDB"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30</w:t>
      </w:r>
      <w:r w:rsidRPr="001811C5">
        <w:rPr>
          <w:rFonts w:ascii="Times New Roman" w:hAnsi="Times New Roman" w:cs="Times New Roman"/>
          <w:shd w:val="clear" w:color="auto" w:fill="FFFFFF"/>
        </w:rPr>
        <w:t xml:space="preserve">(1), 61-66.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rPr>
        <w:t>10.1016/j.nedt.2009.06.002</w:t>
      </w:r>
    </w:p>
    <w:p w14:paraId="39D2E832" w14:textId="77777777" w:rsidR="0018299C" w:rsidRPr="001811C5" w:rsidRDefault="0018299C" w:rsidP="001811C5">
      <w:pPr>
        <w:shd w:val="clear" w:color="auto" w:fill="FFFFFF"/>
        <w:spacing w:after="120" w:line="480" w:lineRule="auto"/>
        <w:jc w:val="both"/>
        <w:rPr>
          <w:rFonts w:ascii="Times New Roman" w:hAnsi="Times New Roman" w:cs="Times New Roman"/>
        </w:rPr>
      </w:pPr>
    </w:p>
    <w:p w14:paraId="47DFDE4B" w14:textId="2258F33C" w:rsidR="00B60CA4" w:rsidRPr="001811C5" w:rsidRDefault="00B60CA4" w:rsidP="001811C5">
      <w:pPr>
        <w:autoSpaceDE w:val="0"/>
        <w:autoSpaceDN w:val="0"/>
        <w:adjustRightInd w:val="0"/>
        <w:spacing w:after="120" w:line="480" w:lineRule="auto"/>
        <w:jc w:val="both"/>
        <w:rPr>
          <w:rFonts w:ascii="Times New Roman" w:hAnsi="Times New Roman" w:cs="Times New Roman"/>
          <w:lang w:val="en-GB"/>
        </w:rPr>
      </w:pPr>
      <w:r w:rsidRPr="001811C5">
        <w:rPr>
          <w:rFonts w:ascii="Times New Roman" w:hAnsi="Times New Roman" w:cs="Times New Roman"/>
          <w:lang w:val="en-GB"/>
        </w:rPr>
        <w:t>Mckay</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M., </w:t>
      </w:r>
      <w:bookmarkStart w:id="50" w:name="_Hlk502495862"/>
      <w:r w:rsidRPr="001811C5">
        <w:rPr>
          <w:rFonts w:ascii="Times New Roman" w:hAnsi="Times New Roman" w:cs="Times New Roman"/>
          <w:lang w:val="en-GB"/>
        </w:rPr>
        <w:t>Steiner Sanko J., Shekhter</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I.</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Birnbach</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w:t>
      </w:r>
      <w:bookmarkEnd w:id="50"/>
      <w:r w:rsidRPr="001811C5">
        <w:rPr>
          <w:rFonts w:ascii="Times New Roman" w:hAnsi="Times New Roman" w:cs="Times New Roman"/>
          <w:lang w:val="en-GB"/>
        </w:rPr>
        <w:t>D.J. (2014)</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Twitter as a tool to enhance student engagement during an interprofessional patient safety course. Journal of Interprofessional Care</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28(6), 565-567. </w:t>
      </w:r>
      <w:r w:rsidR="00E14CDB" w:rsidRPr="001811C5">
        <w:rPr>
          <w:rFonts w:ascii="Times New Roman" w:hAnsi="Times New Roman" w:cs="Times New Roman"/>
          <w:lang w:val="en-GB"/>
        </w:rPr>
        <w:t>doi</w:t>
      </w:r>
      <w:r w:rsidRPr="001811C5">
        <w:rPr>
          <w:rFonts w:ascii="Times New Roman" w:hAnsi="Times New Roman" w:cs="Times New Roman"/>
          <w:lang w:val="en-GB"/>
        </w:rPr>
        <w:t>: 10.3109/13561820.2014.912618</w:t>
      </w:r>
    </w:p>
    <w:p w14:paraId="725FB2F8" w14:textId="77777777" w:rsidR="00B60CA4" w:rsidRPr="001811C5" w:rsidRDefault="00B60CA4" w:rsidP="001811C5">
      <w:pPr>
        <w:autoSpaceDE w:val="0"/>
        <w:autoSpaceDN w:val="0"/>
        <w:adjustRightInd w:val="0"/>
        <w:spacing w:after="120" w:line="480" w:lineRule="auto"/>
        <w:rPr>
          <w:rFonts w:ascii="Times New Roman" w:hAnsi="Times New Roman" w:cs="Times New Roman"/>
          <w:lang w:val="en-GB"/>
        </w:rPr>
      </w:pPr>
    </w:p>
    <w:p w14:paraId="5C61B81F" w14:textId="1005DEC2" w:rsidR="00B60CA4" w:rsidRPr="001811C5" w:rsidRDefault="00B60CA4" w:rsidP="001811C5">
      <w:pPr>
        <w:autoSpaceDE w:val="0"/>
        <w:autoSpaceDN w:val="0"/>
        <w:adjustRightInd w:val="0"/>
        <w:spacing w:after="120" w:line="480" w:lineRule="auto"/>
        <w:jc w:val="both"/>
        <w:rPr>
          <w:rFonts w:ascii="Times New Roman" w:hAnsi="Times New Roman" w:cs="Times New Roman"/>
          <w:lang w:val="en-GB"/>
        </w:rPr>
      </w:pPr>
      <w:r w:rsidRPr="001811C5">
        <w:rPr>
          <w:rFonts w:ascii="Times New Roman" w:hAnsi="Times New Roman" w:cs="Times New Roman"/>
          <w:shd w:val="clear" w:color="auto" w:fill="FFFFFF"/>
        </w:rPr>
        <w:lastRenderedPageBreak/>
        <w:t>Mistry</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V. (2011) Critical care training: using Twitter as a teaching tool. </w:t>
      </w:r>
      <w:r w:rsidRPr="001811C5">
        <w:rPr>
          <w:rFonts w:ascii="Times New Roman" w:hAnsi="Times New Roman" w:cs="Times New Roman"/>
          <w:iCs/>
          <w:shd w:val="clear" w:color="auto" w:fill="FFFFFF"/>
        </w:rPr>
        <w:t>British Journal of Nursing</w:t>
      </w:r>
      <w:r w:rsidR="00E14CDB"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20</w:t>
      </w:r>
      <w:r w:rsidRPr="001811C5">
        <w:rPr>
          <w:rFonts w:ascii="Times New Roman" w:hAnsi="Times New Roman" w:cs="Times New Roman"/>
          <w:shd w:val="clear" w:color="auto" w:fill="FFFFFF"/>
        </w:rPr>
        <w:t xml:space="preserve">(20), 1292-1296. </w:t>
      </w:r>
    </w:p>
    <w:p w14:paraId="32C65EBC" w14:textId="20F13B78"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Moher</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D., Liberati</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A., Tetzlaff</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Altman</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D.G. (2009)</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Preferred reporting items for systematic reviews and meta-analyses: the PRISMA statement.</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Annals of Internal Medicine</w:t>
      </w:r>
      <w:r w:rsidR="00E14CDB" w:rsidRPr="001811C5">
        <w:rPr>
          <w:rStyle w:val="apple-converted-space"/>
          <w:rFonts w:ascii="Times New Roman" w:hAnsi="Times New Roman" w:cs="Times New Roman"/>
          <w:shd w:val="clear" w:color="auto" w:fill="FFFFFF"/>
        </w:rPr>
        <w:t>,</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151(4),</w:t>
      </w:r>
      <w:r w:rsidRPr="001811C5">
        <w:rPr>
          <w:rFonts w:ascii="Times New Roman" w:hAnsi="Times New Roman" w:cs="Times New Roman"/>
          <w:shd w:val="clear" w:color="auto" w:fill="FFFFFF"/>
        </w:rPr>
        <w:t xml:space="preserve"> 264-26.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10.7326/0003-4819-151-4-200908180-00135</w:t>
      </w:r>
    </w:p>
    <w:p w14:paraId="7F2D3234" w14:textId="60E41C6A"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Morley</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D.A. (2012)</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Enhancing networking and proactive learning skills in the first-year university experience through the use of wikis. </w:t>
      </w:r>
      <w:r w:rsidRPr="001811C5">
        <w:rPr>
          <w:rFonts w:ascii="Times New Roman" w:hAnsi="Times New Roman" w:cs="Times New Roman"/>
          <w:iCs/>
          <w:shd w:val="clear" w:color="auto" w:fill="FFFFFF"/>
        </w:rPr>
        <w:t>Nurse Education Today</w:t>
      </w:r>
      <w:r w:rsidR="00E14CDB"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32</w:t>
      </w:r>
      <w:r w:rsidRPr="001811C5">
        <w:rPr>
          <w:rFonts w:ascii="Times New Roman" w:hAnsi="Times New Roman" w:cs="Times New Roman"/>
          <w:shd w:val="clear" w:color="auto" w:fill="FFFFFF"/>
        </w:rPr>
        <w:t xml:space="preserve">(3), 261-266.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rPr>
        <w:t>10.1016/j.nedt.2011.03.007</w:t>
      </w:r>
    </w:p>
    <w:p w14:paraId="03EBF8EB" w14:textId="1DB86FE8"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Moule</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P., Ward</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R.</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Lockyer</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L. (2010)</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Nursing and healthcare students’ experiences and use of e‐learning in higher education.</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Journal of Advanced Nursing</w:t>
      </w:r>
      <w:r w:rsidR="00E14CDB" w:rsidRPr="001811C5">
        <w:rPr>
          <w:rFonts w:ascii="Times New Roman" w:hAnsi="Times New Roman" w:cs="Times New Roman"/>
          <w:iCs/>
          <w:shd w:val="clear" w:color="auto" w:fill="FFFFFF"/>
        </w:rPr>
        <w:t>,</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66(12),</w:t>
      </w:r>
      <w:r w:rsidRPr="001811C5">
        <w:rPr>
          <w:rFonts w:ascii="Times New Roman" w:hAnsi="Times New Roman" w:cs="Times New Roman"/>
          <w:shd w:val="clear" w:color="auto" w:fill="FFFFFF"/>
        </w:rPr>
        <w:t xml:space="preserve"> 2785-2795.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10.1111/j.1365-2648.2010.05453.x</w:t>
      </w:r>
    </w:p>
    <w:p w14:paraId="0EB904F3" w14:textId="7E3C2EC2"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O'Connor</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w:t>
      </w:r>
      <w:r w:rsidR="001811C5" w:rsidRPr="001811C5">
        <w:rPr>
          <w:rFonts w:ascii="Times New Roman" w:hAnsi="Times New Roman" w:cs="Times New Roman"/>
          <w:shd w:val="clear" w:color="auto" w:fill="FFFFFF"/>
        </w:rPr>
        <w:t xml:space="preserve"> and</w:t>
      </w:r>
      <w:r w:rsidRPr="001811C5">
        <w:rPr>
          <w:rFonts w:ascii="Times New Roman" w:hAnsi="Times New Roman" w:cs="Times New Roman"/>
          <w:shd w:val="clear" w:color="auto" w:fill="FFFFFF"/>
        </w:rPr>
        <w:t>rews</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 (2015)</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Mobile Technology and Its Use in Clinical Nursing Education: A Literature Review.</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Journal of Nursing Education</w:t>
      </w:r>
      <w:r w:rsidR="00E14CDB"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xml:space="preserve"> </w:t>
      </w:r>
      <w:r w:rsidRPr="001811C5">
        <w:rPr>
          <w:rFonts w:ascii="Times New Roman" w:hAnsi="Times New Roman" w:cs="Times New Roman"/>
          <w:iCs/>
          <w:shd w:val="clear" w:color="auto" w:fill="FFFFFF"/>
        </w:rPr>
        <w:t>54(3),</w:t>
      </w:r>
      <w:r w:rsidRPr="001811C5">
        <w:rPr>
          <w:rFonts w:ascii="Times New Roman" w:hAnsi="Times New Roman" w:cs="Times New Roman"/>
          <w:shd w:val="clear" w:color="auto" w:fill="FFFFFF"/>
        </w:rPr>
        <w:t xml:space="preserve"> 137-144.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10.3928/01484834-20150218-01</w:t>
      </w:r>
    </w:p>
    <w:p w14:paraId="23830BE1" w14:textId="2B5882F4" w:rsidR="00F23F42" w:rsidRPr="001811C5" w:rsidRDefault="00F23F42"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rPr>
        <w:t>O’Connor</w:t>
      </w:r>
      <w:r w:rsidR="00E14CDB" w:rsidRPr="001811C5">
        <w:rPr>
          <w:rFonts w:ascii="Times New Roman" w:hAnsi="Times New Roman" w:cs="Times New Roman"/>
        </w:rPr>
        <w:t>,</w:t>
      </w:r>
      <w:r w:rsidRPr="001811C5">
        <w:rPr>
          <w:rFonts w:ascii="Times New Roman" w:hAnsi="Times New Roman" w:cs="Times New Roman"/>
        </w:rPr>
        <w:t xml:space="preserve"> S.</w:t>
      </w:r>
      <w:r w:rsidRPr="001811C5">
        <w:rPr>
          <w:rFonts w:ascii="Times New Roman" w:hAnsi="Times New Roman" w:cs="Times New Roman"/>
          <w:lang w:val="en-GB"/>
        </w:rPr>
        <w:t xml:space="preserve"> (2017)</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Big data and data science in healthcare: what nurses and midwives need to know</w:t>
      </w:r>
      <w:r w:rsidRPr="001811C5">
        <w:rPr>
          <w:rFonts w:ascii="Times New Roman" w:hAnsi="Times New Roman" w:cs="Times New Roman"/>
        </w:rPr>
        <w:t xml:space="preserve">. Journal of Clinical Nursing </w:t>
      </w:r>
      <w:r w:rsidRPr="001811C5">
        <w:rPr>
          <w:rFonts w:ascii="Times New Roman" w:eastAsiaTheme="minorHAnsi" w:hAnsi="Times New Roman" w:cs="Times New Roman"/>
          <w:lang w:val="en-GB"/>
        </w:rPr>
        <w:t>– accepted for publication (early view access online)</w:t>
      </w:r>
      <w:r w:rsidRPr="001811C5">
        <w:rPr>
          <w:rFonts w:ascii="Times New Roman" w:hAnsi="Times New Roman" w:cs="Times New Roman"/>
        </w:rPr>
        <w:t xml:space="preserve">. </w:t>
      </w:r>
      <w:r w:rsidR="00E14CDB" w:rsidRPr="001811C5">
        <w:rPr>
          <w:rFonts w:ascii="Times New Roman" w:hAnsi="Times New Roman" w:cs="Times New Roman"/>
        </w:rPr>
        <w:t>doi</w:t>
      </w:r>
      <w:r w:rsidRPr="001811C5">
        <w:rPr>
          <w:rFonts w:ascii="Times New Roman" w:hAnsi="Times New Roman" w:cs="Times New Roman"/>
        </w:rPr>
        <w:t xml:space="preserve">: </w:t>
      </w:r>
      <w:r w:rsidRPr="001811C5">
        <w:rPr>
          <w:rFonts w:ascii="Times New Roman" w:hAnsi="Times New Roman" w:cs="Times New Roman"/>
          <w:shd w:val="clear" w:color="auto" w:fill="FFFFFF"/>
        </w:rPr>
        <w:t>10.1111/jocn.14164</w:t>
      </w:r>
    </w:p>
    <w:p w14:paraId="6AFF8CE1" w14:textId="0962B813"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rPr>
        <w:t>O’Connor</w:t>
      </w:r>
      <w:r w:rsidR="00E14CDB" w:rsidRPr="001811C5">
        <w:rPr>
          <w:rFonts w:ascii="Times New Roman" w:hAnsi="Times New Roman" w:cs="Times New Roman"/>
        </w:rPr>
        <w:t>,</w:t>
      </w:r>
      <w:r w:rsidRPr="001811C5">
        <w:rPr>
          <w:rFonts w:ascii="Times New Roman" w:hAnsi="Times New Roman" w:cs="Times New Roman"/>
        </w:rPr>
        <w:t xml:space="preserve"> S., </w:t>
      </w:r>
      <w:r w:rsidRPr="001811C5">
        <w:rPr>
          <w:rFonts w:ascii="Times New Roman" w:hAnsi="Times New Roman" w:cs="Times New Roman"/>
          <w:lang w:val="en-GB"/>
        </w:rPr>
        <w:t>Joliffe</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S., Stanmore</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E., Renwick</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L., Schmitt</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T.</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Booth</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R. (2017)</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A mixed study systematic review of social media in nursing and midwifery education: protocol</w:t>
      </w:r>
      <w:r w:rsidRPr="001811C5">
        <w:rPr>
          <w:rFonts w:ascii="Times New Roman" w:hAnsi="Times New Roman" w:cs="Times New Roman"/>
        </w:rPr>
        <w:t>. Journal of Advanced Nursing</w:t>
      </w:r>
      <w:r w:rsidR="00E14CDB" w:rsidRPr="001811C5">
        <w:rPr>
          <w:rFonts w:ascii="Times New Roman" w:hAnsi="Times New Roman" w:cs="Times New Roman"/>
        </w:rPr>
        <w:t>,</w:t>
      </w:r>
      <w:r w:rsidRPr="001811C5">
        <w:rPr>
          <w:rFonts w:ascii="Times New Roman" w:hAnsi="Times New Roman" w:cs="Times New Roman"/>
        </w:rPr>
        <w:t xml:space="preserve"> 73(8), 1989-1996. </w:t>
      </w:r>
      <w:r w:rsidR="00E14CDB" w:rsidRPr="001811C5">
        <w:rPr>
          <w:rFonts w:ascii="Times New Roman" w:hAnsi="Times New Roman" w:cs="Times New Roman"/>
        </w:rPr>
        <w:t>doi</w:t>
      </w:r>
      <w:r w:rsidRPr="001811C5">
        <w:rPr>
          <w:rFonts w:ascii="Times New Roman" w:hAnsi="Times New Roman" w:cs="Times New Roman"/>
        </w:rPr>
        <w:t xml:space="preserve">: </w:t>
      </w:r>
      <w:r w:rsidRPr="001811C5">
        <w:rPr>
          <w:rFonts w:ascii="Times New Roman" w:hAnsi="Times New Roman" w:cs="Times New Roman"/>
          <w:shd w:val="clear" w:color="auto" w:fill="FFFFFF"/>
        </w:rPr>
        <w:t>10.1111/jan.13310</w:t>
      </w:r>
    </w:p>
    <w:p w14:paraId="0B379798" w14:textId="134476E5" w:rsidR="00B60CA4" w:rsidRPr="001811C5" w:rsidRDefault="00B60CA4" w:rsidP="001811C5">
      <w:pPr>
        <w:spacing w:after="120" w:line="480" w:lineRule="auto"/>
        <w:jc w:val="both"/>
        <w:rPr>
          <w:rFonts w:ascii="Times New Roman" w:eastAsiaTheme="minorHAnsi" w:hAnsi="Times New Roman" w:cs="Times New Roman"/>
          <w:lang w:val="en-GB"/>
        </w:rPr>
      </w:pPr>
      <w:r w:rsidRPr="001811C5">
        <w:rPr>
          <w:rFonts w:ascii="Times New Roman" w:eastAsiaTheme="minorHAnsi" w:hAnsi="Times New Roman" w:cs="Times New Roman"/>
          <w:lang w:val="en-GB"/>
        </w:rPr>
        <w:t>O’Connor</w:t>
      </w:r>
      <w:r w:rsidR="00E14CDB" w:rsidRPr="001811C5">
        <w:rPr>
          <w:rFonts w:ascii="Times New Roman" w:eastAsiaTheme="minorHAnsi" w:hAnsi="Times New Roman" w:cs="Times New Roman"/>
          <w:lang w:val="en-GB"/>
        </w:rPr>
        <w:t>,</w:t>
      </w:r>
      <w:r w:rsidRPr="001811C5">
        <w:rPr>
          <w:rFonts w:ascii="Times New Roman" w:eastAsiaTheme="minorHAnsi" w:hAnsi="Times New Roman" w:cs="Times New Roman"/>
          <w:lang w:val="en-GB"/>
        </w:rPr>
        <w:t xml:space="preserve"> S. (2018)</w:t>
      </w:r>
      <w:r w:rsidR="00E14CDB" w:rsidRPr="001811C5">
        <w:rPr>
          <w:rFonts w:ascii="Times New Roman" w:eastAsiaTheme="minorHAnsi" w:hAnsi="Times New Roman" w:cs="Times New Roman"/>
          <w:lang w:val="en-GB"/>
        </w:rPr>
        <w:t>.</w:t>
      </w:r>
      <w:r w:rsidRPr="001811C5">
        <w:rPr>
          <w:rFonts w:ascii="Times New Roman" w:eastAsiaTheme="minorHAnsi" w:hAnsi="Times New Roman" w:cs="Times New Roman"/>
          <w:lang w:val="en-GB"/>
        </w:rPr>
        <w:t xml:space="preserve"> An Interprofessional Approach – The New Paradigm in Nursing Education. Journal of Advanced Nursing – </w:t>
      </w:r>
      <w:r w:rsidR="00055556" w:rsidRPr="001811C5">
        <w:rPr>
          <w:rFonts w:ascii="Times New Roman" w:eastAsiaTheme="minorHAnsi" w:hAnsi="Times New Roman" w:cs="Times New Roman"/>
          <w:lang w:val="en-GB"/>
        </w:rPr>
        <w:t xml:space="preserve">accepted for publication (early view </w:t>
      </w:r>
      <w:r w:rsidR="00914939" w:rsidRPr="001811C5">
        <w:rPr>
          <w:rFonts w:ascii="Times New Roman" w:eastAsiaTheme="minorHAnsi" w:hAnsi="Times New Roman" w:cs="Times New Roman"/>
          <w:lang w:val="en-GB"/>
        </w:rPr>
        <w:t xml:space="preserve">access </w:t>
      </w:r>
      <w:r w:rsidR="00055556" w:rsidRPr="001811C5">
        <w:rPr>
          <w:rFonts w:ascii="Times New Roman" w:eastAsiaTheme="minorHAnsi" w:hAnsi="Times New Roman" w:cs="Times New Roman"/>
          <w:lang w:val="en-GB"/>
        </w:rPr>
        <w:t>online)</w:t>
      </w:r>
      <w:r w:rsidRPr="001811C5">
        <w:rPr>
          <w:rFonts w:ascii="Times New Roman" w:eastAsiaTheme="minorHAnsi" w:hAnsi="Times New Roman" w:cs="Times New Roman"/>
          <w:lang w:val="en-GB"/>
        </w:rPr>
        <w:t>.</w:t>
      </w:r>
      <w:r w:rsidR="00055556" w:rsidRPr="001811C5">
        <w:rPr>
          <w:rFonts w:ascii="Times New Roman" w:eastAsiaTheme="minorHAnsi" w:hAnsi="Times New Roman" w:cs="Times New Roman"/>
          <w:lang w:val="en-GB"/>
        </w:rPr>
        <w:t xml:space="preserve"> </w:t>
      </w:r>
      <w:r w:rsidR="00E14CDB" w:rsidRPr="001811C5">
        <w:rPr>
          <w:rFonts w:ascii="Times New Roman" w:eastAsiaTheme="minorHAnsi" w:hAnsi="Times New Roman" w:cs="Times New Roman"/>
          <w:lang w:val="en-GB"/>
        </w:rPr>
        <w:t>doi</w:t>
      </w:r>
      <w:r w:rsidR="00055556" w:rsidRPr="001811C5">
        <w:rPr>
          <w:rFonts w:ascii="Times New Roman" w:eastAsiaTheme="minorHAnsi" w:hAnsi="Times New Roman" w:cs="Times New Roman"/>
          <w:lang w:val="en-GB"/>
        </w:rPr>
        <w:t xml:space="preserve">: </w:t>
      </w:r>
      <w:r w:rsidR="00055556" w:rsidRPr="001811C5">
        <w:rPr>
          <w:rFonts w:ascii="Times New Roman" w:hAnsi="Times New Roman" w:cs="Times New Roman"/>
          <w:shd w:val="clear" w:color="auto" w:fill="FFFFFF"/>
        </w:rPr>
        <w:t>10.1111/jan.13530</w:t>
      </w:r>
      <w:r w:rsidRPr="001811C5">
        <w:rPr>
          <w:rFonts w:ascii="Times New Roman" w:eastAsiaTheme="minorHAnsi" w:hAnsi="Times New Roman" w:cs="Times New Roman"/>
          <w:lang w:val="en-GB"/>
        </w:rPr>
        <w:t xml:space="preserve"> </w:t>
      </w:r>
    </w:p>
    <w:p w14:paraId="6EBF5F0F" w14:textId="173FF6B7"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rPr>
        <w:lastRenderedPageBreak/>
        <w:t>Pluye</w:t>
      </w:r>
      <w:r w:rsidR="00E14CDB" w:rsidRPr="001811C5">
        <w:rPr>
          <w:rFonts w:ascii="Times New Roman" w:hAnsi="Times New Roman" w:cs="Times New Roman"/>
        </w:rPr>
        <w:t>,</w:t>
      </w:r>
      <w:r w:rsidRPr="001811C5">
        <w:rPr>
          <w:rFonts w:ascii="Times New Roman" w:hAnsi="Times New Roman" w:cs="Times New Roman"/>
        </w:rPr>
        <w:t xml:space="preserve"> P., Gagnon</w:t>
      </w:r>
      <w:r w:rsidR="00E14CDB" w:rsidRPr="001811C5">
        <w:rPr>
          <w:rFonts w:ascii="Times New Roman" w:hAnsi="Times New Roman" w:cs="Times New Roman"/>
        </w:rPr>
        <w:t>,</w:t>
      </w:r>
      <w:r w:rsidRPr="001811C5">
        <w:rPr>
          <w:rFonts w:ascii="Times New Roman" w:hAnsi="Times New Roman" w:cs="Times New Roman"/>
        </w:rPr>
        <w:t xml:space="preserve"> M.P., Griffiths</w:t>
      </w:r>
      <w:r w:rsidR="00E14CDB" w:rsidRPr="001811C5">
        <w:rPr>
          <w:rFonts w:ascii="Times New Roman" w:hAnsi="Times New Roman" w:cs="Times New Roman"/>
        </w:rPr>
        <w:t>,</w:t>
      </w:r>
      <w:r w:rsidRPr="001811C5">
        <w:rPr>
          <w:rFonts w:ascii="Times New Roman" w:hAnsi="Times New Roman" w:cs="Times New Roman"/>
        </w:rPr>
        <w:t xml:space="preserve"> F.</w:t>
      </w:r>
      <w:r w:rsidR="00E14CDB" w:rsidRPr="001811C5">
        <w:rPr>
          <w:rFonts w:ascii="Times New Roman" w:hAnsi="Times New Roman" w:cs="Times New Roman"/>
        </w:rPr>
        <w:t>,</w:t>
      </w:r>
      <w:r w:rsidRPr="001811C5">
        <w:rPr>
          <w:rFonts w:ascii="Times New Roman" w:hAnsi="Times New Roman" w:cs="Times New Roman"/>
        </w:rPr>
        <w:t xml:space="preserve"> Johnson-Lafleur</w:t>
      </w:r>
      <w:r w:rsidR="00E14CDB" w:rsidRPr="001811C5">
        <w:rPr>
          <w:rFonts w:ascii="Times New Roman" w:hAnsi="Times New Roman" w:cs="Times New Roman"/>
        </w:rPr>
        <w:t>,</w:t>
      </w:r>
      <w:r w:rsidRPr="001811C5">
        <w:rPr>
          <w:rFonts w:ascii="Times New Roman" w:hAnsi="Times New Roman" w:cs="Times New Roman"/>
        </w:rPr>
        <w:t xml:space="preserve"> J. (2009)</w:t>
      </w:r>
      <w:r w:rsidR="00E14CDB" w:rsidRPr="001811C5">
        <w:rPr>
          <w:rFonts w:ascii="Times New Roman" w:hAnsi="Times New Roman" w:cs="Times New Roman"/>
        </w:rPr>
        <w:t>.</w:t>
      </w:r>
      <w:r w:rsidRPr="001811C5">
        <w:rPr>
          <w:rFonts w:ascii="Times New Roman" w:hAnsi="Times New Roman" w:cs="Times New Roman"/>
        </w:rPr>
        <w:t xml:space="preserve"> A scoring system for appraising mixed methods research</w:t>
      </w:r>
      <w:r w:rsidR="001811C5" w:rsidRPr="001811C5">
        <w:rPr>
          <w:rFonts w:ascii="Times New Roman" w:hAnsi="Times New Roman" w:cs="Times New Roman"/>
        </w:rPr>
        <w:t xml:space="preserve"> and</w:t>
      </w:r>
      <w:r w:rsidRPr="001811C5">
        <w:rPr>
          <w:rFonts w:ascii="Times New Roman" w:hAnsi="Times New Roman" w:cs="Times New Roman"/>
        </w:rPr>
        <w:t xml:space="preserve"> concomitantly appraising qualitative, quantitative and mixed methods primary studies in Mixed Studies Reviews. International Journal of Nursing Studies</w:t>
      </w:r>
      <w:r w:rsidR="00E14CDB" w:rsidRPr="001811C5">
        <w:rPr>
          <w:rFonts w:ascii="Times New Roman" w:hAnsi="Times New Roman" w:cs="Times New Roman"/>
        </w:rPr>
        <w:t>,</w:t>
      </w:r>
      <w:r w:rsidRPr="001811C5">
        <w:rPr>
          <w:rFonts w:ascii="Times New Roman" w:hAnsi="Times New Roman" w:cs="Times New Roman"/>
          <w:b/>
        </w:rPr>
        <w:t xml:space="preserve"> </w:t>
      </w:r>
      <w:r w:rsidRPr="001811C5">
        <w:rPr>
          <w:rFonts w:ascii="Times New Roman" w:hAnsi="Times New Roman" w:cs="Times New Roman"/>
        </w:rPr>
        <w:t xml:space="preserve">46(4), 529-546. </w:t>
      </w:r>
      <w:r w:rsidR="00E14CDB" w:rsidRPr="001811C5">
        <w:rPr>
          <w:rFonts w:ascii="Times New Roman" w:hAnsi="Times New Roman" w:cs="Times New Roman"/>
        </w:rPr>
        <w:t>doi</w:t>
      </w:r>
      <w:r w:rsidRPr="001811C5">
        <w:rPr>
          <w:rFonts w:ascii="Times New Roman" w:hAnsi="Times New Roman" w:cs="Times New Roman"/>
        </w:rPr>
        <w:t xml:space="preserve">: </w:t>
      </w:r>
      <w:r w:rsidRPr="001811C5">
        <w:rPr>
          <w:rFonts w:ascii="Times New Roman" w:hAnsi="Times New Roman" w:cs="Times New Roman"/>
          <w:bdr w:val="none" w:sz="0" w:space="0" w:color="auto" w:frame="1"/>
          <w:shd w:val="clear" w:color="auto" w:fill="FFFFFF"/>
        </w:rPr>
        <w:t>10.1016/j.ijnurstu.2009.01.009</w:t>
      </w:r>
    </w:p>
    <w:p w14:paraId="3EAEAF2C" w14:textId="3ED9B137"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rPr>
        <w:t>Pluye</w:t>
      </w:r>
      <w:r w:rsidR="00E14CDB" w:rsidRPr="001811C5">
        <w:rPr>
          <w:rFonts w:ascii="Times New Roman" w:hAnsi="Times New Roman" w:cs="Times New Roman"/>
        </w:rPr>
        <w:t>,</w:t>
      </w:r>
      <w:r w:rsidRPr="001811C5">
        <w:rPr>
          <w:rFonts w:ascii="Times New Roman" w:hAnsi="Times New Roman" w:cs="Times New Roman"/>
        </w:rPr>
        <w:t xml:space="preserve"> P.</w:t>
      </w:r>
      <w:r w:rsidR="00E14CDB" w:rsidRPr="001811C5">
        <w:rPr>
          <w:rFonts w:ascii="Times New Roman" w:hAnsi="Times New Roman" w:cs="Times New Roman"/>
        </w:rPr>
        <w:t>,</w:t>
      </w:r>
      <w:r w:rsidRPr="001811C5">
        <w:rPr>
          <w:rFonts w:ascii="Times New Roman" w:hAnsi="Times New Roman" w:cs="Times New Roman"/>
        </w:rPr>
        <w:t xml:space="preserve"> Hong</w:t>
      </w:r>
      <w:r w:rsidR="00E14CDB" w:rsidRPr="001811C5">
        <w:rPr>
          <w:rFonts w:ascii="Times New Roman" w:hAnsi="Times New Roman" w:cs="Times New Roman"/>
        </w:rPr>
        <w:t>,</w:t>
      </w:r>
      <w:r w:rsidRPr="001811C5">
        <w:rPr>
          <w:rFonts w:ascii="Times New Roman" w:hAnsi="Times New Roman" w:cs="Times New Roman"/>
        </w:rPr>
        <w:t xml:space="preserve"> Q.N. (2014)</w:t>
      </w:r>
      <w:r w:rsidR="00E14CDB" w:rsidRPr="001811C5">
        <w:rPr>
          <w:rFonts w:ascii="Times New Roman" w:hAnsi="Times New Roman" w:cs="Times New Roman"/>
        </w:rPr>
        <w:t>.</w:t>
      </w:r>
      <w:r w:rsidRPr="001811C5">
        <w:rPr>
          <w:rFonts w:ascii="Times New Roman" w:hAnsi="Times New Roman" w:cs="Times New Roman"/>
        </w:rPr>
        <w:t xml:space="preserve"> Combining the Power of Stories and the Power of Numbers: Mixed Methods Research and Mixed Studies Reviews. Annual Review of Public Health</w:t>
      </w:r>
      <w:r w:rsidR="00E14CDB" w:rsidRPr="001811C5">
        <w:rPr>
          <w:rFonts w:ascii="Times New Roman" w:hAnsi="Times New Roman" w:cs="Times New Roman"/>
        </w:rPr>
        <w:t>,</w:t>
      </w:r>
      <w:r w:rsidRPr="001811C5">
        <w:rPr>
          <w:rFonts w:ascii="Times New Roman" w:hAnsi="Times New Roman" w:cs="Times New Roman"/>
        </w:rPr>
        <w:t xml:space="preserve"> 35(1), 29-45. </w:t>
      </w:r>
      <w:r w:rsidR="00E14CDB" w:rsidRPr="001811C5">
        <w:rPr>
          <w:rFonts w:ascii="Times New Roman" w:hAnsi="Times New Roman" w:cs="Times New Roman"/>
        </w:rPr>
        <w:t>doi</w:t>
      </w:r>
      <w:r w:rsidRPr="001811C5">
        <w:rPr>
          <w:rFonts w:ascii="Times New Roman" w:hAnsi="Times New Roman" w:cs="Times New Roman"/>
        </w:rPr>
        <w:t xml:space="preserve">: </w:t>
      </w:r>
      <w:r w:rsidRPr="001811C5">
        <w:rPr>
          <w:rFonts w:ascii="Times New Roman" w:hAnsi="Times New Roman" w:cs="Times New Roman"/>
          <w:shd w:val="clear" w:color="auto" w:fill="FFFFFF"/>
        </w:rPr>
        <w:t>10.1146/annurev-publhealth-032013-182440</w:t>
      </w:r>
    </w:p>
    <w:p w14:paraId="4E82F40A" w14:textId="1481B356"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Popay</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 Roberts</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H., Sowden</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A., Petticrew</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 Arai</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L., Rogers</w:t>
      </w:r>
      <w:r w:rsidR="00E14CDB" w:rsidRPr="001811C5">
        <w:rPr>
          <w:rFonts w:ascii="Times New Roman" w:hAnsi="Times New Roman" w:cs="Times New Roman"/>
          <w:shd w:val="clear" w:color="auto" w:fill="FFFFFF"/>
        </w:rPr>
        <w:t xml:space="preserve">, M., … Duffy, S. </w:t>
      </w:r>
      <w:r w:rsidRPr="001811C5">
        <w:rPr>
          <w:rFonts w:ascii="Times New Roman" w:hAnsi="Times New Roman" w:cs="Times New Roman"/>
          <w:shd w:val="clear" w:color="auto" w:fill="FFFFFF"/>
        </w:rPr>
        <w:t>(2006)</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Guidance on the Conduct of Narrative Synthesis in Systematic Reviews. A Product of the ESRC Methods Programme. Lancaster University. Retrieved from: </w:t>
      </w:r>
      <w:hyperlink r:id="rId11" w:history="1">
        <w:r w:rsidRPr="001811C5">
          <w:rPr>
            <w:rStyle w:val="Hyperlink"/>
            <w:rFonts w:ascii="Times New Roman" w:hAnsi="Times New Roman" w:cs="Times New Roman"/>
            <w:color w:val="auto"/>
            <w:shd w:val="clear" w:color="auto" w:fill="FFFFFF"/>
          </w:rPr>
          <w:t>http://citeseerx.ist.psu.edu/viewdoc/download?doi=10.1.1.178.3100&amp;rep=rep1&amp;type=pdf</w:t>
        </w:r>
      </w:hyperlink>
      <w:r w:rsidRPr="001811C5">
        <w:rPr>
          <w:rFonts w:ascii="Times New Roman" w:hAnsi="Times New Roman" w:cs="Times New Roman"/>
          <w:shd w:val="clear" w:color="auto" w:fill="FFFFFF"/>
        </w:rPr>
        <w:t xml:space="preserve"> </w:t>
      </w:r>
    </w:p>
    <w:p w14:paraId="10D9014C" w14:textId="0285D0EA"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eastAsia="Times New Roman" w:hAnsi="Times New Roman" w:cs="Times New Roman"/>
          <w:shd w:val="clear" w:color="auto" w:fill="FFFFFF"/>
          <w:lang w:val="en-IE"/>
        </w:rPr>
        <w:t>Richardson</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J., Grose</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J., Nelmes</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P., Parra</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G.</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Linares</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M. (2016)</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Tweet if you want to be sustainable: a thematic analysis of a Twitter chat to discuss sustainability in nurse education. </w:t>
      </w:r>
      <w:r w:rsidRPr="001811C5">
        <w:rPr>
          <w:rFonts w:ascii="Times New Roman" w:eastAsia="Times New Roman" w:hAnsi="Times New Roman" w:cs="Times New Roman"/>
          <w:iCs/>
          <w:shd w:val="clear" w:color="auto" w:fill="FFFFFF"/>
          <w:lang w:val="en-IE"/>
        </w:rPr>
        <w:t>Journal of Advanced Nursing</w:t>
      </w:r>
      <w:r w:rsidR="00E14CDB" w:rsidRPr="001811C5">
        <w:rPr>
          <w:rFonts w:ascii="Times New Roman" w:eastAsia="Times New Roman" w:hAnsi="Times New Roman" w:cs="Times New Roman"/>
          <w:iCs/>
          <w:shd w:val="clear" w:color="auto" w:fill="FFFFFF"/>
          <w:lang w:val="en-IE"/>
        </w:rPr>
        <w:t>,</w:t>
      </w:r>
      <w:r w:rsidRPr="001811C5">
        <w:rPr>
          <w:rFonts w:ascii="Times New Roman" w:eastAsia="Times New Roman" w:hAnsi="Times New Roman" w:cs="Times New Roman"/>
          <w:shd w:val="clear" w:color="auto" w:fill="FFFFFF"/>
          <w:lang w:val="en-IE"/>
        </w:rPr>
        <w:t xml:space="preserve"> 72(5), 1086-1096. </w:t>
      </w:r>
      <w:r w:rsidR="00E14CDB" w:rsidRPr="001811C5">
        <w:rPr>
          <w:rFonts w:ascii="Times New Roman" w:eastAsia="Times New Roman" w:hAnsi="Times New Roman" w:cs="Times New Roman"/>
          <w:shd w:val="clear" w:color="auto" w:fill="FFFFFF"/>
          <w:lang w:val="en-IE"/>
        </w:rPr>
        <w:t>doi</w:t>
      </w:r>
      <w:r w:rsidRPr="001811C5">
        <w:rPr>
          <w:rFonts w:ascii="Times New Roman" w:eastAsia="Times New Roman" w:hAnsi="Times New Roman" w:cs="Times New Roman"/>
          <w:shd w:val="clear" w:color="auto" w:fill="FFFFFF"/>
          <w:lang w:val="en-IE"/>
        </w:rPr>
        <w:t xml:space="preserve">: </w:t>
      </w:r>
      <w:r w:rsidRPr="001811C5">
        <w:rPr>
          <w:rFonts w:ascii="Times New Roman" w:hAnsi="Times New Roman" w:cs="Times New Roman"/>
          <w:shd w:val="clear" w:color="auto" w:fill="FFFFFF"/>
        </w:rPr>
        <w:t>10.1111/jan.12900</w:t>
      </w:r>
    </w:p>
    <w:p w14:paraId="70137608" w14:textId="2194EC85"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lang w:val="en-GB"/>
        </w:rPr>
        <w:t>Ritchie</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J.</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Spencer</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L. (1994)</w:t>
      </w:r>
      <w:r w:rsidR="00E14CDB" w:rsidRPr="001811C5">
        <w:rPr>
          <w:rFonts w:ascii="Times New Roman" w:hAnsi="Times New Roman" w:cs="Times New Roman"/>
          <w:lang w:val="en-GB"/>
        </w:rPr>
        <w:t>.</w:t>
      </w:r>
      <w:r w:rsidRPr="001811C5">
        <w:rPr>
          <w:rFonts w:ascii="Times New Roman" w:hAnsi="Times New Roman" w:cs="Times New Roman"/>
          <w:lang w:val="en-GB"/>
        </w:rPr>
        <w:t xml:space="preserve"> Qualitative data analysis for applied policy research. In </w:t>
      </w:r>
      <w:r w:rsidR="00E14CDB" w:rsidRPr="001811C5">
        <w:rPr>
          <w:rFonts w:ascii="Times New Roman" w:hAnsi="Times New Roman" w:cs="Times New Roman"/>
          <w:lang w:val="en-GB"/>
        </w:rPr>
        <w:t xml:space="preserve">Bryman, A. &amp; Burgess R.G. (Eds.) </w:t>
      </w:r>
      <w:r w:rsidRPr="001811C5">
        <w:rPr>
          <w:rFonts w:ascii="Times New Roman" w:hAnsi="Times New Roman" w:cs="Times New Roman"/>
          <w:lang w:val="en-GB"/>
        </w:rPr>
        <w:t>Analyzing Qualitative Data</w:t>
      </w:r>
      <w:r w:rsidR="00E14CDB" w:rsidRPr="001811C5">
        <w:rPr>
          <w:rFonts w:ascii="Times New Roman" w:hAnsi="Times New Roman" w:cs="Times New Roman"/>
          <w:lang w:val="en-GB"/>
        </w:rPr>
        <w:t xml:space="preserve"> (pp. 172–194). London and New York, NY: Routledge</w:t>
      </w:r>
      <w:r w:rsidRPr="001811C5">
        <w:rPr>
          <w:rFonts w:ascii="Times New Roman" w:hAnsi="Times New Roman" w:cs="Times New Roman"/>
          <w:lang w:val="en-GB"/>
        </w:rPr>
        <w:t>.</w:t>
      </w:r>
    </w:p>
    <w:p w14:paraId="35A3FE4D" w14:textId="2C231066"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eastAsia="Times New Roman" w:hAnsi="Times New Roman" w:cs="Times New Roman"/>
          <w:shd w:val="clear" w:color="auto" w:fill="FFFFFF"/>
          <w:lang w:val="en-IE"/>
        </w:rPr>
        <w:t>Smith</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T.</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Lambert</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R. (2014)</w:t>
      </w:r>
      <w:r w:rsidR="00E14CDB" w:rsidRPr="001811C5">
        <w:rPr>
          <w:rFonts w:ascii="Times New Roman" w:eastAsia="Times New Roman" w:hAnsi="Times New Roman" w:cs="Times New Roman"/>
          <w:shd w:val="clear" w:color="auto" w:fill="FFFFFF"/>
          <w:lang w:val="en-IE"/>
        </w:rPr>
        <w:t>.</w:t>
      </w:r>
      <w:r w:rsidRPr="001811C5">
        <w:rPr>
          <w:rFonts w:ascii="Times New Roman" w:eastAsia="Times New Roman" w:hAnsi="Times New Roman" w:cs="Times New Roman"/>
          <w:shd w:val="clear" w:color="auto" w:fill="FFFFFF"/>
          <w:lang w:val="en-IE"/>
        </w:rPr>
        <w:t xml:space="preserve"> A systematic review investigating the use of Twitter and Facebook in university-based healthcare education. </w:t>
      </w:r>
      <w:r w:rsidRPr="001811C5">
        <w:rPr>
          <w:rFonts w:ascii="Times New Roman" w:eastAsia="Times New Roman" w:hAnsi="Times New Roman" w:cs="Times New Roman"/>
          <w:iCs/>
          <w:shd w:val="clear" w:color="auto" w:fill="FFFFFF"/>
          <w:lang w:val="en-IE"/>
        </w:rPr>
        <w:t>Health Education</w:t>
      </w:r>
      <w:r w:rsidR="00E14CDB" w:rsidRPr="001811C5">
        <w:rPr>
          <w:rFonts w:ascii="Times New Roman" w:eastAsia="Times New Roman" w:hAnsi="Times New Roman" w:cs="Times New Roman"/>
          <w:iCs/>
          <w:shd w:val="clear" w:color="auto" w:fill="FFFFFF"/>
          <w:lang w:val="en-IE"/>
        </w:rPr>
        <w:t>,</w:t>
      </w:r>
      <w:r w:rsidRPr="001811C5">
        <w:rPr>
          <w:rFonts w:ascii="Times New Roman" w:eastAsia="Times New Roman" w:hAnsi="Times New Roman" w:cs="Times New Roman"/>
          <w:shd w:val="clear" w:color="auto" w:fill="FFFFFF"/>
          <w:lang w:val="en-IE"/>
        </w:rPr>
        <w:t> </w:t>
      </w:r>
      <w:r w:rsidRPr="001811C5">
        <w:rPr>
          <w:rFonts w:ascii="Times New Roman" w:eastAsia="Times New Roman" w:hAnsi="Times New Roman" w:cs="Times New Roman"/>
          <w:iCs/>
          <w:shd w:val="clear" w:color="auto" w:fill="FFFFFF"/>
          <w:lang w:val="en-IE"/>
        </w:rPr>
        <w:t>114</w:t>
      </w:r>
      <w:r w:rsidRPr="001811C5">
        <w:rPr>
          <w:rFonts w:ascii="Times New Roman" w:eastAsia="Times New Roman" w:hAnsi="Times New Roman" w:cs="Times New Roman"/>
          <w:shd w:val="clear" w:color="auto" w:fill="FFFFFF"/>
          <w:lang w:val="en-IE"/>
        </w:rPr>
        <w:t xml:space="preserve">(5), 347-366. </w:t>
      </w:r>
      <w:r w:rsidR="00E14CDB" w:rsidRPr="001811C5">
        <w:rPr>
          <w:rFonts w:ascii="Times New Roman" w:eastAsia="Times New Roman" w:hAnsi="Times New Roman" w:cs="Times New Roman"/>
          <w:shd w:val="clear" w:color="auto" w:fill="FFFFFF"/>
          <w:lang w:val="en-IE"/>
        </w:rPr>
        <w:t>doi</w:t>
      </w:r>
      <w:r w:rsidRPr="001811C5">
        <w:rPr>
          <w:rFonts w:ascii="Times New Roman" w:eastAsia="Times New Roman" w:hAnsi="Times New Roman" w:cs="Times New Roman"/>
          <w:shd w:val="clear" w:color="auto" w:fill="FFFFFF"/>
          <w:lang w:val="en-IE"/>
        </w:rPr>
        <w:t xml:space="preserve">: </w:t>
      </w:r>
      <w:r w:rsidRPr="001811C5">
        <w:rPr>
          <w:rFonts w:ascii="Times New Roman" w:hAnsi="Times New Roman" w:cs="Times New Roman"/>
          <w:shd w:val="clear" w:color="auto" w:fill="FFFFFF"/>
        </w:rPr>
        <w:t>10.1108/HE-07-2013-0030</w:t>
      </w:r>
    </w:p>
    <w:p w14:paraId="4521D54D" w14:textId="753163C3"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Stephens</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T.M.</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Gunther</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M.E. (2016)</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Twitter, millennials</w:t>
      </w:r>
      <w:r w:rsidR="001811C5" w:rsidRPr="001811C5">
        <w:rPr>
          <w:rFonts w:ascii="Times New Roman" w:hAnsi="Times New Roman" w:cs="Times New Roman"/>
          <w:shd w:val="clear" w:color="auto" w:fill="FFFFFF"/>
        </w:rPr>
        <w:t xml:space="preserve"> and</w:t>
      </w:r>
      <w:r w:rsidRPr="001811C5">
        <w:rPr>
          <w:rFonts w:ascii="Times New Roman" w:hAnsi="Times New Roman" w:cs="Times New Roman"/>
          <w:shd w:val="clear" w:color="auto" w:fill="FFFFFF"/>
        </w:rPr>
        <w:t xml:space="preserve"> nursing education research. </w:t>
      </w:r>
      <w:r w:rsidRPr="001811C5">
        <w:rPr>
          <w:rFonts w:ascii="Times New Roman" w:hAnsi="Times New Roman" w:cs="Times New Roman"/>
          <w:iCs/>
          <w:shd w:val="clear" w:color="auto" w:fill="FFFFFF"/>
        </w:rPr>
        <w:t>Nursing Education Perspectives</w:t>
      </w:r>
      <w:r w:rsidR="00E14CDB"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37</w:t>
      </w:r>
      <w:r w:rsidRPr="001811C5">
        <w:rPr>
          <w:rFonts w:ascii="Times New Roman" w:hAnsi="Times New Roman" w:cs="Times New Roman"/>
          <w:shd w:val="clear" w:color="auto" w:fill="FFFFFF"/>
        </w:rPr>
        <w:t xml:space="preserve">(1), 23-27. </w:t>
      </w:r>
      <w:r w:rsidR="00E14CDB" w:rsidRPr="001811C5">
        <w:rPr>
          <w:rFonts w:ascii="Times New Roman" w:hAnsi="Times New Roman" w:cs="Times New Roman"/>
          <w:shd w:val="clear" w:color="auto" w:fill="FFFFFF"/>
        </w:rPr>
        <w:t>doi: 10.5480/14-1462</w:t>
      </w:r>
    </w:p>
    <w:p w14:paraId="3E00CE67" w14:textId="12F19280"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lastRenderedPageBreak/>
        <w:t>Sterling</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 </w:t>
      </w:r>
      <w:bookmarkStart w:id="51" w:name="_Hlk502495051"/>
      <w:r w:rsidRPr="001811C5">
        <w:rPr>
          <w:rFonts w:ascii="Times New Roman" w:hAnsi="Times New Roman" w:cs="Times New Roman"/>
          <w:shd w:val="clear" w:color="auto" w:fill="FFFFFF"/>
        </w:rPr>
        <w:t>Leung</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P., Wright</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D.</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Bishop</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w:t>
      </w:r>
      <w:bookmarkEnd w:id="51"/>
      <w:r w:rsidRPr="001811C5">
        <w:rPr>
          <w:rFonts w:ascii="Times New Roman" w:hAnsi="Times New Roman" w:cs="Times New Roman"/>
          <w:shd w:val="clear" w:color="auto" w:fill="FFFFFF"/>
        </w:rPr>
        <w:t>T.F. (2017)</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The use of social media in graduate medical education: a systematic review. </w:t>
      </w:r>
      <w:r w:rsidRPr="001811C5">
        <w:rPr>
          <w:rFonts w:ascii="Times New Roman" w:hAnsi="Times New Roman" w:cs="Times New Roman"/>
          <w:iCs/>
          <w:shd w:val="clear" w:color="auto" w:fill="FFFFFF"/>
        </w:rPr>
        <w:t>Academic Medicine</w:t>
      </w:r>
      <w:r w:rsidR="00E14CDB"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92</w:t>
      </w:r>
      <w:r w:rsidRPr="001811C5">
        <w:rPr>
          <w:rFonts w:ascii="Times New Roman" w:hAnsi="Times New Roman" w:cs="Times New Roman"/>
          <w:shd w:val="clear" w:color="auto" w:fill="FFFFFF"/>
        </w:rPr>
        <w:t xml:space="preserve">(7), 1043-1056.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10.1097/ACM.0000000000001617</w:t>
      </w:r>
    </w:p>
    <w:p w14:paraId="20219632" w14:textId="450D051A" w:rsidR="00B60CA4" w:rsidRPr="001811C5" w:rsidRDefault="00B60CA4" w:rsidP="001811C5">
      <w:pPr>
        <w:spacing w:after="120" w:line="480" w:lineRule="auto"/>
        <w:jc w:val="both"/>
        <w:rPr>
          <w:rFonts w:ascii="Times New Roman" w:hAnsi="Times New Roman" w:cs="Times New Roman"/>
        </w:rPr>
      </w:pPr>
      <w:r w:rsidRPr="001811C5">
        <w:rPr>
          <w:rFonts w:ascii="Times New Roman" w:hAnsi="Times New Roman" w:cs="Times New Roman"/>
          <w:shd w:val="clear" w:color="auto" w:fill="FFFFFF"/>
        </w:rPr>
        <w:t>Tess, P. A. (2013)</w:t>
      </w:r>
      <w:r w:rsidR="00E14CDB"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The role of social media in higher education classes (real and virtual) – A literature review. </w:t>
      </w:r>
      <w:r w:rsidRPr="001811C5">
        <w:rPr>
          <w:rFonts w:ascii="Times New Roman" w:hAnsi="Times New Roman" w:cs="Times New Roman"/>
          <w:iCs/>
          <w:shd w:val="clear" w:color="auto" w:fill="FFFFFF"/>
        </w:rPr>
        <w:t>Computers in Human Behavior</w:t>
      </w:r>
      <w:r w:rsidR="00E14CDB"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29</w:t>
      </w:r>
      <w:r w:rsidR="00E14CDB" w:rsidRPr="001811C5">
        <w:rPr>
          <w:rFonts w:ascii="Times New Roman" w:hAnsi="Times New Roman" w:cs="Times New Roman"/>
          <w:shd w:val="clear" w:color="auto" w:fill="FFFFFF"/>
        </w:rPr>
        <w:t xml:space="preserve">(5), </w:t>
      </w:r>
      <w:r w:rsidRPr="001811C5">
        <w:rPr>
          <w:rFonts w:ascii="Times New Roman" w:hAnsi="Times New Roman" w:cs="Times New Roman"/>
          <w:shd w:val="clear" w:color="auto" w:fill="FFFFFF"/>
        </w:rPr>
        <w:t xml:space="preserve">A60-A68. </w:t>
      </w:r>
      <w:r w:rsidR="00E14CDB"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rPr>
        <w:t>10.1016/j.chb.2012.12.032</w:t>
      </w:r>
    </w:p>
    <w:p w14:paraId="438BAD9E" w14:textId="5D600CC1"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Thalluri</w:t>
      </w:r>
      <w:r w:rsidR="00FB1449"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w:t>
      </w:r>
      <w:r w:rsidR="00FB1449"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Penman</w:t>
      </w:r>
      <w:r w:rsidR="00FB1449"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 (2015)</w:t>
      </w:r>
      <w:r w:rsidR="00FB1449"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Social Media for Learning and Teaching Undergraduate Sciences: Good Practice Guidelines from Intervention. </w:t>
      </w:r>
      <w:r w:rsidRPr="001811C5">
        <w:rPr>
          <w:rFonts w:ascii="Times New Roman" w:hAnsi="Times New Roman" w:cs="Times New Roman"/>
          <w:iCs/>
          <w:shd w:val="clear" w:color="auto" w:fill="FFFFFF"/>
        </w:rPr>
        <w:t>Electronic Journal of e-Learning</w:t>
      </w:r>
      <w:r w:rsidR="00FB1449"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13</w:t>
      </w:r>
      <w:r w:rsidRPr="001811C5">
        <w:rPr>
          <w:rFonts w:ascii="Times New Roman" w:hAnsi="Times New Roman" w:cs="Times New Roman"/>
          <w:shd w:val="clear" w:color="auto" w:fill="FFFFFF"/>
        </w:rPr>
        <w:t xml:space="preserve">(6), 455-465. </w:t>
      </w:r>
    </w:p>
    <w:p w14:paraId="60905BBD" w14:textId="2212CD12"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lang w:val="en-GB"/>
        </w:rPr>
        <w:t>Tong</w:t>
      </w:r>
      <w:r w:rsidR="00FB1449" w:rsidRPr="001811C5">
        <w:rPr>
          <w:rFonts w:ascii="Times New Roman" w:hAnsi="Times New Roman" w:cs="Times New Roman"/>
          <w:lang w:val="en-GB"/>
        </w:rPr>
        <w:t>,</w:t>
      </w:r>
      <w:r w:rsidRPr="001811C5">
        <w:rPr>
          <w:rFonts w:ascii="Times New Roman" w:hAnsi="Times New Roman" w:cs="Times New Roman"/>
          <w:lang w:val="en-GB"/>
        </w:rPr>
        <w:t xml:space="preserve"> A., Flemming</w:t>
      </w:r>
      <w:r w:rsidR="00FB1449" w:rsidRPr="001811C5">
        <w:rPr>
          <w:rFonts w:ascii="Times New Roman" w:hAnsi="Times New Roman" w:cs="Times New Roman"/>
          <w:lang w:val="en-GB"/>
        </w:rPr>
        <w:t>,</w:t>
      </w:r>
      <w:r w:rsidRPr="001811C5">
        <w:rPr>
          <w:rFonts w:ascii="Times New Roman" w:hAnsi="Times New Roman" w:cs="Times New Roman"/>
          <w:lang w:val="en-GB"/>
        </w:rPr>
        <w:t xml:space="preserve"> K., McInnes</w:t>
      </w:r>
      <w:r w:rsidR="00FB1449" w:rsidRPr="001811C5">
        <w:rPr>
          <w:rFonts w:ascii="Times New Roman" w:hAnsi="Times New Roman" w:cs="Times New Roman"/>
          <w:lang w:val="en-GB"/>
        </w:rPr>
        <w:t>,</w:t>
      </w:r>
      <w:r w:rsidRPr="001811C5">
        <w:rPr>
          <w:rFonts w:ascii="Times New Roman" w:hAnsi="Times New Roman" w:cs="Times New Roman"/>
          <w:lang w:val="en-GB"/>
        </w:rPr>
        <w:t xml:space="preserve"> E., Oliver</w:t>
      </w:r>
      <w:r w:rsidR="00FB1449" w:rsidRPr="001811C5">
        <w:rPr>
          <w:rFonts w:ascii="Times New Roman" w:hAnsi="Times New Roman" w:cs="Times New Roman"/>
          <w:lang w:val="en-GB"/>
        </w:rPr>
        <w:t>,</w:t>
      </w:r>
      <w:r w:rsidRPr="001811C5">
        <w:rPr>
          <w:rFonts w:ascii="Times New Roman" w:hAnsi="Times New Roman" w:cs="Times New Roman"/>
          <w:lang w:val="en-GB"/>
        </w:rPr>
        <w:t xml:space="preserve"> S.</w:t>
      </w:r>
      <w:r w:rsidR="00FB1449" w:rsidRPr="001811C5">
        <w:rPr>
          <w:rFonts w:ascii="Times New Roman" w:hAnsi="Times New Roman" w:cs="Times New Roman"/>
          <w:lang w:val="en-GB"/>
        </w:rPr>
        <w:t>,</w:t>
      </w:r>
      <w:r w:rsidRPr="001811C5">
        <w:rPr>
          <w:rFonts w:ascii="Times New Roman" w:hAnsi="Times New Roman" w:cs="Times New Roman"/>
          <w:lang w:val="en-GB"/>
        </w:rPr>
        <w:t xml:space="preserve"> Craig</w:t>
      </w:r>
      <w:r w:rsidR="00FB1449" w:rsidRPr="001811C5">
        <w:rPr>
          <w:rFonts w:ascii="Times New Roman" w:hAnsi="Times New Roman" w:cs="Times New Roman"/>
          <w:lang w:val="en-GB"/>
        </w:rPr>
        <w:t>,</w:t>
      </w:r>
      <w:r w:rsidRPr="001811C5">
        <w:rPr>
          <w:rFonts w:ascii="Times New Roman" w:hAnsi="Times New Roman" w:cs="Times New Roman"/>
          <w:lang w:val="en-GB"/>
        </w:rPr>
        <w:t xml:space="preserve"> J. (2012)</w:t>
      </w:r>
      <w:r w:rsidR="00FB1449" w:rsidRPr="001811C5">
        <w:rPr>
          <w:rFonts w:ascii="Times New Roman" w:hAnsi="Times New Roman" w:cs="Times New Roman"/>
          <w:lang w:val="en-GB"/>
        </w:rPr>
        <w:t>.</w:t>
      </w:r>
      <w:r w:rsidRPr="001811C5">
        <w:rPr>
          <w:rFonts w:ascii="Times New Roman" w:hAnsi="Times New Roman" w:cs="Times New Roman"/>
          <w:lang w:val="en-GB"/>
        </w:rPr>
        <w:t xml:space="preserve"> Enhancing transparency in reporting the synthesis of qualitative research: ENTREQ. BMC </w:t>
      </w:r>
      <w:r w:rsidRPr="001811C5">
        <w:rPr>
          <w:rFonts w:ascii="Times New Roman" w:hAnsi="Times New Roman" w:cs="Times New Roman"/>
          <w:iCs/>
          <w:lang w:val="en-GB"/>
        </w:rPr>
        <w:t>Medical Research Methodology</w:t>
      </w:r>
      <w:r w:rsidR="00FB1449" w:rsidRPr="001811C5">
        <w:rPr>
          <w:rFonts w:ascii="Times New Roman" w:hAnsi="Times New Roman" w:cs="Times New Roman"/>
          <w:i/>
          <w:iCs/>
          <w:lang w:val="en-GB"/>
        </w:rPr>
        <w:t>,</w:t>
      </w:r>
      <w:r w:rsidRPr="001811C5">
        <w:rPr>
          <w:rFonts w:ascii="Times New Roman" w:hAnsi="Times New Roman" w:cs="Times New Roman"/>
          <w:i/>
          <w:iCs/>
          <w:lang w:val="en-GB"/>
        </w:rPr>
        <w:t xml:space="preserve"> </w:t>
      </w:r>
      <w:r w:rsidRPr="001811C5">
        <w:rPr>
          <w:rFonts w:ascii="Times New Roman" w:hAnsi="Times New Roman" w:cs="Times New Roman"/>
          <w:iCs/>
          <w:lang w:val="en-GB"/>
        </w:rPr>
        <w:t>12(1), 181</w:t>
      </w:r>
      <w:r w:rsidRPr="001811C5">
        <w:rPr>
          <w:rFonts w:ascii="Times New Roman" w:hAnsi="Times New Roman" w:cs="Times New Roman"/>
          <w:i/>
          <w:iCs/>
          <w:lang w:val="en-GB"/>
        </w:rPr>
        <w:t>.</w:t>
      </w:r>
      <w:r w:rsidRPr="001811C5">
        <w:rPr>
          <w:rFonts w:ascii="Times New Roman" w:hAnsi="Times New Roman" w:cs="Times New Roman"/>
          <w:iCs/>
          <w:lang w:val="en-GB"/>
        </w:rPr>
        <w:t xml:space="preserve"> </w:t>
      </w:r>
      <w:r w:rsidR="00FB1449" w:rsidRPr="001811C5">
        <w:rPr>
          <w:rFonts w:ascii="Times New Roman" w:hAnsi="Times New Roman" w:cs="Times New Roman"/>
          <w:iCs/>
          <w:lang w:val="en-GB"/>
        </w:rPr>
        <w:t>doi</w:t>
      </w:r>
      <w:r w:rsidRPr="001811C5">
        <w:rPr>
          <w:rFonts w:ascii="Times New Roman" w:hAnsi="Times New Roman" w:cs="Times New Roman"/>
          <w:iCs/>
          <w:lang w:val="en-GB"/>
        </w:rPr>
        <w:t xml:space="preserve">: </w:t>
      </w:r>
      <w:r w:rsidRPr="001811C5">
        <w:rPr>
          <w:rFonts w:ascii="Times New Roman" w:hAnsi="Times New Roman" w:cs="Times New Roman"/>
          <w:shd w:val="clear" w:color="auto" w:fill="FFFFFF"/>
        </w:rPr>
        <w:t>10.1186/1471-2288-12-181</w:t>
      </w:r>
    </w:p>
    <w:p w14:paraId="1D1C5D98" w14:textId="20D75925" w:rsidR="00B60CA4" w:rsidRPr="001811C5" w:rsidRDefault="00B60CA4" w:rsidP="001811C5">
      <w:pPr>
        <w:spacing w:after="120" w:line="480" w:lineRule="auto"/>
        <w:jc w:val="both"/>
        <w:rPr>
          <w:rFonts w:ascii="Times New Roman" w:hAnsi="Times New Roman" w:cs="Times New Roman"/>
        </w:rPr>
      </w:pPr>
      <w:r w:rsidRPr="001811C5">
        <w:rPr>
          <w:rFonts w:ascii="Times New Roman" w:hAnsi="Times New Roman" w:cs="Times New Roman"/>
          <w:shd w:val="clear" w:color="auto" w:fill="FFFFFF"/>
        </w:rPr>
        <w:t>Tower</w:t>
      </w:r>
      <w:r w:rsidR="00FB1449"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 Latimer</w:t>
      </w:r>
      <w:r w:rsidR="00FB1449"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w:t>
      </w:r>
      <w:r w:rsidR="00FB1449"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Hewitt</w:t>
      </w:r>
      <w:r w:rsidR="00FB1449"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 (2014)</w:t>
      </w:r>
      <w:r w:rsidR="00FB1449"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Social networking as a learning tool: Nursing students' perception of efficacy. </w:t>
      </w:r>
      <w:r w:rsidRPr="001811C5">
        <w:rPr>
          <w:rFonts w:ascii="Times New Roman" w:hAnsi="Times New Roman" w:cs="Times New Roman"/>
          <w:iCs/>
          <w:shd w:val="clear" w:color="auto" w:fill="FFFFFF"/>
        </w:rPr>
        <w:t>Nurse Education Today</w:t>
      </w:r>
      <w:r w:rsidR="00FB1449"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34</w:t>
      </w:r>
      <w:r w:rsidRPr="001811C5">
        <w:rPr>
          <w:rFonts w:ascii="Times New Roman" w:hAnsi="Times New Roman" w:cs="Times New Roman"/>
          <w:shd w:val="clear" w:color="auto" w:fill="FFFFFF"/>
        </w:rPr>
        <w:t xml:space="preserve">(6), 1012-1017. </w:t>
      </w:r>
      <w:r w:rsidR="00FB1449"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rPr>
        <w:t>10.1016/j.nedt.2013.11.006</w:t>
      </w:r>
    </w:p>
    <w:p w14:paraId="643F5454" w14:textId="3182DD67"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Tower</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 Blacklock</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E., Watson</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B., Heffernan</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Tronoff</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G. (2015)</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Using social media as a strategy to address ‘sophomore slump’</w:t>
      </w:r>
      <w:r w:rsidR="00695AD6" w:rsidRPr="001811C5">
        <w:rPr>
          <w:rFonts w:ascii="Times New Roman" w:hAnsi="Times New Roman" w:cs="Times New Roman"/>
          <w:shd w:val="clear" w:color="auto" w:fill="FFFFFF"/>
        </w:rPr>
        <w:t xml:space="preserve"> </w:t>
      </w:r>
      <w:r w:rsidRPr="001811C5">
        <w:rPr>
          <w:rFonts w:ascii="Times New Roman" w:hAnsi="Times New Roman" w:cs="Times New Roman"/>
          <w:shd w:val="clear" w:color="auto" w:fill="FFFFFF"/>
        </w:rPr>
        <w:t>in second year nursing students: a qualitative study. </w:t>
      </w:r>
      <w:r w:rsidRPr="001811C5">
        <w:rPr>
          <w:rFonts w:ascii="Times New Roman" w:hAnsi="Times New Roman" w:cs="Times New Roman"/>
          <w:iCs/>
          <w:shd w:val="clear" w:color="auto" w:fill="FFFFFF"/>
        </w:rPr>
        <w:t>Nurse Education Today</w:t>
      </w:r>
      <w:r w:rsidR="00695AD6"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35</w:t>
      </w:r>
      <w:r w:rsidRPr="001811C5">
        <w:rPr>
          <w:rFonts w:ascii="Times New Roman" w:hAnsi="Times New Roman" w:cs="Times New Roman"/>
          <w:shd w:val="clear" w:color="auto" w:fill="FFFFFF"/>
        </w:rPr>
        <w:t xml:space="preserve">(11), 1130-1134. </w:t>
      </w:r>
      <w:r w:rsidR="00695AD6"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rPr>
        <w:t>10.1016/j.nedt.2015.06.011</w:t>
      </w:r>
    </w:p>
    <w:p w14:paraId="6C92F8A0" w14:textId="66AA6F5F"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Uppal</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E., </w:t>
      </w:r>
      <w:bookmarkStart w:id="52" w:name="_Hlk502494090"/>
      <w:r w:rsidRPr="001811C5">
        <w:rPr>
          <w:rFonts w:ascii="Times New Roman" w:hAnsi="Times New Roman" w:cs="Times New Roman"/>
          <w:shd w:val="clear" w:color="auto" w:fill="FFFFFF"/>
        </w:rPr>
        <w:t>Davies</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 Nuttall</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J.</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Knowles</w:t>
      </w:r>
      <w:bookmarkEnd w:id="52"/>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H. (2016)</w:t>
      </w:r>
      <w:r w:rsidR="00695AD6"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Exploring undisturbed birth through art and social media: An interactive project with student midwives.</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British Journal of Midwifery</w:t>
      </w:r>
      <w:r w:rsidR="00695AD6" w:rsidRPr="001811C5">
        <w:rPr>
          <w:rStyle w:val="apple-converted-space"/>
          <w:rFonts w:ascii="Times New Roman" w:hAnsi="Times New Roman" w:cs="Times New Roman"/>
          <w:shd w:val="clear" w:color="auto" w:fill="FFFFFF"/>
        </w:rPr>
        <w:t>,</w:t>
      </w:r>
      <w:r w:rsidRPr="001811C5">
        <w:rPr>
          <w:rStyle w:val="apple-converted-space"/>
          <w:rFonts w:ascii="Times New Roman" w:hAnsi="Times New Roman" w:cs="Times New Roman"/>
          <w:shd w:val="clear" w:color="auto" w:fill="FFFFFF"/>
        </w:rPr>
        <w:t> </w:t>
      </w:r>
      <w:r w:rsidRPr="001811C5">
        <w:rPr>
          <w:rFonts w:ascii="Times New Roman" w:hAnsi="Times New Roman" w:cs="Times New Roman"/>
          <w:iCs/>
          <w:shd w:val="clear" w:color="auto" w:fill="FFFFFF"/>
        </w:rPr>
        <w:t>24(2), 124-129</w:t>
      </w:r>
      <w:r w:rsidRPr="001811C5">
        <w:rPr>
          <w:rFonts w:ascii="Times New Roman" w:hAnsi="Times New Roman" w:cs="Times New Roman"/>
          <w:shd w:val="clear" w:color="auto" w:fill="FFFFFF"/>
        </w:rPr>
        <w:t xml:space="preserve">. </w:t>
      </w:r>
      <w:r w:rsidR="001301B2"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10.12968/bjom.2016.24.2.124</w:t>
      </w:r>
    </w:p>
    <w:p w14:paraId="5D58F15B" w14:textId="21F00333"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Walton</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G., </w:t>
      </w:r>
      <w:bookmarkStart w:id="53" w:name="_Hlk502494964"/>
      <w:r w:rsidRPr="001811C5">
        <w:rPr>
          <w:rFonts w:ascii="Times New Roman" w:hAnsi="Times New Roman" w:cs="Times New Roman"/>
          <w:shd w:val="clear" w:color="auto" w:fill="FFFFFF"/>
        </w:rPr>
        <w:t>Childs</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Blenkinsopp</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w:t>
      </w:r>
      <w:bookmarkEnd w:id="53"/>
      <w:r w:rsidRPr="001811C5">
        <w:rPr>
          <w:rFonts w:ascii="Times New Roman" w:hAnsi="Times New Roman" w:cs="Times New Roman"/>
          <w:shd w:val="clear" w:color="auto" w:fill="FFFFFF"/>
        </w:rPr>
        <w:t>E. (2005)</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Using mobile technologies to give health students access to learning resources in the UK community setting. </w:t>
      </w:r>
      <w:r w:rsidRPr="001811C5">
        <w:rPr>
          <w:rFonts w:ascii="Times New Roman" w:hAnsi="Times New Roman" w:cs="Times New Roman"/>
          <w:iCs/>
          <w:shd w:val="clear" w:color="auto" w:fill="FFFFFF"/>
        </w:rPr>
        <w:t xml:space="preserve">Health </w:t>
      </w:r>
      <w:r w:rsidRPr="001811C5">
        <w:rPr>
          <w:rFonts w:ascii="Times New Roman" w:hAnsi="Times New Roman" w:cs="Times New Roman"/>
          <w:iCs/>
          <w:shd w:val="clear" w:color="auto" w:fill="FFFFFF"/>
        </w:rPr>
        <w:lastRenderedPageBreak/>
        <w:t>Information &amp; Libraries Journal</w:t>
      </w:r>
      <w:r w:rsidR="001301B2"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22</w:t>
      </w:r>
      <w:r w:rsidRPr="001811C5">
        <w:rPr>
          <w:rFonts w:ascii="Times New Roman" w:hAnsi="Times New Roman" w:cs="Times New Roman"/>
          <w:shd w:val="clear" w:color="auto" w:fill="FFFFFF"/>
        </w:rPr>
        <w:t xml:space="preserve">(s2), 51-65. </w:t>
      </w:r>
      <w:r w:rsidR="001301B2"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10.1111/j.1470-3327.2005.00615.x</w:t>
      </w:r>
    </w:p>
    <w:p w14:paraId="60978C1A" w14:textId="1362D1AA" w:rsidR="001301B2"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Wang</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Y.</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Meiselwitz</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G. (2015)</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Social media and higher education: A literature review.</w:t>
      </w:r>
      <w:r w:rsidR="001301B2" w:rsidRPr="001811C5">
        <w:rPr>
          <w:rFonts w:ascii="Times New Roman" w:hAnsi="Times New Roman" w:cs="Times New Roman"/>
          <w:shd w:val="clear" w:color="auto" w:fill="FFFFFF"/>
        </w:rPr>
        <w:t xml:space="preserve"> Proceedings of the</w:t>
      </w:r>
      <w:r w:rsidRPr="001811C5">
        <w:rPr>
          <w:rFonts w:ascii="Times New Roman" w:hAnsi="Times New Roman" w:cs="Times New Roman"/>
          <w:shd w:val="clear" w:color="auto" w:fill="FFFFFF"/>
        </w:rPr>
        <w:t> 7</w:t>
      </w:r>
      <w:r w:rsidRPr="001811C5">
        <w:rPr>
          <w:rFonts w:ascii="Times New Roman" w:hAnsi="Times New Roman" w:cs="Times New Roman"/>
          <w:shd w:val="clear" w:color="auto" w:fill="FFFFFF"/>
          <w:vertAlign w:val="superscript"/>
        </w:rPr>
        <w:t>th</w:t>
      </w:r>
      <w:r w:rsidRPr="001811C5">
        <w:rPr>
          <w:rFonts w:ascii="Times New Roman" w:hAnsi="Times New Roman" w:cs="Times New Roman"/>
          <w:shd w:val="clear" w:color="auto" w:fill="FFFFFF"/>
        </w:rPr>
        <w:t xml:space="preserve"> </w:t>
      </w:r>
      <w:r w:rsidRPr="001811C5">
        <w:rPr>
          <w:rFonts w:ascii="Times New Roman" w:hAnsi="Times New Roman" w:cs="Times New Roman"/>
          <w:iCs/>
          <w:shd w:val="clear" w:color="auto" w:fill="FFFFFF"/>
        </w:rPr>
        <w:t>International Conference on Social Computing and Social Media</w:t>
      </w:r>
      <w:r w:rsidRPr="001811C5">
        <w:rPr>
          <w:rFonts w:ascii="Times New Roman" w:hAnsi="Times New Roman" w:cs="Times New Roman"/>
          <w:shd w:val="clear" w:color="auto" w:fill="FFFFFF"/>
        </w:rPr>
        <w:t xml:space="preserve">. </w:t>
      </w:r>
      <w:r w:rsidR="001301B2" w:rsidRPr="001811C5">
        <w:rPr>
          <w:rFonts w:ascii="Times New Roman" w:hAnsi="Times New Roman" w:cs="Times New Roman"/>
          <w:shd w:val="clear" w:color="auto" w:fill="FFFFFF"/>
        </w:rPr>
        <w:t>Los Angeles, CA, Springer.</w:t>
      </w:r>
    </w:p>
    <w:p w14:paraId="2AF4D4CF" w14:textId="0205DB41" w:rsidR="00B60CA4" w:rsidRPr="001811C5" w:rsidRDefault="00B60CA4"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Watson</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B., Cooke</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M.</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Walker</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R. (2016)</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Using Facebook to enhance commencing student confidence in clinical skill development: A phenomenological hermeneutic study. </w:t>
      </w:r>
      <w:r w:rsidRPr="001811C5">
        <w:rPr>
          <w:rFonts w:ascii="Times New Roman" w:hAnsi="Times New Roman" w:cs="Times New Roman"/>
          <w:iCs/>
          <w:shd w:val="clear" w:color="auto" w:fill="FFFFFF"/>
        </w:rPr>
        <w:t>Nurse Education Today</w:t>
      </w:r>
      <w:r w:rsidR="001301B2"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36</w:t>
      </w:r>
      <w:r w:rsidRPr="001811C5">
        <w:rPr>
          <w:rFonts w:ascii="Times New Roman" w:hAnsi="Times New Roman" w:cs="Times New Roman"/>
          <w:shd w:val="clear" w:color="auto" w:fill="FFFFFF"/>
        </w:rPr>
        <w:t xml:space="preserve">, 64-69. </w:t>
      </w:r>
      <w:r w:rsidR="001301B2"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rPr>
        <w:t>10.1016/j.nedt.2015.07.019</w:t>
      </w:r>
      <w:r w:rsidRPr="001811C5">
        <w:rPr>
          <w:rFonts w:ascii="Times New Roman" w:hAnsi="Times New Roman" w:cs="Times New Roman"/>
          <w:shd w:val="clear" w:color="auto" w:fill="FFFFFF"/>
        </w:rPr>
        <w:t xml:space="preserve"> </w:t>
      </w:r>
    </w:p>
    <w:p w14:paraId="22395D67" w14:textId="13E1515F" w:rsidR="007C1E38" w:rsidRPr="001811C5" w:rsidRDefault="000B3932" w:rsidP="001811C5">
      <w:pPr>
        <w:spacing w:after="120" w:line="480" w:lineRule="auto"/>
        <w:jc w:val="both"/>
        <w:rPr>
          <w:rFonts w:ascii="Times New Roman" w:hAnsi="Times New Roman" w:cs="Times New Roman"/>
          <w:shd w:val="clear" w:color="auto" w:fill="FFFFFF"/>
        </w:rPr>
      </w:pPr>
      <w:r w:rsidRPr="001811C5">
        <w:rPr>
          <w:rFonts w:ascii="Times New Roman" w:hAnsi="Times New Roman" w:cs="Times New Roman"/>
          <w:shd w:val="clear" w:color="auto" w:fill="FFFFFF"/>
        </w:rPr>
        <w:t>Wenger</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E. (1998)</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Communities of practice: Learning, meaning</w:t>
      </w:r>
      <w:r w:rsidR="001811C5" w:rsidRPr="001811C5">
        <w:rPr>
          <w:rFonts w:ascii="Times New Roman" w:hAnsi="Times New Roman" w:cs="Times New Roman"/>
          <w:iCs/>
          <w:shd w:val="clear" w:color="auto" w:fill="FFFFFF"/>
        </w:rPr>
        <w:t xml:space="preserve"> and</w:t>
      </w:r>
      <w:r w:rsidRPr="001811C5">
        <w:rPr>
          <w:rFonts w:ascii="Times New Roman" w:hAnsi="Times New Roman" w:cs="Times New Roman"/>
          <w:iCs/>
          <w:shd w:val="clear" w:color="auto" w:fill="FFFFFF"/>
        </w:rPr>
        <w:t xml:space="preserve"> identity</w:t>
      </w:r>
      <w:r w:rsidRPr="001811C5">
        <w:rPr>
          <w:rFonts w:ascii="Times New Roman" w:hAnsi="Times New Roman" w:cs="Times New Roman"/>
          <w:shd w:val="clear" w:color="auto" w:fill="FFFFFF"/>
        </w:rPr>
        <w:t>. Cambridge: Cambridge University Press.</w:t>
      </w:r>
    </w:p>
    <w:p w14:paraId="0D94C7EB" w14:textId="2AC6B2C1" w:rsidR="00B60CA4" w:rsidRPr="001811C5" w:rsidRDefault="00B60CA4" w:rsidP="001811C5">
      <w:pPr>
        <w:spacing w:after="120" w:line="480" w:lineRule="auto"/>
        <w:jc w:val="both"/>
        <w:rPr>
          <w:rFonts w:ascii="Times New Roman" w:hAnsi="Times New Roman" w:cs="Times New Roman"/>
          <w:shd w:val="clear" w:color="auto" w:fill="FDFBFC"/>
        </w:rPr>
      </w:pPr>
      <w:r w:rsidRPr="001811C5">
        <w:rPr>
          <w:rFonts w:ascii="Times New Roman" w:hAnsi="Times New Roman" w:cs="Times New Roman"/>
          <w:shd w:val="clear" w:color="auto" w:fill="FFFFFF"/>
        </w:rPr>
        <w:t>Whyte</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W.</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Hennessy</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C. (2017)</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Social Media use within medical education: A systematic review to develop a pilot questionnaire on how social media can be best used at BSMS. </w:t>
      </w:r>
      <w:r w:rsidRPr="001811C5">
        <w:rPr>
          <w:rFonts w:ascii="Times New Roman" w:hAnsi="Times New Roman" w:cs="Times New Roman"/>
          <w:iCs/>
          <w:shd w:val="clear" w:color="auto" w:fill="FFFFFF"/>
        </w:rPr>
        <w:t>MedEdPublish</w:t>
      </w:r>
      <w:r w:rsidRPr="001811C5">
        <w:rPr>
          <w:rFonts w:ascii="Times New Roman" w:hAnsi="Times New Roman" w:cs="Times New Roman"/>
          <w:shd w:val="clear" w:color="auto" w:fill="FFFFFF"/>
        </w:rPr>
        <w:t> </w:t>
      </w:r>
      <w:r w:rsidRPr="001811C5">
        <w:rPr>
          <w:rFonts w:ascii="Times New Roman" w:hAnsi="Times New Roman" w:cs="Times New Roman"/>
          <w:i/>
          <w:iCs/>
          <w:shd w:val="clear" w:color="auto" w:fill="FFFFFF"/>
        </w:rPr>
        <w:t>6</w:t>
      </w:r>
      <w:r w:rsidRPr="001811C5">
        <w:rPr>
          <w:rFonts w:ascii="Times New Roman" w:hAnsi="Times New Roman" w:cs="Times New Roman"/>
          <w:iCs/>
          <w:shd w:val="clear" w:color="auto" w:fill="FFFFFF"/>
        </w:rPr>
        <w:t xml:space="preserve">, 1-27. </w:t>
      </w:r>
      <w:r w:rsidR="001301B2" w:rsidRPr="001811C5">
        <w:rPr>
          <w:rFonts w:ascii="Times New Roman" w:hAnsi="Times New Roman" w:cs="Times New Roman"/>
          <w:iCs/>
          <w:shd w:val="clear" w:color="auto" w:fill="FFFFFF"/>
        </w:rPr>
        <w:t>doi</w:t>
      </w:r>
      <w:r w:rsidRPr="001811C5">
        <w:rPr>
          <w:rFonts w:ascii="Times New Roman" w:hAnsi="Times New Roman" w:cs="Times New Roman"/>
          <w:iCs/>
          <w:shd w:val="clear" w:color="auto" w:fill="FFFFFF"/>
        </w:rPr>
        <w:t>:</w:t>
      </w:r>
      <w:r w:rsidRPr="001811C5">
        <w:rPr>
          <w:rFonts w:ascii="Times New Roman" w:hAnsi="Times New Roman" w:cs="Times New Roman"/>
          <w:i/>
          <w:iCs/>
          <w:shd w:val="clear" w:color="auto" w:fill="FFFFFF"/>
        </w:rPr>
        <w:t xml:space="preserve"> </w:t>
      </w:r>
      <w:r w:rsidRPr="001811C5">
        <w:rPr>
          <w:rFonts w:ascii="Times New Roman" w:hAnsi="Times New Roman" w:cs="Times New Roman"/>
          <w:shd w:val="clear" w:color="auto" w:fill="FDFBFC"/>
        </w:rPr>
        <w:t>10.15694/mep.2017.000083</w:t>
      </w:r>
    </w:p>
    <w:p w14:paraId="31355377" w14:textId="36850EDF" w:rsidR="00B60CA4" w:rsidRDefault="00B60CA4" w:rsidP="001811C5">
      <w:pPr>
        <w:spacing w:after="120" w:line="480" w:lineRule="auto"/>
        <w:jc w:val="both"/>
        <w:rPr>
          <w:rFonts w:ascii="Times New Roman" w:hAnsi="Times New Roman" w:cs="Times New Roman"/>
        </w:rPr>
      </w:pPr>
      <w:r w:rsidRPr="001811C5">
        <w:rPr>
          <w:rFonts w:ascii="Times New Roman" w:hAnsi="Times New Roman" w:cs="Times New Roman"/>
          <w:shd w:val="clear" w:color="auto" w:fill="FFFFFF"/>
        </w:rPr>
        <w:t>Wu</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T.T. (2014)</w:t>
      </w:r>
      <w:r w:rsidR="001301B2" w:rsidRPr="001811C5">
        <w:rPr>
          <w:rFonts w:ascii="Times New Roman" w:hAnsi="Times New Roman" w:cs="Times New Roman"/>
          <w:shd w:val="clear" w:color="auto" w:fill="FFFFFF"/>
        </w:rPr>
        <w:t>.</w:t>
      </w:r>
      <w:r w:rsidRPr="001811C5">
        <w:rPr>
          <w:rFonts w:ascii="Times New Roman" w:hAnsi="Times New Roman" w:cs="Times New Roman"/>
          <w:shd w:val="clear" w:color="auto" w:fill="FFFFFF"/>
        </w:rPr>
        <w:t xml:space="preserve"> Using smart mobile devices in social-network-based health education practice: a learning behavior analysis. </w:t>
      </w:r>
      <w:r w:rsidRPr="001811C5">
        <w:rPr>
          <w:rFonts w:ascii="Times New Roman" w:hAnsi="Times New Roman" w:cs="Times New Roman"/>
          <w:iCs/>
          <w:shd w:val="clear" w:color="auto" w:fill="FFFFFF"/>
        </w:rPr>
        <w:t>Nurse Education Today</w:t>
      </w:r>
      <w:r w:rsidR="001301B2" w:rsidRPr="001811C5">
        <w:rPr>
          <w:rFonts w:ascii="Times New Roman" w:hAnsi="Times New Roman" w:cs="Times New Roman"/>
          <w:iCs/>
          <w:shd w:val="clear" w:color="auto" w:fill="FFFFFF"/>
        </w:rPr>
        <w:t>,</w:t>
      </w:r>
      <w:r w:rsidRPr="001811C5">
        <w:rPr>
          <w:rFonts w:ascii="Times New Roman" w:hAnsi="Times New Roman" w:cs="Times New Roman"/>
          <w:shd w:val="clear" w:color="auto" w:fill="FFFFFF"/>
        </w:rPr>
        <w:t> </w:t>
      </w:r>
      <w:r w:rsidRPr="001811C5">
        <w:rPr>
          <w:rFonts w:ascii="Times New Roman" w:hAnsi="Times New Roman" w:cs="Times New Roman"/>
          <w:iCs/>
          <w:shd w:val="clear" w:color="auto" w:fill="FFFFFF"/>
        </w:rPr>
        <w:t>34</w:t>
      </w:r>
      <w:r w:rsidRPr="001811C5">
        <w:rPr>
          <w:rFonts w:ascii="Times New Roman" w:hAnsi="Times New Roman" w:cs="Times New Roman"/>
          <w:shd w:val="clear" w:color="auto" w:fill="FFFFFF"/>
        </w:rPr>
        <w:t xml:space="preserve">(6), 958-963. </w:t>
      </w:r>
      <w:r w:rsidR="001301B2" w:rsidRPr="001811C5">
        <w:rPr>
          <w:rFonts w:ascii="Times New Roman" w:hAnsi="Times New Roman" w:cs="Times New Roman"/>
          <w:shd w:val="clear" w:color="auto" w:fill="FFFFFF"/>
        </w:rPr>
        <w:t>doi</w:t>
      </w:r>
      <w:r w:rsidRPr="001811C5">
        <w:rPr>
          <w:rFonts w:ascii="Times New Roman" w:hAnsi="Times New Roman" w:cs="Times New Roman"/>
          <w:shd w:val="clear" w:color="auto" w:fill="FFFFFF"/>
        </w:rPr>
        <w:t xml:space="preserve">: </w:t>
      </w:r>
      <w:r w:rsidRPr="001811C5">
        <w:rPr>
          <w:rFonts w:ascii="Times New Roman" w:hAnsi="Times New Roman" w:cs="Times New Roman"/>
        </w:rPr>
        <w:t>10.1016/j.nedt.2014.01.013</w:t>
      </w:r>
      <w:bookmarkEnd w:id="45"/>
      <w:bookmarkEnd w:id="46"/>
    </w:p>
    <w:p w14:paraId="29986006" w14:textId="2A60EFDA" w:rsidR="004070A4" w:rsidRDefault="004070A4" w:rsidP="001811C5">
      <w:pPr>
        <w:spacing w:after="120" w:line="480" w:lineRule="auto"/>
        <w:jc w:val="both"/>
        <w:rPr>
          <w:rFonts w:ascii="Times New Roman" w:hAnsi="Times New Roman" w:cs="Times New Roman"/>
        </w:rPr>
      </w:pPr>
    </w:p>
    <w:p w14:paraId="63DE3D22" w14:textId="59B282FB" w:rsidR="004070A4" w:rsidRDefault="004070A4" w:rsidP="001811C5">
      <w:pPr>
        <w:spacing w:after="120" w:line="480" w:lineRule="auto"/>
        <w:jc w:val="both"/>
        <w:rPr>
          <w:rFonts w:ascii="Times New Roman" w:hAnsi="Times New Roman" w:cs="Times New Roman"/>
        </w:rPr>
      </w:pPr>
    </w:p>
    <w:p w14:paraId="3057C794" w14:textId="5ADCADC0" w:rsidR="004070A4" w:rsidRDefault="004070A4" w:rsidP="001811C5">
      <w:pPr>
        <w:spacing w:after="120" w:line="480" w:lineRule="auto"/>
        <w:jc w:val="both"/>
        <w:rPr>
          <w:rFonts w:ascii="Times New Roman" w:hAnsi="Times New Roman" w:cs="Times New Roman"/>
        </w:rPr>
      </w:pPr>
    </w:p>
    <w:p w14:paraId="5F0278AA" w14:textId="1B30DEE8" w:rsidR="004070A4" w:rsidRDefault="004070A4" w:rsidP="001811C5">
      <w:pPr>
        <w:spacing w:after="120" w:line="480" w:lineRule="auto"/>
        <w:jc w:val="both"/>
        <w:rPr>
          <w:rFonts w:ascii="Times New Roman" w:hAnsi="Times New Roman" w:cs="Times New Roman"/>
        </w:rPr>
      </w:pPr>
    </w:p>
    <w:p w14:paraId="3CE41A16" w14:textId="3B2C0674" w:rsidR="004070A4" w:rsidRDefault="004070A4" w:rsidP="001811C5">
      <w:pPr>
        <w:spacing w:after="120" w:line="480" w:lineRule="auto"/>
        <w:jc w:val="both"/>
        <w:rPr>
          <w:rFonts w:ascii="Times New Roman" w:hAnsi="Times New Roman" w:cs="Times New Roman"/>
        </w:rPr>
      </w:pPr>
    </w:p>
    <w:p w14:paraId="23006F14" w14:textId="5621B34A" w:rsidR="004070A4" w:rsidRDefault="004070A4" w:rsidP="001811C5">
      <w:pPr>
        <w:spacing w:after="120" w:line="480" w:lineRule="auto"/>
        <w:jc w:val="both"/>
        <w:rPr>
          <w:rFonts w:ascii="Times New Roman" w:hAnsi="Times New Roman" w:cs="Times New Roman"/>
        </w:rPr>
      </w:pPr>
    </w:p>
    <w:p w14:paraId="65E806B5" w14:textId="7A5742C3" w:rsidR="004070A4" w:rsidRDefault="004070A4" w:rsidP="001811C5">
      <w:pPr>
        <w:spacing w:after="120" w:line="480" w:lineRule="auto"/>
        <w:jc w:val="both"/>
        <w:rPr>
          <w:rFonts w:ascii="Times New Roman" w:hAnsi="Times New Roman" w:cs="Times New Roman"/>
        </w:rPr>
      </w:pPr>
    </w:p>
    <w:p w14:paraId="48FA56D0" w14:textId="77777777" w:rsidR="004070A4" w:rsidRPr="002B04CB" w:rsidRDefault="004070A4" w:rsidP="004070A4">
      <w:pPr>
        <w:jc w:val="center"/>
        <w:rPr>
          <w:rFonts w:ascii="Times New Roman" w:hAnsi="Times New Roman" w:cs="Times New Roman"/>
          <w:b/>
        </w:rPr>
      </w:pPr>
      <w:r>
        <w:rPr>
          <w:rFonts w:ascii="Times New Roman" w:hAnsi="Times New Roman" w:cs="Times New Roman"/>
          <w:b/>
        </w:rPr>
        <w:lastRenderedPageBreak/>
        <w:t>Figure 1: PRISMA diagram</w:t>
      </w:r>
      <w:r w:rsidRPr="002B04CB">
        <w:rPr>
          <w:rFonts w:ascii="Times New Roman" w:hAnsi="Times New Roman" w:cs="Times New Roman"/>
          <w:b/>
        </w:rPr>
        <w:t xml:space="preserve"> of </w:t>
      </w:r>
      <w:r>
        <w:rPr>
          <w:rFonts w:ascii="Times New Roman" w:hAnsi="Times New Roman" w:cs="Times New Roman"/>
          <w:b/>
        </w:rPr>
        <w:t>the screening process</w:t>
      </w:r>
    </w:p>
    <w:p w14:paraId="46E13B4F" w14:textId="77777777" w:rsidR="004070A4" w:rsidRPr="002B04CB" w:rsidRDefault="004070A4" w:rsidP="004070A4">
      <w:pPr>
        <w:rPr>
          <w:rFonts w:ascii="Times New Roman" w:hAnsi="Times New Roman" w:cs="Times New Roman"/>
        </w:rPr>
      </w:pPr>
      <w:r>
        <w:rPr>
          <w:noProof/>
          <w:lang w:eastAsia="en-GB"/>
        </w:rPr>
        <mc:AlternateContent>
          <mc:Choice Requires="wps">
            <w:drawing>
              <wp:anchor distT="0" distB="0" distL="114300" distR="114300" simplePos="0" relativeHeight="251676672" behindDoc="0" locked="0" layoutInCell="1" allowOverlap="1" wp14:anchorId="1299D78E" wp14:editId="32EF2EB7">
                <wp:simplePos x="0" y="0"/>
                <wp:positionH relativeFrom="column">
                  <wp:posOffset>374015</wp:posOffset>
                </wp:positionH>
                <wp:positionV relativeFrom="paragraph">
                  <wp:posOffset>276860</wp:posOffset>
                </wp:positionV>
                <wp:extent cx="2066925" cy="1047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66925" cy="1047750"/>
                        </a:xfrm>
                        <a:prstGeom prst="rect">
                          <a:avLst/>
                        </a:prstGeom>
                        <a:noFill/>
                        <a:ln w="6350">
                          <a:noFill/>
                        </a:ln>
                      </wps:spPr>
                      <wps:txbx>
                        <w:txbxContent>
                          <w:p w14:paraId="2B928239" w14:textId="77777777" w:rsidR="004070A4" w:rsidRPr="002068B1" w:rsidRDefault="004070A4" w:rsidP="004070A4">
                            <w:pPr>
                              <w:jc w:val="center"/>
                              <w:rPr>
                                <w:rFonts w:ascii="Times New Roman" w:hAnsi="Times New Roman" w:cs="Times New Roman"/>
                              </w:rPr>
                            </w:pPr>
                            <w:r w:rsidRPr="002068B1">
                              <w:rPr>
                                <w:rFonts w:ascii="Times New Roman" w:hAnsi="Times New Roman" w:cs="Times New Roman"/>
                              </w:rPr>
                              <w:t>Records identified through database searching</w:t>
                            </w:r>
                            <w:r>
                              <w:rPr>
                                <w:rFonts w:ascii="Times New Roman" w:hAnsi="Times New Roman" w:cs="Times New Roman"/>
                              </w:rPr>
                              <w:t xml:space="preserve"> on </w:t>
                            </w:r>
                            <w:r w:rsidRPr="002068B1">
                              <w:rPr>
                                <w:rFonts w:ascii="Times New Roman" w:hAnsi="Times New Roman" w:cs="Times New Roman"/>
                              </w:rPr>
                              <w:t>CINAHL, EIRC</w:t>
                            </w:r>
                            <w:r>
                              <w:rPr>
                                <w:rFonts w:ascii="Times New Roman" w:hAnsi="Times New Roman" w:cs="Times New Roman"/>
                              </w:rPr>
                              <w:t>,</w:t>
                            </w:r>
                            <w:r w:rsidRPr="002068B1">
                              <w:rPr>
                                <w:rFonts w:ascii="Times New Roman" w:hAnsi="Times New Roman" w:cs="Times New Roman"/>
                              </w:rPr>
                              <w:t xml:space="preserve"> M</w:t>
                            </w:r>
                            <w:r>
                              <w:rPr>
                                <w:rFonts w:ascii="Times New Roman" w:hAnsi="Times New Roman" w:cs="Times New Roman"/>
                              </w:rPr>
                              <w:t>EDLINE</w:t>
                            </w:r>
                            <w:r w:rsidRPr="002068B1">
                              <w:rPr>
                                <w:rFonts w:ascii="Times New Roman" w:hAnsi="Times New Roman" w:cs="Times New Roman"/>
                              </w:rPr>
                              <w:t>, PubMed</w:t>
                            </w:r>
                            <w:r>
                              <w:rPr>
                                <w:rFonts w:ascii="Times New Roman" w:hAnsi="Times New Roman" w:cs="Times New Roman"/>
                              </w:rPr>
                              <w:t xml:space="preserve"> Central &amp; </w:t>
                            </w:r>
                            <w:r w:rsidRPr="002068B1">
                              <w:rPr>
                                <w:rFonts w:ascii="Times New Roman" w:hAnsi="Times New Roman" w:cs="Times New Roman"/>
                              </w:rPr>
                              <w:t>Scopus (n=</w:t>
                            </w:r>
                            <w:r>
                              <w:rPr>
                                <w:rFonts w:ascii="Times New Roman" w:hAnsi="Times New Roman" w:cs="Times New Roman"/>
                              </w:rPr>
                              <w:t>1,883</w:t>
                            </w:r>
                            <w:r w:rsidRPr="002068B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9D78E" id="_x0000_t202" coordsize="21600,21600" o:spt="202" path="m,l,21600r21600,l21600,xe">
                <v:stroke joinstyle="miter"/>
                <v:path gradientshapeok="t" o:connecttype="rect"/>
              </v:shapetype>
              <v:shape id="Text Box 20" o:spid="_x0000_s1026" type="#_x0000_t202" style="position:absolute;margin-left:29.45pt;margin-top:21.8pt;width:162.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" filled="f" stroked="f" strokeweight=".5pt">
                <v:textbox>
                  <w:txbxContent>
                    <w:p w14:paraId="2B928239" w14:textId="77777777" w:rsidR="004070A4" w:rsidRPr="002068B1" w:rsidRDefault="004070A4" w:rsidP="004070A4">
                      <w:pPr>
                        <w:jc w:val="center"/>
                        <w:rPr>
                          <w:rFonts w:ascii="Times New Roman" w:hAnsi="Times New Roman" w:cs="Times New Roman"/>
                        </w:rPr>
                      </w:pPr>
                      <w:r w:rsidRPr="002068B1">
                        <w:rPr>
                          <w:rFonts w:ascii="Times New Roman" w:hAnsi="Times New Roman" w:cs="Times New Roman"/>
                        </w:rPr>
                        <w:t>Records identified through database searching</w:t>
                      </w:r>
                      <w:r>
                        <w:rPr>
                          <w:rFonts w:ascii="Times New Roman" w:hAnsi="Times New Roman" w:cs="Times New Roman"/>
                        </w:rPr>
                        <w:t xml:space="preserve"> on </w:t>
                      </w:r>
                      <w:r w:rsidRPr="002068B1">
                        <w:rPr>
                          <w:rFonts w:ascii="Times New Roman" w:hAnsi="Times New Roman" w:cs="Times New Roman"/>
                        </w:rPr>
                        <w:t>CINAHL, EIRC</w:t>
                      </w:r>
                      <w:r>
                        <w:rPr>
                          <w:rFonts w:ascii="Times New Roman" w:hAnsi="Times New Roman" w:cs="Times New Roman"/>
                        </w:rPr>
                        <w:t>,</w:t>
                      </w:r>
                      <w:r w:rsidRPr="002068B1">
                        <w:rPr>
                          <w:rFonts w:ascii="Times New Roman" w:hAnsi="Times New Roman" w:cs="Times New Roman"/>
                        </w:rPr>
                        <w:t xml:space="preserve"> M</w:t>
                      </w:r>
                      <w:r>
                        <w:rPr>
                          <w:rFonts w:ascii="Times New Roman" w:hAnsi="Times New Roman" w:cs="Times New Roman"/>
                        </w:rPr>
                        <w:t>EDLINE</w:t>
                      </w:r>
                      <w:r w:rsidRPr="002068B1">
                        <w:rPr>
                          <w:rFonts w:ascii="Times New Roman" w:hAnsi="Times New Roman" w:cs="Times New Roman"/>
                        </w:rPr>
                        <w:t>, PubMed</w:t>
                      </w:r>
                      <w:r>
                        <w:rPr>
                          <w:rFonts w:ascii="Times New Roman" w:hAnsi="Times New Roman" w:cs="Times New Roman"/>
                        </w:rPr>
                        <w:t xml:space="preserve"> Central &amp; </w:t>
                      </w:r>
                      <w:r w:rsidRPr="002068B1">
                        <w:rPr>
                          <w:rFonts w:ascii="Times New Roman" w:hAnsi="Times New Roman" w:cs="Times New Roman"/>
                        </w:rPr>
                        <w:t>Scopus (n=</w:t>
                      </w:r>
                      <w:r>
                        <w:rPr>
                          <w:rFonts w:ascii="Times New Roman" w:hAnsi="Times New Roman" w:cs="Times New Roman"/>
                        </w:rPr>
                        <w:t>1,883</w:t>
                      </w:r>
                      <w:r w:rsidRPr="002068B1">
                        <w:rPr>
                          <w:rFonts w:ascii="Times New Roman" w:hAnsi="Times New Roman" w:cs="Times New Roman"/>
                        </w:rPr>
                        <w:t>)</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CDFEAF0" wp14:editId="5544C577">
                <wp:simplePos x="0" y="0"/>
                <wp:positionH relativeFrom="column">
                  <wp:posOffset>2831465</wp:posOffset>
                </wp:positionH>
                <wp:positionV relativeFrom="paragraph">
                  <wp:posOffset>276860</wp:posOffset>
                </wp:positionV>
                <wp:extent cx="2095500" cy="10477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09550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1AB3A" id="Rectangle 22" o:spid="_x0000_s1026" style="position:absolute;margin-left:222.95pt;margin-top:21.8pt;width:16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" filled="f" strokecolor="black [3213]" strokeweight="2pt"/>
            </w:pict>
          </mc:Fallback>
        </mc:AlternateContent>
      </w:r>
      <w:r>
        <w:rPr>
          <w:noProof/>
          <w:lang w:eastAsia="en-GB"/>
        </w:rPr>
        <mc:AlternateContent>
          <mc:Choice Requires="wps">
            <w:drawing>
              <wp:anchor distT="0" distB="0" distL="114300" distR="114300" simplePos="0" relativeHeight="251659264" behindDoc="0" locked="0" layoutInCell="1" allowOverlap="1" wp14:anchorId="4A583C9F" wp14:editId="361A8A29">
                <wp:simplePos x="0" y="0"/>
                <wp:positionH relativeFrom="column">
                  <wp:posOffset>345440</wp:posOffset>
                </wp:positionH>
                <wp:positionV relativeFrom="paragraph">
                  <wp:posOffset>276860</wp:posOffset>
                </wp:positionV>
                <wp:extent cx="2095500" cy="1047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4B082" id="Rectangle 1" o:spid="_x0000_s1026" style="position:absolute;margin-left:27.2pt;margin-top:21.8pt;width:1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" filled="f" strokecolor="black [3213]"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33331E0A" wp14:editId="4B1422A0">
                <wp:simplePos x="0" y="0"/>
                <wp:positionH relativeFrom="column">
                  <wp:posOffset>2888615</wp:posOffset>
                </wp:positionH>
                <wp:positionV relativeFrom="paragraph">
                  <wp:posOffset>362585</wp:posOffset>
                </wp:positionV>
                <wp:extent cx="1981200" cy="914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81200" cy="914400"/>
                        </a:xfrm>
                        <a:prstGeom prst="rect">
                          <a:avLst/>
                        </a:prstGeom>
                        <a:noFill/>
                        <a:ln w="6350">
                          <a:noFill/>
                        </a:ln>
                      </wps:spPr>
                      <wps:txbx>
                        <w:txbxContent>
                          <w:p w14:paraId="78322709" w14:textId="77777777" w:rsidR="004070A4" w:rsidRPr="002068B1" w:rsidRDefault="004070A4" w:rsidP="004070A4">
                            <w:pPr>
                              <w:jc w:val="center"/>
                              <w:rPr>
                                <w:rFonts w:ascii="Times New Roman" w:hAnsi="Times New Roman" w:cs="Times New Roman"/>
                              </w:rPr>
                            </w:pPr>
                            <w:r w:rsidRPr="002068B1">
                              <w:rPr>
                                <w:rFonts w:ascii="Times New Roman" w:hAnsi="Times New Roman" w:cs="Times New Roman"/>
                              </w:rPr>
                              <w:t>Records identified through additional search strategies</w:t>
                            </w:r>
                            <w:r>
                              <w:rPr>
                                <w:rFonts w:ascii="Times New Roman" w:hAnsi="Times New Roman" w:cs="Times New Roman"/>
                              </w:rPr>
                              <w:t xml:space="preserve"> i.e. reference and citation tracking</w:t>
                            </w:r>
                            <w:r w:rsidRPr="002068B1">
                              <w:rPr>
                                <w:rFonts w:ascii="Times New Roman" w:hAnsi="Times New Roman" w:cs="Times New Roman"/>
                              </w:rPr>
                              <w:t xml:space="preserve"> (n=</w:t>
                            </w:r>
                            <w:r>
                              <w:rPr>
                                <w:rFonts w:ascii="Times New Roman" w:hAnsi="Times New Roman" w:cs="Times New Roman"/>
                              </w:rPr>
                              <w:t>725</w:t>
                            </w:r>
                            <w:r w:rsidRPr="002068B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31E0A" id="Text Box 21" o:spid="_x0000_s1027" type="#_x0000_t202" style="position:absolute;margin-left:227.45pt;margin-top:28.55pt;width:156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" filled="f" stroked="f" strokeweight=".5pt">
                <v:textbox>
                  <w:txbxContent>
                    <w:p w14:paraId="78322709" w14:textId="77777777" w:rsidR="004070A4" w:rsidRPr="002068B1" w:rsidRDefault="004070A4" w:rsidP="004070A4">
                      <w:pPr>
                        <w:jc w:val="center"/>
                        <w:rPr>
                          <w:rFonts w:ascii="Times New Roman" w:hAnsi="Times New Roman" w:cs="Times New Roman"/>
                        </w:rPr>
                      </w:pPr>
                      <w:r w:rsidRPr="002068B1">
                        <w:rPr>
                          <w:rFonts w:ascii="Times New Roman" w:hAnsi="Times New Roman" w:cs="Times New Roman"/>
                        </w:rPr>
                        <w:t>Records identified through additional search strategies</w:t>
                      </w:r>
                      <w:r>
                        <w:rPr>
                          <w:rFonts w:ascii="Times New Roman" w:hAnsi="Times New Roman" w:cs="Times New Roman"/>
                        </w:rPr>
                        <w:t xml:space="preserve"> i.e. reference and citation tracking</w:t>
                      </w:r>
                      <w:r w:rsidRPr="002068B1">
                        <w:rPr>
                          <w:rFonts w:ascii="Times New Roman" w:hAnsi="Times New Roman" w:cs="Times New Roman"/>
                        </w:rPr>
                        <w:t xml:space="preserve"> (n=</w:t>
                      </w:r>
                      <w:r>
                        <w:rPr>
                          <w:rFonts w:ascii="Times New Roman" w:hAnsi="Times New Roman" w:cs="Times New Roman"/>
                        </w:rPr>
                        <w:t>725</w:t>
                      </w:r>
                      <w:r w:rsidRPr="002068B1">
                        <w:rPr>
                          <w:rFonts w:ascii="Times New Roman" w:hAnsi="Times New Roman" w:cs="Times New Roman"/>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E81286B" wp14:editId="1BF877FA">
                <wp:simplePos x="0" y="0"/>
                <wp:positionH relativeFrom="column">
                  <wp:posOffset>-447675</wp:posOffset>
                </wp:positionH>
                <wp:positionV relativeFrom="paragraph">
                  <wp:posOffset>223521</wp:posOffset>
                </wp:positionV>
                <wp:extent cx="561975" cy="15811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61975" cy="158115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801636" id="Rounded Rectangle 3" o:spid="_x0000_s1026" style="position:absolute;margin-left:-35.25pt;margin-top:17.6pt;width:44.25pt;height:1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" fillcolor="#f2f2f2 [3052]" strokecolor="black [3213]" strokeweight="2pt"/>
            </w:pict>
          </mc:Fallback>
        </mc:AlternateContent>
      </w:r>
    </w:p>
    <w:p w14:paraId="49AD260F" w14:textId="4899F9DC" w:rsidR="004070A4" w:rsidRDefault="004070A4" w:rsidP="004070A4">
      <w:r>
        <w:rPr>
          <w:noProof/>
          <w:lang w:eastAsia="en-GB"/>
        </w:rPr>
        <mc:AlternateContent>
          <mc:Choice Requires="wps">
            <w:drawing>
              <wp:anchor distT="0" distB="0" distL="114300" distR="114300" simplePos="0" relativeHeight="251674624" behindDoc="0" locked="0" layoutInCell="1" allowOverlap="1" wp14:anchorId="261F62E6" wp14:editId="1D21EA6C">
                <wp:simplePos x="0" y="0"/>
                <wp:positionH relativeFrom="column">
                  <wp:posOffset>1760899</wp:posOffset>
                </wp:positionH>
                <wp:positionV relativeFrom="paragraph">
                  <wp:posOffset>5887041</wp:posOffset>
                </wp:positionV>
                <wp:extent cx="1805978" cy="495300"/>
                <wp:effectExtent l="0" t="0" r="22860" b="19050"/>
                <wp:wrapNone/>
                <wp:docPr id="18" name="Rectangle 18"/>
                <wp:cNvGraphicFramePr/>
                <a:graphic xmlns:a="http://schemas.openxmlformats.org/drawingml/2006/main">
                  <a:graphicData uri="http://schemas.microsoft.com/office/word/2010/wordprocessingShape">
                    <wps:wsp>
                      <wps:cNvSpPr/>
                      <wps:spPr>
                        <a:xfrm>
                          <a:off x="0" y="0"/>
                          <a:ext cx="1805978"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31145" id="Rectangle 18" o:spid="_x0000_s1026" style="position:absolute;margin-left:138.65pt;margin-top:463.55pt;width:142.2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" filled="f" strokecolor="black [3213]" strokeweight="2pt"/>
            </w:pict>
          </mc:Fallback>
        </mc:AlternateContent>
      </w:r>
      <w:r>
        <w:rPr>
          <w:noProof/>
          <w:lang w:eastAsia="en-GB"/>
        </w:rPr>
        <mc:AlternateContent>
          <mc:Choice Requires="wps">
            <w:drawing>
              <wp:anchor distT="0" distB="0" distL="114300" distR="114300" simplePos="0" relativeHeight="251685888" behindDoc="0" locked="0" layoutInCell="1" allowOverlap="1" wp14:anchorId="392AF50C" wp14:editId="40078F99">
                <wp:simplePos x="0" y="0"/>
                <wp:positionH relativeFrom="column">
                  <wp:posOffset>1806166</wp:posOffset>
                </wp:positionH>
                <wp:positionV relativeFrom="paragraph">
                  <wp:posOffset>5905148</wp:posOffset>
                </wp:positionV>
                <wp:extent cx="1715443" cy="475615"/>
                <wp:effectExtent l="0" t="0" r="0" b="635"/>
                <wp:wrapNone/>
                <wp:docPr id="41" name="Text Box 41"/>
                <wp:cNvGraphicFramePr/>
                <a:graphic xmlns:a="http://schemas.openxmlformats.org/drawingml/2006/main">
                  <a:graphicData uri="http://schemas.microsoft.com/office/word/2010/wordprocessingShape">
                    <wps:wsp>
                      <wps:cNvSpPr txBox="1"/>
                      <wps:spPr>
                        <a:xfrm>
                          <a:off x="0" y="0"/>
                          <a:ext cx="1715443" cy="475615"/>
                        </a:xfrm>
                        <a:prstGeom prst="rect">
                          <a:avLst/>
                        </a:prstGeom>
                        <a:noFill/>
                        <a:ln w="6350">
                          <a:noFill/>
                        </a:ln>
                      </wps:spPr>
                      <wps:txbx>
                        <w:txbxContent>
                          <w:p w14:paraId="0D6C8217" w14:textId="77777777" w:rsidR="004070A4" w:rsidRPr="002068B1" w:rsidRDefault="004070A4" w:rsidP="004070A4">
                            <w:pPr>
                              <w:jc w:val="center"/>
                              <w:rPr>
                                <w:rFonts w:ascii="Times New Roman" w:hAnsi="Times New Roman" w:cs="Times New Roman"/>
                              </w:rPr>
                            </w:pPr>
                            <w:r>
                              <w:rPr>
                                <w:rFonts w:ascii="Times New Roman" w:hAnsi="Times New Roman" w:cs="Times New Roman"/>
                              </w:rPr>
                              <w:t xml:space="preserve">Included studies from June 2017 search </w:t>
                            </w:r>
                            <w:r w:rsidRPr="002068B1">
                              <w:rPr>
                                <w:rFonts w:ascii="Times New Roman" w:hAnsi="Times New Roman" w:cs="Times New Roman"/>
                              </w:rPr>
                              <w:t>(n=</w:t>
                            </w:r>
                            <w:r>
                              <w:rPr>
                                <w:rFonts w:ascii="Times New Roman" w:hAnsi="Times New Roman" w:cs="Times New Roman"/>
                              </w:rPr>
                              <w:t>4</w:t>
                            </w:r>
                            <w:r w:rsidRPr="002068B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F50C" id="Text Box 41" o:spid="_x0000_s1028" type="#_x0000_t202" style="position:absolute;margin-left:142.2pt;margin-top:464.95pt;width:135.05pt;height:3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" filled="f" stroked="f" strokeweight=".5pt">
                <v:textbox>
                  <w:txbxContent>
                    <w:p w14:paraId="0D6C8217" w14:textId="77777777" w:rsidR="004070A4" w:rsidRPr="002068B1" w:rsidRDefault="004070A4" w:rsidP="004070A4">
                      <w:pPr>
                        <w:jc w:val="center"/>
                        <w:rPr>
                          <w:rFonts w:ascii="Times New Roman" w:hAnsi="Times New Roman" w:cs="Times New Roman"/>
                        </w:rPr>
                      </w:pPr>
                      <w:r>
                        <w:rPr>
                          <w:rFonts w:ascii="Times New Roman" w:hAnsi="Times New Roman" w:cs="Times New Roman"/>
                        </w:rPr>
                        <w:t xml:space="preserve">Included studies from June 2017 search </w:t>
                      </w:r>
                      <w:r w:rsidRPr="002068B1">
                        <w:rPr>
                          <w:rFonts w:ascii="Times New Roman" w:hAnsi="Times New Roman" w:cs="Times New Roman"/>
                        </w:rPr>
                        <w:t>(n=</w:t>
                      </w:r>
                      <w:r>
                        <w:rPr>
                          <w:rFonts w:ascii="Times New Roman" w:hAnsi="Times New Roman" w:cs="Times New Roman"/>
                        </w:rPr>
                        <w:t>4</w:t>
                      </w:r>
                      <w:r w:rsidRPr="002068B1">
                        <w:rPr>
                          <w:rFonts w:ascii="Times New Roman" w:hAnsi="Times New Roman" w:cs="Times New Roman"/>
                        </w:rPr>
                        <w:t>)</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7D1CA9EF" wp14:editId="4FB02F5B">
                <wp:simplePos x="0" y="0"/>
                <wp:positionH relativeFrom="column">
                  <wp:posOffset>2634558</wp:posOffset>
                </wp:positionH>
                <wp:positionV relativeFrom="paragraph">
                  <wp:posOffset>6380763</wp:posOffset>
                </wp:positionV>
                <wp:extent cx="0" cy="474999"/>
                <wp:effectExtent l="76200" t="0" r="57150" b="58420"/>
                <wp:wrapNone/>
                <wp:docPr id="62" name="Straight Arrow Connector 62"/>
                <wp:cNvGraphicFramePr/>
                <a:graphic xmlns:a="http://schemas.openxmlformats.org/drawingml/2006/main">
                  <a:graphicData uri="http://schemas.microsoft.com/office/word/2010/wordprocessingShape">
                    <wps:wsp>
                      <wps:cNvCnPr/>
                      <wps:spPr>
                        <a:xfrm>
                          <a:off x="0" y="0"/>
                          <a:ext cx="0" cy="4749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A73113" id="_x0000_t32" coordsize="21600,21600" o:spt="32" o:oned="t" path="m,l21600,21600e" filled="f">
                <v:path arrowok="t" fillok="f" o:connecttype="none"/>
                <o:lock v:ext="edit" shapetype="t"/>
              </v:shapetype>
              <v:shape id="Straight Arrow Connector 62" o:spid="_x0000_s1026" type="#_x0000_t32" style="position:absolute;margin-left:207.45pt;margin-top:502.4pt;width:0;height:37.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" strokecolor="black [3213]">
                <v:stroke endarrow="block"/>
              </v:shape>
            </w:pict>
          </mc:Fallback>
        </mc:AlternateContent>
      </w:r>
      <w:r>
        <w:rPr>
          <w:noProof/>
          <w:lang w:eastAsia="en-GB"/>
        </w:rPr>
        <mc:AlternateContent>
          <mc:Choice Requires="wps">
            <w:drawing>
              <wp:anchor distT="0" distB="0" distL="114300" distR="114300" simplePos="0" relativeHeight="251696128" behindDoc="0" locked="0" layoutInCell="1" allowOverlap="1" wp14:anchorId="3515A7E0" wp14:editId="1AD612D8">
                <wp:simplePos x="0" y="0"/>
                <wp:positionH relativeFrom="column">
                  <wp:posOffset>2634558</wp:posOffset>
                </wp:positionH>
                <wp:positionV relativeFrom="paragraph">
                  <wp:posOffset>5490575</wp:posOffset>
                </wp:positionV>
                <wp:extent cx="0" cy="396466"/>
                <wp:effectExtent l="76200" t="0" r="57150" b="60960"/>
                <wp:wrapNone/>
                <wp:docPr id="60" name="Straight Arrow Connector 60"/>
                <wp:cNvGraphicFramePr/>
                <a:graphic xmlns:a="http://schemas.openxmlformats.org/drawingml/2006/main">
                  <a:graphicData uri="http://schemas.microsoft.com/office/word/2010/wordprocessingShape">
                    <wps:wsp>
                      <wps:cNvCnPr/>
                      <wps:spPr>
                        <a:xfrm>
                          <a:off x="0" y="0"/>
                          <a:ext cx="0" cy="3964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FA693" id="Straight Arrow Connector 60" o:spid="_x0000_s1026" type="#_x0000_t32" style="position:absolute;margin-left:207.45pt;margin-top:432.35pt;width:0;height:31.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" strokecolor="black [3213]">
                <v:stroke endarrow="block"/>
              </v:shape>
            </w:pict>
          </mc:Fallback>
        </mc:AlternateContent>
      </w:r>
      <w:r>
        <w:rPr>
          <w:noProof/>
          <w:lang w:eastAsia="en-GB"/>
        </w:rPr>
        <mc:AlternateContent>
          <mc:Choice Requires="wps">
            <w:drawing>
              <wp:anchor distT="0" distB="0" distL="114300" distR="114300" simplePos="0" relativeHeight="251695104" behindDoc="0" locked="0" layoutInCell="1" allowOverlap="1" wp14:anchorId="219DB379" wp14:editId="39FAFBFA">
                <wp:simplePos x="0" y="0"/>
                <wp:positionH relativeFrom="column">
                  <wp:posOffset>3566821</wp:posOffset>
                </wp:positionH>
                <wp:positionV relativeFrom="paragraph">
                  <wp:posOffset>6100184</wp:posOffset>
                </wp:positionV>
                <wp:extent cx="699549" cy="0"/>
                <wp:effectExtent l="0" t="76200" r="24765" b="95250"/>
                <wp:wrapNone/>
                <wp:docPr id="59" name="Straight Arrow Connector 59"/>
                <wp:cNvGraphicFramePr/>
                <a:graphic xmlns:a="http://schemas.openxmlformats.org/drawingml/2006/main">
                  <a:graphicData uri="http://schemas.microsoft.com/office/word/2010/wordprocessingShape">
                    <wps:wsp>
                      <wps:cNvCnPr/>
                      <wps:spPr>
                        <a:xfrm>
                          <a:off x="0" y="0"/>
                          <a:ext cx="69954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0C6B2A" id="Straight Arrow Connector 59" o:spid="_x0000_s1026" type="#_x0000_t32" style="position:absolute;margin-left:280.85pt;margin-top:480.35pt;width:55.1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" strokecolor="black [3213]">
                <v:stroke endarrow="block"/>
              </v:shape>
            </w:pict>
          </mc:Fallback>
        </mc:AlternateContent>
      </w:r>
      <w:r>
        <w:rPr>
          <w:noProof/>
          <w:lang w:eastAsia="en-GB"/>
        </w:rPr>
        <mc:AlternateContent>
          <mc:Choice Requires="wps">
            <w:drawing>
              <wp:anchor distT="0" distB="0" distL="114300" distR="114300" simplePos="0" relativeHeight="251683840" behindDoc="0" locked="0" layoutInCell="1" allowOverlap="1" wp14:anchorId="44472748" wp14:editId="08A41212">
                <wp:simplePos x="0" y="0"/>
                <wp:positionH relativeFrom="column">
                  <wp:posOffset>4276468</wp:posOffset>
                </wp:positionH>
                <wp:positionV relativeFrom="paragraph">
                  <wp:posOffset>4099053</wp:posOffset>
                </wp:positionV>
                <wp:extent cx="2218055" cy="205930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218055" cy="2059305"/>
                        </a:xfrm>
                        <a:prstGeom prst="rect">
                          <a:avLst/>
                        </a:prstGeom>
                        <a:noFill/>
                        <a:ln w="6350">
                          <a:noFill/>
                        </a:ln>
                      </wps:spPr>
                      <wps:txbx>
                        <w:txbxContent>
                          <w:p w14:paraId="7A2FDA7D" w14:textId="3FB78E9A" w:rsidR="004070A4" w:rsidRDefault="004070A4" w:rsidP="004070A4">
                            <w:pPr>
                              <w:ind w:right="360"/>
                              <w:jc w:val="center"/>
                              <w:rPr>
                                <w:rFonts w:ascii="Times New Roman" w:hAnsi="Times New Roman" w:cs="Times New Roman"/>
                                <w:b/>
                              </w:rPr>
                            </w:pPr>
                            <w:r w:rsidRPr="001A017F">
                              <w:rPr>
                                <w:rFonts w:ascii="Times New Roman" w:hAnsi="Times New Roman" w:cs="Times New Roman"/>
                                <w:b/>
                              </w:rPr>
                              <w:t>Full-text excluded (n=296)</w:t>
                            </w:r>
                          </w:p>
                          <w:p w14:paraId="7FE67E29" w14:textId="77777777" w:rsidR="00325702" w:rsidRPr="001A017F" w:rsidRDefault="00325702" w:rsidP="004070A4">
                            <w:pPr>
                              <w:ind w:right="360"/>
                              <w:jc w:val="center"/>
                              <w:rPr>
                                <w:rFonts w:ascii="Times New Roman" w:hAnsi="Times New Roman" w:cs="Times New Roman"/>
                                <w:b/>
                              </w:rPr>
                            </w:pPr>
                          </w:p>
                          <w:p w14:paraId="18DDD56A" w14:textId="77777777" w:rsidR="004070A4" w:rsidRDefault="004070A4" w:rsidP="004070A4">
                            <w:pPr>
                              <w:ind w:right="360"/>
                              <w:jc w:val="center"/>
                              <w:rPr>
                                <w:rFonts w:ascii="Times New Roman" w:hAnsi="Times New Roman" w:cs="Times New Roman"/>
                              </w:rPr>
                            </w:pPr>
                            <w:r>
                              <w:rPr>
                                <w:rFonts w:ascii="Times New Roman" w:hAnsi="Times New Roman" w:cs="Times New Roman"/>
                              </w:rPr>
                              <w:t>Population (n=34)</w:t>
                            </w:r>
                          </w:p>
                          <w:p w14:paraId="1150FB7C" w14:textId="77777777" w:rsidR="004070A4" w:rsidRDefault="004070A4" w:rsidP="004070A4">
                            <w:pPr>
                              <w:ind w:right="360"/>
                              <w:jc w:val="center"/>
                              <w:rPr>
                                <w:rFonts w:ascii="Times New Roman" w:hAnsi="Times New Roman" w:cs="Times New Roman"/>
                              </w:rPr>
                            </w:pPr>
                            <w:r>
                              <w:rPr>
                                <w:rFonts w:ascii="Times New Roman" w:hAnsi="Times New Roman" w:cs="Times New Roman"/>
                              </w:rPr>
                              <w:t>Intervention (n=124)</w:t>
                            </w:r>
                          </w:p>
                          <w:p w14:paraId="6ACC6B75" w14:textId="77777777" w:rsidR="004070A4" w:rsidRDefault="004070A4" w:rsidP="004070A4">
                            <w:pPr>
                              <w:ind w:right="360"/>
                              <w:jc w:val="center"/>
                              <w:rPr>
                                <w:rFonts w:ascii="Times New Roman" w:hAnsi="Times New Roman" w:cs="Times New Roman"/>
                              </w:rPr>
                            </w:pPr>
                            <w:r>
                              <w:rPr>
                                <w:rFonts w:ascii="Times New Roman" w:hAnsi="Times New Roman" w:cs="Times New Roman"/>
                              </w:rPr>
                              <w:t>Outcomes (n=7)</w:t>
                            </w:r>
                          </w:p>
                          <w:p w14:paraId="3F43562C" w14:textId="77777777" w:rsidR="004070A4" w:rsidRDefault="004070A4" w:rsidP="004070A4">
                            <w:pPr>
                              <w:ind w:right="360"/>
                              <w:jc w:val="center"/>
                              <w:rPr>
                                <w:rFonts w:ascii="Times New Roman" w:hAnsi="Times New Roman" w:cs="Times New Roman"/>
                              </w:rPr>
                            </w:pPr>
                            <w:r>
                              <w:rPr>
                                <w:rFonts w:ascii="Times New Roman" w:hAnsi="Times New Roman" w:cs="Times New Roman"/>
                              </w:rPr>
                              <w:t>Discussion piece (n=112)</w:t>
                            </w:r>
                          </w:p>
                          <w:p w14:paraId="154DBAC4" w14:textId="77777777" w:rsidR="004070A4" w:rsidRDefault="004070A4" w:rsidP="004070A4">
                            <w:pPr>
                              <w:ind w:right="360"/>
                              <w:jc w:val="center"/>
                              <w:rPr>
                                <w:rFonts w:ascii="Times New Roman" w:hAnsi="Times New Roman" w:cs="Times New Roman"/>
                              </w:rPr>
                            </w:pPr>
                            <w:r>
                              <w:rPr>
                                <w:rFonts w:ascii="Times New Roman" w:hAnsi="Times New Roman" w:cs="Times New Roman"/>
                              </w:rPr>
                              <w:t>Conference paper (n=13)</w:t>
                            </w:r>
                          </w:p>
                          <w:p w14:paraId="6202B071" w14:textId="77777777" w:rsidR="004070A4" w:rsidRDefault="004070A4" w:rsidP="004070A4">
                            <w:pPr>
                              <w:ind w:right="360"/>
                              <w:jc w:val="center"/>
                              <w:rPr>
                                <w:rFonts w:ascii="Times New Roman" w:hAnsi="Times New Roman" w:cs="Times New Roman"/>
                              </w:rPr>
                            </w:pPr>
                            <w:r>
                              <w:rPr>
                                <w:rFonts w:ascii="Times New Roman" w:hAnsi="Times New Roman" w:cs="Times New Roman"/>
                              </w:rPr>
                              <w:t>Review article (n=6)</w:t>
                            </w:r>
                          </w:p>
                          <w:p w14:paraId="1C37C495" w14:textId="77777777" w:rsidR="004070A4" w:rsidRPr="00CE5F99" w:rsidRDefault="004070A4" w:rsidP="004070A4">
                            <w:pPr>
                              <w:ind w:right="360"/>
                              <w:jc w:val="center"/>
                              <w:rPr>
                                <w:rFonts w:ascii="Times New Roman" w:hAnsi="Times New Roman" w:cs="Times New Roman"/>
                                <w:sz w:val="4"/>
                                <w:szCs w:val="4"/>
                              </w:rPr>
                            </w:pPr>
                          </w:p>
                          <w:p w14:paraId="227D4054" w14:textId="77777777" w:rsidR="004070A4" w:rsidRPr="002068B1" w:rsidRDefault="004070A4" w:rsidP="004070A4">
                            <w:pPr>
                              <w:ind w:right="36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2748" id="Text Box 27" o:spid="_x0000_s1029" type="#_x0000_t202" style="position:absolute;margin-left:336.75pt;margin-top:322.75pt;width:174.65pt;height:16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" filled="f" stroked="f" strokeweight=".5pt">
                <v:textbox>
                  <w:txbxContent>
                    <w:p w14:paraId="7A2FDA7D" w14:textId="3FB78E9A" w:rsidR="004070A4" w:rsidRDefault="004070A4" w:rsidP="004070A4">
                      <w:pPr>
                        <w:ind w:right="360"/>
                        <w:jc w:val="center"/>
                        <w:rPr>
                          <w:rFonts w:ascii="Times New Roman" w:hAnsi="Times New Roman" w:cs="Times New Roman"/>
                          <w:b/>
                        </w:rPr>
                      </w:pPr>
                      <w:r w:rsidRPr="001A017F">
                        <w:rPr>
                          <w:rFonts w:ascii="Times New Roman" w:hAnsi="Times New Roman" w:cs="Times New Roman"/>
                          <w:b/>
                        </w:rPr>
                        <w:t>Full-text excluded (n=296)</w:t>
                      </w:r>
                    </w:p>
                    <w:p w14:paraId="7FE67E29" w14:textId="77777777" w:rsidR="00325702" w:rsidRPr="001A017F" w:rsidRDefault="00325702" w:rsidP="004070A4">
                      <w:pPr>
                        <w:ind w:right="360"/>
                        <w:jc w:val="center"/>
                        <w:rPr>
                          <w:rFonts w:ascii="Times New Roman" w:hAnsi="Times New Roman" w:cs="Times New Roman"/>
                          <w:b/>
                        </w:rPr>
                      </w:pPr>
                    </w:p>
                    <w:p w14:paraId="18DDD56A" w14:textId="77777777" w:rsidR="004070A4" w:rsidRDefault="004070A4" w:rsidP="004070A4">
                      <w:pPr>
                        <w:ind w:right="360"/>
                        <w:jc w:val="center"/>
                        <w:rPr>
                          <w:rFonts w:ascii="Times New Roman" w:hAnsi="Times New Roman" w:cs="Times New Roman"/>
                        </w:rPr>
                      </w:pPr>
                      <w:r>
                        <w:rPr>
                          <w:rFonts w:ascii="Times New Roman" w:hAnsi="Times New Roman" w:cs="Times New Roman"/>
                        </w:rPr>
                        <w:t>Population (n=34)</w:t>
                      </w:r>
                    </w:p>
                    <w:p w14:paraId="1150FB7C" w14:textId="77777777" w:rsidR="004070A4" w:rsidRDefault="004070A4" w:rsidP="004070A4">
                      <w:pPr>
                        <w:ind w:right="360"/>
                        <w:jc w:val="center"/>
                        <w:rPr>
                          <w:rFonts w:ascii="Times New Roman" w:hAnsi="Times New Roman" w:cs="Times New Roman"/>
                        </w:rPr>
                      </w:pPr>
                      <w:r>
                        <w:rPr>
                          <w:rFonts w:ascii="Times New Roman" w:hAnsi="Times New Roman" w:cs="Times New Roman"/>
                        </w:rPr>
                        <w:t>Intervention (n=124)</w:t>
                      </w:r>
                    </w:p>
                    <w:p w14:paraId="6ACC6B75" w14:textId="77777777" w:rsidR="004070A4" w:rsidRDefault="004070A4" w:rsidP="004070A4">
                      <w:pPr>
                        <w:ind w:right="360"/>
                        <w:jc w:val="center"/>
                        <w:rPr>
                          <w:rFonts w:ascii="Times New Roman" w:hAnsi="Times New Roman" w:cs="Times New Roman"/>
                        </w:rPr>
                      </w:pPr>
                      <w:r>
                        <w:rPr>
                          <w:rFonts w:ascii="Times New Roman" w:hAnsi="Times New Roman" w:cs="Times New Roman"/>
                        </w:rPr>
                        <w:t>Outcomes (n=7)</w:t>
                      </w:r>
                    </w:p>
                    <w:p w14:paraId="3F43562C" w14:textId="77777777" w:rsidR="004070A4" w:rsidRDefault="004070A4" w:rsidP="004070A4">
                      <w:pPr>
                        <w:ind w:right="360"/>
                        <w:jc w:val="center"/>
                        <w:rPr>
                          <w:rFonts w:ascii="Times New Roman" w:hAnsi="Times New Roman" w:cs="Times New Roman"/>
                        </w:rPr>
                      </w:pPr>
                      <w:r>
                        <w:rPr>
                          <w:rFonts w:ascii="Times New Roman" w:hAnsi="Times New Roman" w:cs="Times New Roman"/>
                        </w:rPr>
                        <w:t>Discussion piece (n=112)</w:t>
                      </w:r>
                    </w:p>
                    <w:p w14:paraId="154DBAC4" w14:textId="77777777" w:rsidR="004070A4" w:rsidRDefault="004070A4" w:rsidP="004070A4">
                      <w:pPr>
                        <w:ind w:right="360"/>
                        <w:jc w:val="center"/>
                        <w:rPr>
                          <w:rFonts w:ascii="Times New Roman" w:hAnsi="Times New Roman" w:cs="Times New Roman"/>
                        </w:rPr>
                      </w:pPr>
                      <w:r>
                        <w:rPr>
                          <w:rFonts w:ascii="Times New Roman" w:hAnsi="Times New Roman" w:cs="Times New Roman"/>
                        </w:rPr>
                        <w:t>Conference paper (n=13)</w:t>
                      </w:r>
                    </w:p>
                    <w:p w14:paraId="6202B071" w14:textId="77777777" w:rsidR="004070A4" w:rsidRDefault="004070A4" w:rsidP="004070A4">
                      <w:pPr>
                        <w:ind w:right="360"/>
                        <w:jc w:val="center"/>
                        <w:rPr>
                          <w:rFonts w:ascii="Times New Roman" w:hAnsi="Times New Roman" w:cs="Times New Roman"/>
                        </w:rPr>
                      </w:pPr>
                      <w:r>
                        <w:rPr>
                          <w:rFonts w:ascii="Times New Roman" w:hAnsi="Times New Roman" w:cs="Times New Roman"/>
                        </w:rPr>
                        <w:t>Review article (n=6)</w:t>
                      </w:r>
                    </w:p>
                    <w:p w14:paraId="1C37C495" w14:textId="77777777" w:rsidR="004070A4" w:rsidRPr="00CE5F99" w:rsidRDefault="004070A4" w:rsidP="004070A4">
                      <w:pPr>
                        <w:ind w:right="360"/>
                        <w:jc w:val="center"/>
                        <w:rPr>
                          <w:rFonts w:ascii="Times New Roman" w:hAnsi="Times New Roman" w:cs="Times New Roman"/>
                          <w:sz w:val="4"/>
                          <w:szCs w:val="4"/>
                        </w:rPr>
                      </w:pPr>
                    </w:p>
                    <w:p w14:paraId="227D4054" w14:textId="77777777" w:rsidR="004070A4" w:rsidRPr="002068B1" w:rsidRDefault="004070A4" w:rsidP="004070A4">
                      <w:pPr>
                        <w:ind w:right="360"/>
                        <w:jc w:val="center"/>
                        <w:rPr>
                          <w:rFonts w:ascii="Times New Roman" w:hAnsi="Times New Roman" w:cs="Times New Roman"/>
                        </w:rPr>
                      </w:pP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33A66729" wp14:editId="11D06098">
                <wp:simplePos x="0" y="0"/>
                <wp:positionH relativeFrom="column">
                  <wp:posOffset>2632203</wp:posOffset>
                </wp:positionH>
                <wp:positionV relativeFrom="paragraph">
                  <wp:posOffset>4543781</wp:posOffset>
                </wp:positionV>
                <wp:extent cx="0" cy="450813"/>
                <wp:effectExtent l="76200" t="0" r="57150" b="64135"/>
                <wp:wrapNone/>
                <wp:docPr id="57" name="Straight Arrow Connector 57"/>
                <wp:cNvGraphicFramePr/>
                <a:graphic xmlns:a="http://schemas.openxmlformats.org/drawingml/2006/main">
                  <a:graphicData uri="http://schemas.microsoft.com/office/word/2010/wordprocessingShape">
                    <wps:wsp>
                      <wps:cNvCnPr/>
                      <wps:spPr>
                        <a:xfrm>
                          <a:off x="0" y="0"/>
                          <a:ext cx="0" cy="4508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712E35" id="Straight Arrow Connector 57" o:spid="_x0000_s1026" type="#_x0000_t32" style="position:absolute;margin-left:207.25pt;margin-top:357.8pt;width:0;height:3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" strokecolor="black [3213]">
                <v:stroke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21672C0" wp14:editId="323CE6D3">
                <wp:simplePos x="0" y="0"/>
                <wp:positionH relativeFrom="column">
                  <wp:posOffset>1786255</wp:posOffset>
                </wp:positionH>
                <wp:positionV relativeFrom="paragraph">
                  <wp:posOffset>4995545</wp:posOffset>
                </wp:positionV>
                <wp:extent cx="1781175" cy="495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78117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F33C3" id="Rectangle 17" o:spid="_x0000_s1026" style="position:absolute;margin-left:140.65pt;margin-top:393.35pt;width:140.25pt;height:3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" filled="f" strokecolor="black [3213]"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656FF389" wp14:editId="12DEB92C">
                <wp:simplePos x="0" y="0"/>
                <wp:positionH relativeFrom="column">
                  <wp:posOffset>1834273</wp:posOffset>
                </wp:positionH>
                <wp:positionV relativeFrom="paragraph">
                  <wp:posOffset>5081905</wp:posOffset>
                </wp:positionV>
                <wp:extent cx="1733550" cy="4095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733550" cy="409575"/>
                        </a:xfrm>
                        <a:prstGeom prst="rect">
                          <a:avLst/>
                        </a:prstGeom>
                        <a:noFill/>
                        <a:ln w="6350">
                          <a:noFill/>
                        </a:ln>
                      </wps:spPr>
                      <wps:txbx>
                        <w:txbxContent>
                          <w:p w14:paraId="0222D7B0" w14:textId="77777777" w:rsidR="004070A4" w:rsidRPr="002068B1" w:rsidRDefault="004070A4" w:rsidP="004070A4">
                            <w:pPr>
                              <w:jc w:val="center"/>
                              <w:rPr>
                                <w:rFonts w:ascii="Times New Roman" w:hAnsi="Times New Roman" w:cs="Times New Roman"/>
                              </w:rPr>
                            </w:pPr>
                            <w:r>
                              <w:rPr>
                                <w:rFonts w:ascii="Times New Roman" w:hAnsi="Times New Roman" w:cs="Times New Roman"/>
                              </w:rPr>
                              <w:t xml:space="preserve">Included studies </w:t>
                            </w:r>
                            <w:r w:rsidRPr="002068B1">
                              <w:rPr>
                                <w:rFonts w:ascii="Times New Roman" w:hAnsi="Times New Roman" w:cs="Times New Roman"/>
                              </w:rPr>
                              <w:t>(n=</w:t>
                            </w:r>
                            <w:r>
                              <w:rPr>
                                <w:rFonts w:ascii="Times New Roman" w:hAnsi="Times New Roman" w:cs="Times New Roman"/>
                              </w:rPr>
                              <w:t>8</w:t>
                            </w:r>
                            <w:r w:rsidRPr="002068B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FF389" id="Text Box 40" o:spid="_x0000_s1030" type="#_x0000_t202" style="position:absolute;margin-left:144.45pt;margin-top:400.15pt;width:136.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" filled="f" stroked="f" strokeweight=".5pt">
                <v:textbox>
                  <w:txbxContent>
                    <w:p w14:paraId="0222D7B0" w14:textId="77777777" w:rsidR="004070A4" w:rsidRPr="002068B1" w:rsidRDefault="004070A4" w:rsidP="004070A4">
                      <w:pPr>
                        <w:jc w:val="center"/>
                        <w:rPr>
                          <w:rFonts w:ascii="Times New Roman" w:hAnsi="Times New Roman" w:cs="Times New Roman"/>
                        </w:rPr>
                      </w:pPr>
                      <w:r>
                        <w:rPr>
                          <w:rFonts w:ascii="Times New Roman" w:hAnsi="Times New Roman" w:cs="Times New Roman"/>
                        </w:rPr>
                        <w:t xml:space="preserve">Included studies </w:t>
                      </w:r>
                      <w:r w:rsidRPr="002068B1">
                        <w:rPr>
                          <w:rFonts w:ascii="Times New Roman" w:hAnsi="Times New Roman" w:cs="Times New Roman"/>
                        </w:rPr>
                        <w:t>(n=</w:t>
                      </w:r>
                      <w:r>
                        <w:rPr>
                          <w:rFonts w:ascii="Times New Roman" w:hAnsi="Times New Roman" w:cs="Times New Roman"/>
                        </w:rPr>
                        <w:t>8</w:t>
                      </w:r>
                      <w:r w:rsidRPr="002068B1">
                        <w:rPr>
                          <w:rFonts w:ascii="Times New Roman" w:hAnsi="Times New Roman" w:cs="Times New Roman"/>
                        </w:rPr>
                        <w:t>)</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5727DC4" wp14:editId="144F8533">
                <wp:simplePos x="0" y="0"/>
                <wp:positionH relativeFrom="column">
                  <wp:posOffset>1424940</wp:posOffset>
                </wp:positionH>
                <wp:positionV relativeFrom="paragraph">
                  <wp:posOffset>6858000</wp:posOffset>
                </wp:positionV>
                <wp:extent cx="2635250" cy="114427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635250" cy="1144270"/>
                        </a:xfrm>
                        <a:prstGeom prst="rect">
                          <a:avLst/>
                        </a:prstGeom>
                        <a:noFill/>
                        <a:ln w="6350">
                          <a:noFill/>
                        </a:ln>
                      </wps:spPr>
                      <wps:txbx>
                        <w:txbxContent>
                          <w:p w14:paraId="1602557E" w14:textId="77777777" w:rsidR="004070A4" w:rsidRDefault="004070A4" w:rsidP="004070A4">
                            <w:pPr>
                              <w:jc w:val="center"/>
                              <w:rPr>
                                <w:rFonts w:ascii="Times New Roman" w:hAnsi="Times New Roman" w:cs="Times New Roman"/>
                              </w:rPr>
                            </w:pPr>
                            <w:r>
                              <w:rPr>
                                <w:rFonts w:ascii="Times New Roman" w:hAnsi="Times New Roman" w:cs="Times New Roman"/>
                              </w:rPr>
                              <w:t xml:space="preserve">Studies included in the review </w:t>
                            </w:r>
                            <w:r w:rsidRPr="002068B1">
                              <w:rPr>
                                <w:rFonts w:ascii="Times New Roman" w:hAnsi="Times New Roman" w:cs="Times New Roman"/>
                              </w:rPr>
                              <w:t>(n=</w:t>
                            </w:r>
                            <w:r>
                              <w:rPr>
                                <w:rFonts w:ascii="Times New Roman" w:hAnsi="Times New Roman" w:cs="Times New Roman"/>
                              </w:rPr>
                              <w:t>12</w:t>
                            </w:r>
                            <w:r w:rsidRPr="002068B1">
                              <w:rPr>
                                <w:rFonts w:ascii="Times New Roman" w:hAnsi="Times New Roman" w:cs="Times New Roman"/>
                              </w:rPr>
                              <w:t>)</w:t>
                            </w:r>
                          </w:p>
                          <w:p w14:paraId="7296859B" w14:textId="77777777" w:rsidR="004070A4" w:rsidRPr="00CE5F99" w:rsidRDefault="004070A4" w:rsidP="004070A4">
                            <w:pPr>
                              <w:jc w:val="center"/>
                              <w:rPr>
                                <w:rFonts w:ascii="Times New Roman" w:hAnsi="Times New Roman" w:cs="Times New Roman"/>
                              </w:rPr>
                            </w:pPr>
                            <w:r w:rsidRPr="00CE5F99">
                              <w:rPr>
                                <w:rFonts w:ascii="Times New Roman" w:hAnsi="Times New Roman" w:cs="Times New Roman"/>
                              </w:rPr>
                              <w:t>Quantitative studies (n=</w:t>
                            </w:r>
                            <w:r>
                              <w:rPr>
                                <w:rFonts w:ascii="Times New Roman" w:hAnsi="Times New Roman" w:cs="Times New Roman"/>
                              </w:rPr>
                              <w:t>6</w:t>
                            </w:r>
                            <w:r w:rsidRPr="00CE5F99">
                              <w:rPr>
                                <w:rFonts w:ascii="Times New Roman" w:hAnsi="Times New Roman" w:cs="Times New Roman"/>
                              </w:rPr>
                              <w:t>)</w:t>
                            </w:r>
                          </w:p>
                          <w:p w14:paraId="13908C6A" w14:textId="77777777" w:rsidR="004070A4" w:rsidRPr="00CE5F99" w:rsidRDefault="004070A4" w:rsidP="004070A4">
                            <w:pPr>
                              <w:jc w:val="center"/>
                              <w:rPr>
                                <w:rFonts w:ascii="Times New Roman" w:hAnsi="Times New Roman" w:cs="Times New Roman"/>
                              </w:rPr>
                            </w:pPr>
                            <w:r w:rsidRPr="00CE5F99">
                              <w:rPr>
                                <w:rFonts w:ascii="Times New Roman" w:hAnsi="Times New Roman" w:cs="Times New Roman"/>
                              </w:rPr>
                              <w:t>Qualitative studies (n=</w:t>
                            </w:r>
                            <w:r>
                              <w:rPr>
                                <w:rFonts w:ascii="Times New Roman" w:hAnsi="Times New Roman" w:cs="Times New Roman"/>
                              </w:rPr>
                              <w:t>4</w:t>
                            </w:r>
                            <w:r w:rsidRPr="00CE5F99">
                              <w:rPr>
                                <w:rFonts w:ascii="Times New Roman" w:hAnsi="Times New Roman" w:cs="Times New Roman"/>
                              </w:rPr>
                              <w:t>)</w:t>
                            </w:r>
                          </w:p>
                          <w:p w14:paraId="2B6770C9" w14:textId="77777777" w:rsidR="004070A4" w:rsidRPr="00CE5F99" w:rsidRDefault="004070A4" w:rsidP="004070A4">
                            <w:pPr>
                              <w:jc w:val="center"/>
                              <w:rPr>
                                <w:rFonts w:ascii="Times New Roman" w:hAnsi="Times New Roman" w:cs="Times New Roman"/>
                              </w:rPr>
                            </w:pPr>
                            <w:r w:rsidRPr="00CE5F99">
                              <w:rPr>
                                <w:rFonts w:ascii="Times New Roman" w:hAnsi="Times New Roman" w:cs="Times New Roman"/>
                              </w:rPr>
                              <w:t>Mixed methods studies (n=2)</w:t>
                            </w:r>
                          </w:p>
                          <w:p w14:paraId="3A5EA44A" w14:textId="77777777" w:rsidR="004070A4" w:rsidRPr="002068B1" w:rsidRDefault="004070A4" w:rsidP="004070A4">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27DC4" id="Text Box 42" o:spid="_x0000_s1031" type="#_x0000_t202" style="position:absolute;margin-left:112.2pt;margin-top:540pt;width:207.5pt;height:9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" filled="f" stroked="f" strokeweight=".5pt">
                <v:textbox>
                  <w:txbxContent>
                    <w:p w14:paraId="1602557E" w14:textId="77777777" w:rsidR="004070A4" w:rsidRDefault="004070A4" w:rsidP="004070A4">
                      <w:pPr>
                        <w:jc w:val="center"/>
                        <w:rPr>
                          <w:rFonts w:ascii="Times New Roman" w:hAnsi="Times New Roman" w:cs="Times New Roman"/>
                        </w:rPr>
                      </w:pPr>
                      <w:r>
                        <w:rPr>
                          <w:rFonts w:ascii="Times New Roman" w:hAnsi="Times New Roman" w:cs="Times New Roman"/>
                        </w:rPr>
                        <w:t xml:space="preserve">Studies included in the review </w:t>
                      </w:r>
                      <w:r w:rsidRPr="002068B1">
                        <w:rPr>
                          <w:rFonts w:ascii="Times New Roman" w:hAnsi="Times New Roman" w:cs="Times New Roman"/>
                        </w:rPr>
                        <w:t>(n=</w:t>
                      </w:r>
                      <w:r>
                        <w:rPr>
                          <w:rFonts w:ascii="Times New Roman" w:hAnsi="Times New Roman" w:cs="Times New Roman"/>
                        </w:rPr>
                        <w:t>12</w:t>
                      </w:r>
                      <w:r w:rsidRPr="002068B1">
                        <w:rPr>
                          <w:rFonts w:ascii="Times New Roman" w:hAnsi="Times New Roman" w:cs="Times New Roman"/>
                        </w:rPr>
                        <w:t>)</w:t>
                      </w:r>
                    </w:p>
                    <w:p w14:paraId="7296859B" w14:textId="77777777" w:rsidR="004070A4" w:rsidRPr="00CE5F99" w:rsidRDefault="004070A4" w:rsidP="004070A4">
                      <w:pPr>
                        <w:jc w:val="center"/>
                        <w:rPr>
                          <w:rFonts w:ascii="Times New Roman" w:hAnsi="Times New Roman" w:cs="Times New Roman"/>
                        </w:rPr>
                      </w:pPr>
                      <w:r w:rsidRPr="00CE5F99">
                        <w:rPr>
                          <w:rFonts w:ascii="Times New Roman" w:hAnsi="Times New Roman" w:cs="Times New Roman"/>
                        </w:rPr>
                        <w:t>Quantitative studies (n=</w:t>
                      </w:r>
                      <w:r>
                        <w:rPr>
                          <w:rFonts w:ascii="Times New Roman" w:hAnsi="Times New Roman" w:cs="Times New Roman"/>
                        </w:rPr>
                        <w:t>6</w:t>
                      </w:r>
                      <w:r w:rsidRPr="00CE5F99">
                        <w:rPr>
                          <w:rFonts w:ascii="Times New Roman" w:hAnsi="Times New Roman" w:cs="Times New Roman"/>
                        </w:rPr>
                        <w:t>)</w:t>
                      </w:r>
                    </w:p>
                    <w:p w14:paraId="13908C6A" w14:textId="77777777" w:rsidR="004070A4" w:rsidRPr="00CE5F99" w:rsidRDefault="004070A4" w:rsidP="004070A4">
                      <w:pPr>
                        <w:jc w:val="center"/>
                        <w:rPr>
                          <w:rFonts w:ascii="Times New Roman" w:hAnsi="Times New Roman" w:cs="Times New Roman"/>
                        </w:rPr>
                      </w:pPr>
                      <w:r w:rsidRPr="00CE5F99">
                        <w:rPr>
                          <w:rFonts w:ascii="Times New Roman" w:hAnsi="Times New Roman" w:cs="Times New Roman"/>
                        </w:rPr>
                        <w:t>Qualitative studies (n=</w:t>
                      </w:r>
                      <w:r>
                        <w:rPr>
                          <w:rFonts w:ascii="Times New Roman" w:hAnsi="Times New Roman" w:cs="Times New Roman"/>
                        </w:rPr>
                        <w:t>4</w:t>
                      </w:r>
                      <w:r w:rsidRPr="00CE5F99">
                        <w:rPr>
                          <w:rFonts w:ascii="Times New Roman" w:hAnsi="Times New Roman" w:cs="Times New Roman"/>
                        </w:rPr>
                        <w:t>)</w:t>
                      </w:r>
                    </w:p>
                    <w:p w14:paraId="2B6770C9" w14:textId="77777777" w:rsidR="004070A4" w:rsidRPr="00CE5F99" w:rsidRDefault="004070A4" w:rsidP="004070A4">
                      <w:pPr>
                        <w:jc w:val="center"/>
                        <w:rPr>
                          <w:rFonts w:ascii="Times New Roman" w:hAnsi="Times New Roman" w:cs="Times New Roman"/>
                        </w:rPr>
                      </w:pPr>
                      <w:r w:rsidRPr="00CE5F99">
                        <w:rPr>
                          <w:rFonts w:ascii="Times New Roman" w:hAnsi="Times New Roman" w:cs="Times New Roman"/>
                        </w:rPr>
                        <w:t>Mixed methods studies (n=2)</w:t>
                      </w:r>
                    </w:p>
                    <w:p w14:paraId="3A5EA44A" w14:textId="77777777" w:rsidR="004070A4" w:rsidRPr="002068B1" w:rsidRDefault="004070A4" w:rsidP="004070A4">
                      <w:pPr>
                        <w:jc w:val="center"/>
                        <w:rPr>
                          <w:rFonts w:ascii="Times New Roman" w:hAnsi="Times New Roman" w:cs="Times New Roman"/>
                        </w:rP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9B5A375" wp14:editId="584CA69B">
                <wp:simplePos x="0" y="0"/>
                <wp:positionH relativeFrom="column">
                  <wp:posOffset>1365606</wp:posOffset>
                </wp:positionH>
                <wp:positionV relativeFrom="paragraph">
                  <wp:posOffset>6866321</wp:posOffset>
                </wp:positionV>
                <wp:extent cx="2742565" cy="1136650"/>
                <wp:effectExtent l="0" t="0" r="19685" b="25400"/>
                <wp:wrapNone/>
                <wp:docPr id="19" name="Rectangle 19"/>
                <wp:cNvGraphicFramePr/>
                <a:graphic xmlns:a="http://schemas.openxmlformats.org/drawingml/2006/main">
                  <a:graphicData uri="http://schemas.microsoft.com/office/word/2010/wordprocessingShape">
                    <wps:wsp>
                      <wps:cNvSpPr/>
                      <wps:spPr>
                        <a:xfrm>
                          <a:off x="0" y="0"/>
                          <a:ext cx="2742565" cy="1136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FEA85" id="Rectangle 19" o:spid="_x0000_s1026" style="position:absolute;margin-left:107.55pt;margin-top:540.65pt;width:215.95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" filled="f" strokecolor="black [3213]" strokeweight="2pt"/>
            </w:pict>
          </mc:Fallback>
        </mc:AlternateContent>
      </w:r>
      <w:r>
        <w:rPr>
          <w:noProof/>
          <w:lang w:eastAsia="en-GB"/>
        </w:rPr>
        <mc:AlternateContent>
          <mc:Choice Requires="wps">
            <w:drawing>
              <wp:anchor distT="0" distB="0" distL="114300" distR="114300" simplePos="0" relativeHeight="251693056" behindDoc="0" locked="0" layoutInCell="1" allowOverlap="1" wp14:anchorId="0FA05FC1" wp14:editId="1686219E">
                <wp:simplePos x="0" y="0"/>
                <wp:positionH relativeFrom="column">
                  <wp:posOffset>2635857</wp:posOffset>
                </wp:positionH>
                <wp:positionV relativeFrom="paragraph">
                  <wp:posOffset>2485887</wp:posOffset>
                </wp:positionV>
                <wp:extent cx="0" cy="446930"/>
                <wp:effectExtent l="76200" t="0" r="57150" b="48895"/>
                <wp:wrapNone/>
                <wp:docPr id="53" name="Straight Arrow Connector 53"/>
                <wp:cNvGraphicFramePr/>
                <a:graphic xmlns:a="http://schemas.openxmlformats.org/drawingml/2006/main">
                  <a:graphicData uri="http://schemas.microsoft.com/office/word/2010/wordprocessingShape">
                    <wps:wsp>
                      <wps:cNvCnPr/>
                      <wps:spPr>
                        <a:xfrm>
                          <a:off x="0" y="0"/>
                          <a:ext cx="0" cy="446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46EFEA" id="Straight Arrow Connector 53" o:spid="_x0000_s1026" type="#_x0000_t32" style="position:absolute;margin-left:207.55pt;margin-top:195.75pt;width:0;height:35.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" strokecolor="black [3213]">
                <v:stroke endarrow="block"/>
              </v:shape>
            </w:pict>
          </mc:Fallback>
        </mc:AlternateContent>
      </w:r>
      <w:r>
        <w:rPr>
          <w:noProof/>
          <w:lang w:eastAsia="en-GB"/>
        </w:rPr>
        <mc:AlternateContent>
          <mc:Choice Requires="wps">
            <w:drawing>
              <wp:anchor distT="0" distB="0" distL="114300" distR="114300" simplePos="0" relativeHeight="251692032" behindDoc="0" locked="0" layoutInCell="1" allowOverlap="1" wp14:anchorId="32C46E36" wp14:editId="34C4CFDB">
                <wp:simplePos x="0" y="0"/>
                <wp:positionH relativeFrom="column">
                  <wp:posOffset>2635857</wp:posOffset>
                </wp:positionH>
                <wp:positionV relativeFrom="paragraph">
                  <wp:posOffset>3431264</wp:posOffset>
                </wp:positionV>
                <wp:extent cx="0" cy="618711"/>
                <wp:effectExtent l="76200" t="0" r="57150" b="48260"/>
                <wp:wrapNone/>
                <wp:docPr id="51" name="Straight Arrow Connector 51"/>
                <wp:cNvGraphicFramePr/>
                <a:graphic xmlns:a="http://schemas.openxmlformats.org/drawingml/2006/main">
                  <a:graphicData uri="http://schemas.microsoft.com/office/word/2010/wordprocessingShape">
                    <wps:wsp>
                      <wps:cNvCnPr/>
                      <wps:spPr>
                        <a:xfrm>
                          <a:off x="0" y="0"/>
                          <a:ext cx="0" cy="6187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0C21E6" id="Straight Arrow Connector 51" o:spid="_x0000_s1026" type="#_x0000_t32" style="position:absolute;margin-left:207.55pt;margin-top:270.2pt;width:0;height:4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" strokecolor="black [3213]">
                <v:stroke endarrow="block"/>
              </v:shape>
            </w:pict>
          </mc:Fallback>
        </mc:AlternateContent>
      </w:r>
      <w:r>
        <w:rPr>
          <w:noProof/>
          <w:lang w:eastAsia="en-GB"/>
        </w:rPr>
        <mc:AlternateContent>
          <mc:Choice Requires="wps">
            <w:drawing>
              <wp:anchor distT="0" distB="0" distL="114300" distR="114300" simplePos="0" relativeHeight="251691008" behindDoc="0" locked="0" layoutInCell="1" allowOverlap="1" wp14:anchorId="7D66CDE9" wp14:editId="6BF65D2D">
                <wp:simplePos x="0" y="0"/>
                <wp:positionH relativeFrom="column">
                  <wp:posOffset>3570218</wp:posOffset>
                </wp:positionH>
                <wp:positionV relativeFrom="paragraph">
                  <wp:posOffset>3163404</wp:posOffset>
                </wp:positionV>
                <wp:extent cx="699632" cy="0"/>
                <wp:effectExtent l="0" t="76200" r="24765" b="95250"/>
                <wp:wrapNone/>
                <wp:docPr id="47" name="Straight Arrow Connector 47"/>
                <wp:cNvGraphicFramePr/>
                <a:graphic xmlns:a="http://schemas.openxmlformats.org/drawingml/2006/main">
                  <a:graphicData uri="http://schemas.microsoft.com/office/word/2010/wordprocessingShape">
                    <wps:wsp>
                      <wps:cNvCnPr/>
                      <wps:spPr>
                        <a:xfrm>
                          <a:off x="0" y="0"/>
                          <a:ext cx="69963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810490" id="Straight Arrow Connector 47" o:spid="_x0000_s1026" type="#_x0000_t32" style="position:absolute;margin-left:281.1pt;margin-top:249.1pt;width:55.1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" strokecolor="black [3213]">
                <v:stroke endarrow="block"/>
              </v:shape>
            </w:pict>
          </mc:Fallback>
        </mc:AlternateContent>
      </w:r>
      <w:r w:rsidR="00325702">
        <w:rPr>
          <w:noProof/>
          <w:lang w:eastAsia="en-GB"/>
        </w:rPr>
        <mc:AlternateContent>
          <mc:Choice Requires="wps">
            <w:drawing>
              <wp:anchor distT="0" distB="0" distL="114300" distR="114300" simplePos="0" relativeHeight="251681792" behindDoc="0" locked="0" layoutInCell="1" allowOverlap="1" wp14:anchorId="65617929" wp14:editId="7692EB7D">
                <wp:simplePos x="0" y="0"/>
                <wp:positionH relativeFrom="column">
                  <wp:posOffset>4305631</wp:posOffset>
                </wp:positionH>
                <wp:positionV relativeFrom="paragraph">
                  <wp:posOffset>3032208</wp:posOffset>
                </wp:positionV>
                <wp:extent cx="2181998" cy="374015"/>
                <wp:effectExtent l="0" t="0" r="0" b="6985"/>
                <wp:wrapNone/>
                <wp:docPr id="25" name="Text Box 25"/>
                <wp:cNvGraphicFramePr/>
                <a:graphic xmlns:a="http://schemas.openxmlformats.org/drawingml/2006/main">
                  <a:graphicData uri="http://schemas.microsoft.com/office/word/2010/wordprocessingShape">
                    <wps:wsp>
                      <wps:cNvSpPr txBox="1"/>
                      <wps:spPr>
                        <a:xfrm>
                          <a:off x="0" y="0"/>
                          <a:ext cx="2181998" cy="374015"/>
                        </a:xfrm>
                        <a:prstGeom prst="rect">
                          <a:avLst/>
                        </a:prstGeom>
                        <a:noFill/>
                        <a:ln w="6350">
                          <a:noFill/>
                        </a:ln>
                      </wps:spPr>
                      <wps:txbx>
                        <w:txbxContent>
                          <w:p w14:paraId="0E2E5248" w14:textId="77777777" w:rsidR="004070A4" w:rsidRPr="002068B1" w:rsidRDefault="004070A4" w:rsidP="004070A4">
                            <w:pPr>
                              <w:ind w:right="441"/>
                              <w:jc w:val="center"/>
                              <w:rPr>
                                <w:rFonts w:ascii="Times New Roman" w:hAnsi="Times New Roman" w:cs="Times New Roman"/>
                              </w:rPr>
                            </w:pPr>
                            <w:r w:rsidRPr="002068B1">
                              <w:rPr>
                                <w:rFonts w:ascii="Times New Roman" w:hAnsi="Times New Roman" w:cs="Times New Roman"/>
                              </w:rPr>
                              <w:t xml:space="preserve">Records </w:t>
                            </w:r>
                            <w:r>
                              <w:rPr>
                                <w:rFonts w:ascii="Times New Roman" w:hAnsi="Times New Roman" w:cs="Times New Roman"/>
                              </w:rPr>
                              <w:t>excluded</w:t>
                            </w:r>
                            <w:r w:rsidRPr="002068B1">
                              <w:rPr>
                                <w:rFonts w:ascii="Times New Roman" w:hAnsi="Times New Roman" w:cs="Times New Roman"/>
                              </w:rPr>
                              <w:t xml:space="preserve"> (n=</w:t>
                            </w:r>
                            <w:r>
                              <w:rPr>
                                <w:rFonts w:ascii="Times New Roman" w:hAnsi="Times New Roman" w:cs="Times New Roman"/>
                              </w:rPr>
                              <w:t>563</w:t>
                            </w:r>
                            <w:r w:rsidRPr="002068B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17929" id="Text Box 25" o:spid="_x0000_s1032" type="#_x0000_t202" style="position:absolute;margin-left:339.05pt;margin-top:238.75pt;width:171.8pt;height:2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" filled="f" stroked="f" strokeweight=".5pt">
                <v:textbox>
                  <w:txbxContent>
                    <w:p w14:paraId="0E2E5248" w14:textId="77777777" w:rsidR="004070A4" w:rsidRPr="002068B1" w:rsidRDefault="004070A4" w:rsidP="004070A4">
                      <w:pPr>
                        <w:ind w:right="441"/>
                        <w:jc w:val="center"/>
                        <w:rPr>
                          <w:rFonts w:ascii="Times New Roman" w:hAnsi="Times New Roman" w:cs="Times New Roman"/>
                        </w:rPr>
                      </w:pPr>
                      <w:r w:rsidRPr="002068B1">
                        <w:rPr>
                          <w:rFonts w:ascii="Times New Roman" w:hAnsi="Times New Roman" w:cs="Times New Roman"/>
                        </w:rPr>
                        <w:t xml:space="preserve">Records </w:t>
                      </w:r>
                      <w:r>
                        <w:rPr>
                          <w:rFonts w:ascii="Times New Roman" w:hAnsi="Times New Roman" w:cs="Times New Roman"/>
                        </w:rPr>
                        <w:t>excluded</w:t>
                      </w:r>
                      <w:r w:rsidRPr="002068B1">
                        <w:rPr>
                          <w:rFonts w:ascii="Times New Roman" w:hAnsi="Times New Roman" w:cs="Times New Roman"/>
                        </w:rPr>
                        <w:t xml:space="preserve"> (n=</w:t>
                      </w:r>
                      <w:r>
                        <w:rPr>
                          <w:rFonts w:ascii="Times New Roman" w:hAnsi="Times New Roman" w:cs="Times New Roman"/>
                        </w:rPr>
                        <w:t>563</w:t>
                      </w:r>
                      <w:r w:rsidRPr="002068B1">
                        <w:rPr>
                          <w:rFonts w:ascii="Times New Roman" w:hAnsi="Times New Roman" w:cs="Times New Roman"/>
                        </w:rPr>
                        <w:t>)</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1D487D2B" wp14:editId="78F268D5">
                <wp:simplePos x="0" y="0"/>
                <wp:positionH relativeFrom="column">
                  <wp:posOffset>3578170</wp:posOffset>
                </wp:positionH>
                <wp:positionV relativeFrom="paragraph">
                  <wp:posOffset>4284330</wp:posOffset>
                </wp:positionV>
                <wp:extent cx="699549" cy="0"/>
                <wp:effectExtent l="0" t="76200" r="24765" b="95250"/>
                <wp:wrapNone/>
                <wp:docPr id="46" name="Straight Arrow Connector 46"/>
                <wp:cNvGraphicFramePr/>
                <a:graphic xmlns:a="http://schemas.openxmlformats.org/drawingml/2006/main">
                  <a:graphicData uri="http://schemas.microsoft.com/office/word/2010/wordprocessingShape">
                    <wps:wsp>
                      <wps:cNvCnPr/>
                      <wps:spPr>
                        <a:xfrm>
                          <a:off x="0" y="0"/>
                          <a:ext cx="69954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714AC9" id="Straight Arrow Connector 46" o:spid="_x0000_s1026" type="#_x0000_t32" style="position:absolute;margin-left:281.75pt;margin-top:337.35pt;width:55.1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" strokecolor="black [3213]">
                <v:stroke endarrow="block"/>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896D43F" wp14:editId="56133B39">
                <wp:simplePos x="0" y="0"/>
                <wp:positionH relativeFrom="column">
                  <wp:posOffset>1807845</wp:posOffset>
                </wp:positionH>
                <wp:positionV relativeFrom="paragraph">
                  <wp:posOffset>4057650</wp:posOffset>
                </wp:positionV>
                <wp:extent cx="1733550" cy="4857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733550" cy="485775"/>
                        </a:xfrm>
                        <a:prstGeom prst="rect">
                          <a:avLst/>
                        </a:prstGeom>
                        <a:noFill/>
                        <a:ln w="6350">
                          <a:noFill/>
                        </a:ln>
                      </wps:spPr>
                      <wps:txbx>
                        <w:txbxContent>
                          <w:p w14:paraId="72B95CCC" w14:textId="77777777" w:rsidR="004070A4" w:rsidRPr="002068B1" w:rsidRDefault="004070A4" w:rsidP="004070A4">
                            <w:pPr>
                              <w:jc w:val="center"/>
                              <w:rPr>
                                <w:rFonts w:ascii="Times New Roman" w:hAnsi="Times New Roman" w:cs="Times New Roman"/>
                              </w:rPr>
                            </w:pPr>
                            <w:r>
                              <w:rPr>
                                <w:rFonts w:ascii="Times New Roman" w:hAnsi="Times New Roman" w:cs="Times New Roman"/>
                              </w:rPr>
                              <w:t xml:space="preserve">Full-text screening </w:t>
                            </w:r>
                            <w:r w:rsidRPr="002068B1">
                              <w:rPr>
                                <w:rFonts w:ascii="Times New Roman" w:hAnsi="Times New Roman" w:cs="Times New Roman"/>
                              </w:rPr>
                              <w:t>(n=</w:t>
                            </w:r>
                            <w:r>
                              <w:rPr>
                                <w:rFonts w:ascii="Times New Roman" w:hAnsi="Times New Roman" w:cs="Times New Roman"/>
                              </w:rPr>
                              <w:t>304</w:t>
                            </w:r>
                            <w:r w:rsidRPr="002068B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D43F" id="Text Box 26" o:spid="_x0000_s1033" type="#_x0000_t202" style="position:absolute;margin-left:142.35pt;margin-top:319.5pt;width:136.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" filled="f" stroked="f" strokeweight=".5pt">
                <v:textbox>
                  <w:txbxContent>
                    <w:p w14:paraId="72B95CCC" w14:textId="77777777" w:rsidR="004070A4" w:rsidRPr="002068B1" w:rsidRDefault="004070A4" w:rsidP="004070A4">
                      <w:pPr>
                        <w:jc w:val="center"/>
                        <w:rPr>
                          <w:rFonts w:ascii="Times New Roman" w:hAnsi="Times New Roman" w:cs="Times New Roman"/>
                        </w:rPr>
                      </w:pPr>
                      <w:r>
                        <w:rPr>
                          <w:rFonts w:ascii="Times New Roman" w:hAnsi="Times New Roman" w:cs="Times New Roman"/>
                        </w:rPr>
                        <w:t xml:space="preserve">Full-text screening </w:t>
                      </w:r>
                      <w:r w:rsidRPr="002068B1">
                        <w:rPr>
                          <w:rFonts w:ascii="Times New Roman" w:hAnsi="Times New Roman" w:cs="Times New Roman"/>
                        </w:rPr>
                        <w:t>(n=</w:t>
                      </w:r>
                      <w:r>
                        <w:rPr>
                          <w:rFonts w:ascii="Times New Roman" w:hAnsi="Times New Roman" w:cs="Times New Roman"/>
                        </w:rPr>
                        <w:t>304</w:t>
                      </w:r>
                      <w:r w:rsidRPr="002068B1">
                        <w:rPr>
                          <w:rFonts w:ascii="Times New Roman" w:hAnsi="Times New Roman" w:cs="Times New Roman"/>
                        </w:rPr>
                        <w:t>)</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65EE50C" wp14:editId="2185B70E">
                <wp:simplePos x="0" y="0"/>
                <wp:positionH relativeFrom="column">
                  <wp:posOffset>1798320</wp:posOffset>
                </wp:positionH>
                <wp:positionV relativeFrom="paragraph">
                  <wp:posOffset>4048870</wp:posOffset>
                </wp:positionV>
                <wp:extent cx="1781175" cy="495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78117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13BF0D" id="Rectangle 14" o:spid="_x0000_s1026" style="position:absolute;margin-left:141.6pt;margin-top:318.8pt;width:140.25pt;height:3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" filled="f" strokecolor="black [3213]" strokeweight="2pt"/>
            </w:pict>
          </mc:Fallback>
        </mc:AlternateContent>
      </w:r>
      <w:r>
        <w:rPr>
          <w:noProof/>
          <w:lang w:eastAsia="en-GB"/>
        </w:rPr>
        <mc:AlternateContent>
          <mc:Choice Requires="wps">
            <w:drawing>
              <wp:anchor distT="0" distB="0" distL="114300" distR="114300" simplePos="0" relativeHeight="251680768" behindDoc="0" locked="0" layoutInCell="1" allowOverlap="1" wp14:anchorId="21CC68AF" wp14:editId="39D8B7D3">
                <wp:simplePos x="0" y="0"/>
                <wp:positionH relativeFrom="column">
                  <wp:posOffset>1786255</wp:posOffset>
                </wp:positionH>
                <wp:positionV relativeFrom="paragraph">
                  <wp:posOffset>2915285</wp:posOffset>
                </wp:positionV>
                <wp:extent cx="1733550" cy="5143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733550" cy="514350"/>
                        </a:xfrm>
                        <a:prstGeom prst="rect">
                          <a:avLst/>
                        </a:prstGeom>
                        <a:noFill/>
                        <a:ln w="6350">
                          <a:noFill/>
                        </a:ln>
                      </wps:spPr>
                      <wps:txbx>
                        <w:txbxContent>
                          <w:p w14:paraId="7E9E7C61" w14:textId="77777777" w:rsidR="004070A4" w:rsidRPr="002068B1" w:rsidRDefault="004070A4" w:rsidP="004070A4">
                            <w:pPr>
                              <w:jc w:val="center"/>
                              <w:rPr>
                                <w:rFonts w:ascii="Times New Roman" w:hAnsi="Times New Roman" w:cs="Times New Roman"/>
                              </w:rPr>
                            </w:pPr>
                            <w:r>
                              <w:rPr>
                                <w:rFonts w:ascii="Times New Roman" w:hAnsi="Times New Roman" w:cs="Times New Roman"/>
                              </w:rPr>
                              <w:t>Title and abstract screening</w:t>
                            </w:r>
                            <w:r w:rsidRPr="002068B1">
                              <w:rPr>
                                <w:rFonts w:ascii="Times New Roman" w:hAnsi="Times New Roman" w:cs="Times New Roman"/>
                              </w:rPr>
                              <w:t xml:space="preserve"> (n=</w:t>
                            </w:r>
                            <w:r>
                              <w:rPr>
                                <w:rFonts w:ascii="Times New Roman" w:hAnsi="Times New Roman" w:cs="Times New Roman"/>
                              </w:rPr>
                              <w:t>867</w:t>
                            </w:r>
                            <w:r w:rsidRPr="002068B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C68AF" id="Text Box 24" o:spid="_x0000_s1034" type="#_x0000_t202" style="position:absolute;margin-left:140.65pt;margin-top:229.55pt;width:136.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" filled="f" stroked="f" strokeweight=".5pt">
                <v:textbox>
                  <w:txbxContent>
                    <w:p w14:paraId="7E9E7C61" w14:textId="77777777" w:rsidR="004070A4" w:rsidRPr="002068B1" w:rsidRDefault="004070A4" w:rsidP="004070A4">
                      <w:pPr>
                        <w:jc w:val="center"/>
                        <w:rPr>
                          <w:rFonts w:ascii="Times New Roman" w:hAnsi="Times New Roman" w:cs="Times New Roman"/>
                        </w:rPr>
                      </w:pPr>
                      <w:r>
                        <w:rPr>
                          <w:rFonts w:ascii="Times New Roman" w:hAnsi="Times New Roman" w:cs="Times New Roman"/>
                        </w:rPr>
                        <w:t>Title and abstract screening</w:t>
                      </w:r>
                      <w:r w:rsidRPr="002068B1">
                        <w:rPr>
                          <w:rFonts w:ascii="Times New Roman" w:hAnsi="Times New Roman" w:cs="Times New Roman"/>
                        </w:rPr>
                        <w:t xml:space="preserve"> (n=</w:t>
                      </w:r>
                      <w:r>
                        <w:rPr>
                          <w:rFonts w:ascii="Times New Roman" w:hAnsi="Times New Roman" w:cs="Times New Roman"/>
                        </w:rPr>
                        <w:t>867</w:t>
                      </w:r>
                      <w:r w:rsidRPr="002068B1">
                        <w:rPr>
                          <w:rFonts w:ascii="Times New Roman" w:hAnsi="Times New Roman" w:cs="Times New Roman"/>
                        </w:rPr>
                        <w:t>)</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A10E09C" wp14:editId="04859B0A">
                <wp:simplePos x="0" y="0"/>
                <wp:positionH relativeFrom="column">
                  <wp:posOffset>1786255</wp:posOffset>
                </wp:positionH>
                <wp:positionV relativeFrom="paragraph">
                  <wp:posOffset>2934970</wp:posOffset>
                </wp:positionV>
                <wp:extent cx="1781175" cy="495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78117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45E5F" id="Rectangle 12" o:spid="_x0000_s1026" style="position:absolute;margin-left:140.65pt;margin-top:231.1pt;width:140.25pt;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" filled="f" strokecolor="black [3213]" strokeweight="2pt"/>
            </w:pict>
          </mc:Fallback>
        </mc:AlternateContent>
      </w:r>
      <w:r>
        <w:rPr>
          <w:noProof/>
          <w:lang w:eastAsia="en-GB"/>
        </w:rPr>
        <mc:AlternateContent>
          <mc:Choice Requires="wps">
            <w:drawing>
              <wp:anchor distT="0" distB="0" distL="114300" distR="114300" simplePos="0" relativeHeight="251679744" behindDoc="0" locked="0" layoutInCell="1" allowOverlap="1" wp14:anchorId="1499845C" wp14:editId="607779F6">
                <wp:simplePos x="0" y="0"/>
                <wp:positionH relativeFrom="column">
                  <wp:posOffset>1790065</wp:posOffset>
                </wp:positionH>
                <wp:positionV relativeFrom="paragraph">
                  <wp:posOffset>1990090</wp:posOffset>
                </wp:positionV>
                <wp:extent cx="1733550" cy="514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733550" cy="514350"/>
                        </a:xfrm>
                        <a:prstGeom prst="rect">
                          <a:avLst/>
                        </a:prstGeom>
                        <a:noFill/>
                        <a:ln w="6350">
                          <a:noFill/>
                        </a:ln>
                      </wps:spPr>
                      <wps:txbx>
                        <w:txbxContent>
                          <w:p w14:paraId="7AAC3F01" w14:textId="77777777" w:rsidR="004070A4" w:rsidRPr="002068B1" w:rsidRDefault="004070A4" w:rsidP="004070A4">
                            <w:pPr>
                              <w:jc w:val="center"/>
                              <w:rPr>
                                <w:rFonts w:ascii="Times New Roman" w:hAnsi="Times New Roman" w:cs="Times New Roman"/>
                              </w:rPr>
                            </w:pPr>
                            <w:r w:rsidRPr="002068B1">
                              <w:rPr>
                                <w:rFonts w:ascii="Times New Roman" w:hAnsi="Times New Roman" w:cs="Times New Roman"/>
                              </w:rPr>
                              <w:t xml:space="preserve">Records </w:t>
                            </w:r>
                            <w:r>
                              <w:rPr>
                                <w:rFonts w:ascii="Times New Roman" w:hAnsi="Times New Roman" w:cs="Times New Roman"/>
                              </w:rPr>
                              <w:t>after duplicates removed</w:t>
                            </w:r>
                            <w:r w:rsidRPr="002068B1">
                              <w:rPr>
                                <w:rFonts w:ascii="Times New Roman" w:hAnsi="Times New Roman" w:cs="Times New Roman"/>
                              </w:rPr>
                              <w:t xml:space="preserve"> (n=</w:t>
                            </w:r>
                            <w:r>
                              <w:rPr>
                                <w:rFonts w:ascii="Times New Roman" w:hAnsi="Times New Roman" w:cs="Times New Roman"/>
                              </w:rPr>
                              <w:t>867</w:t>
                            </w:r>
                            <w:r w:rsidRPr="002068B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9845C" id="Text Box 23" o:spid="_x0000_s1035" type="#_x0000_t202" style="position:absolute;margin-left:140.95pt;margin-top:156.7pt;width:136.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" filled="f" stroked="f" strokeweight=".5pt">
                <v:textbox>
                  <w:txbxContent>
                    <w:p w14:paraId="7AAC3F01" w14:textId="77777777" w:rsidR="004070A4" w:rsidRPr="002068B1" w:rsidRDefault="004070A4" w:rsidP="004070A4">
                      <w:pPr>
                        <w:jc w:val="center"/>
                        <w:rPr>
                          <w:rFonts w:ascii="Times New Roman" w:hAnsi="Times New Roman" w:cs="Times New Roman"/>
                        </w:rPr>
                      </w:pPr>
                      <w:r w:rsidRPr="002068B1">
                        <w:rPr>
                          <w:rFonts w:ascii="Times New Roman" w:hAnsi="Times New Roman" w:cs="Times New Roman"/>
                        </w:rPr>
                        <w:t xml:space="preserve">Records </w:t>
                      </w:r>
                      <w:r>
                        <w:rPr>
                          <w:rFonts w:ascii="Times New Roman" w:hAnsi="Times New Roman" w:cs="Times New Roman"/>
                        </w:rPr>
                        <w:t>after duplicates removed</w:t>
                      </w:r>
                      <w:r w:rsidRPr="002068B1">
                        <w:rPr>
                          <w:rFonts w:ascii="Times New Roman" w:hAnsi="Times New Roman" w:cs="Times New Roman"/>
                        </w:rPr>
                        <w:t xml:space="preserve"> (n=</w:t>
                      </w:r>
                      <w:r>
                        <w:rPr>
                          <w:rFonts w:ascii="Times New Roman" w:hAnsi="Times New Roman" w:cs="Times New Roman"/>
                        </w:rPr>
                        <w:t>867</w:t>
                      </w:r>
                      <w:r w:rsidRPr="002068B1">
                        <w:rPr>
                          <w:rFonts w:ascii="Times New Roman" w:hAnsi="Times New Roman" w:cs="Times New Roman"/>
                        </w:rPr>
                        <w:t>)</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28EC994" wp14:editId="1AD80C3C">
                <wp:simplePos x="0" y="0"/>
                <wp:positionH relativeFrom="column">
                  <wp:posOffset>1790368</wp:posOffset>
                </wp:positionH>
                <wp:positionV relativeFrom="paragraph">
                  <wp:posOffset>1990725</wp:posOffset>
                </wp:positionV>
                <wp:extent cx="1781175" cy="495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78117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A4B4F" id="Rectangle 11" o:spid="_x0000_s1026" style="position:absolute;margin-left:140.95pt;margin-top:156.75pt;width:140.25pt;height: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" filled="f" strokecolor="black [3213]" strokeweight="2pt"/>
            </w:pict>
          </mc:Fallback>
        </mc:AlternateContent>
      </w:r>
      <w:r>
        <w:rPr>
          <w:noProof/>
          <w:lang w:eastAsia="en-GB"/>
        </w:rPr>
        <mc:AlternateContent>
          <mc:Choice Requires="wps">
            <w:drawing>
              <wp:anchor distT="0" distB="0" distL="114300" distR="114300" simplePos="0" relativeHeight="251663360" behindDoc="0" locked="0" layoutInCell="1" allowOverlap="1" wp14:anchorId="6D5A08A0" wp14:editId="3209D01F">
                <wp:simplePos x="0" y="0"/>
                <wp:positionH relativeFrom="column">
                  <wp:posOffset>-438150</wp:posOffset>
                </wp:positionH>
                <wp:positionV relativeFrom="paragraph">
                  <wp:posOffset>5904865</wp:posOffset>
                </wp:positionV>
                <wp:extent cx="561975" cy="16287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61975" cy="162877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501B7E" id="Rounded Rectangle 6" o:spid="_x0000_s1026" style="position:absolute;margin-left:-34.5pt;margin-top:464.95pt;width:44.25pt;height:12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" fillcolor="#f2f2f2 [3052]" strokecolor="black [3213]"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3D82019D" wp14:editId="3F84C165">
                <wp:simplePos x="0" y="0"/>
                <wp:positionH relativeFrom="column">
                  <wp:posOffset>-611505</wp:posOffset>
                </wp:positionH>
                <wp:positionV relativeFrom="paragraph">
                  <wp:posOffset>6695757</wp:posOffset>
                </wp:positionV>
                <wp:extent cx="914400" cy="314325"/>
                <wp:effectExtent l="5080" t="0" r="4445" b="0"/>
                <wp:wrapNone/>
                <wp:docPr id="10" name="Text Box 10"/>
                <wp:cNvGraphicFramePr/>
                <a:graphic xmlns:a="http://schemas.openxmlformats.org/drawingml/2006/main">
                  <a:graphicData uri="http://schemas.microsoft.com/office/word/2010/wordprocessingShape">
                    <wps:wsp>
                      <wps:cNvSpPr txBox="1"/>
                      <wps:spPr>
                        <a:xfrm rot="16200000">
                          <a:off x="0" y="0"/>
                          <a:ext cx="914400" cy="314325"/>
                        </a:xfrm>
                        <a:prstGeom prst="rect">
                          <a:avLst/>
                        </a:prstGeom>
                        <a:noFill/>
                        <a:ln w="6350">
                          <a:noFill/>
                        </a:ln>
                      </wps:spPr>
                      <wps:txbx>
                        <w:txbxContent>
                          <w:p w14:paraId="5DC40337" w14:textId="77777777" w:rsidR="004070A4" w:rsidRPr="002B04CB" w:rsidRDefault="004070A4" w:rsidP="004070A4">
                            <w:pPr>
                              <w:rPr>
                                <w:rFonts w:ascii="Times New Roman" w:hAnsi="Times New Roman" w:cs="Times New Roman"/>
                              </w:rPr>
                            </w:pPr>
                            <w:r>
                              <w:rPr>
                                <w:rFonts w:ascii="Times New Roman" w:hAnsi="Times New Roman" w:cs="Times New Roman"/>
                              </w:rPr>
                              <w:t>Included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2019D" id="Text Box 10" o:spid="_x0000_s1036" type="#_x0000_t202" style="position:absolute;margin-left:-48.15pt;margin-top:527.2pt;width:1in;height:24.75pt;rotation:-90;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" filled="f" stroked="f" strokeweight=".5pt">
                <v:textbox>
                  <w:txbxContent>
                    <w:p w14:paraId="5DC40337" w14:textId="77777777" w:rsidR="004070A4" w:rsidRPr="002B04CB" w:rsidRDefault="004070A4" w:rsidP="004070A4">
                      <w:pPr>
                        <w:rPr>
                          <w:rFonts w:ascii="Times New Roman" w:hAnsi="Times New Roman" w:cs="Times New Roman"/>
                        </w:rPr>
                      </w:pPr>
                      <w:r>
                        <w:rPr>
                          <w:rFonts w:ascii="Times New Roman" w:hAnsi="Times New Roman" w:cs="Times New Roman"/>
                        </w:rPr>
                        <w:t>Included</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2FC25F7" wp14:editId="7E49729B">
                <wp:simplePos x="0" y="0"/>
                <wp:positionH relativeFrom="column">
                  <wp:posOffset>-447675</wp:posOffset>
                </wp:positionH>
                <wp:positionV relativeFrom="paragraph">
                  <wp:posOffset>3933191</wp:posOffset>
                </wp:positionV>
                <wp:extent cx="561975" cy="15621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561975" cy="15621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D2ED09" id="Rounded Rectangle 5" o:spid="_x0000_s1026" style="position:absolute;margin-left:-35.25pt;margin-top:309.7pt;width:44.25pt;height:12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" fillcolor="#f2f2f2 [3052]" strokecolor="black [3213]" strokeweight="2pt"/>
            </w:pict>
          </mc:Fallback>
        </mc:AlternateContent>
      </w:r>
      <w:r>
        <w:rPr>
          <w:noProof/>
          <w:lang w:eastAsia="en-GB"/>
        </w:rPr>
        <mc:AlternateContent>
          <mc:Choice Requires="wps">
            <w:drawing>
              <wp:anchor distT="0" distB="0" distL="114300" distR="114300" simplePos="0" relativeHeight="251666432" behindDoc="0" locked="0" layoutInCell="1" allowOverlap="1" wp14:anchorId="62BEAA81" wp14:editId="479FFCFE">
                <wp:simplePos x="0" y="0"/>
                <wp:positionH relativeFrom="column">
                  <wp:posOffset>-609598</wp:posOffset>
                </wp:positionH>
                <wp:positionV relativeFrom="paragraph">
                  <wp:posOffset>4583746</wp:posOffset>
                </wp:positionV>
                <wp:extent cx="914400" cy="314325"/>
                <wp:effectExtent l="5080" t="0" r="4445" b="0"/>
                <wp:wrapNone/>
                <wp:docPr id="9" name="Text Box 9"/>
                <wp:cNvGraphicFramePr/>
                <a:graphic xmlns:a="http://schemas.openxmlformats.org/drawingml/2006/main">
                  <a:graphicData uri="http://schemas.microsoft.com/office/word/2010/wordprocessingShape">
                    <wps:wsp>
                      <wps:cNvSpPr txBox="1"/>
                      <wps:spPr>
                        <a:xfrm rot="16200000">
                          <a:off x="0" y="0"/>
                          <a:ext cx="914400" cy="314325"/>
                        </a:xfrm>
                        <a:prstGeom prst="rect">
                          <a:avLst/>
                        </a:prstGeom>
                        <a:noFill/>
                        <a:ln w="6350">
                          <a:noFill/>
                        </a:ln>
                      </wps:spPr>
                      <wps:txbx>
                        <w:txbxContent>
                          <w:p w14:paraId="25C19B70" w14:textId="77777777" w:rsidR="004070A4" w:rsidRPr="002B04CB" w:rsidRDefault="004070A4" w:rsidP="004070A4">
                            <w:pPr>
                              <w:rPr>
                                <w:rFonts w:ascii="Times New Roman" w:hAnsi="Times New Roman" w:cs="Times New Roman"/>
                              </w:rPr>
                            </w:pPr>
                            <w:r>
                              <w:rPr>
                                <w:rFonts w:ascii="Times New Roman" w:hAnsi="Times New Roman" w:cs="Times New Roman"/>
                              </w:rPr>
                              <w:t>Eligibility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EAA81" id="Text Box 9" o:spid="_x0000_s1037" type="#_x0000_t202" style="position:absolute;margin-left:-48pt;margin-top:360.9pt;width:1in;height:24.75pt;rotation:-90;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" filled="f" stroked="f" strokeweight=".5pt">
                <v:textbox>
                  <w:txbxContent>
                    <w:p w14:paraId="25C19B70" w14:textId="77777777" w:rsidR="004070A4" w:rsidRPr="002B04CB" w:rsidRDefault="004070A4" w:rsidP="004070A4">
                      <w:pPr>
                        <w:rPr>
                          <w:rFonts w:ascii="Times New Roman" w:hAnsi="Times New Roman" w:cs="Times New Roman"/>
                        </w:rPr>
                      </w:pPr>
                      <w:r>
                        <w:rPr>
                          <w:rFonts w:ascii="Times New Roman" w:hAnsi="Times New Roman" w:cs="Times New Roman"/>
                        </w:rPr>
                        <w:t>Eligibility</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FB965DA" wp14:editId="66854445">
                <wp:simplePos x="0" y="0"/>
                <wp:positionH relativeFrom="column">
                  <wp:posOffset>-447675</wp:posOffset>
                </wp:positionH>
                <wp:positionV relativeFrom="paragraph">
                  <wp:posOffset>1904365</wp:posOffset>
                </wp:positionV>
                <wp:extent cx="561975" cy="15906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561975" cy="159067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A36A08" id="Rounded Rectangle 4" o:spid="_x0000_s1026" style="position:absolute;margin-left:-35.25pt;margin-top:149.95pt;width:44.25pt;height:12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" fillcolor="#f2f2f2 [3052]" strokecolor="black [3213]"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2198F05F" wp14:editId="034A362C">
                <wp:simplePos x="0" y="0"/>
                <wp:positionH relativeFrom="column">
                  <wp:posOffset>-608646</wp:posOffset>
                </wp:positionH>
                <wp:positionV relativeFrom="paragraph">
                  <wp:posOffset>2619057</wp:posOffset>
                </wp:positionV>
                <wp:extent cx="914400" cy="314325"/>
                <wp:effectExtent l="5080" t="0" r="4445" b="0"/>
                <wp:wrapNone/>
                <wp:docPr id="8" name="Text Box 8"/>
                <wp:cNvGraphicFramePr/>
                <a:graphic xmlns:a="http://schemas.openxmlformats.org/drawingml/2006/main">
                  <a:graphicData uri="http://schemas.microsoft.com/office/word/2010/wordprocessingShape">
                    <wps:wsp>
                      <wps:cNvSpPr txBox="1"/>
                      <wps:spPr>
                        <a:xfrm rot="16200000">
                          <a:off x="0" y="0"/>
                          <a:ext cx="914400" cy="314325"/>
                        </a:xfrm>
                        <a:prstGeom prst="rect">
                          <a:avLst/>
                        </a:prstGeom>
                        <a:noFill/>
                        <a:ln w="6350">
                          <a:noFill/>
                        </a:ln>
                      </wps:spPr>
                      <wps:txbx>
                        <w:txbxContent>
                          <w:p w14:paraId="0FF32CCD" w14:textId="77777777" w:rsidR="004070A4" w:rsidRPr="002B04CB" w:rsidRDefault="004070A4" w:rsidP="004070A4">
                            <w:pPr>
                              <w:rPr>
                                <w:rFonts w:ascii="Times New Roman" w:hAnsi="Times New Roman" w:cs="Times New Roman"/>
                              </w:rPr>
                            </w:pPr>
                            <w:r>
                              <w:rPr>
                                <w:rFonts w:ascii="Times New Roman" w:hAnsi="Times New Roman" w:cs="Times New Roman"/>
                              </w:rPr>
                              <w:t>Screening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8F05F" id="Text Box 8" o:spid="_x0000_s1038" type="#_x0000_t202" style="position:absolute;margin-left:-47.9pt;margin-top:206.2pt;width:1in;height:24.75pt;rotation:-90;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" filled="f" stroked="f" strokeweight=".5pt">
                <v:textbox>
                  <w:txbxContent>
                    <w:p w14:paraId="0FF32CCD" w14:textId="77777777" w:rsidR="004070A4" w:rsidRPr="002B04CB" w:rsidRDefault="004070A4" w:rsidP="004070A4">
                      <w:pPr>
                        <w:rPr>
                          <w:rFonts w:ascii="Times New Roman" w:hAnsi="Times New Roman" w:cs="Times New Roman"/>
                        </w:rPr>
                      </w:pPr>
                      <w:r>
                        <w:rPr>
                          <w:rFonts w:ascii="Times New Roman" w:hAnsi="Times New Roman" w:cs="Times New Roman"/>
                        </w:rPr>
                        <w:t>Screening</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10CD84D" wp14:editId="74D2E327">
                <wp:simplePos x="0" y="0"/>
                <wp:positionH relativeFrom="column">
                  <wp:posOffset>-610869</wp:posOffset>
                </wp:positionH>
                <wp:positionV relativeFrom="paragraph">
                  <wp:posOffset>571182</wp:posOffset>
                </wp:positionV>
                <wp:extent cx="914400" cy="314325"/>
                <wp:effectExtent l="5080" t="0" r="4445" b="0"/>
                <wp:wrapNone/>
                <wp:docPr id="7" name="Text Box 7"/>
                <wp:cNvGraphicFramePr/>
                <a:graphic xmlns:a="http://schemas.openxmlformats.org/drawingml/2006/main">
                  <a:graphicData uri="http://schemas.microsoft.com/office/word/2010/wordprocessingShape">
                    <wps:wsp>
                      <wps:cNvSpPr txBox="1"/>
                      <wps:spPr>
                        <a:xfrm rot="16200000">
                          <a:off x="0" y="0"/>
                          <a:ext cx="914400" cy="314325"/>
                        </a:xfrm>
                        <a:prstGeom prst="rect">
                          <a:avLst/>
                        </a:prstGeom>
                        <a:noFill/>
                        <a:ln w="6350">
                          <a:noFill/>
                        </a:ln>
                      </wps:spPr>
                      <wps:txbx>
                        <w:txbxContent>
                          <w:p w14:paraId="4FACAB25" w14:textId="77777777" w:rsidR="004070A4" w:rsidRPr="002B04CB" w:rsidRDefault="004070A4" w:rsidP="004070A4">
                            <w:pPr>
                              <w:rPr>
                                <w:rFonts w:ascii="Times New Roman" w:hAnsi="Times New Roman" w:cs="Times New Roman"/>
                              </w:rPr>
                            </w:pPr>
                            <w:r w:rsidRPr="002B04CB">
                              <w:rPr>
                                <w:rFonts w:ascii="Times New Roman" w:hAnsi="Times New Roman" w:cs="Times New Roman"/>
                              </w:rPr>
                              <w:t>Identification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CD84D" id="Text Box 7" o:spid="_x0000_s1039" type="#_x0000_t202" style="position:absolute;margin-left:-48.1pt;margin-top:44.95pt;width:1in;height:24.75pt;rotation:-90;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" filled="f" stroked="f" strokeweight=".5pt">
                <v:textbox>
                  <w:txbxContent>
                    <w:p w14:paraId="4FACAB25" w14:textId="77777777" w:rsidR="004070A4" w:rsidRPr="002B04CB" w:rsidRDefault="004070A4" w:rsidP="004070A4">
                      <w:pPr>
                        <w:rPr>
                          <w:rFonts w:ascii="Times New Roman" w:hAnsi="Times New Roman" w:cs="Times New Roman"/>
                        </w:rPr>
                      </w:pPr>
                      <w:r w:rsidRPr="002B04CB">
                        <w:rPr>
                          <w:rFonts w:ascii="Times New Roman" w:hAnsi="Times New Roman" w:cs="Times New Roman"/>
                        </w:rPr>
                        <w:t>Identification</w:t>
                      </w:r>
                    </w:p>
                  </w:txbxContent>
                </v:textbox>
              </v:shape>
            </w:pict>
          </mc:Fallback>
        </mc:AlternateContent>
      </w:r>
    </w:p>
    <w:p w14:paraId="56FFCA56" w14:textId="77777777" w:rsidR="00325702" w:rsidRDefault="00325702" w:rsidP="001811C5">
      <w:pPr>
        <w:spacing w:after="120" w:line="480" w:lineRule="auto"/>
        <w:jc w:val="both"/>
        <w:rPr>
          <w:rFonts w:ascii="Times New Roman" w:hAnsi="Times New Roman" w:cs="Times New Roman"/>
          <w:shd w:val="clear" w:color="auto" w:fill="FFFFFF"/>
        </w:rPr>
      </w:pPr>
    </w:p>
    <w:p w14:paraId="00A93D89" w14:textId="01421A10" w:rsidR="004070A4" w:rsidRDefault="004070A4" w:rsidP="001811C5">
      <w:pPr>
        <w:spacing w:after="120" w:line="480" w:lineRule="auto"/>
        <w:jc w:val="both"/>
        <w:rPr>
          <w:rFonts w:ascii="Times New Roman" w:hAnsi="Times New Roman" w:cs="Times New Roman"/>
          <w:shd w:val="clear" w:color="auto" w:fill="FFFFFF"/>
        </w:rPr>
      </w:pPr>
    </w:p>
    <w:p w14:paraId="23A67926" w14:textId="378F23DA" w:rsidR="00325702" w:rsidRDefault="00325702" w:rsidP="001811C5">
      <w:pPr>
        <w:spacing w:after="120" w:line="480" w:lineRule="auto"/>
        <w:jc w:val="both"/>
        <w:rPr>
          <w:rFonts w:ascii="Times New Roman" w:hAnsi="Times New Roman" w:cs="Times New Roman"/>
          <w:shd w:val="clear" w:color="auto" w:fill="FFFFFF"/>
        </w:rPr>
      </w:pPr>
      <w:r>
        <w:rPr>
          <w:rFonts w:ascii="Times New Roman" w:hAnsi="Times New Roman" w:cs="Times New Roman"/>
          <w:noProof/>
          <w:lang w:val="en-GB" w:eastAsia="en-GB"/>
        </w:rPr>
        <mc:AlternateContent>
          <mc:Choice Requires="wps">
            <w:drawing>
              <wp:anchor distT="0" distB="0" distL="114300" distR="114300" simplePos="0" relativeHeight="251700224" behindDoc="0" locked="0" layoutInCell="1" allowOverlap="1" wp14:anchorId="0C85D8E6" wp14:editId="72FC5A8F">
                <wp:simplePos x="0" y="0"/>
                <wp:positionH relativeFrom="column">
                  <wp:posOffset>3095625</wp:posOffset>
                </wp:positionH>
                <wp:positionV relativeFrom="paragraph">
                  <wp:posOffset>120015</wp:posOffset>
                </wp:positionV>
                <wp:extent cx="0" cy="847725"/>
                <wp:effectExtent l="95250" t="19050" r="76200" b="85725"/>
                <wp:wrapNone/>
                <wp:docPr id="30" name="Straight Arrow Connector 30"/>
                <wp:cNvGraphicFramePr/>
                <a:graphic xmlns:a="http://schemas.openxmlformats.org/drawingml/2006/main">
                  <a:graphicData uri="http://schemas.microsoft.com/office/word/2010/wordprocessingShape">
                    <wps:wsp>
                      <wps:cNvCnPr/>
                      <wps:spPr>
                        <a:xfrm>
                          <a:off x="0" y="0"/>
                          <a:ext cx="0" cy="847725"/>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17DA0B1" id="Straight Arrow Connector 30" o:spid="_x0000_s1026" type="#_x0000_t32" style="position:absolute;margin-left:243.75pt;margin-top:9.45pt;width:0;height:66.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" strokecolor="black [3213]" strokeweight="1pt">
                <v:stroke endarrow="block"/>
                <v:shadow on="t" color="black" opacity="24903f" origin=",.5" offset="0,.55556mm"/>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98176" behindDoc="0" locked="0" layoutInCell="1" allowOverlap="1" wp14:anchorId="4975F1E0" wp14:editId="1848BA07">
                <wp:simplePos x="0" y="0"/>
                <wp:positionH relativeFrom="column">
                  <wp:posOffset>2047875</wp:posOffset>
                </wp:positionH>
                <wp:positionV relativeFrom="paragraph">
                  <wp:posOffset>122555</wp:posOffset>
                </wp:positionV>
                <wp:extent cx="0" cy="847725"/>
                <wp:effectExtent l="95250" t="19050" r="76200" b="85725"/>
                <wp:wrapNone/>
                <wp:docPr id="15" name="Straight Arrow Connector 15"/>
                <wp:cNvGraphicFramePr/>
                <a:graphic xmlns:a="http://schemas.openxmlformats.org/drawingml/2006/main">
                  <a:graphicData uri="http://schemas.microsoft.com/office/word/2010/wordprocessingShape">
                    <wps:wsp>
                      <wps:cNvCnPr/>
                      <wps:spPr>
                        <a:xfrm>
                          <a:off x="0" y="0"/>
                          <a:ext cx="0" cy="847725"/>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4032CF4" id="Straight Arrow Connector 15" o:spid="_x0000_s1026" type="#_x0000_t32" style="position:absolute;margin-left:161.25pt;margin-top:9.65pt;width:0;height:66.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" strokecolor="black [3213]" strokeweight="1pt">
                <v:stroke endarrow="block"/>
                <v:shadow on="t" color="black" opacity="24903f" origin=",.5" offset="0,.55556mm"/>
              </v:shape>
            </w:pict>
          </mc:Fallback>
        </mc:AlternateContent>
      </w:r>
    </w:p>
    <w:p w14:paraId="35CE273B" w14:textId="11B611AC" w:rsidR="00325702" w:rsidRDefault="00325702" w:rsidP="001811C5">
      <w:pPr>
        <w:spacing w:after="120" w:line="480" w:lineRule="auto"/>
        <w:jc w:val="both"/>
        <w:rPr>
          <w:rFonts w:ascii="Times New Roman" w:hAnsi="Times New Roman" w:cs="Times New Roman"/>
          <w:shd w:val="clear" w:color="auto" w:fill="FFFFFF"/>
        </w:rPr>
      </w:pPr>
    </w:p>
    <w:p w14:paraId="7FC6D39C" w14:textId="38C34DDF" w:rsidR="00325702" w:rsidRDefault="00325702" w:rsidP="001811C5">
      <w:pPr>
        <w:spacing w:after="120" w:line="480" w:lineRule="auto"/>
        <w:jc w:val="both"/>
        <w:rPr>
          <w:rFonts w:ascii="Times New Roman" w:hAnsi="Times New Roman" w:cs="Times New Roman"/>
          <w:shd w:val="clear" w:color="auto" w:fill="FFFFFF"/>
        </w:rPr>
      </w:pPr>
    </w:p>
    <w:p w14:paraId="43A2661C" w14:textId="1A18AEE6" w:rsidR="00325702" w:rsidRDefault="00325702" w:rsidP="001811C5">
      <w:pPr>
        <w:spacing w:after="120" w:line="480" w:lineRule="auto"/>
        <w:jc w:val="both"/>
        <w:rPr>
          <w:rFonts w:ascii="Times New Roman" w:hAnsi="Times New Roman" w:cs="Times New Roman"/>
          <w:shd w:val="clear" w:color="auto" w:fill="FFFFFF"/>
        </w:rPr>
      </w:pPr>
    </w:p>
    <w:p w14:paraId="3FFA6E71" w14:textId="11EBB6F7" w:rsidR="00325702" w:rsidRDefault="00325702" w:rsidP="001811C5">
      <w:pPr>
        <w:spacing w:after="120" w:line="480" w:lineRule="auto"/>
        <w:jc w:val="both"/>
        <w:rPr>
          <w:rFonts w:ascii="Times New Roman" w:hAnsi="Times New Roman" w:cs="Times New Roman"/>
          <w:shd w:val="clear" w:color="auto" w:fill="FFFFFF"/>
        </w:rPr>
      </w:pPr>
      <w:r>
        <w:rPr>
          <w:noProof/>
          <w:lang w:eastAsia="en-GB"/>
        </w:rPr>
        <mc:AlternateContent>
          <mc:Choice Requires="wps">
            <w:drawing>
              <wp:anchor distT="0" distB="0" distL="114300" distR="114300" simplePos="0" relativeHeight="251670528" behindDoc="0" locked="0" layoutInCell="1" allowOverlap="1" wp14:anchorId="1EE18872" wp14:editId="36FE1648">
                <wp:simplePos x="0" y="0"/>
                <wp:positionH relativeFrom="column">
                  <wp:posOffset>4282440</wp:posOffset>
                </wp:positionH>
                <wp:positionV relativeFrom="paragraph">
                  <wp:posOffset>194945</wp:posOffset>
                </wp:positionV>
                <wp:extent cx="1998980" cy="495300"/>
                <wp:effectExtent l="0" t="0" r="20320" b="19050"/>
                <wp:wrapNone/>
                <wp:docPr id="13" name="Rectangle 13"/>
                <wp:cNvGraphicFramePr/>
                <a:graphic xmlns:a="http://schemas.openxmlformats.org/drawingml/2006/main">
                  <a:graphicData uri="http://schemas.microsoft.com/office/word/2010/wordprocessingShape">
                    <wps:wsp>
                      <wps:cNvSpPr/>
                      <wps:spPr>
                        <a:xfrm>
                          <a:off x="0" y="0"/>
                          <a:ext cx="199898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24546" id="Rectangle 13" o:spid="_x0000_s1026" style="position:absolute;margin-left:337.2pt;margin-top:15.35pt;width:157.4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" filled="f" strokecolor="black [3213]" strokeweight="2pt"/>
            </w:pict>
          </mc:Fallback>
        </mc:AlternateContent>
      </w:r>
    </w:p>
    <w:p w14:paraId="291D3845" w14:textId="23D26612" w:rsidR="00325702" w:rsidRDefault="00325702" w:rsidP="001811C5">
      <w:pPr>
        <w:spacing w:after="120" w:line="480" w:lineRule="auto"/>
        <w:jc w:val="both"/>
        <w:rPr>
          <w:rFonts w:ascii="Times New Roman" w:hAnsi="Times New Roman" w:cs="Times New Roman"/>
          <w:shd w:val="clear" w:color="auto" w:fill="FFFFFF"/>
        </w:rPr>
      </w:pPr>
    </w:p>
    <w:p w14:paraId="26A4C39A" w14:textId="3E42D812" w:rsidR="00325702" w:rsidRDefault="00325702" w:rsidP="001811C5">
      <w:pPr>
        <w:spacing w:after="120" w:line="480" w:lineRule="auto"/>
        <w:jc w:val="both"/>
        <w:rPr>
          <w:rFonts w:ascii="Times New Roman" w:hAnsi="Times New Roman" w:cs="Times New Roman"/>
          <w:shd w:val="clear" w:color="auto" w:fill="FFFFFF"/>
        </w:rPr>
      </w:pPr>
    </w:p>
    <w:p w14:paraId="2568122B" w14:textId="5FEE78DB" w:rsidR="00325702" w:rsidRDefault="00325702" w:rsidP="001811C5">
      <w:pPr>
        <w:spacing w:after="120" w:line="480" w:lineRule="auto"/>
        <w:jc w:val="both"/>
        <w:rPr>
          <w:rFonts w:ascii="Times New Roman" w:hAnsi="Times New Roman" w:cs="Times New Roman"/>
          <w:shd w:val="clear" w:color="auto" w:fill="FFFFFF"/>
        </w:rPr>
      </w:pPr>
      <w:r>
        <w:rPr>
          <w:noProof/>
          <w:lang w:eastAsia="en-GB"/>
        </w:rPr>
        <mc:AlternateContent>
          <mc:Choice Requires="wps">
            <w:drawing>
              <wp:anchor distT="0" distB="0" distL="114300" distR="114300" simplePos="0" relativeHeight="251672576" behindDoc="0" locked="0" layoutInCell="1" allowOverlap="1" wp14:anchorId="6CA1898C" wp14:editId="33FB7AAE">
                <wp:simplePos x="0" y="0"/>
                <wp:positionH relativeFrom="column">
                  <wp:posOffset>4280535</wp:posOffset>
                </wp:positionH>
                <wp:positionV relativeFrom="paragraph">
                  <wp:posOffset>10160</wp:posOffset>
                </wp:positionV>
                <wp:extent cx="2004695" cy="2210435"/>
                <wp:effectExtent l="0" t="0" r="14605" b="18415"/>
                <wp:wrapNone/>
                <wp:docPr id="16" name="Rectangle 16"/>
                <wp:cNvGraphicFramePr/>
                <a:graphic xmlns:a="http://schemas.openxmlformats.org/drawingml/2006/main">
                  <a:graphicData uri="http://schemas.microsoft.com/office/word/2010/wordprocessingShape">
                    <wps:wsp>
                      <wps:cNvSpPr/>
                      <wps:spPr>
                        <a:xfrm>
                          <a:off x="0" y="0"/>
                          <a:ext cx="2004695" cy="2210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1EF90" id="Rectangle 16" o:spid="_x0000_s1026" style="position:absolute;margin-left:337.05pt;margin-top:.8pt;width:157.85pt;height:17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" filled="f" strokecolor="black [3213]" strokeweight="2pt"/>
            </w:pict>
          </mc:Fallback>
        </mc:AlternateContent>
      </w:r>
    </w:p>
    <w:p w14:paraId="7FA5883A" w14:textId="7E7B0149" w:rsidR="00325702" w:rsidRDefault="00325702" w:rsidP="001811C5">
      <w:pPr>
        <w:spacing w:after="120" w:line="480" w:lineRule="auto"/>
        <w:jc w:val="both"/>
        <w:rPr>
          <w:rFonts w:ascii="Times New Roman" w:hAnsi="Times New Roman" w:cs="Times New Roman"/>
          <w:shd w:val="clear" w:color="auto" w:fill="FFFFFF"/>
        </w:rPr>
      </w:pPr>
    </w:p>
    <w:p w14:paraId="4FED43AE" w14:textId="51C3E10A" w:rsidR="00325702" w:rsidRDefault="00325702" w:rsidP="001811C5">
      <w:pPr>
        <w:spacing w:after="120" w:line="480" w:lineRule="auto"/>
        <w:jc w:val="both"/>
        <w:rPr>
          <w:rFonts w:ascii="Times New Roman" w:hAnsi="Times New Roman" w:cs="Times New Roman"/>
          <w:shd w:val="clear" w:color="auto" w:fill="FFFFFF"/>
        </w:rPr>
      </w:pPr>
    </w:p>
    <w:p w14:paraId="629D21DC" w14:textId="199108A6" w:rsidR="00325702" w:rsidRDefault="00325702" w:rsidP="001811C5">
      <w:pPr>
        <w:spacing w:after="120" w:line="480" w:lineRule="auto"/>
        <w:jc w:val="both"/>
        <w:rPr>
          <w:rFonts w:ascii="Times New Roman" w:hAnsi="Times New Roman" w:cs="Times New Roman"/>
          <w:shd w:val="clear" w:color="auto" w:fill="FFFFFF"/>
        </w:rPr>
      </w:pPr>
    </w:p>
    <w:p w14:paraId="6C057B4B" w14:textId="4FE34A44" w:rsidR="00325702" w:rsidRDefault="00325702" w:rsidP="001811C5">
      <w:pPr>
        <w:spacing w:after="120" w:line="480" w:lineRule="auto"/>
        <w:jc w:val="both"/>
        <w:rPr>
          <w:rFonts w:ascii="Times New Roman" w:hAnsi="Times New Roman" w:cs="Times New Roman"/>
          <w:shd w:val="clear" w:color="auto" w:fill="FFFFFF"/>
        </w:rPr>
      </w:pPr>
    </w:p>
    <w:p w14:paraId="5DA4E798" w14:textId="1BEBE4E3" w:rsidR="00325702" w:rsidRDefault="00325702" w:rsidP="001811C5">
      <w:pPr>
        <w:spacing w:after="120" w:line="480" w:lineRule="auto"/>
        <w:jc w:val="both"/>
        <w:rPr>
          <w:rFonts w:ascii="Times New Roman" w:hAnsi="Times New Roman" w:cs="Times New Roman"/>
          <w:shd w:val="clear" w:color="auto" w:fill="FFFFFF"/>
        </w:rPr>
      </w:pPr>
    </w:p>
    <w:p w14:paraId="43B89130" w14:textId="730C4FCA" w:rsidR="00325702" w:rsidRDefault="00325702" w:rsidP="001811C5">
      <w:pPr>
        <w:spacing w:after="120" w:line="480" w:lineRule="auto"/>
        <w:jc w:val="both"/>
        <w:rPr>
          <w:rFonts w:ascii="Times New Roman" w:hAnsi="Times New Roman" w:cs="Times New Roman"/>
          <w:shd w:val="clear" w:color="auto" w:fill="FFFFFF"/>
        </w:rPr>
      </w:pPr>
    </w:p>
    <w:p w14:paraId="3A5DF4D7" w14:textId="4660D5B6" w:rsidR="00325702" w:rsidRDefault="00325702" w:rsidP="001811C5">
      <w:pPr>
        <w:spacing w:after="120" w:line="480" w:lineRule="auto"/>
        <w:jc w:val="both"/>
        <w:rPr>
          <w:rFonts w:ascii="Times New Roman" w:hAnsi="Times New Roman" w:cs="Times New Roman"/>
          <w:shd w:val="clear" w:color="auto" w:fill="FFFFFF"/>
        </w:rPr>
      </w:pPr>
    </w:p>
    <w:p w14:paraId="0BF375CC" w14:textId="29327A2D" w:rsidR="00325702" w:rsidRDefault="00325702" w:rsidP="001811C5">
      <w:pPr>
        <w:spacing w:after="120" w:line="480" w:lineRule="auto"/>
        <w:jc w:val="both"/>
        <w:rPr>
          <w:rFonts w:ascii="Times New Roman" w:hAnsi="Times New Roman" w:cs="Times New Roman"/>
          <w:shd w:val="clear" w:color="auto" w:fill="FFFFFF"/>
        </w:rPr>
      </w:pPr>
    </w:p>
    <w:p w14:paraId="1085CFBD" w14:textId="0115B6F7" w:rsidR="00325702" w:rsidRDefault="00325702" w:rsidP="001811C5">
      <w:pPr>
        <w:spacing w:after="120" w:line="480" w:lineRule="auto"/>
        <w:jc w:val="both"/>
        <w:rPr>
          <w:rFonts w:ascii="Times New Roman" w:hAnsi="Times New Roman" w:cs="Times New Roman"/>
          <w:shd w:val="clear" w:color="auto" w:fill="FFFFFF"/>
        </w:rPr>
      </w:pPr>
    </w:p>
    <w:p w14:paraId="3918D6A1" w14:textId="514B8DB3" w:rsidR="00325702" w:rsidRDefault="00325702" w:rsidP="001811C5">
      <w:pPr>
        <w:spacing w:after="120" w:line="480" w:lineRule="auto"/>
        <w:jc w:val="both"/>
        <w:rPr>
          <w:rFonts w:ascii="Times New Roman" w:hAnsi="Times New Roman" w:cs="Times New Roman"/>
          <w:shd w:val="clear" w:color="auto" w:fill="FFFFFF"/>
        </w:rPr>
      </w:pPr>
    </w:p>
    <w:p w14:paraId="1E4DFA3C" w14:textId="77777777" w:rsidR="008C6A23" w:rsidRDefault="008C6A23" w:rsidP="008C6A23">
      <w:pPr>
        <w:rPr>
          <w:rFonts w:ascii="Times New Roman" w:hAnsi="Times New Roman" w:cs="Times New Roman"/>
          <w:b/>
        </w:rPr>
      </w:pPr>
      <w:r>
        <w:rPr>
          <w:rFonts w:ascii="Times New Roman" w:hAnsi="Times New Roman" w:cs="Times New Roman"/>
          <w:b/>
        </w:rPr>
        <w:lastRenderedPageBreak/>
        <w:t>Figure 2: Social Media Learning Model (SMLM)</w:t>
      </w:r>
    </w:p>
    <w:p w14:paraId="308597A8" w14:textId="330614A4" w:rsidR="008C6A23" w:rsidRDefault="008C6A23" w:rsidP="008C6A23">
      <w:pPr>
        <w:rPr>
          <w:rFonts w:ascii="Times New Roman" w:hAnsi="Times New Roman" w:cs="Times New Roman"/>
          <w:b/>
        </w:rPr>
      </w:pPr>
      <w:r>
        <w:rPr>
          <w:rFonts w:ascii="Times New Roman" w:hAnsi="Times New Roman" w:cs="Times New Roman"/>
          <w:noProof/>
          <w:lang w:eastAsia="en-GB"/>
        </w:rPr>
        <w:drawing>
          <wp:anchor distT="0" distB="0" distL="114300" distR="114300" simplePos="0" relativeHeight="251658239" behindDoc="0" locked="0" layoutInCell="1" allowOverlap="1" wp14:anchorId="07BB6837" wp14:editId="25FE3F42">
            <wp:simplePos x="0" y="0"/>
            <wp:positionH relativeFrom="column">
              <wp:posOffset>-733425</wp:posOffset>
            </wp:positionH>
            <wp:positionV relativeFrom="paragraph">
              <wp:posOffset>167640</wp:posOffset>
            </wp:positionV>
            <wp:extent cx="7202170" cy="5471795"/>
            <wp:effectExtent l="0" t="0" r="0" b="0"/>
            <wp:wrapNone/>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017C2EE" w14:textId="4188AA9D" w:rsidR="008C6A23" w:rsidRDefault="008C6A23" w:rsidP="008C6A23">
      <w:pPr>
        <w:jc w:val="center"/>
        <w:rPr>
          <w:rFonts w:ascii="Times New Roman" w:hAnsi="Times New Roman" w:cs="Times New Roman"/>
          <w:b/>
        </w:rPr>
      </w:pPr>
      <w:r w:rsidRPr="007312F3">
        <w:rPr>
          <w:rFonts w:ascii="Times New Roman" w:hAnsi="Times New Roman" w:cs="Times New Roman"/>
          <w:b/>
          <w:noProof/>
          <w:lang w:eastAsia="en-GB"/>
        </w:rPr>
        <mc:AlternateContent>
          <mc:Choice Requires="wps">
            <w:drawing>
              <wp:anchor distT="0" distB="0" distL="114300" distR="114300" simplePos="0" relativeHeight="251724800" behindDoc="0" locked="0" layoutInCell="1" allowOverlap="1" wp14:anchorId="1B1D51DC" wp14:editId="367F7946">
                <wp:simplePos x="0" y="0"/>
                <wp:positionH relativeFrom="column">
                  <wp:posOffset>648970</wp:posOffset>
                </wp:positionH>
                <wp:positionV relativeFrom="paragraph">
                  <wp:posOffset>4455795</wp:posOffset>
                </wp:positionV>
                <wp:extent cx="808355" cy="737235"/>
                <wp:effectExtent l="0" t="0" r="0" b="5715"/>
                <wp:wrapNone/>
                <wp:docPr id="44" name="Oval 44"/>
                <wp:cNvGraphicFramePr/>
                <a:graphic xmlns:a="http://schemas.openxmlformats.org/drawingml/2006/main">
                  <a:graphicData uri="http://schemas.microsoft.com/office/word/2010/wordprocessingShape">
                    <wps:wsp>
                      <wps:cNvSpPr/>
                      <wps:spPr>
                        <a:xfrm>
                          <a:off x="0" y="0"/>
                          <a:ext cx="808355" cy="737235"/>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AE8BE" id="Oval 44" o:spid="_x0000_s1026" style="position:absolute;margin-left:51.1pt;margin-top:350.85pt;width:63.65pt;height:5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" fillcolor="#f2f2f2 [3052]" stroked="f" strokeweight="2pt"/>
            </w:pict>
          </mc:Fallback>
        </mc:AlternateContent>
      </w:r>
      <w:r>
        <w:rPr>
          <w:noProof/>
          <w:lang w:eastAsia="en-GB"/>
        </w:rPr>
        <mc:AlternateContent>
          <mc:Choice Requires="wps">
            <w:drawing>
              <wp:anchor distT="0" distB="0" distL="114300" distR="114300" simplePos="0" relativeHeight="251709440" behindDoc="0" locked="0" layoutInCell="1" allowOverlap="1" wp14:anchorId="131EB31F" wp14:editId="1C72E7EB">
                <wp:simplePos x="0" y="0"/>
                <wp:positionH relativeFrom="column">
                  <wp:posOffset>1363980</wp:posOffset>
                </wp:positionH>
                <wp:positionV relativeFrom="paragraph">
                  <wp:posOffset>4147185</wp:posOffset>
                </wp:positionV>
                <wp:extent cx="775970" cy="3810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75970" cy="381000"/>
                        </a:xfrm>
                        <a:prstGeom prst="rect">
                          <a:avLst/>
                        </a:prstGeom>
                        <a:noFill/>
                        <a:ln w="6350">
                          <a:noFill/>
                        </a:ln>
                      </wps:spPr>
                      <wps:txbx>
                        <w:txbxContent>
                          <w:p w14:paraId="250C5290" w14:textId="77777777" w:rsidR="008C6A23" w:rsidRPr="00CE5782" w:rsidRDefault="008C6A23" w:rsidP="008C6A23">
                            <w:pPr>
                              <w:jc w:val="center"/>
                              <w:rPr>
                                <w:rFonts w:ascii="Times New Roman" w:hAnsi="Times New Roman" w:cs="Times New Roman"/>
                                <w:sz w:val="20"/>
                                <w:szCs w:val="20"/>
                              </w:rPr>
                            </w:pPr>
                            <w:r w:rsidRPr="00CE5782">
                              <w:rPr>
                                <w:rFonts w:ascii="Times New Roman" w:hAnsi="Times New Roman" w:cs="Times New Roman"/>
                                <w:bCs/>
                                <w:sz w:val="20"/>
                                <w:szCs w:val="20"/>
                              </w:rPr>
                              <w:t xml:space="preserve">Personal </w:t>
                            </w:r>
                            <w:r>
                              <w:rPr>
                                <w:rFonts w:ascii="Times New Roman" w:hAnsi="Times New Roman" w:cs="Times New Roman"/>
                                <w:bCs/>
                                <w:sz w:val="20"/>
                                <w:szCs w:val="20"/>
                              </w:rPr>
                              <w:t>motivation</w:t>
                            </w:r>
                          </w:p>
                          <w:p w14:paraId="64C81F6C" w14:textId="77777777" w:rsidR="008C6A23" w:rsidRDefault="008C6A23" w:rsidP="008C6A23">
                            <w:pPr>
                              <w:jc w:val="center"/>
                            </w:pPr>
                          </w:p>
                          <w:p w14:paraId="6C6A6C84"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EB31F" id="Text Box 31" o:spid="_x0000_s1040" type="#_x0000_t202" style="position:absolute;left:0;text-align:left;margin-left:107.4pt;margin-top:326.55pt;width:61.1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" filled="f" stroked="f" strokeweight=".5pt">
                <v:textbox>
                  <w:txbxContent>
                    <w:p w14:paraId="250C5290" w14:textId="77777777" w:rsidR="008C6A23" w:rsidRPr="00CE5782" w:rsidRDefault="008C6A23" w:rsidP="008C6A23">
                      <w:pPr>
                        <w:jc w:val="center"/>
                        <w:rPr>
                          <w:rFonts w:ascii="Times New Roman" w:hAnsi="Times New Roman" w:cs="Times New Roman"/>
                          <w:sz w:val="20"/>
                          <w:szCs w:val="20"/>
                        </w:rPr>
                      </w:pPr>
                      <w:r w:rsidRPr="00CE5782">
                        <w:rPr>
                          <w:rFonts w:ascii="Times New Roman" w:hAnsi="Times New Roman" w:cs="Times New Roman"/>
                          <w:bCs/>
                          <w:sz w:val="20"/>
                          <w:szCs w:val="20"/>
                        </w:rPr>
                        <w:t xml:space="preserve">Personal </w:t>
                      </w:r>
                      <w:r>
                        <w:rPr>
                          <w:rFonts w:ascii="Times New Roman" w:hAnsi="Times New Roman" w:cs="Times New Roman"/>
                          <w:bCs/>
                          <w:sz w:val="20"/>
                          <w:szCs w:val="20"/>
                        </w:rPr>
                        <w:t>motivation</w:t>
                      </w:r>
                    </w:p>
                    <w:p w14:paraId="64C81F6C" w14:textId="77777777" w:rsidR="008C6A23" w:rsidRDefault="008C6A23" w:rsidP="008C6A23">
                      <w:pPr>
                        <w:jc w:val="center"/>
                      </w:pPr>
                    </w:p>
                    <w:p w14:paraId="6C6A6C84"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4198FB5D" wp14:editId="77128485">
                <wp:simplePos x="0" y="0"/>
                <wp:positionH relativeFrom="column">
                  <wp:posOffset>1162685</wp:posOffset>
                </wp:positionH>
                <wp:positionV relativeFrom="paragraph">
                  <wp:posOffset>3691255</wp:posOffset>
                </wp:positionV>
                <wp:extent cx="1155700" cy="41275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1155700" cy="412750"/>
                        </a:xfrm>
                        <a:prstGeom prst="rect">
                          <a:avLst/>
                        </a:prstGeom>
                        <a:noFill/>
                        <a:ln w="6350">
                          <a:noFill/>
                        </a:ln>
                      </wps:spPr>
                      <wps:txbx>
                        <w:txbxContent>
                          <w:p w14:paraId="15BA6987" w14:textId="77777777" w:rsidR="008C6A23" w:rsidRPr="00CE5782" w:rsidRDefault="008C6A23" w:rsidP="008C6A23">
                            <w:pPr>
                              <w:jc w:val="center"/>
                              <w:rPr>
                                <w:rFonts w:ascii="Times New Roman" w:hAnsi="Times New Roman" w:cs="Times New Roman"/>
                                <w:bCs/>
                                <w:sz w:val="20"/>
                                <w:szCs w:val="20"/>
                              </w:rPr>
                            </w:pPr>
                            <w:r w:rsidRPr="00D10E86">
                              <w:rPr>
                                <w:b/>
                                <w:bCs/>
                                <w:sz w:val="20"/>
                                <w:szCs w:val="20"/>
                              </w:rPr>
                              <w:t xml:space="preserve"> </w:t>
                            </w:r>
                            <w:r w:rsidRPr="00CE5782">
                              <w:rPr>
                                <w:rFonts w:ascii="Times New Roman" w:hAnsi="Times New Roman" w:cs="Times New Roman"/>
                                <w:bCs/>
                                <w:sz w:val="20"/>
                                <w:szCs w:val="20"/>
                              </w:rPr>
                              <w:t xml:space="preserve">Digital </w:t>
                            </w:r>
                            <w:r>
                              <w:rPr>
                                <w:rFonts w:ascii="Times New Roman" w:hAnsi="Times New Roman" w:cs="Times New Roman"/>
                                <w:bCs/>
                                <w:sz w:val="20"/>
                                <w:szCs w:val="20"/>
                              </w:rPr>
                              <w:t>l</w:t>
                            </w:r>
                            <w:r w:rsidRPr="00CE5782">
                              <w:rPr>
                                <w:rFonts w:ascii="Times New Roman" w:hAnsi="Times New Roman" w:cs="Times New Roman"/>
                                <w:bCs/>
                                <w:sz w:val="20"/>
                                <w:szCs w:val="20"/>
                              </w:rPr>
                              <w:t xml:space="preserve">iteracy </w:t>
                            </w:r>
                            <w:r>
                              <w:rPr>
                                <w:rFonts w:ascii="Times New Roman" w:hAnsi="Times New Roman" w:cs="Times New Roman"/>
                                <w:bCs/>
                                <w:sz w:val="20"/>
                                <w:szCs w:val="20"/>
                              </w:rPr>
                              <w:t xml:space="preserve">&amp; </w:t>
                            </w:r>
                            <w:r w:rsidRPr="00CE5782">
                              <w:rPr>
                                <w:rFonts w:ascii="Times New Roman" w:hAnsi="Times New Roman" w:cs="Times New Roman"/>
                                <w:bCs/>
                                <w:sz w:val="20"/>
                                <w:szCs w:val="20"/>
                              </w:rPr>
                              <w:t>e-Professionalism</w:t>
                            </w:r>
                          </w:p>
                          <w:p w14:paraId="2B6F17A4" w14:textId="77777777" w:rsidR="008C6A23" w:rsidRPr="00D10E86" w:rsidRDefault="008C6A23" w:rsidP="008C6A23">
                            <w:pPr>
                              <w:jc w:val="center"/>
                              <w:rPr>
                                <w:rFonts w:ascii="Times New Roman" w:hAnsi="Times New Roman" w:cs="Times New Roman"/>
                                <w:b/>
                                <w:bCs/>
                                <w:sz w:val="20"/>
                                <w:szCs w:val="20"/>
                              </w:rPr>
                            </w:pPr>
                          </w:p>
                          <w:p w14:paraId="5FEABFE0"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FB5D" id="Text Box 32" o:spid="_x0000_s1041" type="#_x0000_t202" style="position:absolute;left:0;text-align:left;margin-left:91.55pt;margin-top:290.65pt;width:91pt;height: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" filled="f" stroked="f" strokeweight=".5pt">
                <v:textbox>
                  <w:txbxContent>
                    <w:p w14:paraId="15BA6987" w14:textId="77777777" w:rsidR="008C6A23" w:rsidRPr="00CE5782" w:rsidRDefault="008C6A23" w:rsidP="008C6A23">
                      <w:pPr>
                        <w:jc w:val="center"/>
                        <w:rPr>
                          <w:rFonts w:ascii="Times New Roman" w:hAnsi="Times New Roman" w:cs="Times New Roman"/>
                          <w:bCs/>
                          <w:sz w:val="20"/>
                          <w:szCs w:val="20"/>
                        </w:rPr>
                      </w:pPr>
                      <w:r w:rsidRPr="00D10E86">
                        <w:rPr>
                          <w:b/>
                          <w:bCs/>
                          <w:sz w:val="20"/>
                          <w:szCs w:val="20"/>
                        </w:rPr>
                        <w:t xml:space="preserve"> </w:t>
                      </w:r>
                      <w:r w:rsidRPr="00CE5782">
                        <w:rPr>
                          <w:rFonts w:ascii="Times New Roman" w:hAnsi="Times New Roman" w:cs="Times New Roman"/>
                          <w:bCs/>
                          <w:sz w:val="20"/>
                          <w:szCs w:val="20"/>
                        </w:rPr>
                        <w:t xml:space="preserve">Digital </w:t>
                      </w:r>
                      <w:r>
                        <w:rPr>
                          <w:rFonts w:ascii="Times New Roman" w:hAnsi="Times New Roman" w:cs="Times New Roman"/>
                          <w:bCs/>
                          <w:sz w:val="20"/>
                          <w:szCs w:val="20"/>
                        </w:rPr>
                        <w:t>l</w:t>
                      </w:r>
                      <w:r w:rsidRPr="00CE5782">
                        <w:rPr>
                          <w:rFonts w:ascii="Times New Roman" w:hAnsi="Times New Roman" w:cs="Times New Roman"/>
                          <w:bCs/>
                          <w:sz w:val="20"/>
                          <w:szCs w:val="20"/>
                        </w:rPr>
                        <w:t xml:space="preserve">iteracy </w:t>
                      </w:r>
                      <w:r>
                        <w:rPr>
                          <w:rFonts w:ascii="Times New Roman" w:hAnsi="Times New Roman" w:cs="Times New Roman"/>
                          <w:bCs/>
                          <w:sz w:val="20"/>
                          <w:szCs w:val="20"/>
                        </w:rPr>
                        <w:t xml:space="preserve">&amp; </w:t>
                      </w:r>
                      <w:r w:rsidRPr="00CE5782">
                        <w:rPr>
                          <w:rFonts w:ascii="Times New Roman" w:hAnsi="Times New Roman" w:cs="Times New Roman"/>
                          <w:bCs/>
                          <w:sz w:val="20"/>
                          <w:szCs w:val="20"/>
                        </w:rPr>
                        <w:t>e-Professionalism</w:t>
                      </w:r>
                    </w:p>
                    <w:p w14:paraId="2B6F17A4" w14:textId="77777777" w:rsidR="008C6A23" w:rsidRPr="00D10E86" w:rsidRDefault="008C6A23" w:rsidP="008C6A23">
                      <w:pPr>
                        <w:jc w:val="center"/>
                        <w:rPr>
                          <w:rFonts w:ascii="Times New Roman" w:hAnsi="Times New Roman" w:cs="Times New Roman"/>
                          <w:b/>
                          <w:bCs/>
                          <w:sz w:val="20"/>
                          <w:szCs w:val="20"/>
                        </w:rPr>
                      </w:pPr>
                    </w:p>
                    <w:p w14:paraId="5FEABFE0"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14:anchorId="220E473C" wp14:editId="7011D482">
                <wp:simplePos x="0" y="0"/>
                <wp:positionH relativeFrom="column">
                  <wp:posOffset>203200</wp:posOffset>
                </wp:positionH>
                <wp:positionV relativeFrom="paragraph">
                  <wp:posOffset>3843020</wp:posOffset>
                </wp:positionV>
                <wp:extent cx="807720" cy="737235"/>
                <wp:effectExtent l="0" t="0" r="0" b="5715"/>
                <wp:wrapNone/>
                <wp:docPr id="33" name="Oval 33"/>
                <wp:cNvGraphicFramePr/>
                <a:graphic xmlns:a="http://schemas.openxmlformats.org/drawingml/2006/main">
                  <a:graphicData uri="http://schemas.microsoft.com/office/word/2010/wordprocessingShape">
                    <wps:wsp>
                      <wps:cNvSpPr/>
                      <wps:spPr>
                        <a:xfrm>
                          <a:off x="0" y="0"/>
                          <a:ext cx="807720" cy="737235"/>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94222" id="Oval 33" o:spid="_x0000_s1026" style="position:absolute;margin-left:16pt;margin-top:302.6pt;width:63.6pt;height:5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" fillcolor="#f2f2f2 [3052]" stroked="f" strokeweight="2pt"/>
            </w:pict>
          </mc:Fallback>
        </mc:AlternateContent>
      </w:r>
      <w:r>
        <w:rPr>
          <w:noProof/>
          <w:lang w:eastAsia="en-GB"/>
        </w:rPr>
        <mc:AlternateContent>
          <mc:Choice Requires="wps">
            <w:drawing>
              <wp:anchor distT="0" distB="0" distL="114300" distR="114300" simplePos="0" relativeHeight="251720704" behindDoc="0" locked="0" layoutInCell="1" allowOverlap="1" wp14:anchorId="6D4C3F2A" wp14:editId="0F55F7D8">
                <wp:simplePos x="0" y="0"/>
                <wp:positionH relativeFrom="column">
                  <wp:posOffset>1458595</wp:posOffset>
                </wp:positionH>
                <wp:positionV relativeFrom="paragraph">
                  <wp:posOffset>4614545</wp:posOffset>
                </wp:positionV>
                <wp:extent cx="808355" cy="737235"/>
                <wp:effectExtent l="0" t="0" r="0" b="5715"/>
                <wp:wrapNone/>
                <wp:docPr id="34" name="Oval 34"/>
                <wp:cNvGraphicFramePr/>
                <a:graphic xmlns:a="http://schemas.openxmlformats.org/drawingml/2006/main">
                  <a:graphicData uri="http://schemas.microsoft.com/office/word/2010/wordprocessingShape">
                    <wps:wsp>
                      <wps:cNvSpPr/>
                      <wps:spPr>
                        <a:xfrm>
                          <a:off x="0" y="0"/>
                          <a:ext cx="808355" cy="737235"/>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FA14E" id="Oval 34" o:spid="_x0000_s1026" style="position:absolute;margin-left:114.85pt;margin-top:363.35pt;width:63.65pt;height:5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" fillcolor="#f2f2f2 [3052]" stroked="f" strokeweight="2pt"/>
            </w:pict>
          </mc:Fallback>
        </mc:AlternateContent>
      </w:r>
      <w:r>
        <w:rPr>
          <w:noProof/>
          <w:lang w:eastAsia="en-GB"/>
        </w:rPr>
        <mc:AlternateContent>
          <mc:Choice Requires="wps">
            <w:drawing>
              <wp:anchor distT="0" distB="0" distL="114300" distR="114300" simplePos="0" relativeHeight="251721728" behindDoc="0" locked="0" layoutInCell="1" allowOverlap="1" wp14:anchorId="696704D6" wp14:editId="1F475A0A">
                <wp:simplePos x="0" y="0"/>
                <wp:positionH relativeFrom="column">
                  <wp:posOffset>1433195</wp:posOffset>
                </wp:positionH>
                <wp:positionV relativeFrom="paragraph">
                  <wp:posOffset>4791075</wp:posOffset>
                </wp:positionV>
                <wp:extent cx="846455" cy="436245"/>
                <wp:effectExtent l="0" t="0" r="0" b="1905"/>
                <wp:wrapNone/>
                <wp:docPr id="35" name="Text Box 35"/>
                <wp:cNvGraphicFramePr/>
                <a:graphic xmlns:a="http://schemas.openxmlformats.org/drawingml/2006/main">
                  <a:graphicData uri="http://schemas.microsoft.com/office/word/2010/wordprocessingShape">
                    <wps:wsp>
                      <wps:cNvSpPr txBox="1"/>
                      <wps:spPr>
                        <a:xfrm>
                          <a:off x="0" y="0"/>
                          <a:ext cx="846455" cy="436245"/>
                        </a:xfrm>
                        <a:prstGeom prst="rect">
                          <a:avLst/>
                        </a:prstGeom>
                        <a:noFill/>
                        <a:ln w="6350">
                          <a:noFill/>
                        </a:ln>
                      </wps:spPr>
                      <wps:txbx>
                        <w:txbxContent>
                          <w:p w14:paraId="7E9CC059" w14:textId="77777777" w:rsidR="008C6A23" w:rsidRPr="00B22CB5" w:rsidRDefault="008C6A23" w:rsidP="008C6A23">
                            <w:pPr>
                              <w:jc w:val="center"/>
                              <w:rPr>
                                <w:rFonts w:ascii="Times New Roman" w:hAnsi="Times New Roman" w:cs="Times New Roman"/>
                                <w:sz w:val="20"/>
                                <w:szCs w:val="20"/>
                              </w:rPr>
                            </w:pPr>
                            <w:r w:rsidRPr="00B22CB5">
                              <w:rPr>
                                <w:rFonts w:ascii="Times New Roman" w:hAnsi="Times New Roman" w:cs="Times New Roman"/>
                                <w:bCs/>
                                <w:sz w:val="20"/>
                                <w:szCs w:val="20"/>
                              </w:rPr>
                              <w:t>Motivational Processes</w:t>
                            </w:r>
                          </w:p>
                          <w:p w14:paraId="5E8C0693"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704D6" id="Text Box 35" o:spid="_x0000_s1042" type="#_x0000_t202" style="position:absolute;left:0;text-align:left;margin-left:112.85pt;margin-top:377.25pt;width:66.65pt;height:3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" filled="f" stroked="f" strokeweight=".5pt">
                <v:textbox>
                  <w:txbxContent>
                    <w:p w14:paraId="7E9CC059" w14:textId="77777777" w:rsidR="008C6A23" w:rsidRPr="00B22CB5" w:rsidRDefault="008C6A23" w:rsidP="008C6A23">
                      <w:pPr>
                        <w:jc w:val="center"/>
                        <w:rPr>
                          <w:rFonts w:ascii="Times New Roman" w:hAnsi="Times New Roman" w:cs="Times New Roman"/>
                          <w:sz w:val="20"/>
                          <w:szCs w:val="20"/>
                        </w:rPr>
                      </w:pPr>
                      <w:r w:rsidRPr="00B22CB5">
                        <w:rPr>
                          <w:rFonts w:ascii="Times New Roman" w:hAnsi="Times New Roman" w:cs="Times New Roman"/>
                          <w:bCs/>
                          <w:sz w:val="20"/>
                          <w:szCs w:val="20"/>
                        </w:rPr>
                        <w:t>Motivational Processes</w:t>
                      </w:r>
                    </w:p>
                    <w:p w14:paraId="5E8C0693"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76D8477D" wp14:editId="3E6AB8FB">
                <wp:simplePos x="0" y="0"/>
                <wp:positionH relativeFrom="column">
                  <wp:posOffset>2713355</wp:posOffset>
                </wp:positionH>
                <wp:positionV relativeFrom="paragraph">
                  <wp:posOffset>3315970</wp:posOffset>
                </wp:positionV>
                <wp:extent cx="3032760" cy="569595"/>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3032760" cy="569595"/>
                        </a:xfrm>
                        <a:prstGeom prst="rect">
                          <a:avLst/>
                        </a:prstGeom>
                        <a:noFill/>
                        <a:ln w="6350">
                          <a:noFill/>
                        </a:ln>
                      </wps:spPr>
                      <wps:txbx>
                        <w:txbxContent>
                          <w:p w14:paraId="3B1C0879" w14:textId="77777777" w:rsidR="008C6A23" w:rsidRPr="00875A23" w:rsidRDefault="008C6A23" w:rsidP="008C6A23">
                            <w:pPr>
                              <w:jc w:val="center"/>
                              <w:rPr>
                                <w:rFonts w:ascii="Times New Roman" w:hAnsi="Times New Roman" w:cs="Times New Roman"/>
                                <w:b/>
                                <w:sz w:val="30"/>
                                <w:szCs w:val="30"/>
                              </w:rPr>
                            </w:pPr>
                            <w:r>
                              <w:rPr>
                                <w:rFonts w:ascii="Times New Roman" w:hAnsi="Times New Roman" w:cs="Times New Roman"/>
                                <w:b/>
                                <w:sz w:val="30"/>
                                <w:szCs w:val="30"/>
                              </w:rPr>
                              <w:t>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8477D" id="Text Box 28" o:spid="_x0000_s1043" type="#_x0000_t202" style="position:absolute;left:0;text-align:left;margin-left:213.65pt;margin-top:261.1pt;width:238.8pt;height:4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" filled="f" stroked="f" strokeweight=".5pt">
                <v:textbox>
                  <w:txbxContent>
                    <w:p w14:paraId="3B1C0879" w14:textId="77777777" w:rsidR="008C6A23" w:rsidRPr="00875A23" w:rsidRDefault="008C6A23" w:rsidP="008C6A23">
                      <w:pPr>
                        <w:jc w:val="center"/>
                        <w:rPr>
                          <w:rFonts w:ascii="Times New Roman" w:hAnsi="Times New Roman" w:cs="Times New Roman"/>
                          <w:b/>
                          <w:sz w:val="30"/>
                          <w:szCs w:val="30"/>
                        </w:rPr>
                      </w:pPr>
                      <w:r>
                        <w:rPr>
                          <w:rFonts w:ascii="Times New Roman" w:hAnsi="Times New Roman" w:cs="Times New Roman"/>
                          <w:b/>
                          <w:sz w:val="30"/>
                          <w:szCs w:val="30"/>
                        </w:rPr>
                        <w:t>ENVIRONMENT</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1F29B80F" wp14:editId="570D906E">
                <wp:simplePos x="0" y="0"/>
                <wp:positionH relativeFrom="column">
                  <wp:posOffset>123190</wp:posOffset>
                </wp:positionH>
                <wp:positionV relativeFrom="paragraph">
                  <wp:posOffset>3314065</wp:posOffset>
                </wp:positionV>
                <wp:extent cx="3205480" cy="3683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205480" cy="368300"/>
                        </a:xfrm>
                        <a:prstGeom prst="rect">
                          <a:avLst/>
                        </a:prstGeom>
                        <a:noFill/>
                        <a:ln w="6350">
                          <a:noFill/>
                        </a:ln>
                      </wps:spPr>
                      <wps:txbx>
                        <w:txbxContent>
                          <w:p w14:paraId="1E29425B" w14:textId="77777777" w:rsidR="008C6A23" w:rsidRPr="00875A23" w:rsidRDefault="008C6A23" w:rsidP="008C6A23">
                            <w:pPr>
                              <w:jc w:val="center"/>
                              <w:rPr>
                                <w:rFonts w:ascii="Times New Roman" w:hAnsi="Times New Roman" w:cs="Times New Roman"/>
                                <w:b/>
                                <w:sz w:val="30"/>
                                <w:szCs w:val="30"/>
                              </w:rPr>
                            </w:pPr>
                            <w:r w:rsidRPr="00875A23">
                              <w:rPr>
                                <w:rFonts w:ascii="Times New Roman" w:hAnsi="Times New Roman" w:cs="Times New Roman"/>
                                <w:b/>
                                <w:sz w:val="30"/>
                                <w:szCs w:val="30"/>
                              </w:rPr>
                              <w:t>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9B80F" id="Text Box 36" o:spid="_x0000_s1044" type="#_x0000_t202" style="position:absolute;left:0;text-align:left;margin-left:9.7pt;margin-top:260.95pt;width:252.4pt;height: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" filled="f" stroked="f" strokeweight=".5pt">
                <v:textbox>
                  <w:txbxContent>
                    <w:p w14:paraId="1E29425B" w14:textId="77777777" w:rsidR="008C6A23" w:rsidRPr="00875A23" w:rsidRDefault="008C6A23" w:rsidP="008C6A23">
                      <w:pPr>
                        <w:jc w:val="center"/>
                        <w:rPr>
                          <w:rFonts w:ascii="Times New Roman" w:hAnsi="Times New Roman" w:cs="Times New Roman"/>
                          <w:b/>
                          <w:sz w:val="30"/>
                          <w:szCs w:val="30"/>
                        </w:rPr>
                      </w:pPr>
                      <w:r w:rsidRPr="00875A23">
                        <w:rPr>
                          <w:rFonts w:ascii="Times New Roman" w:hAnsi="Times New Roman" w:cs="Times New Roman"/>
                          <w:b/>
                          <w:sz w:val="30"/>
                          <w:szCs w:val="30"/>
                        </w:rPr>
                        <w:t>PERSON</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37CFAD7B" wp14:editId="1CD29E3F">
                <wp:simplePos x="0" y="0"/>
                <wp:positionH relativeFrom="column">
                  <wp:posOffset>126365</wp:posOffset>
                </wp:positionH>
                <wp:positionV relativeFrom="paragraph">
                  <wp:posOffset>3108325</wp:posOffset>
                </wp:positionV>
                <wp:extent cx="808355" cy="737235"/>
                <wp:effectExtent l="0" t="0" r="0" b="5715"/>
                <wp:wrapNone/>
                <wp:docPr id="37" name="Oval 37"/>
                <wp:cNvGraphicFramePr/>
                <a:graphic xmlns:a="http://schemas.openxmlformats.org/drawingml/2006/main">
                  <a:graphicData uri="http://schemas.microsoft.com/office/word/2010/wordprocessingShape">
                    <wps:wsp>
                      <wps:cNvSpPr/>
                      <wps:spPr>
                        <a:xfrm>
                          <a:off x="0" y="0"/>
                          <a:ext cx="808355" cy="737235"/>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E7909" id="Oval 37" o:spid="_x0000_s1026" style="position:absolute;margin-left:9.95pt;margin-top:244.75pt;width:63.65pt;height:5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" fillcolor="#f2f2f2 [3052]" stroked="f" strokeweight="2pt"/>
            </w:pict>
          </mc:Fallback>
        </mc:AlternateContent>
      </w:r>
      <w:r>
        <w:rPr>
          <w:noProof/>
          <w:lang w:eastAsia="en-GB"/>
        </w:rPr>
        <mc:AlternateContent>
          <mc:Choice Requires="wps">
            <w:drawing>
              <wp:anchor distT="0" distB="0" distL="114300" distR="114300" simplePos="0" relativeHeight="251723776" behindDoc="0" locked="0" layoutInCell="1" allowOverlap="1" wp14:anchorId="5129CC88" wp14:editId="0979B2F2">
                <wp:simplePos x="0" y="0"/>
                <wp:positionH relativeFrom="column">
                  <wp:posOffset>3810</wp:posOffset>
                </wp:positionH>
                <wp:positionV relativeFrom="paragraph">
                  <wp:posOffset>3249295</wp:posOffset>
                </wp:positionV>
                <wp:extent cx="1046480" cy="436880"/>
                <wp:effectExtent l="0" t="0" r="0" b="1270"/>
                <wp:wrapNone/>
                <wp:docPr id="38" name="Text Box 38"/>
                <wp:cNvGraphicFramePr/>
                <a:graphic xmlns:a="http://schemas.openxmlformats.org/drawingml/2006/main">
                  <a:graphicData uri="http://schemas.microsoft.com/office/word/2010/wordprocessingShape">
                    <wps:wsp>
                      <wps:cNvSpPr txBox="1"/>
                      <wps:spPr>
                        <a:xfrm>
                          <a:off x="0" y="0"/>
                          <a:ext cx="1046480" cy="436880"/>
                        </a:xfrm>
                        <a:prstGeom prst="rect">
                          <a:avLst/>
                        </a:prstGeom>
                        <a:noFill/>
                        <a:ln w="6350">
                          <a:noFill/>
                        </a:ln>
                      </wps:spPr>
                      <wps:txbx>
                        <w:txbxContent>
                          <w:p w14:paraId="4386308A" w14:textId="77777777" w:rsidR="008C6A23" w:rsidRPr="0015445A" w:rsidRDefault="008C6A23" w:rsidP="008C6A23">
                            <w:pPr>
                              <w:jc w:val="center"/>
                              <w:rPr>
                                <w:rFonts w:ascii="Times New Roman" w:hAnsi="Times New Roman" w:cs="Times New Roman"/>
                                <w:sz w:val="20"/>
                                <w:szCs w:val="20"/>
                              </w:rPr>
                            </w:pPr>
                            <w:r w:rsidRPr="0015445A">
                              <w:rPr>
                                <w:rFonts w:ascii="Times New Roman" w:hAnsi="Times New Roman" w:cs="Times New Roman"/>
                                <w:bCs/>
                                <w:sz w:val="20"/>
                                <w:szCs w:val="20"/>
                              </w:rPr>
                              <w:t>Attentional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9CC88" id="Text Box 38" o:spid="_x0000_s1045" type="#_x0000_t202" style="position:absolute;left:0;text-align:left;margin-left:.3pt;margin-top:255.85pt;width:82.4pt;height:3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" filled="f" stroked="f" strokeweight=".5pt">
                <v:textbox>
                  <w:txbxContent>
                    <w:p w14:paraId="4386308A" w14:textId="77777777" w:rsidR="008C6A23" w:rsidRPr="0015445A" w:rsidRDefault="008C6A23" w:rsidP="008C6A23">
                      <w:pPr>
                        <w:jc w:val="center"/>
                        <w:rPr>
                          <w:rFonts w:ascii="Times New Roman" w:hAnsi="Times New Roman" w:cs="Times New Roman"/>
                          <w:sz w:val="20"/>
                          <w:szCs w:val="20"/>
                        </w:rPr>
                      </w:pPr>
                      <w:r w:rsidRPr="0015445A">
                        <w:rPr>
                          <w:rFonts w:ascii="Times New Roman" w:hAnsi="Times New Roman" w:cs="Times New Roman"/>
                          <w:bCs/>
                          <w:sz w:val="20"/>
                          <w:szCs w:val="20"/>
                        </w:rPr>
                        <w:t>Attentional Processes</w:t>
                      </w: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31E154D2" wp14:editId="7441557E">
                <wp:simplePos x="0" y="0"/>
                <wp:positionH relativeFrom="column">
                  <wp:posOffset>203835</wp:posOffset>
                </wp:positionH>
                <wp:positionV relativeFrom="paragraph">
                  <wp:posOffset>3997960</wp:posOffset>
                </wp:positionV>
                <wp:extent cx="807720" cy="5194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07720" cy="519430"/>
                        </a:xfrm>
                        <a:prstGeom prst="rect">
                          <a:avLst/>
                        </a:prstGeom>
                        <a:noFill/>
                        <a:ln w="6350">
                          <a:noFill/>
                        </a:ln>
                      </wps:spPr>
                      <wps:txbx>
                        <w:txbxContent>
                          <w:p w14:paraId="549DAF7E" w14:textId="77777777" w:rsidR="008C6A23" w:rsidRPr="00B22CB5" w:rsidRDefault="008C6A23" w:rsidP="008C6A23">
                            <w:pPr>
                              <w:jc w:val="center"/>
                              <w:rPr>
                                <w:rFonts w:ascii="Times New Roman" w:hAnsi="Times New Roman" w:cs="Times New Roman"/>
                                <w:sz w:val="20"/>
                                <w:szCs w:val="20"/>
                              </w:rPr>
                            </w:pPr>
                            <w:r w:rsidRPr="00B22CB5">
                              <w:rPr>
                                <w:rFonts w:ascii="Times New Roman" w:hAnsi="Times New Roman" w:cs="Times New Roman"/>
                                <w:bCs/>
                                <w:sz w:val="20"/>
                                <w:szCs w:val="20"/>
                              </w:rPr>
                              <w:t>Retention Processes</w:t>
                            </w:r>
                          </w:p>
                          <w:p w14:paraId="406257E7"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54D2" id="Text Box 39" o:spid="_x0000_s1046" type="#_x0000_t202" style="position:absolute;left:0;text-align:left;margin-left:16.05pt;margin-top:314.8pt;width:63.6pt;height:4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" filled="f" stroked="f" strokeweight=".5pt">
                <v:textbox>
                  <w:txbxContent>
                    <w:p w14:paraId="549DAF7E" w14:textId="77777777" w:rsidR="008C6A23" w:rsidRPr="00B22CB5" w:rsidRDefault="008C6A23" w:rsidP="008C6A23">
                      <w:pPr>
                        <w:jc w:val="center"/>
                        <w:rPr>
                          <w:rFonts w:ascii="Times New Roman" w:hAnsi="Times New Roman" w:cs="Times New Roman"/>
                          <w:sz w:val="20"/>
                          <w:szCs w:val="20"/>
                        </w:rPr>
                      </w:pPr>
                      <w:r w:rsidRPr="00B22CB5">
                        <w:rPr>
                          <w:rFonts w:ascii="Times New Roman" w:hAnsi="Times New Roman" w:cs="Times New Roman"/>
                          <w:bCs/>
                          <w:sz w:val="20"/>
                          <w:szCs w:val="20"/>
                        </w:rPr>
                        <w:t>Retention Processes</w:t>
                      </w:r>
                    </w:p>
                    <w:p w14:paraId="406257E7" w14:textId="77777777" w:rsidR="008C6A23" w:rsidRDefault="008C6A23" w:rsidP="008C6A23"/>
                  </w:txbxContent>
                </v:textbox>
              </v:shape>
            </w:pict>
          </mc:Fallback>
        </mc:AlternateContent>
      </w:r>
      <w:r w:rsidRPr="007312F3">
        <w:rPr>
          <w:rFonts w:ascii="Times New Roman" w:hAnsi="Times New Roman" w:cs="Times New Roman"/>
          <w:b/>
          <w:noProof/>
          <w:lang w:eastAsia="en-GB"/>
        </w:rPr>
        <mc:AlternateContent>
          <mc:Choice Requires="wps">
            <w:drawing>
              <wp:anchor distT="0" distB="0" distL="114300" distR="114300" simplePos="0" relativeHeight="251725824" behindDoc="0" locked="0" layoutInCell="1" allowOverlap="1" wp14:anchorId="4023D7B4" wp14:editId="686E8DC3">
                <wp:simplePos x="0" y="0"/>
                <wp:positionH relativeFrom="column">
                  <wp:posOffset>610870</wp:posOffset>
                </wp:positionH>
                <wp:positionV relativeFrom="paragraph">
                  <wp:posOffset>4530090</wp:posOffset>
                </wp:positionV>
                <wp:extent cx="931545" cy="63944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931545" cy="639445"/>
                        </a:xfrm>
                        <a:prstGeom prst="rect">
                          <a:avLst/>
                        </a:prstGeom>
                        <a:noFill/>
                        <a:ln w="6350">
                          <a:noFill/>
                        </a:ln>
                      </wps:spPr>
                      <wps:txbx>
                        <w:txbxContent>
                          <w:p w14:paraId="194C7997" w14:textId="77777777" w:rsidR="008C6A23" w:rsidRPr="00B22CB5" w:rsidRDefault="008C6A23" w:rsidP="008C6A23">
                            <w:pPr>
                              <w:jc w:val="center"/>
                              <w:rPr>
                                <w:rFonts w:ascii="Times New Roman" w:hAnsi="Times New Roman" w:cs="Times New Roman"/>
                                <w:sz w:val="20"/>
                                <w:szCs w:val="20"/>
                              </w:rPr>
                            </w:pPr>
                            <w:r>
                              <w:rPr>
                                <w:rFonts w:ascii="Times New Roman" w:hAnsi="Times New Roman" w:cs="Times New Roman"/>
                                <w:bCs/>
                                <w:sz w:val="20"/>
                                <w:szCs w:val="20"/>
                              </w:rPr>
                              <w:t>Motor Reproduction</w:t>
                            </w:r>
                            <w:r w:rsidRPr="00B22CB5">
                              <w:rPr>
                                <w:rFonts w:ascii="Times New Roman" w:hAnsi="Times New Roman" w:cs="Times New Roman"/>
                                <w:bCs/>
                                <w:sz w:val="20"/>
                                <w:szCs w:val="20"/>
                              </w:rPr>
                              <w:t xml:space="preserve"> Processes</w:t>
                            </w:r>
                          </w:p>
                          <w:p w14:paraId="25E145D0"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3D7B4" id="Text Box 43" o:spid="_x0000_s1047" type="#_x0000_t202" style="position:absolute;left:0;text-align:left;margin-left:48.1pt;margin-top:356.7pt;width:73.35pt;height:5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" filled="f" stroked="f" strokeweight=".5pt">
                <v:textbox>
                  <w:txbxContent>
                    <w:p w14:paraId="194C7997" w14:textId="77777777" w:rsidR="008C6A23" w:rsidRPr="00B22CB5" w:rsidRDefault="008C6A23" w:rsidP="008C6A23">
                      <w:pPr>
                        <w:jc w:val="center"/>
                        <w:rPr>
                          <w:rFonts w:ascii="Times New Roman" w:hAnsi="Times New Roman" w:cs="Times New Roman"/>
                          <w:sz w:val="20"/>
                          <w:szCs w:val="20"/>
                        </w:rPr>
                      </w:pPr>
                      <w:r>
                        <w:rPr>
                          <w:rFonts w:ascii="Times New Roman" w:hAnsi="Times New Roman" w:cs="Times New Roman"/>
                          <w:bCs/>
                          <w:sz w:val="20"/>
                          <w:szCs w:val="20"/>
                        </w:rPr>
                        <w:t>Motor Reproduction</w:t>
                      </w:r>
                      <w:r w:rsidRPr="00B22CB5">
                        <w:rPr>
                          <w:rFonts w:ascii="Times New Roman" w:hAnsi="Times New Roman" w:cs="Times New Roman"/>
                          <w:bCs/>
                          <w:sz w:val="20"/>
                          <w:szCs w:val="20"/>
                        </w:rPr>
                        <w:t xml:space="preserve"> Processes</w:t>
                      </w:r>
                    </w:p>
                    <w:p w14:paraId="25E145D0"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23258D5A" wp14:editId="0491CCE8">
                <wp:simplePos x="0" y="0"/>
                <wp:positionH relativeFrom="column">
                  <wp:posOffset>3651885</wp:posOffset>
                </wp:positionH>
                <wp:positionV relativeFrom="paragraph">
                  <wp:posOffset>3779520</wp:posOffset>
                </wp:positionV>
                <wp:extent cx="1295400" cy="42164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295400" cy="421640"/>
                        </a:xfrm>
                        <a:prstGeom prst="rect">
                          <a:avLst/>
                        </a:prstGeom>
                        <a:noFill/>
                        <a:ln w="6350">
                          <a:noFill/>
                        </a:ln>
                      </wps:spPr>
                      <wps:txbx>
                        <w:txbxContent>
                          <w:p w14:paraId="075870C1" w14:textId="77777777" w:rsidR="008C6A23" w:rsidRPr="00E54672" w:rsidRDefault="008C6A23" w:rsidP="008C6A23">
                            <w:pPr>
                              <w:jc w:val="center"/>
                              <w:rPr>
                                <w:rFonts w:ascii="Times New Roman" w:hAnsi="Times New Roman" w:cs="Times New Roman"/>
                                <w:sz w:val="20"/>
                                <w:szCs w:val="20"/>
                              </w:rPr>
                            </w:pPr>
                            <w:r w:rsidRPr="00E54672">
                              <w:rPr>
                                <w:rFonts w:ascii="Times New Roman" w:hAnsi="Times New Roman" w:cs="Times New Roman"/>
                                <w:sz w:val="20"/>
                                <w:szCs w:val="20"/>
                              </w:rPr>
                              <w:t>Functionality of 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58D5A" id="Text Box 48" o:spid="_x0000_s1048" type="#_x0000_t202" style="position:absolute;left:0;text-align:left;margin-left:287.55pt;margin-top:297.6pt;width:102pt;height:3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" filled="f" stroked="f" strokeweight=".5pt">
                <v:textbox>
                  <w:txbxContent>
                    <w:p w14:paraId="075870C1" w14:textId="77777777" w:rsidR="008C6A23" w:rsidRPr="00E54672" w:rsidRDefault="008C6A23" w:rsidP="008C6A23">
                      <w:pPr>
                        <w:jc w:val="center"/>
                        <w:rPr>
                          <w:rFonts w:ascii="Times New Roman" w:hAnsi="Times New Roman" w:cs="Times New Roman"/>
                          <w:sz w:val="20"/>
                          <w:szCs w:val="20"/>
                        </w:rPr>
                      </w:pPr>
                      <w:r w:rsidRPr="00E54672">
                        <w:rPr>
                          <w:rFonts w:ascii="Times New Roman" w:hAnsi="Times New Roman" w:cs="Times New Roman"/>
                          <w:sz w:val="20"/>
                          <w:szCs w:val="20"/>
                        </w:rPr>
                        <w:t>Functionality of social media</w:t>
                      </w:r>
                    </w:p>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14:anchorId="60B7F031" wp14:editId="0EE1B963">
                <wp:simplePos x="0" y="0"/>
                <wp:positionH relativeFrom="column">
                  <wp:posOffset>1259840</wp:posOffset>
                </wp:positionH>
                <wp:positionV relativeFrom="paragraph">
                  <wp:posOffset>1694815</wp:posOffset>
                </wp:positionV>
                <wp:extent cx="3288030" cy="3683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288030" cy="368300"/>
                        </a:xfrm>
                        <a:prstGeom prst="rect">
                          <a:avLst/>
                        </a:prstGeom>
                        <a:noFill/>
                        <a:ln w="6350">
                          <a:noFill/>
                        </a:ln>
                      </wps:spPr>
                      <wps:txbx>
                        <w:txbxContent>
                          <w:p w14:paraId="475AD5C0" w14:textId="77777777" w:rsidR="008C6A23" w:rsidRPr="00875A23" w:rsidRDefault="008C6A23" w:rsidP="008C6A23">
                            <w:pPr>
                              <w:jc w:val="center"/>
                              <w:rPr>
                                <w:rFonts w:ascii="Times New Roman" w:hAnsi="Times New Roman" w:cs="Times New Roman"/>
                                <w:b/>
                                <w:sz w:val="30"/>
                                <w:szCs w:val="30"/>
                              </w:rPr>
                            </w:pPr>
                            <w:r>
                              <w:rPr>
                                <w:rFonts w:ascii="Times New Roman" w:hAnsi="Times New Roman" w:cs="Times New Roman"/>
                                <w:b/>
                                <w:sz w:val="30"/>
                                <w:szCs w:val="30"/>
                              </w:rPr>
                              <w:t>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7F031" id="Text Box 49" o:spid="_x0000_s1049" type="#_x0000_t202" style="position:absolute;left:0;text-align:left;margin-left:99.2pt;margin-top:133.45pt;width:258.9pt;height: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" filled="f" stroked="f" strokeweight=".5pt">
                <v:textbox>
                  <w:txbxContent>
                    <w:p w14:paraId="475AD5C0" w14:textId="77777777" w:rsidR="008C6A23" w:rsidRPr="00875A23" w:rsidRDefault="008C6A23" w:rsidP="008C6A23">
                      <w:pPr>
                        <w:jc w:val="center"/>
                        <w:rPr>
                          <w:rFonts w:ascii="Times New Roman" w:hAnsi="Times New Roman" w:cs="Times New Roman"/>
                          <w:b/>
                          <w:sz w:val="30"/>
                          <w:szCs w:val="30"/>
                        </w:rPr>
                      </w:pPr>
                      <w:r>
                        <w:rPr>
                          <w:rFonts w:ascii="Times New Roman" w:hAnsi="Times New Roman" w:cs="Times New Roman"/>
                          <w:b/>
                          <w:sz w:val="30"/>
                          <w:szCs w:val="30"/>
                        </w:rPr>
                        <w:t>BEHAVIOUR</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3DF7DB44" wp14:editId="255A28F3">
                <wp:simplePos x="0" y="0"/>
                <wp:positionH relativeFrom="column">
                  <wp:posOffset>4004310</wp:posOffset>
                </wp:positionH>
                <wp:positionV relativeFrom="paragraph">
                  <wp:posOffset>4486275</wp:posOffset>
                </wp:positionV>
                <wp:extent cx="1358900" cy="5905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358900" cy="590550"/>
                        </a:xfrm>
                        <a:prstGeom prst="rect">
                          <a:avLst/>
                        </a:prstGeom>
                        <a:noFill/>
                        <a:ln w="6350">
                          <a:noFill/>
                        </a:ln>
                      </wps:spPr>
                      <wps:txbx>
                        <w:txbxContent>
                          <w:p w14:paraId="26C1FA4A" w14:textId="77777777" w:rsidR="008C6A23" w:rsidRPr="00CE5782" w:rsidRDefault="008C6A23" w:rsidP="008C6A23">
                            <w:pPr>
                              <w:jc w:val="center"/>
                              <w:rPr>
                                <w:rFonts w:ascii="Times New Roman" w:hAnsi="Times New Roman" w:cs="Times New Roman"/>
                                <w:bCs/>
                                <w:sz w:val="20"/>
                                <w:szCs w:val="20"/>
                              </w:rPr>
                            </w:pPr>
                            <w:r w:rsidRPr="00CE5782">
                              <w:rPr>
                                <w:rFonts w:ascii="Times New Roman" w:hAnsi="Times New Roman" w:cs="Times New Roman"/>
                                <w:bCs/>
                                <w:sz w:val="20"/>
                                <w:szCs w:val="20"/>
                              </w:rPr>
                              <w:t>Organisation of</w:t>
                            </w:r>
                            <w:r>
                              <w:rPr>
                                <w:rFonts w:ascii="Times New Roman" w:hAnsi="Times New Roman" w:cs="Times New Roman"/>
                                <w:bCs/>
                                <w:sz w:val="20"/>
                                <w:szCs w:val="20"/>
                              </w:rPr>
                              <w:t xml:space="preserve"> s</w:t>
                            </w:r>
                            <w:r w:rsidRPr="00CE5782">
                              <w:rPr>
                                <w:rFonts w:ascii="Times New Roman" w:hAnsi="Times New Roman" w:cs="Times New Roman"/>
                                <w:bCs/>
                                <w:sz w:val="20"/>
                                <w:szCs w:val="20"/>
                              </w:rPr>
                              <w:t xml:space="preserve">ocial </w:t>
                            </w:r>
                            <w:r>
                              <w:rPr>
                                <w:rFonts w:ascii="Times New Roman" w:hAnsi="Times New Roman" w:cs="Times New Roman"/>
                                <w:bCs/>
                                <w:sz w:val="20"/>
                                <w:szCs w:val="20"/>
                              </w:rPr>
                              <w:t>m</w:t>
                            </w:r>
                            <w:r w:rsidRPr="00CE5782">
                              <w:rPr>
                                <w:rFonts w:ascii="Times New Roman" w:hAnsi="Times New Roman" w:cs="Times New Roman"/>
                                <w:bCs/>
                                <w:sz w:val="20"/>
                                <w:szCs w:val="20"/>
                              </w:rPr>
                              <w:t xml:space="preserve">edia </w:t>
                            </w:r>
                            <w:r>
                              <w:rPr>
                                <w:rFonts w:ascii="Times New Roman" w:hAnsi="Times New Roman" w:cs="Times New Roman"/>
                                <w:bCs/>
                                <w:sz w:val="20"/>
                                <w:szCs w:val="20"/>
                              </w:rPr>
                              <w:t>intervention</w:t>
                            </w:r>
                            <w:r w:rsidRPr="00CE5782">
                              <w:rPr>
                                <w:rFonts w:ascii="Times New Roman" w:hAnsi="Times New Roman" w:cs="Times New Roman"/>
                                <w:bCs/>
                                <w:sz w:val="20"/>
                                <w:szCs w:val="20"/>
                              </w:rPr>
                              <w:t xml:space="preserve">          </w:t>
                            </w:r>
                          </w:p>
                          <w:p w14:paraId="7AABACFE" w14:textId="77777777" w:rsidR="008C6A23" w:rsidRDefault="008C6A23" w:rsidP="008C6A23">
                            <w:pPr>
                              <w:jc w:val="center"/>
                            </w:pPr>
                          </w:p>
                          <w:p w14:paraId="27188163"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DB44" id="Text Box 50" o:spid="_x0000_s1050" type="#_x0000_t202" style="position:absolute;left:0;text-align:left;margin-left:315.3pt;margin-top:353.25pt;width:107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" filled="f" stroked="f" strokeweight=".5pt">
                <v:textbox>
                  <w:txbxContent>
                    <w:p w14:paraId="26C1FA4A" w14:textId="77777777" w:rsidR="008C6A23" w:rsidRPr="00CE5782" w:rsidRDefault="008C6A23" w:rsidP="008C6A23">
                      <w:pPr>
                        <w:jc w:val="center"/>
                        <w:rPr>
                          <w:rFonts w:ascii="Times New Roman" w:hAnsi="Times New Roman" w:cs="Times New Roman"/>
                          <w:bCs/>
                          <w:sz w:val="20"/>
                          <w:szCs w:val="20"/>
                        </w:rPr>
                      </w:pPr>
                      <w:r w:rsidRPr="00CE5782">
                        <w:rPr>
                          <w:rFonts w:ascii="Times New Roman" w:hAnsi="Times New Roman" w:cs="Times New Roman"/>
                          <w:bCs/>
                          <w:sz w:val="20"/>
                          <w:szCs w:val="20"/>
                        </w:rPr>
                        <w:t>Organisation of</w:t>
                      </w:r>
                      <w:r>
                        <w:rPr>
                          <w:rFonts w:ascii="Times New Roman" w:hAnsi="Times New Roman" w:cs="Times New Roman"/>
                          <w:bCs/>
                          <w:sz w:val="20"/>
                          <w:szCs w:val="20"/>
                        </w:rPr>
                        <w:t xml:space="preserve"> s</w:t>
                      </w:r>
                      <w:r w:rsidRPr="00CE5782">
                        <w:rPr>
                          <w:rFonts w:ascii="Times New Roman" w:hAnsi="Times New Roman" w:cs="Times New Roman"/>
                          <w:bCs/>
                          <w:sz w:val="20"/>
                          <w:szCs w:val="20"/>
                        </w:rPr>
                        <w:t xml:space="preserve">ocial </w:t>
                      </w:r>
                      <w:r>
                        <w:rPr>
                          <w:rFonts w:ascii="Times New Roman" w:hAnsi="Times New Roman" w:cs="Times New Roman"/>
                          <w:bCs/>
                          <w:sz w:val="20"/>
                          <w:szCs w:val="20"/>
                        </w:rPr>
                        <w:t>m</w:t>
                      </w:r>
                      <w:r w:rsidRPr="00CE5782">
                        <w:rPr>
                          <w:rFonts w:ascii="Times New Roman" w:hAnsi="Times New Roman" w:cs="Times New Roman"/>
                          <w:bCs/>
                          <w:sz w:val="20"/>
                          <w:szCs w:val="20"/>
                        </w:rPr>
                        <w:t xml:space="preserve">edia </w:t>
                      </w:r>
                      <w:r>
                        <w:rPr>
                          <w:rFonts w:ascii="Times New Roman" w:hAnsi="Times New Roman" w:cs="Times New Roman"/>
                          <w:bCs/>
                          <w:sz w:val="20"/>
                          <w:szCs w:val="20"/>
                        </w:rPr>
                        <w:t>intervention</w:t>
                      </w:r>
                      <w:r w:rsidRPr="00CE5782">
                        <w:rPr>
                          <w:rFonts w:ascii="Times New Roman" w:hAnsi="Times New Roman" w:cs="Times New Roman"/>
                          <w:bCs/>
                          <w:sz w:val="20"/>
                          <w:szCs w:val="20"/>
                        </w:rPr>
                        <w:t xml:space="preserve">          </w:t>
                      </w:r>
                    </w:p>
                    <w:p w14:paraId="7AABACFE" w14:textId="77777777" w:rsidR="008C6A23" w:rsidRDefault="008C6A23" w:rsidP="008C6A23">
                      <w:pPr>
                        <w:jc w:val="center"/>
                      </w:pPr>
                    </w:p>
                    <w:p w14:paraId="27188163"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685A2EC0" wp14:editId="56CA2E2C">
                <wp:simplePos x="0" y="0"/>
                <wp:positionH relativeFrom="column">
                  <wp:posOffset>3140710</wp:posOffset>
                </wp:positionH>
                <wp:positionV relativeFrom="paragraph">
                  <wp:posOffset>4511675</wp:posOffset>
                </wp:positionV>
                <wp:extent cx="928370" cy="49911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928370" cy="499110"/>
                        </a:xfrm>
                        <a:prstGeom prst="rect">
                          <a:avLst/>
                        </a:prstGeom>
                        <a:noFill/>
                        <a:ln w="6350">
                          <a:noFill/>
                        </a:ln>
                      </wps:spPr>
                      <wps:txbx>
                        <w:txbxContent>
                          <w:p w14:paraId="182492B8" w14:textId="77777777" w:rsidR="008C6A23" w:rsidRPr="00CE5782" w:rsidRDefault="008C6A23" w:rsidP="008C6A23">
                            <w:pPr>
                              <w:jc w:val="center"/>
                              <w:rPr>
                                <w:rFonts w:ascii="Times New Roman" w:hAnsi="Times New Roman" w:cs="Times New Roman"/>
                                <w:bCs/>
                                <w:sz w:val="20"/>
                                <w:szCs w:val="20"/>
                              </w:rPr>
                            </w:pPr>
                            <w:r w:rsidRPr="00CE5782">
                              <w:rPr>
                                <w:rFonts w:ascii="Times New Roman" w:hAnsi="Times New Roman" w:cs="Times New Roman"/>
                                <w:bCs/>
                                <w:sz w:val="20"/>
                                <w:szCs w:val="20"/>
                              </w:rPr>
                              <w:t>Flexible access</w:t>
                            </w:r>
                          </w:p>
                          <w:p w14:paraId="4E1D5603"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A2EC0" id="Text Box 52" o:spid="_x0000_s1051" type="#_x0000_t202" style="position:absolute;left:0;text-align:left;margin-left:247.3pt;margin-top:355.25pt;width:73.1pt;height:3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" filled="f" stroked="f" strokeweight=".5pt">
                <v:textbox>
                  <w:txbxContent>
                    <w:p w14:paraId="182492B8" w14:textId="77777777" w:rsidR="008C6A23" w:rsidRPr="00CE5782" w:rsidRDefault="008C6A23" w:rsidP="008C6A23">
                      <w:pPr>
                        <w:jc w:val="center"/>
                        <w:rPr>
                          <w:rFonts w:ascii="Times New Roman" w:hAnsi="Times New Roman" w:cs="Times New Roman"/>
                          <w:bCs/>
                          <w:sz w:val="20"/>
                          <w:szCs w:val="20"/>
                        </w:rPr>
                      </w:pPr>
                      <w:r w:rsidRPr="00CE5782">
                        <w:rPr>
                          <w:rFonts w:ascii="Times New Roman" w:hAnsi="Times New Roman" w:cs="Times New Roman"/>
                          <w:bCs/>
                          <w:sz w:val="20"/>
                          <w:szCs w:val="20"/>
                        </w:rPr>
                        <w:t>Flexible access</w:t>
                      </w:r>
                    </w:p>
                    <w:p w14:paraId="4E1D5603"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7F82E6C7" wp14:editId="5404CA1A">
                <wp:simplePos x="0" y="0"/>
                <wp:positionH relativeFrom="column">
                  <wp:posOffset>2095500</wp:posOffset>
                </wp:positionH>
                <wp:positionV relativeFrom="paragraph">
                  <wp:posOffset>432435</wp:posOffset>
                </wp:positionV>
                <wp:extent cx="1609090" cy="603885"/>
                <wp:effectExtent l="0" t="0" r="0" b="5715"/>
                <wp:wrapNone/>
                <wp:docPr id="54" name="Text Box 54"/>
                <wp:cNvGraphicFramePr/>
                <a:graphic xmlns:a="http://schemas.openxmlformats.org/drawingml/2006/main">
                  <a:graphicData uri="http://schemas.microsoft.com/office/word/2010/wordprocessingShape">
                    <wps:wsp>
                      <wps:cNvSpPr txBox="1"/>
                      <wps:spPr>
                        <a:xfrm>
                          <a:off x="0" y="0"/>
                          <a:ext cx="1609090" cy="603885"/>
                        </a:xfrm>
                        <a:prstGeom prst="rect">
                          <a:avLst/>
                        </a:prstGeom>
                        <a:noFill/>
                        <a:ln w="6350">
                          <a:noFill/>
                        </a:ln>
                      </wps:spPr>
                      <wps:txbx>
                        <w:txbxContent>
                          <w:p w14:paraId="133A96F3" w14:textId="77777777" w:rsidR="008C6A23" w:rsidRPr="0070695B" w:rsidRDefault="008C6A23" w:rsidP="008C6A23">
                            <w:pPr>
                              <w:jc w:val="center"/>
                              <w:rPr>
                                <w:rFonts w:ascii="Times New Roman" w:hAnsi="Times New Roman" w:cs="Times New Roman"/>
                                <w:sz w:val="20"/>
                                <w:szCs w:val="20"/>
                              </w:rPr>
                            </w:pPr>
                            <w:r w:rsidRPr="0070695B">
                              <w:rPr>
                                <w:rFonts w:ascii="Times New Roman" w:hAnsi="Times New Roman" w:cs="Times New Roman"/>
                                <w:bCs/>
                                <w:sz w:val="20"/>
                                <w:szCs w:val="20"/>
                              </w:rPr>
                              <w:t>Virtual interaction</w:t>
                            </w:r>
                            <w:r>
                              <w:rPr>
                                <w:rFonts w:ascii="Times New Roman" w:hAnsi="Times New Roman" w:cs="Times New Roman"/>
                                <w:bCs/>
                                <w:sz w:val="20"/>
                                <w:szCs w:val="20"/>
                              </w:rPr>
                              <w:t xml:space="preserve"> (viewing, posting &amp; responding to information)</w:t>
                            </w:r>
                            <w:r w:rsidRPr="0070695B">
                              <w:rPr>
                                <w:rFonts w:ascii="Times New Roman" w:hAnsi="Times New Roman" w:cs="Times New Roman"/>
                                <w:bCs/>
                                <w:sz w:val="20"/>
                                <w:szCs w:val="20"/>
                              </w:rPr>
                              <w:t xml:space="preserve"> </w:t>
                            </w:r>
                          </w:p>
                          <w:p w14:paraId="49BDAC9D"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E6C7" id="Text Box 54" o:spid="_x0000_s1052" type="#_x0000_t202" style="position:absolute;left:0;text-align:left;margin-left:165pt;margin-top:34.05pt;width:126.7pt;height:4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" filled="f" stroked="f" strokeweight=".5pt">
                <v:textbox>
                  <w:txbxContent>
                    <w:p w14:paraId="133A96F3" w14:textId="77777777" w:rsidR="008C6A23" w:rsidRPr="0070695B" w:rsidRDefault="008C6A23" w:rsidP="008C6A23">
                      <w:pPr>
                        <w:jc w:val="center"/>
                        <w:rPr>
                          <w:rFonts w:ascii="Times New Roman" w:hAnsi="Times New Roman" w:cs="Times New Roman"/>
                          <w:sz w:val="20"/>
                          <w:szCs w:val="20"/>
                        </w:rPr>
                      </w:pPr>
                      <w:r w:rsidRPr="0070695B">
                        <w:rPr>
                          <w:rFonts w:ascii="Times New Roman" w:hAnsi="Times New Roman" w:cs="Times New Roman"/>
                          <w:bCs/>
                          <w:sz w:val="20"/>
                          <w:szCs w:val="20"/>
                        </w:rPr>
                        <w:t>Virtual interaction</w:t>
                      </w:r>
                      <w:r>
                        <w:rPr>
                          <w:rFonts w:ascii="Times New Roman" w:hAnsi="Times New Roman" w:cs="Times New Roman"/>
                          <w:bCs/>
                          <w:sz w:val="20"/>
                          <w:szCs w:val="20"/>
                        </w:rPr>
                        <w:t xml:space="preserve"> (viewing, posting &amp; responding to information)</w:t>
                      </w:r>
                      <w:r w:rsidRPr="0070695B">
                        <w:rPr>
                          <w:rFonts w:ascii="Times New Roman" w:hAnsi="Times New Roman" w:cs="Times New Roman"/>
                          <w:bCs/>
                          <w:sz w:val="20"/>
                          <w:szCs w:val="20"/>
                        </w:rPr>
                        <w:t xml:space="preserve"> </w:t>
                      </w:r>
                    </w:p>
                    <w:p w14:paraId="49BDAC9D"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2F6645C8" wp14:editId="0C9F3D71">
                <wp:simplePos x="0" y="0"/>
                <wp:positionH relativeFrom="column">
                  <wp:posOffset>3143885</wp:posOffset>
                </wp:positionH>
                <wp:positionV relativeFrom="paragraph">
                  <wp:posOffset>1148715</wp:posOffset>
                </wp:positionV>
                <wp:extent cx="1196975" cy="283210"/>
                <wp:effectExtent l="0" t="0" r="0" b="2540"/>
                <wp:wrapNone/>
                <wp:docPr id="55" name="Text Box 55"/>
                <wp:cNvGraphicFramePr/>
                <a:graphic xmlns:a="http://schemas.openxmlformats.org/drawingml/2006/main">
                  <a:graphicData uri="http://schemas.microsoft.com/office/word/2010/wordprocessingShape">
                    <wps:wsp>
                      <wps:cNvSpPr txBox="1"/>
                      <wps:spPr>
                        <a:xfrm>
                          <a:off x="0" y="0"/>
                          <a:ext cx="1196975" cy="283210"/>
                        </a:xfrm>
                        <a:prstGeom prst="rect">
                          <a:avLst/>
                        </a:prstGeom>
                        <a:noFill/>
                        <a:ln w="6350">
                          <a:noFill/>
                        </a:ln>
                      </wps:spPr>
                      <wps:txbx>
                        <w:txbxContent>
                          <w:p w14:paraId="1D9365D0" w14:textId="77777777" w:rsidR="008C6A23" w:rsidRPr="001738BA" w:rsidRDefault="008C6A23" w:rsidP="008C6A23">
                            <w:pPr>
                              <w:jc w:val="center"/>
                              <w:rPr>
                                <w:rFonts w:ascii="Times New Roman" w:hAnsi="Times New Roman" w:cs="Times New Roman"/>
                                <w:sz w:val="20"/>
                                <w:szCs w:val="20"/>
                              </w:rPr>
                            </w:pPr>
                            <w:r w:rsidRPr="00CE5782">
                              <w:rPr>
                                <w:rFonts w:ascii="Times New Roman" w:hAnsi="Times New Roman" w:cs="Times New Roman"/>
                                <w:bCs/>
                                <w:sz w:val="20"/>
                                <w:szCs w:val="20"/>
                              </w:rPr>
                              <w:t>Speed of exchange</w:t>
                            </w:r>
                          </w:p>
                          <w:p w14:paraId="3AB58BFE"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645C8" id="Text Box 55" o:spid="_x0000_s1053" type="#_x0000_t202" style="position:absolute;left:0;text-align:left;margin-left:247.55pt;margin-top:90.45pt;width:94.25pt;height:2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" filled="f" stroked="f" strokeweight=".5pt">
                <v:textbox>
                  <w:txbxContent>
                    <w:p w14:paraId="1D9365D0" w14:textId="77777777" w:rsidR="008C6A23" w:rsidRPr="001738BA" w:rsidRDefault="008C6A23" w:rsidP="008C6A23">
                      <w:pPr>
                        <w:jc w:val="center"/>
                        <w:rPr>
                          <w:rFonts w:ascii="Times New Roman" w:hAnsi="Times New Roman" w:cs="Times New Roman"/>
                          <w:sz w:val="20"/>
                          <w:szCs w:val="20"/>
                        </w:rPr>
                      </w:pPr>
                      <w:r w:rsidRPr="00CE5782">
                        <w:rPr>
                          <w:rFonts w:ascii="Times New Roman" w:hAnsi="Times New Roman" w:cs="Times New Roman"/>
                          <w:bCs/>
                          <w:sz w:val="20"/>
                          <w:szCs w:val="20"/>
                        </w:rPr>
                        <w:t>Speed of exchange</w:t>
                      </w:r>
                    </w:p>
                    <w:p w14:paraId="3AB58BFE"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0864ED52" wp14:editId="124C1A72">
                <wp:simplePos x="0" y="0"/>
                <wp:positionH relativeFrom="column">
                  <wp:posOffset>1486535</wp:posOffset>
                </wp:positionH>
                <wp:positionV relativeFrom="paragraph">
                  <wp:posOffset>1151255</wp:posOffset>
                </wp:positionV>
                <wp:extent cx="1219200" cy="283210"/>
                <wp:effectExtent l="0" t="0" r="0" b="2540"/>
                <wp:wrapNone/>
                <wp:docPr id="58" name="Text Box 58"/>
                <wp:cNvGraphicFramePr/>
                <a:graphic xmlns:a="http://schemas.openxmlformats.org/drawingml/2006/main">
                  <a:graphicData uri="http://schemas.microsoft.com/office/word/2010/wordprocessingShape">
                    <wps:wsp>
                      <wps:cNvSpPr txBox="1"/>
                      <wps:spPr>
                        <a:xfrm>
                          <a:off x="0" y="0"/>
                          <a:ext cx="1219200" cy="283210"/>
                        </a:xfrm>
                        <a:prstGeom prst="rect">
                          <a:avLst/>
                        </a:prstGeom>
                        <a:noFill/>
                        <a:ln w="6350">
                          <a:noFill/>
                        </a:ln>
                      </wps:spPr>
                      <wps:txbx>
                        <w:txbxContent>
                          <w:p w14:paraId="6055B0A1" w14:textId="77777777" w:rsidR="008C6A23" w:rsidRDefault="008C6A23" w:rsidP="008C6A23">
                            <w:pPr>
                              <w:jc w:val="center"/>
                            </w:pPr>
                            <w:r>
                              <w:rPr>
                                <w:rFonts w:ascii="Times New Roman" w:hAnsi="Times New Roman" w:cs="Times New Roman"/>
                                <w:bCs/>
                                <w:sz w:val="20"/>
                                <w:szCs w:val="20"/>
                              </w:rPr>
                              <w:t>Social media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4ED52" id="Text Box 58" o:spid="_x0000_s1054" type="#_x0000_t202" style="position:absolute;left:0;text-align:left;margin-left:117.05pt;margin-top:90.65pt;width:96pt;height:2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" filled="f" stroked="f" strokeweight=".5pt">
                <v:textbox>
                  <w:txbxContent>
                    <w:p w14:paraId="6055B0A1" w14:textId="77777777" w:rsidR="008C6A23" w:rsidRDefault="008C6A23" w:rsidP="008C6A23">
                      <w:pPr>
                        <w:jc w:val="center"/>
                      </w:pPr>
                      <w:r>
                        <w:rPr>
                          <w:rFonts w:ascii="Times New Roman" w:hAnsi="Times New Roman" w:cs="Times New Roman"/>
                          <w:bCs/>
                          <w:sz w:val="20"/>
                          <w:szCs w:val="20"/>
                        </w:rPr>
                        <w:t>Social media users</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1671660F" wp14:editId="14155AE1">
                <wp:simplePos x="0" y="0"/>
                <wp:positionH relativeFrom="column">
                  <wp:posOffset>1648460</wp:posOffset>
                </wp:positionH>
                <wp:positionV relativeFrom="paragraph">
                  <wp:posOffset>2399665</wp:posOffset>
                </wp:positionV>
                <wp:extent cx="846455" cy="4095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46455" cy="409575"/>
                        </a:xfrm>
                        <a:prstGeom prst="rect">
                          <a:avLst/>
                        </a:prstGeom>
                        <a:noFill/>
                        <a:ln w="6350">
                          <a:noFill/>
                        </a:ln>
                      </wps:spPr>
                      <wps:txbx>
                        <w:txbxContent>
                          <w:p w14:paraId="2BD57EF0" w14:textId="77777777" w:rsidR="008C6A23" w:rsidRPr="00F65D68" w:rsidRDefault="008C6A23" w:rsidP="008C6A23">
                            <w:pPr>
                              <w:jc w:val="center"/>
                              <w:rPr>
                                <w:sz w:val="20"/>
                                <w:szCs w:val="20"/>
                              </w:rPr>
                            </w:pPr>
                            <w:r w:rsidRPr="00F65D68">
                              <w:rPr>
                                <w:rFonts w:ascii="Times New Roman" w:hAnsi="Times New Roman" w:cs="Times New Roman"/>
                                <w:sz w:val="20"/>
                                <w:szCs w:val="20"/>
                              </w:rPr>
                              <w:t>Role modelling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660F" id="Text Box 56" o:spid="_x0000_s1055" type="#_x0000_t202" style="position:absolute;left:0;text-align:left;margin-left:129.8pt;margin-top:188.95pt;width:66.6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" filled="f" stroked="f" strokeweight=".5pt">
                <v:textbox>
                  <w:txbxContent>
                    <w:p w14:paraId="2BD57EF0" w14:textId="77777777" w:rsidR="008C6A23" w:rsidRPr="00F65D68" w:rsidRDefault="008C6A23" w:rsidP="008C6A23">
                      <w:pPr>
                        <w:jc w:val="center"/>
                        <w:rPr>
                          <w:sz w:val="20"/>
                          <w:szCs w:val="20"/>
                        </w:rPr>
                      </w:pPr>
                      <w:r w:rsidRPr="00F65D68">
                        <w:rPr>
                          <w:rFonts w:ascii="Times New Roman" w:hAnsi="Times New Roman" w:cs="Times New Roman"/>
                          <w:sz w:val="20"/>
                          <w:szCs w:val="20"/>
                        </w:rPr>
                        <w:t>Role modelling</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BF66246" wp14:editId="643D05D3">
                <wp:simplePos x="0" y="0"/>
                <wp:positionH relativeFrom="column">
                  <wp:posOffset>3526155</wp:posOffset>
                </wp:positionH>
                <wp:positionV relativeFrom="paragraph">
                  <wp:posOffset>2181860</wp:posOffset>
                </wp:positionV>
                <wp:extent cx="853440" cy="417195"/>
                <wp:effectExtent l="0" t="0" r="0" b="1905"/>
                <wp:wrapNone/>
                <wp:docPr id="61" name="Text Box 61"/>
                <wp:cNvGraphicFramePr/>
                <a:graphic xmlns:a="http://schemas.openxmlformats.org/drawingml/2006/main">
                  <a:graphicData uri="http://schemas.microsoft.com/office/word/2010/wordprocessingShape">
                    <wps:wsp>
                      <wps:cNvSpPr txBox="1"/>
                      <wps:spPr>
                        <a:xfrm>
                          <a:off x="0" y="0"/>
                          <a:ext cx="853440" cy="417195"/>
                        </a:xfrm>
                        <a:prstGeom prst="rect">
                          <a:avLst/>
                        </a:prstGeom>
                        <a:noFill/>
                        <a:ln w="6350">
                          <a:noFill/>
                        </a:ln>
                      </wps:spPr>
                      <wps:txbx>
                        <w:txbxContent>
                          <w:p w14:paraId="4367B0E2" w14:textId="77777777" w:rsidR="008C6A23" w:rsidRPr="00CE5782" w:rsidRDefault="008C6A23" w:rsidP="008C6A23">
                            <w:pPr>
                              <w:jc w:val="center"/>
                              <w:rPr>
                                <w:rFonts w:ascii="Times New Roman" w:hAnsi="Times New Roman" w:cs="Times New Roman"/>
                                <w:bCs/>
                                <w:sz w:val="20"/>
                                <w:szCs w:val="20"/>
                              </w:rPr>
                            </w:pPr>
                            <w:r w:rsidRPr="00CE5782">
                              <w:rPr>
                                <w:rFonts w:ascii="Times New Roman" w:hAnsi="Times New Roman" w:cs="Times New Roman"/>
                                <w:bCs/>
                                <w:sz w:val="20"/>
                                <w:szCs w:val="20"/>
                              </w:rPr>
                              <w:t>Quality of information</w:t>
                            </w:r>
                          </w:p>
                          <w:p w14:paraId="7BF99A60"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66246" id="Text Box 61" o:spid="_x0000_s1056" type="#_x0000_t202" style="position:absolute;left:0;text-align:left;margin-left:277.65pt;margin-top:171.8pt;width:67.2pt;height:3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" filled="f" stroked="f" strokeweight=".5pt">
                <v:textbox>
                  <w:txbxContent>
                    <w:p w14:paraId="4367B0E2" w14:textId="77777777" w:rsidR="008C6A23" w:rsidRPr="00CE5782" w:rsidRDefault="008C6A23" w:rsidP="008C6A23">
                      <w:pPr>
                        <w:jc w:val="center"/>
                        <w:rPr>
                          <w:rFonts w:ascii="Times New Roman" w:hAnsi="Times New Roman" w:cs="Times New Roman"/>
                          <w:bCs/>
                          <w:sz w:val="20"/>
                          <w:szCs w:val="20"/>
                        </w:rPr>
                      </w:pPr>
                      <w:r w:rsidRPr="00CE5782">
                        <w:rPr>
                          <w:rFonts w:ascii="Times New Roman" w:hAnsi="Times New Roman" w:cs="Times New Roman"/>
                          <w:bCs/>
                          <w:sz w:val="20"/>
                          <w:szCs w:val="20"/>
                        </w:rPr>
                        <w:t>Quality of information</w:t>
                      </w:r>
                    </w:p>
                    <w:p w14:paraId="7BF99A60"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5C8A67E3" wp14:editId="546C927F">
                <wp:simplePos x="0" y="0"/>
                <wp:positionH relativeFrom="column">
                  <wp:posOffset>3170555</wp:posOffset>
                </wp:positionH>
                <wp:positionV relativeFrom="paragraph">
                  <wp:posOffset>2602865</wp:posOffset>
                </wp:positionV>
                <wp:extent cx="599440" cy="4095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599440" cy="409575"/>
                        </a:xfrm>
                        <a:prstGeom prst="rect">
                          <a:avLst/>
                        </a:prstGeom>
                        <a:noFill/>
                        <a:ln w="6350">
                          <a:noFill/>
                        </a:ln>
                      </wps:spPr>
                      <wps:txbx>
                        <w:txbxContent>
                          <w:p w14:paraId="07DC77F7" w14:textId="77777777" w:rsidR="008C6A23" w:rsidRPr="00CE5782" w:rsidRDefault="008C6A23" w:rsidP="008C6A23">
                            <w:pPr>
                              <w:jc w:val="center"/>
                              <w:rPr>
                                <w:rFonts w:ascii="Times New Roman" w:hAnsi="Times New Roman" w:cs="Times New Roman"/>
                                <w:bCs/>
                                <w:sz w:val="20"/>
                                <w:szCs w:val="20"/>
                              </w:rPr>
                            </w:pPr>
                            <w:r>
                              <w:rPr>
                                <w:rFonts w:ascii="Times New Roman" w:hAnsi="Times New Roman" w:cs="Times New Roman"/>
                                <w:bCs/>
                                <w:sz w:val="20"/>
                                <w:szCs w:val="20"/>
                              </w:rPr>
                              <w:t>Social support</w:t>
                            </w:r>
                          </w:p>
                          <w:p w14:paraId="2FF2F67A"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67E3" id="Text Box 63" o:spid="_x0000_s1057" type="#_x0000_t202" style="position:absolute;left:0;text-align:left;margin-left:249.65pt;margin-top:204.95pt;width:47.2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" filled="f" stroked="f" strokeweight=".5pt">
                <v:textbox>
                  <w:txbxContent>
                    <w:p w14:paraId="07DC77F7" w14:textId="77777777" w:rsidR="008C6A23" w:rsidRPr="00CE5782" w:rsidRDefault="008C6A23" w:rsidP="008C6A23">
                      <w:pPr>
                        <w:jc w:val="center"/>
                        <w:rPr>
                          <w:rFonts w:ascii="Times New Roman" w:hAnsi="Times New Roman" w:cs="Times New Roman"/>
                          <w:bCs/>
                          <w:sz w:val="20"/>
                          <w:szCs w:val="20"/>
                        </w:rPr>
                      </w:pPr>
                      <w:r>
                        <w:rPr>
                          <w:rFonts w:ascii="Times New Roman" w:hAnsi="Times New Roman" w:cs="Times New Roman"/>
                          <w:bCs/>
                          <w:sz w:val="20"/>
                          <w:szCs w:val="20"/>
                        </w:rPr>
                        <w:t>Social support</w:t>
                      </w:r>
                    </w:p>
                    <w:p w14:paraId="2FF2F67A"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224A0A2C" wp14:editId="2B0E0899">
                <wp:simplePos x="0" y="0"/>
                <wp:positionH relativeFrom="column">
                  <wp:posOffset>2485390</wp:posOffset>
                </wp:positionH>
                <wp:positionV relativeFrom="paragraph">
                  <wp:posOffset>3017520</wp:posOffset>
                </wp:positionV>
                <wp:extent cx="821055" cy="337185"/>
                <wp:effectExtent l="0" t="0" r="0" b="5715"/>
                <wp:wrapNone/>
                <wp:docPr id="64" name="Text Box 64"/>
                <wp:cNvGraphicFramePr/>
                <a:graphic xmlns:a="http://schemas.openxmlformats.org/drawingml/2006/main">
                  <a:graphicData uri="http://schemas.microsoft.com/office/word/2010/wordprocessingShape">
                    <wps:wsp>
                      <wps:cNvSpPr txBox="1"/>
                      <wps:spPr>
                        <a:xfrm>
                          <a:off x="0" y="0"/>
                          <a:ext cx="821055" cy="337185"/>
                        </a:xfrm>
                        <a:prstGeom prst="rect">
                          <a:avLst/>
                        </a:prstGeom>
                        <a:noFill/>
                        <a:ln w="6350">
                          <a:noFill/>
                        </a:ln>
                      </wps:spPr>
                      <wps:txbx>
                        <w:txbxContent>
                          <w:p w14:paraId="249E6D42" w14:textId="77777777" w:rsidR="008C6A23" w:rsidRPr="00CE5782" w:rsidRDefault="008C6A23" w:rsidP="008C6A23">
                            <w:pPr>
                              <w:jc w:val="center"/>
                              <w:rPr>
                                <w:rFonts w:ascii="Times New Roman" w:hAnsi="Times New Roman" w:cs="Times New Roman"/>
                                <w:bCs/>
                                <w:sz w:val="20"/>
                                <w:szCs w:val="20"/>
                              </w:rPr>
                            </w:pPr>
                            <w:r w:rsidRPr="00CE5782">
                              <w:rPr>
                                <w:rFonts w:ascii="Times New Roman" w:hAnsi="Times New Roman" w:cs="Times New Roman"/>
                                <w:bCs/>
                                <w:sz w:val="20"/>
                                <w:szCs w:val="20"/>
                              </w:rPr>
                              <w:t>Timeframe</w:t>
                            </w:r>
                          </w:p>
                          <w:p w14:paraId="6CD23A31"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0A2C" id="Text Box 64" o:spid="_x0000_s1058" type="#_x0000_t202" style="position:absolute;left:0;text-align:left;margin-left:195.7pt;margin-top:237.6pt;width:64.65pt;height:2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" filled="f" stroked="f" strokeweight=".5pt">
                <v:textbox>
                  <w:txbxContent>
                    <w:p w14:paraId="249E6D42" w14:textId="77777777" w:rsidR="008C6A23" w:rsidRPr="00CE5782" w:rsidRDefault="008C6A23" w:rsidP="008C6A23">
                      <w:pPr>
                        <w:jc w:val="center"/>
                        <w:rPr>
                          <w:rFonts w:ascii="Times New Roman" w:hAnsi="Times New Roman" w:cs="Times New Roman"/>
                          <w:bCs/>
                          <w:sz w:val="20"/>
                          <w:szCs w:val="20"/>
                        </w:rPr>
                      </w:pPr>
                      <w:r w:rsidRPr="00CE5782">
                        <w:rPr>
                          <w:rFonts w:ascii="Times New Roman" w:hAnsi="Times New Roman" w:cs="Times New Roman"/>
                          <w:bCs/>
                          <w:sz w:val="20"/>
                          <w:szCs w:val="20"/>
                        </w:rPr>
                        <w:t>Timeframe</w:t>
                      </w:r>
                    </w:p>
                    <w:p w14:paraId="6CD23A31" w14:textId="77777777" w:rsidR="008C6A23" w:rsidRDefault="008C6A23" w:rsidP="008C6A23"/>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59F77757" wp14:editId="6F94420B">
                <wp:simplePos x="0" y="0"/>
                <wp:positionH relativeFrom="column">
                  <wp:posOffset>2491740</wp:posOffset>
                </wp:positionH>
                <wp:positionV relativeFrom="paragraph">
                  <wp:posOffset>3726815</wp:posOffset>
                </wp:positionV>
                <wp:extent cx="806450" cy="5969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806450" cy="596900"/>
                        </a:xfrm>
                        <a:prstGeom prst="rect">
                          <a:avLst/>
                        </a:prstGeom>
                        <a:noFill/>
                        <a:ln w="6350">
                          <a:noFill/>
                        </a:ln>
                      </wps:spPr>
                      <wps:txbx>
                        <w:txbxContent>
                          <w:p w14:paraId="5EF001BD" w14:textId="77777777" w:rsidR="008C6A23" w:rsidRPr="00CE5782" w:rsidRDefault="008C6A23" w:rsidP="008C6A23">
                            <w:pPr>
                              <w:jc w:val="center"/>
                              <w:rPr>
                                <w:rFonts w:ascii="Times New Roman" w:hAnsi="Times New Roman" w:cs="Times New Roman"/>
                                <w:bCs/>
                                <w:sz w:val="20"/>
                                <w:szCs w:val="20"/>
                              </w:rPr>
                            </w:pPr>
                            <w:r>
                              <w:rPr>
                                <w:rFonts w:ascii="Times New Roman" w:hAnsi="Times New Roman" w:cs="Times New Roman"/>
                                <w:bCs/>
                                <w:sz w:val="20"/>
                                <w:szCs w:val="20"/>
                              </w:rPr>
                              <w:t>S</w:t>
                            </w:r>
                            <w:r w:rsidRPr="00CE5782">
                              <w:rPr>
                                <w:rFonts w:ascii="Times New Roman" w:hAnsi="Times New Roman" w:cs="Times New Roman"/>
                                <w:bCs/>
                                <w:sz w:val="20"/>
                                <w:szCs w:val="20"/>
                              </w:rPr>
                              <w:t>tudent</w:t>
                            </w:r>
                            <w:r>
                              <w:rPr>
                                <w:rFonts w:ascii="Times New Roman" w:hAnsi="Times New Roman" w:cs="Times New Roman"/>
                                <w:bCs/>
                                <w:sz w:val="20"/>
                                <w:szCs w:val="20"/>
                              </w:rPr>
                              <w:t xml:space="preserve"> centred</w:t>
                            </w:r>
                            <w:r w:rsidRPr="00CE5782">
                              <w:rPr>
                                <w:rFonts w:ascii="Times New Roman" w:hAnsi="Times New Roman" w:cs="Times New Roman"/>
                                <w:bCs/>
                                <w:sz w:val="20"/>
                                <w:szCs w:val="20"/>
                              </w:rPr>
                              <w:t xml:space="preserve"> </w:t>
                            </w:r>
                            <w:r>
                              <w:rPr>
                                <w:rFonts w:ascii="Times New Roman" w:hAnsi="Times New Roman" w:cs="Times New Roman"/>
                                <w:bCs/>
                                <w:sz w:val="20"/>
                                <w:szCs w:val="20"/>
                              </w:rPr>
                              <w:t>setting</w:t>
                            </w:r>
                          </w:p>
                          <w:p w14:paraId="387F883A" w14:textId="77777777" w:rsidR="008C6A23" w:rsidRDefault="008C6A23" w:rsidP="008C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77757" id="Text Box 65" o:spid="_x0000_s1059" type="#_x0000_t202" style="position:absolute;left:0;text-align:left;margin-left:196.2pt;margin-top:293.45pt;width:63.5pt;height: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" filled="f" stroked="f" strokeweight=".5pt">
                <v:textbox>
                  <w:txbxContent>
                    <w:p w14:paraId="5EF001BD" w14:textId="77777777" w:rsidR="008C6A23" w:rsidRPr="00CE5782" w:rsidRDefault="008C6A23" w:rsidP="008C6A23">
                      <w:pPr>
                        <w:jc w:val="center"/>
                        <w:rPr>
                          <w:rFonts w:ascii="Times New Roman" w:hAnsi="Times New Roman" w:cs="Times New Roman"/>
                          <w:bCs/>
                          <w:sz w:val="20"/>
                          <w:szCs w:val="20"/>
                        </w:rPr>
                      </w:pPr>
                      <w:r>
                        <w:rPr>
                          <w:rFonts w:ascii="Times New Roman" w:hAnsi="Times New Roman" w:cs="Times New Roman"/>
                          <w:bCs/>
                          <w:sz w:val="20"/>
                          <w:szCs w:val="20"/>
                        </w:rPr>
                        <w:t>S</w:t>
                      </w:r>
                      <w:r w:rsidRPr="00CE5782">
                        <w:rPr>
                          <w:rFonts w:ascii="Times New Roman" w:hAnsi="Times New Roman" w:cs="Times New Roman"/>
                          <w:bCs/>
                          <w:sz w:val="20"/>
                          <w:szCs w:val="20"/>
                        </w:rPr>
                        <w:t>tudent</w:t>
                      </w:r>
                      <w:r>
                        <w:rPr>
                          <w:rFonts w:ascii="Times New Roman" w:hAnsi="Times New Roman" w:cs="Times New Roman"/>
                          <w:bCs/>
                          <w:sz w:val="20"/>
                          <w:szCs w:val="20"/>
                        </w:rPr>
                        <w:t xml:space="preserve"> centred</w:t>
                      </w:r>
                      <w:r w:rsidRPr="00CE5782">
                        <w:rPr>
                          <w:rFonts w:ascii="Times New Roman" w:hAnsi="Times New Roman" w:cs="Times New Roman"/>
                          <w:bCs/>
                          <w:sz w:val="20"/>
                          <w:szCs w:val="20"/>
                        </w:rPr>
                        <w:t xml:space="preserve"> </w:t>
                      </w:r>
                      <w:r>
                        <w:rPr>
                          <w:rFonts w:ascii="Times New Roman" w:hAnsi="Times New Roman" w:cs="Times New Roman"/>
                          <w:bCs/>
                          <w:sz w:val="20"/>
                          <w:szCs w:val="20"/>
                        </w:rPr>
                        <w:t>setting</w:t>
                      </w:r>
                    </w:p>
                    <w:p w14:paraId="387F883A" w14:textId="77777777" w:rsidR="008C6A23" w:rsidRDefault="008C6A23" w:rsidP="008C6A23"/>
                  </w:txbxContent>
                </v:textbox>
              </v:shape>
            </w:pict>
          </mc:Fallback>
        </mc:AlternateContent>
      </w:r>
    </w:p>
    <w:p w14:paraId="7A9DCF18" w14:textId="77777777" w:rsidR="008C6A23" w:rsidRPr="002B04CB" w:rsidRDefault="008C6A23" w:rsidP="008C6A23">
      <w:pPr>
        <w:jc w:val="center"/>
        <w:rPr>
          <w:rFonts w:ascii="Times New Roman" w:hAnsi="Times New Roman" w:cs="Times New Roman"/>
          <w:b/>
        </w:rPr>
      </w:pPr>
    </w:p>
    <w:p w14:paraId="5A87F740" w14:textId="6ECC376A" w:rsidR="00325702" w:rsidRDefault="00325702" w:rsidP="001811C5">
      <w:pPr>
        <w:spacing w:after="120" w:line="480" w:lineRule="auto"/>
        <w:jc w:val="both"/>
        <w:rPr>
          <w:rFonts w:ascii="Times New Roman" w:hAnsi="Times New Roman" w:cs="Times New Roman"/>
          <w:shd w:val="clear" w:color="auto" w:fill="FFFFFF"/>
        </w:rPr>
      </w:pPr>
    </w:p>
    <w:p w14:paraId="2B76C49C" w14:textId="0F1B50D8" w:rsidR="00E407FA" w:rsidRDefault="00E407FA" w:rsidP="001811C5">
      <w:pPr>
        <w:spacing w:after="120" w:line="480" w:lineRule="auto"/>
        <w:jc w:val="both"/>
        <w:rPr>
          <w:rFonts w:ascii="Times New Roman" w:hAnsi="Times New Roman" w:cs="Times New Roman"/>
          <w:shd w:val="clear" w:color="auto" w:fill="FFFFFF"/>
        </w:rPr>
      </w:pPr>
    </w:p>
    <w:p w14:paraId="25F926BE" w14:textId="37918F94" w:rsidR="00E407FA" w:rsidRDefault="00E407FA" w:rsidP="001811C5">
      <w:pPr>
        <w:spacing w:after="120" w:line="480" w:lineRule="auto"/>
        <w:jc w:val="both"/>
        <w:rPr>
          <w:rFonts w:ascii="Times New Roman" w:hAnsi="Times New Roman" w:cs="Times New Roman"/>
          <w:shd w:val="clear" w:color="auto" w:fill="FFFFFF"/>
        </w:rPr>
      </w:pPr>
    </w:p>
    <w:p w14:paraId="663DF80E" w14:textId="368FAF8C" w:rsidR="00E407FA" w:rsidRDefault="00E407FA" w:rsidP="001811C5">
      <w:pPr>
        <w:spacing w:after="120" w:line="480" w:lineRule="auto"/>
        <w:jc w:val="both"/>
        <w:rPr>
          <w:rFonts w:ascii="Times New Roman" w:hAnsi="Times New Roman" w:cs="Times New Roman"/>
          <w:shd w:val="clear" w:color="auto" w:fill="FFFFFF"/>
        </w:rPr>
      </w:pPr>
    </w:p>
    <w:p w14:paraId="414E53FE" w14:textId="56DBB4EB" w:rsidR="00E407FA" w:rsidRDefault="00E407FA" w:rsidP="001811C5">
      <w:pPr>
        <w:spacing w:after="120" w:line="480" w:lineRule="auto"/>
        <w:jc w:val="both"/>
        <w:rPr>
          <w:rFonts w:ascii="Times New Roman" w:hAnsi="Times New Roman" w:cs="Times New Roman"/>
          <w:shd w:val="clear" w:color="auto" w:fill="FFFFFF"/>
        </w:rPr>
      </w:pPr>
    </w:p>
    <w:p w14:paraId="45B87A88" w14:textId="5C05F40D" w:rsidR="00E407FA" w:rsidRDefault="00E407FA" w:rsidP="001811C5">
      <w:pPr>
        <w:spacing w:after="120" w:line="480" w:lineRule="auto"/>
        <w:jc w:val="both"/>
        <w:rPr>
          <w:rFonts w:ascii="Times New Roman" w:hAnsi="Times New Roman" w:cs="Times New Roman"/>
          <w:shd w:val="clear" w:color="auto" w:fill="FFFFFF"/>
        </w:rPr>
      </w:pPr>
    </w:p>
    <w:p w14:paraId="6B7074FB" w14:textId="10994A40" w:rsidR="00E407FA" w:rsidRDefault="00E407FA" w:rsidP="001811C5">
      <w:pPr>
        <w:spacing w:after="120" w:line="480" w:lineRule="auto"/>
        <w:jc w:val="both"/>
        <w:rPr>
          <w:rFonts w:ascii="Times New Roman" w:hAnsi="Times New Roman" w:cs="Times New Roman"/>
          <w:shd w:val="clear" w:color="auto" w:fill="FFFFFF"/>
        </w:rPr>
      </w:pPr>
    </w:p>
    <w:p w14:paraId="63C230EB" w14:textId="49E8F696" w:rsidR="00E407FA" w:rsidRDefault="00E407FA" w:rsidP="001811C5">
      <w:pPr>
        <w:spacing w:after="120" w:line="480" w:lineRule="auto"/>
        <w:jc w:val="both"/>
        <w:rPr>
          <w:rFonts w:ascii="Times New Roman" w:hAnsi="Times New Roman" w:cs="Times New Roman"/>
          <w:shd w:val="clear" w:color="auto" w:fill="FFFFFF"/>
        </w:rPr>
      </w:pPr>
    </w:p>
    <w:p w14:paraId="0948C538" w14:textId="0719125C" w:rsidR="00E407FA" w:rsidRDefault="00E407FA" w:rsidP="001811C5">
      <w:pPr>
        <w:spacing w:after="120" w:line="480" w:lineRule="auto"/>
        <w:jc w:val="both"/>
        <w:rPr>
          <w:rFonts w:ascii="Times New Roman" w:hAnsi="Times New Roman" w:cs="Times New Roman"/>
          <w:shd w:val="clear" w:color="auto" w:fill="FFFFFF"/>
        </w:rPr>
      </w:pPr>
    </w:p>
    <w:p w14:paraId="67E21A14" w14:textId="36DD4200" w:rsidR="00E407FA" w:rsidRDefault="00E407FA" w:rsidP="001811C5">
      <w:pPr>
        <w:spacing w:after="120" w:line="480" w:lineRule="auto"/>
        <w:jc w:val="both"/>
        <w:rPr>
          <w:rFonts w:ascii="Times New Roman" w:hAnsi="Times New Roman" w:cs="Times New Roman"/>
          <w:shd w:val="clear" w:color="auto" w:fill="FFFFFF"/>
        </w:rPr>
      </w:pPr>
    </w:p>
    <w:p w14:paraId="6139D8EF" w14:textId="7848A496" w:rsidR="00E407FA" w:rsidRDefault="00E407FA" w:rsidP="001811C5">
      <w:pPr>
        <w:spacing w:after="120" w:line="480" w:lineRule="auto"/>
        <w:jc w:val="both"/>
        <w:rPr>
          <w:rFonts w:ascii="Times New Roman" w:hAnsi="Times New Roman" w:cs="Times New Roman"/>
          <w:shd w:val="clear" w:color="auto" w:fill="FFFFFF"/>
        </w:rPr>
      </w:pPr>
    </w:p>
    <w:p w14:paraId="15DF0E53" w14:textId="47C8D7D8" w:rsidR="00E407FA" w:rsidRDefault="00E407FA" w:rsidP="001811C5">
      <w:pPr>
        <w:spacing w:after="120" w:line="480" w:lineRule="auto"/>
        <w:jc w:val="both"/>
        <w:rPr>
          <w:rFonts w:ascii="Times New Roman" w:hAnsi="Times New Roman" w:cs="Times New Roman"/>
          <w:shd w:val="clear" w:color="auto" w:fill="FFFFFF"/>
        </w:rPr>
      </w:pPr>
    </w:p>
    <w:p w14:paraId="7F0D57A6" w14:textId="57ECBFE7" w:rsidR="00E407FA" w:rsidRDefault="00E407FA" w:rsidP="001811C5">
      <w:pPr>
        <w:spacing w:after="120" w:line="480" w:lineRule="auto"/>
        <w:jc w:val="both"/>
        <w:rPr>
          <w:rFonts w:ascii="Times New Roman" w:hAnsi="Times New Roman" w:cs="Times New Roman"/>
          <w:shd w:val="clear" w:color="auto" w:fill="FFFFFF"/>
        </w:rPr>
      </w:pPr>
    </w:p>
    <w:p w14:paraId="308AE699" w14:textId="32CA916D" w:rsidR="00E407FA" w:rsidRDefault="00E407FA" w:rsidP="001811C5">
      <w:pPr>
        <w:spacing w:after="120" w:line="480" w:lineRule="auto"/>
        <w:jc w:val="both"/>
        <w:rPr>
          <w:rFonts w:ascii="Times New Roman" w:hAnsi="Times New Roman" w:cs="Times New Roman"/>
          <w:shd w:val="clear" w:color="auto" w:fill="FFFFFF"/>
        </w:rPr>
      </w:pPr>
    </w:p>
    <w:p w14:paraId="2039E162" w14:textId="7582B72B" w:rsidR="00E407FA" w:rsidRDefault="00E407FA" w:rsidP="001811C5">
      <w:pPr>
        <w:spacing w:after="120" w:line="480" w:lineRule="auto"/>
        <w:jc w:val="both"/>
        <w:rPr>
          <w:rFonts w:ascii="Times New Roman" w:hAnsi="Times New Roman" w:cs="Times New Roman"/>
          <w:shd w:val="clear" w:color="auto" w:fill="FFFFFF"/>
        </w:rPr>
      </w:pPr>
    </w:p>
    <w:p w14:paraId="32B9DCA4" w14:textId="509F71D0" w:rsidR="00E407FA" w:rsidRDefault="00E407FA" w:rsidP="001811C5">
      <w:pPr>
        <w:spacing w:after="120" w:line="480" w:lineRule="auto"/>
        <w:jc w:val="both"/>
        <w:rPr>
          <w:rFonts w:ascii="Times New Roman" w:hAnsi="Times New Roman" w:cs="Times New Roman"/>
          <w:shd w:val="clear" w:color="auto" w:fill="FFFFFF"/>
        </w:rPr>
      </w:pPr>
    </w:p>
    <w:p w14:paraId="0FDE2476" w14:textId="3DA0907B" w:rsidR="00E407FA" w:rsidRDefault="00E407FA" w:rsidP="001811C5">
      <w:pPr>
        <w:spacing w:after="120" w:line="480" w:lineRule="auto"/>
        <w:jc w:val="both"/>
        <w:rPr>
          <w:rFonts w:ascii="Times New Roman" w:hAnsi="Times New Roman" w:cs="Times New Roman"/>
          <w:shd w:val="clear" w:color="auto" w:fill="FFFFFF"/>
        </w:rPr>
      </w:pPr>
    </w:p>
    <w:p w14:paraId="53D385B7" w14:textId="48B3D8F9" w:rsidR="00E407FA" w:rsidRDefault="00E407FA" w:rsidP="001811C5">
      <w:pPr>
        <w:spacing w:after="120" w:line="480" w:lineRule="auto"/>
        <w:jc w:val="both"/>
        <w:rPr>
          <w:rFonts w:ascii="Times New Roman" w:hAnsi="Times New Roman" w:cs="Times New Roman"/>
          <w:shd w:val="clear" w:color="auto" w:fill="FFFFFF"/>
        </w:rPr>
      </w:pPr>
    </w:p>
    <w:p w14:paraId="345F2749" w14:textId="77777777" w:rsidR="00274010" w:rsidRDefault="00274010" w:rsidP="001811C5">
      <w:pPr>
        <w:spacing w:after="120" w:line="480" w:lineRule="auto"/>
        <w:jc w:val="both"/>
        <w:rPr>
          <w:rFonts w:ascii="Times New Roman" w:hAnsi="Times New Roman" w:cs="Times New Roman"/>
          <w:shd w:val="clear" w:color="auto" w:fill="FFFFFF"/>
        </w:rPr>
        <w:sectPr w:rsidR="00274010" w:rsidSect="00F9617A">
          <w:footerReference w:type="default" r:id="rId17"/>
          <w:pgSz w:w="11900" w:h="16840"/>
          <w:pgMar w:top="1440" w:right="1800" w:bottom="1440" w:left="1800" w:header="708" w:footer="708" w:gutter="0"/>
          <w:cols w:space="708"/>
          <w:docGrid w:linePitch="360"/>
        </w:sectPr>
      </w:pPr>
    </w:p>
    <w:p w14:paraId="5C45240E" w14:textId="77777777" w:rsidR="00274010" w:rsidRPr="006310DB" w:rsidRDefault="00274010" w:rsidP="00274010">
      <w:pPr>
        <w:rPr>
          <w:rFonts w:ascii="Times New Roman" w:hAnsi="Times New Roman" w:cs="Times New Roman"/>
          <w:b/>
        </w:rPr>
      </w:pPr>
      <w:r w:rsidRPr="003808F3">
        <w:rPr>
          <w:rFonts w:ascii="Times New Roman" w:hAnsi="Times New Roman" w:cs="Times New Roman"/>
          <w:b/>
        </w:rPr>
        <w:lastRenderedPageBreak/>
        <w:t xml:space="preserve">Table 1: </w:t>
      </w:r>
      <w:r w:rsidRPr="00B41DFB">
        <w:rPr>
          <w:rFonts w:ascii="Times New Roman" w:hAnsi="Times New Roman" w:cs="Times New Roman"/>
          <w:b/>
        </w:rPr>
        <w:t>Overview of studies included in the review</w:t>
      </w:r>
    </w:p>
    <w:tbl>
      <w:tblPr>
        <w:tblStyle w:val="PlainTable2"/>
        <w:tblW w:w="16160" w:type="dxa"/>
        <w:tblInd w:w="-1134" w:type="dxa"/>
        <w:tblLook w:val="04A0" w:firstRow="1" w:lastRow="0" w:firstColumn="1" w:lastColumn="0" w:noHBand="0" w:noVBand="1"/>
      </w:tblPr>
      <w:tblGrid>
        <w:gridCol w:w="1413"/>
        <w:gridCol w:w="2162"/>
        <w:gridCol w:w="2511"/>
        <w:gridCol w:w="1994"/>
        <w:gridCol w:w="2552"/>
        <w:gridCol w:w="3886"/>
        <w:gridCol w:w="1642"/>
      </w:tblGrid>
      <w:tr w:rsidR="00274010" w:rsidRPr="00663D5E" w14:paraId="7DF57CED"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14:paraId="63851768" w14:textId="77777777" w:rsidR="00274010" w:rsidRPr="00663D5E" w:rsidRDefault="00274010" w:rsidP="008B3FB6">
            <w:pPr>
              <w:jc w:val="center"/>
              <w:rPr>
                <w:rFonts w:ascii="Times New Roman" w:hAnsi="Times New Roman" w:cs="Times New Roman"/>
                <w:b w:val="0"/>
                <w:sz w:val="24"/>
                <w:szCs w:val="24"/>
              </w:rPr>
            </w:pPr>
            <w:r w:rsidRPr="00663D5E">
              <w:rPr>
                <w:rFonts w:ascii="Times New Roman" w:hAnsi="Times New Roman" w:cs="Times New Roman"/>
                <w:sz w:val="24"/>
                <w:szCs w:val="24"/>
              </w:rPr>
              <w:t>Author(s), Year, Country</w:t>
            </w:r>
          </w:p>
        </w:tc>
        <w:tc>
          <w:tcPr>
            <w:tcW w:w="2162" w:type="dxa"/>
            <w:shd w:val="clear" w:color="auto" w:fill="D9D9D9" w:themeFill="background1" w:themeFillShade="D9"/>
          </w:tcPr>
          <w:p w14:paraId="03DFE752" w14:textId="77777777" w:rsidR="00274010" w:rsidRPr="00663D5E" w:rsidRDefault="00274010"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63D5E">
              <w:rPr>
                <w:rFonts w:ascii="Times New Roman" w:hAnsi="Times New Roman" w:cs="Times New Roman"/>
                <w:sz w:val="24"/>
                <w:szCs w:val="24"/>
              </w:rPr>
              <w:t>Research Aims &amp; Theory / Framework</w:t>
            </w:r>
          </w:p>
        </w:tc>
        <w:tc>
          <w:tcPr>
            <w:tcW w:w="2511" w:type="dxa"/>
            <w:shd w:val="clear" w:color="auto" w:fill="D9D9D9" w:themeFill="background1" w:themeFillShade="D9"/>
          </w:tcPr>
          <w:p w14:paraId="3FB9F5E7" w14:textId="77777777" w:rsidR="00274010" w:rsidRPr="00663D5E" w:rsidRDefault="00274010"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63D5E">
              <w:rPr>
                <w:rFonts w:ascii="Times New Roman" w:hAnsi="Times New Roman" w:cs="Times New Roman"/>
                <w:sz w:val="24"/>
                <w:szCs w:val="24"/>
              </w:rPr>
              <w:t>Methods &amp; Quality</w:t>
            </w:r>
          </w:p>
        </w:tc>
        <w:tc>
          <w:tcPr>
            <w:tcW w:w="1994" w:type="dxa"/>
            <w:shd w:val="clear" w:color="auto" w:fill="D9D9D9" w:themeFill="background1" w:themeFillShade="D9"/>
          </w:tcPr>
          <w:p w14:paraId="5C1B72D6" w14:textId="77777777" w:rsidR="00274010" w:rsidRPr="00663D5E" w:rsidRDefault="00274010"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63D5E">
              <w:rPr>
                <w:rFonts w:ascii="Times New Roman" w:hAnsi="Times New Roman" w:cs="Times New Roman"/>
                <w:sz w:val="24"/>
                <w:szCs w:val="24"/>
              </w:rPr>
              <w:t>Participants</w:t>
            </w:r>
          </w:p>
        </w:tc>
        <w:tc>
          <w:tcPr>
            <w:tcW w:w="2552" w:type="dxa"/>
            <w:shd w:val="clear" w:color="auto" w:fill="D9D9D9" w:themeFill="background1" w:themeFillShade="D9"/>
          </w:tcPr>
          <w:p w14:paraId="2411665E" w14:textId="77777777" w:rsidR="00274010" w:rsidRPr="00663D5E" w:rsidRDefault="00274010"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63D5E">
              <w:rPr>
                <w:rFonts w:ascii="Times New Roman" w:hAnsi="Times New Roman" w:cs="Times New Roman"/>
                <w:sz w:val="24"/>
                <w:szCs w:val="24"/>
              </w:rPr>
              <w:t>Social Media Intervention</w:t>
            </w:r>
          </w:p>
        </w:tc>
        <w:tc>
          <w:tcPr>
            <w:tcW w:w="3886" w:type="dxa"/>
            <w:shd w:val="clear" w:color="auto" w:fill="D9D9D9" w:themeFill="background1" w:themeFillShade="D9"/>
          </w:tcPr>
          <w:p w14:paraId="4A90E9D5" w14:textId="77777777" w:rsidR="00274010" w:rsidRPr="00663D5E" w:rsidRDefault="00274010"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63D5E">
              <w:rPr>
                <w:rFonts w:ascii="Times New Roman" w:hAnsi="Times New Roman" w:cs="Times New Roman"/>
                <w:sz w:val="24"/>
                <w:szCs w:val="24"/>
              </w:rPr>
              <w:t>Outcomes &amp; Results</w:t>
            </w:r>
          </w:p>
        </w:tc>
        <w:tc>
          <w:tcPr>
            <w:tcW w:w="1642" w:type="dxa"/>
            <w:shd w:val="clear" w:color="auto" w:fill="D9D9D9" w:themeFill="background1" w:themeFillShade="D9"/>
          </w:tcPr>
          <w:p w14:paraId="3467675F" w14:textId="77777777" w:rsidR="00274010" w:rsidRPr="00663D5E" w:rsidRDefault="00274010"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63D5E">
              <w:rPr>
                <w:rFonts w:ascii="Times New Roman" w:hAnsi="Times New Roman" w:cs="Times New Roman"/>
                <w:sz w:val="24"/>
                <w:szCs w:val="24"/>
              </w:rPr>
              <w:t>Setting / Context</w:t>
            </w:r>
          </w:p>
        </w:tc>
      </w:tr>
      <w:tr w:rsidR="00274010" w:rsidRPr="00663D5E" w14:paraId="4AC45DE8"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DC692FF"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r w:rsidRPr="004B0C1B">
              <w:rPr>
                <w:rFonts w:ascii="Times New Roman" w:eastAsia="Times New Roman" w:hAnsi="Times New Roman" w:cs="Times New Roman"/>
                <w:b w:val="0"/>
                <w:color w:val="000000"/>
                <w:sz w:val="24"/>
                <w:szCs w:val="24"/>
                <w:lang w:eastAsia="en-GB"/>
              </w:rPr>
              <w:t>Drake &amp; Leander (2013), USA</w:t>
            </w:r>
          </w:p>
          <w:p w14:paraId="56022710" w14:textId="77777777" w:rsidR="00274010" w:rsidRPr="004B0C1B" w:rsidRDefault="00274010" w:rsidP="008B3FB6">
            <w:pPr>
              <w:jc w:val="center"/>
              <w:rPr>
                <w:rFonts w:ascii="Times New Roman" w:hAnsi="Times New Roman" w:cs="Times New Roman"/>
                <w:b w:val="0"/>
                <w:sz w:val="24"/>
                <w:szCs w:val="24"/>
              </w:rPr>
            </w:pPr>
          </w:p>
          <w:p w14:paraId="2BA17644" w14:textId="77777777" w:rsidR="00274010" w:rsidRPr="004B0C1B" w:rsidRDefault="00274010" w:rsidP="008B3FB6">
            <w:pPr>
              <w:jc w:val="center"/>
              <w:rPr>
                <w:rFonts w:ascii="Times New Roman" w:hAnsi="Times New Roman" w:cs="Times New Roman"/>
                <w:b w:val="0"/>
                <w:sz w:val="24"/>
                <w:szCs w:val="24"/>
              </w:rPr>
            </w:pPr>
          </w:p>
        </w:tc>
        <w:tc>
          <w:tcPr>
            <w:tcW w:w="2162" w:type="dxa"/>
            <w:shd w:val="clear" w:color="auto" w:fill="auto"/>
          </w:tcPr>
          <w:p w14:paraId="6C42E64B"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Evaluate if students would improve their understanding of health inequalities (based on QSEN competencies) through the use of social networking sites.</w:t>
            </w:r>
          </w:p>
        </w:tc>
        <w:tc>
          <w:tcPr>
            <w:tcW w:w="2511" w:type="dxa"/>
            <w:shd w:val="clear" w:color="auto" w:fill="auto"/>
          </w:tcPr>
          <w:p w14:paraId="5D89B20C"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Ethical considerations not reported. Online evaluation survey. Approach to analysis not described. MMAT = 25%.</w:t>
            </w:r>
          </w:p>
        </w:tc>
        <w:tc>
          <w:tcPr>
            <w:tcW w:w="1994" w:type="dxa"/>
            <w:shd w:val="clear" w:color="auto" w:fill="auto"/>
          </w:tcPr>
          <w:p w14:paraId="0680584B"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Faculty from 11 baccalaureate nursing programs who were teaching community/public health nursing, along with 104 students participated.</w:t>
            </w:r>
          </w:p>
        </w:tc>
        <w:tc>
          <w:tcPr>
            <w:tcW w:w="2552" w:type="dxa"/>
            <w:shd w:val="clear" w:color="auto" w:fill="auto"/>
          </w:tcPr>
          <w:p w14:paraId="04C7F83C"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t>SM Content</w:t>
            </w:r>
            <w:r w:rsidRPr="00663D5E">
              <w:rPr>
                <w:rFonts w:ascii="Times New Roman" w:hAnsi="Times New Roman" w:cs="Times New Roman"/>
                <w:sz w:val="24"/>
                <w:szCs w:val="24"/>
              </w:rPr>
              <w:t>: TV documentary about inequalities in health was viewed followed by an online discussion via a social networking site (Ning.com)</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3 weeks</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faculty.</w:t>
            </w:r>
          </w:p>
        </w:tc>
        <w:tc>
          <w:tcPr>
            <w:tcW w:w="3886" w:type="dxa"/>
            <w:shd w:val="clear" w:color="auto" w:fill="auto"/>
          </w:tcPr>
          <w:p w14:paraId="068AD81D"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Over 500 entries were posted on Ning.com. Post evaluation survey (n=7 faculty, n=34 students); Use of Ning added to students’ understanding of the material; Faculty interaction on Ning was perceived was helpful; Most faculty &amp; students would recommend the technology to other learners.</w:t>
            </w:r>
          </w:p>
        </w:tc>
        <w:tc>
          <w:tcPr>
            <w:tcW w:w="1642" w:type="dxa"/>
            <w:shd w:val="clear" w:color="auto" w:fill="auto"/>
          </w:tcPr>
          <w:p w14:paraId="17917A7F"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Academic setting. </w:t>
            </w:r>
          </w:p>
          <w:p w14:paraId="43152930"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DD9E21E"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Undergraduate nursing education.</w:t>
            </w:r>
          </w:p>
        </w:tc>
      </w:tr>
      <w:tr w:rsidR="00274010" w:rsidRPr="00663D5E" w14:paraId="4ABABE6D" w14:textId="77777777" w:rsidTr="008B3FB6">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tcPr>
          <w:p w14:paraId="6A537248"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r w:rsidRPr="004B0C1B">
              <w:rPr>
                <w:rFonts w:ascii="Times New Roman" w:eastAsia="Times New Roman" w:hAnsi="Times New Roman" w:cs="Times New Roman"/>
                <w:b w:val="0"/>
                <w:color w:val="000000"/>
                <w:sz w:val="24"/>
                <w:szCs w:val="24"/>
                <w:lang w:eastAsia="en-GB"/>
              </w:rPr>
              <w:t>Duke et al (2017), Canada</w:t>
            </w:r>
          </w:p>
          <w:p w14:paraId="1E542EAB"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p>
          <w:p w14:paraId="1E8F08ED" w14:textId="77777777" w:rsidR="00274010" w:rsidRPr="004B0C1B" w:rsidRDefault="00274010" w:rsidP="008B3FB6">
            <w:pPr>
              <w:rPr>
                <w:rFonts w:ascii="Times New Roman" w:eastAsia="Times New Roman" w:hAnsi="Times New Roman" w:cs="Times New Roman"/>
                <w:b w:val="0"/>
                <w:color w:val="000000"/>
                <w:sz w:val="24"/>
                <w:szCs w:val="24"/>
                <w:lang w:eastAsia="en-GB"/>
              </w:rPr>
            </w:pPr>
          </w:p>
          <w:p w14:paraId="7056256A"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p>
        </w:tc>
        <w:tc>
          <w:tcPr>
            <w:tcW w:w="2162" w:type="dxa"/>
            <w:shd w:val="clear" w:color="auto" w:fill="F2F2F2" w:themeFill="background1" w:themeFillShade="F2"/>
          </w:tcPr>
          <w:p w14:paraId="33E651FD"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Explore how students and faculty use social media in nursing education and examine                    e-Professionalism in this environment.</w:t>
            </w:r>
          </w:p>
        </w:tc>
        <w:tc>
          <w:tcPr>
            <w:tcW w:w="2511" w:type="dxa"/>
            <w:shd w:val="clear" w:color="auto" w:fill="F2F2F2" w:themeFill="background1" w:themeFillShade="F2"/>
          </w:tcPr>
          <w:p w14:paraId="25E421C4"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Ethical approval obtained. Descriptive study utilising a pre-existing social media survey (28 items including open ended questions). SPSS (non-parametric tests) used for quantitative data. Descriptive analytic approach to qualitative data. MMAT = 75%.</w:t>
            </w:r>
          </w:p>
        </w:tc>
        <w:tc>
          <w:tcPr>
            <w:tcW w:w="1994" w:type="dxa"/>
            <w:shd w:val="clear" w:color="auto" w:fill="F2F2F2" w:themeFill="background1" w:themeFillShade="F2"/>
          </w:tcPr>
          <w:p w14:paraId="3BF0214A"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Convenience sample of Bachelor of Nursing students across four years of study and Practical Nursing students in a 16-month program (n=337) and faculty (n=29).</w:t>
            </w:r>
          </w:p>
        </w:tc>
        <w:tc>
          <w:tcPr>
            <w:tcW w:w="2552" w:type="dxa"/>
            <w:shd w:val="clear" w:color="auto" w:fill="F2F2F2" w:themeFill="background1" w:themeFillShade="F2"/>
          </w:tcPr>
          <w:p w14:paraId="0639D97F"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t>SM Content</w:t>
            </w:r>
            <w:r w:rsidRPr="00663D5E">
              <w:rPr>
                <w:rFonts w:ascii="Times New Roman" w:hAnsi="Times New Roman" w:cs="Times New Roman"/>
                <w:sz w:val="24"/>
                <w:szCs w:val="24"/>
              </w:rPr>
              <w:t xml:space="preserve">: mix of </w:t>
            </w:r>
            <w:r>
              <w:rPr>
                <w:rFonts w:ascii="Times New Roman" w:hAnsi="Times New Roman" w:cs="Times New Roman"/>
                <w:sz w:val="24"/>
                <w:szCs w:val="24"/>
              </w:rPr>
              <w:t xml:space="preserve">social media </w:t>
            </w:r>
            <w:r w:rsidRPr="00663D5E">
              <w:rPr>
                <w:rFonts w:ascii="Times New Roman" w:hAnsi="Times New Roman" w:cs="Times New Roman"/>
                <w:sz w:val="24"/>
                <w:szCs w:val="24"/>
              </w:rPr>
              <w:t xml:space="preserve">interventions </w:t>
            </w:r>
            <w:r>
              <w:rPr>
                <w:rFonts w:ascii="Times New Roman" w:hAnsi="Times New Roman" w:cs="Times New Roman"/>
                <w:sz w:val="24"/>
                <w:szCs w:val="24"/>
              </w:rPr>
              <w:t xml:space="preserve">e.g. </w:t>
            </w:r>
            <w:r w:rsidRPr="00663D5E">
              <w:rPr>
                <w:rFonts w:ascii="Times New Roman" w:hAnsi="Times New Roman" w:cs="Times New Roman"/>
                <w:sz w:val="24"/>
                <w:szCs w:val="24"/>
              </w:rPr>
              <w:t>Facebook, Google+, Instagram, text messaging, Twitter, YouTube</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not reported</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not clear, seems to be student led.</w:t>
            </w:r>
          </w:p>
        </w:tc>
        <w:tc>
          <w:tcPr>
            <w:tcW w:w="3886" w:type="dxa"/>
            <w:shd w:val="clear" w:color="auto" w:fill="F2F2F2" w:themeFill="background1" w:themeFillShade="F2"/>
          </w:tcPr>
          <w:p w14:paraId="745986CB"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More than half the students used social media for formal and informal learning (58.5%) e.g. Facebook, YouTube, text messaging and Google+. Most students reported using social media to discuss academic problems. However, faculty used social media much less for education (27.59%) and mainly for personal use. Both students and faculty were aware of privacy settings and the need for professional behaviour in these environments.</w:t>
            </w:r>
          </w:p>
        </w:tc>
        <w:tc>
          <w:tcPr>
            <w:tcW w:w="1642" w:type="dxa"/>
            <w:shd w:val="clear" w:color="auto" w:fill="F2F2F2" w:themeFill="background1" w:themeFillShade="F2"/>
          </w:tcPr>
          <w:p w14:paraId="299519A6"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Setting not explicitly stated. </w:t>
            </w:r>
          </w:p>
          <w:p w14:paraId="5805D18A"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2448BF9"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Undergraduate &amp; postgraduate nursing education.</w:t>
            </w:r>
          </w:p>
        </w:tc>
      </w:tr>
      <w:tr w:rsidR="00274010" w:rsidRPr="00663D5E" w14:paraId="06EA2D90"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92835E2"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r w:rsidRPr="004B0C1B">
              <w:rPr>
                <w:rFonts w:ascii="Times New Roman" w:eastAsia="Times New Roman" w:hAnsi="Times New Roman" w:cs="Times New Roman"/>
                <w:b w:val="0"/>
                <w:color w:val="000000"/>
                <w:sz w:val="24"/>
                <w:szCs w:val="24"/>
                <w:lang w:eastAsia="en-GB"/>
              </w:rPr>
              <w:t>Ferguson et al (2016), Australia</w:t>
            </w:r>
          </w:p>
          <w:p w14:paraId="16A81A96"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p>
          <w:p w14:paraId="4A10AD28" w14:textId="77777777" w:rsidR="00274010" w:rsidRPr="00663D5E" w:rsidRDefault="00274010" w:rsidP="008B3FB6">
            <w:pPr>
              <w:rPr>
                <w:rFonts w:ascii="Times New Roman" w:eastAsia="Times New Roman" w:hAnsi="Times New Roman" w:cs="Times New Roman"/>
                <w:color w:val="000000"/>
                <w:sz w:val="24"/>
                <w:szCs w:val="24"/>
                <w:lang w:eastAsia="en-GB"/>
              </w:rPr>
            </w:pPr>
          </w:p>
          <w:p w14:paraId="7CCFA800"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tc>
        <w:tc>
          <w:tcPr>
            <w:tcW w:w="2162" w:type="dxa"/>
          </w:tcPr>
          <w:p w14:paraId="456D0B59"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Explore first year nursing students' experiences with </w:t>
            </w:r>
            <w:r w:rsidRPr="00663D5E">
              <w:rPr>
                <w:rFonts w:ascii="Times New Roman" w:hAnsi="Times New Roman" w:cs="Times New Roman"/>
                <w:sz w:val="24"/>
                <w:szCs w:val="24"/>
              </w:rPr>
              <w:lastRenderedPageBreak/>
              <w:t>social media to support transition to &amp; engagement at university. Kift’s Transition Pedagogy (2009).</w:t>
            </w:r>
          </w:p>
        </w:tc>
        <w:tc>
          <w:tcPr>
            <w:tcW w:w="2511" w:type="dxa"/>
          </w:tcPr>
          <w:p w14:paraId="03593F36"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Ethical approval obtained. Qualitative approach using focus </w:t>
            </w:r>
            <w:r w:rsidRPr="00663D5E">
              <w:rPr>
                <w:rFonts w:ascii="Times New Roman" w:hAnsi="Times New Roman" w:cs="Times New Roman"/>
                <w:sz w:val="24"/>
                <w:szCs w:val="24"/>
              </w:rPr>
              <w:lastRenderedPageBreak/>
              <w:t>groups (n=3). Thematic content analysis. MMAT = 50%.</w:t>
            </w:r>
          </w:p>
        </w:tc>
        <w:tc>
          <w:tcPr>
            <w:tcW w:w="1994" w:type="dxa"/>
          </w:tcPr>
          <w:p w14:paraId="11DAA0FC"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Convenience sample of 1st year </w:t>
            </w:r>
            <w:r w:rsidRPr="00663D5E">
              <w:rPr>
                <w:rFonts w:ascii="Times New Roman" w:hAnsi="Times New Roman" w:cs="Times New Roman"/>
                <w:sz w:val="24"/>
                <w:szCs w:val="24"/>
              </w:rPr>
              <w:lastRenderedPageBreak/>
              <w:t>nursing students (n=10).</w:t>
            </w:r>
          </w:p>
        </w:tc>
        <w:tc>
          <w:tcPr>
            <w:tcW w:w="2552" w:type="dxa"/>
          </w:tcPr>
          <w:p w14:paraId="0B5E9707"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lastRenderedPageBreak/>
              <w:t>SM Content</w:t>
            </w:r>
            <w:r w:rsidRPr="00663D5E">
              <w:rPr>
                <w:rFonts w:ascii="Times New Roman" w:hAnsi="Times New Roman" w:cs="Times New Roman"/>
                <w:sz w:val="24"/>
                <w:szCs w:val="24"/>
              </w:rPr>
              <w:t xml:space="preserve">: Facebook </w:t>
            </w:r>
            <w:r>
              <w:rPr>
                <w:rFonts w:ascii="Times New Roman" w:hAnsi="Times New Roman" w:cs="Times New Roman"/>
                <w:sz w:val="24"/>
                <w:szCs w:val="24"/>
              </w:rPr>
              <w:t xml:space="preserve">for </w:t>
            </w:r>
            <w:r w:rsidRPr="00663D5E">
              <w:rPr>
                <w:rFonts w:ascii="Times New Roman" w:hAnsi="Times New Roman" w:cs="Times New Roman"/>
                <w:sz w:val="24"/>
                <w:szCs w:val="24"/>
              </w:rPr>
              <w:t xml:space="preserve">general use e.g. sharing info &amp; </w:t>
            </w:r>
            <w:r w:rsidRPr="00663D5E">
              <w:rPr>
                <w:rFonts w:ascii="Times New Roman" w:hAnsi="Times New Roman" w:cs="Times New Roman"/>
                <w:sz w:val="24"/>
                <w:szCs w:val="24"/>
              </w:rPr>
              <w:lastRenderedPageBreak/>
              <w:t>discussing with peers</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not reported (seems continuous)</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students.</w:t>
            </w:r>
          </w:p>
        </w:tc>
        <w:tc>
          <w:tcPr>
            <w:tcW w:w="3886" w:type="dxa"/>
          </w:tcPr>
          <w:p w14:paraId="46D492DA"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Students interacted on Facebook to work on assignments, share resources, gain advice and support </w:t>
            </w:r>
            <w:r w:rsidRPr="00663D5E">
              <w:rPr>
                <w:rFonts w:ascii="Times New Roman" w:hAnsi="Times New Roman" w:cs="Times New Roman"/>
                <w:sz w:val="24"/>
                <w:szCs w:val="24"/>
              </w:rPr>
              <w:lastRenderedPageBreak/>
              <w:t>around from peers and exchange clinical placement learning experiences. Some were self-conscious about posting information due to concerns over privacy and unprofessionalism but liked getting instant responses to queries from peers rather than wait for academic staff to return emails.</w:t>
            </w:r>
          </w:p>
        </w:tc>
        <w:tc>
          <w:tcPr>
            <w:tcW w:w="1642" w:type="dxa"/>
          </w:tcPr>
          <w:p w14:paraId="64128E95"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Academic setting. </w:t>
            </w:r>
          </w:p>
          <w:p w14:paraId="36F4DEB8"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B110498"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Bachelor of Nursing programme. </w:t>
            </w:r>
          </w:p>
        </w:tc>
      </w:tr>
      <w:tr w:rsidR="00274010" w:rsidRPr="00663D5E" w14:paraId="1ADE4B51" w14:textId="77777777" w:rsidTr="008B3FB6">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tcPr>
          <w:p w14:paraId="60E2A7FB" w14:textId="77777777" w:rsidR="00274010" w:rsidRPr="004B0C1B" w:rsidRDefault="00274010" w:rsidP="008B3FB6">
            <w:pPr>
              <w:jc w:val="center"/>
              <w:rPr>
                <w:rFonts w:ascii="Times New Roman" w:eastAsia="Times New Roman" w:hAnsi="Times New Roman" w:cs="Times New Roman"/>
                <w:b w:val="0"/>
                <w:sz w:val="24"/>
                <w:szCs w:val="24"/>
                <w:lang w:eastAsia="en-GB"/>
              </w:rPr>
            </w:pPr>
            <w:r w:rsidRPr="004B0C1B">
              <w:rPr>
                <w:rFonts w:ascii="Times New Roman" w:eastAsia="Times New Roman" w:hAnsi="Times New Roman" w:cs="Times New Roman"/>
                <w:b w:val="0"/>
                <w:sz w:val="24"/>
                <w:szCs w:val="24"/>
                <w:lang w:eastAsia="en-GB"/>
              </w:rPr>
              <w:lastRenderedPageBreak/>
              <w:t>Jones et al (2016), UK</w:t>
            </w:r>
          </w:p>
          <w:p w14:paraId="72532AA3" w14:textId="77777777" w:rsidR="00274010" w:rsidRPr="004B0C1B" w:rsidRDefault="00274010" w:rsidP="008B3FB6">
            <w:pPr>
              <w:jc w:val="center"/>
              <w:rPr>
                <w:rFonts w:ascii="Times New Roman" w:eastAsia="Times New Roman" w:hAnsi="Times New Roman" w:cs="Times New Roman"/>
                <w:b w:val="0"/>
                <w:sz w:val="24"/>
                <w:szCs w:val="24"/>
                <w:lang w:eastAsia="en-GB"/>
              </w:rPr>
            </w:pPr>
          </w:p>
          <w:p w14:paraId="7B97A2FA" w14:textId="77777777" w:rsidR="00274010" w:rsidRPr="004B0C1B" w:rsidRDefault="00274010" w:rsidP="008B3FB6">
            <w:pPr>
              <w:jc w:val="center"/>
              <w:rPr>
                <w:rFonts w:ascii="Times New Roman" w:eastAsia="Times New Roman" w:hAnsi="Times New Roman" w:cs="Times New Roman"/>
                <w:b w:val="0"/>
                <w:sz w:val="24"/>
                <w:szCs w:val="24"/>
                <w:lang w:eastAsia="en-GB"/>
              </w:rPr>
            </w:pPr>
          </w:p>
          <w:p w14:paraId="03544317" w14:textId="77777777" w:rsidR="00274010" w:rsidRPr="004B0C1B" w:rsidRDefault="00274010" w:rsidP="008B3FB6">
            <w:pPr>
              <w:jc w:val="center"/>
              <w:rPr>
                <w:rFonts w:ascii="Times New Roman" w:hAnsi="Times New Roman" w:cs="Times New Roman"/>
                <w:b w:val="0"/>
                <w:sz w:val="24"/>
                <w:szCs w:val="24"/>
              </w:rPr>
            </w:pPr>
          </w:p>
        </w:tc>
        <w:tc>
          <w:tcPr>
            <w:tcW w:w="2162" w:type="dxa"/>
            <w:shd w:val="clear" w:color="auto" w:fill="F2F2F2" w:themeFill="background1" w:themeFillShade="F2"/>
          </w:tcPr>
          <w:p w14:paraId="529E7CFB"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Examine the feasibility of using Twitter for assessment &amp; explore students’ opinions of its impact on learning.</w:t>
            </w:r>
          </w:p>
        </w:tc>
        <w:tc>
          <w:tcPr>
            <w:tcW w:w="2511" w:type="dxa"/>
            <w:shd w:val="clear" w:color="auto" w:fill="F2F2F2" w:themeFill="background1" w:themeFillShade="F2"/>
          </w:tcPr>
          <w:p w14:paraId="252D88CC"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Ethical approval obtained, although screenshots of Twitter users &amp; comments included. Comparative case study. Surveys of students and Twitter followers (n=702 out of 4,143) were collected along with Twitter data. Descriptive statistics &amp; general linear modelling done via SPSS &amp; Excel. Open ended survey questions underwent thematic analysis. MMAT = 50%.</w:t>
            </w:r>
          </w:p>
        </w:tc>
        <w:tc>
          <w:tcPr>
            <w:tcW w:w="1994" w:type="dxa"/>
            <w:shd w:val="clear" w:color="auto" w:fill="F2F2F2" w:themeFill="background1" w:themeFillShade="F2"/>
          </w:tcPr>
          <w:p w14:paraId="5EE5BBE5"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Cohort one: 1</w:t>
            </w:r>
            <w:r w:rsidRPr="00663D5E">
              <w:rPr>
                <w:rFonts w:ascii="Times New Roman" w:hAnsi="Times New Roman" w:cs="Times New Roman"/>
                <w:sz w:val="24"/>
                <w:szCs w:val="24"/>
                <w:vertAlign w:val="superscript"/>
              </w:rPr>
              <w:t>st</w:t>
            </w:r>
            <w:r w:rsidRPr="00663D5E">
              <w:rPr>
                <w:rFonts w:ascii="Times New Roman" w:hAnsi="Times New Roman" w:cs="Times New Roman"/>
                <w:sz w:val="24"/>
                <w:szCs w:val="24"/>
              </w:rPr>
              <w:t xml:space="preserve"> years (adult, child &amp; mental health) had lecture, webinar &amp; used Twitter (n=</w:t>
            </w:r>
            <w:r>
              <w:rPr>
                <w:rFonts w:ascii="Times New Roman" w:hAnsi="Times New Roman" w:cs="Times New Roman"/>
                <w:sz w:val="24"/>
                <w:szCs w:val="24"/>
              </w:rPr>
              <w:t>261</w:t>
            </w:r>
            <w:r w:rsidRPr="00663D5E">
              <w:rPr>
                <w:rFonts w:ascii="Times New Roman" w:hAnsi="Times New Roman" w:cs="Times New Roman"/>
                <w:sz w:val="24"/>
                <w:szCs w:val="24"/>
              </w:rPr>
              <w:t xml:space="preserve">/450). </w:t>
            </w:r>
          </w:p>
          <w:p w14:paraId="2E662C77"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C496C4"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Cohort 2: 1</w:t>
            </w:r>
            <w:r w:rsidRPr="00663D5E">
              <w:rPr>
                <w:rFonts w:ascii="Times New Roman" w:hAnsi="Times New Roman" w:cs="Times New Roman"/>
                <w:sz w:val="24"/>
                <w:szCs w:val="24"/>
                <w:vertAlign w:val="superscript"/>
              </w:rPr>
              <w:t>st</w:t>
            </w:r>
            <w:r w:rsidRPr="00663D5E">
              <w:rPr>
                <w:rFonts w:ascii="Times New Roman" w:hAnsi="Times New Roman" w:cs="Times New Roman"/>
                <w:sz w:val="24"/>
                <w:szCs w:val="24"/>
              </w:rPr>
              <w:t xml:space="preserve"> years (adult only) had revised lecture, webinar, group work &amp; used Twitter (n=</w:t>
            </w:r>
            <w:r>
              <w:rPr>
                <w:rFonts w:ascii="Times New Roman" w:hAnsi="Times New Roman" w:cs="Times New Roman"/>
                <w:sz w:val="24"/>
                <w:szCs w:val="24"/>
              </w:rPr>
              <w:t>8</w:t>
            </w:r>
            <w:r w:rsidRPr="00663D5E">
              <w:rPr>
                <w:rFonts w:ascii="Times New Roman" w:hAnsi="Times New Roman" w:cs="Times New Roman"/>
                <w:sz w:val="24"/>
                <w:szCs w:val="24"/>
              </w:rPr>
              <w:t>7/97).</w:t>
            </w:r>
          </w:p>
        </w:tc>
        <w:tc>
          <w:tcPr>
            <w:tcW w:w="2552" w:type="dxa"/>
            <w:shd w:val="clear" w:color="auto" w:fill="F2F2F2" w:themeFill="background1" w:themeFillShade="F2"/>
          </w:tcPr>
          <w:p w14:paraId="30D8A642"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t>SM Content</w:t>
            </w:r>
            <w:r w:rsidRPr="00663D5E">
              <w:rPr>
                <w:rFonts w:ascii="Times New Roman" w:hAnsi="Times New Roman" w:cs="Times New Roman"/>
                <w:sz w:val="24"/>
                <w:szCs w:val="24"/>
              </w:rPr>
              <w:t>: use Twitter in combination with lectures and webinars to teach and assess the students on digital professionalism</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10 - 12 weeks</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faculty.</w:t>
            </w:r>
          </w:p>
        </w:tc>
        <w:tc>
          <w:tcPr>
            <w:tcW w:w="3886" w:type="dxa"/>
            <w:shd w:val="clear" w:color="auto" w:fill="F2F2F2" w:themeFill="background1" w:themeFillShade="F2"/>
          </w:tcPr>
          <w:p w14:paraId="026F0FA4"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Most student thought the inclusion of Twitter was worthwhile, especially those who had used Twitter previously (p=0.001) &amp; were female (P=0.028). Most students also learned 'a lot 'or 'some things' from using Twitter (especially those that were older). Students learned about nursing &amp; healthcare e.g. organ donation, health promotion, about being a student and personal development through their interactions on Twitter with peers &amp; qualified health professionals. However, students felt they would not have used social media if it was not part of their assessment and some struggled with using it.</w:t>
            </w:r>
          </w:p>
        </w:tc>
        <w:tc>
          <w:tcPr>
            <w:tcW w:w="1642" w:type="dxa"/>
            <w:shd w:val="clear" w:color="auto" w:fill="F2F2F2" w:themeFill="background1" w:themeFillShade="F2"/>
          </w:tcPr>
          <w:p w14:paraId="79B7BC00"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Academic setting. </w:t>
            </w:r>
          </w:p>
          <w:p w14:paraId="18B43966"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50AD01A"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Undergraduate nursing education.</w:t>
            </w:r>
          </w:p>
        </w:tc>
      </w:tr>
      <w:tr w:rsidR="00274010" w:rsidRPr="00663D5E" w14:paraId="6C541595"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CFC1C0B"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r w:rsidRPr="004B0C1B">
              <w:rPr>
                <w:rFonts w:ascii="Times New Roman" w:eastAsia="Times New Roman" w:hAnsi="Times New Roman" w:cs="Times New Roman"/>
                <w:b w:val="0"/>
                <w:color w:val="000000"/>
                <w:sz w:val="24"/>
                <w:szCs w:val="24"/>
                <w:lang w:eastAsia="en-GB"/>
              </w:rPr>
              <w:t>Mistry (2011), UK</w:t>
            </w:r>
          </w:p>
          <w:p w14:paraId="4ECCC5FC"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p>
          <w:p w14:paraId="20D43548"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p>
          <w:p w14:paraId="080CD1BE"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p>
          <w:p w14:paraId="6ED71D8B" w14:textId="77777777" w:rsidR="00274010" w:rsidRPr="004B0C1B" w:rsidRDefault="00274010" w:rsidP="008B3FB6">
            <w:pPr>
              <w:jc w:val="center"/>
              <w:rPr>
                <w:rFonts w:ascii="Times New Roman" w:hAnsi="Times New Roman" w:cs="Times New Roman"/>
                <w:b w:val="0"/>
                <w:sz w:val="24"/>
                <w:szCs w:val="24"/>
              </w:rPr>
            </w:pPr>
          </w:p>
        </w:tc>
        <w:tc>
          <w:tcPr>
            <w:tcW w:w="2162" w:type="dxa"/>
          </w:tcPr>
          <w:p w14:paraId="4D954E30"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Explore how useful Twitter is to engage </w:t>
            </w:r>
            <w:r w:rsidRPr="00663D5E">
              <w:rPr>
                <w:rFonts w:ascii="Times New Roman" w:hAnsi="Times New Roman" w:cs="Times New Roman"/>
                <w:sz w:val="24"/>
                <w:szCs w:val="24"/>
              </w:rPr>
              <w:lastRenderedPageBreak/>
              <w:t>students in critical thinking.</w:t>
            </w:r>
          </w:p>
          <w:p w14:paraId="73E56877"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Salmon's (2004) model of e-moderating underpinned the study.</w:t>
            </w:r>
          </w:p>
        </w:tc>
        <w:tc>
          <w:tcPr>
            <w:tcW w:w="2511" w:type="dxa"/>
          </w:tcPr>
          <w:p w14:paraId="42E5A60D"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Ethical considerations reported. Phenomenological </w:t>
            </w:r>
            <w:r w:rsidRPr="00663D5E">
              <w:rPr>
                <w:rFonts w:ascii="Times New Roman" w:hAnsi="Times New Roman" w:cs="Times New Roman"/>
                <w:sz w:val="24"/>
                <w:szCs w:val="24"/>
              </w:rPr>
              <w:lastRenderedPageBreak/>
              <w:t>evaluation using the Content, Interactions, Attitudes and Outcomes (CIAO) framework. Interviews, focus group, questionnaire and Twitter data collected. Approach to analysis not described. MMAT = 25%.</w:t>
            </w:r>
          </w:p>
        </w:tc>
        <w:tc>
          <w:tcPr>
            <w:tcW w:w="1994" w:type="dxa"/>
          </w:tcPr>
          <w:p w14:paraId="7F200E45"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Students on a BSc Critical Care course (n=12) and </w:t>
            </w:r>
            <w:r w:rsidRPr="00663D5E">
              <w:rPr>
                <w:rFonts w:ascii="Times New Roman" w:hAnsi="Times New Roman" w:cs="Times New Roman"/>
                <w:sz w:val="24"/>
                <w:szCs w:val="24"/>
              </w:rPr>
              <w:lastRenderedPageBreak/>
              <w:t xml:space="preserve">students on a pre-registration nursing course (n=12). </w:t>
            </w:r>
          </w:p>
        </w:tc>
        <w:tc>
          <w:tcPr>
            <w:tcW w:w="2552" w:type="dxa"/>
          </w:tcPr>
          <w:p w14:paraId="0BD06D33"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lastRenderedPageBreak/>
              <w:t>SM Content</w:t>
            </w:r>
            <w:r w:rsidRPr="00663D5E">
              <w:rPr>
                <w:rFonts w:ascii="Times New Roman" w:hAnsi="Times New Roman" w:cs="Times New Roman"/>
                <w:sz w:val="24"/>
                <w:szCs w:val="24"/>
              </w:rPr>
              <w:t xml:space="preserve">: Four critical care scenarios were filmed in a clinical </w:t>
            </w:r>
            <w:r w:rsidRPr="00663D5E">
              <w:rPr>
                <w:rFonts w:ascii="Times New Roman" w:hAnsi="Times New Roman" w:cs="Times New Roman"/>
                <w:sz w:val="24"/>
                <w:szCs w:val="24"/>
              </w:rPr>
              <w:lastRenderedPageBreak/>
              <w:t>simulation lab &amp; discussed on Twitter</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not reported</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faculty.</w:t>
            </w:r>
          </w:p>
        </w:tc>
        <w:tc>
          <w:tcPr>
            <w:tcW w:w="3886" w:type="dxa"/>
          </w:tcPr>
          <w:p w14:paraId="55F9E204"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Students felt Twitter was a good way to interact with other learners &amp; the tutor as well as access additional </w:t>
            </w:r>
            <w:r w:rsidRPr="00663D5E">
              <w:rPr>
                <w:rFonts w:ascii="Times New Roman" w:hAnsi="Times New Roman" w:cs="Times New Roman"/>
                <w:sz w:val="24"/>
                <w:szCs w:val="24"/>
              </w:rPr>
              <w:lastRenderedPageBreak/>
              <w:t>resources. The online discussion helped students reflect, which reinforced learning. Students liked the convenience and flexibility of learning via Twitter. Some students thought combining the class with Facebook would be more engaging &amp; felt restricted by the 140-character limit. The timing of the Twitter class coincided with other exams which caused some students to drop out of the online discussion.</w:t>
            </w:r>
          </w:p>
        </w:tc>
        <w:tc>
          <w:tcPr>
            <w:tcW w:w="1642" w:type="dxa"/>
          </w:tcPr>
          <w:p w14:paraId="6E609EE6"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Academic setting. </w:t>
            </w:r>
          </w:p>
          <w:p w14:paraId="0BBCC988"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48C1024"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Undergraduate nursing education.</w:t>
            </w:r>
          </w:p>
        </w:tc>
      </w:tr>
      <w:tr w:rsidR="00274010" w:rsidRPr="00663D5E" w14:paraId="37E31D6F" w14:textId="77777777" w:rsidTr="008B3FB6">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tcPr>
          <w:p w14:paraId="70CCF388"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r w:rsidRPr="004B0C1B">
              <w:rPr>
                <w:rFonts w:ascii="Times New Roman" w:eastAsia="Times New Roman" w:hAnsi="Times New Roman" w:cs="Times New Roman"/>
                <w:b w:val="0"/>
                <w:color w:val="000000"/>
                <w:sz w:val="24"/>
                <w:szCs w:val="24"/>
                <w:lang w:eastAsia="en-GB"/>
              </w:rPr>
              <w:lastRenderedPageBreak/>
              <w:t>Stephens &amp; Gunther (2016), USA</w:t>
            </w:r>
          </w:p>
          <w:p w14:paraId="01A792BC"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p>
          <w:p w14:paraId="14B4E02F"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p>
        </w:tc>
        <w:tc>
          <w:tcPr>
            <w:tcW w:w="2162" w:type="dxa"/>
            <w:shd w:val="clear" w:color="auto" w:fill="F2F2F2" w:themeFill="background1" w:themeFillShade="F2"/>
          </w:tcPr>
          <w:p w14:paraId="7A093327"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Examine the effectiveness of Twitter in increasing resilience &amp; sense of support and decreasing perceived stress in nursing students. Used Ahern's Model of Adolescent Resilience (2006).</w:t>
            </w:r>
          </w:p>
        </w:tc>
        <w:tc>
          <w:tcPr>
            <w:tcW w:w="2511" w:type="dxa"/>
            <w:shd w:val="clear" w:color="auto" w:fill="F2F2F2" w:themeFill="background1" w:themeFillShade="F2"/>
          </w:tcPr>
          <w:p w14:paraId="4DFC60D5"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Ethical approval obtained. Experimental design using post-intervention surveys of Twitter use. Content analysis. MMAT = 0%.</w:t>
            </w:r>
          </w:p>
        </w:tc>
        <w:tc>
          <w:tcPr>
            <w:tcW w:w="1994" w:type="dxa"/>
            <w:shd w:val="clear" w:color="auto" w:fill="F2F2F2" w:themeFill="background1" w:themeFillShade="F2"/>
          </w:tcPr>
          <w:p w14:paraId="661B9EC6"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Junior level baccalaureate nursing students (n=70) at two universities randomly assigned to an experimental or control group (separate protected accounts on Twitter).  </w:t>
            </w:r>
          </w:p>
        </w:tc>
        <w:tc>
          <w:tcPr>
            <w:tcW w:w="2552" w:type="dxa"/>
            <w:shd w:val="clear" w:color="auto" w:fill="F2F2F2" w:themeFill="background1" w:themeFillShade="F2"/>
          </w:tcPr>
          <w:p w14:paraId="4CA6F223"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t>SM Content</w:t>
            </w:r>
            <w:r w:rsidRPr="00663D5E">
              <w:rPr>
                <w:rFonts w:ascii="Times New Roman" w:hAnsi="Times New Roman" w:cs="Times New Roman"/>
                <w:sz w:val="24"/>
                <w:szCs w:val="24"/>
              </w:rPr>
              <w:t>: Tweets about resilience, support &amp; stress on Twitter. Control group received nursing trivia tweets</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6 weeks</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faculty.</w:t>
            </w:r>
          </w:p>
        </w:tc>
        <w:tc>
          <w:tcPr>
            <w:tcW w:w="3886" w:type="dxa"/>
            <w:shd w:val="clear" w:color="auto" w:fill="F2F2F2" w:themeFill="background1" w:themeFillShade="F2"/>
          </w:tcPr>
          <w:p w14:paraId="3BA40B3F"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Twenty-three students completed the survey (experimental n=8; control n=15). Both groups were positive about the social media intervention (87.5% exp and 80% control). Control group reported that tweets helped them remember course content in an easily digestible format which prompted reflection on learning and further study. Some students reported that they were not Twitter users, forgot to check their account on a regular basis or did not participate as no one responded to posts.</w:t>
            </w:r>
          </w:p>
        </w:tc>
        <w:tc>
          <w:tcPr>
            <w:tcW w:w="1642" w:type="dxa"/>
            <w:shd w:val="clear" w:color="auto" w:fill="F2F2F2" w:themeFill="background1" w:themeFillShade="F2"/>
          </w:tcPr>
          <w:p w14:paraId="1F504442"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Academic setting. </w:t>
            </w:r>
          </w:p>
          <w:p w14:paraId="65575FAE"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3FE8FE5"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Undergraduate nursing education.</w:t>
            </w:r>
          </w:p>
        </w:tc>
      </w:tr>
      <w:tr w:rsidR="00274010" w:rsidRPr="00663D5E" w14:paraId="09D16CD7"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EECEB9D"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r w:rsidRPr="004B0C1B">
              <w:rPr>
                <w:rFonts w:ascii="Times New Roman" w:eastAsia="Times New Roman" w:hAnsi="Times New Roman" w:cs="Times New Roman"/>
                <w:b w:val="0"/>
                <w:color w:val="000000"/>
                <w:sz w:val="24"/>
                <w:szCs w:val="24"/>
                <w:lang w:eastAsia="en-GB"/>
              </w:rPr>
              <w:t>Thalluri &amp; Penman (2015), Australia</w:t>
            </w:r>
          </w:p>
          <w:p w14:paraId="0217BA09"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p>
          <w:p w14:paraId="63489022" w14:textId="77777777" w:rsidR="00274010" w:rsidRPr="004B0C1B" w:rsidRDefault="00274010" w:rsidP="008B3FB6">
            <w:pPr>
              <w:rPr>
                <w:rFonts w:ascii="Times New Roman" w:eastAsia="Times New Roman" w:hAnsi="Times New Roman" w:cs="Times New Roman"/>
                <w:b w:val="0"/>
                <w:color w:val="000000"/>
                <w:sz w:val="24"/>
                <w:szCs w:val="24"/>
                <w:lang w:eastAsia="en-GB"/>
              </w:rPr>
            </w:pPr>
          </w:p>
          <w:p w14:paraId="71CE5047"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p>
        </w:tc>
        <w:tc>
          <w:tcPr>
            <w:tcW w:w="2162" w:type="dxa"/>
          </w:tcPr>
          <w:p w14:paraId="12EAA22A"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Explore Facebook as an educational tool for medical and nursing students </w:t>
            </w:r>
            <w:r w:rsidRPr="00663D5E">
              <w:rPr>
                <w:rFonts w:ascii="Times New Roman" w:hAnsi="Times New Roman" w:cs="Times New Roman"/>
                <w:sz w:val="24"/>
                <w:szCs w:val="24"/>
              </w:rPr>
              <w:lastRenderedPageBreak/>
              <w:t>and how to develop good practice when using social media in teaching and learning.</w:t>
            </w:r>
          </w:p>
        </w:tc>
        <w:tc>
          <w:tcPr>
            <w:tcW w:w="2511" w:type="dxa"/>
          </w:tcPr>
          <w:p w14:paraId="4E5BEE2A"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Ethical approval obtained. Post-intervention questionnaire of </w:t>
            </w:r>
            <w:r w:rsidRPr="00663D5E">
              <w:rPr>
                <w:rFonts w:ascii="Times New Roman" w:hAnsi="Times New Roman" w:cs="Times New Roman"/>
                <w:sz w:val="24"/>
                <w:szCs w:val="24"/>
              </w:rPr>
              <w:lastRenderedPageBreak/>
              <w:t>Facebook use. Approach to analysis not described. MMAT = 25%.</w:t>
            </w:r>
          </w:p>
        </w:tc>
        <w:tc>
          <w:tcPr>
            <w:tcW w:w="1994" w:type="dxa"/>
          </w:tcPr>
          <w:p w14:paraId="37CC90FB"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Second year medical (n=148) and nursing (n=17) students.</w:t>
            </w:r>
          </w:p>
        </w:tc>
        <w:tc>
          <w:tcPr>
            <w:tcW w:w="2552" w:type="dxa"/>
          </w:tcPr>
          <w:p w14:paraId="3DE2D137"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t>SM Content</w:t>
            </w:r>
            <w:r w:rsidRPr="00663D5E">
              <w:rPr>
                <w:rFonts w:ascii="Times New Roman" w:hAnsi="Times New Roman" w:cs="Times New Roman"/>
                <w:sz w:val="24"/>
                <w:szCs w:val="24"/>
              </w:rPr>
              <w:t>: clinical case studies posted on Facebook for discussion and presentation</w:t>
            </w:r>
            <w:r>
              <w:rPr>
                <w:rFonts w:ascii="Times New Roman" w:hAnsi="Times New Roman" w:cs="Times New Roman"/>
                <w:sz w:val="24"/>
                <w:szCs w:val="24"/>
              </w:rPr>
              <w:t>.</w:t>
            </w:r>
          </w:p>
          <w:p w14:paraId="4180F143"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lastRenderedPageBreak/>
              <w:t>SM Duration</w:t>
            </w:r>
            <w:r w:rsidRPr="00663D5E">
              <w:rPr>
                <w:rFonts w:ascii="Times New Roman" w:hAnsi="Times New Roman" w:cs="Times New Roman"/>
                <w:sz w:val="24"/>
                <w:szCs w:val="24"/>
              </w:rPr>
              <w:t>: not reported</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faculty.</w:t>
            </w:r>
          </w:p>
        </w:tc>
        <w:tc>
          <w:tcPr>
            <w:tcW w:w="3886" w:type="dxa"/>
          </w:tcPr>
          <w:p w14:paraId="0AB47FB8"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Ten </w:t>
            </w:r>
            <w:r w:rsidRPr="00663D5E">
              <w:rPr>
                <w:rFonts w:ascii="Times New Roman" w:hAnsi="Times New Roman" w:cs="Times New Roman"/>
                <w:sz w:val="24"/>
                <w:szCs w:val="24"/>
              </w:rPr>
              <w:t xml:space="preserve">nursing students completed the questionnaire. </w:t>
            </w:r>
            <w:r>
              <w:rPr>
                <w:rFonts w:ascii="Times New Roman" w:hAnsi="Times New Roman" w:cs="Times New Roman"/>
                <w:sz w:val="24"/>
                <w:szCs w:val="24"/>
              </w:rPr>
              <w:t>They</w:t>
            </w:r>
            <w:r w:rsidRPr="00663D5E">
              <w:rPr>
                <w:rFonts w:ascii="Times New Roman" w:hAnsi="Times New Roman" w:cs="Times New Roman"/>
                <w:sz w:val="24"/>
                <w:szCs w:val="24"/>
              </w:rPr>
              <w:t xml:space="preserve"> agreed Facebook enabled them to direct their own learning (80%)</w:t>
            </w:r>
            <w:r>
              <w:rPr>
                <w:rFonts w:ascii="Times New Roman" w:hAnsi="Times New Roman" w:cs="Times New Roman"/>
                <w:sz w:val="24"/>
                <w:szCs w:val="24"/>
              </w:rPr>
              <w:t>,</w:t>
            </w:r>
            <w:r w:rsidRPr="00663D5E">
              <w:rPr>
                <w:rFonts w:ascii="Times New Roman" w:hAnsi="Times New Roman" w:cs="Times New Roman"/>
                <w:sz w:val="24"/>
                <w:szCs w:val="24"/>
              </w:rPr>
              <w:t xml:space="preserve"> develop life-long </w:t>
            </w:r>
            <w:r w:rsidRPr="00663D5E">
              <w:rPr>
                <w:rFonts w:ascii="Times New Roman" w:hAnsi="Times New Roman" w:cs="Times New Roman"/>
                <w:sz w:val="24"/>
                <w:szCs w:val="24"/>
              </w:rPr>
              <w:lastRenderedPageBreak/>
              <w:t>learning skills (80%)</w:t>
            </w:r>
            <w:r>
              <w:rPr>
                <w:rFonts w:ascii="Times New Roman" w:hAnsi="Times New Roman" w:cs="Times New Roman"/>
                <w:sz w:val="24"/>
                <w:szCs w:val="24"/>
              </w:rPr>
              <w:t xml:space="preserve">, </w:t>
            </w:r>
            <w:r w:rsidRPr="00663D5E">
              <w:rPr>
                <w:rFonts w:ascii="Times New Roman" w:hAnsi="Times New Roman" w:cs="Times New Roman"/>
                <w:sz w:val="24"/>
                <w:szCs w:val="24"/>
              </w:rPr>
              <w:t>helped increase interest in the subject (100%), synthesise knowledge (30%) and improve research skills (60%).</w:t>
            </w:r>
          </w:p>
        </w:tc>
        <w:tc>
          <w:tcPr>
            <w:tcW w:w="1642" w:type="dxa"/>
          </w:tcPr>
          <w:p w14:paraId="49946A4B"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Academic setting.</w:t>
            </w:r>
          </w:p>
          <w:p w14:paraId="5DBE9EC7"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 </w:t>
            </w:r>
          </w:p>
          <w:p w14:paraId="74DE28D5"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Undergraduate education.</w:t>
            </w:r>
          </w:p>
        </w:tc>
      </w:tr>
      <w:tr w:rsidR="00274010" w:rsidRPr="00663D5E" w14:paraId="1A29315C" w14:textId="77777777" w:rsidTr="008B3FB6">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tcPr>
          <w:p w14:paraId="42493884"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r w:rsidRPr="004B0C1B">
              <w:rPr>
                <w:rFonts w:ascii="Times New Roman" w:eastAsia="Times New Roman" w:hAnsi="Times New Roman" w:cs="Times New Roman"/>
                <w:b w:val="0"/>
                <w:color w:val="000000"/>
                <w:sz w:val="24"/>
                <w:szCs w:val="24"/>
                <w:lang w:eastAsia="en-GB"/>
              </w:rPr>
              <w:lastRenderedPageBreak/>
              <w:t>Tower et al (2014), Australia</w:t>
            </w:r>
          </w:p>
          <w:p w14:paraId="0E09F394"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p w14:paraId="2ED21D27" w14:textId="77777777" w:rsidR="00274010" w:rsidRPr="00663D5E" w:rsidRDefault="00274010" w:rsidP="008B3FB6">
            <w:pPr>
              <w:rPr>
                <w:rFonts w:ascii="Times New Roman" w:eastAsia="Times New Roman" w:hAnsi="Times New Roman" w:cs="Times New Roman"/>
                <w:color w:val="000000"/>
                <w:sz w:val="24"/>
                <w:szCs w:val="24"/>
                <w:lang w:eastAsia="en-GB"/>
              </w:rPr>
            </w:pPr>
          </w:p>
          <w:p w14:paraId="4DB53756" w14:textId="77777777" w:rsidR="00274010" w:rsidRPr="00663D5E" w:rsidRDefault="00274010" w:rsidP="008B3FB6">
            <w:pPr>
              <w:jc w:val="center"/>
              <w:rPr>
                <w:rFonts w:ascii="Times New Roman" w:hAnsi="Times New Roman" w:cs="Times New Roman"/>
                <w:sz w:val="24"/>
                <w:szCs w:val="24"/>
              </w:rPr>
            </w:pPr>
          </w:p>
        </w:tc>
        <w:tc>
          <w:tcPr>
            <w:tcW w:w="2162" w:type="dxa"/>
            <w:shd w:val="clear" w:color="auto" w:fill="F2F2F2" w:themeFill="background1" w:themeFillShade="F2"/>
          </w:tcPr>
          <w:p w14:paraId="3C18B3BC"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Examine students’ perceptions of using Facebook as a tool to support study.</w:t>
            </w:r>
          </w:p>
        </w:tc>
        <w:tc>
          <w:tcPr>
            <w:tcW w:w="2511" w:type="dxa"/>
            <w:shd w:val="clear" w:color="auto" w:fill="F2F2F2" w:themeFill="background1" w:themeFillShade="F2"/>
          </w:tcPr>
          <w:p w14:paraId="1AB416CE"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Ethical approval obtained. Descriptive online survey (quantitative and qualitative questions). Descriptive analysis of quantitative data. Thematic analysis of qualitative data. MMAT = 25%.</w:t>
            </w:r>
          </w:p>
        </w:tc>
        <w:tc>
          <w:tcPr>
            <w:tcW w:w="1994" w:type="dxa"/>
            <w:shd w:val="clear" w:color="auto" w:fill="F2F2F2" w:themeFill="background1" w:themeFillShade="F2"/>
          </w:tcPr>
          <w:p w14:paraId="09DB98B5"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Convenience sample of undergraduate year one nursing students (n=373, 70% of cohort) who were enrolled in a Medications and Safe Administration course.</w:t>
            </w:r>
          </w:p>
        </w:tc>
        <w:tc>
          <w:tcPr>
            <w:tcW w:w="2552" w:type="dxa"/>
            <w:shd w:val="clear" w:color="auto" w:fill="F2F2F2" w:themeFill="background1" w:themeFillShade="F2"/>
          </w:tcPr>
          <w:p w14:paraId="487E1040"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t>SM Content</w:t>
            </w:r>
            <w:r w:rsidRPr="00663D5E">
              <w:rPr>
                <w:rFonts w:ascii="Times New Roman" w:hAnsi="Times New Roman" w:cs="Times New Roman"/>
                <w:sz w:val="24"/>
                <w:szCs w:val="24"/>
              </w:rPr>
              <w:t>: Facebook group for exam support for a bioscience assessment</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1 week</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faculty.</w:t>
            </w:r>
          </w:p>
        </w:tc>
        <w:tc>
          <w:tcPr>
            <w:tcW w:w="3886" w:type="dxa"/>
            <w:shd w:val="clear" w:color="auto" w:fill="F2F2F2" w:themeFill="background1" w:themeFillShade="F2"/>
          </w:tcPr>
          <w:p w14:paraId="27423F71"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89 students (24% response) completed the survey. Majority of students (88.6%) agreed or strongly agreed that FB supported them to prepare for exams. 88.9% of students felt taking part in the FB group developed their knowledge about the subject content. 92% got help from other students via the group and 87.5% perceived this collaboration as an effective way to learn, although 12.4% did not or were undecided. Most students thought FB was effective in guiding learning by facilitating interaction with peers, although a small minority (17%) did not or were undecided. Academic support received via FB was felt to be helpful and respectful (94.4%).</w:t>
            </w:r>
          </w:p>
        </w:tc>
        <w:tc>
          <w:tcPr>
            <w:tcW w:w="1642" w:type="dxa"/>
            <w:shd w:val="clear" w:color="auto" w:fill="F2F2F2" w:themeFill="background1" w:themeFillShade="F2"/>
          </w:tcPr>
          <w:p w14:paraId="3388A3E0"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Academic setting.</w:t>
            </w:r>
          </w:p>
          <w:p w14:paraId="1C038957"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 </w:t>
            </w:r>
          </w:p>
          <w:p w14:paraId="4EB89497"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Undergraduate nursing education.</w:t>
            </w:r>
          </w:p>
        </w:tc>
      </w:tr>
      <w:tr w:rsidR="00274010" w:rsidRPr="00663D5E" w14:paraId="3354471A"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9575B5B"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r w:rsidRPr="004B0C1B">
              <w:rPr>
                <w:rFonts w:ascii="Times New Roman" w:eastAsia="Times New Roman" w:hAnsi="Times New Roman" w:cs="Times New Roman"/>
                <w:b w:val="0"/>
                <w:color w:val="000000"/>
                <w:sz w:val="24"/>
                <w:szCs w:val="24"/>
                <w:lang w:eastAsia="en-GB"/>
              </w:rPr>
              <w:t>Tower et al (2015), Australia</w:t>
            </w:r>
          </w:p>
          <w:p w14:paraId="67589017"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p w14:paraId="4B9CC0FC"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p w14:paraId="57A45C56" w14:textId="77777777" w:rsidR="00274010" w:rsidRPr="00663D5E" w:rsidRDefault="00274010" w:rsidP="008B3FB6">
            <w:pPr>
              <w:jc w:val="center"/>
              <w:rPr>
                <w:rFonts w:ascii="Times New Roman" w:hAnsi="Times New Roman" w:cs="Times New Roman"/>
                <w:sz w:val="24"/>
                <w:szCs w:val="24"/>
              </w:rPr>
            </w:pPr>
          </w:p>
        </w:tc>
        <w:tc>
          <w:tcPr>
            <w:tcW w:w="2162" w:type="dxa"/>
          </w:tcPr>
          <w:p w14:paraId="57773272"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Develop and evaluate a Facebook forum to build self-efficacy in student learning. Study underpinned </w:t>
            </w:r>
            <w:r w:rsidRPr="00663D5E">
              <w:rPr>
                <w:rFonts w:ascii="Times New Roman" w:hAnsi="Times New Roman" w:cs="Times New Roman"/>
                <w:sz w:val="24"/>
                <w:szCs w:val="24"/>
              </w:rPr>
              <w:lastRenderedPageBreak/>
              <w:t>by a constructionist epistemology, linked to Bandura's theory of self-efficacy.</w:t>
            </w:r>
          </w:p>
        </w:tc>
        <w:tc>
          <w:tcPr>
            <w:tcW w:w="2511" w:type="dxa"/>
          </w:tcPr>
          <w:p w14:paraId="12D72C23"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Ethical approval obtained. Thematic analysis. MMAT = 50%.</w:t>
            </w:r>
          </w:p>
        </w:tc>
        <w:tc>
          <w:tcPr>
            <w:tcW w:w="1994" w:type="dxa"/>
          </w:tcPr>
          <w:p w14:paraId="63C503B1"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Convenience sample of second year undergraduate nursing students (n=189) invited to </w:t>
            </w:r>
            <w:r w:rsidRPr="00663D5E">
              <w:rPr>
                <w:rFonts w:ascii="Times New Roman" w:hAnsi="Times New Roman" w:cs="Times New Roman"/>
                <w:sz w:val="24"/>
                <w:szCs w:val="24"/>
              </w:rPr>
              <w:lastRenderedPageBreak/>
              <w:t>join Facebook group.</w:t>
            </w:r>
          </w:p>
        </w:tc>
        <w:tc>
          <w:tcPr>
            <w:tcW w:w="2552" w:type="dxa"/>
          </w:tcPr>
          <w:p w14:paraId="182B9A5C"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lastRenderedPageBreak/>
              <w:t>SM Content</w:t>
            </w:r>
            <w:r w:rsidRPr="00663D5E">
              <w:rPr>
                <w:rFonts w:ascii="Times New Roman" w:hAnsi="Times New Roman" w:cs="Times New Roman"/>
                <w:sz w:val="24"/>
                <w:szCs w:val="24"/>
              </w:rPr>
              <w:t>: Facebook group forum related to any aspect of study the students were undertaking</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xml:space="preserve">: 13 </w:t>
            </w:r>
            <w:r w:rsidRPr="00663D5E">
              <w:rPr>
                <w:rFonts w:ascii="Times New Roman" w:hAnsi="Times New Roman" w:cs="Times New Roman"/>
                <w:sz w:val="24"/>
                <w:szCs w:val="24"/>
              </w:rPr>
              <w:lastRenderedPageBreak/>
              <w:t>weeks</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faculty</w:t>
            </w:r>
            <w:r>
              <w:rPr>
                <w:rFonts w:ascii="Times New Roman" w:hAnsi="Times New Roman" w:cs="Times New Roman"/>
                <w:sz w:val="24"/>
                <w:szCs w:val="24"/>
              </w:rPr>
              <w:t>.</w:t>
            </w:r>
          </w:p>
        </w:tc>
        <w:tc>
          <w:tcPr>
            <w:tcW w:w="3886" w:type="dxa"/>
          </w:tcPr>
          <w:p w14:paraId="5BCD74F7"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Students used the FB to gets answers to aspects of their study they found confusing such as how to complete assessments. The FB group was also used by students to manage stress with queries on study load, clinical </w:t>
            </w:r>
            <w:r w:rsidRPr="00663D5E">
              <w:rPr>
                <w:rFonts w:ascii="Times New Roman" w:hAnsi="Times New Roman" w:cs="Times New Roman"/>
                <w:sz w:val="24"/>
                <w:szCs w:val="24"/>
              </w:rPr>
              <w:lastRenderedPageBreak/>
              <w:t xml:space="preserve">practice and misinformation receiving empathy and support from peers. </w:t>
            </w:r>
          </w:p>
          <w:p w14:paraId="740D14C0"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FB was also used to clarify information and understanding on different areas of study as well as share resources and helpful information. This helped to build a student community.</w:t>
            </w:r>
          </w:p>
        </w:tc>
        <w:tc>
          <w:tcPr>
            <w:tcW w:w="1642" w:type="dxa"/>
          </w:tcPr>
          <w:p w14:paraId="34E1EE9B"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Academic setting.</w:t>
            </w:r>
          </w:p>
          <w:p w14:paraId="5A8B76AA"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 Undergraduate nursing education.</w:t>
            </w:r>
          </w:p>
        </w:tc>
      </w:tr>
      <w:tr w:rsidR="00274010" w:rsidRPr="00663D5E" w14:paraId="14DC4A50" w14:textId="77777777" w:rsidTr="008B3FB6">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tcPr>
          <w:p w14:paraId="43388723" w14:textId="77777777" w:rsidR="00274010" w:rsidRPr="004B0C1B" w:rsidRDefault="00274010" w:rsidP="008B3FB6">
            <w:pPr>
              <w:jc w:val="center"/>
              <w:rPr>
                <w:rFonts w:ascii="Times New Roman" w:eastAsia="Times New Roman" w:hAnsi="Times New Roman" w:cs="Times New Roman"/>
                <w:b w:val="0"/>
                <w:sz w:val="24"/>
                <w:szCs w:val="24"/>
                <w:lang w:eastAsia="en-GB"/>
              </w:rPr>
            </w:pPr>
            <w:r w:rsidRPr="004B0C1B">
              <w:rPr>
                <w:rFonts w:ascii="Times New Roman" w:eastAsia="Times New Roman" w:hAnsi="Times New Roman" w:cs="Times New Roman"/>
                <w:b w:val="0"/>
                <w:sz w:val="24"/>
                <w:szCs w:val="24"/>
                <w:lang w:eastAsia="en-GB"/>
              </w:rPr>
              <w:t>Uppal et al (2016), UK</w:t>
            </w:r>
          </w:p>
          <w:p w14:paraId="6AA5299F" w14:textId="77777777" w:rsidR="00274010" w:rsidRPr="00663D5E" w:rsidRDefault="00274010" w:rsidP="008B3FB6">
            <w:pPr>
              <w:jc w:val="center"/>
              <w:rPr>
                <w:rFonts w:ascii="Times New Roman" w:eastAsia="Times New Roman" w:hAnsi="Times New Roman" w:cs="Times New Roman"/>
                <w:sz w:val="24"/>
                <w:szCs w:val="24"/>
                <w:lang w:eastAsia="en-GB"/>
              </w:rPr>
            </w:pPr>
          </w:p>
          <w:p w14:paraId="5D3AA5C8" w14:textId="77777777" w:rsidR="00274010" w:rsidRPr="00663D5E" w:rsidRDefault="00274010" w:rsidP="008B3FB6">
            <w:pPr>
              <w:jc w:val="center"/>
              <w:rPr>
                <w:rFonts w:ascii="Times New Roman" w:eastAsia="Times New Roman" w:hAnsi="Times New Roman" w:cs="Times New Roman"/>
                <w:sz w:val="24"/>
                <w:szCs w:val="24"/>
                <w:lang w:eastAsia="en-GB"/>
              </w:rPr>
            </w:pPr>
          </w:p>
          <w:p w14:paraId="2DF6CE83" w14:textId="77777777" w:rsidR="00274010" w:rsidRPr="00663D5E" w:rsidRDefault="00274010" w:rsidP="008B3FB6">
            <w:pPr>
              <w:jc w:val="center"/>
              <w:rPr>
                <w:rFonts w:ascii="Times New Roman" w:eastAsia="Times New Roman" w:hAnsi="Times New Roman" w:cs="Times New Roman"/>
                <w:sz w:val="24"/>
                <w:szCs w:val="24"/>
                <w:lang w:eastAsia="en-GB"/>
              </w:rPr>
            </w:pPr>
          </w:p>
        </w:tc>
        <w:tc>
          <w:tcPr>
            <w:tcW w:w="2162" w:type="dxa"/>
            <w:shd w:val="clear" w:color="auto" w:fill="F2F2F2" w:themeFill="background1" w:themeFillShade="F2"/>
          </w:tcPr>
          <w:p w14:paraId="705D3DCC"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Evaluate the use of YouTube clips of undisturbed births as a learning tool for student midwives.</w:t>
            </w:r>
          </w:p>
        </w:tc>
        <w:tc>
          <w:tcPr>
            <w:tcW w:w="2511" w:type="dxa"/>
            <w:shd w:val="clear" w:color="auto" w:fill="F2F2F2" w:themeFill="background1" w:themeFillShade="F2"/>
          </w:tcPr>
          <w:p w14:paraId="44189C84"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Ethical considerations not reported. Approach to analysis not described. MMAT = 0%.</w:t>
            </w:r>
          </w:p>
        </w:tc>
        <w:tc>
          <w:tcPr>
            <w:tcW w:w="1994" w:type="dxa"/>
            <w:shd w:val="clear" w:color="auto" w:fill="F2F2F2" w:themeFill="background1" w:themeFillShade="F2"/>
          </w:tcPr>
          <w:p w14:paraId="7F3952E2"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Groups of midwifery students (pre and post registration). Sample numbers not provided.</w:t>
            </w:r>
          </w:p>
        </w:tc>
        <w:tc>
          <w:tcPr>
            <w:tcW w:w="2552" w:type="dxa"/>
            <w:shd w:val="clear" w:color="auto" w:fill="F2F2F2" w:themeFill="background1" w:themeFillShade="F2"/>
          </w:tcPr>
          <w:p w14:paraId="552DAD9F"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t>SM Content</w:t>
            </w:r>
            <w:r w:rsidRPr="00663D5E">
              <w:rPr>
                <w:rFonts w:ascii="Times New Roman" w:hAnsi="Times New Roman" w:cs="Times New Roman"/>
                <w:sz w:val="24"/>
                <w:szCs w:val="24"/>
              </w:rPr>
              <w:t>: Midwifery students viewed Knowles YouTube series of videos and screen shots of women giving birth</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not reported</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faculty.</w:t>
            </w:r>
          </w:p>
        </w:tc>
        <w:tc>
          <w:tcPr>
            <w:tcW w:w="3886" w:type="dxa"/>
            <w:shd w:val="clear" w:color="auto" w:fill="F2F2F2" w:themeFill="background1" w:themeFillShade="F2"/>
          </w:tcPr>
          <w:p w14:paraId="546AA0F9"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Midwifery students were concerned about the professional use of social media and the exploitation of women online, especially for sexual titillation. They perceived the content as valuable tools to learn the physiology of undisturbed birth, which they could watch without the responsibility of participating in an actual birth and it encouraged discussion about normal birthing practices.</w:t>
            </w:r>
          </w:p>
        </w:tc>
        <w:tc>
          <w:tcPr>
            <w:tcW w:w="1642" w:type="dxa"/>
            <w:shd w:val="clear" w:color="auto" w:fill="F2F2F2" w:themeFill="background1" w:themeFillShade="F2"/>
          </w:tcPr>
          <w:p w14:paraId="19AE6619"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Academic setting. </w:t>
            </w:r>
          </w:p>
          <w:p w14:paraId="528F874D"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74673FB"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Undergraduate &amp; postgraduate nursing education.</w:t>
            </w:r>
          </w:p>
        </w:tc>
      </w:tr>
      <w:tr w:rsidR="00274010" w:rsidRPr="00663D5E" w14:paraId="45C861E2"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21BA8A4"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r w:rsidRPr="004B0C1B">
              <w:rPr>
                <w:rFonts w:ascii="Times New Roman" w:eastAsia="Times New Roman" w:hAnsi="Times New Roman" w:cs="Times New Roman"/>
                <w:b w:val="0"/>
                <w:color w:val="000000"/>
                <w:sz w:val="24"/>
                <w:szCs w:val="24"/>
                <w:lang w:eastAsia="en-GB"/>
              </w:rPr>
              <w:t>Watson et al (2016), Australia</w:t>
            </w:r>
          </w:p>
          <w:p w14:paraId="5A2183A7"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p w14:paraId="52C482F8"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p w14:paraId="57E1541C"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p w14:paraId="7A64A536"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tc>
        <w:tc>
          <w:tcPr>
            <w:tcW w:w="2162" w:type="dxa"/>
          </w:tcPr>
          <w:p w14:paraId="0223102B"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Explore the experiences of nursing students using a Facebook group to improve confidence when learning clinical skills. Underpinned by Knowles' six assumptions of </w:t>
            </w:r>
            <w:r w:rsidRPr="00663D5E">
              <w:rPr>
                <w:rFonts w:ascii="Times New Roman" w:hAnsi="Times New Roman" w:cs="Times New Roman"/>
                <w:sz w:val="24"/>
                <w:szCs w:val="24"/>
              </w:rPr>
              <w:lastRenderedPageBreak/>
              <w:t>adult learning (Knowles, 1973).</w:t>
            </w:r>
          </w:p>
        </w:tc>
        <w:tc>
          <w:tcPr>
            <w:tcW w:w="2511" w:type="dxa"/>
          </w:tcPr>
          <w:p w14:paraId="162FE55D"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Ethical approval obtained. A qualitative (interviews &amp; field notes), hermeneutic phenomenology approach was used. Interviews were held after the Objective Structured Clinical Examination (OSCE). </w:t>
            </w:r>
            <w:r w:rsidRPr="00663D5E">
              <w:rPr>
                <w:rFonts w:ascii="Times New Roman" w:hAnsi="Times New Roman" w:cs="Times New Roman"/>
                <w:sz w:val="24"/>
                <w:szCs w:val="24"/>
              </w:rPr>
              <w:lastRenderedPageBreak/>
              <w:t>Inductive analysis used. MMAT = 50%.</w:t>
            </w:r>
          </w:p>
        </w:tc>
        <w:tc>
          <w:tcPr>
            <w:tcW w:w="1994" w:type="dxa"/>
          </w:tcPr>
          <w:p w14:paraId="467EECEA"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First year nursing students (n=10) taking a Clinical Health Assessment course prior to the first clinical placement.</w:t>
            </w:r>
          </w:p>
        </w:tc>
        <w:tc>
          <w:tcPr>
            <w:tcW w:w="2552" w:type="dxa"/>
          </w:tcPr>
          <w:p w14:paraId="0E53AC78"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t>SM Content</w:t>
            </w:r>
            <w:r w:rsidRPr="00663D5E">
              <w:rPr>
                <w:rFonts w:ascii="Times New Roman" w:hAnsi="Times New Roman" w:cs="Times New Roman"/>
                <w:sz w:val="24"/>
                <w:szCs w:val="24"/>
              </w:rPr>
              <w:t>: a Facebook group to support a Clinical Health Assessment course was setup</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5 weeks</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faculty.</w:t>
            </w:r>
          </w:p>
        </w:tc>
        <w:tc>
          <w:tcPr>
            <w:tcW w:w="3886" w:type="dxa"/>
          </w:tcPr>
          <w:p w14:paraId="3B0C3ACE"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Students felt FB enhanced social connectedness &amp; made it easier to ask questions and get answers from peers having similar difficulties, which helped improve confidence. </w:t>
            </w:r>
          </w:p>
          <w:p w14:paraId="5F38C80D"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Nursing students thought FB provided a good platform to learn clinical skills, integrate theory, share resources and benchmark learning </w:t>
            </w:r>
            <w:r w:rsidRPr="00663D5E">
              <w:rPr>
                <w:rFonts w:ascii="Times New Roman" w:hAnsi="Times New Roman" w:cs="Times New Roman"/>
                <w:sz w:val="24"/>
                <w:szCs w:val="24"/>
              </w:rPr>
              <w:lastRenderedPageBreak/>
              <w:t>against the wider group. They also found it convenient and quick to use.</w:t>
            </w:r>
          </w:p>
        </w:tc>
        <w:tc>
          <w:tcPr>
            <w:tcW w:w="1642" w:type="dxa"/>
          </w:tcPr>
          <w:p w14:paraId="205F850C" w14:textId="77777777" w:rsidR="00274010"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lastRenderedPageBreak/>
              <w:t xml:space="preserve">Academic setting. </w:t>
            </w:r>
          </w:p>
          <w:p w14:paraId="0B7FED89" w14:textId="77777777" w:rsidR="00274010" w:rsidRPr="00663D5E" w:rsidRDefault="00274010"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Undergraduate nursing education.</w:t>
            </w:r>
          </w:p>
        </w:tc>
      </w:tr>
      <w:tr w:rsidR="00274010" w:rsidRPr="00663D5E" w14:paraId="2FFA41A5" w14:textId="77777777" w:rsidTr="008B3FB6">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tcPr>
          <w:p w14:paraId="335FEF06" w14:textId="77777777" w:rsidR="00274010" w:rsidRPr="004B0C1B" w:rsidRDefault="00274010" w:rsidP="008B3FB6">
            <w:pPr>
              <w:jc w:val="center"/>
              <w:rPr>
                <w:rFonts w:ascii="Times New Roman" w:eastAsia="Times New Roman" w:hAnsi="Times New Roman" w:cs="Times New Roman"/>
                <w:b w:val="0"/>
                <w:color w:val="000000"/>
                <w:sz w:val="24"/>
                <w:szCs w:val="24"/>
                <w:lang w:eastAsia="en-GB"/>
              </w:rPr>
            </w:pPr>
            <w:r w:rsidRPr="004B0C1B">
              <w:rPr>
                <w:rFonts w:ascii="Times New Roman" w:eastAsia="Times New Roman" w:hAnsi="Times New Roman" w:cs="Times New Roman"/>
                <w:b w:val="0"/>
                <w:color w:val="000000"/>
                <w:sz w:val="24"/>
                <w:szCs w:val="24"/>
                <w:lang w:eastAsia="en-GB"/>
              </w:rPr>
              <w:t>Wu (2014), Taiwan</w:t>
            </w:r>
          </w:p>
          <w:p w14:paraId="02617D72"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p w14:paraId="71161DBB"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p w14:paraId="787F8C4A" w14:textId="77777777" w:rsidR="00274010" w:rsidRPr="00663D5E" w:rsidRDefault="00274010" w:rsidP="008B3FB6">
            <w:pPr>
              <w:jc w:val="center"/>
              <w:rPr>
                <w:rFonts w:ascii="Times New Roman" w:eastAsia="Times New Roman" w:hAnsi="Times New Roman" w:cs="Times New Roman"/>
                <w:color w:val="000000"/>
                <w:sz w:val="24"/>
                <w:szCs w:val="24"/>
                <w:lang w:eastAsia="en-GB"/>
              </w:rPr>
            </w:pPr>
          </w:p>
        </w:tc>
        <w:tc>
          <w:tcPr>
            <w:tcW w:w="2162" w:type="dxa"/>
            <w:shd w:val="clear" w:color="auto" w:fill="F2F2F2" w:themeFill="background1" w:themeFillShade="F2"/>
          </w:tcPr>
          <w:p w14:paraId="5035DF4E"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Examine Google+ as a learning community platform to support project-based learning in a public health education programme.</w:t>
            </w:r>
          </w:p>
        </w:tc>
        <w:tc>
          <w:tcPr>
            <w:tcW w:w="2511" w:type="dxa"/>
            <w:shd w:val="clear" w:color="auto" w:fill="F2F2F2" w:themeFill="background1" w:themeFillShade="F2"/>
          </w:tcPr>
          <w:p w14:paraId="3DC486E2"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Ethics not reported. Experiment comparing a social media versus paper</w:t>
            </w:r>
            <w:r>
              <w:rPr>
                <w:rFonts w:ascii="Times New Roman" w:hAnsi="Times New Roman" w:cs="Times New Roman"/>
                <w:sz w:val="24"/>
                <w:szCs w:val="24"/>
              </w:rPr>
              <w:t xml:space="preserve"> </w:t>
            </w:r>
            <w:r w:rsidRPr="00663D5E">
              <w:rPr>
                <w:rFonts w:ascii="Times New Roman" w:hAnsi="Times New Roman" w:cs="Times New Roman"/>
                <w:sz w:val="24"/>
                <w:szCs w:val="24"/>
              </w:rPr>
              <w:t>intervention. System satisfaction questionnaire, interviews (3 students &amp; 1 nurse educator</w:t>
            </w:r>
            <w:r>
              <w:rPr>
                <w:rFonts w:ascii="Times New Roman" w:hAnsi="Times New Roman" w:cs="Times New Roman"/>
                <w:sz w:val="24"/>
                <w:szCs w:val="24"/>
              </w:rPr>
              <w:t xml:space="preserve"> from intervention group only</w:t>
            </w:r>
            <w:r w:rsidRPr="00663D5E">
              <w:rPr>
                <w:rFonts w:ascii="Times New Roman" w:hAnsi="Times New Roman" w:cs="Times New Roman"/>
                <w:sz w:val="24"/>
                <w:szCs w:val="24"/>
              </w:rPr>
              <w:t>) and learning portfolio data collected. Lag sequential analysis</w:t>
            </w:r>
            <w:r>
              <w:rPr>
                <w:rFonts w:ascii="Times New Roman" w:hAnsi="Times New Roman" w:cs="Times New Roman"/>
                <w:sz w:val="24"/>
                <w:szCs w:val="24"/>
              </w:rPr>
              <w:t xml:space="preserve"> of portfolio data from intervention group only. Analysis of questionnaire data not described</w:t>
            </w:r>
            <w:r w:rsidRPr="00663D5E">
              <w:rPr>
                <w:rFonts w:ascii="Times New Roman" w:hAnsi="Times New Roman" w:cs="Times New Roman"/>
                <w:sz w:val="24"/>
                <w:szCs w:val="24"/>
              </w:rPr>
              <w:t xml:space="preserve">. </w:t>
            </w:r>
            <w:r>
              <w:rPr>
                <w:rFonts w:ascii="Times New Roman" w:hAnsi="Times New Roman" w:cs="Times New Roman"/>
                <w:sz w:val="24"/>
                <w:szCs w:val="24"/>
              </w:rPr>
              <w:t>Q</w:t>
            </w:r>
            <w:r w:rsidRPr="00663D5E">
              <w:rPr>
                <w:rFonts w:ascii="Times New Roman" w:hAnsi="Times New Roman" w:cs="Times New Roman"/>
                <w:sz w:val="24"/>
                <w:szCs w:val="24"/>
              </w:rPr>
              <w:t>ualitative analysis not described. MMAT = 50%.</w:t>
            </w:r>
          </w:p>
        </w:tc>
        <w:tc>
          <w:tcPr>
            <w:tcW w:w="1994" w:type="dxa"/>
            <w:shd w:val="clear" w:color="auto" w:fill="F2F2F2" w:themeFill="background1" w:themeFillShade="F2"/>
          </w:tcPr>
          <w:p w14:paraId="377753E2"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Fourth year nursing students (n=36) enrolled in a public health education course undertaking home visits with a community health nurse.</w:t>
            </w:r>
            <w:r>
              <w:rPr>
                <w:rFonts w:ascii="Times New Roman" w:hAnsi="Times New Roman" w:cs="Times New Roman"/>
                <w:sz w:val="24"/>
                <w:szCs w:val="24"/>
              </w:rPr>
              <w:t xml:space="preserve"> </w:t>
            </w:r>
          </w:p>
          <w:p w14:paraId="77D9DF63"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C5BD471"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 in experimental group &amp; 18 in control group.</w:t>
            </w:r>
          </w:p>
        </w:tc>
        <w:tc>
          <w:tcPr>
            <w:tcW w:w="2552" w:type="dxa"/>
            <w:shd w:val="clear" w:color="auto" w:fill="F2F2F2" w:themeFill="background1" w:themeFillShade="F2"/>
          </w:tcPr>
          <w:p w14:paraId="69F20070"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u w:val="single"/>
              </w:rPr>
              <w:t>SM Content</w:t>
            </w:r>
            <w:r w:rsidRPr="00663D5E">
              <w:rPr>
                <w:rFonts w:ascii="Times New Roman" w:hAnsi="Times New Roman" w:cs="Times New Roman"/>
                <w:sz w:val="24"/>
                <w:szCs w:val="24"/>
              </w:rPr>
              <w:t>: using Google+ on tablet computers for collaborative practice learning</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Duration</w:t>
            </w:r>
            <w:r w:rsidRPr="00663D5E">
              <w:rPr>
                <w:rFonts w:ascii="Times New Roman" w:hAnsi="Times New Roman" w:cs="Times New Roman"/>
                <w:sz w:val="24"/>
                <w:szCs w:val="24"/>
              </w:rPr>
              <w:t>: 4 weeks</w:t>
            </w:r>
            <w:r>
              <w:rPr>
                <w:rFonts w:ascii="Times New Roman" w:hAnsi="Times New Roman" w:cs="Times New Roman"/>
                <w:sz w:val="24"/>
                <w:szCs w:val="24"/>
              </w:rPr>
              <w:t>.</w:t>
            </w:r>
            <w:r w:rsidRPr="00663D5E">
              <w:rPr>
                <w:rFonts w:ascii="Times New Roman" w:hAnsi="Times New Roman" w:cs="Times New Roman"/>
                <w:sz w:val="24"/>
                <w:szCs w:val="24"/>
              </w:rPr>
              <w:t xml:space="preserve"> </w:t>
            </w:r>
            <w:r w:rsidRPr="00663D5E">
              <w:rPr>
                <w:rFonts w:ascii="Times New Roman" w:hAnsi="Times New Roman" w:cs="Times New Roman"/>
                <w:sz w:val="24"/>
                <w:szCs w:val="24"/>
                <w:u w:val="single"/>
              </w:rPr>
              <w:t>SM Delivered by</w:t>
            </w:r>
            <w:r w:rsidRPr="00663D5E">
              <w:rPr>
                <w:rFonts w:ascii="Times New Roman" w:hAnsi="Times New Roman" w:cs="Times New Roman"/>
                <w:sz w:val="24"/>
                <w:szCs w:val="24"/>
              </w:rPr>
              <w:t>: faculty.</w:t>
            </w:r>
          </w:p>
        </w:tc>
        <w:tc>
          <w:tcPr>
            <w:tcW w:w="3886" w:type="dxa"/>
            <w:shd w:val="clear" w:color="auto" w:fill="F2F2F2" w:themeFill="background1" w:themeFillShade="F2"/>
          </w:tcPr>
          <w:p w14:paraId="0407BF9A"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Students used Google+ to share information, interaction with peers and post information (z scores) as it was quick, easy, fun and convenient to use. </w:t>
            </w:r>
          </w:p>
          <w:p w14:paraId="384E348A"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The tool also helped relieve stress, provided real-time support, enhanced confidence, help them integrate theory and practice and met their learning needs for the public health education course. </w:t>
            </w:r>
          </w:p>
          <w:p w14:paraId="2B425173"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Nurse educators could track and monitor student progress better using Google+ and provide immediate feedback. </w:t>
            </w:r>
          </w:p>
          <w:p w14:paraId="2A3B6EE9"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comparison data between intervention and control groups reported.</w:t>
            </w:r>
          </w:p>
        </w:tc>
        <w:tc>
          <w:tcPr>
            <w:tcW w:w="1642" w:type="dxa"/>
            <w:shd w:val="clear" w:color="auto" w:fill="F2F2F2" w:themeFill="background1" w:themeFillShade="F2"/>
          </w:tcPr>
          <w:p w14:paraId="451ABB15"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 xml:space="preserve">Clinical (community) setting. </w:t>
            </w:r>
          </w:p>
          <w:p w14:paraId="2D87F7B0" w14:textId="77777777" w:rsidR="00274010"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435D35C" w14:textId="77777777" w:rsidR="00274010" w:rsidRPr="00663D5E" w:rsidRDefault="00274010"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Undergraduate nursing education.</w:t>
            </w:r>
          </w:p>
        </w:tc>
      </w:tr>
    </w:tbl>
    <w:p w14:paraId="2EB52CE3" w14:textId="77777777" w:rsidR="00274010" w:rsidRDefault="00274010" w:rsidP="00274010"/>
    <w:p w14:paraId="36979B07" w14:textId="229E779B" w:rsidR="00E407FA" w:rsidRDefault="00E407FA" w:rsidP="001811C5">
      <w:pPr>
        <w:spacing w:after="120" w:line="480" w:lineRule="auto"/>
        <w:jc w:val="both"/>
        <w:rPr>
          <w:rFonts w:ascii="Times New Roman" w:hAnsi="Times New Roman" w:cs="Times New Roman"/>
          <w:shd w:val="clear" w:color="auto" w:fill="FFFFFF"/>
        </w:rPr>
      </w:pPr>
    </w:p>
    <w:p w14:paraId="40FAC807" w14:textId="6AC2A41C" w:rsidR="00E407FA" w:rsidRDefault="00E407FA" w:rsidP="001811C5">
      <w:pPr>
        <w:spacing w:after="120" w:line="480" w:lineRule="auto"/>
        <w:jc w:val="both"/>
        <w:rPr>
          <w:rFonts w:ascii="Times New Roman" w:hAnsi="Times New Roman" w:cs="Times New Roman"/>
          <w:shd w:val="clear" w:color="auto" w:fill="FFFFFF"/>
        </w:rPr>
      </w:pPr>
    </w:p>
    <w:p w14:paraId="55508B27" w14:textId="77777777" w:rsidR="00274010" w:rsidRDefault="00274010" w:rsidP="001811C5">
      <w:pPr>
        <w:spacing w:after="120" w:line="480" w:lineRule="auto"/>
        <w:jc w:val="both"/>
        <w:rPr>
          <w:rFonts w:ascii="Times New Roman" w:hAnsi="Times New Roman" w:cs="Times New Roman"/>
          <w:shd w:val="clear" w:color="auto" w:fill="FFFFFF"/>
        </w:rPr>
        <w:sectPr w:rsidR="00274010" w:rsidSect="00274010">
          <w:pgSz w:w="16840" w:h="11900" w:orient="landscape"/>
          <w:pgMar w:top="1800" w:right="1440" w:bottom="1702" w:left="1440" w:header="708" w:footer="708" w:gutter="0"/>
          <w:cols w:space="708"/>
          <w:docGrid w:linePitch="360"/>
        </w:sectPr>
      </w:pPr>
    </w:p>
    <w:p w14:paraId="383EDEB5" w14:textId="77777777" w:rsidR="00664ED0" w:rsidRPr="00670690" w:rsidRDefault="00664ED0" w:rsidP="00664ED0">
      <w:pPr>
        <w:autoSpaceDE w:val="0"/>
        <w:autoSpaceDN w:val="0"/>
        <w:adjustRightInd w:val="0"/>
        <w:ind w:right="394"/>
        <w:rPr>
          <w:rFonts w:ascii="Times New Roman" w:hAnsi="Times New Roman" w:cs="Times New Roman"/>
          <w:b/>
          <w:bCs/>
        </w:rPr>
      </w:pPr>
      <w:r>
        <w:rPr>
          <w:rFonts w:ascii="Times New Roman" w:hAnsi="Times New Roman" w:cs="Times New Roman"/>
          <w:b/>
          <w:bCs/>
        </w:rPr>
        <w:lastRenderedPageBreak/>
        <w:t xml:space="preserve">Table 2: Participant quotes linked to themes </w:t>
      </w:r>
    </w:p>
    <w:p w14:paraId="5EF2873D" w14:textId="77777777" w:rsidR="00664ED0" w:rsidRPr="00A15C2E" w:rsidRDefault="00664ED0" w:rsidP="00664ED0">
      <w:pPr>
        <w:autoSpaceDE w:val="0"/>
        <w:autoSpaceDN w:val="0"/>
        <w:adjustRightInd w:val="0"/>
        <w:rPr>
          <w:rFonts w:ascii="Times New Roman" w:hAnsi="Times New Roman" w:cs="Times New Roman"/>
          <w:b/>
          <w:bCs/>
        </w:rPr>
      </w:pPr>
    </w:p>
    <w:tbl>
      <w:tblPr>
        <w:tblStyle w:val="PlainTable2"/>
        <w:tblpPr w:leftFromText="57" w:rightFromText="57" w:vertAnchor="text" w:tblpX="-1277" w:tblpY="1"/>
        <w:tblW w:w="11057" w:type="dxa"/>
        <w:tblLayout w:type="fixed"/>
        <w:tblLook w:val="04A0" w:firstRow="1" w:lastRow="0" w:firstColumn="1" w:lastColumn="0" w:noHBand="0" w:noVBand="1"/>
      </w:tblPr>
      <w:tblGrid>
        <w:gridCol w:w="1985"/>
        <w:gridCol w:w="1560"/>
        <w:gridCol w:w="7512"/>
      </w:tblGrid>
      <w:tr w:rsidR="00664ED0" w:rsidRPr="00366C0B" w14:paraId="0D2AA4C1" w14:textId="77777777" w:rsidTr="00664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5" w:type="dxa"/>
            <w:gridSpan w:val="3"/>
            <w:shd w:val="clear" w:color="auto" w:fill="D9D9D9" w:themeFill="background1" w:themeFillShade="D9"/>
          </w:tcPr>
          <w:p w14:paraId="193B25ED" w14:textId="77777777" w:rsidR="00664ED0" w:rsidRDefault="00664ED0" w:rsidP="00664ED0">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sz w:val="24"/>
                <w:szCs w:val="24"/>
              </w:rPr>
              <w:t>Section 2a: Learning and Other Outcomes</w:t>
            </w:r>
          </w:p>
        </w:tc>
      </w:tr>
      <w:tr w:rsidR="00664ED0" w:rsidRPr="00366C0B" w14:paraId="5BD02BE4" w14:textId="77777777" w:rsidTr="00664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tcPr>
          <w:p w14:paraId="37FF47AC" w14:textId="77777777" w:rsidR="00664ED0" w:rsidRPr="00366C0B" w:rsidRDefault="00664ED0" w:rsidP="00664ED0">
            <w:pPr>
              <w:autoSpaceDE w:val="0"/>
              <w:autoSpaceDN w:val="0"/>
              <w:adjustRightInd w:val="0"/>
              <w:ind w:left="33" w:hanging="33"/>
              <w:jc w:val="center"/>
              <w:rPr>
                <w:rFonts w:ascii="Times New Roman" w:hAnsi="Times New Roman" w:cs="Times New Roman"/>
                <w:b w:val="0"/>
                <w:bCs w:val="0"/>
                <w:sz w:val="24"/>
                <w:szCs w:val="24"/>
              </w:rPr>
            </w:pPr>
            <w:r w:rsidRPr="00366C0B">
              <w:rPr>
                <w:rFonts w:ascii="Times New Roman" w:hAnsi="Times New Roman" w:cs="Times New Roman"/>
                <w:sz w:val="24"/>
                <w:szCs w:val="24"/>
              </w:rPr>
              <w:t>Theme</w:t>
            </w:r>
          </w:p>
        </w:tc>
        <w:tc>
          <w:tcPr>
            <w:tcW w:w="1560" w:type="dxa"/>
            <w:shd w:val="clear" w:color="auto" w:fill="D9D9D9" w:themeFill="background1" w:themeFillShade="D9"/>
          </w:tcPr>
          <w:p w14:paraId="576D56DE"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Subtheme</w:t>
            </w:r>
          </w:p>
        </w:tc>
        <w:tc>
          <w:tcPr>
            <w:tcW w:w="7512" w:type="dxa"/>
            <w:shd w:val="clear" w:color="auto" w:fill="D9D9D9" w:themeFill="background1" w:themeFillShade="D9"/>
          </w:tcPr>
          <w:p w14:paraId="18AA6422"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Participant </w:t>
            </w:r>
            <w:r w:rsidRPr="00366C0B">
              <w:rPr>
                <w:rFonts w:ascii="Times New Roman" w:hAnsi="Times New Roman" w:cs="Times New Roman"/>
                <w:b/>
                <w:bCs/>
                <w:sz w:val="24"/>
                <w:szCs w:val="24"/>
              </w:rPr>
              <w:t>Quote</w:t>
            </w:r>
            <w:r>
              <w:rPr>
                <w:rFonts w:ascii="Times New Roman" w:hAnsi="Times New Roman" w:cs="Times New Roman"/>
                <w:b/>
                <w:bCs/>
                <w:sz w:val="24"/>
                <w:szCs w:val="24"/>
              </w:rPr>
              <w:t>s or Author(s) Interpretations</w:t>
            </w:r>
          </w:p>
        </w:tc>
      </w:tr>
      <w:tr w:rsidR="00664ED0" w:rsidRPr="00366C0B" w14:paraId="752BB41D" w14:textId="77777777" w:rsidTr="00664ED0">
        <w:trPr>
          <w:trHeight w:val="831"/>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5C30A4DD" w14:textId="77777777" w:rsidR="00664ED0" w:rsidRDefault="00664ED0" w:rsidP="00664ED0">
            <w:pPr>
              <w:autoSpaceDE w:val="0"/>
              <w:autoSpaceDN w:val="0"/>
              <w:adjustRightInd w:val="0"/>
              <w:jc w:val="right"/>
              <w:rPr>
                <w:rFonts w:ascii="Times New Roman" w:hAnsi="Times New Roman" w:cs="Times New Roman"/>
                <w:sz w:val="24"/>
                <w:szCs w:val="24"/>
              </w:rPr>
            </w:pPr>
          </w:p>
          <w:p w14:paraId="5131A6B9" w14:textId="77777777" w:rsidR="00664ED0" w:rsidRDefault="00664ED0" w:rsidP="00664ED0">
            <w:pPr>
              <w:autoSpaceDE w:val="0"/>
              <w:autoSpaceDN w:val="0"/>
              <w:adjustRightInd w:val="0"/>
              <w:jc w:val="right"/>
              <w:rPr>
                <w:rFonts w:ascii="Times New Roman" w:hAnsi="Times New Roman" w:cs="Times New Roman"/>
                <w:sz w:val="24"/>
                <w:szCs w:val="24"/>
              </w:rPr>
            </w:pPr>
          </w:p>
          <w:p w14:paraId="78D5EB62" w14:textId="77777777" w:rsidR="00664ED0" w:rsidRDefault="00664ED0" w:rsidP="00664ED0">
            <w:pPr>
              <w:autoSpaceDE w:val="0"/>
              <w:autoSpaceDN w:val="0"/>
              <w:adjustRightInd w:val="0"/>
              <w:jc w:val="right"/>
              <w:rPr>
                <w:rFonts w:ascii="Times New Roman" w:hAnsi="Times New Roman" w:cs="Times New Roman"/>
                <w:sz w:val="24"/>
                <w:szCs w:val="24"/>
              </w:rPr>
            </w:pPr>
          </w:p>
          <w:p w14:paraId="41B4092F" w14:textId="77777777" w:rsidR="00664ED0" w:rsidRDefault="00664ED0" w:rsidP="00664ED0">
            <w:pPr>
              <w:autoSpaceDE w:val="0"/>
              <w:autoSpaceDN w:val="0"/>
              <w:adjustRightInd w:val="0"/>
              <w:jc w:val="right"/>
              <w:rPr>
                <w:rFonts w:ascii="Times New Roman" w:hAnsi="Times New Roman" w:cs="Times New Roman"/>
                <w:sz w:val="24"/>
                <w:szCs w:val="24"/>
              </w:rPr>
            </w:pPr>
          </w:p>
          <w:p w14:paraId="32D13035" w14:textId="77777777" w:rsidR="00664ED0" w:rsidRDefault="00664ED0" w:rsidP="00664ED0">
            <w:pPr>
              <w:autoSpaceDE w:val="0"/>
              <w:autoSpaceDN w:val="0"/>
              <w:adjustRightInd w:val="0"/>
              <w:jc w:val="right"/>
              <w:rPr>
                <w:rFonts w:ascii="Times New Roman" w:hAnsi="Times New Roman" w:cs="Times New Roman"/>
                <w:sz w:val="24"/>
                <w:szCs w:val="24"/>
              </w:rPr>
            </w:pPr>
          </w:p>
          <w:p w14:paraId="1E333CD2" w14:textId="77777777" w:rsidR="00664ED0" w:rsidRDefault="00664ED0" w:rsidP="00664ED0">
            <w:pPr>
              <w:autoSpaceDE w:val="0"/>
              <w:autoSpaceDN w:val="0"/>
              <w:adjustRightInd w:val="0"/>
              <w:jc w:val="right"/>
              <w:rPr>
                <w:rFonts w:ascii="Times New Roman" w:hAnsi="Times New Roman" w:cs="Times New Roman"/>
                <w:sz w:val="24"/>
                <w:szCs w:val="24"/>
              </w:rPr>
            </w:pPr>
          </w:p>
          <w:p w14:paraId="2EB0F66B" w14:textId="77777777" w:rsidR="00664ED0" w:rsidRDefault="00664ED0" w:rsidP="00664ED0">
            <w:pPr>
              <w:autoSpaceDE w:val="0"/>
              <w:autoSpaceDN w:val="0"/>
              <w:adjustRightInd w:val="0"/>
              <w:jc w:val="right"/>
              <w:rPr>
                <w:rFonts w:ascii="Times New Roman" w:hAnsi="Times New Roman" w:cs="Times New Roman"/>
                <w:sz w:val="24"/>
                <w:szCs w:val="24"/>
              </w:rPr>
            </w:pPr>
          </w:p>
          <w:p w14:paraId="55EA2E34" w14:textId="77777777" w:rsidR="00664ED0" w:rsidRDefault="00664ED0" w:rsidP="00664ED0">
            <w:pPr>
              <w:autoSpaceDE w:val="0"/>
              <w:autoSpaceDN w:val="0"/>
              <w:adjustRightInd w:val="0"/>
              <w:jc w:val="right"/>
              <w:rPr>
                <w:rFonts w:ascii="Times New Roman" w:hAnsi="Times New Roman" w:cs="Times New Roman"/>
                <w:b w:val="0"/>
                <w:bCs w:val="0"/>
                <w:sz w:val="24"/>
                <w:szCs w:val="24"/>
              </w:rPr>
            </w:pPr>
          </w:p>
          <w:p w14:paraId="13FB57BC" w14:textId="77777777" w:rsidR="00664ED0" w:rsidRDefault="00664ED0" w:rsidP="00664ED0">
            <w:pPr>
              <w:autoSpaceDE w:val="0"/>
              <w:autoSpaceDN w:val="0"/>
              <w:adjustRightInd w:val="0"/>
              <w:jc w:val="right"/>
              <w:rPr>
                <w:rFonts w:ascii="Times New Roman" w:hAnsi="Times New Roman" w:cs="Times New Roman"/>
                <w:sz w:val="24"/>
                <w:szCs w:val="24"/>
              </w:rPr>
            </w:pPr>
          </w:p>
          <w:p w14:paraId="2C618EC8" w14:textId="77777777" w:rsidR="00664ED0" w:rsidRPr="00366C0B"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Learning Outcomes - Knowledge</w:t>
            </w:r>
          </w:p>
        </w:tc>
        <w:tc>
          <w:tcPr>
            <w:tcW w:w="1560" w:type="dxa"/>
            <w:vMerge w:val="restart"/>
          </w:tcPr>
          <w:p w14:paraId="35AF4D13"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12C9125"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5C8F79B"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9CFD3DE"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4FFCE54" w14:textId="77777777" w:rsidR="00664ED0"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Clinical knowledge</w:t>
            </w:r>
          </w:p>
        </w:tc>
        <w:tc>
          <w:tcPr>
            <w:tcW w:w="7512" w:type="dxa"/>
          </w:tcPr>
          <w:p w14:paraId="249B4ED3"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74545D">
              <w:rPr>
                <w:rFonts w:ascii="Times New Roman" w:hAnsi="Times New Roman" w:cs="Times New Roman"/>
                <w:sz w:val="24"/>
                <w:szCs w:val="24"/>
              </w:rPr>
              <w:t>Shows labour in its natural form makes you realise how nice, calm and natur</w:t>
            </w:r>
            <w:r>
              <w:rPr>
                <w:rFonts w:ascii="Times New Roman" w:hAnsi="Times New Roman" w:cs="Times New Roman"/>
                <w:sz w:val="24"/>
                <w:szCs w:val="24"/>
              </w:rPr>
              <w:t>al it can be. Good idea!” (</w:t>
            </w:r>
            <w:r w:rsidRPr="0074545D">
              <w:rPr>
                <w:rFonts w:ascii="Times New Roman" w:hAnsi="Times New Roman" w:cs="Times New Roman"/>
                <w:sz w:val="24"/>
                <w:szCs w:val="24"/>
              </w:rPr>
              <w:t>Uppal</w:t>
            </w:r>
            <w:r>
              <w:rPr>
                <w:rFonts w:ascii="Times New Roman" w:hAnsi="Times New Roman" w:cs="Times New Roman"/>
                <w:sz w:val="24"/>
                <w:szCs w:val="24"/>
              </w:rPr>
              <w:t xml:space="preserve"> et al, 2016; Midwifery students; </w:t>
            </w:r>
            <w:r w:rsidRPr="0074545D">
              <w:rPr>
                <w:rFonts w:ascii="Times New Roman" w:hAnsi="Times New Roman" w:cs="Times New Roman"/>
                <w:sz w:val="24"/>
                <w:szCs w:val="24"/>
              </w:rPr>
              <w:t>YouTube</w:t>
            </w:r>
            <w:r>
              <w:rPr>
                <w:rFonts w:ascii="Times New Roman" w:hAnsi="Times New Roman" w:cs="Times New Roman"/>
                <w:sz w:val="24"/>
                <w:szCs w:val="24"/>
              </w:rPr>
              <w:t>; Participant quote)</w:t>
            </w:r>
          </w:p>
        </w:tc>
      </w:tr>
      <w:tr w:rsidR="00664ED0" w:rsidRPr="00366C0B" w14:paraId="07514777" w14:textId="77777777" w:rsidTr="00664ED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28A9B6F8" w14:textId="77777777" w:rsidR="00664ED0" w:rsidRPr="00366C0B" w:rsidRDefault="00664ED0" w:rsidP="00664ED0">
            <w:pPr>
              <w:autoSpaceDE w:val="0"/>
              <w:autoSpaceDN w:val="0"/>
              <w:adjustRightInd w:val="0"/>
              <w:rPr>
                <w:rFonts w:ascii="Times New Roman" w:hAnsi="Times New Roman" w:cs="Times New Roman"/>
                <w:bCs w:val="0"/>
                <w:sz w:val="24"/>
                <w:szCs w:val="24"/>
              </w:rPr>
            </w:pPr>
          </w:p>
        </w:tc>
        <w:tc>
          <w:tcPr>
            <w:tcW w:w="1560" w:type="dxa"/>
            <w:vMerge/>
          </w:tcPr>
          <w:p w14:paraId="11DD1A71" w14:textId="77777777" w:rsidR="00664ED0" w:rsidRPr="0074545D"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7512" w:type="dxa"/>
          </w:tcPr>
          <w:p w14:paraId="6A4C2C6D" w14:textId="77777777" w:rsidR="00664ED0" w:rsidRPr="0074545D"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w:t>
            </w:r>
            <w:r w:rsidRPr="007028F2">
              <w:rPr>
                <w:rFonts w:ascii="Times New Roman" w:hAnsi="Times New Roman" w:cs="Times New Roman"/>
                <w:bCs/>
                <w:sz w:val="24"/>
                <w:szCs w:val="24"/>
              </w:rPr>
              <w:t>students agreed or strongly agreed that: Overall the use of Facebook enhanced my understanding of</w:t>
            </w:r>
            <w:r>
              <w:rPr>
                <w:rFonts w:ascii="Times New Roman" w:hAnsi="Times New Roman" w:cs="Times New Roman"/>
                <w:bCs/>
                <w:sz w:val="24"/>
                <w:szCs w:val="24"/>
              </w:rPr>
              <w:t xml:space="preserve"> disease processes (n=8, 80%)” (Thalluri &amp; Penman, 2016; Second year nursing students; </w:t>
            </w:r>
            <w:r w:rsidRPr="007028F2">
              <w:rPr>
                <w:rFonts w:ascii="Times New Roman" w:hAnsi="Times New Roman" w:cs="Times New Roman"/>
                <w:bCs/>
                <w:sz w:val="24"/>
                <w:szCs w:val="24"/>
              </w:rPr>
              <w:t>Facebook</w:t>
            </w:r>
            <w:r>
              <w:rPr>
                <w:rFonts w:ascii="Times New Roman" w:hAnsi="Times New Roman" w:cs="Times New Roman"/>
                <w:bCs/>
                <w:sz w:val="24"/>
                <w:szCs w:val="24"/>
              </w:rPr>
              <w:t>;</w:t>
            </w:r>
            <w:r>
              <w:rPr>
                <w:rFonts w:ascii="Times New Roman" w:hAnsi="Times New Roman" w:cs="Times New Roman"/>
                <w:sz w:val="24"/>
                <w:szCs w:val="24"/>
              </w:rPr>
              <w:t xml:space="preserve"> Author reporting</w:t>
            </w:r>
            <w:r>
              <w:rPr>
                <w:rFonts w:ascii="Times New Roman" w:hAnsi="Times New Roman" w:cs="Times New Roman"/>
                <w:bCs/>
                <w:sz w:val="24"/>
                <w:szCs w:val="24"/>
              </w:rPr>
              <w:t xml:space="preserve">) </w:t>
            </w:r>
          </w:p>
        </w:tc>
      </w:tr>
      <w:tr w:rsidR="00664ED0" w:rsidRPr="00366C0B" w14:paraId="170D7924" w14:textId="77777777" w:rsidTr="00664ED0">
        <w:trPr>
          <w:trHeight w:val="287"/>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542F48FE" w14:textId="77777777" w:rsidR="00664ED0" w:rsidRPr="00366C0B" w:rsidRDefault="00664ED0" w:rsidP="00664ED0">
            <w:pPr>
              <w:autoSpaceDE w:val="0"/>
              <w:autoSpaceDN w:val="0"/>
              <w:adjustRightInd w:val="0"/>
              <w:rPr>
                <w:rFonts w:ascii="Times New Roman" w:hAnsi="Times New Roman" w:cs="Times New Roman"/>
                <w:bCs w:val="0"/>
                <w:sz w:val="24"/>
                <w:szCs w:val="24"/>
              </w:rPr>
            </w:pPr>
          </w:p>
        </w:tc>
        <w:tc>
          <w:tcPr>
            <w:tcW w:w="1560" w:type="dxa"/>
            <w:vMerge/>
          </w:tcPr>
          <w:p w14:paraId="35100AEC"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7512" w:type="dxa"/>
          </w:tcPr>
          <w:p w14:paraId="437FC09F"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4545D">
              <w:rPr>
                <w:rFonts w:ascii="Times New Roman" w:hAnsi="Times New Roman" w:cs="Times New Roman"/>
                <w:bCs/>
                <w:sz w:val="24"/>
                <w:szCs w:val="24"/>
              </w:rPr>
              <w:t xml:space="preserve">"a dementia trainer who tweets awareness about dementia which </w:t>
            </w:r>
            <w:r>
              <w:rPr>
                <w:rFonts w:ascii="Times New Roman" w:hAnsi="Times New Roman" w:cs="Times New Roman"/>
                <w:bCs/>
                <w:sz w:val="24"/>
                <w:szCs w:val="24"/>
              </w:rPr>
              <w:t>I found very useful" (</w:t>
            </w:r>
            <w:r w:rsidRPr="0074545D">
              <w:rPr>
                <w:rFonts w:ascii="Times New Roman" w:hAnsi="Times New Roman" w:cs="Times New Roman"/>
                <w:bCs/>
                <w:sz w:val="24"/>
                <w:szCs w:val="24"/>
              </w:rPr>
              <w:t>Jones et al, 2016</w:t>
            </w:r>
            <w:r>
              <w:rPr>
                <w:rFonts w:ascii="Times New Roman" w:hAnsi="Times New Roman" w:cs="Times New Roman"/>
                <w:bCs/>
                <w:sz w:val="24"/>
                <w:szCs w:val="24"/>
              </w:rPr>
              <w:t>;</w:t>
            </w:r>
            <w:r>
              <w:rPr>
                <w:rFonts w:ascii="Times New Roman" w:hAnsi="Times New Roman" w:cs="Times New Roman"/>
                <w:sz w:val="24"/>
                <w:szCs w:val="24"/>
              </w:rPr>
              <w:t xml:space="preserve"> Undergraduate nursing students;</w:t>
            </w:r>
            <w:r w:rsidRPr="0074545D">
              <w:rPr>
                <w:rFonts w:ascii="Times New Roman" w:hAnsi="Times New Roman" w:cs="Times New Roman"/>
                <w:bCs/>
                <w:sz w:val="24"/>
                <w:szCs w:val="24"/>
              </w:rPr>
              <w:t xml:space="preserve"> Twitter</w:t>
            </w:r>
            <w:r>
              <w:rPr>
                <w:rFonts w:ascii="Times New Roman" w:hAnsi="Times New Roman" w:cs="Times New Roman"/>
                <w:bCs/>
                <w:sz w:val="24"/>
                <w:szCs w:val="24"/>
              </w:rPr>
              <w:t>;</w:t>
            </w:r>
            <w:r>
              <w:rPr>
                <w:rFonts w:ascii="Times New Roman" w:hAnsi="Times New Roman" w:cs="Times New Roman"/>
                <w:sz w:val="24"/>
                <w:szCs w:val="24"/>
              </w:rPr>
              <w:t xml:space="preserve"> Participant quote</w:t>
            </w:r>
            <w:r>
              <w:rPr>
                <w:rFonts w:ascii="Times New Roman" w:hAnsi="Times New Roman" w:cs="Times New Roman"/>
                <w:bCs/>
                <w:sz w:val="24"/>
                <w:szCs w:val="24"/>
              </w:rPr>
              <w:t>)</w:t>
            </w:r>
          </w:p>
        </w:tc>
      </w:tr>
      <w:tr w:rsidR="00664ED0" w:rsidRPr="00366C0B" w14:paraId="0B37DEC6" w14:textId="77777777" w:rsidTr="00664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7AED2AB3" w14:textId="77777777" w:rsidR="00664ED0" w:rsidRPr="00366C0B" w:rsidRDefault="00664ED0" w:rsidP="00664ED0">
            <w:pPr>
              <w:autoSpaceDE w:val="0"/>
              <w:autoSpaceDN w:val="0"/>
              <w:adjustRightInd w:val="0"/>
              <w:rPr>
                <w:rFonts w:ascii="Times New Roman" w:hAnsi="Times New Roman" w:cs="Times New Roman"/>
                <w:bCs w:val="0"/>
                <w:sz w:val="24"/>
                <w:szCs w:val="24"/>
              </w:rPr>
            </w:pPr>
          </w:p>
        </w:tc>
        <w:tc>
          <w:tcPr>
            <w:tcW w:w="1560" w:type="dxa"/>
            <w:vMerge w:val="restart"/>
          </w:tcPr>
          <w:p w14:paraId="778BFFF2"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0E6EEE9"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6682E32"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5C10DEE" w14:textId="77777777" w:rsidR="00664ED0" w:rsidRPr="007028F2"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Professional knowledge</w:t>
            </w:r>
          </w:p>
        </w:tc>
        <w:tc>
          <w:tcPr>
            <w:tcW w:w="7512" w:type="dxa"/>
          </w:tcPr>
          <w:p w14:paraId="7A402E29" w14:textId="77777777" w:rsidR="00664ED0" w:rsidRPr="007028F2"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28F2">
              <w:rPr>
                <w:rFonts w:ascii="Times New Roman" w:hAnsi="Times New Roman" w:cs="Times New Roman"/>
                <w:sz w:val="24"/>
                <w:szCs w:val="24"/>
              </w:rPr>
              <w:t>“yea very strong identity, on like Facebook with like the older years there’s a lot of like PRO NURSING or PROUD TO BE A NURSE posts or kinda stuff and you’re in first year and you’re like ‘what?’</w:t>
            </w:r>
            <w:r>
              <w:rPr>
                <w:rFonts w:ascii="Times New Roman" w:hAnsi="Times New Roman" w:cs="Times New Roman"/>
                <w:sz w:val="24"/>
                <w:szCs w:val="24"/>
              </w:rPr>
              <w:t>” (</w:t>
            </w:r>
            <w:r w:rsidRPr="007028F2">
              <w:rPr>
                <w:rFonts w:ascii="Times New Roman" w:hAnsi="Times New Roman" w:cs="Times New Roman"/>
                <w:sz w:val="24"/>
                <w:szCs w:val="24"/>
              </w:rPr>
              <w:t xml:space="preserve">Ferguson et al, 2017; </w:t>
            </w:r>
            <w:r>
              <w:rPr>
                <w:rFonts w:ascii="Times New Roman" w:hAnsi="Times New Roman" w:cs="Times New Roman"/>
                <w:sz w:val="24"/>
                <w:szCs w:val="24"/>
              </w:rPr>
              <w:t xml:space="preserve">First year nursing students; </w:t>
            </w:r>
            <w:r w:rsidRPr="007028F2">
              <w:rPr>
                <w:rFonts w:ascii="Times New Roman" w:hAnsi="Times New Roman" w:cs="Times New Roman"/>
                <w:sz w:val="24"/>
                <w:szCs w:val="24"/>
              </w:rPr>
              <w:t>Facebook</w:t>
            </w:r>
            <w:r>
              <w:rPr>
                <w:rFonts w:ascii="Times New Roman" w:hAnsi="Times New Roman" w:cs="Times New Roman"/>
                <w:sz w:val="24"/>
                <w:szCs w:val="24"/>
              </w:rPr>
              <w:t>; Participant quote)</w:t>
            </w:r>
          </w:p>
        </w:tc>
      </w:tr>
      <w:tr w:rsidR="00664ED0" w:rsidRPr="00366C0B" w14:paraId="4E843601" w14:textId="77777777" w:rsidTr="00664ED0">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7969F96A" w14:textId="77777777" w:rsidR="00664ED0" w:rsidRPr="00366C0B" w:rsidRDefault="00664ED0" w:rsidP="00664ED0">
            <w:pPr>
              <w:autoSpaceDE w:val="0"/>
              <w:autoSpaceDN w:val="0"/>
              <w:adjustRightInd w:val="0"/>
              <w:rPr>
                <w:rFonts w:ascii="Times New Roman" w:hAnsi="Times New Roman" w:cs="Times New Roman"/>
                <w:bCs w:val="0"/>
                <w:sz w:val="24"/>
                <w:szCs w:val="24"/>
              </w:rPr>
            </w:pPr>
          </w:p>
        </w:tc>
        <w:tc>
          <w:tcPr>
            <w:tcW w:w="1560" w:type="dxa"/>
            <w:vMerge/>
          </w:tcPr>
          <w:p w14:paraId="71924D24" w14:textId="77777777" w:rsidR="00664ED0" w:rsidRPr="007028F2"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14A6652D" w14:textId="77777777" w:rsidR="00664ED0" w:rsidRPr="007028F2"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28F2">
              <w:rPr>
                <w:rFonts w:ascii="Times New Roman" w:hAnsi="Times New Roman" w:cs="Times New Roman"/>
                <w:sz w:val="24"/>
                <w:szCs w:val="24"/>
              </w:rPr>
              <w:t>"useful to discuss the importance of a degree with other nurses and health care professionals…helpful to know that what I am doing matters and</w:t>
            </w:r>
            <w:r>
              <w:rPr>
                <w:rFonts w:ascii="Times New Roman" w:hAnsi="Times New Roman" w:cs="Times New Roman"/>
                <w:sz w:val="24"/>
                <w:szCs w:val="24"/>
              </w:rPr>
              <w:t xml:space="preserve"> will make me a better nurse" (Jones et al, 2016; Undergraduate nursing students;</w:t>
            </w:r>
            <w:r w:rsidRPr="0074545D">
              <w:rPr>
                <w:rFonts w:ascii="Times New Roman" w:hAnsi="Times New Roman" w:cs="Times New Roman"/>
                <w:bCs/>
                <w:sz w:val="24"/>
                <w:szCs w:val="24"/>
              </w:rPr>
              <w:t xml:space="preserve"> </w:t>
            </w:r>
            <w:r w:rsidRPr="007028F2">
              <w:rPr>
                <w:rFonts w:ascii="Times New Roman" w:hAnsi="Times New Roman" w:cs="Times New Roman"/>
                <w:sz w:val="24"/>
                <w:szCs w:val="24"/>
              </w:rPr>
              <w:t>Twitter</w:t>
            </w:r>
            <w:r>
              <w:rPr>
                <w:rFonts w:ascii="Times New Roman" w:hAnsi="Times New Roman" w:cs="Times New Roman"/>
                <w:sz w:val="24"/>
                <w:szCs w:val="24"/>
              </w:rPr>
              <w:t>; Participant quote)</w:t>
            </w:r>
          </w:p>
        </w:tc>
      </w:tr>
      <w:tr w:rsidR="00664ED0" w:rsidRPr="00366C0B" w14:paraId="0367E644" w14:textId="77777777" w:rsidTr="00664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4118A938" w14:textId="77777777" w:rsidR="00664ED0" w:rsidRPr="00366C0B" w:rsidRDefault="00664ED0" w:rsidP="00664ED0">
            <w:pPr>
              <w:autoSpaceDE w:val="0"/>
              <w:autoSpaceDN w:val="0"/>
              <w:adjustRightInd w:val="0"/>
              <w:rPr>
                <w:rFonts w:ascii="Times New Roman" w:hAnsi="Times New Roman" w:cs="Times New Roman"/>
                <w:bCs w:val="0"/>
                <w:sz w:val="24"/>
                <w:szCs w:val="24"/>
              </w:rPr>
            </w:pPr>
          </w:p>
        </w:tc>
        <w:tc>
          <w:tcPr>
            <w:tcW w:w="1560" w:type="dxa"/>
            <w:vMerge w:val="restart"/>
          </w:tcPr>
          <w:p w14:paraId="6A208F8D"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7E2FF5A0"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10EF006D" w14:textId="77777777" w:rsidR="00664ED0" w:rsidRPr="00894DA9"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Personal knowledge</w:t>
            </w:r>
          </w:p>
        </w:tc>
        <w:tc>
          <w:tcPr>
            <w:tcW w:w="7512" w:type="dxa"/>
          </w:tcPr>
          <w:p w14:paraId="3BF00E78"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94DA9">
              <w:rPr>
                <w:rFonts w:ascii="Times New Roman" w:hAnsi="Times New Roman" w:cs="Times New Roman"/>
                <w:bCs/>
                <w:sz w:val="24"/>
                <w:szCs w:val="24"/>
              </w:rPr>
              <w:t>"They made me take a few minutes to really reflect on who/what makes me happy and h</w:t>
            </w:r>
            <w:r>
              <w:rPr>
                <w:rFonts w:ascii="Times New Roman" w:hAnsi="Times New Roman" w:cs="Times New Roman"/>
                <w:bCs/>
                <w:sz w:val="24"/>
                <w:szCs w:val="24"/>
              </w:rPr>
              <w:t>elps to relieve my stress" (</w:t>
            </w:r>
            <w:r w:rsidRPr="00894DA9">
              <w:rPr>
                <w:rFonts w:ascii="Times New Roman" w:hAnsi="Times New Roman" w:cs="Times New Roman"/>
                <w:bCs/>
                <w:sz w:val="24"/>
                <w:szCs w:val="24"/>
              </w:rPr>
              <w:t>Stephens &amp; Gunther, 2016</w:t>
            </w:r>
            <w:r>
              <w:rPr>
                <w:rFonts w:ascii="Times New Roman" w:hAnsi="Times New Roman" w:cs="Times New Roman"/>
                <w:bCs/>
                <w:sz w:val="24"/>
                <w:szCs w:val="24"/>
              </w:rPr>
              <w:t>;</w:t>
            </w:r>
            <w:r>
              <w:t xml:space="preserve"> </w:t>
            </w:r>
            <w:r w:rsidRPr="00894DA9">
              <w:rPr>
                <w:rFonts w:ascii="Times New Roman" w:hAnsi="Times New Roman" w:cs="Times New Roman"/>
                <w:bCs/>
                <w:sz w:val="24"/>
                <w:szCs w:val="24"/>
              </w:rPr>
              <w:t>Junior level baccala</w:t>
            </w:r>
            <w:r>
              <w:rPr>
                <w:rFonts w:ascii="Times New Roman" w:hAnsi="Times New Roman" w:cs="Times New Roman"/>
                <w:bCs/>
                <w:sz w:val="24"/>
                <w:szCs w:val="24"/>
              </w:rPr>
              <w:t>ureate nursing students; Tw</w:t>
            </w:r>
            <w:r w:rsidRPr="00894DA9">
              <w:rPr>
                <w:rFonts w:ascii="Times New Roman" w:hAnsi="Times New Roman" w:cs="Times New Roman"/>
                <w:bCs/>
                <w:sz w:val="24"/>
                <w:szCs w:val="24"/>
              </w:rPr>
              <w:t>itter</w:t>
            </w:r>
            <w:r>
              <w:rPr>
                <w:rFonts w:ascii="Times New Roman" w:hAnsi="Times New Roman" w:cs="Times New Roman"/>
                <w:bCs/>
                <w:sz w:val="24"/>
                <w:szCs w:val="24"/>
              </w:rPr>
              <w:t xml:space="preserve">; </w:t>
            </w:r>
            <w:r>
              <w:rPr>
                <w:rFonts w:ascii="Times New Roman" w:hAnsi="Times New Roman" w:cs="Times New Roman"/>
                <w:sz w:val="24"/>
                <w:szCs w:val="24"/>
              </w:rPr>
              <w:t>Participant quote</w:t>
            </w:r>
            <w:r>
              <w:rPr>
                <w:rFonts w:ascii="Times New Roman" w:hAnsi="Times New Roman" w:cs="Times New Roman"/>
                <w:bCs/>
                <w:sz w:val="24"/>
                <w:szCs w:val="24"/>
              </w:rPr>
              <w:t>)</w:t>
            </w:r>
          </w:p>
        </w:tc>
      </w:tr>
      <w:tr w:rsidR="00664ED0" w:rsidRPr="00366C0B" w14:paraId="7BEB20DB" w14:textId="77777777" w:rsidTr="00664ED0">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43F97BEB" w14:textId="77777777" w:rsidR="00664ED0" w:rsidRPr="00366C0B" w:rsidRDefault="00664ED0" w:rsidP="00664ED0">
            <w:pPr>
              <w:autoSpaceDE w:val="0"/>
              <w:autoSpaceDN w:val="0"/>
              <w:adjustRightInd w:val="0"/>
              <w:rPr>
                <w:rFonts w:ascii="Times New Roman" w:hAnsi="Times New Roman" w:cs="Times New Roman"/>
                <w:sz w:val="24"/>
                <w:szCs w:val="24"/>
              </w:rPr>
            </w:pPr>
          </w:p>
        </w:tc>
        <w:tc>
          <w:tcPr>
            <w:tcW w:w="1560" w:type="dxa"/>
            <w:vMerge/>
          </w:tcPr>
          <w:p w14:paraId="5513CF92" w14:textId="77777777" w:rsidR="00664ED0" w:rsidRPr="006979C7"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740EEEC6" w14:textId="77777777" w:rsidR="00664ED0" w:rsidRPr="006979C7"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79C7">
              <w:rPr>
                <w:rFonts w:ascii="Times New Roman" w:hAnsi="Times New Roman" w:cs="Times New Roman"/>
                <w:sz w:val="24"/>
                <w:szCs w:val="24"/>
              </w:rPr>
              <w:t xml:space="preserve">"My little boy had gastroenteritis, I asked for some advice on getting his appetite back. I had a number of replies which I found very useful" </w:t>
            </w:r>
            <w:r>
              <w:rPr>
                <w:rFonts w:ascii="Times New Roman" w:hAnsi="Times New Roman" w:cs="Times New Roman"/>
                <w:sz w:val="24"/>
                <w:szCs w:val="24"/>
              </w:rPr>
              <w:t>(Jones et al, 2016;</w:t>
            </w:r>
            <w:r w:rsidRPr="006979C7">
              <w:rPr>
                <w:rFonts w:ascii="Times New Roman" w:hAnsi="Times New Roman" w:cs="Times New Roman"/>
                <w:sz w:val="24"/>
                <w:szCs w:val="24"/>
              </w:rPr>
              <w:t xml:space="preserve"> </w:t>
            </w:r>
            <w:r>
              <w:rPr>
                <w:rFonts w:ascii="Times New Roman" w:hAnsi="Times New Roman" w:cs="Times New Roman"/>
                <w:sz w:val="24"/>
                <w:szCs w:val="24"/>
              </w:rPr>
              <w:t>Undergraduate nursing students;</w:t>
            </w:r>
            <w:r w:rsidRPr="006979C7">
              <w:rPr>
                <w:rFonts w:ascii="Times New Roman" w:hAnsi="Times New Roman" w:cs="Times New Roman"/>
                <w:sz w:val="24"/>
                <w:szCs w:val="24"/>
              </w:rPr>
              <w:t xml:space="preserve"> Twitter</w:t>
            </w:r>
            <w:r>
              <w:rPr>
                <w:rFonts w:ascii="Times New Roman" w:hAnsi="Times New Roman" w:cs="Times New Roman"/>
                <w:sz w:val="24"/>
                <w:szCs w:val="24"/>
              </w:rPr>
              <w:t>; Participant quote)</w:t>
            </w:r>
          </w:p>
        </w:tc>
      </w:tr>
      <w:tr w:rsidR="00664ED0" w:rsidRPr="00366C0B" w14:paraId="3092C33F" w14:textId="77777777" w:rsidTr="00664ED0">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06586660" w14:textId="77777777" w:rsidR="00664ED0" w:rsidRDefault="00664ED0" w:rsidP="00664ED0">
            <w:pPr>
              <w:autoSpaceDE w:val="0"/>
              <w:autoSpaceDN w:val="0"/>
              <w:adjustRightInd w:val="0"/>
              <w:rPr>
                <w:rFonts w:ascii="Times New Roman" w:hAnsi="Times New Roman" w:cs="Times New Roman"/>
                <w:sz w:val="24"/>
                <w:szCs w:val="24"/>
              </w:rPr>
            </w:pPr>
          </w:p>
          <w:p w14:paraId="085C2B3F" w14:textId="77777777" w:rsidR="00664ED0" w:rsidRDefault="00664ED0" w:rsidP="00664ED0">
            <w:pPr>
              <w:autoSpaceDE w:val="0"/>
              <w:autoSpaceDN w:val="0"/>
              <w:adjustRightInd w:val="0"/>
              <w:rPr>
                <w:rFonts w:ascii="Times New Roman" w:hAnsi="Times New Roman" w:cs="Times New Roman"/>
                <w:b w:val="0"/>
                <w:bCs w:val="0"/>
                <w:sz w:val="24"/>
                <w:szCs w:val="24"/>
              </w:rPr>
            </w:pPr>
          </w:p>
          <w:p w14:paraId="52F3D678" w14:textId="77777777" w:rsidR="00664ED0" w:rsidRDefault="00664ED0" w:rsidP="00664ED0">
            <w:pPr>
              <w:autoSpaceDE w:val="0"/>
              <w:autoSpaceDN w:val="0"/>
              <w:adjustRightInd w:val="0"/>
              <w:rPr>
                <w:rFonts w:ascii="Times New Roman" w:hAnsi="Times New Roman" w:cs="Times New Roman"/>
                <w:sz w:val="24"/>
                <w:szCs w:val="24"/>
              </w:rPr>
            </w:pPr>
          </w:p>
          <w:p w14:paraId="6F77977A" w14:textId="77777777" w:rsidR="00664ED0" w:rsidRDefault="00664ED0" w:rsidP="00664ED0">
            <w:pPr>
              <w:autoSpaceDE w:val="0"/>
              <w:autoSpaceDN w:val="0"/>
              <w:adjustRightInd w:val="0"/>
              <w:rPr>
                <w:rFonts w:ascii="Times New Roman" w:hAnsi="Times New Roman" w:cs="Times New Roman"/>
                <w:sz w:val="24"/>
                <w:szCs w:val="24"/>
              </w:rPr>
            </w:pPr>
          </w:p>
          <w:p w14:paraId="59FB1403" w14:textId="77777777" w:rsidR="00664ED0" w:rsidRPr="00366C0B"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Learning Outcomes – Skills</w:t>
            </w:r>
          </w:p>
        </w:tc>
        <w:tc>
          <w:tcPr>
            <w:tcW w:w="1560" w:type="dxa"/>
          </w:tcPr>
          <w:p w14:paraId="103B9820" w14:textId="77777777" w:rsidR="00664ED0" w:rsidRPr="006979C7"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Research skills</w:t>
            </w:r>
          </w:p>
        </w:tc>
        <w:tc>
          <w:tcPr>
            <w:tcW w:w="7512" w:type="dxa"/>
          </w:tcPr>
          <w:p w14:paraId="5947BFB7" w14:textId="77777777" w:rsidR="00664ED0" w:rsidRPr="006979C7"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1B1655">
              <w:rPr>
                <w:rFonts w:ascii="Times New Roman" w:hAnsi="Times New Roman" w:cs="Times New Roman"/>
                <w:sz w:val="24"/>
                <w:szCs w:val="24"/>
              </w:rPr>
              <w:t>tudents agreed or strongly agreed that: The initiative further honed my research skills (n=6, 60%)</w:t>
            </w:r>
            <w:r>
              <w:rPr>
                <w:rFonts w:ascii="Times New Roman" w:hAnsi="Times New Roman" w:cs="Times New Roman"/>
                <w:sz w:val="24"/>
                <w:szCs w:val="24"/>
              </w:rPr>
              <w:t>” (</w:t>
            </w:r>
            <w:r w:rsidRPr="001B1655">
              <w:rPr>
                <w:rFonts w:ascii="Times New Roman" w:hAnsi="Times New Roman" w:cs="Times New Roman"/>
                <w:sz w:val="24"/>
                <w:szCs w:val="24"/>
              </w:rPr>
              <w:t>Thalluri &amp; Penman, 2016</w:t>
            </w:r>
            <w:r>
              <w:rPr>
                <w:rFonts w:ascii="Times New Roman" w:hAnsi="Times New Roman" w:cs="Times New Roman"/>
                <w:sz w:val="24"/>
                <w:szCs w:val="24"/>
              </w:rPr>
              <w:t xml:space="preserve">; </w:t>
            </w:r>
            <w:r>
              <w:rPr>
                <w:rFonts w:ascii="Times New Roman" w:hAnsi="Times New Roman" w:cs="Times New Roman"/>
                <w:bCs/>
                <w:sz w:val="24"/>
                <w:szCs w:val="24"/>
              </w:rPr>
              <w:t xml:space="preserve">Second year nursing students; </w:t>
            </w:r>
            <w:r w:rsidRPr="001B1655">
              <w:rPr>
                <w:rFonts w:ascii="Times New Roman" w:hAnsi="Times New Roman" w:cs="Times New Roman"/>
                <w:sz w:val="24"/>
                <w:szCs w:val="24"/>
              </w:rPr>
              <w:t>Facebook</w:t>
            </w:r>
            <w:r>
              <w:rPr>
                <w:rFonts w:ascii="Times New Roman" w:hAnsi="Times New Roman" w:cs="Times New Roman"/>
                <w:sz w:val="24"/>
                <w:szCs w:val="24"/>
              </w:rPr>
              <w:t>; Author reporting)</w:t>
            </w:r>
          </w:p>
        </w:tc>
      </w:tr>
      <w:tr w:rsidR="00664ED0" w:rsidRPr="00366C0B" w14:paraId="42D39E51" w14:textId="77777777" w:rsidTr="00664ED0">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095913B8" w14:textId="77777777" w:rsidR="00664ED0" w:rsidRDefault="00664ED0" w:rsidP="00664ED0">
            <w:pPr>
              <w:autoSpaceDE w:val="0"/>
              <w:autoSpaceDN w:val="0"/>
              <w:adjustRightInd w:val="0"/>
              <w:rPr>
                <w:rFonts w:ascii="Times New Roman" w:hAnsi="Times New Roman" w:cs="Times New Roman"/>
                <w:sz w:val="24"/>
                <w:szCs w:val="24"/>
              </w:rPr>
            </w:pPr>
          </w:p>
        </w:tc>
        <w:tc>
          <w:tcPr>
            <w:tcW w:w="1560" w:type="dxa"/>
          </w:tcPr>
          <w:p w14:paraId="3956266D" w14:textId="77777777" w:rsidR="00664ED0" w:rsidRPr="006979C7"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Digital literacy skills</w:t>
            </w:r>
          </w:p>
        </w:tc>
        <w:tc>
          <w:tcPr>
            <w:tcW w:w="7512" w:type="dxa"/>
          </w:tcPr>
          <w:p w14:paraId="390D005C" w14:textId="77777777" w:rsidR="00664ED0" w:rsidRPr="006979C7"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6DFD">
              <w:rPr>
                <w:rFonts w:ascii="Times New Roman" w:hAnsi="Times New Roman" w:cs="Times New Roman"/>
                <w:sz w:val="24"/>
                <w:szCs w:val="24"/>
              </w:rPr>
              <w:t>“forcing us to twitter meant we could see how it was used professionally</w:t>
            </w:r>
            <w:r>
              <w:rPr>
                <w:rFonts w:ascii="Times New Roman" w:hAnsi="Times New Roman" w:cs="Times New Roman"/>
                <w:sz w:val="24"/>
                <w:szCs w:val="24"/>
              </w:rPr>
              <w:t>…</w:t>
            </w:r>
            <w:r w:rsidRPr="00456DFD">
              <w:rPr>
                <w:rFonts w:ascii="Times New Roman" w:hAnsi="Times New Roman" w:cs="Times New Roman"/>
                <w:sz w:val="24"/>
                <w:szCs w:val="24"/>
              </w:rPr>
              <w:t xml:space="preserve">” (Jones et al, 2016; </w:t>
            </w:r>
            <w:r>
              <w:rPr>
                <w:rFonts w:ascii="Times New Roman" w:hAnsi="Times New Roman" w:cs="Times New Roman"/>
                <w:sz w:val="24"/>
                <w:szCs w:val="24"/>
              </w:rPr>
              <w:t xml:space="preserve">First </w:t>
            </w:r>
            <w:r w:rsidRPr="00456DFD">
              <w:rPr>
                <w:rFonts w:ascii="Times New Roman" w:hAnsi="Times New Roman" w:cs="Times New Roman"/>
                <w:sz w:val="24"/>
                <w:szCs w:val="24"/>
              </w:rPr>
              <w:t>year nursing students; Twitter; Participant quote)</w:t>
            </w:r>
            <w:r>
              <w:rPr>
                <w:rFonts w:ascii="Times New Roman" w:hAnsi="Times New Roman" w:cs="Times New Roman"/>
                <w:sz w:val="24"/>
                <w:szCs w:val="24"/>
              </w:rPr>
              <w:t xml:space="preserve"> </w:t>
            </w:r>
          </w:p>
        </w:tc>
      </w:tr>
      <w:tr w:rsidR="00664ED0" w:rsidRPr="00366C0B" w14:paraId="775C0E34" w14:textId="77777777" w:rsidTr="00664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4B6D5B8C" w14:textId="77777777" w:rsidR="00664ED0" w:rsidRDefault="00664ED0" w:rsidP="00664ED0">
            <w:pPr>
              <w:autoSpaceDE w:val="0"/>
              <w:autoSpaceDN w:val="0"/>
              <w:adjustRightInd w:val="0"/>
              <w:rPr>
                <w:rFonts w:ascii="Times New Roman" w:hAnsi="Times New Roman" w:cs="Times New Roman"/>
                <w:sz w:val="24"/>
                <w:szCs w:val="24"/>
              </w:rPr>
            </w:pPr>
          </w:p>
        </w:tc>
        <w:tc>
          <w:tcPr>
            <w:tcW w:w="1560" w:type="dxa"/>
          </w:tcPr>
          <w:p w14:paraId="3D5DE6B2"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6681686" w14:textId="77777777" w:rsidR="00664ED0" w:rsidRPr="006979C7"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Study             skills</w:t>
            </w:r>
          </w:p>
        </w:tc>
        <w:tc>
          <w:tcPr>
            <w:tcW w:w="7512" w:type="dxa"/>
          </w:tcPr>
          <w:p w14:paraId="7235070A" w14:textId="77777777" w:rsidR="00664ED0" w:rsidRPr="006979C7"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611E1">
              <w:rPr>
                <w:rFonts w:ascii="Times New Roman" w:hAnsi="Times New Roman" w:cs="Times New Roman"/>
                <w:sz w:val="24"/>
                <w:szCs w:val="24"/>
              </w:rPr>
              <w:t>83.2% of student participants felt their study skills related to subject content were guided in a supportive way</w:t>
            </w:r>
            <w:r>
              <w:rPr>
                <w:rFonts w:ascii="Times New Roman" w:hAnsi="Times New Roman" w:cs="Times New Roman"/>
                <w:sz w:val="24"/>
                <w:szCs w:val="24"/>
              </w:rPr>
              <w:t>” (</w:t>
            </w:r>
            <w:r w:rsidRPr="00CA416B">
              <w:rPr>
                <w:rFonts w:ascii="Times New Roman" w:hAnsi="Times New Roman" w:cs="Times New Roman"/>
                <w:sz w:val="24"/>
                <w:szCs w:val="24"/>
              </w:rPr>
              <w:t>Tower et al, 2014</w:t>
            </w:r>
            <w:r>
              <w:rPr>
                <w:rFonts w:ascii="Times New Roman" w:hAnsi="Times New Roman" w:cs="Times New Roman"/>
                <w:sz w:val="24"/>
                <w:szCs w:val="24"/>
              </w:rPr>
              <w:t>; First year nursing students; Fac</w:t>
            </w:r>
            <w:r w:rsidRPr="00CA416B">
              <w:rPr>
                <w:rFonts w:ascii="Times New Roman" w:hAnsi="Times New Roman" w:cs="Times New Roman"/>
                <w:sz w:val="24"/>
                <w:szCs w:val="24"/>
              </w:rPr>
              <w:t>ebook</w:t>
            </w:r>
            <w:r>
              <w:rPr>
                <w:rFonts w:ascii="Times New Roman" w:hAnsi="Times New Roman" w:cs="Times New Roman"/>
                <w:sz w:val="24"/>
                <w:szCs w:val="24"/>
              </w:rPr>
              <w:t>; Author reporting)</w:t>
            </w:r>
          </w:p>
        </w:tc>
      </w:tr>
      <w:tr w:rsidR="00664ED0" w:rsidRPr="00366C0B" w14:paraId="6641381D" w14:textId="77777777" w:rsidTr="00664ED0">
        <w:trPr>
          <w:trHeight w:val="828"/>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2199DF99"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tcPr>
          <w:p w14:paraId="2723AA0E" w14:textId="77777777" w:rsidR="00664ED0"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E3F9AC7" w14:textId="77777777" w:rsidR="00664ED0"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Clinical skills</w:t>
            </w:r>
          </w:p>
        </w:tc>
        <w:tc>
          <w:tcPr>
            <w:tcW w:w="7512" w:type="dxa"/>
          </w:tcPr>
          <w:p w14:paraId="092186E8"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133246">
              <w:rPr>
                <w:rFonts w:ascii="Times New Roman" w:hAnsi="Times New Roman" w:cs="Times New Roman"/>
                <w:sz w:val="24"/>
                <w:szCs w:val="24"/>
              </w:rPr>
              <w:t>Emotional. Realistic. Midwife very hands off. Shows bond between couple. Woman in control. Making verbal noises s</w:t>
            </w:r>
            <w:r>
              <w:rPr>
                <w:rFonts w:ascii="Times New Roman" w:hAnsi="Times New Roman" w:cs="Times New Roman"/>
                <w:sz w:val="24"/>
                <w:szCs w:val="24"/>
              </w:rPr>
              <w:t>eems to help woman through pain” (</w:t>
            </w:r>
            <w:r w:rsidRPr="0074545D">
              <w:rPr>
                <w:rFonts w:ascii="Times New Roman" w:hAnsi="Times New Roman" w:cs="Times New Roman"/>
                <w:sz w:val="24"/>
                <w:szCs w:val="24"/>
              </w:rPr>
              <w:t>Uppal</w:t>
            </w:r>
            <w:r>
              <w:rPr>
                <w:rFonts w:ascii="Times New Roman" w:hAnsi="Times New Roman" w:cs="Times New Roman"/>
                <w:sz w:val="24"/>
                <w:szCs w:val="24"/>
              </w:rPr>
              <w:t xml:space="preserve"> et al, 2016; Midwifery students; </w:t>
            </w:r>
            <w:r w:rsidRPr="0074545D">
              <w:rPr>
                <w:rFonts w:ascii="Times New Roman" w:hAnsi="Times New Roman" w:cs="Times New Roman"/>
                <w:sz w:val="24"/>
                <w:szCs w:val="24"/>
              </w:rPr>
              <w:t>YouTube</w:t>
            </w:r>
            <w:r>
              <w:rPr>
                <w:rFonts w:ascii="Times New Roman" w:hAnsi="Times New Roman" w:cs="Times New Roman"/>
                <w:sz w:val="24"/>
                <w:szCs w:val="24"/>
              </w:rPr>
              <w:t>; Participant quote)</w:t>
            </w:r>
          </w:p>
        </w:tc>
      </w:tr>
      <w:tr w:rsidR="00664ED0" w:rsidRPr="00366C0B" w14:paraId="71AD3D76" w14:textId="77777777" w:rsidTr="00664ED0">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14:paraId="6F129576"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Learning Outcomes – Other</w:t>
            </w:r>
          </w:p>
        </w:tc>
        <w:tc>
          <w:tcPr>
            <w:tcW w:w="1560" w:type="dxa"/>
          </w:tcPr>
          <w:p w14:paraId="36FCC368"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9E14A38"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Nothing</w:t>
            </w:r>
          </w:p>
        </w:tc>
        <w:tc>
          <w:tcPr>
            <w:tcW w:w="7512" w:type="dxa"/>
          </w:tcPr>
          <w:p w14:paraId="72E90D39"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CA416B">
              <w:rPr>
                <w:rFonts w:ascii="Times New Roman" w:hAnsi="Times New Roman" w:cs="Times New Roman"/>
                <w:sz w:val="24"/>
                <w:szCs w:val="24"/>
              </w:rPr>
              <w:t>17% of students were either undecided or did not</w:t>
            </w:r>
            <w:r>
              <w:rPr>
                <w:rFonts w:ascii="Times New Roman" w:hAnsi="Times New Roman" w:cs="Times New Roman"/>
                <w:sz w:val="24"/>
                <w:szCs w:val="24"/>
              </w:rPr>
              <w:t xml:space="preserve"> agree that the Facebook group g</w:t>
            </w:r>
            <w:r w:rsidRPr="00CA416B">
              <w:rPr>
                <w:rFonts w:ascii="Times New Roman" w:hAnsi="Times New Roman" w:cs="Times New Roman"/>
                <w:sz w:val="24"/>
                <w:szCs w:val="24"/>
              </w:rPr>
              <w:t xml:space="preserve">uided their study </w:t>
            </w:r>
            <w:r>
              <w:rPr>
                <w:rFonts w:ascii="Times New Roman" w:hAnsi="Times New Roman" w:cs="Times New Roman"/>
                <w:sz w:val="24"/>
                <w:szCs w:val="24"/>
              </w:rPr>
              <w:t>skills around subject content” (</w:t>
            </w:r>
            <w:r w:rsidRPr="00CA416B">
              <w:rPr>
                <w:rFonts w:ascii="Times New Roman" w:hAnsi="Times New Roman" w:cs="Times New Roman"/>
                <w:sz w:val="24"/>
                <w:szCs w:val="24"/>
              </w:rPr>
              <w:t>Tower et al, 2014</w:t>
            </w:r>
            <w:r>
              <w:rPr>
                <w:rFonts w:ascii="Times New Roman" w:hAnsi="Times New Roman" w:cs="Times New Roman"/>
                <w:sz w:val="24"/>
                <w:szCs w:val="24"/>
              </w:rPr>
              <w:t>; First year nursing students; Fac</w:t>
            </w:r>
            <w:r w:rsidRPr="00CA416B">
              <w:rPr>
                <w:rFonts w:ascii="Times New Roman" w:hAnsi="Times New Roman" w:cs="Times New Roman"/>
                <w:sz w:val="24"/>
                <w:szCs w:val="24"/>
              </w:rPr>
              <w:t>ebook</w:t>
            </w:r>
            <w:r>
              <w:rPr>
                <w:rFonts w:ascii="Times New Roman" w:hAnsi="Times New Roman" w:cs="Times New Roman"/>
                <w:sz w:val="24"/>
                <w:szCs w:val="24"/>
              </w:rPr>
              <w:t>; Author reporting)</w:t>
            </w:r>
          </w:p>
        </w:tc>
      </w:tr>
      <w:tr w:rsidR="00664ED0" w:rsidRPr="00366C0B" w14:paraId="2263B75C" w14:textId="77777777" w:rsidTr="00664ED0">
        <w:trPr>
          <w:trHeight w:val="828"/>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1E1BDE84" w14:textId="77777777" w:rsidR="00664ED0" w:rsidRDefault="00664ED0" w:rsidP="00664ED0">
            <w:pPr>
              <w:autoSpaceDE w:val="0"/>
              <w:autoSpaceDN w:val="0"/>
              <w:adjustRightInd w:val="0"/>
              <w:jc w:val="center"/>
              <w:rPr>
                <w:rFonts w:ascii="Times New Roman" w:hAnsi="Times New Roman" w:cs="Times New Roman"/>
                <w:sz w:val="24"/>
                <w:szCs w:val="24"/>
              </w:rPr>
            </w:pPr>
          </w:p>
          <w:p w14:paraId="2E34312A" w14:textId="77777777" w:rsidR="00664ED0" w:rsidRDefault="00664ED0" w:rsidP="00664ED0">
            <w:pPr>
              <w:autoSpaceDE w:val="0"/>
              <w:autoSpaceDN w:val="0"/>
              <w:adjustRightInd w:val="0"/>
              <w:jc w:val="center"/>
              <w:rPr>
                <w:rFonts w:ascii="Times New Roman" w:hAnsi="Times New Roman" w:cs="Times New Roman"/>
                <w:sz w:val="24"/>
                <w:szCs w:val="24"/>
              </w:rPr>
            </w:pPr>
          </w:p>
          <w:p w14:paraId="234EEF7A" w14:textId="77777777" w:rsidR="00664ED0" w:rsidRDefault="00664ED0" w:rsidP="00664ED0">
            <w:pPr>
              <w:autoSpaceDE w:val="0"/>
              <w:autoSpaceDN w:val="0"/>
              <w:adjustRightInd w:val="0"/>
              <w:jc w:val="center"/>
              <w:rPr>
                <w:rFonts w:ascii="Times New Roman" w:hAnsi="Times New Roman" w:cs="Times New Roman"/>
                <w:sz w:val="24"/>
                <w:szCs w:val="24"/>
              </w:rPr>
            </w:pPr>
          </w:p>
          <w:p w14:paraId="2645DF48"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Other Outcomes  </w:t>
            </w:r>
          </w:p>
        </w:tc>
        <w:tc>
          <w:tcPr>
            <w:tcW w:w="1560" w:type="dxa"/>
          </w:tcPr>
          <w:p w14:paraId="61939D54"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70786FD" w14:textId="77777777" w:rsidR="00664ED0"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Personal &amp; Professional Networks</w:t>
            </w:r>
          </w:p>
        </w:tc>
        <w:tc>
          <w:tcPr>
            <w:tcW w:w="7512" w:type="dxa"/>
          </w:tcPr>
          <w:p w14:paraId="76D29231"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583819">
              <w:rPr>
                <w:rFonts w:ascii="Times New Roman" w:hAnsi="Times New Roman" w:cs="Times New Roman"/>
                <w:sz w:val="24"/>
                <w:szCs w:val="24"/>
              </w:rPr>
              <w:t>Furthermore, while the graded group activity was concluded the Facebook group and Facebook ‘friends’ remained. These peers had the opportunity to further their friendships and professional learning collaborations in the future.</w:t>
            </w:r>
            <w:r>
              <w:rPr>
                <w:rFonts w:ascii="Times New Roman" w:hAnsi="Times New Roman" w:cs="Times New Roman"/>
                <w:sz w:val="24"/>
                <w:szCs w:val="24"/>
              </w:rPr>
              <w:t xml:space="preserve">” </w:t>
            </w:r>
          </w:p>
          <w:p w14:paraId="073F4C6D"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1B1655">
              <w:rPr>
                <w:rFonts w:ascii="Times New Roman" w:hAnsi="Times New Roman" w:cs="Times New Roman"/>
                <w:sz w:val="24"/>
                <w:szCs w:val="24"/>
              </w:rPr>
              <w:t>Thalluri &amp; Penman, 2016</w:t>
            </w:r>
            <w:r>
              <w:rPr>
                <w:rFonts w:ascii="Times New Roman" w:hAnsi="Times New Roman" w:cs="Times New Roman"/>
                <w:sz w:val="24"/>
                <w:szCs w:val="24"/>
              </w:rPr>
              <w:t xml:space="preserve">; </w:t>
            </w:r>
            <w:r>
              <w:rPr>
                <w:rFonts w:ascii="Times New Roman" w:hAnsi="Times New Roman" w:cs="Times New Roman"/>
                <w:bCs/>
                <w:sz w:val="24"/>
                <w:szCs w:val="24"/>
              </w:rPr>
              <w:t xml:space="preserve">Second year nursing students; </w:t>
            </w:r>
            <w:r w:rsidRPr="001B1655">
              <w:rPr>
                <w:rFonts w:ascii="Times New Roman" w:hAnsi="Times New Roman" w:cs="Times New Roman"/>
                <w:sz w:val="24"/>
                <w:szCs w:val="24"/>
              </w:rPr>
              <w:t>Facebook</w:t>
            </w:r>
            <w:r>
              <w:rPr>
                <w:rFonts w:ascii="Times New Roman" w:hAnsi="Times New Roman" w:cs="Times New Roman"/>
                <w:sz w:val="24"/>
                <w:szCs w:val="24"/>
              </w:rPr>
              <w:t>; Author interpretation)</w:t>
            </w:r>
          </w:p>
        </w:tc>
      </w:tr>
      <w:tr w:rsidR="00664ED0" w:rsidRPr="00366C0B" w14:paraId="79C4D017" w14:textId="77777777" w:rsidTr="00664ED0">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667DFC04"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tcPr>
          <w:p w14:paraId="0A3A1D1E"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27BBE72"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Confidence</w:t>
            </w:r>
          </w:p>
        </w:tc>
        <w:tc>
          <w:tcPr>
            <w:tcW w:w="7512" w:type="dxa"/>
          </w:tcPr>
          <w:p w14:paraId="1045FE3F"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36354A">
              <w:rPr>
                <w:rFonts w:ascii="Times New Roman" w:hAnsi="Times New Roman" w:cs="Times New Roman"/>
                <w:sz w:val="24"/>
                <w:szCs w:val="24"/>
              </w:rPr>
              <w:t>the things that are being put up, you're checking you know about all of that and you keep running it through your head, so I guess it … makes you feel more confide</w:t>
            </w:r>
            <w:r>
              <w:rPr>
                <w:rFonts w:ascii="Times New Roman" w:hAnsi="Times New Roman" w:cs="Times New Roman"/>
                <w:sz w:val="24"/>
                <w:szCs w:val="24"/>
              </w:rPr>
              <w:t>nt I guess that you're on track”</w:t>
            </w:r>
            <w:r w:rsidRPr="0036354A">
              <w:rPr>
                <w:rFonts w:ascii="Times New Roman" w:hAnsi="Times New Roman" w:cs="Times New Roman"/>
                <w:sz w:val="24"/>
                <w:szCs w:val="24"/>
              </w:rPr>
              <w:t xml:space="preserve"> </w:t>
            </w:r>
            <w:r>
              <w:rPr>
                <w:rFonts w:ascii="Times New Roman" w:hAnsi="Times New Roman" w:cs="Times New Roman"/>
                <w:sz w:val="24"/>
                <w:szCs w:val="24"/>
              </w:rPr>
              <w:t>(Watson et al, 2016; First-year nursing students; Facebook; Participant quote)</w:t>
            </w:r>
          </w:p>
          <w:p w14:paraId="683780D7"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4569CA9"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4ED0" w:rsidRPr="00366C0B" w14:paraId="77F9F252" w14:textId="77777777" w:rsidTr="00664ED0">
        <w:trPr>
          <w:trHeight w:val="242"/>
        </w:trPr>
        <w:tc>
          <w:tcPr>
            <w:cnfStyle w:val="001000000000" w:firstRow="0" w:lastRow="0" w:firstColumn="1" w:lastColumn="0" w:oddVBand="0" w:evenVBand="0" w:oddHBand="0" w:evenHBand="0" w:firstRowFirstColumn="0" w:firstRowLastColumn="0" w:lastRowFirstColumn="0" w:lastRowLastColumn="0"/>
            <w:tcW w:w="11055" w:type="dxa"/>
            <w:gridSpan w:val="3"/>
            <w:shd w:val="clear" w:color="auto" w:fill="D9D9D9" w:themeFill="background1" w:themeFillShade="D9"/>
          </w:tcPr>
          <w:p w14:paraId="0E6FF440" w14:textId="77777777" w:rsidR="00664ED0" w:rsidRPr="00FB078E" w:rsidRDefault="00664ED0" w:rsidP="00664ED0">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sz w:val="24"/>
                <w:szCs w:val="24"/>
              </w:rPr>
              <w:t>Section 2b:  Learning Process</w:t>
            </w:r>
          </w:p>
        </w:tc>
      </w:tr>
      <w:tr w:rsidR="00664ED0" w:rsidRPr="00366C0B" w14:paraId="61624031" w14:textId="77777777" w:rsidTr="00664ED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tcPr>
          <w:p w14:paraId="4AD22109" w14:textId="77777777" w:rsidR="00664ED0" w:rsidRDefault="00664ED0" w:rsidP="00664ED0">
            <w:pPr>
              <w:autoSpaceDE w:val="0"/>
              <w:autoSpaceDN w:val="0"/>
              <w:adjustRightInd w:val="0"/>
              <w:jc w:val="center"/>
              <w:rPr>
                <w:rFonts w:ascii="Times New Roman" w:hAnsi="Times New Roman" w:cs="Times New Roman"/>
                <w:sz w:val="24"/>
                <w:szCs w:val="24"/>
              </w:rPr>
            </w:pPr>
            <w:r w:rsidRPr="00366C0B">
              <w:rPr>
                <w:rFonts w:ascii="Times New Roman" w:hAnsi="Times New Roman" w:cs="Times New Roman"/>
                <w:sz w:val="24"/>
                <w:szCs w:val="24"/>
              </w:rPr>
              <w:t>Theme</w:t>
            </w:r>
          </w:p>
        </w:tc>
        <w:tc>
          <w:tcPr>
            <w:tcW w:w="1560" w:type="dxa"/>
            <w:shd w:val="clear" w:color="auto" w:fill="D9D9D9" w:themeFill="background1" w:themeFillShade="D9"/>
          </w:tcPr>
          <w:p w14:paraId="7A4A29D0"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bCs/>
                <w:sz w:val="24"/>
                <w:szCs w:val="24"/>
              </w:rPr>
              <w:t>Subtheme</w:t>
            </w:r>
          </w:p>
        </w:tc>
        <w:tc>
          <w:tcPr>
            <w:tcW w:w="7512" w:type="dxa"/>
            <w:shd w:val="clear" w:color="auto" w:fill="D9D9D9" w:themeFill="background1" w:themeFillShade="D9"/>
          </w:tcPr>
          <w:p w14:paraId="0A32FEB6"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bCs/>
                <w:sz w:val="24"/>
                <w:szCs w:val="24"/>
              </w:rPr>
              <w:t xml:space="preserve">Participant </w:t>
            </w:r>
            <w:r w:rsidRPr="00366C0B">
              <w:rPr>
                <w:rFonts w:ascii="Times New Roman" w:hAnsi="Times New Roman" w:cs="Times New Roman"/>
                <w:b/>
                <w:bCs/>
                <w:sz w:val="24"/>
                <w:szCs w:val="24"/>
              </w:rPr>
              <w:t>Quote</w:t>
            </w:r>
            <w:r>
              <w:rPr>
                <w:rFonts w:ascii="Times New Roman" w:hAnsi="Times New Roman" w:cs="Times New Roman"/>
                <w:b/>
                <w:bCs/>
                <w:sz w:val="24"/>
                <w:szCs w:val="24"/>
              </w:rPr>
              <w:t>s or Author(s) Interpretations</w:t>
            </w:r>
          </w:p>
        </w:tc>
      </w:tr>
      <w:tr w:rsidR="00664ED0" w:rsidRPr="00366C0B" w14:paraId="714785EC" w14:textId="77777777" w:rsidTr="00664ED0">
        <w:trPr>
          <w:trHeight w:val="1549"/>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11457ADC" w14:textId="77777777" w:rsidR="00664ED0" w:rsidRDefault="00664ED0" w:rsidP="00664ED0">
            <w:pPr>
              <w:autoSpaceDE w:val="0"/>
              <w:autoSpaceDN w:val="0"/>
              <w:adjustRightInd w:val="0"/>
              <w:jc w:val="center"/>
              <w:rPr>
                <w:rFonts w:ascii="Times New Roman" w:hAnsi="Times New Roman" w:cs="Times New Roman"/>
                <w:sz w:val="24"/>
                <w:szCs w:val="24"/>
              </w:rPr>
            </w:pPr>
          </w:p>
          <w:p w14:paraId="31870258" w14:textId="77777777" w:rsidR="00664ED0" w:rsidRDefault="00664ED0" w:rsidP="00664ED0">
            <w:pPr>
              <w:autoSpaceDE w:val="0"/>
              <w:autoSpaceDN w:val="0"/>
              <w:adjustRightInd w:val="0"/>
              <w:jc w:val="center"/>
              <w:rPr>
                <w:rFonts w:ascii="Times New Roman" w:hAnsi="Times New Roman" w:cs="Times New Roman"/>
                <w:sz w:val="24"/>
                <w:szCs w:val="24"/>
              </w:rPr>
            </w:pPr>
          </w:p>
          <w:p w14:paraId="2371BB31" w14:textId="77777777" w:rsidR="00664ED0" w:rsidRDefault="00664ED0" w:rsidP="00664ED0">
            <w:pPr>
              <w:autoSpaceDE w:val="0"/>
              <w:autoSpaceDN w:val="0"/>
              <w:adjustRightInd w:val="0"/>
              <w:jc w:val="center"/>
              <w:rPr>
                <w:rFonts w:ascii="Times New Roman" w:hAnsi="Times New Roman" w:cs="Times New Roman"/>
                <w:sz w:val="24"/>
                <w:szCs w:val="24"/>
              </w:rPr>
            </w:pPr>
          </w:p>
          <w:p w14:paraId="5D271CBE" w14:textId="77777777" w:rsidR="00664ED0" w:rsidRDefault="00664ED0" w:rsidP="00664ED0">
            <w:pPr>
              <w:autoSpaceDE w:val="0"/>
              <w:autoSpaceDN w:val="0"/>
              <w:adjustRightInd w:val="0"/>
              <w:jc w:val="center"/>
              <w:rPr>
                <w:rFonts w:ascii="Times New Roman" w:hAnsi="Times New Roman" w:cs="Times New Roman"/>
                <w:sz w:val="24"/>
                <w:szCs w:val="24"/>
              </w:rPr>
            </w:pPr>
          </w:p>
          <w:p w14:paraId="40868BFA" w14:textId="77777777" w:rsidR="00664ED0" w:rsidRDefault="00664ED0" w:rsidP="00664ED0">
            <w:pPr>
              <w:autoSpaceDE w:val="0"/>
              <w:autoSpaceDN w:val="0"/>
              <w:adjustRightInd w:val="0"/>
              <w:jc w:val="center"/>
              <w:rPr>
                <w:rFonts w:ascii="Times New Roman" w:hAnsi="Times New Roman" w:cs="Times New Roman"/>
                <w:sz w:val="24"/>
                <w:szCs w:val="24"/>
              </w:rPr>
            </w:pPr>
          </w:p>
          <w:p w14:paraId="04B4BF54" w14:textId="77777777" w:rsidR="00664ED0" w:rsidRDefault="00664ED0" w:rsidP="00664ED0">
            <w:pPr>
              <w:autoSpaceDE w:val="0"/>
              <w:autoSpaceDN w:val="0"/>
              <w:adjustRightInd w:val="0"/>
              <w:jc w:val="center"/>
              <w:rPr>
                <w:rFonts w:ascii="Times New Roman" w:hAnsi="Times New Roman" w:cs="Times New Roman"/>
                <w:sz w:val="24"/>
                <w:szCs w:val="24"/>
              </w:rPr>
            </w:pPr>
          </w:p>
          <w:p w14:paraId="251CB443" w14:textId="77777777" w:rsidR="00664ED0" w:rsidRDefault="00664ED0" w:rsidP="00664ED0">
            <w:pPr>
              <w:autoSpaceDE w:val="0"/>
              <w:autoSpaceDN w:val="0"/>
              <w:adjustRightInd w:val="0"/>
              <w:jc w:val="center"/>
              <w:rPr>
                <w:rFonts w:ascii="Times New Roman" w:hAnsi="Times New Roman" w:cs="Times New Roman"/>
                <w:sz w:val="24"/>
                <w:szCs w:val="24"/>
              </w:rPr>
            </w:pPr>
          </w:p>
          <w:p w14:paraId="593C3166"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Virtual interaction</w:t>
            </w:r>
          </w:p>
        </w:tc>
        <w:tc>
          <w:tcPr>
            <w:tcW w:w="1560" w:type="dxa"/>
          </w:tcPr>
          <w:p w14:paraId="754005B2"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427703B"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80956EE" w14:textId="77777777" w:rsidR="00664ED0"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Passively viewing information</w:t>
            </w:r>
          </w:p>
        </w:tc>
        <w:tc>
          <w:tcPr>
            <w:tcW w:w="7512" w:type="dxa"/>
          </w:tcPr>
          <w:p w14:paraId="4958DDF3"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47E1">
              <w:rPr>
                <w:rFonts w:ascii="Times New Roman" w:hAnsi="Times New Roman" w:cs="Times New Roman"/>
                <w:sz w:val="24"/>
                <w:szCs w:val="24"/>
              </w:rPr>
              <w:t>“I noticed that if any students were feeling anxious this site provided clear guidance and support that assisted to alleviate concerns, anxiety about learning and provided clear guidance....or provided explanations that enhanced comprehension. I found that just by reading the content I felt reassured about my comprehension of this subject.”</w:t>
            </w:r>
            <w:r>
              <w:rPr>
                <w:rFonts w:ascii="Times New Roman" w:hAnsi="Times New Roman" w:cs="Times New Roman"/>
                <w:sz w:val="24"/>
                <w:szCs w:val="24"/>
              </w:rPr>
              <w:t xml:space="preserve"> (</w:t>
            </w:r>
            <w:r w:rsidRPr="001947E1">
              <w:rPr>
                <w:rFonts w:ascii="Times New Roman" w:hAnsi="Times New Roman" w:cs="Times New Roman"/>
                <w:sz w:val="24"/>
                <w:szCs w:val="24"/>
              </w:rPr>
              <w:t>Tower et al, 2014</w:t>
            </w:r>
            <w:r>
              <w:rPr>
                <w:rFonts w:ascii="Times New Roman" w:hAnsi="Times New Roman" w:cs="Times New Roman"/>
                <w:sz w:val="24"/>
                <w:szCs w:val="24"/>
              </w:rPr>
              <w:t xml:space="preserve">; First year nursing students; </w:t>
            </w:r>
            <w:r w:rsidRPr="001947E1">
              <w:rPr>
                <w:rFonts w:ascii="Times New Roman" w:hAnsi="Times New Roman" w:cs="Times New Roman"/>
                <w:sz w:val="24"/>
                <w:szCs w:val="24"/>
              </w:rPr>
              <w:t>Facebook</w:t>
            </w:r>
            <w:r>
              <w:rPr>
                <w:rFonts w:ascii="Times New Roman" w:hAnsi="Times New Roman" w:cs="Times New Roman"/>
                <w:sz w:val="24"/>
                <w:szCs w:val="24"/>
              </w:rPr>
              <w:t>; Participant quote)</w:t>
            </w:r>
          </w:p>
        </w:tc>
      </w:tr>
      <w:tr w:rsidR="00664ED0" w:rsidRPr="00366C0B" w14:paraId="7C8AAFF4" w14:textId="77777777" w:rsidTr="00664ED0">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5FE995FC"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tcPr>
          <w:p w14:paraId="1F2BCA14"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DF41976"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Posting information or queries</w:t>
            </w:r>
          </w:p>
          <w:p w14:paraId="4881A68C"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30DF2B3E" w14:textId="77777777" w:rsidR="00664ED0" w:rsidRPr="001947E1"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6629">
              <w:rPr>
                <w:rFonts w:ascii="Times New Roman" w:hAnsi="Times New Roman" w:cs="Times New Roman"/>
                <w:sz w:val="24"/>
                <w:szCs w:val="24"/>
              </w:rPr>
              <w:t>“hello guys sorry about this silly question but I'm a bit confused u know about the pamphlet we have to do. Does it have to be about the [patient’s] conditions in general or it actually has to be related to the case scenario of a 36 years old with osteoarthritis? Sorry if the question is too silly but I'm a bit confused with that!  thanks” (Tower et al, 2015; Second year undergraduate nurs</w:t>
            </w:r>
            <w:r>
              <w:rPr>
                <w:rFonts w:ascii="Times New Roman" w:hAnsi="Times New Roman" w:cs="Times New Roman"/>
                <w:sz w:val="24"/>
                <w:szCs w:val="24"/>
              </w:rPr>
              <w:t>i</w:t>
            </w:r>
            <w:r w:rsidRPr="008A6629">
              <w:rPr>
                <w:rFonts w:ascii="Times New Roman" w:hAnsi="Times New Roman" w:cs="Times New Roman"/>
                <w:sz w:val="24"/>
                <w:szCs w:val="24"/>
              </w:rPr>
              <w:t>ng students; Facebook</w:t>
            </w:r>
            <w:r>
              <w:rPr>
                <w:rFonts w:ascii="Times New Roman" w:hAnsi="Times New Roman" w:cs="Times New Roman"/>
                <w:sz w:val="24"/>
                <w:szCs w:val="24"/>
              </w:rPr>
              <w:t>; Participant quote)</w:t>
            </w:r>
          </w:p>
        </w:tc>
      </w:tr>
      <w:tr w:rsidR="00664ED0" w:rsidRPr="00366C0B" w14:paraId="299E276E" w14:textId="77777777" w:rsidTr="00664ED0">
        <w:trPr>
          <w:trHeight w:val="1057"/>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6F8D19F3"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tcPr>
          <w:p w14:paraId="1329784A"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8F86FD9" w14:textId="77777777" w:rsidR="00664ED0"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Responding to others</w:t>
            </w:r>
          </w:p>
        </w:tc>
        <w:tc>
          <w:tcPr>
            <w:tcW w:w="7512" w:type="dxa"/>
          </w:tcPr>
          <w:p w14:paraId="2DE79DD1" w14:textId="77777777" w:rsidR="00664ED0" w:rsidRPr="008A6629"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1A75">
              <w:rPr>
                <w:rFonts w:ascii="Times New Roman" w:hAnsi="Times New Roman" w:cs="Times New Roman"/>
                <w:sz w:val="24"/>
                <w:szCs w:val="24"/>
              </w:rPr>
              <w:t>“</w:t>
            </w:r>
            <w:r w:rsidRPr="00C334E0">
              <w:rPr>
                <w:rFonts w:ascii="Times New Roman" w:hAnsi="Times New Roman" w:cs="Times New Roman"/>
                <w:sz w:val="24"/>
                <w:szCs w:val="24"/>
              </w:rPr>
              <w:t>You notice around exam times that is when most people are actually on fb whether they are procrastinating about study or talking to other people regarding content required</w:t>
            </w:r>
            <w:r w:rsidRPr="000A1A75">
              <w:rPr>
                <w:rFonts w:ascii="Times New Roman" w:hAnsi="Times New Roman" w:cs="Times New Roman"/>
                <w:sz w:val="24"/>
                <w:szCs w:val="24"/>
              </w:rPr>
              <w:t>”</w:t>
            </w:r>
            <w:r>
              <w:rPr>
                <w:rFonts w:ascii="Times New Roman" w:hAnsi="Times New Roman" w:cs="Times New Roman"/>
                <w:sz w:val="24"/>
                <w:szCs w:val="24"/>
              </w:rPr>
              <w:t xml:space="preserve"> (</w:t>
            </w:r>
            <w:r w:rsidRPr="000A1A75">
              <w:rPr>
                <w:rFonts w:ascii="Times New Roman" w:hAnsi="Times New Roman" w:cs="Times New Roman"/>
                <w:sz w:val="24"/>
                <w:szCs w:val="24"/>
              </w:rPr>
              <w:t>Tower et al, 2014</w:t>
            </w:r>
            <w:r>
              <w:rPr>
                <w:rFonts w:ascii="Times New Roman" w:hAnsi="Times New Roman" w:cs="Times New Roman"/>
                <w:sz w:val="24"/>
                <w:szCs w:val="24"/>
              </w:rPr>
              <w:t xml:space="preserve">; First year nursing students; </w:t>
            </w:r>
            <w:r w:rsidRPr="000A1A75">
              <w:rPr>
                <w:rFonts w:ascii="Times New Roman" w:hAnsi="Times New Roman" w:cs="Times New Roman"/>
                <w:sz w:val="24"/>
                <w:szCs w:val="24"/>
              </w:rPr>
              <w:t>Facebook</w:t>
            </w:r>
            <w:r>
              <w:rPr>
                <w:rFonts w:ascii="Times New Roman" w:hAnsi="Times New Roman" w:cs="Times New Roman"/>
                <w:sz w:val="24"/>
                <w:szCs w:val="24"/>
              </w:rPr>
              <w:t>; Participant quote)</w:t>
            </w:r>
          </w:p>
        </w:tc>
      </w:tr>
      <w:tr w:rsidR="00664ED0" w:rsidRPr="00366C0B" w14:paraId="51F9A67F" w14:textId="77777777" w:rsidTr="00664ED0">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335B6BE5" w14:textId="77777777" w:rsidR="00664ED0" w:rsidRDefault="00664ED0" w:rsidP="00664ED0">
            <w:pPr>
              <w:autoSpaceDE w:val="0"/>
              <w:autoSpaceDN w:val="0"/>
              <w:adjustRightInd w:val="0"/>
              <w:jc w:val="center"/>
              <w:rPr>
                <w:rFonts w:ascii="Times New Roman" w:hAnsi="Times New Roman" w:cs="Times New Roman"/>
                <w:sz w:val="24"/>
                <w:szCs w:val="24"/>
              </w:rPr>
            </w:pPr>
          </w:p>
          <w:p w14:paraId="55470E3A" w14:textId="77777777" w:rsidR="00664ED0" w:rsidRDefault="00664ED0" w:rsidP="00664ED0">
            <w:pPr>
              <w:autoSpaceDE w:val="0"/>
              <w:autoSpaceDN w:val="0"/>
              <w:adjustRightInd w:val="0"/>
              <w:jc w:val="center"/>
              <w:rPr>
                <w:rFonts w:ascii="Times New Roman" w:hAnsi="Times New Roman" w:cs="Times New Roman"/>
                <w:sz w:val="24"/>
                <w:szCs w:val="24"/>
              </w:rPr>
            </w:pPr>
          </w:p>
          <w:p w14:paraId="21F99F57" w14:textId="77777777" w:rsidR="00664ED0" w:rsidRDefault="00664ED0" w:rsidP="00664ED0">
            <w:pPr>
              <w:autoSpaceDE w:val="0"/>
              <w:autoSpaceDN w:val="0"/>
              <w:adjustRightInd w:val="0"/>
              <w:jc w:val="center"/>
              <w:rPr>
                <w:rFonts w:ascii="Times New Roman" w:hAnsi="Times New Roman" w:cs="Times New Roman"/>
                <w:sz w:val="24"/>
                <w:szCs w:val="24"/>
              </w:rPr>
            </w:pPr>
          </w:p>
          <w:p w14:paraId="00627F09" w14:textId="77777777" w:rsidR="00664ED0" w:rsidRDefault="00664ED0" w:rsidP="00664ED0">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sz w:val="24"/>
                <w:szCs w:val="24"/>
              </w:rPr>
              <w:t xml:space="preserve">Social </w:t>
            </w:r>
          </w:p>
          <w:p w14:paraId="5DB0391C"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support </w:t>
            </w:r>
          </w:p>
          <w:p w14:paraId="4C8BD3E5"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vMerge w:val="restart"/>
          </w:tcPr>
          <w:p w14:paraId="2B4CCF8F"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C372D9"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119B6C4"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853F11"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0CD13C0E"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37F0">
              <w:rPr>
                <w:rFonts w:ascii="Times New Roman" w:hAnsi="Times New Roman" w:cs="Times New Roman"/>
                <w:sz w:val="24"/>
                <w:szCs w:val="24"/>
              </w:rPr>
              <w:t>"support on my nursing degree has been helpful…revision tips</w:t>
            </w:r>
            <w:r>
              <w:rPr>
                <w:rFonts w:ascii="Times New Roman" w:hAnsi="Times New Roman" w:cs="Times New Roman"/>
                <w:sz w:val="24"/>
                <w:szCs w:val="24"/>
              </w:rPr>
              <w:t>.</w:t>
            </w:r>
            <w:r w:rsidRPr="00A837F0">
              <w:rPr>
                <w:rFonts w:ascii="Times New Roman" w:hAnsi="Times New Roman" w:cs="Times New Roman"/>
                <w:sz w:val="24"/>
                <w:szCs w:val="24"/>
              </w:rPr>
              <w:t xml:space="preserve">..lots of replies </w:t>
            </w:r>
            <w:r w:rsidRPr="00645017">
              <w:rPr>
                <w:rFonts w:ascii="Times New Roman" w:hAnsi="Times New Roman" w:cs="Times New Roman"/>
                <w:sz w:val="24"/>
                <w:szCs w:val="24"/>
              </w:rPr>
              <w:t>from other nursing students" (Jones et al, 2016; Undergraduate nursing students; Twitter; Participant quote)</w:t>
            </w:r>
          </w:p>
        </w:tc>
      </w:tr>
      <w:tr w:rsidR="00664ED0" w:rsidRPr="00366C0B" w14:paraId="245B26C4" w14:textId="77777777" w:rsidTr="00664ED0">
        <w:trPr>
          <w:trHeight w:val="558"/>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717545ED"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vMerge/>
          </w:tcPr>
          <w:p w14:paraId="3B08959A" w14:textId="77777777" w:rsidR="00664ED0"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535FFC34" w14:textId="77777777" w:rsidR="00664ED0" w:rsidRPr="00A837F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017">
              <w:rPr>
                <w:rFonts w:ascii="Times New Roman" w:hAnsi="Times New Roman" w:cs="Times New Roman"/>
                <w:sz w:val="24"/>
                <w:szCs w:val="24"/>
              </w:rPr>
              <w:t>“</w:t>
            </w:r>
            <w:r w:rsidRPr="00A40F23">
              <w:rPr>
                <w:rFonts w:ascii="Times New Roman" w:hAnsi="Times New Roman" w:cs="Times New Roman"/>
                <w:sz w:val="24"/>
                <w:szCs w:val="24"/>
              </w:rPr>
              <w:t xml:space="preserve">Sometimes it was to share information that exam marks or assignment results were available, with comments such as ‘good luck all’ but students also used the group to share resources such as useful websites or documents for assessment or advice about study. </w:t>
            </w:r>
            <w:r>
              <w:rPr>
                <w:rFonts w:ascii="Times New Roman" w:hAnsi="Times New Roman" w:cs="Times New Roman"/>
                <w:sz w:val="24"/>
                <w:szCs w:val="24"/>
              </w:rPr>
              <w:t>‘</w:t>
            </w:r>
            <w:r w:rsidRPr="00A40F23">
              <w:rPr>
                <w:rFonts w:ascii="Times New Roman" w:hAnsi="Times New Roman" w:cs="Times New Roman"/>
                <w:sz w:val="24"/>
                <w:szCs w:val="24"/>
              </w:rPr>
              <w:t>Study plan for second years, I did this to motivate me, hope it helps you too</w:t>
            </w:r>
            <w:r>
              <w:rPr>
                <w:rFonts w:ascii="Times New Roman" w:hAnsi="Times New Roman" w:cs="Times New Roman"/>
                <w:sz w:val="24"/>
                <w:szCs w:val="24"/>
              </w:rPr>
              <w:t>’</w:t>
            </w:r>
            <w:r w:rsidRPr="00A40F23">
              <w:rPr>
                <w:rFonts w:ascii="Times New Roman" w:hAnsi="Times New Roman" w:cs="Times New Roman"/>
                <w:sz w:val="24"/>
                <w:szCs w:val="24"/>
              </w:rPr>
              <w:t>.</w:t>
            </w:r>
            <w:r w:rsidRPr="00645017">
              <w:rPr>
                <w:rFonts w:ascii="Times New Roman" w:hAnsi="Times New Roman" w:cs="Times New Roman"/>
                <w:sz w:val="24"/>
                <w:szCs w:val="24"/>
              </w:rPr>
              <w:t>” (Tower et al, 2015; Second year nursing students; Facebook; Author interpretation</w:t>
            </w:r>
            <w:r>
              <w:rPr>
                <w:rFonts w:ascii="Times New Roman" w:hAnsi="Times New Roman" w:cs="Times New Roman"/>
                <w:sz w:val="24"/>
                <w:szCs w:val="24"/>
              </w:rPr>
              <w:t xml:space="preserve"> and participant quote</w:t>
            </w:r>
            <w:r w:rsidRPr="00645017">
              <w:rPr>
                <w:rFonts w:ascii="Times New Roman" w:hAnsi="Times New Roman" w:cs="Times New Roman"/>
                <w:sz w:val="24"/>
                <w:szCs w:val="24"/>
              </w:rPr>
              <w:t>)</w:t>
            </w:r>
          </w:p>
        </w:tc>
      </w:tr>
      <w:tr w:rsidR="00664ED0" w:rsidRPr="00366C0B" w14:paraId="21F85B5C" w14:textId="77777777" w:rsidTr="00664ED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57EAF8CE" w14:textId="77777777" w:rsidR="00664ED0" w:rsidRDefault="00664ED0" w:rsidP="00664ED0">
            <w:pPr>
              <w:autoSpaceDE w:val="0"/>
              <w:autoSpaceDN w:val="0"/>
              <w:adjustRightInd w:val="0"/>
              <w:jc w:val="center"/>
              <w:rPr>
                <w:rFonts w:ascii="Times New Roman" w:hAnsi="Times New Roman" w:cs="Times New Roman"/>
                <w:sz w:val="24"/>
                <w:szCs w:val="24"/>
              </w:rPr>
            </w:pPr>
          </w:p>
          <w:p w14:paraId="6C57DB3D"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Speed of exchange</w:t>
            </w:r>
          </w:p>
          <w:p w14:paraId="01829C4A"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vMerge w:val="restart"/>
          </w:tcPr>
          <w:p w14:paraId="0AB2705E"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7A8D8370"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0A8B">
              <w:rPr>
                <w:rFonts w:ascii="Times New Roman" w:hAnsi="Times New Roman" w:cs="Times New Roman"/>
                <w:sz w:val="24"/>
                <w:szCs w:val="24"/>
              </w:rPr>
              <w:t>“I found the Facebook group to be very helpful when preparing for the exam because it provided me with almost instant feedback to questions.</w:t>
            </w:r>
            <w:r>
              <w:rPr>
                <w:rFonts w:ascii="Times New Roman" w:hAnsi="Times New Roman" w:cs="Times New Roman"/>
                <w:sz w:val="24"/>
                <w:szCs w:val="24"/>
              </w:rPr>
              <w:t>” (</w:t>
            </w:r>
            <w:r w:rsidRPr="00870A8B">
              <w:rPr>
                <w:rFonts w:ascii="Times New Roman" w:hAnsi="Times New Roman" w:cs="Times New Roman"/>
                <w:sz w:val="24"/>
                <w:szCs w:val="24"/>
              </w:rPr>
              <w:t>Tower et al, 2014</w:t>
            </w:r>
            <w:r>
              <w:rPr>
                <w:rFonts w:ascii="Times New Roman" w:hAnsi="Times New Roman" w:cs="Times New Roman"/>
                <w:sz w:val="24"/>
                <w:szCs w:val="24"/>
              </w:rPr>
              <w:t xml:space="preserve">; First year nursing students; </w:t>
            </w:r>
            <w:r w:rsidRPr="00870A8B">
              <w:rPr>
                <w:rFonts w:ascii="Times New Roman" w:hAnsi="Times New Roman" w:cs="Times New Roman"/>
                <w:sz w:val="24"/>
                <w:szCs w:val="24"/>
              </w:rPr>
              <w:t>Facebook</w:t>
            </w:r>
            <w:r>
              <w:rPr>
                <w:rFonts w:ascii="Times New Roman" w:hAnsi="Times New Roman" w:cs="Times New Roman"/>
                <w:sz w:val="24"/>
                <w:szCs w:val="24"/>
              </w:rPr>
              <w:t>; Participant quote)</w:t>
            </w:r>
          </w:p>
        </w:tc>
      </w:tr>
      <w:tr w:rsidR="00664ED0" w:rsidRPr="00366C0B" w14:paraId="4D1EE651" w14:textId="77777777" w:rsidTr="00664ED0">
        <w:trPr>
          <w:trHeight w:val="242"/>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4FD59770"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vMerge/>
          </w:tcPr>
          <w:p w14:paraId="501F744F"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61BDE59F"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0A8B">
              <w:rPr>
                <w:rFonts w:ascii="Times New Roman" w:hAnsi="Times New Roman" w:cs="Times New Roman"/>
                <w:sz w:val="24"/>
                <w:szCs w:val="24"/>
              </w:rPr>
              <w:t xml:space="preserve">"No one responded so sometimes I didn't see the point." </w:t>
            </w:r>
            <w:r>
              <w:rPr>
                <w:rFonts w:ascii="Times New Roman" w:hAnsi="Times New Roman" w:cs="Times New Roman"/>
                <w:sz w:val="24"/>
                <w:szCs w:val="24"/>
              </w:rPr>
              <w:t>(</w:t>
            </w:r>
            <w:r w:rsidRPr="00870A8B">
              <w:rPr>
                <w:rFonts w:ascii="Times New Roman" w:hAnsi="Times New Roman" w:cs="Times New Roman"/>
                <w:sz w:val="24"/>
                <w:szCs w:val="24"/>
              </w:rPr>
              <w:t>Stephens &amp; Gunther, 2016</w:t>
            </w:r>
            <w:r>
              <w:rPr>
                <w:rFonts w:ascii="Times New Roman" w:hAnsi="Times New Roman" w:cs="Times New Roman"/>
                <w:sz w:val="24"/>
                <w:szCs w:val="24"/>
              </w:rPr>
              <w:t xml:space="preserve">; </w:t>
            </w:r>
            <w:r w:rsidRPr="00894DA9">
              <w:rPr>
                <w:rFonts w:ascii="Times New Roman" w:hAnsi="Times New Roman" w:cs="Times New Roman"/>
                <w:bCs/>
                <w:sz w:val="24"/>
                <w:szCs w:val="24"/>
              </w:rPr>
              <w:t>Junior level baccala</w:t>
            </w:r>
            <w:r>
              <w:rPr>
                <w:rFonts w:ascii="Times New Roman" w:hAnsi="Times New Roman" w:cs="Times New Roman"/>
                <w:bCs/>
                <w:sz w:val="24"/>
                <w:szCs w:val="24"/>
              </w:rPr>
              <w:t>ureate nursing students</w:t>
            </w:r>
            <w:r>
              <w:rPr>
                <w:rFonts w:ascii="Times New Roman" w:hAnsi="Times New Roman" w:cs="Times New Roman"/>
                <w:sz w:val="24"/>
                <w:szCs w:val="24"/>
              </w:rPr>
              <w:t xml:space="preserve">; </w:t>
            </w:r>
            <w:r w:rsidRPr="00870A8B">
              <w:rPr>
                <w:rFonts w:ascii="Times New Roman" w:hAnsi="Times New Roman" w:cs="Times New Roman"/>
                <w:sz w:val="24"/>
                <w:szCs w:val="24"/>
              </w:rPr>
              <w:t>Twitter</w:t>
            </w:r>
            <w:r>
              <w:rPr>
                <w:rFonts w:ascii="Times New Roman" w:hAnsi="Times New Roman" w:cs="Times New Roman"/>
                <w:sz w:val="24"/>
                <w:szCs w:val="24"/>
              </w:rPr>
              <w:t>; Participant quote)</w:t>
            </w:r>
          </w:p>
        </w:tc>
      </w:tr>
      <w:tr w:rsidR="00664ED0" w:rsidRPr="00366C0B" w14:paraId="763A0D16" w14:textId="77777777" w:rsidTr="00664ED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14:paraId="2301291E" w14:textId="77777777" w:rsidR="00664ED0" w:rsidRDefault="00664ED0" w:rsidP="00664ED0">
            <w:pPr>
              <w:autoSpaceDE w:val="0"/>
              <w:autoSpaceDN w:val="0"/>
              <w:adjustRightInd w:val="0"/>
              <w:jc w:val="center"/>
              <w:rPr>
                <w:rFonts w:ascii="Times New Roman" w:hAnsi="Times New Roman" w:cs="Times New Roman"/>
                <w:sz w:val="24"/>
                <w:szCs w:val="24"/>
              </w:rPr>
            </w:pPr>
          </w:p>
          <w:p w14:paraId="35769E4C" w14:textId="7E1266DD" w:rsidR="00664ED0" w:rsidRDefault="00664ED0" w:rsidP="00664ED0">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sz w:val="24"/>
                <w:szCs w:val="24"/>
              </w:rPr>
              <w:t xml:space="preserve">Social media </w:t>
            </w:r>
          </w:p>
          <w:p w14:paraId="22A3A087"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users</w:t>
            </w:r>
          </w:p>
        </w:tc>
        <w:tc>
          <w:tcPr>
            <w:tcW w:w="1560" w:type="dxa"/>
          </w:tcPr>
          <w:p w14:paraId="7A52297D"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3D0EA76E" w14:textId="77777777" w:rsidR="00664ED0" w:rsidRPr="00456DFD"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F09">
              <w:rPr>
                <w:rFonts w:ascii="Times New Roman" w:hAnsi="Times New Roman" w:cs="Times New Roman"/>
                <w:sz w:val="24"/>
                <w:szCs w:val="24"/>
              </w:rPr>
              <w:t>"access to a wider community of healthcare professionals across the UK and the world whose valuable insights would be harder to come by otherwise."</w:t>
            </w:r>
            <w:r>
              <w:rPr>
                <w:rFonts w:ascii="Times New Roman" w:hAnsi="Times New Roman" w:cs="Times New Roman"/>
                <w:sz w:val="24"/>
                <w:szCs w:val="24"/>
              </w:rPr>
              <w:t xml:space="preserve"> (</w:t>
            </w:r>
            <w:r w:rsidRPr="00006F09">
              <w:rPr>
                <w:rFonts w:ascii="Times New Roman" w:hAnsi="Times New Roman" w:cs="Times New Roman"/>
                <w:sz w:val="24"/>
                <w:szCs w:val="24"/>
              </w:rPr>
              <w:t>Jones et al, 2016</w:t>
            </w:r>
            <w:r>
              <w:rPr>
                <w:rFonts w:ascii="Times New Roman" w:hAnsi="Times New Roman" w:cs="Times New Roman"/>
                <w:sz w:val="24"/>
                <w:szCs w:val="24"/>
              </w:rPr>
              <w:t xml:space="preserve">; </w:t>
            </w:r>
            <w:r w:rsidRPr="00BD0F5A">
              <w:rPr>
                <w:rFonts w:ascii="Times New Roman" w:hAnsi="Times New Roman" w:cs="Times New Roman"/>
                <w:sz w:val="24"/>
                <w:szCs w:val="24"/>
              </w:rPr>
              <w:t>Undergraduate nursing students</w:t>
            </w:r>
            <w:r>
              <w:rPr>
                <w:rFonts w:ascii="Times New Roman" w:hAnsi="Times New Roman" w:cs="Times New Roman"/>
                <w:sz w:val="24"/>
                <w:szCs w:val="24"/>
              </w:rPr>
              <w:t>; T</w:t>
            </w:r>
            <w:r w:rsidRPr="00006F09">
              <w:rPr>
                <w:rFonts w:ascii="Times New Roman" w:hAnsi="Times New Roman" w:cs="Times New Roman"/>
                <w:sz w:val="24"/>
                <w:szCs w:val="24"/>
              </w:rPr>
              <w:t>witter</w:t>
            </w:r>
            <w:r>
              <w:rPr>
                <w:rFonts w:ascii="Times New Roman" w:hAnsi="Times New Roman" w:cs="Times New Roman"/>
                <w:sz w:val="24"/>
                <w:szCs w:val="24"/>
              </w:rPr>
              <w:t>; Participant quote)</w:t>
            </w:r>
          </w:p>
        </w:tc>
      </w:tr>
      <w:tr w:rsidR="00664ED0" w:rsidRPr="00366C0B" w14:paraId="05317457" w14:textId="77777777" w:rsidTr="00664ED0">
        <w:trPr>
          <w:trHeight w:val="242"/>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14:paraId="2C14F4F0" w14:textId="77777777" w:rsidR="00664ED0" w:rsidRDefault="00664ED0" w:rsidP="00664ED0">
            <w:pPr>
              <w:autoSpaceDE w:val="0"/>
              <w:autoSpaceDN w:val="0"/>
              <w:adjustRightInd w:val="0"/>
              <w:jc w:val="center"/>
              <w:rPr>
                <w:rFonts w:ascii="Times New Roman" w:hAnsi="Times New Roman" w:cs="Times New Roman"/>
                <w:sz w:val="24"/>
                <w:szCs w:val="24"/>
              </w:rPr>
            </w:pPr>
          </w:p>
          <w:p w14:paraId="3B055D0D"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Timeframe</w:t>
            </w:r>
          </w:p>
          <w:p w14:paraId="57CF8899"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tcPr>
          <w:p w14:paraId="4FB83D5B"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6A16BBD9" w14:textId="77777777" w:rsidR="00664ED0" w:rsidRPr="000C31C9"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4B6">
              <w:rPr>
                <w:rFonts w:ascii="Times New Roman" w:hAnsi="Times New Roman" w:cs="Times New Roman"/>
                <w:sz w:val="24"/>
                <w:szCs w:val="24"/>
              </w:rPr>
              <w:t>“It kinda sucks my soul…it’s a love hate relationship.…I just don’t wanna be on it all the time.</w:t>
            </w:r>
            <w:r>
              <w:rPr>
                <w:rFonts w:ascii="Times New Roman" w:hAnsi="Times New Roman" w:cs="Times New Roman"/>
                <w:sz w:val="24"/>
                <w:szCs w:val="24"/>
              </w:rPr>
              <w:t xml:space="preserve"> I don’t use it on my phone” (</w:t>
            </w:r>
            <w:r w:rsidRPr="007E04B6">
              <w:rPr>
                <w:rFonts w:ascii="Times New Roman" w:hAnsi="Times New Roman" w:cs="Times New Roman"/>
                <w:sz w:val="24"/>
                <w:szCs w:val="24"/>
              </w:rPr>
              <w:t>Ferguson et al, 2017;</w:t>
            </w:r>
            <w:r>
              <w:rPr>
                <w:rFonts w:ascii="Times New Roman" w:hAnsi="Times New Roman" w:cs="Times New Roman"/>
                <w:sz w:val="24"/>
                <w:szCs w:val="24"/>
              </w:rPr>
              <w:t xml:space="preserve"> First year nursing students; Facebook; Participant quote)</w:t>
            </w:r>
          </w:p>
        </w:tc>
      </w:tr>
      <w:tr w:rsidR="00664ED0" w:rsidRPr="00366C0B" w14:paraId="2B8C2CD7" w14:textId="77777777" w:rsidTr="00664ED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5548CE6C" w14:textId="77777777" w:rsidR="00664ED0" w:rsidRDefault="00664ED0" w:rsidP="00664ED0">
            <w:pPr>
              <w:autoSpaceDE w:val="0"/>
              <w:autoSpaceDN w:val="0"/>
              <w:adjustRightInd w:val="0"/>
              <w:jc w:val="center"/>
              <w:rPr>
                <w:rFonts w:ascii="Times New Roman" w:hAnsi="Times New Roman" w:cs="Times New Roman"/>
                <w:sz w:val="24"/>
                <w:szCs w:val="24"/>
              </w:rPr>
            </w:pPr>
          </w:p>
          <w:p w14:paraId="6523F480" w14:textId="77777777" w:rsidR="00664ED0" w:rsidRDefault="00664ED0" w:rsidP="00664ED0">
            <w:pPr>
              <w:autoSpaceDE w:val="0"/>
              <w:autoSpaceDN w:val="0"/>
              <w:adjustRightInd w:val="0"/>
              <w:jc w:val="center"/>
              <w:rPr>
                <w:rFonts w:ascii="Times New Roman" w:hAnsi="Times New Roman" w:cs="Times New Roman"/>
                <w:sz w:val="24"/>
                <w:szCs w:val="24"/>
              </w:rPr>
            </w:pPr>
          </w:p>
          <w:p w14:paraId="2F67C897"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Quality of information</w:t>
            </w:r>
          </w:p>
          <w:p w14:paraId="3B870686"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vMerge w:val="restart"/>
          </w:tcPr>
          <w:p w14:paraId="461208F6"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3CEEADBE" w14:textId="77777777" w:rsidR="00664ED0" w:rsidRPr="000C31C9"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22E0">
              <w:rPr>
                <w:rFonts w:ascii="Times New Roman" w:hAnsi="Times New Roman" w:cs="Times New Roman"/>
                <w:sz w:val="24"/>
                <w:szCs w:val="24"/>
              </w:rPr>
              <w:t xml:space="preserve">“People can be too relaxed and forget that these messages can be read by others or misinterpreted if they are too brief” </w:t>
            </w:r>
            <w:r>
              <w:rPr>
                <w:rFonts w:ascii="Times New Roman" w:hAnsi="Times New Roman" w:cs="Times New Roman"/>
                <w:sz w:val="24"/>
                <w:szCs w:val="24"/>
              </w:rPr>
              <w:t>(</w:t>
            </w:r>
            <w:r w:rsidRPr="006122E0">
              <w:rPr>
                <w:rFonts w:ascii="Times New Roman" w:hAnsi="Times New Roman" w:cs="Times New Roman"/>
                <w:sz w:val="24"/>
                <w:szCs w:val="24"/>
              </w:rPr>
              <w:t>Duke et al, 2017</w:t>
            </w:r>
            <w:r>
              <w:rPr>
                <w:rFonts w:ascii="Times New Roman" w:hAnsi="Times New Roman" w:cs="Times New Roman"/>
                <w:sz w:val="24"/>
                <w:szCs w:val="24"/>
              </w:rPr>
              <w:t xml:space="preserve">; </w:t>
            </w:r>
            <w:r w:rsidRPr="00BD0F5A">
              <w:rPr>
                <w:rFonts w:ascii="Times New Roman" w:hAnsi="Times New Roman" w:cs="Times New Roman"/>
                <w:sz w:val="24"/>
                <w:szCs w:val="24"/>
              </w:rPr>
              <w:t>Bachelor of nursing, practical nursing students and faculty; Mix of social media;</w:t>
            </w:r>
            <w:r>
              <w:rPr>
                <w:rFonts w:ascii="Times New Roman" w:hAnsi="Times New Roman" w:cs="Times New Roman"/>
                <w:sz w:val="24"/>
                <w:szCs w:val="24"/>
              </w:rPr>
              <w:t xml:space="preserve"> Participant quote)</w:t>
            </w:r>
          </w:p>
        </w:tc>
      </w:tr>
      <w:tr w:rsidR="00664ED0" w:rsidRPr="00366C0B" w14:paraId="0BB4F8ED" w14:textId="77777777" w:rsidTr="00664ED0">
        <w:trPr>
          <w:trHeight w:val="242"/>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3BA0ED47"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vMerge/>
          </w:tcPr>
          <w:p w14:paraId="27BB86F9"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6035D18D" w14:textId="77777777" w:rsidR="00664ED0" w:rsidRPr="000C31C9"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22E0">
              <w:rPr>
                <w:rFonts w:ascii="Times New Roman" w:hAnsi="Times New Roman" w:cs="Times New Roman"/>
                <w:sz w:val="24"/>
                <w:szCs w:val="24"/>
              </w:rPr>
              <w:t xml:space="preserve">"its good to keep up to date on news, but also important not to believe what social media says all the time" </w:t>
            </w:r>
            <w:r>
              <w:rPr>
                <w:rFonts w:ascii="Times New Roman" w:hAnsi="Times New Roman" w:cs="Times New Roman"/>
                <w:sz w:val="24"/>
                <w:szCs w:val="24"/>
              </w:rPr>
              <w:t>(</w:t>
            </w:r>
            <w:r w:rsidRPr="006122E0">
              <w:rPr>
                <w:rFonts w:ascii="Times New Roman" w:hAnsi="Times New Roman" w:cs="Times New Roman"/>
                <w:sz w:val="24"/>
                <w:szCs w:val="24"/>
              </w:rPr>
              <w:t>Jones et al, 2016</w:t>
            </w:r>
            <w:r>
              <w:rPr>
                <w:rFonts w:ascii="Times New Roman" w:hAnsi="Times New Roman" w:cs="Times New Roman"/>
                <w:sz w:val="24"/>
                <w:szCs w:val="24"/>
              </w:rPr>
              <w:t>;</w:t>
            </w:r>
            <w:r w:rsidRPr="006122E0">
              <w:rPr>
                <w:rFonts w:ascii="Times New Roman" w:hAnsi="Times New Roman" w:cs="Times New Roman"/>
                <w:sz w:val="24"/>
                <w:szCs w:val="24"/>
              </w:rPr>
              <w:t xml:space="preserve"> </w:t>
            </w:r>
            <w:r w:rsidRPr="00BD0F5A">
              <w:rPr>
                <w:rFonts w:ascii="Times New Roman" w:hAnsi="Times New Roman" w:cs="Times New Roman"/>
                <w:sz w:val="24"/>
                <w:szCs w:val="24"/>
              </w:rPr>
              <w:t>Undergraduate nursing students;</w:t>
            </w:r>
            <w:r>
              <w:rPr>
                <w:rFonts w:ascii="Times New Roman" w:hAnsi="Times New Roman" w:cs="Times New Roman"/>
                <w:sz w:val="24"/>
                <w:szCs w:val="24"/>
              </w:rPr>
              <w:t xml:space="preserve"> </w:t>
            </w:r>
            <w:r w:rsidRPr="006122E0">
              <w:rPr>
                <w:rFonts w:ascii="Times New Roman" w:hAnsi="Times New Roman" w:cs="Times New Roman"/>
                <w:sz w:val="24"/>
                <w:szCs w:val="24"/>
              </w:rPr>
              <w:t>Twitter</w:t>
            </w:r>
            <w:r>
              <w:rPr>
                <w:rFonts w:ascii="Times New Roman" w:hAnsi="Times New Roman" w:cs="Times New Roman"/>
                <w:sz w:val="24"/>
                <w:szCs w:val="24"/>
              </w:rPr>
              <w:t>; Participant quote)</w:t>
            </w:r>
          </w:p>
        </w:tc>
      </w:tr>
      <w:tr w:rsidR="00664ED0" w:rsidRPr="00366C0B" w14:paraId="7C77E63C" w14:textId="77777777" w:rsidTr="00664ED0">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14:paraId="38BE4263" w14:textId="77777777" w:rsidR="00664ED0" w:rsidRDefault="00664ED0" w:rsidP="00664ED0">
            <w:pPr>
              <w:autoSpaceDE w:val="0"/>
              <w:autoSpaceDN w:val="0"/>
              <w:adjustRightInd w:val="0"/>
              <w:jc w:val="center"/>
              <w:rPr>
                <w:rFonts w:ascii="Times New Roman" w:hAnsi="Times New Roman" w:cs="Times New Roman"/>
                <w:sz w:val="24"/>
                <w:szCs w:val="24"/>
              </w:rPr>
            </w:pPr>
          </w:p>
          <w:p w14:paraId="7605A2D5" w14:textId="77777777" w:rsidR="00664ED0" w:rsidRDefault="00664ED0" w:rsidP="00664ED0">
            <w:pPr>
              <w:autoSpaceDE w:val="0"/>
              <w:autoSpaceDN w:val="0"/>
              <w:adjustRightInd w:val="0"/>
              <w:jc w:val="center"/>
              <w:rPr>
                <w:rFonts w:ascii="Times New Roman" w:hAnsi="Times New Roman" w:cs="Times New Roman"/>
                <w:sz w:val="24"/>
                <w:szCs w:val="24"/>
              </w:rPr>
            </w:pPr>
          </w:p>
          <w:p w14:paraId="5144C189" w14:textId="77777777" w:rsidR="00664ED0" w:rsidRDefault="00664ED0" w:rsidP="00664ED0">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sz w:val="24"/>
                <w:szCs w:val="24"/>
              </w:rPr>
              <w:t xml:space="preserve">Role </w:t>
            </w:r>
          </w:p>
          <w:p w14:paraId="55C17DDC"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modelling</w:t>
            </w:r>
          </w:p>
          <w:p w14:paraId="7B0639A2"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tcPr>
          <w:p w14:paraId="38DDFE74"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377772B2" w14:textId="77777777" w:rsidR="00664ED0" w:rsidRPr="00456DFD"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5528CD">
              <w:rPr>
                <w:rFonts w:ascii="Times New Roman" w:hAnsi="Times New Roman" w:cs="Times New Roman"/>
                <w:sz w:val="24"/>
                <w:szCs w:val="24"/>
              </w:rPr>
              <w:t>it filled me with confidence when other students also had the same doubts as me …like: ‘okay, I'm not alone’. I could see where other students were either going right or wrong and stuff like that and seeing the fact that yeah, they were thinking in the same line that I was and maybe that was a more correct way. I had a lot of the same questions as everybody else on that page</w:t>
            </w:r>
            <w:r>
              <w:rPr>
                <w:rFonts w:ascii="Times New Roman" w:hAnsi="Times New Roman" w:cs="Times New Roman"/>
                <w:sz w:val="24"/>
                <w:szCs w:val="24"/>
              </w:rPr>
              <w:t>” (</w:t>
            </w:r>
            <w:r w:rsidRPr="005528CD">
              <w:rPr>
                <w:rFonts w:ascii="Times New Roman" w:hAnsi="Times New Roman" w:cs="Times New Roman"/>
                <w:sz w:val="24"/>
                <w:szCs w:val="24"/>
              </w:rPr>
              <w:t xml:space="preserve">Watson et al, 2016; </w:t>
            </w:r>
            <w:r>
              <w:rPr>
                <w:rFonts w:ascii="Times New Roman" w:hAnsi="Times New Roman" w:cs="Times New Roman"/>
                <w:sz w:val="24"/>
                <w:szCs w:val="24"/>
              </w:rPr>
              <w:t xml:space="preserve">First year nursing students; </w:t>
            </w:r>
            <w:r w:rsidRPr="005528CD">
              <w:rPr>
                <w:rFonts w:ascii="Times New Roman" w:hAnsi="Times New Roman" w:cs="Times New Roman"/>
                <w:sz w:val="24"/>
                <w:szCs w:val="24"/>
              </w:rPr>
              <w:t>Facebook</w:t>
            </w:r>
            <w:r>
              <w:rPr>
                <w:rFonts w:ascii="Times New Roman" w:hAnsi="Times New Roman" w:cs="Times New Roman"/>
                <w:sz w:val="24"/>
                <w:szCs w:val="24"/>
              </w:rPr>
              <w:t>;</w:t>
            </w:r>
            <w:r w:rsidRPr="005528CD">
              <w:rPr>
                <w:rFonts w:ascii="Times New Roman" w:hAnsi="Times New Roman" w:cs="Times New Roman"/>
                <w:sz w:val="24"/>
                <w:szCs w:val="24"/>
              </w:rPr>
              <w:t xml:space="preserve"> </w:t>
            </w:r>
            <w:r>
              <w:rPr>
                <w:rFonts w:ascii="Times New Roman" w:hAnsi="Times New Roman" w:cs="Times New Roman"/>
                <w:sz w:val="24"/>
                <w:szCs w:val="24"/>
              </w:rPr>
              <w:t>Participant quote)</w:t>
            </w:r>
          </w:p>
        </w:tc>
      </w:tr>
      <w:tr w:rsidR="00664ED0" w:rsidRPr="00366C0B" w14:paraId="07C7D953" w14:textId="77777777" w:rsidTr="00664ED0">
        <w:trPr>
          <w:trHeight w:val="242"/>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1EC88841" w14:textId="77777777" w:rsidR="00664ED0" w:rsidRDefault="00664ED0" w:rsidP="00664ED0">
            <w:pPr>
              <w:autoSpaceDE w:val="0"/>
              <w:autoSpaceDN w:val="0"/>
              <w:adjustRightInd w:val="0"/>
              <w:jc w:val="center"/>
              <w:rPr>
                <w:rFonts w:ascii="Times New Roman" w:hAnsi="Times New Roman" w:cs="Times New Roman"/>
                <w:sz w:val="24"/>
                <w:szCs w:val="24"/>
              </w:rPr>
            </w:pPr>
          </w:p>
          <w:p w14:paraId="0E1FF437" w14:textId="77777777" w:rsidR="00664ED0" w:rsidRDefault="00664ED0" w:rsidP="00664ED0">
            <w:pPr>
              <w:autoSpaceDE w:val="0"/>
              <w:autoSpaceDN w:val="0"/>
              <w:adjustRightInd w:val="0"/>
              <w:jc w:val="center"/>
              <w:rPr>
                <w:rFonts w:ascii="Times New Roman" w:hAnsi="Times New Roman" w:cs="Times New Roman"/>
                <w:sz w:val="24"/>
                <w:szCs w:val="24"/>
              </w:rPr>
            </w:pPr>
          </w:p>
          <w:p w14:paraId="7AE8AA35" w14:textId="77777777" w:rsidR="00664ED0" w:rsidRDefault="00664ED0" w:rsidP="00664ED0">
            <w:pPr>
              <w:autoSpaceDE w:val="0"/>
              <w:autoSpaceDN w:val="0"/>
              <w:adjustRightInd w:val="0"/>
              <w:jc w:val="center"/>
              <w:rPr>
                <w:rFonts w:ascii="Times New Roman" w:hAnsi="Times New Roman" w:cs="Times New Roman"/>
                <w:sz w:val="24"/>
                <w:szCs w:val="24"/>
              </w:rPr>
            </w:pPr>
          </w:p>
          <w:p w14:paraId="4AD6B75A"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Student-centred setting</w:t>
            </w:r>
          </w:p>
        </w:tc>
        <w:tc>
          <w:tcPr>
            <w:tcW w:w="1560" w:type="dxa"/>
            <w:vMerge w:val="restart"/>
          </w:tcPr>
          <w:p w14:paraId="2A44DA87"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2E8036EC"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31C9">
              <w:rPr>
                <w:rFonts w:ascii="Times New Roman" w:hAnsi="Times New Roman" w:cs="Times New Roman"/>
                <w:sz w:val="24"/>
                <w:szCs w:val="24"/>
              </w:rPr>
              <w:t>"I think it is different asking on Facebook… like, in a lecture you are asking a question, you put your hand up, all eyes turn to you. You don't want to sound like an idiot asking a stupid question. Like on Facebook you know you can kind of like sort of morph the question to make it sound not stupid, but you know that you don't like have the time in class to say it right.</w:t>
            </w:r>
            <w:r>
              <w:rPr>
                <w:rFonts w:ascii="Times New Roman" w:hAnsi="Times New Roman" w:cs="Times New Roman"/>
                <w:sz w:val="24"/>
                <w:szCs w:val="24"/>
              </w:rPr>
              <w:t>” (</w:t>
            </w:r>
            <w:r w:rsidRPr="000C31C9">
              <w:rPr>
                <w:rFonts w:ascii="Times New Roman" w:hAnsi="Times New Roman" w:cs="Times New Roman"/>
                <w:sz w:val="24"/>
                <w:szCs w:val="24"/>
              </w:rPr>
              <w:t xml:space="preserve">Watson et al, 2016; </w:t>
            </w:r>
            <w:r>
              <w:rPr>
                <w:rFonts w:ascii="Times New Roman" w:hAnsi="Times New Roman" w:cs="Times New Roman"/>
                <w:sz w:val="24"/>
                <w:szCs w:val="24"/>
              </w:rPr>
              <w:t>First year nursing students</w:t>
            </w:r>
            <w:r w:rsidRPr="000C31C9">
              <w:rPr>
                <w:rFonts w:ascii="Times New Roman" w:hAnsi="Times New Roman" w:cs="Times New Roman"/>
                <w:sz w:val="24"/>
                <w:szCs w:val="24"/>
              </w:rPr>
              <w:t>; Facebook</w:t>
            </w:r>
            <w:r>
              <w:rPr>
                <w:rFonts w:ascii="Times New Roman" w:hAnsi="Times New Roman" w:cs="Times New Roman"/>
                <w:sz w:val="24"/>
                <w:szCs w:val="24"/>
              </w:rPr>
              <w:t>; Participant quote)</w:t>
            </w:r>
          </w:p>
        </w:tc>
      </w:tr>
      <w:tr w:rsidR="00664ED0" w:rsidRPr="00366C0B" w14:paraId="70B1E128" w14:textId="77777777" w:rsidTr="00664ED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18E8F39C"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vMerge/>
          </w:tcPr>
          <w:p w14:paraId="3BD672D3"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2CFFE99C"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72CA">
              <w:rPr>
                <w:rFonts w:ascii="Times New Roman" w:hAnsi="Times New Roman" w:cs="Times New Roman"/>
                <w:sz w:val="24"/>
                <w:szCs w:val="24"/>
              </w:rPr>
              <w:t>“laid back process and resourceful information obtained”</w:t>
            </w:r>
            <w:r>
              <w:rPr>
                <w:rFonts w:ascii="Times New Roman" w:hAnsi="Times New Roman" w:cs="Times New Roman"/>
                <w:sz w:val="24"/>
                <w:szCs w:val="24"/>
              </w:rPr>
              <w:t xml:space="preserve"> </w:t>
            </w:r>
            <w:r w:rsidRPr="005072CA">
              <w:rPr>
                <w:rFonts w:ascii="Times New Roman" w:hAnsi="Times New Roman" w:cs="Times New Roman"/>
                <w:sz w:val="24"/>
                <w:szCs w:val="24"/>
              </w:rPr>
              <w:t xml:space="preserve">(Stephens &amp; Gunther, 2016; </w:t>
            </w:r>
            <w:r w:rsidRPr="005072CA">
              <w:rPr>
                <w:rFonts w:ascii="Times New Roman" w:hAnsi="Times New Roman" w:cs="Times New Roman"/>
                <w:bCs/>
                <w:sz w:val="24"/>
                <w:szCs w:val="24"/>
              </w:rPr>
              <w:t>Junior level baccalaureate nursing students</w:t>
            </w:r>
            <w:r w:rsidRPr="005072CA">
              <w:rPr>
                <w:rFonts w:ascii="Times New Roman" w:hAnsi="Times New Roman" w:cs="Times New Roman"/>
                <w:sz w:val="24"/>
                <w:szCs w:val="24"/>
              </w:rPr>
              <w:t>; Twitter; Participant quote)</w:t>
            </w:r>
          </w:p>
        </w:tc>
      </w:tr>
      <w:tr w:rsidR="00664ED0" w:rsidRPr="00366C0B" w14:paraId="3B368988" w14:textId="77777777" w:rsidTr="00664ED0">
        <w:trPr>
          <w:trHeight w:val="586"/>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7317B36A" w14:textId="77777777" w:rsidR="00664ED0" w:rsidRDefault="00664ED0" w:rsidP="00664ED0">
            <w:pPr>
              <w:autoSpaceDE w:val="0"/>
              <w:autoSpaceDN w:val="0"/>
              <w:adjustRightInd w:val="0"/>
              <w:jc w:val="center"/>
              <w:rPr>
                <w:rFonts w:ascii="Times New Roman" w:hAnsi="Times New Roman" w:cs="Times New Roman"/>
                <w:sz w:val="24"/>
                <w:szCs w:val="24"/>
              </w:rPr>
            </w:pPr>
          </w:p>
          <w:p w14:paraId="6F4ADB52" w14:textId="77777777" w:rsidR="00664ED0" w:rsidRDefault="00664ED0" w:rsidP="00664ED0">
            <w:pPr>
              <w:autoSpaceDE w:val="0"/>
              <w:autoSpaceDN w:val="0"/>
              <w:adjustRightInd w:val="0"/>
              <w:jc w:val="center"/>
              <w:rPr>
                <w:rFonts w:ascii="Times New Roman" w:hAnsi="Times New Roman" w:cs="Times New Roman"/>
                <w:sz w:val="24"/>
                <w:szCs w:val="24"/>
              </w:rPr>
            </w:pPr>
          </w:p>
          <w:p w14:paraId="25CCD5B2" w14:textId="77777777" w:rsidR="00664ED0" w:rsidRDefault="00664ED0" w:rsidP="00664ED0">
            <w:pPr>
              <w:autoSpaceDE w:val="0"/>
              <w:autoSpaceDN w:val="0"/>
              <w:adjustRightInd w:val="0"/>
              <w:jc w:val="center"/>
              <w:rPr>
                <w:rFonts w:ascii="Times New Roman" w:hAnsi="Times New Roman" w:cs="Times New Roman"/>
                <w:sz w:val="24"/>
                <w:szCs w:val="24"/>
              </w:rPr>
            </w:pPr>
            <w:r w:rsidRPr="00456DFD">
              <w:rPr>
                <w:rFonts w:ascii="Times New Roman" w:hAnsi="Times New Roman" w:cs="Times New Roman"/>
                <w:sz w:val="24"/>
                <w:szCs w:val="24"/>
              </w:rPr>
              <w:t>Functional</w:t>
            </w:r>
            <w:r>
              <w:rPr>
                <w:rFonts w:ascii="Times New Roman" w:hAnsi="Times New Roman" w:cs="Times New Roman"/>
                <w:sz w:val="24"/>
                <w:szCs w:val="24"/>
              </w:rPr>
              <w:t>ity of</w:t>
            </w:r>
            <w:r w:rsidRPr="00456DFD">
              <w:rPr>
                <w:rFonts w:ascii="Times New Roman" w:hAnsi="Times New Roman" w:cs="Times New Roman"/>
                <w:sz w:val="24"/>
                <w:szCs w:val="24"/>
              </w:rPr>
              <w:t xml:space="preserve"> social media</w:t>
            </w:r>
          </w:p>
        </w:tc>
        <w:tc>
          <w:tcPr>
            <w:tcW w:w="1560" w:type="dxa"/>
            <w:vMerge w:val="restart"/>
          </w:tcPr>
          <w:p w14:paraId="3E2EDFB6"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27491EFD"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6DFD">
              <w:rPr>
                <w:rFonts w:ascii="Times New Roman" w:hAnsi="Times New Roman" w:cs="Times New Roman"/>
                <w:sz w:val="24"/>
                <w:szCs w:val="24"/>
              </w:rPr>
              <w:t>“students felt restricted with the 140-character limit”</w:t>
            </w:r>
            <w:r>
              <w:rPr>
                <w:rFonts w:ascii="Times New Roman" w:hAnsi="Times New Roman" w:cs="Times New Roman"/>
                <w:sz w:val="24"/>
                <w:szCs w:val="24"/>
              </w:rPr>
              <w:t xml:space="preserve"> </w:t>
            </w:r>
            <w:r w:rsidRPr="00456DFD">
              <w:rPr>
                <w:rFonts w:ascii="Times New Roman" w:hAnsi="Times New Roman" w:cs="Times New Roman"/>
                <w:sz w:val="24"/>
                <w:szCs w:val="24"/>
              </w:rPr>
              <w:t xml:space="preserve">(Mistry, 2011; </w:t>
            </w:r>
            <w:r>
              <w:rPr>
                <w:rFonts w:ascii="Times New Roman" w:hAnsi="Times New Roman" w:cs="Times New Roman"/>
                <w:sz w:val="24"/>
                <w:szCs w:val="24"/>
              </w:rPr>
              <w:t>Pre-registration nursing and critical care students</w:t>
            </w:r>
            <w:r w:rsidRPr="00456DFD">
              <w:rPr>
                <w:rFonts w:ascii="Times New Roman" w:hAnsi="Times New Roman" w:cs="Times New Roman"/>
                <w:sz w:val="24"/>
                <w:szCs w:val="24"/>
              </w:rPr>
              <w:t>; Twitter; Author interpretation)</w:t>
            </w:r>
          </w:p>
        </w:tc>
      </w:tr>
      <w:tr w:rsidR="00664ED0" w:rsidRPr="00366C0B" w14:paraId="585BB9FC" w14:textId="77777777" w:rsidTr="00664ED0">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3646F408"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vMerge/>
          </w:tcPr>
          <w:p w14:paraId="5B0CB7A3"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11EDD52A"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3E9D">
              <w:rPr>
                <w:rFonts w:ascii="Times New Roman" w:hAnsi="Times New Roman" w:cs="Times New Roman"/>
                <w:sz w:val="24"/>
                <w:szCs w:val="24"/>
              </w:rPr>
              <w:t xml:space="preserve">"Facebook is distracting. … I don't like Facebook as a medium for learning.” (This student explained how it led to visiting her Facebook account and being distracted from the task at hand.)  </w:t>
            </w:r>
            <w:r>
              <w:rPr>
                <w:rFonts w:ascii="Times New Roman" w:hAnsi="Times New Roman" w:cs="Times New Roman"/>
                <w:sz w:val="24"/>
                <w:szCs w:val="24"/>
              </w:rPr>
              <w:t>(</w:t>
            </w:r>
            <w:r w:rsidRPr="00643E9D">
              <w:rPr>
                <w:rFonts w:ascii="Times New Roman" w:hAnsi="Times New Roman" w:cs="Times New Roman"/>
                <w:sz w:val="24"/>
                <w:szCs w:val="24"/>
              </w:rPr>
              <w:t>Thalluri &amp; Penman, 2016</w:t>
            </w:r>
            <w:r>
              <w:rPr>
                <w:rFonts w:ascii="Times New Roman" w:hAnsi="Times New Roman" w:cs="Times New Roman"/>
                <w:sz w:val="24"/>
                <w:szCs w:val="24"/>
              </w:rPr>
              <w:t xml:space="preserve">; </w:t>
            </w:r>
            <w:r w:rsidRPr="00BD0F5A">
              <w:rPr>
                <w:rFonts w:ascii="Times New Roman" w:hAnsi="Times New Roman" w:cs="Times New Roman"/>
                <w:bCs/>
                <w:sz w:val="24"/>
                <w:szCs w:val="24"/>
              </w:rPr>
              <w:t>Second</w:t>
            </w:r>
            <w:r>
              <w:rPr>
                <w:rFonts w:ascii="Times New Roman" w:hAnsi="Times New Roman" w:cs="Times New Roman"/>
                <w:bCs/>
                <w:sz w:val="24"/>
                <w:szCs w:val="24"/>
              </w:rPr>
              <w:t xml:space="preserve"> </w:t>
            </w:r>
            <w:r w:rsidRPr="00BD0F5A">
              <w:rPr>
                <w:rFonts w:ascii="Times New Roman" w:hAnsi="Times New Roman" w:cs="Times New Roman"/>
                <w:bCs/>
                <w:sz w:val="24"/>
                <w:szCs w:val="24"/>
              </w:rPr>
              <w:t>year nursing students</w:t>
            </w:r>
            <w:r>
              <w:rPr>
                <w:rFonts w:ascii="Times New Roman" w:hAnsi="Times New Roman" w:cs="Times New Roman"/>
                <w:sz w:val="24"/>
                <w:szCs w:val="24"/>
              </w:rPr>
              <w:t>;</w:t>
            </w:r>
            <w:r w:rsidRPr="00643E9D">
              <w:rPr>
                <w:rFonts w:ascii="Times New Roman" w:hAnsi="Times New Roman" w:cs="Times New Roman"/>
                <w:sz w:val="24"/>
                <w:szCs w:val="24"/>
              </w:rPr>
              <w:t xml:space="preserve"> Faceboo</w:t>
            </w:r>
            <w:r>
              <w:rPr>
                <w:rFonts w:ascii="Times New Roman" w:hAnsi="Times New Roman" w:cs="Times New Roman"/>
                <w:sz w:val="24"/>
                <w:szCs w:val="24"/>
              </w:rPr>
              <w:t>k; Participant quote and author interpretations)</w:t>
            </w:r>
          </w:p>
          <w:p w14:paraId="6C1763C7" w14:textId="77777777" w:rsidR="00664ED0" w:rsidRPr="00456DFD"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4ED0" w:rsidRPr="00366C0B" w14:paraId="1F79E539" w14:textId="77777777" w:rsidTr="00664ED0">
        <w:trPr>
          <w:trHeight w:val="242"/>
        </w:trPr>
        <w:tc>
          <w:tcPr>
            <w:cnfStyle w:val="001000000000" w:firstRow="0" w:lastRow="0" w:firstColumn="1" w:lastColumn="0" w:oddVBand="0" w:evenVBand="0" w:oddHBand="0" w:evenHBand="0" w:firstRowFirstColumn="0" w:firstRowLastColumn="0" w:lastRowFirstColumn="0" w:lastRowLastColumn="0"/>
            <w:tcW w:w="11055" w:type="dxa"/>
            <w:gridSpan w:val="3"/>
            <w:shd w:val="clear" w:color="auto" w:fill="D9D9D9" w:themeFill="background1" w:themeFillShade="D9"/>
          </w:tcPr>
          <w:p w14:paraId="51FAD994" w14:textId="77777777" w:rsidR="00664ED0" w:rsidRPr="000C31C9" w:rsidRDefault="00664ED0" w:rsidP="00664ED0">
            <w:pPr>
              <w:autoSpaceDE w:val="0"/>
              <w:autoSpaceDN w:val="0"/>
              <w:adjustRightInd w:val="0"/>
              <w:jc w:val="center"/>
              <w:rPr>
                <w:rFonts w:ascii="Times New Roman" w:hAnsi="Times New Roman" w:cs="Times New Roman"/>
                <w:sz w:val="24"/>
                <w:szCs w:val="24"/>
              </w:rPr>
            </w:pPr>
            <w:r w:rsidRPr="009E135A">
              <w:rPr>
                <w:rFonts w:ascii="Times New Roman" w:hAnsi="Times New Roman" w:cs="Times New Roman"/>
                <w:sz w:val="24"/>
                <w:szCs w:val="24"/>
              </w:rPr>
              <w:t xml:space="preserve">Section </w:t>
            </w:r>
            <w:r>
              <w:rPr>
                <w:rFonts w:ascii="Times New Roman" w:hAnsi="Times New Roman" w:cs="Times New Roman"/>
                <w:sz w:val="24"/>
                <w:szCs w:val="24"/>
              </w:rPr>
              <w:t>2</w:t>
            </w:r>
            <w:r w:rsidRPr="009E135A">
              <w:rPr>
                <w:rFonts w:ascii="Times New Roman" w:hAnsi="Times New Roman" w:cs="Times New Roman"/>
                <w:sz w:val="24"/>
                <w:szCs w:val="24"/>
              </w:rPr>
              <w:t>c: Antecedents to Learning</w:t>
            </w:r>
          </w:p>
        </w:tc>
      </w:tr>
      <w:tr w:rsidR="00664ED0" w:rsidRPr="00366C0B" w14:paraId="3DB485AD" w14:textId="77777777" w:rsidTr="00664ED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tcPr>
          <w:p w14:paraId="225B891C" w14:textId="77777777" w:rsidR="00664ED0" w:rsidRDefault="00664ED0" w:rsidP="00664ED0">
            <w:pPr>
              <w:autoSpaceDE w:val="0"/>
              <w:autoSpaceDN w:val="0"/>
              <w:adjustRightInd w:val="0"/>
              <w:jc w:val="center"/>
              <w:rPr>
                <w:rFonts w:ascii="Times New Roman" w:hAnsi="Times New Roman" w:cs="Times New Roman"/>
                <w:sz w:val="24"/>
                <w:szCs w:val="24"/>
              </w:rPr>
            </w:pPr>
            <w:r w:rsidRPr="00366C0B">
              <w:rPr>
                <w:rFonts w:ascii="Times New Roman" w:hAnsi="Times New Roman" w:cs="Times New Roman"/>
                <w:sz w:val="24"/>
                <w:szCs w:val="24"/>
              </w:rPr>
              <w:t>Theme</w:t>
            </w:r>
          </w:p>
        </w:tc>
        <w:tc>
          <w:tcPr>
            <w:tcW w:w="1560" w:type="dxa"/>
            <w:shd w:val="clear" w:color="auto" w:fill="D9D9D9" w:themeFill="background1" w:themeFillShade="D9"/>
          </w:tcPr>
          <w:p w14:paraId="2CA7C300" w14:textId="77777777" w:rsidR="00664ED0" w:rsidRPr="00660065"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60065">
              <w:rPr>
                <w:rFonts w:ascii="Times New Roman" w:hAnsi="Times New Roman" w:cs="Times New Roman"/>
                <w:b/>
                <w:sz w:val="24"/>
                <w:szCs w:val="24"/>
              </w:rPr>
              <w:t>Subtheme</w:t>
            </w:r>
          </w:p>
        </w:tc>
        <w:tc>
          <w:tcPr>
            <w:tcW w:w="7512" w:type="dxa"/>
            <w:shd w:val="clear" w:color="auto" w:fill="D9D9D9" w:themeFill="background1" w:themeFillShade="D9"/>
          </w:tcPr>
          <w:p w14:paraId="3AF0A9F2" w14:textId="77777777" w:rsidR="00664ED0" w:rsidRPr="000C31C9"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bCs/>
                <w:sz w:val="24"/>
                <w:szCs w:val="24"/>
              </w:rPr>
              <w:t xml:space="preserve">Participant </w:t>
            </w:r>
            <w:r w:rsidRPr="00366C0B">
              <w:rPr>
                <w:rFonts w:ascii="Times New Roman" w:hAnsi="Times New Roman" w:cs="Times New Roman"/>
                <w:b/>
                <w:bCs/>
                <w:sz w:val="24"/>
                <w:szCs w:val="24"/>
              </w:rPr>
              <w:t>Quote</w:t>
            </w:r>
            <w:r>
              <w:rPr>
                <w:rFonts w:ascii="Times New Roman" w:hAnsi="Times New Roman" w:cs="Times New Roman"/>
                <w:b/>
                <w:bCs/>
                <w:sz w:val="24"/>
                <w:szCs w:val="24"/>
              </w:rPr>
              <w:t>s or Author(s) Interpretations</w:t>
            </w:r>
          </w:p>
        </w:tc>
      </w:tr>
      <w:tr w:rsidR="00664ED0" w:rsidRPr="00366C0B" w14:paraId="56FEAE2F" w14:textId="77777777" w:rsidTr="00664ED0">
        <w:trPr>
          <w:trHeight w:val="242"/>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517912BE" w14:textId="77777777" w:rsidR="00664ED0" w:rsidRDefault="00664ED0" w:rsidP="00664ED0">
            <w:pPr>
              <w:autoSpaceDE w:val="0"/>
              <w:autoSpaceDN w:val="0"/>
              <w:adjustRightInd w:val="0"/>
              <w:jc w:val="center"/>
              <w:rPr>
                <w:rFonts w:ascii="Times New Roman" w:hAnsi="Times New Roman" w:cs="Times New Roman"/>
                <w:sz w:val="24"/>
                <w:szCs w:val="24"/>
              </w:rPr>
            </w:pPr>
          </w:p>
          <w:p w14:paraId="2CD0D525" w14:textId="77777777" w:rsidR="00664ED0" w:rsidRDefault="00664ED0" w:rsidP="00664ED0">
            <w:pPr>
              <w:autoSpaceDE w:val="0"/>
              <w:autoSpaceDN w:val="0"/>
              <w:adjustRightInd w:val="0"/>
              <w:jc w:val="center"/>
              <w:rPr>
                <w:rFonts w:ascii="Times New Roman" w:hAnsi="Times New Roman" w:cs="Times New Roman"/>
                <w:b w:val="0"/>
                <w:bCs w:val="0"/>
                <w:sz w:val="24"/>
                <w:szCs w:val="24"/>
              </w:rPr>
            </w:pPr>
            <w:r w:rsidRPr="00A30DC3">
              <w:rPr>
                <w:rFonts w:ascii="Times New Roman" w:hAnsi="Times New Roman" w:cs="Times New Roman"/>
                <w:sz w:val="24"/>
                <w:szCs w:val="24"/>
              </w:rPr>
              <w:t xml:space="preserve">Organisation </w:t>
            </w:r>
          </w:p>
          <w:p w14:paraId="628DC947" w14:textId="77777777" w:rsidR="00664ED0" w:rsidRDefault="00664ED0" w:rsidP="00664ED0">
            <w:pPr>
              <w:autoSpaceDE w:val="0"/>
              <w:autoSpaceDN w:val="0"/>
              <w:adjustRightInd w:val="0"/>
              <w:jc w:val="center"/>
              <w:rPr>
                <w:rFonts w:ascii="Times New Roman" w:hAnsi="Times New Roman" w:cs="Times New Roman"/>
                <w:sz w:val="24"/>
                <w:szCs w:val="24"/>
              </w:rPr>
            </w:pPr>
            <w:r w:rsidRPr="00A30DC3">
              <w:rPr>
                <w:rFonts w:ascii="Times New Roman" w:hAnsi="Times New Roman" w:cs="Times New Roman"/>
                <w:sz w:val="24"/>
                <w:szCs w:val="24"/>
              </w:rPr>
              <w:t xml:space="preserve">of </w:t>
            </w:r>
            <w:r>
              <w:rPr>
                <w:rFonts w:ascii="Times New Roman" w:hAnsi="Times New Roman" w:cs="Times New Roman"/>
                <w:sz w:val="24"/>
                <w:szCs w:val="24"/>
              </w:rPr>
              <w:t>the social media</w:t>
            </w:r>
            <w:r w:rsidRPr="00A30DC3">
              <w:rPr>
                <w:rFonts w:ascii="Times New Roman" w:hAnsi="Times New Roman" w:cs="Times New Roman"/>
                <w:sz w:val="24"/>
                <w:szCs w:val="24"/>
              </w:rPr>
              <w:t xml:space="preserve"> </w:t>
            </w:r>
            <w:r>
              <w:rPr>
                <w:rFonts w:ascii="Times New Roman" w:hAnsi="Times New Roman" w:cs="Times New Roman"/>
                <w:sz w:val="24"/>
                <w:szCs w:val="24"/>
              </w:rPr>
              <w:t>i</w:t>
            </w:r>
            <w:r w:rsidRPr="00A30DC3">
              <w:rPr>
                <w:rFonts w:ascii="Times New Roman" w:hAnsi="Times New Roman" w:cs="Times New Roman"/>
                <w:sz w:val="24"/>
                <w:szCs w:val="24"/>
              </w:rPr>
              <w:t>ntervention</w:t>
            </w:r>
          </w:p>
        </w:tc>
        <w:tc>
          <w:tcPr>
            <w:tcW w:w="1560" w:type="dxa"/>
            <w:vMerge w:val="restart"/>
          </w:tcPr>
          <w:p w14:paraId="746F84A7" w14:textId="77777777" w:rsidR="00664ED0" w:rsidRPr="00A30DC3"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540EF07" w14:textId="77777777" w:rsidR="00664ED0"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571EE331" w14:textId="77777777" w:rsidR="00664ED0" w:rsidRPr="000C31C9"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0F5A">
              <w:rPr>
                <w:rFonts w:ascii="Times New Roman" w:hAnsi="Times New Roman" w:cs="Times New Roman"/>
                <w:sz w:val="24"/>
                <w:szCs w:val="24"/>
              </w:rPr>
              <w:t>"Clarify more</w:t>
            </w:r>
            <w:r>
              <w:rPr>
                <w:rFonts w:ascii="Times New Roman" w:hAnsi="Times New Roman" w:cs="Times New Roman"/>
                <w:sz w:val="24"/>
                <w:szCs w:val="24"/>
              </w:rPr>
              <w:t xml:space="preserve"> fully the use of this program </w:t>
            </w:r>
            <w:r w:rsidRPr="00BD0F5A">
              <w:rPr>
                <w:rFonts w:ascii="Times New Roman" w:hAnsi="Times New Roman" w:cs="Times New Roman"/>
                <w:sz w:val="24"/>
                <w:szCs w:val="24"/>
              </w:rPr>
              <w:t xml:space="preserve">to enhance the communications between students to ensure their understanding and progress." (Thalluri &amp; Penman, 2016; </w:t>
            </w:r>
            <w:r w:rsidRPr="00BD0F5A">
              <w:rPr>
                <w:rFonts w:ascii="Times New Roman" w:hAnsi="Times New Roman" w:cs="Times New Roman"/>
                <w:bCs/>
                <w:sz w:val="24"/>
                <w:szCs w:val="24"/>
              </w:rPr>
              <w:t>Second</w:t>
            </w:r>
            <w:r>
              <w:rPr>
                <w:rFonts w:ascii="Times New Roman" w:hAnsi="Times New Roman" w:cs="Times New Roman"/>
                <w:bCs/>
                <w:sz w:val="24"/>
                <w:szCs w:val="24"/>
              </w:rPr>
              <w:t xml:space="preserve"> </w:t>
            </w:r>
            <w:r w:rsidRPr="00BD0F5A">
              <w:rPr>
                <w:rFonts w:ascii="Times New Roman" w:hAnsi="Times New Roman" w:cs="Times New Roman"/>
                <w:bCs/>
                <w:sz w:val="24"/>
                <w:szCs w:val="24"/>
              </w:rPr>
              <w:t>year nursing students</w:t>
            </w:r>
            <w:r w:rsidRPr="00BD0F5A">
              <w:rPr>
                <w:rFonts w:ascii="Times New Roman" w:hAnsi="Times New Roman" w:cs="Times New Roman"/>
                <w:sz w:val="24"/>
                <w:szCs w:val="24"/>
              </w:rPr>
              <w:t>; Facebook; Participant quote)</w:t>
            </w:r>
          </w:p>
        </w:tc>
      </w:tr>
      <w:tr w:rsidR="00664ED0" w:rsidRPr="00366C0B" w14:paraId="4D1439E5" w14:textId="77777777" w:rsidTr="00664ED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036D23AF" w14:textId="77777777" w:rsidR="00664ED0" w:rsidRDefault="00664ED0" w:rsidP="00664ED0">
            <w:pPr>
              <w:autoSpaceDE w:val="0"/>
              <w:autoSpaceDN w:val="0"/>
              <w:adjustRightInd w:val="0"/>
              <w:jc w:val="both"/>
              <w:rPr>
                <w:rFonts w:ascii="Times New Roman" w:hAnsi="Times New Roman" w:cs="Times New Roman"/>
                <w:sz w:val="24"/>
                <w:szCs w:val="24"/>
              </w:rPr>
            </w:pPr>
          </w:p>
        </w:tc>
        <w:tc>
          <w:tcPr>
            <w:tcW w:w="1560" w:type="dxa"/>
            <w:vMerge/>
          </w:tcPr>
          <w:p w14:paraId="0CFEA58D"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2021D5CF" w14:textId="77777777" w:rsidR="00664ED0" w:rsidRPr="000C31C9"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0F5A">
              <w:rPr>
                <w:rFonts w:ascii="Times New Roman" w:hAnsi="Times New Roman" w:cs="Times New Roman"/>
                <w:sz w:val="24"/>
                <w:szCs w:val="24"/>
              </w:rPr>
              <w:t>"To be honest I don’t think creating a Twitter account should be obligatory for completion of the module. . ."</w:t>
            </w:r>
            <w:r>
              <w:rPr>
                <w:rFonts w:ascii="Times New Roman" w:hAnsi="Times New Roman" w:cs="Times New Roman"/>
                <w:sz w:val="24"/>
                <w:szCs w:val="24"/>
              </w:rPr>
              <w:t xml:space="preserve"> </w:t>
            </w:r>
            <w:r w:rsidRPr="00BD0F5A">
              <w:rPr>
                <w:rFonts w:ascii="Times New Roman" w:hAnsi="Times New Roman" w:cs="Times New Roman"/>
                <w:sz w:val="24"/>
                <w:szCs w:val="24"/>
              </w:rPr>
              <w:t>(Jones et al, 2016; Undergraduate nursing students; Twitter; Participant quote)</w:t>
            </w:r>
          </w:p>
        </w:tc>
      </w:tr>
      <w:tr w:rsidR="00664ED0" w:rsidRPr="00366C0B" w14:paraId="06EFC104" w14:textId="77777777" w:rsidTr="00664ED0">
        <w:trPr>
          <w:trHeight w:val="1028"/>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1BFDDBE9" w14:textId="77777777" w:rsidR="00664ED0" w:rsidRDefault="00664ED0" w:rsidP="00664ED0">
            <w:pPr>
              <w:jc w:val="center"/>
              <w:rPr>
                <w:rFonts w:ascii="Times New Roman" w:hAnsi="Times New Roman" w:cs="Times New Roman"/>
                <w:b w:val="0"/>
                <w:bCs w:val="0"/>
                <w:sz w:val="24"/>
                <w:szCs w:val="24"/>
              </w:rPr>
            </w:pPr>
          </w:p>
          <w:p w14:paraId="74EA4BB0" w14:textId="77777777" w:rsidR="00664ED0" w:rsidRDefault="00664ED0" w:rsidP="00664ED0">
            <w:pPr>
              <w:jc w:val="center"/>
              <w:rPr>
                <w:rFonts w:ascii="Times New Roman" w:hAnsi="Times New Roman" w:cs="Times New Roman"/>
                <w:sz w:val="24"/>
                <w:szCs w:val="24"/>
              </w:rPr>
            </w:pPr>
            <w:r w:rsidRPr="00A30DC3">
              <w:rPr>
                <w:rFonts w:ascii="Times New Roman" w:hAnsi="Times New Roman" w:cs="Times New Roman"/>
                <w:sz w:val="24"/>
                <w:szCs w:val="24"/>
              </w:rPr>
              <w:t>Digital</w:t>
            </w:r>
            <w:r>
              <w:rPr>
                <w:rFonts w:ascii="Times New Roman" w:hAnsi="Times New Roman" w:cs="Times New Roman"/>
                <w:sz w:val="24"/>
                <w:szCs w:val="24"/>
              </w:rPr>
              <w:t xml:space="preserve"> l</w:t>
            </w:r>
            <w:r w:rsidRPr="00A30DC3">
              <w:rPr>
                <w:rFonts w:ascii="Times New Roman" w:hAnsi="Times New Roman" w:cs="Times New Roman"/>
                <w:sz w:val="24"/>
                <w:szCs w:val="24"/>
              </w:rPr>
              <w:t>iteracy</w:t>
            </w:r>
            <w:r>
              <w:rPr>
                <w:rFonts w:ascii="Times New Roman" w:hAnsi="Times New Roman" w:cs="Times New Roman"/>
                <w:sz w:val="24"/>
                <w:szCs w:val="24"/>
              </w:rPr>
              <w:t xml:space="preserve"> </w:t>
            </w:r>
          </w:p>
          <w:p w14:paraId="5B669B2B" w14:textId="77777777" w:rsidR="00664ED0" w:rsidRDefault="00664ED0" w:rsidP="00664ED0">
            <w:pPr>
              <w:jc w:val="center"/>
              <w:rPr>
                <w:rFonts w:ascii="Times New Roman" w:hAnsi="Times New Roman" w:cs="Times New Roman"/>
                <w:sz w:val="24"/>
                <w:szCs w:val="24"/>
              </w:rPr>
            </w:pPr>
            <w:r>
              <w:rPr>
                <w:rFonts w:ascii="Times New Roman" w:hAnsi="Times New Roman" w:cs="Times New Roman"/>
                <w:sz w:val="24"/>
                <w:szCs w:val="24"/>
              </w:rPr>
              <w:t>and</w:t>
            </w:r>
          </w:p>
          <w:p w14:paraId="0A5BA0C2" w14:textId="77777777" w:rsidR="00664ED0" w:rsidRDefault="00664ED0" w:rsidP="00664ED0">
            <w:pPr>
              <w:jc w:val="center"/>
              <w:rPr>
                <w:rFonts w:ascii="Times New Roman" w:hAnsi="Times New Roman" w:cs="Times New Roman"/>
                <w:sz w:val="24"/>
                <w:szCs w:val="24"/>
              </w:rPr>
            </w:pPr>
            <w:r w:rsidRPr="00A30DC3">
              <w:rPr>
                <w:rFonts w:ascii="Times New Roman" w:hAnsi="Times New Roman" w:cs="Times New Roman"/>
                <w:sz w:val="24"/>
                <w:szCs w:val="24"/>
              </w:rPr>
              <w:t>e</w:t>
            </w:r>
            <w:r>
              <w:rPr>
                <w:rFonts w:ascii="Times New Roman" w:hAnsi="Times New Roman" w:cs="Times New Roman"/>
                <w:sz w:val="24"/>
                <w:szCs w:val="24"/>
              </w:rPr>
              <w:t>-</w:t>
            </w:r>
            <w:r w:rsidRPr="00A30DC3">
              <w:rPr>
                <w:rFonts w:ascii="Times New Roman" w:hAnsi="Times New Roman" w:cs="Times New Roman"/>
                <w:sz w:val="24"/>
                <w:szCs w:val="24"/>
              </w:rPr>
              <w:t>Professionalism</w:t>
            </w:r>
          </w:p>
        </w:tc>
        <w:tc>
          <w:tcPr>
            <w:tcW w:w="1560" w:type="dxa"/>
            <w:vMerge w:val="restart"/>
          </w:tcPr>
          <w:p w14:paraId="7832E7AC" w14:textId="77777777" w:rsidR="00664ED0" w:rsidRDefault="00664ED0" w:rsidP="00664E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53EEB056" w14:textId="77777777" w:rsidR="00664ED0" w:rsidRPr="00BD0F5A"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23D93">
              <w:rPr>
                <w:rFonts w:ascii="Times New Roman" w:hAnsi="Times New Roman" w:cs="Times New Roman"/>
                <w:sz w:val="24"/>
                <w:szCs w:val="24"/>
              </w:rPr>
              <w:t>The familiarity of Facebook and students' habitual use of it were aspects found to trigger interest in using the learning strategy and thereafter sus</w:t>
            </w:r>
            <w:r>
              <w:rPr>
                <w:rFonts w:ascii="Times New Roman" w:hAnsi="Times New Roman" w:cs="Times New Roman"/>
                <w:sz w:val="24"/>
                <w:szCs w:val="24"/>
              </w:rPr>
              <w:t>tained ongoing participation.” (</w:t>
            </w:r>
            <w:r w:rsidRPr="00423D93">
              <w:rPr>
                <w:rFonts w:ascii="Times New Roman" w:hAnsi="Times New Roman" w:cs="Times New Roman"/>
                <w:sz w:val="24"/>
                <w:szCs w:val="24"/>
              </w:rPr>
              <w:t xml:space="preserve">Watson et al, 2016; </w:t>
            </w:r>
            <w:r>
              <w:rPr>
                <w:rFonts w:ascii="Times New Roman" w:hAnsi="Times New Roman" w:cs="Times New Roman"/>
                <w:sz w:val="24"/>
                <w:szCs w:val="24"/>
              </w:rPr>
              <w:t xml:space="preserve">First year nursing students; Facebook; </w:t>
            </w:r>
            <w:r w:rsidRPr="00BD0F5A">
              <w:rPr>
                <w:rFonts w:ascii="Times New Roman" w:hAnsi="Times New Roman" w:cs="Times New Roman"/>
                <w:sz w:val="24"/>
                <w:szCs w:val="24"/>
              </w:rPr>
              <w:t>Author interpretation</w:t>
            </w:r>
            <w:r>
              <w:rPr>
                <w:rFonts w:ascii="Times New Roman" w:hAnsi="Times New Roman" w:cs="Times New Roman"/>
                <w:sz w:val="24"/>
                <w:szCs w:val="24"/>
              </w:rPr>
              <w:t>)</w:t>
            </w:r>
          </w:p>
        </w:tc>
      </w:tr>
      <w:tr w:rsidR="00664ED0" w:rsidRPr="00366C0B" w14:paraId="40E3D7FF" w14:textId="77777777" w:rsidTr="00664ED0">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36CC6DE7" w14:textId="77777777" w:rsidR="00664ED0" w:rsidRDefault="00664ED0" w:rsidP="00664ED0">
            <w:pPr>
              <w:autoSpaceDE w:val="0"/>
              <w:autoSpaceDN w:val="0"/>
              <w:adjustRightInd w:val="0"/>
              <w:jc w:val="both"/>
              <w:rPr>
                <w:rFonts w:ascii="Times New Roman" w:hAnsi="Times New Roman" w:cs="Times New Roman"/>
                <w:sz w:val="24"/>
                <w:szCs w:val="24"/>
              </w:rPr>
            </w:pPr>
          </w:p>
        </w:tc>
        <w:tc>
          <w:tcPr>
            <w:tcW w:w="1560" w:type="dxa"/>
            <w:vMerge/>
          </w:tcPr>
          <w:p w14:paraId="5BA0FA47"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49AE5AF2" w14:textId="77777777" w:rsidR="00664ED0" w:rsidRPr="00BD0F5A"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C70547">
              <w:rPr>
                <w:rFonts w:ascii="Times New Roman" w:hAnsi="Times New Roman" w:cs="Times New Roman"/>
                <w:sz w:val="24"/>
                <w:szCs w:val="24"/>
              </w:rPr>
              <w:t>yeah because now employers can look at Facebook and easily find you and you have to be a lot more</w:t>
            </w:r>
            <w:r>
              <w:rPr>
                <w:rFonts w:ascii="Times New Roman" w:hAnsi="Times New Roman" w:cs="Times New Roman"/>
                <w:sz w:val="24"/>
                <w:szCs w:val="24"/>
              </w:rPr>
              <w:t xml:space="preserve"> cautious”</w:t>
            </w:r>
            <w:r w:rsidRPr="00FA42B6">
              <w:rPr>
                <w:rFonts w:ascii="Times New Roman" w:hAnsi="Times New Roman" w:cs="Times New Roman"/>
                <w:sz w:val="24"/>
                <w:szCs w:val="24"/>
              </w:rPr>
              <w:t xml:space="preserve"> </w:t>
            </w:r>
            <w:r>
              <w:rPr>
                <w:rFonts w:ascii="Times New Roman" w:hAnsi="Times New Roman" w:cs="Times New Roman"/>
                <w:sz w:val="24"/>
                <w:szCs w:val="24"/>
              </w:rPr>
              <w:t>(</w:t>
            </w:r>
            <w:r w:rsidRPr="00FA42B6">
              <w:rPr>
                <w:rFonts w:ascii="Times New Roman" w:hAnsi="Times New Roman" w:cs="Times New Roman"/>
                <w:sz w:val="24"/>
                <w:szCs w:val="24"/>
              </w:rPr>
              <w:t xml:space="preserve">Ferguson et al, 2017; </w:t>
            </w:r>
            <w:r>
              <w:rPr>
                <w:rFonts w:ascii="Times New Roman" w:hAnsi="Times New Roman" w:cs="Times New Roman"/>
                <w:sz w:val="24"/>
                <w:szCs w:val="24"/>
              </w:rPr>
              <w:t>First year nursing students;</w:t>
            </w:r>
            <w:r w:rsidRPr="00FA42B6">
              <w:rPr>
                <w:rFonts w:ascii="Times New Roman" w:hAnsi="Times New Roman" w:cs="Times New Roman"/>
                <w:sz w:val="24"/>
                <w:szCs w:val="24"/>
              </w:rPr>
              <w:t xml:space="preserve"> Facebook</w:t>
            </w:r>
            <w:r>
              <w:rPr>
                <w:rFonts w:ascii="Times New Roman" w:hAnsi="Times New Roman" w:cs="Times New Roman"/>
                <w:sz w:val="24"/>
                <w:szCs w:val="24"/>
              </w:rPr>
              <w:t>; Participant quote)</w:t>
            </w:r>
          </w:p>
        </w:tc>
      </w:tr>
      <w:tr w:rsidR="00664ED0" w:rsidRPr="00366C0B" w14:paraId="7D3A3047" w14:textId="77777777" w:rsidTr="00664ED0">
        <w:trPr>
          <w:trHeight w:val="242"/>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14:paraId="7FE2228E" w14:textId="77777777" w:rsidR="00664ED0" w:rsidRDefault="00664ED0" w:rsidP="00664ED0">
            <w:pPr>
              <w:autoSpaceDE w:val="0"/>
              <w:autoSpaceDN w:val="0"/>
              <w:adjustRightInd w:val="0"/>
              <w:jc w:val="center"/>
              <w:rPr>
                <w:rFonts w:ascii="Times New Roman" w:hAnsi="Times New Roman" w:cs="Times New Roman"/>
                <w:sz w:val="24"/>
                <w:szCs w:val="24"/>
              </w:rPr>
            </w:pPr>
          </w:p>
          <w:p w14:paraId="2154A862" w14:textId="77777777" w:rsidR="00664ED0" w:rsidRPr="00A30DC3" w:rsidRDefault="00664ED0" w:rsidP="00664ED0">
            <w:pPr>
              <w:jc w:val="center"/>
              <w:rPr>
                <w:rFonts w:ascii="Times New Roman" w:hAnsi="Times New Roman" w:cs="Times New Roman"/>
                <w:sz w:val="24"/>
                <w:szCs w:val="24"/>
              </w:rPr>
            </w:pPr>
            <w:r w:rsidRPr="00A30DC3">
              <w:rPr>
                <w:rFonts w:ascii="Times New Roman" w:hAnsi="Times New Roman" w:cs="Times New Roman"/>
                <w:sz w:val="24"/>
                <w:szCs w:val="24"/>
              </w:rPr>
              <w:t xml:space="preserve">Personal </w:t>
            </w:r>
            <w:r>
              <w:rPr>
                <w:rFonts w:ascii="Times New Roman" w:hAnsi="Times New Roman" w:cs="Times New Roman"/>
                <w:sz w:val="24"/>
                <w:szCs w:val="24"/>
              </w:rPr>
              <w:t xml:space="preserve">                       m</w:t>
            </w:r>
            <w:r w:rsidRPr="00A30DC3">
              <w:rPr>
                <w:rFonts w:ascii="Times New Roman" w:hAnsi="Times New Roman" w:cs="Times New Roman"/>
                <w:sz w:val="24"/>
                <w:szCs w:val="24"/>
              </w:rPr>
              <w:t>otivation</w:t>
            </w:r>
          </w:p>
        </w:tc>
        <w:tc>
          <w:tcPr>
            <w:tcW w:w="1560" w:type="dxa"/>
          </w:tcPr>
          <w:p w14:paraId="47CC88C0" w14:textId="77777777" w:rsidR="00664ED0" w:rsidRDefault="00664ED0" w:rsidP="00664E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0CA6FCBA"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9E2F07">
              <w:rPr>
                <w:rFonts w:ascii="Times New Roman" w:hAnsi="Times New Roman" w:cs="Times New Roman"/>
                <w:sz w:val="24"/>
                <w:szCs w:val="24"/>
              </w:rPr>
              <w:t>If this is to succeed we all need to be committed at the start. We all need to be aware that this could really help us support one another. It will work, but it needs everyone’s buy in</w:t>
            </w:r>
            <w:r>
              <w:rPr>
                <w:rFonts w:ascii="Times New Roman" w:hAnsi="Times New Roman" w:cs="Times New Roman"/>
                <w:sz w:val="24"/>
                <w:szCs w:val="24"/>
              </w:rPr>
              <w:t xml:space="preserve">” (Mistry, 2011; Pre-registration nursing and critical care students; </w:t>
            </w:r>
            <w:r w:rsidRPr="00D730D4">
              <w:rPr>
                <w:rFonts w:ascii="Times New Roman" w:hAnsi="Times New Roman" w:cs="Times New Roman"/>
                <w:sz w:val="24"/>
                <w:szCs w:val="24"/>
              </w:rPr>
              <w:t>Twitter</w:t>
            </w:r>
            <w:r>
              <w:rPr>
                <w:rFonts w:ascii="Times New Roman" w:hAnsi="Times New Roman" w:cs="Times New Roman"/>
                <w:sz w:val="24"/>
                <w:szCs w:val="24"/>
              </w:rPr>
              <w:t>;</w:t>
            </w:r>
            <w:r w:rsidRPr="00BD0F5A">
              <w:rPr>
                <w:rFonts w:ascii="Times New Roman" w:hAnsi="Times New Roman" w:cs="Times New Roman"/>
                <w:sz w:val="24"/>
                <w:szCs w:val="24"/>
              </w:rPr>
              <w:t xml:space="preserve"> Participant quote</w:t>
            </w:r>
            <w:r>
              <w:rPr>
                <w:rFonts w:ascii="Times New Roman" w:hAnsi="Times New Roman" w:cs="Times New Roman"/>
                <w:sz w:val="24"/>
                <w:szCs w:val="24"/>
              </w:rPr>
              <w:t>)</w:t>
            </w:r>
          </w:p>
        </w:tc>
      </w:tr>
      <w:tr w:rsidR="00664ED0" w:rsidRPr="00366C0B" w14:paraId="555BA550" w14:textId="77777777" w:rsidTr="00664ED0">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F2F2F2" w:themeFill="background1" w:themeFillShade="F2"/>
          </w:tcPr>
          <w:p w14:paraId="3C5B0349" w14:textId="77777777" w:rsidR="00664ED0" w:rsidRDefault="00664ED0" w:rsidP="00664ED0">
            <w:pPr>
              <w:autoSpaceDE w:val="0"/>
              <w:autoSpaceDN w:val="0"/>
              <w:adjustRightInd w:val="0"/>
              <w:jc w:val="center"/>
              <w:rPr>
                <w:rFonts w:ascii="Times New Roman" w:hAnsi="Times New Roman" w:cs="Times New Roman"/>
                <w:sz w:val="24"/>
                <w:szCs w:val="24"/>
              </w:rPr>
            </w:pPr>
          </w:p>
          <w:p w14:paraId="0A99EC27" w14:textId="77777777" w:rsidR="00664ED0" w:rsidRDefault="00664ED0" w:rsidP="00664ED0">
            <w:pPr>
              <w:autoSpaceDE w:val="0"/>
              <w:autoSpaceDN w:val="0"/>
              <w:adjustRightInd w:val="0"/>
              <w:jc w:val="center"/>
              <w:rPr>
                <w:rFonts w:ascii="Times New Roman" w:hAnsi="Times New Roman" w:cs="Times New Roman"/>
                <w:sz w:val="24"/>
                <w:szCs w:val="24"/>
              </w:rPr>
            </w:pPr>
          </w:p>
          <w:p w14:paraId="4E054578" w14:textId="77777777" w:rsidR="00664ED0" w:rsidRDefault="00664ED0" w:rsidP="00664ED0">
            <w:pPr>
              <w:autoSpaceDE w:val="0"/>
              <w:autoSpaceDN w:val="0"/>
              <w:adjustRightInd w:val="0"/>
              <w:jc w:val="center"/>
              <w:rPr>
                <w:rFonts w:ascii="Times New Roman" w:hAnsi="Times New Roman" w:cs="Times New Roman"/>
                <w:b w:val="0"/>
                <w:bCs w:val="0"/>
                <w:sz w:val="24"/>
                <w:szCs w:val="24"/>
              </w:rPr>
            </w:pPr>
          </w:p>
          <w:p w14:paraId="3B46FA5D" w14:textId="77777777" w:rsidR="00664ED0" w:rsidRDefault="00664ED0" w:rsidP="00664ED0">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sz w:val="24"/>
                <w:szCs w:val="24"/>
              </w:rPr>
              <w:t xml:space="preserve">Flexible </w:t>
            </w:r>
          </w:p>
          <w:p w14:paraId="2CFF9F99" w14:textId="77777777" w:rsidR="00664ED0" w:rsidRDefault="00664ED0" w:rsidP="00664E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access</w:t>
            </w:r>
          </w:p>
          <w:p w14:paraId="659A73F1" w14:textId="77777777" w:rsidR="00664ED0" w:rsidRDefault="00664ED0" w:rsidP="00664ED0">
            <w:pPr>
              <w:autoSpaceDE w:val="0"/>
              <w:autoSpaceDN w:val="0"/>
              <w:adjustRightInd w:val="0"/>
              <w:jc w:val="center"/>
              <w:rPr>
                <w:rFonts w:ascii="Times New Roman" w:hAnsi="Times New Roman" w:cs="Times New Roman"/>
                <w:sz w:val="24"/>
                <w:szCs w:val="24"/>
              </w:rPr>
            </w:pPr>
          </w:p>
          <w:p w14:paraId="715EC9B4" w14:textId="77777777" w:rsidR="00664ED0" w:rsidRDefault="00664ED0" w:rsidP="00664ED0">
            <w:pPr>
              <w:autoSpaceDE w:val="0"/>
              <w:autoSpaceDN w:val="0"/>
              <w:adjustRightInd w:val="0"/>
              <w:jc w:val="center"/>
              <w:rPr>
                <w:rFonts w:ascii="Times New Roman" w:hAnsi="Times New Roman" w:cs="Times New Roman"/>
                <w:sz w:val="24"/>
                <w:szCs w:val="24"/>
              </w:rPr>
            </w:pPr>
          </w:p>
          <w:p w14:paraId="5C6CE078" w14:textId="77777777" w:rsidR="00664ED0" w:rsidRDefault="00664ED0" w:rsidP="00664ED0">
            <w:pPr>
              <w:autoSpaceDE w:val="0"/>
              <w:autoSpaceDN w:val="0"/>
              <w:adjustRightInd w:val="0"/>
              <w:jc w:val="center"/>
              <w:rPr>
                <w:rFonts w:ascii="Times New Roman" w:hAnsi="Times New Roman" w:cs="Times New Roman"/>
                <w:sz w:val="24"/>
                <w:szCs w:val="24"/>
              </w:rPr>
            </w:pPr>
          </w:p>
        </w:tc>
        <w:tc>
          <w:tcPr>
            <w:tcW w:w="1560" w:type="dxa"/>
            <w:vMerge w:val="restart"/>
          </w:tcPr>
          <w:p w14:paraId="57EC52F4"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037420B" w14:textId="77777777" w:rsidR="00664ED0" w:rsidRDefault="00664ED0" w:rsidP="00664E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2ED6CF4" w14:textId="77777777" w:rsidR="00664ED0" w:rsidRDefault="00664ED0" w:rsidP="00664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9796EA8" w14:textId="77777777" w:rsidR="00664ED0" w:rsidRDefault="00664ED0" w:rsidP="00664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2970EB4" w14:textId="77777777" w:rsidR="00664ED0" w:rsidRDefault="00664ED0" w:rsidP="00664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12" w:type="dxa"/>
          </w:tcPr>
          <w:p w14:paraId="281C00E9" w14:textId="77777777" w:rsidR="00664ED0" w:rsidRDefault="00664ED0" w:rsidP="00664E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w:t>
            </w:r>
            <w:r w:rsidRPr="000D2882">
              <w:rPr>
                <w:rFonts w:ascii="Times New Roman" w:hAnsi="Times New Roman" w:cs="Times New Roman"/>
                <w:sz w:val="24"/>
                <w:szCs w:val="24"/>
              </w:rPr>
              <w:t>It's just ready information that's there when you need it, because people have Facebook on their phones and everything and you can get an answer wherever you might be.</w:t>
            </w:r>
            <w:r>
              <w:rPr>
                <w:rFonts w:ascii="Times New Roman" w:hAnsi="Times New Roman" w:cs="Times New Roman"/>
                <w:sz w:val="24"/>
                <w:szCs w:val="24"/>
              </w:rPr>
              <w:t>” (</w:t>
            </w:r>
            <w:r w:rsidRPr="00423D93">
              <w:rPr>
                <w:rFonts w:ascii="Times New Roman" w:hAnsi="Times New Roman" w:cs="Times New Roman"/>
                <w:sz w:val="24"/>
                <w:szCs w:val="24"/>
              </w:rPr>
              <w:t xml:space="preserve">Watson et al, 2016; </w:t>
            </w:r>
            <w:r>
              <w:rPr>
                <w:rFonts w:ascii="Times New Roman" w:hAnsi="Times New Roman" w:cs="Times New Roman"/>
                <w:sz w:val="24"/>
                <w:szCs w:val="24"/>
              </w:rPr>
              <w:t xml:space="preserve">First year nursing students; Facebook; </w:t>
            </w:r>
            <w:r w:rsidRPr="00BD0F5A">
              <w:rPr>
                <w:rFonts w:ascii="Times New Roman" w:hAnsi="Times New Roman" w:cs="Times New Roman"/>
                <w:sz w:val="24"/>
                <w:szCs w:val="24"/>
              </w:rPr>
              <w:t>Author interpretation</w:t>
            </w:r>
            <w:r>
              <w:rPr>
                <w:rFonts w:ascii="Times New Roman" w:hAnsi="Times New Roman" w:cs="Times New Roman"/>
                <w:sz w:val="24"/>
                <w:szCs w:val="24"/>
              </w:rPr>
              <w:t>)</w:t>
            </w:r>
          </w:p>
        </w:tc>
      </w:tr>
      <w:tr w:rsidR="00664ED0" w:rsidRPr="00366C0B" w14:paraId="646FA26E" w14:textId="77777777" w:rsidTr="00664ED0">
        <w:trPr>
          <w:trHeight w:val="1021"/>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2F2F2" w:themeFill="background1" w:themeFillShade="F2"/>
          </w:tcPr>
          <w:p w14:paraId="37E1D085" w14:textId="77777777" w:rsidR="00664ED0" w:rsidRDefault="00664ED0" w:rsidP="00664ED0">
            <w:pPr>
              <w:jc w:val="center"/>
              <w:rPr>
                <w:rFonts w:ascii="Times New Roman" w:hAnsi="Times New Roman" w:cs="Times New Roman"/>
                <w:sz w:val="24"/>
                <w:szCs w:val="24"/>
              </w:rPr>
            </w:pPr>
          </w:p>
        </w:tc>
        <w:tc>
          <w:tcPr>
            <w:tcW w:w="1560" w:type="dxa"/>
            <w:vMerge/>
          </w:tcPr>
          <w:p w14:paraId="6D094BB7" w14:textId="77777777" w:rsidR="00664ED0" w:rsidRDefault="00664ED0" w:rsidP="00664E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12" w:type="dxa"/>
          </w:tcPr>
          <w:p w14:paraId="18AA9DAD" w14:textId="77777777" w:rsidR="00664ED0" w:rsidRDefault="00664ED0" w:rsidP="00664E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D730D4">
              <w:rPr>
                <w:rFonts w:ascii="Times New Roman" w:hAnsi="Times New Roman" w:cs="Times New Roman"/>
                <w:sz w:val="24"/>
                <w:szCs w:val="24"/>
              </w:rPr>
              <w:t>I actually enjoyed the issues that were raised over Twitter. [But] I don’t think enough people were able to get into it for it to be utilized to its [full] potential</w:t>
            </w:r>
            <w:r>
              <w:rPr>
                <w:rFonts w:ascii="Times New Roman" w:hAnsi="Times New Roman" w:cs="Times New Roman"/>
                <w:sz w:val="24"/>
                <w:szCs w:val="24"/>
              </w:rPr>
              <w:t xml:space="preserve">” </w:t>
            </w:r>
            <w:r w:rsidRPr="00D730D4">
              <w:rPr>
                <w:rFonts w:ascii="Times New Roman" w:hAnsi="Times New Roman" w:cs="Times New Roman"/>
                <w:sz w:val="24"/>
                <w:szCs w:val="24"/>
              </w:rPr>
              <w:t>(Mistry, 2011</w:t>
            </w:r>
            <w:r>
              <w:rPr>
                <w:rFonts w:ascii="Times New Roman" w:hAnsi="Times New Roman" w:cs="Times New Roman"/>
                <w:sz w:val="24"/>
                <w:szCs w:val="24"/>
              </w:rPr>
              <w:t>;</w:t>
            </w:r>
            <w:r w:rsidRPr="00D730D4">
              <w:rPr>
                <w:rFonts w:ascii="Times New Roman" w:hAnsi="Times New Roman" w:cs="Times New Roman"/>
                <w:sz w:val="24"/>
                <w:szCs w:val="24"/>
              </w:rPr>
              <w:t xml:space="preserve"> </w:t>
            </w:r>
            <w:r>
              <w:rPr>
                <w:rFonts w:ascii="Times New Roman" w:hAnsi="Times New Roman" w:cs="Times New Roman"/>
                <w:sz w:val="24"/>
                <w:szCs w:val="24"/>
              </w:rPr>
              <w:t xml:space="preserve">Pre-registration nursing and critical care students; </w:t>
            </w:r>
            <w:r w:rsidRPr="00D730D4">
              <w:rPr>
                <w:rFonts w:ascii="Times New Roman" w:hAnsi="Times New Roman" w:cs="Times New Roman"/>
                <w:sz w:val="24"/>
                <w:szCs w:val="24"/>
              </w:rPr>
              <w:t>Twitter</w:t>
            </w:r>
            <w:r>
              <w:rPr>
                <w:rFonts w:ascii="Times New Roman" w:hAnsi="Times New Roman" w:cs="Times New Roman"/>
                <w:sz w:val="24"/>
                <w:szCs w:val="24"/>
              </w:rPr>
              <w:t>;</w:t>
            </w:r>
            <w:r w:rsidRPr="00BD0F5A">
              <w:rPr>
                <w:rFonts w:ascii="Times New Roman" w:hAnsi="Times New Roman" w:cs="Times New Roman"/>
                <w:sz w:val="24"/>
                <w:szCs w:val="24"/>
              </w:rPr>
              <w:t xml:space="preserve"> Participant quote</w:t>
            </w:r>
            <w:r>
              <w:rPr>
                <w:rFonts w:ascii="Times New Roman" w:hAnsi="Times New Roman" w:cs="Times New Roman"/>
                <w:sz w:val="24"/>
                <w:szCs w:val="24"/>
              </w:rPr>
              <w:t>)</w:t>
            </w:r>
          </w:p>
        </w:tc>
      </w:tr>
    </w:tbl>
    <w:p w14:paraId="164A22A8" w14:textId="1695DF1C" w:rsidR="00E407FA" w:rsidRDefault="00E407FA" w:rsidP="001811C5">
      <w:pPr>
        <w:spacing w:after="120" w:line="480" w:lineRule="auto"/>
        <w:jc w:val="both"/>
        <w:rPr>
          <w:rFonts w:ascii="Times New Roman" w:hAnsi="Times New Roman" w:cs="Times New Roman"/>
          <w:shd w:val="clear" w:color="auto" w:fill="FFFFFF"/>
        </w:rPr>
      </w:pPr>
    </w:p>
    <w:p w14:paraId="0E9CE25B" w14:textId="34A3C006" w:rsidR="005F09DA" w:rsidRDefault="005F09DA" w:rsidP="001811C5">
      <w:pPr>
        <w:spacing w:after="120" w:line="480" w:lineRule="auto"/>
        <w:jc w:val="both"/>
        <w:rPr>
          <w:rFonts w:ascii="Times New Roman" w:hAnsi="Times New Roman" w:cs="Times New Roman"/>
          <w:shd w:val="clear" w:color="auto" w:fill="FFFFFF"/>
        </w:rPr>
      </w:pPr>
    </w:p>
    <w:p w14:paraId="090A6DD1" w14:textId="650B882D" w:rsidR="005F09DA" w:rsidRDefault="005F09DA" w:rsidP="001811C5">
      <w:pPr>
        <w:spacing w:after="120" w:line="480" w:lineRule="auto"/>
        <w:jc w:val="both"/>
        <w:rPr>
          <w:rFonts w:ascii="Times New Roman" w:hAnsi="Times New Roman" w:cs="Times New Roman"/>
          <w:shd w:val="clear" w:color="auto" w:fill="FFFFFF"/>
        </w:rPr>
      </w:pPr>
    </w:p>
    <w:p w14:paraId="0674208F" w14:textId="1FF6D020" w:rsidR="005F09DA" w:rsidRDefault="005F09DA" w:rsidP="001811C5">
      <w:pPr>
        <w:spacing w:after="120" w:line="480" w:lineRule="auto"/>
        <w:jc w:val="both"/>
        <w:rPr>
          <w:rFonts w:ascii="Times New Roman" w:hAnsi="Times New Roman" w:cs="Times New Roman"/>
          <w:shd w:val="clear" w:color="auto" w:fill="FFFFFF"/>
        </w:rPr>
      </w:pPr>
    </w:p>
    <w:p w14:paraId="5A9B2B46" w14:textId="18576BA1" w:rsidR="005F09DA" w:rsidRDefault="005F09DA" w:rsidP="001811C5">
      <w:pPr>
        <w:spacing w:after="120" w:line="480" w:lineRule="auto"/>
        <w:jc w:val="both"/>
        <w:rPr>
          <w:rFonts w:ascii="Times New Roman" w:hAnsi="Times New Roman" w:cs="Times New Roman"/>
          <w:shd w:val="clear" w:color="auto" w:fill="FFFFFF"/>
        </w:rPr>
      </w:pPr>
    </w:p>
    <w:p w14:paraId="6CC8B7C2" w14:textId="1B79ACEE" w:rsidR="005F09DA" w:rsidRDefault="005F09DA" w:rsidP="001811C5">
      <w:pPr>
        <w:spacing w:after="120" w:line="480" w:lineRule="auto"/>
        <w:jc w:val="both"/>
        <w:rPr>
          <w:rFonts w:ascii="Times New Roman" w:hAnsi="Times New Roman" w:cs="Times New Roman"/>
          <w:shd w:val="clear" w:color="auto" w:fill="FFFFFF"/>
        </w:rPr>
      </w:pPr>
    </w:p>
    <w:p w14:paraId="25EBF00B" w14:textId="6F3B2E82" w:rsidR="005F09DA" w:rsidRDefault="005F09DA" w:rsidP="001811C5">
      <w:pPr>
        <w:spacing w:after="120" w:line="480" w:lineRule="auto"/>
        <w:jc w:val="both"/>
        <w:rPr>
          <w:rFonts w:ascii="Times New Roman" w:hAnsi="Times New Roman" w:cs="Times New Roman"/>
          <w:shd w:val="clear" w:color="auto" w:fill="FFFFFF"/>
        </w:rPr>
      </w:pPr>
    </w:p>
    <w:p w14:paraId="4C7410E9" w14:textId="0A3AC4F6" w:rsidR="005F09DA" w:rsidRDefault="005F09DA" w:rsidP="001811C5">
      <w:pPr>
        <w:spacing w:after="120" w:line="480" w:lineRule="auto"/>
        <w:jc w:val="both"/>
        <w:rPr>
          <w:rFonts w:ascii="Times New Roman" w:hAnsi="Times New Roman" w:cs="Times New Roman"/>
          <w:shd w:val="clear" w:color="auto" w:fill="FFFFFF"/>
        </w:rPr>
      </w:pPr>
    </w:p>
    <w:p w14:paraId="0BA2C346" w14:textId="35016F22" w:rsidR="005F09DA" w:rsidRDefault="005F09DA" w:rsidP="001811C5">
      <w:pPr>
        <w:spacing w:after="120" w:line="480" w:lineRule="auto"/>
        <w:jc w:val="both"/>
        <w:rPr>
          <w:rFonts w:ascii="Times New Roman" w:hAnsi="Times New Roman" w:cs="Times New Roman"/>
          <w:shd w:val="clear" w:color="auto" w:fill="FFFFFF"/>
        </w:rPr>
      </w:pPr>
    </w:p>
    <w:p w14:paraId="131147AB" w14:textId="5D3A43E3" w:rsidR="005F09DA" w:rsidRDefault="005F09DA" w:rsidP="001811C5">
      <w:pPr>
        <w:spacing w:after="120" w:line="480" w:lineRule="auto"/>
        <w:jc w:val="both"/>
        <w:rPr>
          <w:rFonts w:ascii="Times New Roman" w:hAnsi="Times New Roman" w:cs="Times New Roman"/>
          <w:shd w:val="clear" w:color="auto" w:fill="FFFFFF"/>
        </w:rPr>
      </w:pPr>
    </w:p>
    <w:p w14:paraId="1F4B4B2F" w14:textId="21E0D8C9" w:rsidR="005F09DA" w:rsidRDefault="005F09DA" w:rsidP="001811C5">
      <w:pPr>
        <w:spacing w:after="120" w:line="480" w:lineRule="auto"/>
        <w:jc w:val="both"/>
        <w:rPr>
          <w:rFonts w:ascii="Times New Roman" w:hAnsi="Times New Roman" w:cs="Times New Roman"/>
          <w:shd w:val="clear" w:color="auto" w:fill="FFFFFF"/>
        </w:rPr>
      </w:pPr>
    </w:p>
    <w:p w14:paraId="49E965B2" w14:textId="6DCAADE8" w:rsidR="005F09DA" w:rsidRDefault="005F09DA" w:rsidP="001811C5">
      <w:pPr>
        <w:spacing w:after="120" w:line="480" w:lineRule="auto"/>
        <w:jc w:val="both"/>
        <w:rPr>
          <w:rFonts w:ascii="Times New Roman" w:hAnsi="Times New Roman" w:cs="Times New Roman"/>
          <w:shd w:val="clear" w:color="auto" w:fill="FFFFFF"/>
        </w:rPr>
      </w:pPr>
    </w:p>
    <w:p w14:paraId="137E9EE9" w14:textId="3581612A" w:rsidR="005F09DA" w:rsidRDefault="005F09DA" w:rsidP="001811C5">
      <w:pPr>
        <w:spacing w:after="120" w:line="480" w:lineRule="auto"/>
        <w:jc w:val="both"/>
        <w:rPr>
          <w:rFonts w:ascii="Times New Roman" w:hAnsi="Times New Roman" w:cs="Times New Roman"/>
          <w:shd w:val="clear" w:color="auto" w:fill="FFFFFF"/>
        </w:rPr>
      </w:pPr>
    </w:p>
    <w:p w14:paraId="3F795D3A" w14:textId="05FC58A9" w:rsidR="005F09DA" w:rsidRDefault="005F09DA" w:rsidP="001811C5">
      <w:pPr>
        <w:spacing w:after="120" w:line="480" w:lineRule="auto"/>
        <w:jc w:val="both"/>
        <w:rPr>
          <w:rFonts w:ascii="Times New Roman" w:hAnsi="Times New Roman" w:cs="Times New Roman"/>
          <w:shd w:val="clear" w:color="auto" w:fill="FFFFFF"/>
        </w:rPr>
      </w:pPr>
    </w:p>
    <w:p w14:paraId="3CE20CA8" w14:textId="1E2B9A71" w:rsidR="005F09DA" w:rsidRDefault="005F09DA" w:rsidP="001811C5">
      <w:pPr>
        <w:spacing w:after="120" w:line="480" w:lineRule="auto"/>
        <w:jc w:val="both"/>
        <w:rPr>
          <w:rFonts w:ascii="Times New Roman" w:hAnsi="Times New Roman" w:cs="Times New Roman"/>
          <w:shd w:val="clear" w:color="auto" w:fill="FFFFFF"/>
        </w:rPr>
      </w:pPr>
    </w:p>
    <w:p w14:paraId="09D0B1AD" w14:textId="7733C890" w:rsidR="005F09DA" w:rsidRDefault="005F09DA" w:rsidP="001811C5">
      <w:pPr>
        <w:spacing w:after="120" w:line="480" w:lineRule="auto"/>
        <w:jc w:val="both"/>
        <w:rPr>
          <w:rFonts w:ascii="Times New Roman" w:hAnsi="Times New Roman" w:cs="Times New Roman"/>
          <w:shd w:val="clear" w:color="auto" w:fill="FFFFFF"/>
        </w:rPr>
      </w:pPr>
    </w:p>
    <w:p w14:paraId="18A244AF" w14:textId="10DDDFBD" w:rsidR="005F09DA" w:rsidRDefault="005F09DA" w:rsidP="001811C5">
      <w:pPr>
        <w:spacing w:after="120" w:line="480" w:lineRule="auto"/>
        <w:jc w:val="both"/>
        <w:rPr>
          <w:rFonts w:ascii="Times New Roman" w:hAnsi="Times New Roman" w:cs="Times New Roman"/>
          <w:shd w:val="clear" w:color="auto" w:fill="FFFFFF"/>
        </w:rPr>
      </w:pPr>
    </w:p>
    <w:p w14:paraId="2ADD1CD8" w14:textId="6AE1269C" w:rsidR="005F09DA" w:rsidRDefault="005F09DA" w:rsidP="001811C5">
      <w:pPr>
        <w:spacing w:after="120" w:line="480" w:lineRule="auto"/>
        <w:jc w:val="both"/>
        <w:rPr>
          <w:rFonts w:ascii="Times New Roman" w:hAnsi="Times New Roman" w:cs="Times New Roman"/>
          <w:shd w:val="clear" w:color="auto" w:fill="FFFFFF"/>
        </w:rPr>
      </w:pPr>
    </w:p>
    <w:p w14:paraId="666650FF" w14:textId="77777777" w:rsidR="005F09DA" w:rsidRDefault="005F09DA" w:rsidP="001811C5">
      <w:pPr>
        <w:spacing w:after="120" w:line="480" w:lineRule="auto"/>
        <w:jc w:val="both"/>
        <w:rPr>
          <w:rFonts w:ascii="Times New Roman" w:hAnsi="Times New Roman" w:cs="Times New Roman"/>
          <w:shd w:val="clear" w:color="auto" w:fill="FFFFFF"/>
        </w:rPr>
        <w:sectPr w:rsidR="005F09DA" w:rsidSect="00274010">
          <w:pgSz w:w="11900" w:h="16840"/>
          <w:pgMar w:top="1440" w:right="1800" w:bottom="1440" w:left="1702" w:header="708" w:footer="708" w:gutter="0"/>
          <w:cols w:space="708"/>
          <w:docGrid w:linePitch="360"/>
        </w:sectPr>
      </w:pPr>
    </w:p>
    <w:p w14:paraId="630A8D62" w14:textId="3CEFFE54" w:rsidR="005F09DA" w:rsidRDefault="005F09DA" w:rsidP="005F09DA">
      <w:pPr>
        <w:rPr>
          <w:rFonts w:ascii="Times New Roman" w:hAnsi="Times New Roman" w:cs="Times New Roman"/>
        </w:rPr>
      </w:pPr>
      <w:r>
        <w:rPr>
          <w:rFonts w:ascii="Times New Roman" w:hAnsi="Times New Roman" w:cs="Times New Roman"/>
          <w:b/>
        </w:rPr>
        <w:lastRenderedPageBreak/>
        <w:t>Supplementary information Table S1</w:t>
      </w:r>
      <w:r w:rsidRPr="003808F3">
        <w:rPr>
          <w:rFonts w:ascii="Times New Roman" w:hAnsi="Times New Roman" w:cs="Times New Roman"/>
          <w:b/>
        </w:rPr>
        <w:t xml:space="preserve">: </w:t>
      </w:r>
      <w:r w:rsidRPr="001A31B0">
        <w:rPr>
          <w:rFonts w:ascii="Times New Roman" w:hAnsi="Times New Roman" w:cs="Times New Roman"/>
        </w:rPr>
        <w:t>Participants characteristics from the studies included in the review</w:t>
      </w:r>
    </w:p>
    <w:p w14:paraId="5DFCC45D" w14:textId="77777777" w:rsidR="005F09DA" w:rsidRPr="006310DB" w:rsidRDefault="005F09DA" w:rsidP="005F09DA">
      <w:pPr>
        <w:rPr>
          <w:rFonts w:ascii="Times New Roman" w:hAnsi="Times New Roman" w:cs="Times New Roman"/>
          <w:b/>
        </w:rPr>
      </w:pPr>
    </w:p>
    <w:tbl>
      <w:tblPr>
        <w:tblStyle w:val="PlainTable2"/>
        <w:tblW w:w="15877" w:type="dxa"/>
        <w:tblInd w:w="-1134" w:type="dxa"/>
        <w:tblLook w:val="04A0" w:firstRow="1" w:lastRow="0" w:firstColumn="1" w:lastColumn="0" w:noHBand="0" w:noVBand="1"/>
      </w:tblPr>
      <w:tblGrid>
        <w:gridCol w:w="1837"/>
        <w:gridCol w:w="2258"/>
        <w:gridCol w:w="1698"/>
        <w:gridCol w:w="2853"/>
        <w:gridCol w:w="1384"/>
        <w:gridCol w:w="2390"/>
        <w:gridCol w:w="1196"/>
        <w:gridCol w:w="2261"/>
      </w:tblGrid>
      <w:tr w:rsidR="005F09DA" w:rsidRPr="00886160" w14:paraId="31B4DA04"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shd w:val="clear" w:color="auto" w:fill="D9D9D9" w:themeFill="background1" w:themeFillShade="D9"/>
          </w:tcPr>
          <w:p w14:paraId="26DEC6DD" w14:textId="77777777" w:rsidR="005F09DA" w:rsidRPr="00886160" w:rsidRDefault="005F09DA" w:rsidP="008B3FB6">
            <w:pPr>
              <w:jc w:val="center"/>
              <w:rPr>
                <w:rFonts w:ascii="Times New Roman" w:hAnsi="Times New Roman" w:cs="Times New Roman"/>
                <w:b w:val="0"/>
                <w:sz w:val="24"/>
                <w:szCs w:val="24"/>
              </w:rPr>
            </w:pPr>
            <w:r w:rsidRPr="00886160">
              <w:rPr>
                <w:rFonts w:ascii="Times New Roman" w:hAnsi="Times New Roman" w:cs="Times New Roman"/>
                <w:sz w:val="24"/>
                <w:szCs w:val="24"/>
              </w:rPr>
              <w:t xml:space="preserve">Author(s), </w:t>
            </w:r>
            <w:r>
              <w:rPr>
                <w:rFonts w:ascii="Times New Roman" w:hAnsi="Times New Roman" w:cs="Times New Roman"/>
                <w:sz w:val="24"/>
                <w:szCs w:val="24"/>
              </w:rPr>
              <w:t>y</w:t>
            </w:r>
            <w:r w:rsidRPr="00886160">
              <w:rPr>
                <w:rFonts w:ascii="Times New Roman" w:hAnsi="Times New Roman" w:cs="Times New Roman"/>
                <w:sz w:val="24"/>
                <w:szCs w:val="24"/>
              </w:rPr>
              <w:t>ear</w:t>
            </w:r>
            <w:r>
              <w:rPr>
                <w:rFonts w:ascii="Times New Roman" w:hAnsi="Times New Roman" w:cs="Times New Roman"/>
                <w:sz w:val="24"/>
                <w:szCs w:val="24"/>
              </w:rPr>
              <w:t>, country</w:t>
            </w:r>
          </w:p>
        </w:tc>
        <w:tc>
          <w:tcPr>
            <w:tcW w:w="2258" w:type="dxa"/>
            <w:shd w:val="clear" w:color="auto" w:fill="D9D9D9" w:themeFill="background1" w:themeFillShade="D9"/>
          </w:tcPr>
          <w:p w14:paraId="4B7FD318" w14:textId="77777777" w:rsidR="005F09DA" w:rsidRPr="00886160" w:rsidRDefault="005F09DA"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6160">
              <w:rPr>
                <w:rFonts w:ascii="Times New Roman" w:hAnsi="Times New Roman" w:cs="Times New Roman"/>
                <w:sz w:val="24"/>
                <w:szCs w:val="24"/>
              </w:rPr>
              <w:t xml:space="preserve">Social </w:t>
            </w:r>
            <w:r>
              <w:rPr>
                <w:rFonts w:ascii="Times New Roman" w:hAnsi="Times New Roman" w:cs="Times New Roman"/>
                <w:sz w:val="24"/>
                <w:szCs w:val="24"/>
              </w:rPr>
              <w:t>m</w:t>
            </w:r>
            <w:r w:rsidRPr="00886160">
              <w:rPr>
                <w:rFonts w:ascii="Times New Roman" w:hAnsi="Times New Roman" w:cs="Times New Roman"/>
                <w:sz w:val="24"/>
                <w:szCs w:val="24"/>
              </w:rPr>
              <w:t xml:space="preserve">edia </w:t>
            </w:r>
            <w:r>
              <w:rPr>
                <w:rFonts w:ascii="Times New Roman" w:hAnsi="Times New Roman" w:cs="Times New Roman"/>
                <w:sz w:val="24"/>
                <w:szCs w:val="24"/>
              </w:rPr>
              <w:t>i</w:t>
            </w:r>
            <w:r w:rsidRPr="00886160">
              <w:rPr>
                <w:rFonts w:ascii="Times New Roman" w:hAnsi="Times New Roman" w:cs="Times New Roman"/>
                <w:sz w:val="24"/>
                <w:szCs w:val="24"/>
              </w:rPr>
              <w:t>ntervention</w:t>
            </w:r>
          </w:p>
        </w:tc>
        <w:tc>
          <w:tcPr>
            <w:tcW w:w="1698" w:type="dxa"/>
            <w:shd w:val="clear" w:color="auto" w:fill="D9D9D9" w:themeFill="background1" w:themeFillShade="D9"/>
          </w:tcPr>
          <w:p w14:paraId="01D20C26" w14:textId="77777777" w:rsidR="005F09DA" w:rsidRPr="00886160" w:rsidRDefault="005F09DA"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6160">
              <w:rPr>
                <w:rFonts w:ascii="Times New Roman" w:hAnsi="Times New Roman" w:cs="Times New Roman"/>
                <w:sz w:val="24"/>
                <w:szCs w:val="24"/>
              </w:rPr>
              <w:t xml:space="preserve">No of </w:t>
            </w:r>
            <w:r>
              <w:rPr>
                <w:rFonts w:ascii="Times New Roman" w:hAnsi="Times New Roman" w:cs="Times New Roman"/>
                <w:sz w:val="24"/>
                <w:szCs w:val="24"/>
              </w:rPr>
              <w:t>pa</w:t>
            </w:r>
            <w:r w:rsidRPr="00886160">
              <w:rPr>
                <w:rFonts w:ascii="Times New Roman" w:hAnsi="Times New Roman" w:cs="Times New Roman"/>
                <w:sz w:val="24"/>
                <w:szCs w:val="24"/>
              </w:rPr>
              <w:t>rticipants</w:t>
            </w:r>
          </w:p>
        </w:tc>
        <w:tc>
          <w:tcPr>
            <w:tcW w:w="2853" w:type="dxa"/>
            <w:shd w:val="clear" w:color="auto" w:fill="D9D9D9" w:themeFill="background1" w:themeFillShade="D9"/>
          </w:tcPr>
          <w:p w14:paraId="7228CBC5" w14:textId="77777777" w:rsidR="005F09DA" w:rsidRPr="00886160" w:rsidRDefault="005F09DA"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6160">
              <w:rPr>
                <w:rFonts w:ascii="Times New Roman" w:hAnsi="Times New Roman" w:cs="Times New Roman"/>
                <w:sz w:val="24"/>
                <w:szCs w:val="24"/>
              </w:rPr>
              <w:t xml:space="preserve">Types of </w:t>
            </w:r>
            <w:r>
              <w:rPr>
                <w:rFonts w:ascii="Times New Roman" w:hAnsi="Times New Roman" w:cs="Times New Roman"/>
                <w:sz w:val="24"/>
                <w:szCs w:val="24"/>
              </w:rPr>
              <w:t>p</w:t>
            </w:r>
            <w:r w:rsidRPr="00886160">
              <w:rPr>
                <w:rFonts w:ascii="Times New Roman" w:hAnsi="Times New Roman" w:cs="Times New Roman"/>
                <w:sz w:val="24"/>
                <w:szCs w:val="24"/>
              </w:rPr>
              <w:t>articipants</w:t>
            </w:r>
          </w:p>
        </w:tc>
        <w:tc>
          <w:tcPr>
            <w:tcW w:w="1384" w:type="dxa"/>
            <w:shd w:val="clear" w:color="auto" w:fill="D9D9D9" w:themeFill="background1" w:themeFillShade="D9"/>
          </w:tcPr>
          <w:p w14:paraId="221E26BA" w14:textId="77777777" w:rsidR="005F09DA" w:rsidRPr="00886160" w:rsidRDefault="005F09DA"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6160">
              <w:rPr>
                <w:rFonts w:ascii="Times New Roman" w:hAnsi="Times New Roman" w:cs="Times New Roman"/>
                <w:sz w:val="24"/>
                <w:szCs w:val="24"/>
              </w:rPr>
              <w:t>Gender</w:t>
            </w:r>
          </w:p>
        </w:tc>
        <w:tc>
          <w:tcPr>
            <w:tcW w:w="2390" w:type="dxa"/>
            <w:shd w:val="clear" w:color="auto" w:fill="D9D9D9" w:themeFill="background1" w:themeFillShade="D9"/>
          </w:tcPr>
          <w:p w14:paraId="79C0762C" w14:textId="77777777" w:rsidR="005F09DA" w:rsidRPr="00886160" w:rsidRDefault="005F09DA"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6160">
              <w:rPr>
                <w:rFonts w:ascii="Times New Roman" w:hAnsi="Times New Roman" w:cs="Times New Roman"/>
                <w:sz w:val="24"/>
                <w:szCs w:val="24"/>
              </w:rPr>
              <w:t>Age (years)</w:t>
            </w:r>
          </w:p>
        </w:tc>
        <w:tc>
          <w:tcPr>
            <w:tcW w:w="1196" w:type="dxa"/>
            <w:shd w:val="clear" w:color="auto" w:fill="D9D9D9" w:themeFill="background1" w:themeFillShade="D9"/>
          </w:tcPr>
          <w:p w14:paraId="6782768F" w14:textId="77777777" w:rsidR="005F09DA" w:rsidRPr="00886160" w:rsidRDefault="005F09DA"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6160">
              <w:rPr>
                <w:rFonts w:ascii="Times New Roman" w:hAnsi="Times New Roman" w:cs="Times New Roman"/>
                <w:sz w:val="24"/>
                <w:szCs w:val="24"/>
              </w:rPr>
              <w:t>Ethnicity</w:t>
            </w:r>
          </w:p>
        </w:tc>
        <w:tc>
          <w:tcPr>
            <w:tcW w:w="2261" w:type="dxa"/>
            <w:shd w:val="clear" w:color="auto" w:fill="D9D9D9" w:themeFill="background1" w:themeFillShade="D9"/>
          </w:tcPr>
          <w:p w14:paraId="130B4077" w14:textId="77777777" w:rsidR="005F09DA" w:rsidRPr="00886160" w:rsidRDefault="005F09DA"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6160">
              <w:rPr>
                <w:rFonts w:ascii="Times New Roman" w:hAnsi="Times New Roman" w:cs="Times New Roman"/>
                <w:sz w:val="24"/>
                <w:szCs w:val="24"/>
              </w:rPr>
              <w:t>Socioeconomic status</w:t>
            </w:r>
          </w:p>
        </w:tc>
      </w:tr>
      <w:tr w:rsidR="005F09DA" w:rsidRPr="00886160" w14:paraId="73AF6285"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021C9B8E" w14:textId="77777777" w:rsidR="005F09DA" w:rsidRPr="00E1359D" w:rsidRDefault="005F09DA" w:rsidP="008B3FB6">
            <w:pPr>
              <w:jc w:val="center"/>
              <w:rPr>
                <w:rFonts w:ascii="Times New Roman" w:hAnsi="Times New Roman" w:cs="Times New Roman"/>
                <w:b w:val="0"/>
                <w:sz w:val="24"/>
                <w:szCs w:val="24"/>
              </w:rPr>
            </w:pPr>
            <w:r w:rsidRPr="00E1359D">
              <w:rPr>
                <w:rFonts w:ascii="Times New Roman" w:eastAsia="Times New Roman" w:hAnsi="Times New Roman" w:cs="Times New Roman"/>
                <w:b w:val="0"/>
                <w:color w:val="000000"/>
                <w:sz w:val="24"/>
                <w:szCs w:val="24"/>
                <w:lang w:eastAsia="en-GB"/>
              </w:rPr>
              <w:t>Drake &amp; Leander (2013), USA</w:t>
            </w:r>
          </w:p>
        </w:tc>
        <w:tc>
          <w:tcPr>
            <w:tcW w:w="2258" w:type="dxa"/>
          </w:tcPr>
          <w:p w14:paraId="1E8850BC"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Ning.com</w:t>
            </w:r>
          </w:p>
        </w:tc>
        <w:tc>
          <w:tcPr>
            <w:tcW w:w="1698" w:type="dxa"/>
          </w:tcPr>
          <w:p w14:paraId="6E8DEDF9"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 xml:space="preserve">Faculty </w:t>
            </w:r>
            <w:r>
              <w:rPr>
                <w:rFonts w:ascii="Times New Roman" w:hAnsi="Times New Roman" w:cs="Times New Roman"/>
                <w:sz w:val="24"/>
                <w:szCs w:val="24"/>
              </w:rPr>
              <w:t>numbers not reported. 104 students.</w:t>
            </w:r>
          </w:p>
        </w:tc>
        <w:tc>
          <w:tcPr>
            <w:tcW w:w="2853" w:type="dxa"/>
          </w:tcPr>
          <w:p w14:paraId="55EF6AB5"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Nursing f</w:t>
            </w:r>
            <w:r w:rsidRPr="00886160">
              <w:rPr>
                <w:rFonts w:ascii="Times New Roman" w:hAnsi="Times New Roman" w:cs="Times New Roman"/>
                <w:sz w:val="24"/>
                <w:szCs w:val="24"/>
              </w:rPr>
              <w:t xml:space="preserve">aculty </w:t>
            </w:r>
            <w:r>
              <w:rPr>
                <w:rFonts w:ascii="Times New Roman" w:hAnsi="Times New Roman" w:cs="Times New Roman"/>
                <w:sz w:val="24"/>
                <w:szCs w:val="24"/>
              </w:rPr>
              <w:t xml:space="preserve">and </w:t>
            </w:r>
            <w:r w:rsidRPr="00886160">
              <w:rPr>
                <w:rFonts w:ascii="Times New Roman" w:hAnsi="Times New Roman" w:cs="Times New Roman"/>
                <w:sz w:val="24"/>
                <w:szCs w:val="24"/>
              </w:rPr>
              <w:t>community</w:t>
            </w:r>
            <w:r>
              <w:rPr>
                <w:rFonts w:ascii="Times New Roman" w:hAnsi="Times New Roman" w:cs="Times New Roman"/>
                <w:sz w:val="24"/>
                <w:szCs w:val="24"/>
              </w:rPr>
              <w:t xml:space="preserve"> or </w:t>
            </w:r>
            <w:r w:rsidRPr="00886160">
              <w:rPr>
                <w:rFonts w:ascii="Times New Roman" w:hAnsi="Times New Roman" w:cs="Times New Roman"/>
                <w:sz w:val="24"/>
                <w:szCs w:val="24"/>
              </w:rPr>
              <w:t>public health nursing</w:t>
            </w:r>
            <w:r>
              <w:rPr>
                <w:rFonts w:ascii="Times New Roman" w:hAnsi="Times New Roman" w:cs="Times New Roman"/>
                <w:sz w:val="24"/>
                <w:szCs w:val="24"/>
              </w:rPr>
              <w:t xml:space="preserve"> students.</w:t>
            </w:r>
          </w:p>
        </w:tc>
        <w:tc>
          <w:tcPr>
            <w:tcW w:w="1384" w:type="dxa"/>
          </w:tcPr>
          <w:p w14:paraId="5CDD8854"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Gender not described.</w:t>
            </w:r>
          </w:p>
        </w:tc>
        <w:tc>
          <w:tcPr>
            <w:tcW w:w="2390" w:type="dxa"/>
          </w:tcPr>
          <w:p w14:paraId="39C3F1E8"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not reported.</w:t>
            </w:r>
          </w:p>
        </w:tc>
        <w:tc>
          <w:tcPr>
            <w:tcW w:w="1196" w:type="dxa"/>
          </w:tcPr>
          <w:p w14:paraId="2D2420A2"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tcPr>
          <w:p w14:paraId="5E04A80A"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Socioeconomic status not reported.</w:t>
            </w:r>
          </w:p>
        </w:tc>
      </w:tr>
      <w:tr w:rsidR="005F09DA" w:rsidRPr="00886160" w14:paraId="1A133141" w14:textId="77777777" w:rsidTr="008B3FB6">
        <w:tc>
          <w:tcPr>
            <w:cnfStyle w:val="001000000000" w:firstRow="0" w:lastRow="0" w:firstColumn="1" w:lastColumn="0" w:oddVBand="0" w:evenVBand="0" w:oddHBand="0" w:evenHBand="0" w:firstRowFirstColumn="0" w:firstRowLastColumn="0" w:lastRowFirstColumn="0" w:lastRowLastColumn="0"/>
            <w:tcW w:w="1837" w:type="dxa"/>
            <w:shd w:val="clear" w:color="auto" w:fill="F2F2F2" w:themeFill="background1" w:themeFillShade="F2"/>
          </w:tcPr>
          <w:p w14:paraId="2A636ED2" w14:textId="77777777" w:rsidR="005F09DA" w:rsidRPr="00E1359D" w:rsidRDefault="005F09DA" w:rsidP="008B3FB6">
            <w:pPr>
              <w:jc w:val="center"/>
              <w:rPr>
                <w:rFonts w:ascii="Times New Roman" w:eastAsia="Times New Roman" w:hAnsi="Times New Roman" w:cs="Times New Roman"/>
                <w:b w:val="0"/>
                <w:color w:val="000000"/>
                <w:sz w:val="24"/>
                <w:szCs w:val="24"/>
                <w:lang w:eastAsia="en-GB"/>
              </w:rPr>
            </w:pPr>
            <w:r w:rsidRPr="00E1359D">
              <w:rPr>
                <w:rFonts w:ascii="Times New Roman" w:eastAsia="Times New Roman" w:hAnsi="Times New Roman" w:cs="Times New Roman"/>
                <w:b w:val="0"/>
                <w:color w:val="000000"/>
                <w:sz w:val="24"/>
                <w:szCs w:val="24"/>
                <w:lang w:eastAsia="en-GB"/>
              </w:rPr>
              <w:t xml:space="preserve">Duke et al (2017), Canada </w:t>
            </w:r>
          </w:p>
          <w:p w14:paraId="439F3459" w14:textId="77777777" w:rsidR="005F09DA" w:rsidRPr="00E1359D" w:rsidRDefault="005F09DA" w:rsidP="008B3FB6">
            <w:pPr>
              <w:jc w:val="center"/>
              <w:rPr>
                <w:rFonts w:ascii="Times New Roman" w:eastAsia="Times New Roman" w:hAnsi="Times New Roman" w:cs="Times New Roman"/>
                <w:b w:val="0"/>
                <w:color w:val="000000"/>
                <w:sz w:val="24"/>
                <w:szCs w:val="24"/>
                <w:lang w:eastAsia="en-GB"/>
              </w:rPr>
            </w:pPr>
          </w:p>
          <w:p w14:paraId="4DA80DCD" w14:textId="77777777" w:rsidR="005F09DA" w:rsidRPr="00E1359D" w:rsidRDefault="005F09DA" w:rsidP="008B3FB6">
            <w:pPr>
              <w:rPr>
                <w:rFonts w:ascii="Times New Roman" w:eastAsia="Times New Roman" w:hAnsi="Times New Roman" w:cs="Times New Roman"/>
                <w:b w:val="0"/>
                <w:color w:val="000000"/>
                <w:sz w:val="24"/>
                <w:szCs w:val="24"/>
                <w:lang w:eastAsia="en-GB"/>
              </w:rPr>
            </w:pPr>
          </w:p>
          <w:p w14:paraId="432658A6" w14:textId="77777777" w:rsidR="005F09DA" w:rsidRPr="00E1359D" w:rsidRDefault="005F09DA" w:rsidP="008B3FB6">
            <w:pPr>
              <w:jc w:val="center"/>
              <w:rPr>
                <w:rFonts w:ascii="Times New Roman" w:eastAsia="Times New Roman" w:hAnsi="Times New Roman" w:cs="Times New Roman"/>
                <w:b w:val="0"/>
                <w:color w:val="000000"/>
                <w:sz w:val="24"/>
                <w:szCs w:val="24"/>
                <w:lang w:eastAsia="en-GB"/>
              </w:rPr>
            </w:pPr>
          </w:p>
        </w:tc>
        <w:tc>
          <w:tcPr>
            <w:tcW w:w="2258" w:type="dxa"/>
            <w:shd w:val="clear" w:color="auto" w:fill="F2F2F2" w:themeFill="background1" w:themeFillShade="F2"/>
          </w:tcPr>
          <w:p w14:paraId="3123B6B7"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 xml:space="preserve">Facebook, Google+, Instagram, text messaging, Twitter, YouTube                      </w:t>
            </w:r>
          </w:p>
        </w:tc>
        <w:tc>
          <w:tcPr>
            <w:tcW w:w="1698" w:type="dxa"/>
            <w:shd w:val="clear" w:color="auto" w:fill="F2F2F2" w:themeFill="background1" w:themeFillShade="F2"/>
          </w:tcPr>
          <w:p w14:paraId="42255F39"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337 n</w:t>
            </w:r>
            <w:r w:rsidRPr="00886160">
              <w:rPr>
                <w:rFonts w:ascii="Times New Roman" w:hAnsi="Times New Roman" w:cs="Times New Roman"/>
                <w:sz w:val="24"/>
                <w:szCs w:val="24"/>
              </w:rPr>
              <w:t xml:space="preserve">ursing students and </w:t>
            </w:r>
            <w:r>
              <w:rPr>
                <w:rFonts w:ascii="Times New Roman" w:hAnsi="Times New Roman" w:cs="Times New Roman"/>
                <w:sz w:val="24"/>
                <w:szCs w:val="24"/>
              </w:rPr>
              <w:t xml:space="preserve">29 </w:t>
            </w:r>
            <w:r w:rsidRPr="00886160">
              <w:rPr>
                <w:rFonts w:ascii="Times New Roman" w:hAnsi="Times New Roman" w:cs="Times New Roman"/>
                <w:sz w:val="24"/>
                <w:szCs w:val="24"/>
              </w:rPr>
              <w:t>facult</w:t>
            </w:r>
            <w:r>
              <w:rPr>
                <w:rFonts w:ascii="Times New Roman" w:hAnsi="Times New Roman" w:cs="Times New Roman"/>
                <w:sz w:val="24"/>
                <w:szCs w:val="24"/>
              </w:rPr>
              <w:t>y</w:t>
            </w:r>
            <w:r w:rsidRPr="00886160">
              <w:rPr>
                <w:rFonts w:ascii="Times New Roman" w:hAnsi="Times New Roman" w:cs="Times New Roman"/>
                <w:sz w:val="24"/>
                <w:szCs w:val="24"/>
              </w:rPr>
              <w:t>.</w:t>
            </w:r>
          </w:p>
        </w:tc>
        <w:tc>
          <w:tcPr>
            <w:tcW w:w="2853" w:type="dxa"/>
            <w:shd w:val="clear" w:color="auto" w:fill="F2F2F2" w:themeFill="background1" w:themeFillShade="F2"/>
          </w:tcPr>
          <w:p w14:paraId="2EC2F842"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Bachelor of Nursing students across four years of study and Practical Nursing students and faculty</w:t>
            </w:r>
            <w:r>
              <w:rPr>
                <w:rFonts w:ascii="Times New Roman" w:hAnsi="Times New Roman" w:cs="Times New Roman"/>
                <w:sz w:val="24"/>
                <w:szCs w:val="24"/>
              </w:rPr>
              <w:t>.</w:t>
            </w:r>
          </w:p>
        </w:tc>
        <w:tc>
          <w:tcPr>
            <w:tcW w:w="1384" w:type="dxa"/>
            <w:shd w:val="clear" w:color="auto" w:fill="F2F2F2" w:themeFill="background1" w:themeFillShade="F2"/>
          </w:tcPr>
          <w:p w14:paraId="08BABAB2"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n=333 female, n=31 male</w:t>
            </w:r>
          </w:p>
        </w:tc>
        <w:tc>
          <w:tcPr>
            <w:tcW w:w="2390" w:type="dxa"/>
            <w:shd w:val="clear" w:color="auto" w:fill="F2F2F2" w:themeFill="background1" w:themeFillShade="F2"/>
          </w:tcPr>
          <w:p w14:paraId="7E98F369" w14:textId="77777777" w:rsidR="005F09DA"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n=141 17-20 years, n=142 21-25 years,</w:t>
            </w:r>
          </w:p>
          <w:p w14:paraId="4CBEFE8D"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n=30 26-30 years, n=26 31-39 years, n=13 40-49 years, n=14 50+ years</w:t>
            </w:r>
          </w:p>
        </w:tc>
        <w:tc>
          <w:tcPr>
            <w:tcW w:w="1196" w:type="dxa"/>
            <w:shd w:val="clear" w:color="auto" w:fill="F2F2F2" w:themeFill="background1" w:themeFillShade="F2"/>
          </w:tcPr>
          <w:p w14:paraId="5638475B"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shd w:val="clear" w:color="auto" w:fill="F2F2F2" w:themeFill="background1" w:themeFillShade="F2"/>
          </w:tcPr>
          <w:p w14:paraId="4816499F"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Socioeconomic status not reported.</w:t>
            </w:r>
          </w:p>
        </w:tc>
      </w:tr>
      <w:tr w:rsidR="005F09DA" w:rsidRPr="00886160" w14:paraId="65F48643" w14:textId="77777777" w:rsidTr="008B3FB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837" w:type="dxa"/>
          </w:tcPr>
          <w:p w14:paraId="6D5551F1" w14:textId="77777777" w:rsidR="005F09DA" w:rsidRPr="00E1359D" w:rsidRDefault="005F09DA" w:rsidP="008B3FB6">
            <w:pPr>
              <w:jc w:val="center"/>
              <w:rPr>
                <w:rFonts w:ascii="Times New Roman" w:eastAsia="Times New Roman" w:hAnsi="Times New Roman" w:cs="Times New Roman"/>
                <w:b w:val="0"/>
                <w:color w:val="000000"/>
                <w:sz w:val="24"/>
                <w:szCs w:val="24"/>
                <w:lang w:eastAsia="en-GB"/>
              </w:rPr>
            </w:pPr>
            <w:r w:rsidRPr="00E1359D">
              <w:rPr>
                <w:rFonts w:ascii="Times New Roman" w:eastAsia="Times New Roman" w:hAnsi="Times New Roman" w:cs="Times New Roman"/>
                <w:b w:val="0"/>
                <w:color w:val="000000"/>
                <w:sz w:val="24"/>
                <w:szCs w:val="24"/>
                <w:lang w:eastAsia="en-GB"/>
              </w:rPr>
              <w:t>Ferguson et al (2016), Australia</w:t>
            </w:r>
          </w:p>
        </w:tc>
        <w:tc>
          <w:tcPr>
            <w:tcW w:w="2258" w:type="dxa"/>
          </w:tcPr>
          <w:p w14:paraId="7D3587C1"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Facebook</w:t>
            </w:r>
          </w:p>
        </w:tc>
        <w:tc>
          <w:tcPr>
            <w:tcW w:w="1698" w:type="dxa"/>
          </w:tcPr>
          <w:p w14:paraId="09A5E509"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10</w:t>
            </w:r>
          </w:p>
        </w:tc>
        <w:tc>
          <w:tcPr>
            <w:tcW w:w="2853" w:type="dxa"/>
          </w:tcPr>
          <w:p w14:paraId="3C504FBB"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1st year nursing students</w:t>
            </w:r>
            <w:r>
              <w:rPr>
                <w:rFonts w:ascii="Times New Roman" w:hAnsi="Times New Roman" w:cs="Times New Roman"/>
                <w:sz w:val="24"/>
                <w:szCs w:val="24"/>
              </w:rPr>
              <w:t xml:space="preserve"> (8 domestic, 2 international)</w:t>
            </w:r>
          </w:p>
        </w:tc>
        <w:tc>
          <w:tcPr>
            <w:tcW w:w="1384" w:type="dxa"/>
          </w:tcPr>
          <w:p w14:paraId="700F7B05"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n=5 female n=5 male</w:t>
            </w:r>
          </w:p>
        </w:tc>
        <w:tc>
          <w:tcPr>
            <w:tcW w:w="2390" w:type="dxa"/>
          </w:tcPr>
          <w:p w14:paraId="1CEF509A"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mature student</w:t>
            </w:r>
          </w:p>
        </w:tc>
        <w:tc>
          <w:tcPr>
            <w:tcW w:w="1196" w:type="dxa"/>
          </w:tcPr>
          <w:p w14:paraId="23F3D912"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tcPr>
          <w:p w14:paraId="5CDB590F"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n=7 high school education</w:t>
            </w:r>
          </w:p>
        </w:tc>
      </w:tr>
      <w:tr w:rsidR="005F09DA" w:rsidRPr="00886160" w14:paraId="5E24CFE5" w14:textId="77777777" w:rsidTr="008B3FB6">
        <w:trPr>
          <w:trHeight w:val="511"/>
        </w:trPr>
        <w:tc>
          <w:tcPr>
            <w:cnfStyle w:val="001000000000" w:firstRow="0" w:lastRow="0" w:firstColumn="1" w:lastColumn="0" w:oddVBand="0" w:evenVBand="0" w:oddHBand="0" w:evenHBand="0" w:firstRowFirstColumn="0" w:firstRowLastColumn="0" w:lastRowFirstColumn="0" w:lastRowLastColumn="0"/>
            <w:tcW w:w="1837" w:type="dxa"/>
            <w:shd w:val="clear" w:color="auto" w:fill="F2F2F2" w:themeFill="background1" w:themeFillShade="F2"/>
          </w:tcPr>
          <w:p w14:paraId="70CFB52B" w14:textId="77777777" w:rsidR="005F09DA" w:rsidRPr="00E1359D" w:rsidRDefault="005F09DA" w:rsidP="008B3FB6">
            <w:pPr>
              <w:jc w:val="center"/>
              <w:rPr>
                <w:rFonts w:ascii="Times New Roman" w:hAnsi="Times New Roman" w:cs="Times New Roman"/>
                <w:b w:val="0"/>
                <w:sz w:val="24"/>
                <w:szCs w:val="24"/>
              </w:rPr>
            </w:pPr>
            <w:r w:rsidRPr="00E1359D">
              <w:rPr>
                <w:rFonts w:ascii="Times New Roman" w:eastAsia="Times New Roman" w:hAnsi="Times New Roman" w:cs="Times New Roman"/>
                <w:b w:val="0"/>
                <w:sz w:val="24"/>
                <w:szCs w:val="24"/>
                <w:lang w:eastAsia="en-GB"/>
              </w:rPr>
              <w:t>Jones et al (2016), UK</w:t>
            </w:r>
          </w:p>
        </w:tc>
        <w:tc>
          <w:tcPr>
            <w:tcW w:w="2258" w:type="dxa"/>
            <w:shd w:val="clear" w:color="auto" w:fill="F2F2F2" w:themeFill="background1" w:themeFillShade="F2"/>
          </w:tcPr>
          <w:p w14:paraId="6B6623FC"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Twitter</w:t>
            </w:r>
          </w:p>
        </w:tc>
        <w:tc>
          <w:tcPr>
            <w:tcW w:w="1698" w:type="dxa"/>
            <w:shd w:val="clear" w:color="auto" w:fill="F2F2F2" w:themeFill="background1" w:themeFillShade="F2"/>
          </w:tcPr>
          <w:p w14:paraId="487F7401"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547 </w:t>
            </w:r>
            <w:r w:rsidRPr="00886160">
              <w:rPr>
                <w:rFonts w:ascii="Times New Roman" w:hAnsi="Times New Roman" w:cs="Times New Roman"/>
                <w:sz w:val="24"/>
                <w:szCs w:val="24"/>
              </w:rPr>
              <w:t>1</w:t>
            </w:r>
            <w:r w:rsidRPr="00886160">
              <w:rPr>
                <w:rFonts w:ascii="Times New Roman" w:hAnsi="Times New Roman" w:cs="Times New Roman"/>
                <w:sz w:val="24"/>
                <w:szCs w:val="24"/>
                <w:vertAlign w:val="superscript"/>
              </w:rPr>
              <w:t>st</w:t>
            </w:r>
            <w:r w:rsidRPr="00886160">
              <w:rPr>
                <w:rFonts w:ascii="Times New Roman" w:hAnsi="Times New Roman" w:cs="Times New Roman"/>
                <w:sz w:val="24"/>
                <w:szCs w:val="24"/>
              </w:rPr>
              <w:t xml:space="preserve"> year </w:t>
            </w:r>
            <w:r>
              <w:rPr>
                <w:rFonts w:ascii="Times New Roman" w:hAnsi="Times New Roman" w:cs="Times New Roman"/>
                <w:sz w:val="24"/>
                <w:szCs w:val="24"/>
              </w:rPr>
              <w:t>nursing students.</w:t>
            </w:r>
          </w:p>
        </w:tc>
        <w:tc>
          <w:tcPr>
            <w:tcW w:w="2853" w:type="dxa"/>
            <w:shd w:val="clear" w:color="auto" w:fill="F2F2F2" w:themeFill="background1" w:themeFillShade="F2"/>
          </w:tcPr>
          <w:p w14:paraId="5C923522"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1</w:t>
            </w:r>
            <w:r w:rsidRPr="00886160">
              <w:rPr>
                <w:rFonts w:ascii="Times New Roman" w:hAnsi="Times New Roman" w:cs="Times New Roman"/>
                <w:sz w:val="24"/>
                <w:szCs w:val="24"/>
                <w:vertAlign w:val="superscript"/>
              </w:rPr>
              <w:t>st</w:t>
            </w:r>
            <w:r w:rsidRPr="00886160">
              <w:rPr>
                <w:rFonts w:ascii="Times New Roman" w:hAnsi="Times New Roman" w:cs="Times New Roman"/>
                <w:sz w:val="24"/>
                <w:szCs w:val="24"/>
              </w:rPr>
              <w:t xml:space="preserve"> year adult</w:t>
            </w:r>
            <w:r>
              <w:rPr>
                <w:rFonts w:ascii="Times New Roman" w:hAnsi="Times New Roman" w:cs="Times New Roman"/>
                <w:sz w:val="24"/>
                <w:szCs w:val="24"/>
              </w:rPr>
              <w:t xml:space="preserve"> (n=428)</w:t>
            </w:r>
            <w:r w:rsidRPr="00886160">
              <w:rPr>
                <w:rFonts w:ascii="Times New Roman" w:hAnsi="Times New Roman" w:cs="Times New Roman"/>
                <w:sz w:val="24"/>
                <w:szCs w:val="24"/>
              </w:rPr>
              <w:t>, child</w:t>
            </w:r>
            <w:r>
              <w:rPr>
                <w:rFonts w:ascii="Times New Roman" w:hAnsi="Times New Roman" w:cs="Times New Roman"/>
                <w:sz w:val="24"/>
                <w:szCs w:val="24"/>
              </w:rPr>
              <w:t xml:space="preserve"> (n=41)</w:t>
            </w:r>
            <w:r w:rsidRPr="00886160">
              <w:rPr>
                <w:rFonts w:ascii="Times New Roman" w:hAnsi="Times New Roman" w:cs="Times New Roman"/>
                <w:sz w:val="24"/>
                <w:szCs w:val="24"/>
              </w:rPr>
              <w:t xml:space="preserve"> &amp; mental health</w:t>
            </w:r>
            <w:r>
              <w:rPr>
                <w:rFonts w:ascii="Times New Roman" w:hAnsi="Times New Roman" w:cs="Times New Roman"/>
                <w:sz w:val="24"/>
                <w:szCs w:val="24"/>
              </w:rPr>
              <w:t xml:space="preserve"> (n=78) nursing students.</w:t>
            </w:r>
          </w:p>
        </w:tc>
        <w:tc>
          <w:tcPr>
            <w:tcW w:w="1384" w:type="dxa"/>
            <w:shd w:val="clear" w:color="auto" w:fill="F2F2F2" w:themeFill="background1" w:themeFillShade="F2"/>
          </w:tcPr>
          <w:p w14:paraId="700D5355" w14:textId="77777777" w:rsidR="005F09DA"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n=497 female</w:t>
            </w:r>
          </w:p>
          <w:p w14:paraId="4A42D8FE"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n=50 male</w:t>
            </w:r>
          </w:p>
        </w:tc>
        <w:tc>
          <w:tcPr>
            <w:tcW w:w="2390" w:type="dxa"/>
            <w:shd w:val="clear" w:color="auto" w:fill="F2F2F2" w:themeFill="background1" w:themeFillShade="F2"/>
          </w:tcPr>
          <w:p w14:paraId="018B5E85"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n=164 under 21 years, n=155 21-25 years, n=139 26-35 years, n=69 over 35 years</w:t>
            </w:r>
          </w:p>
        </w:tc>
        <w:tc>
          <w:tcPr>
            <w:tcW w:w="1196" w:type="dxa"/>
            <w:shd w:val="clear" w:color="auto" w:fill="F2F2F2" w:themeFill="background1" w:themeFillShade="F2"/>
          </w:tcPr>
          <w:p w14:paraId="5AB5CA6A"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shd w:val="clear" w:color="auto" w:fill="F2F2F2" w:themeFill="background1" w:themeFillShade="F2"/>
          </w:tcPr>
          <w:p w14:paraId="0B2323E5"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Socioeconomic status not reported.</w:t>
            </w:r>
          </w:p>
        </w:tc>
      </w:tr>
      <w:tr w:rsidR="005F09DA" w:rsidRPr="00886160" w14:paraId="2AE62789"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45487DE0" w14:textId="77777777" w:rsidR="005F09DA" w:rsidRPr="00E1359D" w:rsidRDefault="005F09DA" w:rsidP="008B3FB6">
            <w:pPr>
              <w:jc w:val="center"/>
              <w:rPr>
                <w:rFonts w:ascii="Times New Roman" w:hAnsi="Times New Roman" w:cs="Times New Roman"/>
                <w:b w:val="0"/>
                <w:sz w:val="24"/>
                <w:szCs w:val="24"/>
              </w:rPr>
            </w:pPr>
            <w:r w:rsidRPr="00E1359D">
              <w:rPr>
                <w:rFonts w:ascii="Times New Roman" w:eastAsia="Times New Roman" w:hAnsi="Times New Roman" w:cs="Times New Roman"/>
                <w:b w:val="0"/>
                <w:color w:val="000000"/>
                <w:sz w:val="24"/>
                <w:szCs w:val="24"/>
                <w:lang w:eastAsia="en-GB"/>
              </w:rPr>
              <w:t>Mistry (2011), UK</w:t>
            </w:r>
          </w:p>
        </w:tc>
        <w:tc>
          <w:tcPr>
            <w:tcW w:w="2258" w:type="dxa"/>
          </w:tcPr>
          <w:p w14:paraId="0911D39E"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r w:rsidRPr="00886160">
              <w:rPr>
                <w:rFonts w:ascii="Times New Roman" w:hAnsi="Times New Roman" w:cs="Times New Roman"/>
                <w:sz w:val="24"/>
                <w:szCs w:val="24"/>
              </w:rPr>
              <w:t>witter</w:t>
            </w:r>
          </w:p>
        </w:tc>
        <w:tc>
          <w:tcPr>
            <w:tcW w:w="1698" w:type="dxa"/>
          </w:tcPr>
          <w:p w14:paraId="0BF014B1"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2853" w:type="dxa"/>
          </w:tcPr>
          <w:p w14:paraId="145677EF"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 xml:space="preserve">Students on </w:t>
            </w:r>
            <w:r>
              <w:rPr>
                <w:rFonts w:ascii="Times New Roman" w:hAnsi="Times New Roman" w:cs="Times New Roman"/>
                <w:sz w:val="24"/>
                <w:szCs w:val="24"/>
              </w:rPr>
              <w:t xml:space="preserve">a </w:t>
            </w:r>
            <w:r w:rsidRPr="00886160">
              <w:rPr>
                <w:rFonts w:ascii="Times New Roman" w:hAnsi="Times New Roman" w:cs="Times New Roman"/>
                <w:sz w:val="24"/>
                <w:szCs w:val="24"/>
              </w:rPr>
              <w:t>BSc Critical Care and pre-registration nursing course</w:t>
            </w:r>
            <w:r>
              <w:rPr>
                <w:rFonts w:ascii="Times New Roman" w:hAnsi="Times New Roman" w:cs="Times New Roman"/>
                <w:sz w:val="24"/>
                <w:szCs w:val="24"/>
              </w:rPr>
              <w:t>.</w:t>
            </w:r>
          </w:p>
        </w:tc>
        <w:tc>
          <w:tcPr>
            <w:tcW w:w="1384" w:type="dxa"/>
          </w:tcPr>
          <w:p w14:paraId="5443D70D"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Gender not described.</w:t>
            </w:r>
          </w:p>
        </w:tc>
        <w:tc>
          <w:tcPr>
            <w:tcW w:w="2390" w:type="dxa"/>
          </w:tcPr>
          <w:p w14:paraId="499DF5A6"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not reported.</w:t>
            </w:r>
          </w:p>
        </w:tc>
        <w:tc>
          <w:tcPr>
            <w:tcW w:w="1196" w:type="dxa"/>
          </w:tcPr>
          <w:p w14:paraId="4BE5B8AC"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tcPr>
          <w:p w14:paraId="46EA7062"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Socioeconomic status not reported.</w:t>
            </w:r>
          </w:p>
        </w:tc>
      </w:tr>
      <w:tr w:rsidR="005F09DA" w:rsidRPr="00886160" w14:paraId="0E0A933B" w14:textId="77777777" w:rsidTr="008B3FB6">
        <w:tc>
          <w:tcPr>
            <w:cnfStyle w:val="001000000000" w:firstRow="0" w:lastRow="0" w:firstColumn="1" w:lastColumn="0" w:oddVBand="0" w:evenVBand="0" w:oddHBand="0" w:evenHBand="0" w:firstRowFirstColumn="0" w:firstRowLastColumn="0" w:lastRowFirstColumn="0" w:lastRowLastColumn="0"/>
            <w:tcW w:w="1837" w:type="dxa"/>
            <w:shd w:val="clear" w:color="auto" w:fill="F2F2F2" w:themeFill="background1" w:themeFillShade="F2"/>
          </w:tcPr>
          <w:p w14:paraId="5A8774A1" w14:textId="77777777" w:rsidR="005F09DA" w:rsidRPr="00E1359D" w:rsidRDefault="005F09DA" w:rsidP="008B3FB6">
            <w:pPr>
              <w:jc w:val="center"/>
              <w:rPr>
                <w:rFonts w:ascii="Times New Roman" w:eastAsia="Times New Roman" w:hAnsi="Times New Roman" w:cs="Times New Roman"/>
                <w:b w:val="0"/>
                <w:color w:val="000000"/>
                <w:sz w:val="24"/>
                <w:szCs w:val="24"/>
                <w:lang w:eastAsia="en-GB"/>
              </w:rPr>
            </w:pPr>
            <w:r w:rsidRPr="00E1359D">
              <w:rPr>
                <w:rFonts w:ascii="Times New Roman" w:eastAsia="Times New Roman" w:hAnsi="Times New Roman" w:cs="Times New Roman"/>
                <w:b w:val="0"/>
                <w:color w:val="000000"/>
                <w:sz w:val="24"/>
                <w:szCs w:val="24"/>
                <w:lang w:eastAsia="en-GB"/>
              </w:rPr>
              <w:t>Stephens &amp; Gunther (2016), USA</w:t>
            </w:r>
          </w:p>
        </w:tc>
        <w:tc>
          <w:tcPr>
            <w:tcW w:w="2258" w:type="dxa"/>
            <w:shd w:val="clear" w:color="auto" w:fill="F2F2F2" w:themeFill="background1" w:themeFillShade="F2"/>
          </w:tcPr>
          <w:p w14:paraId="199237BB"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 xml:space="preserve">Twitter </w:t>
            </w:r>
          </w:p>
        </w:tc>
        <w:tc>
          <w:tcPr>
            <w:tcW w:w="1698" w:type="dxa"/>
            <w:shd w:val="clear" w:color="auto" w:fill="F2F2F2" w:themeFill="background1" w:themeFillShade="F2"/>
          </w:tcPr>
          <w:p w14:paraId="1970C259"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r w:rsidRPr="00886160">
              <w:rPr>
                <w:rFonts w:ascii="Times New Roman" w:hAnsi="Times New Roman" w:cs="Times New Roman"/>
                <w:sz w:val="24"/>
                <w:szCs w:val="24"/>
              </w:rPr>
              <w:t>0</w:t>
            </w:r>
          </w:p>
        </w:tc>
        <w:tc>
          <w:tcPr>
            <w:tcW w:w="2853" w:type="dxa"/>
            <w:shd w:val="clear" w:color="auto" w:fill="F2F2F2" w:themeFill="background1" w:themeFillShade="F2"/>
          </w:tcPr>
          <w:p w14:paraId="15DC99C4"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Junior level baccalaureate nursing students</w:t>
            </w:r>
            <w:r>
              <w:rPr>
                <w:rFonts w:ascii="Times New Roman" w:hAnsi="Times New Roman" w:cs="Times New Roman"/>
                <w:sz w:val="24"/>
                <w:szCs w:val="24"/>
              </w:rPr>
              <w:t>.</w:t>
            </w:r>
          </w:p>
        </w:tc>
        <w:tc>
          <w:tcPr>
            <w:tcW w:w="1384" w:type="dxa"/>
            <w:shd w:val="clear" w:color="auto" w:fill="F2F2F2" w:themeFill="background1" w:themeFillShade="F2"/>
          </w:tcPr>
          <w:p w14:paraId="4B03A7FA"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Gender not described.</w:t>
            </w:r>
          </w:p>
        </w:tc>
        <w:tc>
          <w:tcPr>
            <w:tcW w:w="2390" w:type="dxa"/>
            <w:shd w:val="clear" w:color="auto" w:fill="F2F2F2" w:themeFill="background1" w:themeFillShade="F2"/>
          </w:tcPr>
          <w:p w14:paraId="66500F5D"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19-23 years</w:t>
            </w:r>
          </w:p>
        </w:tc>
        <w:tc>
          <w:tcPr>
            <w:tcW w:w="1196" w:type="dxa"/>
            <w:shd w:val="clear" w:color="auto" w:fill="F2F2F2" w:themeFill="background1" w:themeFillShade="F2"/>
          </w:tcPr>
          <w:p w14:paraId="286A520E"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shd w:val="clear" w:color="auto" w:fill="F2F2F2" w:themeFill="background1" w:themeFillShade="F2"/>
          </w:tcPr>
          <w:p w14:paraId="11DAB2D0"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Socioeconomic status not reported.</w:t>
            </w:r>
          </w:p>
        </w:tc>
      </w:tr>
      <w:tr w:rsidR="005F09DA" w:rsidRPr="00886160" w14:paraId="34244DAB" w14:textId="77777777" w:rsidTr="008B3FB6">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837" w:type="dxa"/>
          </w:tcPr>
          <w:p w14:paraId="46BF04B7" w14:textId="77777777" w:rsidR="005F09DA" w:rsidRPr="00E1359D" w:rsidRDefault="005F09DA" w:rsidP="008B3FB6">
            <w:pPr>
              <w:jc w:val="center"/>
              <w:rPr>
                <w:rFonts w:ascii="Times New Roman" w:eastAsia="Times New Roman" w:hAnsi="Times New Roman" w:cs="Times New Roman"/>
                <w:b w:val="0"/>
                <w:color w:val="000000"/>
                <w:sz w:val="24"/>
                <w:szCs w:val="24"/>
                <w:lang w:eastAsia="en-GB"/>
              </w:rPr>
            </w:pPr>
            <w:r w:rsidRPr="00E1359D">
              <w:rPr>
                <w:rFonts w:ascii="Times New Roman" w:eastAsia="Times New Roman" w:hAnsi="Times New Roman" w:cs="Times New Roman"/>
                <w:b w:val="0"/>
                <w:color w:val="000000"/>
                <w:sz w:val="24"/>
                <w:szCs w:val="24"/>
                <w:lang w:eastAsia="en-GB"/>
              </w:rPr>
              <w:t>Thalluri &amp; Penman (2015), Australia</w:t>
            </w:r>
          </w:p>
        </w:tc>
        <w:tc>
          <w:tcPr>
            <w:tcW w:w="2258" w:type="dxa"/>
          </w:tcPr>
          <w:p w14:paraId="2924C8DB"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Facebook</w:t>
            </w:r>
          </w:p>
        </w:tc>
        <w:tc>
          <w:tcPr>
            <w:tcW w:w="1698" w:type="dxa"/>
          </w:tcPr>
          <w:p w14:paraId="033A5460"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148 m</w:t>
            </w:r>
            <w:r w:rsidRPr="00886160">
              <w:rPr>
                <w:rFonts w:ascii="Times New Roman" w:hAnsi="Times New Roman" w:cs="Times New Roman"/>
                <w:sz w:val="24"/>
                <w:szCs w:val="24"/>
              </w:rPr>
              <w:t xml:space="preserve">edical and </w:t>
            </w:r>
            <w:r>
              <w:rPr>
                <w:rFonts w:ascii="Times New Roman" w:hAnsi="Times New Roman" w:cs="Times New Roman"/>
                <w:sz w:val="24"/>
                <w:szCs w:val="24"/>
              </w:rPr>
              <w:t xml:space="preserve">17 </w:t>
            </w:r>
            <w:r w:rsidRPr="00886160">
              <w:rPr>
                <w:rFonts w:ascii="Times New Roman" w:hAnsi="Times New Roman" w:cs="Times New Roman"/>
                <w:sz w:val="24"/>
                <w:szCs w:val="24"/>
              </w:rPr>
              <w:t>nursing students.</w:t>
            </w:r>
          </w:p>
        </w:tc>
        <w:tc>
          <w:tcPr>
            <w:tcW w:w="2853" w:type="dxa"/>
          </w:tcPr>
          <w:p w14:paraId="6FC3A00B"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Second year medical and nursing</w:t>
            </w:r>
            <w:r>
              <w:rPr>
                <w:rFonts w:ascii="Times New Roman" w:hAnsi="Times New Roman" w:cs="Times New Roman"/>
                <w:sz w:val="24"/>
                <w:szCs w:val="24"/>
              </w:rPr>
              <w:t xml:space="preserve"> </w:t>
            </w:r>
            <w:r w:rsidRPr="00886160">
              <w:rPr>
                <w:rFonts w:ascii="Times New Roman" w:hAnsi="Times New Roman" w:cs="Times New Roman"/>
                <w:sz w:val="24"/>
                <w:szCs w:val="24"/>
              </w:rPr>
              <w:t>students.</w:t>
            </w:r>
          </w:p>
        </w:tc>
        <w:tc>
          <w:tcPr>
            <w:tcW w:w="1384" w:type="dxa"/>
          </w:tcPr>
          <w:p w14:paraId="3EDFB68B"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Gender not described.</w:t>
            </w:r>
          </w:p>
        </w:tc>
        <w:tc>
          <w:tcPr>
            <w:tcW w:w="2390" w:type="dxa"/>
          </w:tcPr>
          <w:p w14:paraId="276AB64F"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not reported.</w:t>
            </w:r>
          </w:p>
        </w:tc>
        <w:tc>
          <w:tcPr>
            <w:tcW w:w="1196" w:type="dxa"/>
          </w:tcPr>
          <w:p w14:paraId="43E0B6F0"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tcPr>
          <w:p w14:paraId="1ED6DE8B"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Socioeconomic status not reported.</w:t>
            </w:r>
          </w:p>
        </w:tc>
      </w:tr>
      <w:tr w:rsidR="005F09DA" w:rsidRPr="00886160" w14:paraId="44B67C5B" w14:textId="77777777" w:rsidTr="008B3FB6">
        <w:tc>
          <w:tcPr>
            <w:cnfStyle w:val="001000000000" w:firstRow="0" w:lastRow="0" w:firstColumn="1" w:lastColumn="0" w:oddVBand="0" w:evenVBand="0" w:oddHBand="0" w:evenHBand="0" w:firstRowFirstColumn="0" w:firstRowLastColumn="0" w:lastRowFirstColumn="0" w:lastRowLastColumn="0"/>
            <w:tcW w:w="1837" w:type="dxa"/>
            <w:shd w:val="clear" w:color="auto" w:fill="F2F2F2" w:themeFill="background1" w:themeFillShade="F2"/>
          </w:tcPr>
          <w:p w14:paraId="6FC4646C" w14:textId="77777777" w:rsidR="005F09DA" w:rsidRPr="00E1359D" w:rsidRDefault="005F09DA" w:rsidP="008B3FB6">
            <w:pPr>
              <w:jc w:val="center"/>
              <w:rPr>
                <w:rFonts w:ascii="Times New Roman" w:hAnsi="Times New Roman" w:cs="Times New Roman"/>
                <w:b w:val="0"/>
                <w:sz w:val="24"/>
                <w:szCs w:val="24"/>
              </w:rPr>
            </w:pPr>
            <w:r w:rsidRPr="00E1359D">
              <w:rPr>
                <w:rFonts w:ascii="Times New Roman" w:eastAsia="Times New Roman" w:hAnsi="Times New Roman" w:cs="Times New Roman"/>
                <w:b w:val="0"/>
                <w:color w:val="000000"/>
                <w:sz w:val="24"/>
                <w:szCs w:val="24"/>
                <w:lang w:eastAsia="en-GB"/>
              </w:rPr>
              <w:lastRenderedPageBreak/>
              <w:t>Tower et al (2014), Australia</w:t>
            </w:r>
          </w:p>
        </w:tc>
        <w:tc>
          <w:tcPr>
            <w:tcW w:w="2258" w:type="dxa"/>
            <w:shd w:val="clear" w:color="auto" w:fill="F2F2F2" w:themeFill="background1" w:themeFillShade="F2"/>
          </w:tcPr>
          <w:p w14:paraId="5C4D7220"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Facebook</w:t>
            </w:r>
          </w:p>
        </w:tc>
        <w:tc>
          <w:tcPr>
            <w:tcW w:w="1698" w:type="dxa"/>
            <w:shd w:val="clear" w:color="auto" w:fill="F2F2F2" w:themeFill="background1" w:themeFillShade="F2"/>
          </w:tcPr>
          <w:p w14:paraId="22202F3C"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373</w:t>
            </w:r>
          </w:p>
        </w:tc>
        <w:tc>
          <w:tcPr>
            <w:tcW w:w="2853" w:type="dxa"/>
            <w:shd w:val="clear" w:color="auto" w:fill="F2F2F2" w:themeFill="background1" w:themeFillShade="F2"/>
          </w:tcPr>
          <w:p w14:paraId="47C0E311"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w:t>
            </w:r>
            <w:r w:rsidRPr="00886160">
              <w:rPr>
                <w:rFonts w:ascii="Times New Roman" w:hAnsi="Times New Roman" w:cs="Times New Roman"/>
                <w:sz w:val="24"/>
                <w:szCs w:val="24"/>
              </w:rPr>
              <w:t>ndergraduate year one nursing students</w:t>
            </w:r>
            <w:r>
              <w:rPr>
                <w:rFonts w:ascii="Times New Roman" w:hAnsi="Times New Roman" w:cs="Times New Roman"/>
                <w:sz w:val="24"/>
                <w:szCs w:val="24"/>
              </w:rPr>
              <w:t>.</w:t>
            </w:r>
          </w:p>
        </w:tc>
        <w:tc>
          <w:tcPr>
            <w:tcW w:w="1384" w:type="dxa"/>
            <w:shd w:val="clear" w:color="auto" w:fill="F2F2F2" w:themeFill="background1" w:themeFillShade="F2"/>
          </w:tcPr>
          <w:p w14:paraId="4DD3EDF3"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Gender not described.</w:t>
            </w:r>
          </w:p>
        </w:tc>
        <w:tc>
          <w:tcPr>
            <w:tcW w:w="2390" w:type="dxa"/>
            <w:shd w:val="clear" w:color="auto" w:fill="F2F2F2" w:themeFill="background1" w:themeFillShade="F2"/>
          </w:tcPr>
          <w:p w14:paraId="565C56E5"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not reported.</w:t>
            </w:r>
          </w:p>
        </w:tc>
        <w:tc>
          <w:tcPr>
            <w:tcW w:w="1196" w:type="dxa"/>
            <w:shd w:val="clear" w:color="auto" w:fill="F2F2F2" w:themeFill="background1" w:themeFillShade="F2"/>
          </w:tcPr>
          <w:p w14:paraId="2F7E844E"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shd w:val="clear" w:color="auto" w:fill="F2F2F2" w:themeFill="background1" w:themeFillShade="F2"/>
          </w:tcPr>
          <w:p w14:paraId="23A67A81"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from lower socioeconomic backgrounds, 35% had Overall Position (OP) greater than 11.</w:t>
            </w:r>
          </w:p>
        </w:tc>
      </w:tr>
      <w:tr w:rsidR="005F09DA" w:rsidRPr="00886160" w14:paraId="1A95B912"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27CD9291" w14:textId="77777777" w:rsidR="005F09DA" w:rsidRPr="00E1359D" w:rsidRDefault="005F09DA" w:rsidP="008B3FB6">
            <w:pPr>
              <w:jc w:val="center"/>
              <w:rPr>
                <w:rFonts w:ascii="Times New Roman" w:hAnsi="Times New Roman" w:cs="Times New Roman"/>
                <w:b w:val="0"/>
                <w:sz w:val="24"/>
                <w:szCs w:val="24"/>
              </w:rPr>
            </w:pPr>
            <w:r w:rsidRPr="00E1359D">
              <w:rPr>
                <w:rFonts w:ascii="Times New Roman" w:eastAsia="Times New Roman" w:hAnsi="Times New Roman" w:cs="Times New Roman"/>
                <w:b w:val="0"/>
                <w:color w:val="000000"/>
                <w:sz w:val="24"/>
                <w:szCs w:val="24"/>
                <w:lang w:eastAsia="en-GB"/>
              </w:rPr>
              <w:t>Tower et al (2015), Australia</w:t>
            </w:r>
          </w:p>
        </w:tc>
        <w:tc>
          <w:tcPr>
            <w:tcW w:w="2258" w:type="dxa"/>
          </w:tcPr>
          <w:p w14:paraId="147C808C"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Facebook</w:t>
            </w:r>
          </w:p>
        </w:tc>
        <w:tc>
          <w:tcPr>
            <w:tcW w:w="1698" w:type="dxa"/>
          </w:tcPr>
          <w:p w14:paraId="075C335C"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89</w:t>
            </w:r>
          </w:p>
        </w:tc>
        <w:tc>
          <w:tcPr>
            <w:tcW w:w="2853" w:type="dxa"/>
          </w:tcPr>
          <w:p w14:paraId="772B023F"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886160">
              <w:rPr>
                <w:rFonts w:ascii="Times New Roman" w:hAnsi="Times New Roman" w:cs="Times New Roman"/>
                <w:sz w:val="24"/>
                <w:szCs w:val="24"/>
              </w:rPr>
              <w:t>econd year undergraduate nursing students</w:t>
            </w:r>
            <w:r>
              <w:rPr>
                <w:rFonts w:ascii="Times New Roman" w:hAnsi="Times New Roman" w:cs="Times New Roman"/>
                <w:sz w:val="24"/>
                <w:szCs w:val="24"/>
              </w:rPr>
              <w:t>.</w:t>
            </w:r>
          </w:p>
        </w:tc>
        <w:tc>
          <w:tcPr>
            <w:tcW w:w="1384" w:type="dxa"/>
          </w:tcPr>
          <w:p w14:paraId="48022312"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Gender not described.</w:t>
            </w:r>
          </w:p>
        </w:tc>
        <w:tc>
          <w:tcPr>
            <w:tcW w:w="2390" w:type="dxa"/>
          </w:tcPr>
          <w:p w14:paraId="150850DE"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not reported.</w:t>
            </w:r>
          </w:p>
        </w:tc>
        <w:tc>
          <w:tcPr>
            <w:tcW w:w="1196" w:type="dxa"/>
          </w:tcPr>
          <w:p w14:paraId="7B131AA1"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tcPr>
          <w:p w14:paraId="26F1855B"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Socioeconomic status not reported.</w:t>
            </w:r>
          </w:p>
        </w:tc>
      </w:tr>
      <w:tr w:rsidR="005F09DA" w:rsidRPr="00886160" w14:paraId="214B21F9" w14:textId="77777777" w:rsidTr="008B3FB6">
        <w:tc>
          <w:tcPr>
            <w:cnfStyle w:val="001000000000" w:firstRow="0" w:lastRow="0" w:firstColumn="1" w:lastColumn="0" w:oddVBand="0" w:evenVBand="0" w:oddHBand="0" w:evenHBand="0" w:firstRowFirstColumn="0" w:firstRowLastColumn="0" w:lastRowFirstColumn="0" w:lastRowLastColumn="0"/>
            <w:tcW w:w="1837" w:type="dxa"/>
            <w:shd w:val="clear" w:color="auto" w:fill="F2F2F2" w:themeFill="background1" w:themeFillShade="F2"/>
          </w:tcPr>
          <w:p w14:paraId="7CE9A62D" w14:textId="77777777" w:rsidR="005F09DA" w:rsidRPr="00E1359D" w:rsidRDefault="005F09DA" w:rsidP="008B3FB6">
            <w:pPr>
              <w:jc w:val="center"/>
              <w:rPr>
                <w:rFonts w:ascii="Times New Roman" w:eastAsia="Times New Roman" w:hAnsi="Times New Roman" w:cs="Times New Roman"/>
                <w:b w:val="0"/>
                <w:sz w:val="24"/>
                <w:szCs w:val="24"/>
                <w:lang w:eastAsia="en-GB"/>
              </w:rPr>
            </w:pPr>
            <w:r w:rsidRPr="00E1359D">
              <w:rPr>
                <w:rFonts w:ascii="Times New Roman" w:eastAsia="Times New Roman" w:hAnsi="Times New Roman" w:cs="Times New Roman"/>
                <w:b w:val="0"/>
                <w:sz w:val="24"/>
                <w:szCs w:val="24"/>
                <w:lang w:eastAsia="en-GB"/>
              </w:rPr>
              <w:t>Uppal et al (2016), UK</w:t>
            </w:r>
          </w:p>
        </w:tc>
        <w:tc>
          <w:tcPr>
            <w:tcW w:w="2258" w:type="dxa"/>
            <w:shd w:val="clear" w:color="auto" w:fill="F2F2F2" w:themeFill="background1" w:themeFillShade="F2"/>
          </w:tcPr>
          <w:p w14:paraId="2A9906DB"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YouTube</w:t>
            </w:r>
          </w:p>
        </w:tc>
        <w:tc>
          <w:tcPr>
            <w:tcW w:w="1698" w:type="dxa"/>
            <w:shd w:val="clear" w:color="auto" w:fill="F2F2F2" w:themeFill="background1" w:themeFillShade="F2"/>
          </w:tcPr>
          <w:p w14:paraId="4BA8D8CC"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Sample numbers not provided.</w:t>
            </w:r>
          </w:p>
        </w:tc>
        <w:tc>
          <w:tcPr>
            <w:tcW w:w="2853" w:type="dxa"/>
            <w:shd w:val="clear" w:color="auto" w:fill="F2F2F2" w:themeFill="background1" w:themeFillShade="F2"/>
          </w:tcPr>
          <w:p w14:paraId="2791F0C3"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Groups of midwifery students (pre and post registration).</w:t>
            </w:r>
          </w:p>
        </w:tc>
        <w:tc>
          <w:tcPr>
            <w:tcW w:w="1384" w:type="dxa"/>
            <w:shd w:val="clear" w:color="auto" w:fill="F2F2F2" w:themeFill="background1" w:themeFillShade="F2"/>
          </w:tcPr>
          <w:p w14:paraId="24CE3CD6"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Gender not described.</w:t>
            </w:r>
          </w:p>
        </w:tc>
        <w:tc>
          <w:tcPr>
            <w:tcW w:w="2390" w:type="dxa"/>
            <w:shd w:val="clear" w:color="auto" w:fill="F2F2F2" w:themeFill="background1" w:themeFillShade="F2"/>
          </w:tcPr>
          <w:p w14:paraId="1700A8F9"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not reported.</w:t>
            </w:r>
          </w:p>
        </w:tc>
        <w:tc>
          <w:tcPr>
            <w:tcW w:w="1196" w:type="dxa"/>
            <w:shd w:val="clear" w:color="auto" w:fill="F2F2F2" w:themeFill="background1" w:themeFillShade="F2"/>
          </w:tcPr>
          <w:p w14:paraId="0F5F1A06"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shd w:val="clear" w:color="auto" w:fill="F2F2F2" w:themeFill="background1" w:themeFillShade="F2"/>
          </w:tcPr>
          <w:p w14:paraId="4E76092F"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Socioeconomic status not reported.</w:t>
            </w:r>
          </w:p>
        </w:tc>
      </w:tr>
      <w:tr w:rsidR="005F09DA" w:rsidRPr="00886160" w14:paraId="4AEDBF29"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5A631563" w14:textId="77777777" w:rsidR="005F09DA" w:rsidRPr="00E1359D" w:rsidRDefault="005F09DA" w:rsidP="008B3FB6">
            <w:pPr>
              <w:jc w:val="center"/>
              <w:rPr>
                <w:rFonts w:ascii="Times New Roman" w:eastAsia="Times New Roman" w:hAnsi="Times New Roman" w:cs="Times New Roman"/>
                <w:b w:val="0"/>
                <w:color w:val="000000"/>
                <w:sz w:val="24"/>
                <w:szCs w:val="24"/>
                <w:lang w:eastAsia="en-GB"/>
              </w:rPr>
            </w:pPr>
            <w:r w:rsidRPr="00E1359D">
              <w:rPr>
                <w:rFonts w:ascii="Times New Roman" w:eastAsia="Times New Roman" w:hAnsi="Times New Roman" w:cs="Times New Roman"/>
                <w:b w:val="0"/>
                <w:color w:val="000000"/>
                <w:sz w:val="24"/>
                <w:szCs w:val="24"/>
                <w:lang w:eastAsia="en-GB"/>
              </w:rPr>
              <w:t>Watson et al (2016), Australia</w:t>
            </w:r>
          </w:p>
        </w:tc>
        <w:tc>
          <w:tcPr>
            <w:tcW w:w="2258" w:type="dxa"/>
          </w:tcPr>
          <w:p w14:paraId="26385F31"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Facebook</w:t>
            </w:r>
          </w:p>
        </w:tc>
        <w:tc>
          <w:tcPr>
            <w:tcW w:w="1698" w:type="dxa"/>
          </w:tcPr>
          <w:p w14:paraId="5BA8A7AD"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10</w:t>
            </w:r>
          </w:p>
        </w:tc>
        <w:tc>
          <w:tcPr>
            <w:tcW w:w="2853" w:type="dxa"/>
          </w:tcPr>
          <w:p w14:paraId="70357F9F"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First year nursing students</w:t>
            </w:r>
            <w:r>
              <w:rPr>
                <w:rFonts w:ascii="Times New Roman" w:hAnsi="Times New Roman" w:cs="Times New Roman"/>
                <w:sz w:val="24"/>
                <w:szCs w:val="24"/>
              </w:rPr>
              <w:t xml:space="preserve"> (all domestic students).</w:t>
            </w:r>
          </w:p>
        </w:tc>
        <w:tc>
          <w:tcPr>
            <w:tcW w:w="1384" w:type="dxa"/>
          </w:tcPr>
          <w:p w14:paraId="4F6DE68E" w14:textId="77777777" w:rsidR="005F09DA"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n=7 female</w:t>
            </w:r>
          </w:p>
          <w:p w14:paraId="4632AFBA"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n=3 male</w:t>
            </w:r>
          </w:p>
        </w:tc>
        <w:tc>
          <w:tcPr>
            <w:tcW w:w="2390" w:type="dxa"/>
          </w:tcPr>
          <w:p w14:paraId="218C39C1"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not reported.</w:t>
            </w:r>
          </w:p>
        </w:tc>
        <w:tc>
          <w:tcPr>
            <w:tcW w:w="1196" w:type="dxa"/>
          </w:tcPr>
          <w:p w14:paraId="1B906A05"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tcPr>
          <w:p w14:paraId="0E40118B" w14:textId="77777777" w:rsidR="005F09DA" w:rsidRPr="00886160" w:rsidRDefault="005F09DA"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n=3 high school graduates, n=4 vocational training, n=2 tertiary education</w:t>
            </w:r>
          </w:p>
        </w:tc>
      </w:tr>
      <w:tr w:rsidR="005F09DA" w:rsidRPr="00886160" w14:paraId="552474AD" w14:textId="77777777" w:rsidTr="008B3FB6">
        <w:tc>
          <w:tcPr>
            <w:cnfStyle w:val="001000000000" w:firstRow="0" w:lastRow="0" w:firstColumn="1" w:lastColumn="0" w:oddVBand="0" w:evenVBand="0" w:oddHBand="0" w:evenHBand="0" w:firstRowFirstColumn="0" w:firstRowLastColumn="0" w:lastRowFirstColumn="0" w:lastRowLastColumn="0"/>
            <w:tcW w:w="1837" w:type="dxa"/>
            <w:shd w:val="clear" w:color="auto" w:fill="F2F2F2" w:themeFill="background1" w:themeFillShade="F2"/>
          </w:tcPr>
          <w:p w14:paraId="1DCB748B" w14:textId="77777777" w:rsidR="005F09DA" w:rsidRPr="00E1359D" w:rsidRDefault="005F09DA" w:rsidP="008B3FB6">
            <w:pPr>
              <w:jc w:val="center"/>
              <w:rPr>
                <w:rFonts w:ascii="Times New Roman" w:eastAsia="Times New Roman" w:hAnsi="Times New Roman" w:cs="Times New Roman"/>
                <w:b w:val="0"/>
                <w:color w:val="000000"/>
                <w:sz w:val="24"/>
                <w:szCs w:val="24"/>
                <w:lang w:eastAsia="en-GB"/>
              </w:rPr>
            </w:pPr>
            <w:r w:rsidRPr="00E1359D">
              <w:rPr>
                <w:rFonts w:ascii="Times New Roman" w:eastAsia="Times New Roman" w:hAnsi="Times New Roman" w:cs="Times New Roman"/>
                <w:b w:val="0"/>
                <w:color w:val="000000"/>
                <w:sz w:val="24"/>
                <w:szCs w:val="24"/>
                <w:lang w:eastAsia="en-GB"/>
              </w:rPr>
              <w:t>Wu (2014) , Taiwan</w:t>
            </w:r>
          </w:p>
        </w:tc>
        <w:tc>
          <w:tcPr>
            <w:tcW w:w="2258" w:type="dxa"/>
            <w:shd w:val="clear" w:color="auto" w:fill="F2F2F2" w:themeFill="background1" w:themeFillShade="F2"/>
          </w:tcPr>
          <w:p w14:paraId="2142BA83"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 xml:space="preserve">Google+ </w:t>
            </w:r>
          </w:p>
        </w:tc>
        <w:tc>
          <w:tcPr>
            <w:tcW w:w="1698" w:type="dxa"/>
            <w:shd w:val="clear" w:color="auto" w:fill="F2F2F2" w:themeFill="background1" w:themeFillShade="F2"/>
          </w:tcPr>
          <w:p w14:paraId="17F9E80B"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36</w:t>
            </w:r>
          </w:p>
        </w:tc>
        <w:tc>
          <w:tcPr>
            <w:tcW w:w="2853" w:type="dxa"/>
            <w:shd w:val="clear" w:color="auto" w:fill="F2F2F2" w:themeFill="background1" w:themeFillShade="F2"/>
          </w:tcPr>
          <w:p w14:paraId="6947A72A"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160">
              <w:rPr>
                <w:rFonts w:ascii="Times New Roman" w:hAnsi="Times New Roman" w:cs="Times New Roman"/>
                <w:sz w:val="24"/>
                <w:szCs w:val="24"/>
              </w:rPr>
              <w:t>Fourth year nursing students</w:t>
            </w:r>
            <w:r>
              <w:rPr>
                <w:rFonts w:ascii="Times New Roman" w:hAnsi="Times New Roman" w:cs="Times New Roman"/>
                <w:sz w:val="24"/>
                <w:szCs w:val="24"/>
              </w:rPr>
              <w:t>.</w:t>
            </w:r>
          </w:p>
        </w:tc>
        <w:tc>
          <w:tcPr>
            <w:tcW w:w="1384" w:type="dxa"/>
            <w:shd w:val="clear" w:color="auto" w:fill="F2F2F2" w:themeFill="background1" w:themeFillShade="F2"/>
          </w:tcPr>
          <w:p w14:paraId="7CE4E6CC"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Gender not described.</w:t>
            </w:r>
          </w:p>
        </w:tc>
        <w:tc>
          <w:tcPr>
            <w:tcW w:w="2390" w:type="dxa"/>
            <w:shd w:val="clear" w:color="auto" w:fill="F2F2F2" w:themeFill="background1" w:themeFillShade="F2"/>
          </w:tcPr>
          <w:p w14:paraId="74771991"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Age not reported.</w:t>
            </w:r>
          </w:p>
        </w:tc>
        <w:tc>
          <w:tcPr>
            <w:tcW w:w="1196" w:type="dxa"/>
            <w:shd w:val="clear" w:color="auto" w:fill="F2F2F2" w:themeFill="background1" w:themeFillShade="F2"/>
          </w:tcPr>
          <w:p w14:paraId="181CBA74"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1D09">
              <w:rPr>
                <w:rFonts w:ascii="Times New Roman" w:hAnsi="Times New Roman" w:cs="Times New Roman"/>
                <w:sz w:val="24"/>
                <w:szCs w:val="24"/>
              </w:rPr>
              <w:t>Ethnicity not described.</w:t>
            </w:r>
          </w:p>
        </w:tc>
        <w:tc>
          <w:tcPr>
            <w:tcW w:w="2261" w:type="dxa"/>
            <w:shd w:val="clear" w:color="auto" w:fill="F2F2F2" w:themeFill="background1" w:themeFillShade="F2"/>
          </w:tcPr>
          <w:p w14:paraId="2129A179" w14:textId="77777777" w:rsidR="005F09DA" w:rsidRPr="00886160" w:rsidRDefault="005F09DA"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Socioeconomic status not reported.</w:t>
            </w:r>
          </w:p>
        </w:tc>
      </w:tr>
    </w:tbl>
    <w:p w14:paraId="729CE2E4" w14:textId="77777777" w:rsidR="005F09DA" w:rsidRDefault="005F09DA" w:rsidP="005F09DA"/>
    <w:p w14:paraId="5A931B64" w14:textId="51F9518C" w:rsidR="005F09DA" w:rsidRDefault="005F09DA" w:rsidP="001811C5">
      <w:pPr>
        <w:spacing w:after="120" w:line="480" w:lineRule="auto"/>
        <w:jc w:val="both"/>
        <w:rPr>
          <w:rFonts w:ascii="Times New Roman" w:hAnsi="Times New Roman" w:cs="Times New Roman"/>
          <w:shd w:val="clear" w:color="auto" w:fill="FFFFFF"/>
        </w:rPr>
      </w:pPr>
    </w:p>
    <w:p w14:paraId="64BA4DFC" w14:textId="67766648" w:rsidR="005F09DA" w:rsidRDefault="005F09DA" w:rsidP="001811C5">
      <w:pPr>
        <w:spacing w:after="120" w:line="480" w:lineRule="auto"/>
        <w:jc w:val="both"/>
        <w:rPr>
          <w:rFonts w:ascii="Times New Roman" w:hAnsi="Times New Roman" w:cs="Times New Roman"/>
          <w:shd w:val="clear" w:color="auto" w:fill="FFFFFF"/>
        </w:rPr>
      </w:pPr>
    </w:p>
    <w:p w14:paraId="443ED80F" w14:textId="14B9BAD8" w:rsidR="005F09DA" w:rsidRDefault="005F09DA" w:rsidP="001811C5">
      <w:pPr>
        <w:spacing w:after="120" w:line="480" w:lineRule="auto"/>
        <w:jc w:val="both"/>
        <w:rPr>
          <w:rFonts w:ascii="Times New Roman" w:hAnsi="Times New Roman" w:cs="Times New Roman"/>
          <w:shd w:val="clear" w:color="auto" w:fill="FFFFFF"/>
        </w:rPr>
      </w:pPr>
    </w:p>
    <w:p w14:paraId="3441BC26" w14:textId="0EEA6433" w:rsidR="005F09DA" w:rsidRDefault="005F09DA" w:rsidP="001811C5">
      <w:pPr>
        <w:spacing w:after="120" w:line="480" w:lineRule="auto"/>
        <w:jc w:val="both"/>
        <w:rPr>
          <w:rFonts w:ascii="Times New Roman" w:hAnsi="Times New Roman" w:cs="Times New Roman"/>
          <w:shd w:val="clear" w:color="auto" w:fill="FFFFFF"/>
        </w:rPr>
      </w:pPr>
    </w:p>
    <w:p w14:paraId="26C415A6" w14:textId="77777777" w:rsidR="005F09DA" w:rsidRDefault="005F09DA" w:rsidP="005F09DA">
      <w:pPr>
        <w:autoSpaceDE w:val="0"/>
        <w:autoSpaceDN w:val="0"/>
        <w:adjustRightInd w:val="0"/>
        <w:rPr>
          <w:rFonts w:ascii="Times New Roman" w:hAnsi="Times New Roman" w:cs="Times New Roman"/>
          <w:b/>
          <w:bCs/>
        </w:rPr>
      </w:pPr>
      <w:r>
        <w:rPr>
          <w:rFonts w:ascii="Times New Roman" w:hAnsi="Times New Roman" w:cs="Times New Roman"/>
          <w:b/>
          <w:bCs/>
        </w:rPr>
        <w:t xml:space="preserve"> </w:t>
      </w:r>
    </w:p>
    <w:p w14:paraId="670EC61D" w14:textId="5F2197A9" w:rsidR="005F09DA" w:rsidRPr="00CB6497" w:rsidRDefault="005F09DA" w:rsidP="005F09DA">
      <w:pPr>
        <w:autoSpaceDE w:val="0"/>
        <w:autoSpaceDN w:val="0"/>
        <w:adjustRightInd w:val="0"/>
        <w:rPr>
          <w:rFonts w:ascii="Times New Roman" w:hAnsi="Times New Roman" w:cs="Times New Roman"/>
          <w:bCs/>
        </w:rPr>
      </w:pPr>
      <w:r>
        <w:rPr>
          <w:rFonts w:ascii="Times New Roman" w:hAnsi="Times New Roman" w:cs="Times New Roman"/>
          <w:b/>
          <w:bCs/>
        </w:rPr>
        <w:lastRenderedPageBreak/>
        <w:t xml:space="preserve">     Supplementary information Table S2: </w:t>
      </w:r>
      <w:r w:rsidRPr="00CB6497">
        <w:rPr>
          <w:rFonts w:ascii="Times New Roman" w:hAnsi="Times New Roman" w:cs="Times New Roman"/>
          <w:bCs/>
        </w:rPr>
        <w:t>Characteristics of social media interventions</w:t>
      </w:r>
    </w:p>
    <w:p w14:paraId="3CD32B3D" w14:textId="77777777" w:rsidR="005F09DA" w:rsidRPr="00A15C2E" w:rsidRDefault="005F09DA" w:rsidP="005F09DA">
      <w:pPr>
        <w:autoSpaceDE w:val="0"/>
        <w:autoSpaceDN w:val="0"/>
        <w:adjustRightInd w:val="0"/>
        <w:rPr>
          <w:rFonts w:ascii="Times New Roman" w:hAnsi="Times New Roman" w:cs="Times New Roman"/>
          <w:b/>
          <w:bCs/>
        </w:rPr>
      </w:pPr>
    </w:p>
    <w:tbl>
      <w:tblPr>
        <w:tblStyle w:val="PlainTable2"/>
        <w:tblW w:w="15750" w:type="dxa"/>
        <w:tblInd w:w="-993" w:type="dxa"/>
        <w:tblLayout w:type="fixed"/>
        <w:tblLook w:val="04A0" w:firstRow="1" w:lastRow="0" w:firstColumn="1" w:lastColumn="0" w:noHBand="0" w:noVBand="1"/>
      </w:tblPr>
      <w:tblGrid>
        <w:gridCol w:w="1716"/>
        <w:gridCol w:w="1134"/>
        <w:gridCol w:w="1985"/>
        <w:gridCol w:w="1134"/>
        <w:gridCol w:w="1134"/>
        <w:gridCol w:w="992"/>
        <w:gridCol w:w="1134"/>
        <w:gridCol w:w="1276"/>
        <w:gridCol w:w="1559"/>
        <w:gridCol w:w="1433"/>
        <w:gridCol w:w="1119"/>
        <w:gridCol w:w="1134"/>
      </w:tblGrid>
      <w:tr w:rsidR="005F09DA" w:rsidRPr="00CB5715" w14:paraId="7623E269" w14:textId="77777777" w:rsidTr="005F0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shd w:val="clear" w:color="auto" w:fill="D9D9D9" w:themeFill="background1" w:themeFillShade="D9"/>
          </w:tcPr>
          <w:p w14:paraId="0C2EA1CC" w14:textId="77777777" w:rsidR="005F09DA" w:rsidRDefault="005F09DA" w:rsidP="008B3FB6">
            <w:pPr>
              <w:autoSpaceDE w:val="0"/>
              <w:autoSpaceDN w:val="0"/>
              <w:adjustRightInd w:val="0"/>
              <w:jc w:val="center"/>
              <w:rPr>
                <w:rFonts w:ascii="Times New Roman" w:hAnsi="Times New Roman" w:cs="Times New Roman"/>
                <w:b w:val="0"/>
                <w:bCs w:val="0"/>
                <w:sz w:val="24"/>
                <w:szCs w:val="24"/>
              </w:rPr>
            </w:pPr>
          </w:p>
          <w:p w14:paraId="7401D264" w14:textId="77777777" w:rsidR="005F09DA" w:rsidRPr="00CB5715" w:rsidRDefault="005F09DA" w:rsidP="008B3FB6">
            <w:pPr>
              <w:autoSpaceDE w:val="0"/>
              <w:autoSpaceDN w:val="0"/>
              <w:adjustRightInd w:val="0"/>
              <w:jc w:val="center"/>
              <w:rPr>
                <w:rFonts w:ascii="Times New Roman" w:hAnsi="Times New Roman" w:cs="Times New Roman"/>
                <w:b w:val="0"/>
                <w:bCs w:val="0"/>
                <w:sz w:val="24"/>
                <w:szCs w:val="24"/>
              </w:rPr>
            </w:pPr>
            <w:r w:rsidRPr="00CB5715">
              <w:rPr>
                <w:rFonts w:ascii="Times New Roman" w:hAnsi="Times New Roman" w:cs="Times New Roman"/>
                <w:sz w:val="24"/>
                <w:szCs w:val="24"/>
              </w:rPr>
              <w:t>Study</w:t>
            </w:r>
          </w:p>
        </w:tc>
        <w:tc>
          <w:tcPr>
            <w:tcW w:w="1134" w:type="dxa"/>
            <w:shd w:val="clear" w:color="auto" w:fill="D9D9D9" w:themeFill="background1" w:themeFillShade="D9"/>
          </w:tcPr>
          <w:p w14:paraId="04F14AE1"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 xml:space="preserve">Account </w:t>
            </w:r>
            <w:r>
              <w:rPr>
                <w:rFonts w:ascii="Times New Roman" w:hAnsi="Times New Roman" w:cs="Times New Roman"/>
                <w:sz w:val="24"/>
                <w:szCs w:val="24"/>
              </w:rPr>
              <w:t>or</w:t>
            </w:r>
            <w:r w:rsidRPr="00CB5715">
              <w:rPr>
                <w:rFonts w:ascii="Times New Roman" w:hAnsi="Times New Roman" w:cs="Times New Roman"/>
                <w:sz w:val="24"/>
                <w:szCs w:val="24"/>
              </w:rPr>
              <w:t xml:space="preserve"> profile</w:t>
            </w:r>
          </w:p>
        </w:tc>
        <w:tc>
          <w:tcPr>
            <w:tcW w:w="1985" w:type="dxa"/>
            <w:shd w:val="clear" w:color="auto" w:fill="D9D9D9" w:themeFill="background1" w:themeFillShade="D9"/>
          </w:tcPr>
          <w:p w14:paraId="37D259A7"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 xml:space="preserve">Online </w:t>
            </w:r>
            <w:r>
              <w:rPr>
                <w:rFonts w:ascii="Times New Roman" w:hAnsi="Times New Roman" w:cs="Times New Roman"/>
                <w:sz w:val="24"/>
                <w:szCs w:val="24"/>
              </w:rPr>
              <w:t xml:space="preserve">communication i.e. </w:t>
            </w:r>
            <w:r w:rsidRPr="00CB5715">
              <w:rPr>
                <w:rFonts w:ascii="Times New Roman" w:hAnsi="Times New Roman" w:cs="Times New Roman"/>
                <w:sz w:val="24"/>
                <w:szCs w:val="24"/>
              </w:rPr>
              <w:t>view, post</w:t>
            </w:r>
            <w:r>
              <w:rPr>
                <w:rFonts w:ascii="Times New Roman" w:hAnsi="Times New Roman" w:cs="Times New Roman"/>
                <w:sz w:val="24"/>
                <w:szCs w:val="24"/>
              </w:rPr>
              <w:t xml:space="preserve"> &amp;</w:t>
            </w:r>
            <w:r w:rsidRPr="00CB5715">
              <w:rPr>
                <w:rFonts w:ascii="Times New Roman" w:hAnsi="Times New Roman" w:cs="Times New Roman"/>
                <w:sz w:val="24"/>
                <w:szCs w:val="24"/>
              </w:rPr>
              <w:t xml:space="preserve"> respond</w:t>
            </w:r>
            <w:r>
              <w:rPr>
                <w:rFonts w:ascii="Times New Roman" w:hAnsi="Times New Roman" w:cs="Times New Roman"/>
                <w:sz w:val="24"/>
                <w:szCs w:val="24"/>
              </w:rPr>
              <w:t xml:space="preserve"> to</w:t>
            </w:r>
            <w:r w:rsidRPr="00CB5715">
              <w:rPr>
                <w:rFonts w:ascii="Times New Roman" w:hAnsi="Times New Roman" w:cs="Times New Roman"/>
                <w:sz w:val="24"/>
                <w:szCs w:val="24"/>
              </w:rPr>
              <w:t xml:space="preserve"> information</w:t>
            </w:r>
          </w:p>
        </w:tc>
        <w:tc>
          <w:tcPr>
            <w:tcW w:w="1134" w:type="dxa"/>
            <w:shd w:val="clear" w:color="auto" w:fill="D9D9D9" w:themeFill="background1" w:themeFillShade="D9"/>
          </w:tcPr>
          <w:p w14:paraId="1BC63330"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Displays of emotion (emojis, likes)</w:t>
            </w:r>
          </w:p>
        </w:tc>
        <w:tc>
          <w:tcPr>
            <w:tcW w:w="1134" w:type="dxa"/>
            <w:shd w:val="clear" w:color="auto" w:fill="D9D9D9" w:themeFill="background1" w:themeFillShade="D9"/>
          </w:tcPr>
          <w:p w14:paraId="1DA671E9"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Follow &amp; link content (hashtag &amp; tags)</w:t>
            </w:r>
          </w:p>
        </w:tc>
        <w:tc>
          <w:tcPr>
            <w:tcW w:w="992" w:type="dxa"/>
            <w:shd w:val="clear" w:color="auto" w:fill="D9D9D9" w:themeFill="background1" w:themeFillShade="D9"/>
          </w:tcPr>
          <w:p w14:paraId="156CB756"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 xml:space="preserve">Follow other users </w:t>
            </w:r>
            <w:r>
              <w:rPr>
                <w:rFonts w:ascii="Times New Roman" w:hAnsi="Times New Roman" w:cs="Times New Roman"/>
                <w:sz w:val="24"/>
                <w:szCs w:val="24"/>
              </w:rPr>
              <w:t xml:space="preserve">or </w:t>
            </w:r>
            <w:r w:rsidRPr="00CB5715">
              <w:rPr>
                <w:rFonts w:ascii="Times New Roman" w:hAnsi="Times New Roman" w:cs="Times New Roman"/>
                <w:sz w:val="24"/>
                <w:szCs w:val="24"/>
              </w:rPr>
              <w:t>groups</w:t>
            </w:r>
          </w:p>
        </w:tc>
        <w:tc>
          <w:tcPr>
            <w:tcW w:w="1134" w:type="dxa"/>
            <w:shd w:val="clear" w:color="auto" w:fill="D9D9D9" w:themeFill="background1" w:themeFillShade="D9"/>
          </w:tcPr>
          <w:p w14:paraId="06C220DB"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 xml:space="preserve">Groups (open </w:t>
            </w:r>
            <w:r>
              <w:rPr>
                <w:rFonts w:ascii="Times New Roman" w:hAnsi="Times New Roman" w:cs="Times New Roman"/>
                <w:sz w:val="24"/>
                <w:szCs w:val="24"/>
              </w:rPr>
              <w:t>or</w:t>
            </w:r>
            <w:r w:rsidRPr="00CB5715">
              <w:rPr>
                <w:rFonts w:ascii="Times New Roman" w:hAnsi="Times New Roman" w:cs="Times New Roman"/>
                <w:sz w:val="24"/>
                <w:szCs w:val="24"/>
              </w:rPr>
              <w:t xml:space="preserve"> closed)</w:t>
            </w:r>
            <w:r>
              <w:rPr>
                <w:rFonts w:ascii="Times New Roman" w:hAnsi="Times New Roman" w:cs="Times New Roman"/>
                <w:sz w:val="24"/>
                <w:szCs w:val="24"/>
              </w:rPr>
              <w:t xml:space="preserve"> &amp; their size</w:t>
            </w:r>
            <w:r w:rsidRPr="00CB5715">
              <w:rPr>
                <w:rFonts w:ascii="Times New Roman" w:hAnsi="Times New Roman" w:cs="Times New Roman"/>
                <w:sz w:val="24"/>
                <w:szCs w:val="24"/>
              </w:rPr>
              <w:t xml:space="preserve"> </w:t>
            </w:r>
          </w:p>
        </w:tc>
        <w:tc>
          <w:tcPr>
            <w:tcW w:w="1276" w:type="dxa"/>
            <w:shd w:val="clear" w:color="auto" w:fill="D9D9D9" w:themeFill="background1" w:themeFillShade="D9"/>
          </w:tcPr>
          <w:p w14:paraId="60733764"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Moderate (block user</w:t>
            </w:r>
            <w:r>
              <w:rPr>
                <w:rFonts w:ascii="Times New Roman" w:hAnsi="Times New Roman" w:cs="Times New Roman"/>
                <w:sz w:val="24"/>
                <w:szCs w:val="24"/>
              </w:rPr>
              <w:t>s</w:t>
            </w:r>
            <w:r w:rsidRPr="00CB5715">
              <w:rPr>
                <w:rFonts w:ascii="Times New Roman" w:hAnsi="Times New Roman" w:cs="Times New Roman"/>
                <w:sz w:val="24"/>
                <w:szCs w:val="24"/>
              </w:rPr>
              <w:t>, remove content)</w:t>
            </w:r>
          </w:p>
        </w:tc>
        <w:tc>
          <w:tcPr>
            <w:tcW w:w="1559" w:type="dxa"/>
            <w:shd w:val="clear" w:color="auto" w:fill="D9D9D9" w:themeFill="background1" w:themeFillShade="D9"/>
          </w:tcPr>
          <w:p w14:paraId="3F20DC42"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 xml:space="preserve">Notification feature (push to </w:t>
            </w:r>
            <w:r>
              <w:rPr>
                <w:rFonts w:ascii="Times New Roman" w:hAnsi="Times New Roman" w:cs="Times New Roman"/>
                <w:sz w:val="24"/>
                <w:szCs w:val="24"/>
              </w:rPr>
              <w:t xml:space="preserve">app or </w:t>
            </w:r>
            <w:r w:rsidRPr="00CB5715">
              <w:rPr>
                <w:rFonts w:ascii="Times New Roman" w:hAnsi="Times New Roman" w:cs="Times New Roman"/>
                <w:sz w:val="24"/>
                <w:szCs w:val="24"/>
              </w:rPr>
              <w:t>electronic device)</w:t>
            </w:r>
          </w:p>
        </w:tc>
        <w:tc>
          <w:tcPr>
            <w:tcW w:w="1433" w:type="dxa"/>
            <w:shd w:val="clear" w:color="auto" w:fill="D9D9D9" w:themeFill="background1" w:themeFillShade="D9"/>
          </w:tcPr>
          <w:p w14:paraId="6AAE9D27"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News feature or ads (daily updates, trending)</w:t>
            </w:r>
          </w:p>
        </w:tc>
        <w:tc>
          <w:tcPr>
            <w:tcW w:w="1119" w:type="dxa"/>
            <w:shd w:val="clear" w:color="auto" w:fill="D9D9D9" w:themeFill="background1" w:themeFillShade="D9"/>
          </w:tcPr>
          <w:p w14:paraId="47CFBE74"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Privacy settings</w:t>
            </w:r>
            <w:r>
              <w:rPr>
                <w:rFonts w:ascii="Times New Roman" w:hAnsi="Times New Roman" w:cs="Times New Roman"/>
                <w:sz w:val="24"/>
                <w:szCs w:val="24"/>
              </w:rPr>
              <w:t xml:space="preserve"> (open, closed, mixed)</w:t>
            </w:r>
            <w:r w:rsidRPr="00CB5715">
              <w:rPr>
                <w:rFonts w:ascii="Times New Roman" w:hAnsi="Times New Roman" w:cs="Times New Roman"/>
                <w:sz w:val="24"/>
                <w:szCs w:val="24"/>
              </w:rPr>
              <w:t xml:space="preserve"> </w:t>
            </w:r>
          </w:p>
        </w:tc>
        <w:tc>
          <w:tcPr>
            <w:tcW w:w="1134" w:type="dxa"/>
            <w:shd w:val="clear" w:color="auto" w:fill="D9D9D9" w:themeFill="background1" w:themeFillShade="D9"/>
          </w:tcPr>
          <w:p w14:paraId="07CA4774" w14:textId="77777777" w:rsidR="005F09DA" w:rsidRPr="00CB5715"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715">
              <w:rPr>
                <w:rFonts w:ascii="Times New Roman" w:hAnsi="Times New Roman" w:cs="Times New Roman"/>
                <w:sz w:val="24"/>
                <w:szCs w:val="24"/>
              </w:rPr>
              <w:t xml:space="preserve">Private chat </w:t>
            </w:r>
            <w:r>
              <w:rPr>
                <w:rFonts w:ascii="Times New Roman" w:hAnsi="Times New Roman" w:cs="Times New Roman"/>
                <w:sz w:val="24"/>
                <w:szCs w:val="24"/>
              </w:rPr>
              <w:t>or</w:t>
            </w:r>
            <w:r w:rsidRPr="00CB5715">
              <w:rPr>
                <w:rFonts w:ascii="Times New Roman" w:hAnsi="Times New Roman" w:cs="Times New Roman"/>
                <w:sz w:val="24"/>
                <w:szCs w:val="24"/>
              </w:rPr>
              <w:t xml:space="preserve"> message function</w:t>
            </w:r>
          </w:p>
        </w:tc>
      </w:tr>
      <w:tr w:rsidR="005F09DA" w:rsidRPr="00CB5715" w14:paraId="606091B6" w14:textId="77777777" w:rsidTr="005F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59B1DBF7" w14:textId="77777777" w:rsidR="005F09DA" w:rsidRPr="00C558AD" w:rsidRDefault="005F09DA" w:rsidP="008B3FB6">
            <w:pPr>
              <w:autoSpaceDE w:val="0"/>
              <w:autoSpaceDN w:val="0"/>
              <w:adjustRightInd w:val="0"/>
              <w:jc w:val="center"/>
              <w:rPr>
                <w:rFonts w:ascii="Times New Roman" w:hAnsi="Times New Roman" w:cs="Times New Roman"/>
                <w:b w:val="0"/>
                <w:sz w:val="24"/>
                <w:szCs w:val="24"/>
              </w:rPr>
            </w:pPr>
            <w:r w:rsidRPr="00C558AD">
              <w:rPr>
                <w:rFonts w:ascii="Times New Roman" w:hAnsi="Times New Roman" w:cs="Times New Roman"/>
                <w:b w:val="0"/>
                <w:sz w:val="24"/>
                <w:szCs w:val="24"/>
              </w:rPr>
              <w:t>Drake &amp; Leander, 2013</w:t>
            </w:r>
          </w:p>
        </w:tc>
        <w:tc>
          <w:tcPr>
            <w:tcW w:w="1134" w:type="dxa"/>
          </w:tcPr>
          <w:p w14:paraId="17507C75"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985" w:type="dxa"/>
          </w:tcPr>
          <w:p w14:paraId="05C3534C"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F45041">
              <w:rPr>
                <w:rFonts w:ascii="Times New Roman" w:hAnsi="Times New Roman" w:cs="Times New Roman"/>
                <w:sz w:val="24"/>
                <w:szCs w:val="24"/>
              </w:rPr>
              <w:t>X</w:t>
            </w:r>
          </w:p>
        </w:tc>
        <w:tc>
          <w:tcPr>
            <w:tcW w:w="1134" w:type="dxa"/>
          </w:tcPr>
          <w:p w14:paraId="315F4654"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134" w:type="dxa"/>
          </w:tcPr>
          <w:p w14:paraId="2F19D571"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992" w:type="dxa"/>
          </w:tcPr>
          <w:p w14:paraId="0D1E0A20"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134" w:type="dxa"/>
          </w:tcPr>
          <w:p w14:paraId="54771855"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F45041">
              <w:rPr>
                <w:rFonts w:ascii="Times New Roman" w:hAnsi="Times New Roman" w:cs="Times New Roman"/>
                <w:sz w:val="24"/>
                <w:szCs w:val="24"/>
              </w:rPr>
              <w:t>X</w:t>
            </w:r>
          </w:p>
        </w:tc>
        <w:tc>
          <w:tcPr>
            <w:tcW w:w="1276" w:type="dxa"/>
          </w:tcPr>
          <w:p w14:paraId="77ED633F"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559" w:type="dxa"/>
          </w:tcPr>
          <w:p w14:paraId="69055714"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433" w:type="dxa"/>
          </w:tcPr>
          <w:p w14:paraId="0CEA8963"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119" w:type="dxa"/>
          </w:tcPr>
          <w:p w14:paraId="1CA55CC1"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134" w:type="dxa"/>
          </w:tcPr>
          <w:p w14:paraId="0EE41E06" w14:textId="77777777" w:rsidR="005F09DA" w:rsidRPr="00F45041"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F09DA" w:rsidRPr="00CB5715" w14:paraId="21C0D8D5" w14:textId="77777777" w:rsidTr="005F09DA">
        <w:tc>
          <w:tcPr>
            <w:cnfStyle w:val="001000000000" w:firstRow="0" w:lastRow="0" w:firstColumn="1" w:lastColumn="0" w:oddVBand="0" w:evenVBand="0" w:oddHBand="0" w:evenHBand="0" w:firstRowFirstColumn="0" w:firstRowLastColumn="0" w:lastRowFirstColumn="0" w:lastRowLastColumn="0"/>
            <w:tcW w:w="1716" w:type="dxa"/>
            <w:shd w:val="clear" w:color="auto" w:fill="F2F2F2" w:themeFill="background1" w:themeFillShade="F2"/>
          </w:tcPr>
          <w:p w14:paraId="73C2E288" w14:textId="77777777" w:rsidR="005F09DA" w:rsidRPr="00C558AD" w:rsidRDefault="005F09DA" w:rsidP="008B3FB6">
            <w:pPr>
              <w:autoSpaceDE w:val="0"/>
              <w:autoSpaceDN w:val="0"/>
              <w:adjustRightInd w:val="0"/>
              <w:jc w:val="center"/>
              <w:rPr>
                <w:rFonts w:ascii="Times New Roman" w:hAnsi="Times New Roman" w:cs="Times New Roman"/>
                <w:b w:val="0"/>
                <w:sz w:val="24"/>
                <w:szCs w:val="24"/>
              </w:rPr>
            </w:pPr>
            <w:r w:rsidRPr="00C558AD">
              <w:rPr>
                <w:rFonts w:ascii="Times New Roman" w:hAnsi="Times New Roman" w:cs="Times New Roman"/>
                <w:b w:val="0"/>
                <w:sz w:val="24"/>
                <w:szCs w:val="24"/>
              </w:rPr>
              <w:t>Duke et al, 2017</w:t>
            </w:r>
          </w:p>
        </w:tc>
        <w:tc>
          <w:tcPr>
            <w:tcW w:w="1134" w:type="dxa"/>
            <w:shd w:val="clear" w:color="auto" w:fill="F2F2F2" w:themeFill="background1" w:themeFillShade="F2"/>
          </w:tcPr>
          <w:p w14:paraId="16797F6F"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shd w:val="clear" w:color="auto" w:fill="F2F2F2" w:themeFill="background1" w:themeFillShade="F2"/>
          </w:tcPr>
          <w:p w14:paraId="4E1A7AE6"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134" w:type="dxa"/>
            <w:shd w:val="clear" w:color="auto" w:fill="F2F2F2" w:themeFill="background1" w:themeFillShade="F2"/>
          </w:tcPr>
          <w:p w14:paraId="68E99E85"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F2F2F2" w:themeFill="background1" w:themeFillShade="F2"/>
          </w:tcPr>
          <w:p w14:paraId="657353C4"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F2F2F2" w:themeFill="background1" w:themeFillShade="F2"/>
          </w:tcPr>
          <w:p w14:paraId="14618549"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F2F2F2" w:themeFill="background1" w:themeFillShade="F2"/>
          </w:tcPr>
          <w:p w14:paraId="7C42F764"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2F2F2" w:themeFill="background1" w:themeFillShade="F2"/>
          </w:tcPr>
          <w:p w14:paraId="3019A82C"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F2F2F2" w:themeFill="background1" w:themeFillShade="F2"/>
          </w:tcPr>
          <w:p w14:paraId="635568BD"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3" w:type="dxa"/>
            <w:shd w:val="clear" w:color="auto" w:fill="F2F2F2" w:themeFill="background1" w:themeFillShade="F2"/>
          </w:tcPr>
          <w:p w14:paraId="5EA002CF"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shd w:val="clear" w:color="auto" w:fill="F2F2F2" w:themeFill="background1" w:themeFillShade="F2"/>
          </w:tcPr>
          <w:p w14:paraId="3B98AB79" w14:textId="77777777" w:rsidR="005F09DA" w:rsidRPr="00A015A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15A9">
              <w:rPr>
                <w:rFonts w:ascii="Times New Roman" w:hAnsi="Times New Roman" w:cs="Times New Roman"/>
                <w:sz w:val="24"/>
                <w:szCs w:val="24"/>
              </w:rPr>
              <w:t>X</w:t>
            </w:r>
          </w:p>
        </w:tc>
        <w:tc>
          <w:tcPr>
            <w:tcW w:w="1134" w:type="dxa"/>
            <w:shd w:val="clear" w:color="auto" w:fill="F2F2F2" w:themeFill="background1" w:themeFillShade="F2"/>
          </w:tcPr>
          <w:p w14:paraId="6AF7067D"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09DA" w:rsidRPr="00CB5715" w14:paraId="4A9D10AE" w14:textId="77777777" w:rsidTr="005F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7E4B1ABF" w14:textId="77777777" w:rsidR="005F09DA" w:rsidRPr="00C558AD" w:rsidRDefault="005F09DA" w:rsidP="008B3FB6">
            <w:pPr>
              <w:autoSpaceDE w:val="0"/>
              <w:autoSpaceDN w:val="0"/>
              <w:adjustRightInd w:val="0"/>
              <w:jc w:val="center"/>
              <w:rPr>
                <w:rFonts w:ascii="Times New Roman" w:hAnsi="Times New Roman" w:cs="Times New Roman"/>
                <w:b w:val="0"/>
                <w:sz w:val="24"/>
                <w:szCs w:val="24"/>
              </w:rPr>
            </w:pPr>
            <w:r w:rsidRPr="00C558AD">
              <w:rPr>
                <w:rFonts w:ascii="Times New Roman" w:hAnsi="Times New Roman" w:cs="Times New Roman"/>
                <w:b w:val="0"/>
                <w:sz w:val="24"/>
                <w:szCs w:val="24"/>
              </w:rPr>
              <w:t xml:space="preserve">Ferguson et al, 2017 </w:t>
            </w:r>
          </w:p>
        </w:tc>
        <w:tc>
          <w:tcPr>
            <w:tcW w:w="1134" w:type="dxa"/>
          </w:tcPr>
          <w:p w14:paraId="224E1A82" w14:textId="77777777" w:rsidR="005F09DA" w:rsidRPr="00BB1656"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842B39">
              <w:rPr>
                <w:rFonts w:ascii="Times New Roman" w:hAnsi="Times New Roman" w:cs="Times New Roman"/>
                <w:sz w:val="24"/>
                <w:szCs w:val="24"/>
              </w:rPr>
              <w:t>X</w:t>
            </w:r>
          </w:p>
        </w:tc>
        <w:tc>
          <w:tcPr>
            <w:tcW w:w="1985" w:type="dxa"/>
          </w:tcPr>
          <w:p w14:paraId="295BB04A" w14:textId="77777777" w:rsidR="005F09DA" w:rsidRPr="00BB1656"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842B39">
              <w:rPr>
                <w:rFonts w:ascii="Times New Roman" w:hAnsi="Times New Roman" w:cs="Times New Roman"/>
                <w:sz w:val="24"/>
                <w:szCs w:val="24"/>
              </w:rPr>
              <w:t>X</w:t>
            </w:r>
          </w:p>
        </w:tc>
        <w:tc>
          <w:tcPr>
            <w:tcW w:w="1134" w:type="dxa"/>
          </w:tcPr>
          <w:p w14:paraId="3D86D02A" w14:textId="77777777" w:rsidR="005F09DA" w:rsidRPr="00BB1656"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134" w:type="dxa"/>
          </w:tcPr>
          <w:p w14:paraId="77ECA775" w14:textId="77777777" w:rsidR="005F09DA" w:rsidRPr="00BB1656"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992" w:type="dxa"/>
          </w:tcPr>
          <w:p w14:paraId="4CE1294A" w14:textId="77777777" w:rsidR="005F09DA" w:rsidRPr="00BB1656"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842B39">
              <w:rPr>
                <w:rFonts w:ascii="Times New Roman" w:hAnsi="Times New Roman" w:cs="Times New Roman"/>
                <w:sz w:val="24"/>
                <w:szCs w:val="24"/>
              </w:rPr>
              <w:t>X</w:t>
            </w:r>
          </w:p>
        </w:tc>
        <w:tc>
          <w:tcPr>
            <w:tcW w:w="1134" w:type="dxa"/>
          </w:tcPr>
          <w:p w14:paraId="74F9EA66" w14:textId="77777777" w:rsidR="005F09DA" w:rsidRPr="00BB1656"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BB1656">
              <w:rPr>
                <w:rFonts w:ascii="Times New Roman" w:hAnsi="Times New Roman" w:cs="Times New Roman"/>
                <w:sz w:val="24"/>
                <w:szCs w:val="24"/>
              </w:rPr>
              <w:t>X</w:t>
            </w:r>
          </w:p>
        </w:tc>
        <w:tc>
          <w:tcPr>
            <w:tcW w:w="1276" w:type="dxa"/>
          </w:tcPr>
          <w:p w14:paraId="32A24830" w14:textId="77777777" w:rsidR="005F09DA" w:rsidRPr="00BB1656"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842B39">
              <w:rPr>
                <w:rFonts w:ascii="Times New Roman" w:hAnsi="Times New Roman" w:cs="Times New Roman"/>
                <w:sz w:val="24"/>
                <w:szCs w:val="24"/>
              </w:rPr>
              <w:t>X</w:t>
            </w:r>
          </w:p>
        </w:tc>
        <w:tc>
          <w:tcPr>
            <w:tcW w:w="1559" w:type="dxa"/>
          </w:tcPr>
          <w:p w14:paraId="16B81A1A" w14:textId="77777777" w:rsidR="005F09DA" w:rsidRPr="00BB1656"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433" w:type="dxa"/>
          </w:tcPr>
          <w:p w14:paraId="2FCE27EB" w14:textId="77777777" w:rsidR="005F09DA" w:rsidRPr="00BB1656"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119" w:type="dxa"/>
          </w:tcPr>
          <w:p w14:paraId="12DE3F5C" w14:textId="77777777" w:rsidR="005F09DA" w:rsidRPr="00A015A9"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15A9">
              <w:rPr>
                <w:rFonts w:ascii="Times New Roman" w:hAnsi="Times New Roman" w:cs="Times New Roman"/>
                <w:sz w:val="24"/>
                <w:szCs w:val="24"/>
              </w:rPr>
              <w:t>X</w:t>
            </w:r>
          </w:p>
        </w:tc>
        <w:tc>
          <w:tcPr>
            <w:tcW w:w="1134" w:type="dxa"/>
          </w:tcPr>
          <w:p w14:paraId="73316FDB" w14:textId="77777777" w:rsidR="005F09DA" w:rsidRPr="00BB1656"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842B39">
              <w:rPr>
                <w:rFonts w:ascii="Times New Roman" w:hAnsi="Times New Roman" w:cs="Times New Roman"/>
                <w:sz w:val="24"/>
                <w:szCs w:val="24"/>
              </w:rPr>
              <w:t>X</w:t>
            </w:r>
          </w:p>
        </w:tc>
      </w:tr>
      <w:tr w:rsidR="005F09DA" w:rsidRPr="00CB5715" w14:paraId="6DF9F370" w14:textId="77777777" w:rsidTr="005F09DA">
        <w:trPr>
          <w:trHeight w:val="287"/>
        </w:trPr>
        <w:tc>
          <w:tcPr>
            <w:cnfStyle w:val="001000000000" w:firstRow="0" w:lastRow="0" w:firstColumn="1" w:lastColumn="0" w:oddVBand="0" w:evenVBand="0" w:oddHBand="0" w:evenHBand="0" w:firstRowFirstColumn="0" w:firstRowLastColumn="0" w:lastRowFirstColumn="0" w:lastRowLastColumn="0"/>
            <w:tcW w:w="1716" w:type="dxa"/>
            <w:shd w:val="clear" w:color="auto" w:fill="F2F2F2" w:themeFill="background1" w:themeFillShade="F2"/>
          </w:tcPr>
          <w:p w14:paraId="0695C140" w14:textId="77777777" w:rsidR="005F09DA" w:rsidRPr="00C558AD" w:rsidRDefault="005F09DA" w:rsidP="008B3FB6">
            <w:pPr>
              <w:autoSpaceDE w:val="0"/>
              <w:autoSpaceDN w:val="0"/>
              <w:adjustRightInd w:val="0"/>
              <w:jc w:val="center"/>
              <w:rPr>
                <w:rFonts w:ascii="Times New Roman" w:hAnsi="Times New Roman" w:cs="Times New Roman"/>
                <w:b w:val="0"/>
                <w:bCs w:val="0"/>
                <w:sz w:val="24"/>
                <w:szCs w:val="24"/>
              </w:rPr>
            </w:pPr>
            <w:r w:rsidRPr="00C558AD">
              <w:rPr>
                <w:rFonts w:ascii="Times New Roman" w:hAnsi="Times New Roman" w:cs="Times New Roman"/>
                <w:b w:val="0"/>
                <w:sz w:val="24"/>
                <w:szCs w:val="24"/>
              </w:rPr>
              <w:t>Jones et al, 2016</w:t>
            </w:r>
          </w:p>
        </w:tc>
        <w:tc>
          <w:tcPr>
            <w:tcW w:w="1134" w:type="dxa"/>
            <w:shd w:val="clear" w:color="auto" w:fill="F2F2F2" w:themeFill="background1" w:themeFillShade="F2"/>
          </w:tcPr>
          <w:p w14:paraId="3A236627" w14:textId="77777777" w:rsidR="005F09DA" w:rsidRPr="00842B3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highlight w:val="yellow"/>
              </w:rPr>
            </w:pPr>
            <w:r w:rsidRPr="00A015A9">
              <w:rPr>
                <w:rFonts w:ascii="Times New Roman" w:hAnsi="Times New Roman" w:cs="Times New Roman"/>
                <w:bCs/>
                <w:sz w:val="24"/>
                <w:szCs w:val="24"/>
              </w:rPr>
              <w:t>X</w:t>
            </w:r>
          </w:p>
        </w:tc>
        <w:tc>
          <w:tcPr>
            <w:tcW w:w="1985" w:type="dxa"/>
            <w:shd w:val="clear" w:color="auto" w:fill="F2F2F2" w:themeFill="background1" w:themeFillShade="F2"/>
          </w:tcPr>
          <w:p w14:paraId="7B12BEF4" w14:textId="77777777" w:rsidR="005F09DA" w:rsidRPr="00842B3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highlight w:val="yellow"/>
              </w:rPr>
            </w:pPr>
            <w:r w:rsidRPr="00842B39">
              <w:rPr>
                <w:rFonts w:ascii="Times New Roman" w:hAnsi="Times New Roman" w:cs="Times New Roman"/>
                <w:bCs/>
                <w:sz w:val="24"/>
                <w:szCs w:val="24"/>
              </w:rPr>
              <w:t>X</w:t>
            </w:r>
          </w:p>
        </w:tc>
        <w:tc>
          <w:tcPr>
            <w:tcW w:w="1134" w:type="dxa"/>
            <w:shd w:val="clear" w:color="auto" w:fill="F2F2F2" w:themeFill="background1" w:themeFillShade="F2"/>
          </w:tcPr>
          <w:p w14:paraId="1934A036" w14:textId="77777777" w:rsidR="005F09DA" w:rsidRPr="00842B3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highlight w:val="yellow"/>
              </w:rPr>
            </w:pPr>
          </w:p>
        </w:tc>
        <w:tc>
          <w:tcPr>
            <w:tcW w:w="1134" w:type="dxa"/>
            <w:shd w:val="clear" w:color="auto" w:fill="F2F2F2" w:themeFill="background1" w:themeFillShade="F2"/>
          </w:tcPr>
          <w:p w14:paraId="12F2FDFA" w14:textId="77777777" w:rsidR="005F09DA" w:rsidRPr="00842B3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42B39">
              <w:rPr>
                <w:rFonts w:ascii="Times New Roman" w:hAnsi="Times New Roman" w:cs="Times New Roman"/>
                <w:bCs/>
                <w:sz w:val="24"/>
                <w:szCs w:val="24"/>
              </w:rPr>
              <w:t>X</w:t>
            </w:r>
          </w:p>
        </w:tc>
        <w:tc>
          <w:tcPr>
            <w:tcW w:w="992" w:type="dxa"/>
            <w:shd w:val="clear" w:color="auto" w:fill="F2F2F2" w:themeFill="background1" w:themeFillShade="F2"/>
          </w:tcPr>
          <w:p w14:paraId="0F0628CE" w14:textId="77777777" w:rsidR="005F09DA" w:rsidRPr="00842B3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42B39">
              <w:rPr>
                <w:rFonts w:ascii="Times New Roman" w:hAnsi="Times New Roman" w:cs="Times New Roman"/>
                <w:bCs/>
                <w:sz w:val="24"/>
                <w:szCs w:val="24"/>
              </w:rPr>
              <w:t>X</w:t>
            </w:r>
          </w:p>
        </w:tc>
        <w:tc>
          <w:tcPr>
            <w:tcW w:w="1134" w:type="dxa"/>
            <w:shd w:val="clear" w:color="auto" w:fill="F2F2F2" w:themeFill="background1" w:themeFillShade="F2"/>
          </w:tcPr>
          <w:p w14:paraId="7A581729" w14:textId="77777777" w:rsidR="005F09DA" w:rsidRPr="00842B3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highlight w:val="yellow"/>
              </w:rPr>
            </w:pPr>
          </w:p>
        </w:tc>
        <w:tc>
          <w:tcPr>
            <w:tcW w:w="1276" w:type="dxa"/>
            <w:shd w:val="clear" w:color="auto" w:fill="F2F2F2" w:themeFill="background1" w:themeFillShade="F2"/>
          </w:tcPr>
          <w:p w14:paraId="207D862B" w14:textId="77777777" w:rsidR="005F09DA" w:rsidRPr="00842B3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highlight w:val="yellow"/>
              </w:rPr>
            </w:pPr>
          </w:p>
        </w:tc>
        <w:tc>
          <w:tcPr>
            <w:tcW w:w="1559" w:type="dxa"/>
            <w:shd w:val="clear" w:color="auto" w:fill="F2F2F2" w:themeFill="background1" w:themeFillShade="F2"/>
          </w:tcPr>
          <w:p w14:paraId="0A90E648" w14:textId="77777777" w:rsidR="005F09DA" w:rsidRPr="00842B3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highlight w:val="yellow"/>
              </w:rPr>
            </w:pPr>
          </w:p>
        </w:tc>
        <w:tc>
          <w:tcPr>
            <w:tcW w:w="1433" w:type="dxa"/>
            <w:shd w:val="clear" w:color="auto" w:fill="F2F2F2" w:themeFill="background1" w:themeFillShade="F2"/>
          </w:tcPr>
          <w:p w14:paraId="73DF16A5" w14:textId="77777777" w:rsidR="005F09DA" w:rsidRPr="00842B3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highlight w:val="yellow"/>
              </w:rPr>
            </w:pPr>
          </w:p>
        </w:tc>
        <w:tc>
          <w:tcPr>
            <w:tcW w:w="1119" w:type="dxa"/>
            <w:shd w:val="clear" w:color="auto" w:fill="F2F2F2" w:themeFill="background1" w:themeFillShade="F2"/>
          </w:tcPr>
          <w:p w14:paraId="5074A483" w14:textId="77777777" w:rsidR="005F09DA" w:rsidRPr="00A015A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015A9">
              <w:rPr>
                <w:rFonts w:ascii="Times New Roman" w:hAnsi="Times New Roman" w:cs="Times New Roman"/>
                <w:bCs/>
                <w:sz w:val="24"/>
                <w:szCs w:val="24"/>
              </w:rPr>
              <w:t>X</w:t>
            </w:r>
          </w:p>
        </w:tc>
        <w:tc>
          <w:tcPr>
            <w:tcW w:w="1134" w:type="dxa"/>
            <w:shd w:val="clear" w:color="auto" w:fill="F2F2F2" w:themeFill="background1" w:themeFillShade="F2"/>
          </w:tcPr>
          <w:p w14:paraId="25D81713" w14:textId="77777777" w:rsidR="005F09DA" w:rsidRPr="00842B3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highlight w:val="yellow"/>
              </w:rPr>
            </w:pPr>
          </w:p>
        </w:tc>
      </w:tr>
      <w:tr w:rsidR="005F09DA" w:rsidRPr="00CB5715" w14:paraId="0BA2ECA9" w14:textId="77777777" w:rsidTr="005F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28FD1117" w14:textId="77777777" w:rsidR="005F09DA" w:rsidRPr="00C558AD" w:rsidRDefault="005F09DA" w:rsidP="008B3FB6">
            <w:pPr>
              <w:autoSpaceDE w:val="0"/>
              <w:autoSpaceDN w:val="0"/>
              <w:adjustRightInd w:val="0"/>
              <w:jc w:val="center"/>
              <w:rPr>
                <w:rFonts w:ascii="Times New Roman" w:hAnsi="Times New Roman" w:cs="Times New Roman"/>
                <w:b w:val="0"/>
                <w:sz w:val="24"/>
                <w:szCs w:val="24"/>
              </w:rPr>
            </w:pPr>
            <w:r w:rsidRPr="00C558AD">
              <w:rPr>
                <w:rFonts w:ascii="Times New Roman" w:hAnsi="Times New Roman" w:cs="Times New Roman"/>
                <w:b w:val="0"/>
                <w:sz w:val="24"/>
                <w:szCs w:val="24"/>
              </w:rPr>
              <w:t>Mistry, 2011</w:t>
            </w:r>
          </w:p>
        </w:tc>
        <w:tc>
          <w:tcPr>
            <w:tcW w:w="1134" w:type="dxa"/>
          </w:tcPr>
          <w:p w14:paraId="0F856D82"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985" w:type="dxa"/>
          </w:tcPr>
          <w:p w14:paraId="0CC6D904"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p w14:paraId="43801830"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14:paraId="242CC9F2"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14:paraId="654C20F4"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tcPr>
          <w:p w14:paraId="34991AE4"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14:paraId="70A96608"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2DBC2C81"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14:paraId="27042469"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3" w:type="dxa"/>
          </w:tcPr>
          <w:p w14:paraId="64F597ED"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9" w:type="dxa"/>
          </w:tcPr>
          <w:p w14:paraId="3CD23963" w14:textId="77777777" w:rsidR="005F09DA" w:rsidRPr="00A015A9"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15A9">
              <w:rPr>
                <w:rFonts w:ascii="Times New Roman" w:hAnsi="Times New Roman" w:cs="Times New Roman"/>
                <w:sz w:val="24"/>
                <w:szCs w:val="24"/>
              </w:rPr>
              <w:t>X</w:t>
            </w:r>
          </w:p>
        </w:tc>
        <w:tc>
          <w:tcPr>
            <w:tcW w:w="1134" w:type="dxa"/>
          </w:tcPr>
          <w:p w14:paraId="67F06015"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09DA" w:rsidRPr="00CB5715" w14:paraId="07A02FB2" w14:textId="77777777" w:rsidTr="005F09DA">
        <w:tc>
          <w:tcPr>
            <w:cnfStyle w:val="001000000000" w:firstRow="0" w:lastRow="0" w:firstColumn="1" w:lastColumn="0" w:oddVBand="0" w:evenVBand="0" w:oddHBand="0" w:evenHBand="0" w:firstRowFirstColumn="0" w:firstRowLastColumn="0" w:lastRowFirstColumn="0" w:lastRowLastColumn="0"/>
            <w:tcW w:w="1716" w:type="dxa"/>
            <w:shd w:val="clear" w:color="auto" w:fill="F2F2F2" w:themeFill="background1" w:themeFillShade="F2"/>
          </w:tcPr>
          <w:p w14:paraId="045DB982" w14:textId="77777777" w:rsidR="005F09DA" w:rsidRPr="00C558AD" w:rsidRDefault="005F09DA" w:rsidP="008B3FB6">
            <w:pPr>
              <w:autoSpaceDE w:val="0"/>
              <w:autoSpaceDN w:val="0"/>
              <w:adjustRightInd w:val="0"/>
              <w:jc w:val="center"/>
              <w:rPr>
                <w:rFonts w:ascii="Times New Roman" w:hAnsi="Times New Roman" w:cs="Times New Roman"/>
                <w:b w:val="0"/>
                <w:bCs w:val="0"/>
                <w:sz w:val="24"/>
                <w:szCs w:val="24"/>
              </w:rPr>
            </w:pPr>
            <w:r w:rsidRPr="00C558AD">
              <w:rPr>
                <w:rFonts w:ascii="Times New Roman" w:hAnsi="Times New Roman" w:cs="Times New Roman"/>
                <w:b w:val="0"/>
                <w:sz w:val="24"/>
                <w:szCs w:val="24"/>
              </w:rPr>
              <w:t>Stephens &amp; Gunther, 2016</w:t>
            </w:r>
          </w:p>
        </w:tc>
        <w:tc>
          <w:tcPr>
            <w:tcW w:w="1134" w:type="dxa"/>
            <w:shd w:val="clear" w:color="auto" w:fill="F2F2F2" w:themeFill="background1" w:themeFillShade="F2"/>
          </w:tcPr>
          <w:p w14:paraId="1AA266DA"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985" w:type="dxa"/>
            <w:shd w:val="clear" w:color="auto" w:fill="F2F2F2" w:themeFill="background1" w:themeFillShade="F2"/>
          </w:tcPr>
          <w:p w14:paraId="63507CA1"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134" w:type="dxa"/>
            <w:shd w:val="clear" w:color="auto" w:fill="F2F2F2" w:themeFill="background1" w:themeFillShade="F2"/>
          </w:tcPr>
          <w:p w14:paraId="21CA189D"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F2F2F2" w:themeFill="background1" w:themeFillShade="F2"/>
          </w:tcPr>
          <w:p w14:paraId="611EF6A1"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F2F2F2" w:themeFill="background1" w:themeFillShade="F2"/>
          </w:tcPr>
          <w:p w14:paraId="7BE87625"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134" w:type="dxa"/>
            <w:shd w:val="clear" w:color="auto" w:fill="F2F2F2" w:themeFill="background1" w:themeFillShade="F2"/>
          </w:tcPr>
          <w:p w14:paraId="20096CB8"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bCs/>
                <w:sz w:val="24"/>
                <w:szCs w:val="24"/>
              </w:rPr>
              <w:t>X</w:t>
            </w:r>
          </w:p>
        </w:tc>
        <w:tc>
          <w:tcPr>
            <w:tcW w:w="1276" w:type="dxa"/>
            <w:shd w:val="clear" w:color="auto" w:fill="F2F2F2" w:themeFill="background1" w:themeFillShade="F2"/>
          </w:tcPr>
          <w:p w14:paraId="249C8B50"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F2F2F2" w:themeFill="background1" w:themeFillShade="F2"/>
          </w:tcPr>
          <w:p w14:paraId="249945F2"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3" w:type="dxa"/>
            <w:shd w:val="clear" w:color="auto" w:fill="F2F2F2" w:themeFill="background1" w:themeFillShade="F2"/>
          </w:tcPr>
          <w:p w14:paraId="271D0C23"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19" w:type="dxa"/>
            <w:shd w:val="clear" w:color="auto" w:fill="F2F2F2" w:themeFill="background1" w:themeFillShade="F2"/>
          </w:tcPr>
          <w:p w14:paraId="20676F89" w14:textId="77777777" w:rsidR="005F09DA" w:rsidRPr="00A015A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15A9">
              <w:rPr>
                <w:rFonts w:ascii="Times New Roman" w:hAnsi="Times New Roman" w:cs="Times New Roman"/>
                <w:bCs/>
                <w:sz w:val="24"/>
                <w:szCs w:val="24"/>
              </w:rPr>
              <w:t>X</w:t>
            </w:r>
          </w:p>
        </w:tc>
        <w:tc>
          <w:tcPr>
            <w:tcW w:w="1134" w:type="dxa"/>
            <w:shd w:val="clear" w:color="auto" w:fill="F2F2F2" w:themeFill="background1" w:themeFillShade="F2"/>
          </w:tcPr>
          <w:p w14:paraId="3B2EA5EC"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09DA" w:rsidRPr="00CB5715" w14:paraId="4ED77647" w14:textId="77777777" w:rsidTr="005F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275274CA" w14:textId="77777777" w:rsidR="005F09DA" w:rsidRPr="00C558AD" w:rsidRDefault="005F09DA" w:rsidP="008B3FB6">
            <w:pPr>
              <w:autoSpaceDE w:val="0"/>
              <w:autoSpaceDN w:val="0"/>
              <w:adjustRightInd w:val="0"/>
              <w:jc w:val="center"/>
              <w:rPr>
                <w:rFonts w:ascii="Times New Roman" w:hAnsi="Times New Roman" w:cs="Times New Roman"/>
                <w:b w:val="0"/>
                <w:bCs w:val="0"/>
                <w:sz w:val="24"/>
                <w:szCs w:val="24"/>
              </w:rPr>
            </w:pPr>
            <w:r w:rsidRPr="00C558AD">
              <w:rPr>
                <w:rFonts w:ascii="Times New Roman" w:hAnsi="Times New Roman" w:cs="Times New Roman"/>
                <w:b w:val="0"/>
                <w:sz w:val="24"/>
                <w:szCs w:val="24"/>
              </w:rPr>
              <w:t>Thalluri &amp; Penman, 2016</w:t>
            </w:r>
          </w:p>
        </w:tc>
        <w:tc>
          <w:tcPr>
            <w:tcW w:w="1134" w:type="dxa"/>
          </w:tcPr>
          <w:p w14:paraId="21573AE8"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985" w:type="dxa"/>
          </w:tcPr>
          <w:p w14:paraId="2A7BA1BC"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B5715">
              <w:rPr>
                <w:rFonts w:ascii="Times New Roman" w:hAnsi="Times New Roman" w:cs="Times New Roman"/>
                <w:bCs/>
                <w:sz w:val="24"/>
                <w:szCs w:val="24"/>
              </w:rPr>
              <w:t>X</w:t>
            </w:r>
          </w:p>
        </w:tc>
        <w:tc>
          <w:tcPr>
            <w:tcW w:w="1134" w:type="dxa"/>
          </w:tcPr>
          <w:p w14:paraId="63F87FC3"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4" w:type="dxa"/>
          </w:tcPr>
          <w:p w14:paraId="4F4A4D35"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992" w:type="dxa"/>
          </w:tcPr>
          <w:p w14:paraId="7080BD46"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B5715">
              <w:rPr>
                <w:rFonts w:ascii="Times New Roman" w:hAnsi="Times New Roman" w:cs="Times New Roman"/>
                <w:bCs/>
                <w:sz w:val="24"/>
                <w:szCs w:val="24"/>
              </w:rPr>
              <w:t>X</w:t>
            </w:r>
          </w:p>
        </w:tc>
        <w:tc>
          <w:tcPr>
            <w:tcW w:w="1134" w:type="dxa"/>
          </w:tcPr>
          <w:p w14:paraId="15EA0A2A"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B5715">
              <w:rPr>
                <w:rFonts w:ascii="Times New Roman" w:hAnsi="Times New Roman" w:cs="Times New Roman"/>
                <w:bCs/>
                <w:sz w:val="24"/>
                <w:szCs w:val="24"/>
              </w:rPr>
              <w:t>X</w:t>
            </w:r>
          </w:p>
        </w:tc>
        <w:tc>
          <w:tcPr>
            <w:tcW w:w="1276" w:type="dxa"/>
          </w:tcPr>
          <w:p w14:paraId="4E9497BE"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559" w:type="dxa"/>
          </w:tcPr>
          <w:p w14:paraId="358E2D7D"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433" w:type="dxa"/>
          </w:tcPr>
          <w:p w14:paraId="2A73E99B"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19" w:type="dxa"/>
          </w:tcPr>
          <w:p w14:paraId="3BD5A6F1" w14:textId="77777777" w:rsidR="005F09DA" w:rsidRPr="00A015A9"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4" w:type="dxa"/>
          </w:tcPr>
          <w:p w14:paraId="0E7237E8"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5F09DA" w:rsidRPr="00CB5715" w14:paraId="478721AE" w14:textId="77777777" w:rsidTr="005F09DA">
        <w:tc>
          <w:tcPr>
            <w:cnfStyle w:val="001000000000" w:firstRow="0" w:lastRow="0" w:firstColumn="1" w:lastColumn="0" w:oddVBand="0" w:evenVBand="0" w:oddHBand="0" w:evenHBand="0" w:firstRowFirstColumn="0" w:firstRowLastColumn="0" w:lastRowFirstColumn="0" w:lastRowLastColumn="0"/>
            <w:tcW w:w="1716" w:type="dxa"/>
            <w:shd w:val="clear" w:color="auto" w:fill="F2F2F2" w:themeFill="background1" w:themeFillShade="F2"/>
          </w:tcPr>
          <w:p w14:paraId="3AE16812" w14:textId="77777777" w:rsidR="005F09DA" w:rsidRPr="00C558AD" w:rsidRDefault="005F09DA" w:rsidP="008B3FB6">
            <w:pPr>
              <w:autoSpaceDE w:val="0"/>
              <w:autoSpaceDN w:val="0"/>
              <w:adjustRightInd w:val="0"/>
              <w:jc w:val="center"/>
              <w:rPr>
                <w:rFonts w:ascii="Times New Roman" w:hAnsi="Times New Roman" w:cs="Times New Roman"/>
                <w:b w:val="0"/>
                <w:bCs w:val="0"/>
                <w:sz w:val="24"/>
                <w:szCs w:val="24"/>
              </w:rPr>
            </w:pPr>
            <w:r w:rsidRPr="00C558AD">
              <w:rPr>
                <w:rFonts w:ascii="Times New Roman" w:hAnsi="Times New Roman" w:cs="Times New Roman"/>
                <w:b w:val="0"/>
                <w:sz w:val="24"/>
                <w:szCs w:val="24"/>
              </w:rPr>
              <w:t>Tower et al 2014</w:t>
            </w:r>
          </w:p>
        </w:tc>
        <w:tc>
          <w:tcPr>
            <w:tcW w:w="1134" w:type="dxa"/>
            <w:shd w:val="clear" w:color="auto" w:fill="F2F2F2" w:themeFill="background1" w:themeFillShade="F2"/>
          </w:tcPr>
          <w:p w14:paraId="7462520D"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985" w:type="dxa"/>
            <w:shd w:val="clear" w:color="auto" w:fill="F2F2F2" w:themeFill="background1" w:themeFillShade="F2"/>
          </w:tcPr>
          <w:p w14:paraId="7AF2C2EA"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B5715">
              <w:rPr>
                <w:rFonts w:ascii="Times New Roman" w:hAnsi="Times New Roman" w:cs="Times New Roman"/>
                <w:bCs/>
                <w:sz w:val="24"/>
                <w:szCs w:val="24"/>
              </w:rPr>
              <w:t>X</w:t>
            </w:r>
          </w:p>
        </w:tc>
        <w:tc>
          <w:tcPr>
            <w:tcW w:w="1134" w:type="dxa"/>
            <w:shd w:val="clear" w:color="auto" w:fill="F2F2F2" w:themeFill="background1" w:themeFillShade="F2"/>
          </w:tcPr>
          <w:p w14:paraId="4E2C977F"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134" w:type="dxa"/>
            <w:shd w:val="clear" w:color="auto" w:fill="F2F2F2" w:themeFill="background1" w:themeFillShade="F2"/>
          </w:tcPr>
          <w:p w14:paraId="1FBCD328"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992" w:type="dxa"/>
            <w:shd w:val="clear" w:color="auto" w:fill="F2F2F2" w:themeFill="background1" w:themeFillShade="F2"/>
          </w:tcPr>
          <w:p w14:paraId="29FD6E37"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134" w:type="dxa"/>
            <w:shd w:val="clear" w:color="auto" w:fill="F2F2F2" w:themeFill="background1" w:themeFillShade="F2"/>
          </w:tcPr>
          <w:p w14:paraId="7A79EECC"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B5715">
              <w:rPr>
                <w:rFonts w:ascii="Times New Roman" w:hAnsi="Times New Roman" w:cs="Times New Roman"/>
                <w:bCs/>
                <w:sz w:val="24"/>
                <w:szCs w:val="24"/>
              </w:rPr>
              <w:t>X</w:t>
            </w:r>
          </w:p>
        </w:tc>
        <w:tc>
          <w:tcPr>
            <w:tcW w:w="1276" w:type="dxa"/>
            <w:shd w:val="clear" w:color="auto" w:fill="F2F2F2" w:themeFill="background1" w:themeFillShade="F2"/>
          </w:tcPr>
          <w:p w14:paraId="32CAF881"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559" w:type="dxa"/>
            <w:shd w:val="clear" w:color="auto" w:fill="F2F2F2" w:themeFill="background1" w:themeFillShade="F2"/>
          </w:tcPr>
          <w:p w14:paraId="2FAC3206"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433" w:type="dxa"/>
            <w:shd w:val="clear" w:color="auto" w:fill="F2F2F2" w:themeFill="background1" w:themeFillShade="F2"/>
          </w:tcPr>
          <w:p w14:paraId="7C07DCC1"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119" w:type="dxa"/>
            <w:shd w:val="clear" w:color="auto" w:fill="F2F2F2" w:themeFill="background1" w:themeFillShade="F2"/>
          </w:tcPr>
          <w:p w14:paraId="54ACCA61" w14:textId="77777777" w:rsidR="005F09DA" w:rsidRPr="00A015A9"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134" w:type="dxa"/>
            <w:shd w:val="clear" w:color="auto" w:fill="F2F2F2" w:themeFill="background1" w:themeFillShade="F2"/>
          </w:tcPr>
          <w:p w14:paraId="03DCC53B"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5F09DA" w:rsidRPr="00CB5715" w14:paraId="438D3708" w14:textId="77777777" w:rsidTr="005F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2623E15C" w14:textId="77777777" w:rsidR="005F09DA" w:rsidRPr="00C558AD" w:rsidRDefault="005F09DA" w:rsidP="008B3FB6">
            <w:pPr>
              <w:autoSpaceDE w:val="0"/>
              <w:autoSpaceDN w:val="0"/>
              <w:adjustRightInd w:val="0"/>
              <w:jc w:val="center"/>
              <w:rPr>
                <w:rFonts w:ascii="Times New Roman" w:hAnsi="Times New Roman" w:cs="Times New Roman"/>
                <w:b w:val="0"/>
                <w:sz w:val="24"/>
                <w:szCs w:val="24"/>
              </w:rPr>
            </w:pPr>
            <w:r w:rsidRPr="00C558AD">
              <w:rPr>
                <w:rFonts w:ascii="Times New Roman" w:hAnsi="Times New Roman" w:cs="Times New Roman"/>
                <w:b w:val="0"/>
                <w:sz w:val="24"/>
                <w:szCs w:val="24"/>
              </w:rPr>
              <w:t>Tower et al, 2015</w:t>
            </w:r>
          </w:p>
        </w:tc>
        <w:tc>
          <w:tcPr>
            <w:tcW w:w="1134" w:type="dxa"/>
          </w:tcPr>
          <w:p w14:paraId="49895565"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5" w:type="dxa"/>
          </w:tcPr>
          <w:p w14:paraId="349DEEC4"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134" w:type="dxa"/>
          </w:tcPr>
          <w:p w14:paraId="29DD9E56"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134" w:type="dxa"/>
          </w:tcPr>
          <w:p w14:paraId="36100782"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tcPr>
          <w:p w14:paraId="1FFCDDE5"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14:paraId="42D96199"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276" w:type="dxa"/>
          </w:tcPr>
          <w:p w14:paraId="28820865"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14:paraId="1F88CE0E"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3" w:type="dxa"/>
          </w:tcPr>
          <w:p w14:paraId="5E55ADE0"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9" w:type="dxa"/>
          </w:tcPr>
          <w:p w14:paraId="17FC4C75"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14:paraId="450DF56D"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09DA" w:rsidRPr="00CB5715" w14:paraId="666AF513" w14:textId="77777777" w:rsidTr="005F09DA">
        <w:tc>
          <w:tcPr>
            <w:cnfStyle w:val="001000000000" w:firstRow="0" w:lastRow="0" w:firstColumn="1" w:lastColumn="0" w:oddVBand="0" w:evenVBand="0" w:oddHBand="0" w:evenHBand="0" w:firstRowFirstColumn="0" w:firstRowLastColumn="0" w:lastRowFirstColumn="0" w:lastRowLastColumn="0"/>
            <w:tcW w:w="1716" w:type="dxa"/>
            <w:shd w:val="clear" w:color="auto" w:fill="F2F2F2" w:themeFill="background1" w:themeFillShade="F2"/>
          </w:tcPr>
          <w:p w14:paraId="1B84FEFB" w14:textId="77777777" w:rsidR="005F09DA" w:rsidRPr="00C558AD" w:rsidRDefault="005F09DA" w:rsidP="008B3FB6">
            <w:pPr>
              <w:autoSpaceDE w:val="0"/>
              <w:autoSpaceDN w:val="0"/>
              <w:adjustRightInd w:val="0"/>
              <w:jc w:val="center"/>
              <w:rPr>
                <w:rFonts w:ascii="Times New Roman" w:hAnsi="Times New Roman" w:cs="Times New Roman"/>
                <w:b w:val="0"/>
                <w:sz w:val="24"/>
                <w:szCs w:val="24"/>
              </w:rPr>
            </w:pPr>
            <w:r w:rsidRPr="00C558AD">
              <w:rPr>
                <w:rFonts w:ascii="Times New Roman" w:hAnsi="Times New Roman" w:cs="Times New Roman"/>
                <w:b w:val="0"/>
                <w:sz w:val="24"/>
                <w:szCs w:val="24"/>
              </w:rPr>
              <w:t xml:space="preserve">Uppal et al, 2016 </w:t>
            </w:r>
          </w:p>
        </w:tc>
        <w:tc>
          <w:tcPr>
            <w:tcW w:w="1134" w:type="dxa"/>
            <w:shd w:val="clear" w:color="auto" w:fill="F2F2F2" w:themeFill="background1" w:themeFillShade="F2"/>
          </w:tcPr>
          <w:p w14:paraId="5836AB30"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shd w:val="clear" w:color="auto" w:fill="F2F2F2" w:themeFill="background1" w:themeFillShade="F2"/>
          </w:tcPr>
          <w:p w14:paraId="44523FA2"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134" w:type="dxa"/>
            <w:shd w:val="clear" w:color="auto" w:fill="F2F2F2" w:themeFill="background1" w:themeFillShade="F2"/>
          </w:tcPr>
          <w:p w14:paraId="225FF29C"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F2F2F2" w:themeFill="background1" w:themeFillShade="F2"/>
          </w:tcPr>
          <w:p w14:paraId="55EB0C75"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F2F2F2" w:themeFill="background1" w:themeFillShade="F2"/>
          </w:tcPr>
          <w:p w14:paraId="3549D0C7"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F2F2F2" w:themeFill="background1" w:themeFillShade="F2"/>
          </w:tcPr>
          <w:p w14:paraId="6BDB27D3"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2F2F2" w:themeFill="background1" w:themeFillShade="F2"/>
          </w:tcPr>
          <w:p w14:paraId="5193B912"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F2F2F2" w:themeFill="background1" w:themeFillShade="F2"/>
          </w:tcPr>
          <w:p w14:paraId="2B2FC547"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3" w:type="dxa"/>
            <w:shd w:val="clear" w:color="auto" w:fill="F2F2F2" w:themeFill="background1" w:themeFillShade="F2"/>
          </w:tcPr>
          <w:p w14:paraId="62AFF12F"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shd w:val="clear" w:color="auto" w:fill="F2F2F2" w:themeFill="background1" w:themeFillShade="F2"/>
          </w:tcPr>
          <w:p w14:paraId="12C4815A"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F2F2F2" w:themeFill="background1" w:themeFillShade="F2"/>
          </w:tcPr>
          <w:p w14:paraId="17A3150B"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09DA" w:rsidRPr="00CB5715" w14:paraId="1E2DB429" w14:textId="77777777" w:rsidTr="005F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3048CEF1" w14:textId="77777777" w:rsidR="005F09DA" w:rsidRPr="00C558AD" w:rsidRDefault="005F09DA" w:rsidP="008B3FB6">
            <w:pPr>
              <w:autoSpaceDE w:val="0"/>
              <w:autoSpaceDN w:val="0"/>
              <w:adjustRightInd w:val="0"/>
              <w:jc w:val="center"/>
              <w:rPr>
                <w:rFonts w:ascii="Times New Roman" w:hAnsi="Times New Roman" w:cs="Times New Roman"/>
                <w:b w:val="0"/>
                <w:sz w:val="24"/>
                <w:szCs w:val="24"/>
              </w:rPr>
            </w:pPr>
            <w:r w:rsidRPr="00C558AD">
              <w:rPr>
                <w:rFonts w:ascii="Times New Roman" w:hAnsi="Times New Roman" w:cs="Times New Roman"/>
                <w:b w:val="0"/>
                <w:sz w:val="24"/>
                <w:szCs w:val="24"/>
              </w:rPr>
              <w:t>Watson et al, 2016</w:t>
            </w:r>
          </w:p>
        </w:tc>
        <w:tc>
          <w:tcPr>
            <w:tcW w:w="1134" w:type="dxa"/>
          </w:tcPr>
          <w:p w14:paraId="7437C2BF"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5" w:type="dxa"/>
          </w:tcPr>
          <w:p w14:paraId="1A37195E"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134" w:type="dxa"/>
          </w:tcPr>
          <w:p w14:paraId="4ED4E7EA"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134" w:type="dxa"/>
          </w:tcPr>
          <w:p w14:paraId="58D1E1C2"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tcPr>
          <w:p w14:paraId="06CEC2F2"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14:paraId="45196DDE"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7B98C113"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14:paraId="2E33F788"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433" w:type="dxa"/>
          </w:tcPr>
          <w:p w14:paraId="1AABD92D"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119" w:type="dxa"/>
          </w:tcPr>
          <w:p w14:paraId="4DB752BD"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14:paraId="0CEDE9C4"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09DA" w:rsidRPr="00CB5715" w14:paraId="00A85035" w14:textId="77777777" w:rsidTr="005F09DA">
        <w:tc>
          <w:tcPr>
            <w:cnfStyle w:val="001000000000" w:firstRow="0" w:lastRow="0" w:firstColumn="1" w:lastColumn="0" w:oddVBand="0" w:evenVBand="0" w:oddHBand="0" w:evenHBand="0" w:firstRowFirstColumn="0" w:firstRowLastColumn="0" w:lastRowFirstColumn="0" w:lastRowLastColumn="0"/>
            <w:tcW w:w="1716" w:type="dxa"/>
            <w:shd w:val="clear" w:color="auto" w:fill="F2F2F2" w:themeFill="background1" w:themeFillShade="F2"/>
          </w:tcPr>
          <w:p w14:paraId="5A6545F6" w14:textId="77777777" w:rsidR="005F09DA" w:rsidRPr="00C558AD" w:rsidRDefault="005F09DA" w:rsidP="008B3FB6">
            <w:pPr>
              <w:autoSpaceDE w:val="0"/>
              <w:autoSpaceDN w:val="0"/>
              <w:adjustRightInd w:val="0"/>
              <w:jc w:val="center"/>
              <w:rPr>
                <w:rFonts w:ascii="Times New Roman" w:hAnsi="Times New Roman" w:cs="Times New Roman"/>
                <w:b w:val="0"/>
                <w:sz w:val="24"/>
                <w:szCs w:val="24"/>
              </w:rPr>
            </w:pPr>
            <w:r w:rsidRPr="00C558AD">
              <w:rPr>
                <w:rFonts w:ascii="Times New Roman" w:hAnsi="Times New Roman" w:cs="Times New Roman"/>
                <w:b w:val="0"/>
                <w:sz w:val="24"/>
                <w:szCs w:val="24"/>
              </w:rPr>
              <w:t xml:space="preserve">Wu, 2014 </w:t>
            </w:r>
          </w:p>
          <w:p w14:paraId="7A39C9A0" w14:textId="77777777" w:rsidR="005F09DA" w:rsidRPr="00C558AD" w:rsidRDefault="005F09DA" w:rsidP="008B3FB6">
            <w:pPr>
              <w:autoSpaceDE w:val="0"/>
              <w:autoSpaceDN w:val="0"/>
              <w:adjustRightInd w:val="0"/>
              <w:jc w:val="center"/>
              <w:rPr>
                <w:rFonts w:ascii="Times New Roman" w:hAnsi="Times New Roman" w:cs="Times New Roman"/>
                <w:b w:val="0"/>
                <w:sz w:val="24"/>
                <w:szCs w:val="24"/>
              </w:rPr>
            </w:pPr>
          </w:p>
        </w:tc>
        <w:tc>
          <w:tcPr>
            <w:tcW w:w="1134" w:type="dxa"/>
            <w:shd w:val="clear" w:color="auto" w:fill="F2F2F2" w:themeFill="background1" w:themeFillShade="F2"/>
          </w:tcPr>
          <w:p w14:paraId="15F90879"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985" w:type="dxa"/>
            <w:shd w:val="clear" w:color="auto" w:fill="F2F2F2" w:themeFill="background1" w:themeFillShade="F2"/>
          </w:tcPr>
          <w:p w14:paraId="0DC6BB7D"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134" w:type="dxa"/>
            <w:shd w:val="clear" w:color="auto" w:fill="F2F2F2" w:themeFill="background1" w:themeFillShade="F2"/>
          </w:tcPr>
          <w:p w14:paraId="1C13605C"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F2F2F2" w:themeFill="background1" w:themeFillShade="F2"/>
          </w:tcPr>
          <w:p w14:paraId="2E647ADF"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F2F2F2" w:themeFill="background1" w:themeFillShade="F2"/>
          </w:tcPr>
          <w:p w14:paraId="5FCA817F"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F2F2F2" w:themeFill="background1" w:themeFillShade="F2"/>
          </w:tcPr>
          <w:p w14:paraId="76D6BFB9"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276" w:type="dxa"/>
            <w:shd w:val="clear" w:color="auto" w:fill="F2F2F2" w:themeFill="background1" w:themeFillShade="F2"/>
          </w:tcPr>
          <w:p w14:paraId="27860D33"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F2F2F2" w:themeFill="background1" w:themeFillShade="F2"/>
          </w:tcPr>
          <w:p w14:paraId="5CB53411"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715">
              <w:rPr>
                <w:rFonts w:ascii="Times New Roman" w:hAnsi="Times New Roman" w:cs="Times New Roman"/>
                <w:sz w:val="24"/>
                <w:szCs w:val="24"/>
              </w:rPr>
              <w:t>X</w:t>
            </w:r>
          </w:p>
        </w:tc>
        <w:tc>
          <w:tcPr>
            <w:tcW w:w="1433" w:type="dxa"/>
            <w:shd w:val="clear" w:color="auto" w:fill="F2F2F2" w:themeFill="background1" w:themeFillShade="F2"/>
          </w:tcPr>
          <w:p w14:paraId="2E9B6883"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shd w:val="clear" w:color="auto" w:fill="F2F2F2" w:themeFill="background1" w:themeFillShade="F2"/>
          </w:tcPr>
          <w:p w14:paraId="1B05387E"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F2F2F2" w:themeFill="background1" w:themeFillShade="F2"/>
          </w:tcPr>
          <w:p w14:paraId="3254F784" w14:textId="77777777" w:rsidR="005F09DA" w:rsidRPr="00CB571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09DA" w:rsidRPr="00CB5715" w14:paraId="0539A227" w14:textId="77777777" w:rsidTr="005F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5419BF25" w14:textId="77777777" w:rsidR="005F09DA" w:rsidRDefault="005F09DA" w:rsidP="008B3FB6">
            <w:pPr>
              <w:autoSpaceDE w:val="0"/>
              <w:autoSpaceDN w:val="0"/>
              <w:adjustRightInd w:val="0"/>
              <w:jc w:val="center"/>
              <w:rPr>
                <w:rFonts w:ascii="Times New Roman" w:hAnsi="Times New Roman" w:cs="Times New Roman"/>
                <w:b w:val="0"/>
                <w:sz w:val="24"/>
                <w:szCs w:val="24"/>
              </w:rPr>
            </w:pPr>
            <w:r w:rsidRPr="00CB5715">
              <w:rPr>
                <w:rFonts w:ascii="Times New Roman" w:hAnsi="Times New Roman" w:cs="Times New Roman"/>
                <w:sz w:val="24"/>
                <w:szCs w:val="24"/>
              </w:rPr>
              <w:lastRenderedPageBreak/>
              <w:t>Total</w:t>
            </w:r>
          </w:p>
          <w:p w14:paraId="7AC6C9A1" w14:textId="77777777" w:rsidR="005F09DA" w:rsidRPr="00CB5715" w:rsidRDefault="005F09DA" w:rsidP="008B3FB6">
            <w:pPr>
              <w:autoSpaceDE w:val="0"/>
              <w:autoSpaceDN w:val="0"/>
              <w:adjustRightInd w:val="0"/>
              <w:jc w:val="center"/>
              <w:rPr>
                <w:rFonts w:ascii="Times New Roman" w:hAnsi="Times New Roman" w:cs="Times New Roman"/>
                <w:b w:val="0"/>
                <w:sz w:val="24"/>
                <w:szCs w:val="24"/>
              </w:rPr>
            </w:pPr>
          </w:p>
        </w:tc>
        <w:tc>
          <w:tcPr>
            <w:tcW w:w="1134" w:type="dxa"/>
          </w:tcPr>
          <w:p w14:paraId="37320CF7"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c>
          <w:tcPr>
            <w:tcW w:w="1985" w:type="dxa"/>
          </w:tcPr>
          <w:p w14:paraId="162833BA"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5715">
              <w:rPr>
                <w:rFonts w:ascii="Times New Roman" w:hAnsi="Times New Roman" w:cs="Times New Roman"/>
                <w:b/>
                <w:sz w:val="24"/>
                <w:szCs w:val="24"/>
              </w:rPr>
              <w:t>12</w:t>
            </w:r>
          </w:p>
        </w:tc>
        <w:tc>
          <w:tcPr>
            <w:tcW w:w="1134" w:type="dxa"/>
          </w:tcPr>
          <w:p w14:paraId="1F5531CD"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5715">
              <w:rPr>
                <w:rFonts w:ascii="Times New Roman" w:hAnsi="Times New Roman" w:cs="Times New Roman"/>
                <w:b/>
                <w:sz w:val="24"/>
                <w:szCs w:val="24"/>
              </w:rPr>
              <w:t>2</w:t>
            </w:r>
          </w:p>
        </w:tc>
        <w:tc>
          <w:tcPr>
            <w:tcW w:w="1134" w:type="dxa"/>
          </w:tcPr>
          <w:p w14:paraId="22644709"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5715">
              <w:rPr>
                <w:rFonts w:ascii="Times New Roman" w:hAnsi="Times New Roman" w:cs="Times New Roman"/>
                <w:b/>
                <w:sz w:val="24"/>
                <w:szCs w:val="24"/>
              </w:rPr>
              <w:t>1</w:t>
            </w:r>
          </w:p>
        </w:tc>
        <w:tc>
          <w:tcPr>
            <w:tcW w:w="992" w:type="dxa"/>
          </w:tcPr>
          <w:p w14:paraId="7C05FBA2"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5715">
              <w:rPr>
                <w:rFonts w:ascii="Times New Roman" w:hAnsi="Times New Roman" w:cs="Times New Roman"/>
                <w:b/>
                <w:sz w:val="24"/>
                <w:szCs w:val="24"/>
              </w:rPr>
              <w:t>4</w:t>
            </w:r>
          </w:p>
        </w:tc>
        <w:tc>
          <w:tcPr>
            <w:tcW w:w="1134" w:type="dxa"/>
          </w:tcPr>
          <w:p w14:paraId="0C936E1D"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5715">
              <w:rPr>
                <w:rFonts w:ascii="Times New Roman" w:hAnsi="Times New Roman" w:cs="Times New Roman"/>
                <w:b/>
                <w:sz w:val="24"/>
                <w:szCs w:val="24"/>
              </w:rPr>
              <w:t>7</w:t>
            </w:r>
          </w:p>
        </w:tc>
        <w:tc>
          <w:tcPr>
            <w:tcW w:w="1276" w:type="dxa"/>
          </w:tcPr>
          <w:p w14:paraId="0EF4168B"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5715">
              <w:rPr>
                <w:rFonts w:ascii="Times New Roman" w:hAnsi="Times New Roman" w:cs="Times New Roman"/>
                <w:b/>
                <w:sz w:val="24"/>
                <w:szCs w:val="24"/>
              </w:rPr>
              <w:t>1</w:t>
            </w:r>
          </w:p>
        </w:tc>
        <w:tc>
          <w:tcPr>
            <w:tcW w:w="1559" w:type="dxa"/>
          </w:tcPr>
          <w:p w14:paraId="45119B54"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5715">
              <w:rPr>
                <w:rFonts w:ascii="Times New Roman" w:hAnsi="Times New Roman" w:cs="Times New Roman"/>
                <w:b/>
                <w:sz w:val="24"/>
                <w:szCs w:val="24"/>
              </w:rPr>
              <w:t>2</w:t>
            </w:r>
          </w:p>
        </w:tc>
        <w:tc>
          <w:tcPr>
            <w:tcW w:w="1433" w:type="dxa"/>
          </w:tcPr>
          <w:p w14:paraId="4F80AE45"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5715">
              <w:rPr>
                <w:rFonts w:ascii="Times New Roman" w:hAnsi="Times New Roman" w:cs="Times New Roman"/>
                <w:b/>
                <w:sz w:val="24"/>
                <w:szCs w:val="24"/>
              </w:rPr>
              <w:t>1</w:t>
            </w:r>
          </w:p>
        </w:tc>
        <w:tc>
          <w:tcPr>
            <w:tcW w:w="1119" w:type="dxa"/>
          </w:tcPr>
          <w:p w14:paraId="16AA7538"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c>
          <w:tcPr>
            <w:tcW w:w="1134" w:type="dxa"/>
          </w:tcPr>
          <w:p w14:paraId="245FAB41" w14:textId="77777777" w:rsidR="005F09DA" w:rsidRPr="00CB571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5715">
              <w:rPr>
                <w:rFonts w:ascii="Times New Roman" w:hAnsi="Times New Roman" w:cs="Times New Roman"/>
                <w:b/>
                <w:sz w:val="24"/>
                <w:szCs w:val="24"/>
              </w:rPr>
              <w:t>1</w:t>
            </w:r>
          </w:p>
        </w:tc>
      </w:tr>
    </w:tbl>
    <w:p w14:paraId="0F0E54DD" w14:textId="77777777" w:rsidR="005F09DA" w:rsidRPr="00A15C2E" w:rsidRDefault="005F09DA" w:rsidP="005F09DA">
      <w:pPr>
        <w:autoSpaceDE w:val="0"/>
        <w:autoSpaceDN w:val="0"/>
        <w:adjustRightInd w:val="0"/>
        <w:rPr>
          <w:rFonts w:ascii="Times New Roman" w:hAnsi="Times New Roman" w:cs="Times New Roman"/>
          <w:b/>
          <w:bCs/>
        </w:rPr>
      </w:pPr>
    </w:p>
    <w:p w14:paraId="5112AB41" w14:textId="77777777" w:rsidR="005F09DA" w:rsidRDefault="005F09DA" w:rsidP="001811C5">
      <w:pPr>
        <w:spacing w:after="120" w:line="480" w:lineRule="auto"/>
        <w:jc w:val="both"/>
        <w:rPr>
          <w:rFonts w:ascii="Times New Roman" w:hAnsi="Times New Roman" w:cs="Times New Roman"/>
          <w:shd w:val="clear" w:color="auto" w:fill="FFFFFF"/>
        </w:rPr>
      </w:pPr>
    </w:p>
    <w:p w14:paraId="5ACE7256" w14:textId="77777777" w:rsidR="005F09DA" w:rsidRPr="005D0393" w:rsidRDefault="005F09DA" w:rsidP="005F09DA">
      <w:pPr>
        <w:autoSpaceDE w:val="0"/>
        <w:autoSpaceDN w:val="0"/>
        <w:adjustRightInd w:val="0"/>
        <w:rPr>
          <w:rFonts w:ascii="Times New Roman" w:hAnsi="Times New Roman" w:cs="Times New Roman"/>
          <w:bCs/>
        </w:rPr>
      </w:pPr>
      <w:r>
        <w:rPr>
          <w:rFonts w:ascii="Times New Roman" w:hAnsi="Times New Roman" w:cs="Times New Roman"/>
          <w:b/>
          <w:bCs/>
        </w:rPr>
        <w:t xml:space="preserve">      Supplementary information Table S3: </w:t>
      </w:r>
      <w:r>
        <w:rPr>
          <w:rFonts w:ascii="Times New Roman" w:hAnsi="Times New Roman" w:cs="Times New Roman"/>
          <w:bCs/>
        </w:rPr>
        <w:t>Summary table of quantitative studies</w:t>
      </w:r>
    </w:p>
    <w:p w14:paraId="3D052EB9" w14:textId="77777777" w:rsidR="005F09DA" w:rsidRPr="00A15C2E" w:rsidRDefault="005F09DA" w:rsidP="005F09DA">
      <w:pPr>
        <w:autoSpaceDE w:val="0"/>
        <w:autoSpaceDN w:val="0"/>
        <w:adjustRightInd w:val="0"/>
        <w:rPr>
          <w:rFonts w:ascii="Times New Roman" w:hAnsi="Times New Roman" w:cs="Times New Roman"/>
          <w:b/>
          <w:bCs/>
        </w:rPr>
      </w:pPr>
    </w:p>
    <w:tbl>
      <w:tblPr>
        <w:tblStyle w:val="PlainTable2"/>
        <w:tblW w:w="15918" w:type="dxa"/>
        <w:tblInd w:w="-993" w:type="dxa"/>
        <w:tblLayout w:type="fixed"/>
        <w:tblLook w:val="04A0" w:firstRow="1" w:lastRow="0" w:firstColumn="1" w:lastColumn="0" w:noHBand="0" w:noVBand="1"/>
      </w:tblPr>
      <w:tblGrid>
        <w:gridCol w:w="1701"/>
        <w:gridCol w:w="2835"/>
        <w:gridCol w:w="3686"/>
        <w:gridCol w:w="2268"/>
        <w:gridCol w:w="1559"/>
        <w:gridCol w:w="3869"/>
      </w:tblGrid>
      <w:tr w:rsidR="005F09DA" w:rsidRPr="00CB5715" w14:paraId="7D92A002" w14:textId="77777777" w:rsidTr="005F0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tcPr>
          <w:p w14:paraId="0ADE551D" w14:textId="77777777" w:rsidR="005F09DA" w:rsidRPr="00CB5715" w:rsidRDefault="005F09DA" w:rsidP="008B3FB6">
            <w:pPr>
              <w:autoSpaceDE w:val="0"/>
              <w:autoSpaceDN w:val="0"/>
              <w:adjustRightInd w:val="0"/>
              <w:jc w:val="center"/>
              <w:rPr>
                <w:rFonts w:ascii="Times New Roman" w:hAnsi="Times New Roman" w:cs="Times New Roman"/>
                <w:b w:val="0"/>
                <w:bCs w:val="0"/>
                <w:sz w:val="24"/>
                <w:szCs w:val="24"/>
              </w:rPr>
            </w:pPr>
            <w:r w:rsidRPr="00CB5715">
              <w:rPr>
                <w:rFonts w:ascii="Times New Roman" w:hAnsi="Times New Roman" w:cs="Times New Roman"/>
                <w:sz w:val="24"/>
                <w:szCs w:val="24"/>
              </w:rPr>
              <w:t>Study</w:t>
            </w:r>
            <w:r>
              <w:rPr>
                <w:rFonts w:ascii="Times New Roman" w:hAnsi="Times New Roman" w:cs="Times New Roman"/>
                <w:sz w:val="24"/>
                <w:szCs w:val="24"/>
              </w:rPr>
              <w:t>, Year, Country</w:t>
            </w:r>
          </w:p>
        </w:tc>
        <w:tc>
          <w:tcPr>
            <w:tcW w:w="2835" w:type="dxa"/>
            <w:shd w:val="clear" w:color="auto" w:fill="D9D9D9" w:themeFill="background1" w:themeFillShade="D9"/>
          </w:tcPr>
          <w:p w14:paraId="0E73EE37" w14:textId="77777777" w:rsidR="005F09DA"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Cs w:val="0"/>
                <w:sz w:val="24"/>
                <w:szCs w:val="24"/>
              </w:rPr>
              <w:t>Study Design</w:t>
            </w:r>
          </w:p>
          <w:p w14:paraId="10865BB2" w14:textId="77777777" w:rsidR="005F09DA" w:rsidRPr="00214492"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Participants</w:t>
            </w:r>
          </w:p>
        </w:tc>
        <w:tc>
          <w:tcPr>
            <w:tcW w:w="3686" w:type="dxa"/>
            <w:shd w:val="clear" w:color="auto" w:fill="D9D9D9" w:themeFill="background1" w:themeFillShade="D9"/>
          </w:tcPr>
          <w:p w14:paraId="0D78797C" w14:textId="77777777" w:rsidR="005F09DA" w:rsidRPr="00214492"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214492">
              <w:rPr>
                <w:rFonts w:ascii="Times New Roman" w:hAnsi="Times New Roman" w:cs="Times New Roman"/>
                <w:bCs w:val="0"/>
                <w:sz w:val="24"/>
                <w:szCs w:val="24"/>
              </w:rPr>
              <w:t>Outcomes Measured</w:t>
            </w:r>
          </w:p>
        </w:tc>
        <w:tc>
          <w:tcPr>
            <w:tcW w:w="2268" w:type="dxa"/>
            <w:shd w:val="clear" w:color="auto" w:fill="D9D9D9" w:themeFill="background1" w:themeFillShade="D9"/>
          </w:tcPr>
          <w:p w14:paraId="61D937E7" w14:textId="77777777" w:rsidR="005F09DA" w:rsidRPr="00214492"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I</w:t>
            </w:r>
            <w:r w:rsidRPr="00214492">
              <w:rPr>
                <w:rFonts w:ascii="Times New Roman" w:hAnsi="Times New Roman" w:cs="Times New Roman"/>
                <w:sz w:val="24"/>
                <w:szCs w:val="24"/>
              </w:rPr>
              <w:t>ntervention group</w:t>
            </w:r>
            <w:r>
              <w:rPr>
                <w:rFonts w:ascii="Times New Roman" w:hAnsi="Times New Roman" w:cs="Times New Roman"/>
                <w:sz w:val="24"/>
                <w:szCs w:val="24"/>
              </w:rPr>
              <w:t>(s)</w:t>
            </w:r>
          </w:p>
        </w:tc>
        <w:tc>
          <w:tcPr>
            <w:tcW w:w="1559" w:type="dxa"/>
            <w:shd w:val="clear" w:color="auto" w:fill="D9D9D9" w:themeFill="background1" w:themeFillShade="D9"/>
          </w:tcPr>
          <w:p w14:paraId="6542790D" w14:textId="77777777" w:rsidR="005F09DA" w:rsidRPr="00214492"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214492">
              <w:rPr>
                <w:rFonts w:ascii="Times New Roman" w:hAnsi="Times New Roman" w:cs="Times New Roman"/>
                <w:bCs w:val="0"/>
                <w:sz w:val="24"/>
                <w:szCs w:val="24"/>
              </w:rPr>
              <w:t>Control group</w:t>
            </w:r>
          </w:p>
        </w:tc>
        <w:tc>
          <w:tcPr>
            <w:tcW w:w="3869" w:type="dxa"/>
            <w:shd w:val="clear" w:color="auto" w:fill="D9D9D9" w:themeFill="background1" w:themeFillShade="D9"/>
          </w:tcPr>
          <w:p w14:paraId="422AC349" w14:textId="77777777" w:rsidR="005F09DA" w:rsidRPr="00214492"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sz w:val="24"/>
                <w:szCs w:val="24"/>
              </w:rPr>
              <w:t>Outcome data</w:t>
            </w:r>
          </w:p>
        </w:tc>
      </w:tr>
      <w:tr w:rsidR="005F09DA" w:rsidRPr="00D418C8" w14:paraId="51B644CC" w14:textId="77777777" w:rsidTr="005F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D115A6B"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130CB6">
              <w:rPr>
                <w:rFonts w:ascii="Times New Roman" w:hAnsi="Times New Roman" w:cs="Times New Roman"/>
                <w:b w:val="0"/>
                <w:sz w:val="24"/>
                <w:szCs w:val="24"/>
              </w:rPr>
              <w:t xml:space="preserve">Drake &amp; Leander </w:t>
            </w:r>
          </w:p>
          <w:p w14:paraId="1DC6B814"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130CB6">
              <w:rPr>
                <w:rFonts w:ascii="Times New Roman" w:hAnsi="Times New Roman" w:cs="Times New Roman"/>
                <w:b w:val="0"/>
                <w:sz w:val="24"/>
                <w:szCs w:val="24"/>
              </w:rPr>
              <w:t xml:space="preserve">2013 </w:t>
            </w:r>
          </w:p>
          <w:p w14:paraId="6B909ED2" w14:textId="77777777" w:rsidR="005F09DA" w:rsidRPr="00130CB6" w:rsidRDefault="005F09DA" w:rsidP="008B3FB6">
            <w:pPr>
              <w:autoSpaceDE w:val="0"/>
              <w:autoSpaceDN w:val="0"/>
              <w:adjustRightInd w:val="0"/>
              <w:jc w:val="center"/>
              <w:rPr>
                <w:rFonts w:ascii="Times New Roman" w:hAnsi="Times New Roman" w:cs="Times New Roman"/>
                <w:b w:val="0"/>
                <w:bCs w:val="0"/>
                <w:sz w:val="24"/>
                <w:szCs w:val="24"/>
              </w:rPr>
            </w:pPr>
            <w:r w:rsidRPr="00130CB6">
              <w:rPr>
                <w:rFonts w:ascii="Times New Roman" w:hAnsi="Times New Roman" w:cs="Times New Roman"/>
                <w:b w:val="0"/>
                <w:sz w:val="24"/>
                <w:szCs w:val="24"/>
              </w:rPr>
              <w:t>USA</w:t>
            </w:r>
          </w:p>
        </w:tc>
        <w:tc>
          <w:tcPr>
            <w:tcW w:w="2835" w:type="dxa"/>
          </w:tcPr>
          <w:p w14:paraId="2629CA0A"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583E">
              <w:rPr>
                <w:rFonts w:ascii="Times New Roman" w:hAnsi="Times New Roman" w:cs="Times New Roman"/>
                <w:sz w:val="24"/>
                <w:szCs w:val="24"/>
              </w:rPr>
              <w:t>No explicit study design reported</w:t>
            </w:r>
            <w:r>
              <w:rPr>
                <w:rFonts w:ascii="Times New Roman" w:hAnsi="Times New Roman" w:cs="Times New Roman"/>
                <w:sz w:val="24"/>
                <w:szCs w:val="24"/>
              </w:rPr>
              <w:t xml:space="preserve"> (survey used)</w:t>
            </w:r>
            <w:r w:rsidRPr="00C8583E">
              <w:rPr>
                <w:rFonts w:ascii="Times New Roman" w:hAnsi="Times New Roman" w:cs="Times New Roman"/>
                <w:sz w:val="24"/>
                <w:szCs w:val="24"/>
              </w:rPr>
              <w:t>.</w:t>
            </w:r>
          </w:p>
          <w:p w14:paraId="2C389CE7" w14:textId="77777777" w:rsidR="005F09DA" w:rsidRPr="00C8583E"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2E81766" w14:textId="77777777" w:rsidR="005F09DA" w:rsidRPr="00C8583E"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r w:rsidRPr="00C8583E">
              <w:rPr>
                <w:rFonts w:ascii="Times New Roman" w:hAnsi="Times New Roman" w:cs="Times New Roman"/>
                <w:sz w:val="24"/>
                <w:szCs w:val="24"/>
              </w:rPr>
              <w:t xml:space="preserve">ursing students using Ning.com </w:t>
            </w:r>
            <w:r>
              <w:rPr>
                <w:rFonts w:ascii="Times New Roman" w:hAnsi="Times New Roman" w:cs="Times New Roman"/>
                <w:sz w:val="24"/>
                <w:szCs w:val="24"/>
              </w:rPr>
              <w:t>to learn about health inequalities.</w:t>
            </w:r>
          </w:p>
          <w:p w14:paraId="6CD6507C" w14:textId="77777777" w:rsidR="005F09DA" w:rsidRPr="00C8583E"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86" w:type="dxa"/>
          </w:tcPr>
          <w:p w14:paraId="74DA9A3B"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583E">
              <w:rPr>
                <w:rFonts w:ascii="Times New Roman" w:hAnsi="Times New Roman" w:cs="Times New Roman"/>
                <w:sz w:val="24"/>
                <w:szCs w:val="24"/>
              </w:rPr>
              <w:t xml:space="preserve">Outcome measures </w:t>
            </w:r>
            <w:r>
              <w:rPr>
                <w:rFonts w:ascii="Times New Roman" w:hAnsi="Times New Roman" w:cs="Times New Roman"/>
                <w:sz w:val="24"/>
                <w:szCs w:val="24"/>
              </w:rPr>
              <w:t xml:space="preserve">of the survey </w:t>
            </w:r>
            <w:r w:rsidRPr="00C8583E">
              <w:rPr>
                <w:rFonts w:ascii="Times New Roman" w:hAnsi="Times New Roman" w:cs="Times New Roman"/>
                <w:sz w:val="24"/>
                <w:szCs w:val="24"/>
              </w:rPr>
              <w:t>not explicitly reported.</w:t>
            </w:r>
          </w:p>
          <w:p w14:paraId="015BCCF0"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bCs/>
                <w:sz w:val="24"/>
                <w:szCs w:val="24"/>
              </w:rPr>
              <w:t>alidity of tool not reported.</w:t>
            </w:r>
            <w:r w:rsidRPr="00C8583E">
              <w:rPr>
                <w:rFonts w:ascii="Times New Roman" w:hAnsi="Times New Roman" w:cs="Times New Roman"/>
                <w:sz w:val="24"/>
                <w:szCs w:val="24"/>
              </w:rPr>
              <w:t xml:space="preserve"> </w:t>
            </w:r>
          </w:p>
          <w:p w14:paraId="39D1BE46" w14:textId="77777777" w:rsidR="005F09DA" w:rsidRPr="00C8583E"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68" w:type="dxa"/>
          </w:tcPr>
          <w:p w14:paraId="3E7D47EA" w14:textId="77777777" w:rsidR="005F09DA" w:rsidRPr="00C8583E" w:rsidRDefault="005F09DA" w:rsidP="005F09DA">
            <w:pPr>
              <w:pStyle w:val="ListParagraph"/>
              <w:numPr>
                <w:ilvl w:val="0"/>
                <w:numId w:val="30"/>
              </w:num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583E">
              <w:rPr>
                <w:rFonts w:ascii="Times New Roman" w:hAnsi="Times New Roman" w:cs="Times New Roman"/>
                <w:sz w:val="24"/>
                <w:szCs w:val="24"/>
              </w:rPr>
              <w:t xml:space="preserve">Nursing students n=104 made at least </w:t>
            </w:r>
            <w:r>
              <w:rPr>
                <w:rFonts w:ascii="Times New Roman" w:hAnsi="Times New Roman" w:cs="Times New Roman"/>
                <w:sz w:val="24"/>
                <w:szCs w:val="24"/>
              </w:rPr>
              <w:t>four</w:t>
            </w:r>
            <w:r w:rsidRPr="00C8583E">
              <w:rPr>
                <w:rFonts w:ascii="Times New Roman" w:hAnsi="Times New Roman" w:cs="Times New Roman"/>
                <w:sz w:val="24"/>
                <w:szCs w:val="24"/>
              </w:rPr>
              <w:t xml:space="preserve"> discussion posts over 3 weeks</w:t>
            </w:r>
          </w:p>
          <w:p w14:paraId="673CC20F" w14:textId="77777777" w:rsidR="005F09DA" w:rsidRPr="00C8583E" w:rsidRDefault="005F09DA" w:rsidP="005F09DA">
            <w:pPr>
              <w:pStyle w:val="ListParagraph"/>
              <w:numPr>
                <w:ilvl w:val="0"/>
                <w:numId w:val="30"/>
              </w:num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583E">
              <w:rPr>
                <w:rFonts w:ascii="Times New Roman" w:hAnsi="Times New Roman" w:cs="Times New Roman"/>
                <w:sz w:val="24"/>
                <w:szCs w:val="24"/>
              </w:rPr>
              <w:t>Faculty n=11</w:t>
            </w:r>
            <w:r>
              <w:rPr>
                <w:rFonts w:ascii="Times New Roman" w:hAnsi="Times New Roman" w:cs="Times New Roman"/>
                <w:sz w:val="24"/>
                <w:szCs w:val="24"/>
              </w:rPr>
              <w:t xml:space="preserve"> facilitated online discussions</w:t>
            </w:r>
          </w:p>
        </w:tc>
        <w:tc>
          <w:tcPr>
            <w:tcW w:w="1559" w:type="dxa"/>
          </w:tcPr>
          <w:p w14:paraId="20EDA26D" w14:textId="77777777" w:rsidR="005F09DA" w:rsidRPr="00D418C8"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c>
          <w:tcPr>
            <w:tcW w:w="3869" w:type="dxa"/>
          </w:tcPr>
          <w:p w14:paraId="577CF56E"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Descriptive statistics summarising single survey variables only. </w:t>
            </w:r>
          </w:p>
          <w:p w14:paraId="6FE061E3"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E183502" w14:textId="77777777" w:rsidR="005F09DA" w:rsidRPr="00D418C8"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 agreed ning.com added to level of knowledge of subject, 82% found faculty helpful &amp; added to the level of discussion.</w:t>
            </w:r>
          </w:p>
        </w:tc>
      </w:tr>
      <w:tr w:rsidR="005F09DA" w:rsidRPr="00D418C8" w14:paraId="19D2E72F" w14:textId="77777777" w:rsidTr="005F09DA">
        <w:tc>
          <w:tcPr>
            <w:cnfStyle w:val="001000000000" w:firstRow="0" w:lastRow="0" w:firstColumn="1" w:lastColumn="0" w:oddVBand="0" w:evenVBand="0" w:oddHBand="0" w:evenHBand="0" w:firstRowFirstColumn="0" w:firstRowLastColumn="0" w:lastRowFirstColumn="0" w:lastRowLastColumn="0"/>
            <w:tcW w:w="1701" w:type="dxa"/>
            <w:shd w:val="clear" w:color="auto" w:fill="F2F2F2" w:themeFill="background1" w:themeFillShade="F2"/>
          </w:tcPr>
          <w:p w14:paraId="587A335B"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130CB6">
              <w:rPr>
                <w:rFonts w:ascii="Times New Roman" w:hAnsi="Times New Roman" w:cs="Times New Roman"/>
                <w:b w:val="0"/>
                <w:sz w:val="24"/>
                <w:szCs w:val="24"/>
              </w:rPr>
              <w:t xml:space="preserve">Duke </w:t>
            </w:r>
            <w:r w:rsidRPr="00C1353F">
              <w:rPr>
                <w:rFonts w:ascii="Times New Roman" w:hAnsi="Times New Roman" w:cs="Times New Roman"/>
                <w:b w:val="0"/>
                <w:i/>
                <w:sz w:val="24"/>
                <w:szCs w:val="24"/>
              </w:rPr>
              <w:t>et al.</w:t>
            </w:r>
            <w:r w:rsidRPr="00130CB6">
              <w:rPr>
                <w:rFonts w:ascii="Times New Roman" w:hAnsi="Times New Roman" w:cs="Times New Roman"/>
                <w:b w:val="0"/>
                <w:sz w:val="24"/>
                <w:szCs w:val="24"/>
              </w:rPr>
              <w:t xml:space="preserve"> </w:t>
            </w:r>
          </w:p>
          <w:p w14:paraId="6310FD74"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130CB6">
              <w:rPr>
                <w:rFonts w:ascii="Times New Roman" w:hAnsi="Times New Roman" w:cs="Times New Roman"/>
                <w:b w:val="0"/>
                <w:sz w:val="24"/>
                <w:szCs w:val="24"/>
              </w:rPr>
              <w:t>2017</w:t>
            </w:r>
            <w:r>
              <w:rPr>
                <w:rFonts w:ascii="Times New Roman" w:hAnsi="Times New Roman" w:cs="Times New Roman"/>
                <w:b w:val="0"/>
                <w:sz w:val="24"/>
                <w:szCs w:val="24"/>
              </w:rPr>
              <w:t xml:space="preserve"> </w:t>
            </w:r>
          </w:p>
          <w:p w14:paraId="1DD82B5A" w14:textId="77777777" w:rsidR="005F09DA" w:rsidRPr="00130CB6" w:rsidRDefault="005F09DA" w:rsidP="008B3FB6">
            <w:pPr>
              <w:autoSpaceDE w:val="0"/>
              <w:autoSpaceDN w:val="0"/>
              <w:adjustRightInd w:val="0"/>
              <w:jc w:val="center"/>
              <w:rPr>
                <w:rFonts w:ascii="Times New Roman" w:hAnsi="Times New Roman" w:cs="Times New Roman"/>
                <w:b w:val="0"/>
                <w:sz w:val="24"/>
                <w:szCs w:val="24"/>
              </w:rPr>
            </w:pPr>
            <w:r>
              <w:rPr>
                <w:rFonts w:ascii="Times New Roman" w:hAnsi="Times New Roman" w:cs="Times New Roman"/>
                <w:b w:val="0"/>
                <w:sz w:val="24"/>
                <w:szCs w:val="24"/>
              </w:rPr>
              <w:t>Canada</w:t>
            </w:r>
          </w:p>
        </w:tc>
        <w:tc>
          <w:tcPr>
            <w:tcW w:w="2835" w:type="dxa"/>
            <w:shd w:val="clear" w:color="auto" w:fill="F2F2F2" w:themeFill="background1" w:themeFillShade="F2"/>
          </w:tcPr>
          <w:p w14:paraId="0903D7DE"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Descriptive study</w:t>
            </w:r>
            <w:r>
              <w:rPr>
                <w:rFonts w:ascii="Times New Roman" w:hAnsi="Times New Roman" w:cs="Times New Roman"/>
                <w:sz w:val="24"/>
                <w:szCs w:val="24"/>
              </w:rPr>
              <w:t>.</w:t>
            </w:r>
          </w:p>
          <w:p w14:paraId="737D0DA7"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F81ADBD" w14:textId="77777777" w:rsidR="005F09DA" w:rsidRPr="00130CB6"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910DDE">
              <w:rPr>
                <w:rFonts w:ascii="Times New Roman" w:hAnsi="Times New Roman" w:cs="Times New Roman"/>
                <w:sz w:val="24"/>
                <w:szCs w:val="24"/>
              </w:rPr>
              <w:t>tudents and faculty</w:t>
            </w:r>
            <w:r>
              <w:rPr>
                <w:rFonts w:ascii="Times New Roman" w:hAnsi="Times New Roman" w:cs="Times New Roman"/>
                <w:sz w:val="24"/>
                <w:szCs w:val="24"/>
              </w:rPr>
              <w:t xml:space="preserve"> who were using a mix of social media interventions in nursing education.</w:t>
            </w:r>
          </w:p>
        </w:tc>
        <w:tc>
          <w:tcPr>
            <w:tcW w:w="3686" w:type="dxa"/>
            <w:shd w:val="clear" w:color="auto" w:fill="F2F2F2" w:themeFill="background1" w:themeFillShade="F2"/>
          </w:tcPr>
          <w:p w14:paraId="4CF2FF0E"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sz w:val="24"/>
                <w:szCs w:val="24"/>
              </w:rPr>
              <w:t>28-item s</w:t>
            </w:r>
            <w:r w:rsidRPr="00663D5E">
              <w:rPr>
                <w:rFonts w:ascii="Times New Roman" w:hAnsi="Times New Roman" w:cs="Times New Roman"/>
                <w:sz w:val="24"/>
                <w:szCs w:val="24"/>
              </w:rPr>
              <w:t>urvey</w:t>
            </w:r>
            <w:r>
              <w:rPr>
                <w:rFonts w:ascii="Times New Roman" w:hAnsi="Times New Roman" w:cs="Times New Roman"/>
                <w:sz w:val="24"/>
                <w:szCs w:val="24"/>
              </w:rPr>
              <w:t>, content v</w:t>
            </w:r>
            <w:r>
              <w:rPr>
                <w:rFonts w:ascii="Times New Roman" w:hAnsi="Times New Roman" w:cs="Times New Roman"/>
                <w:bCs/>
                <w:sz w:val="24"/>
                <w:szCs w:val="24"/>
              </w:rPr>
              <w:t>alidity reported.</w:t>
            </w:r>
          </w:p>
          <w:p w14:paraId="212F9C4C"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Use and views on social networking (type, frequency &amp; purpose of social media use, </w:t>
            </w:r>
          </w:p>
          <w:p w14:paraId="3A8BCBC7" w14:textId="77777777" w:rsidR="005F09DA" w:rsidRDefault="005F09DA"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privacy, eProfessionalism,</w:t>
            </w:r>
          </w:p>
          <w:p w14:paraId="201565AA" w14:textId="77777777" w:rsidR="005F09DA" w:rsidRPr="00130CB6"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advantages &amp; disadvantages of social media)</w:t>
            </w:r>
          </w:p>
        </w:tc>
        <w:tc>
          <w:tcPr>
            <w:tcW w:w="2268" w:type="dxa"/>
            <w:shd w:val="clear" w:color="auto" w:fill="F2F2F2" w:themeFill="background1" w:themeFillShade="F2"/>
          </w:tcPr>
          <w:p w14:paraId="6FE9F276" w14:textId="77777777" w:rsidR="005F09DA" w:rsidRPr="007E377F" w:rsidRDefault="005F09DA" w:rsidP="005F09DA">
            <w:pPr>
              <w:pStyle w:val="ListParagraph"/>
              <w:numPr>
                <w:ilvl w:val="0"/>
                <w:numId w:val="31"/>
              </w:num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377F">
              <w:rPr>
                <w:rFonts w:ascii="Times New Roman" w:hAnsi="Times New Roman" w:cs="Times New Roman"/>
                <w:sz w:val="24"/>
                <w:szCs w:val="24"/>
              </w:rPr>
              <w:t>Nursing students n=337</w:t>
            </w:r>
            <w:r>
              <w:rPr>
                <w:rFonts w:ascii="Times New Roman" w:hAnsi="Times New Roman" w:cs="Times New Roman"/>
                <w:sz w:val="24"/>
                <w:szCs w:val="24"/>
              </w:rPr>
              <w:t xml:space="preserve"> completed survey</w:t>
            </w:r>
          </w:p>
          <w:p w14:paraId="7D07928C" w14:textId="77777777" w:rsidR="005F09DA" w:rsidRPr="007E377F" w:rsidRDefault="005F09DA" w:rsidP="005F09DA">
            <w:pPr>
              <w:pStyle w:val="ListParagraph"/>
              <w:numPr>
                <w:ilvl w:val="0"/>
                <w:numId w:val="31"/>
              </w:num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377F">
              <w:rPr>
                <w:rFonts w:ascii="Times New Roman" w:hAnsi="Times New Roman" w:cs="Times New Roman"/>
                <w:sz w:val="24"/>
                <w:szCs w:val="24"/>
              </w:rPr>
              <w:t>Faculty n=29</w:t>
            </w:r>
            <w:r>
              <w:rPr>
                <w:rFonts w:ascii="Times New Roman" w:hAnsi="Times New Roman" w:cs="Times New Roman"/>
                <w:sz w:val="24"/>
                <w:szCs w:val="24"/>
              </w:rPr>
              <w:t xml:space="preserve"> completed survey</w:t>
            </w:r>
          </w:p>
        </w:tc>
        <w:tc>
          <w:tcPr>
            <w:tcW w:w="1559" w:type="dxa"/>
            <w:shd w:val="clear" w:color="auto" w:fill="F2F2F2" w:themeFill="background1" w:themeFillShade="F2"/>
          </w:tcPr>
          <w:p w14:paraId="268E0477" w14:textId="77777777" w:rsidR="005F09DA" w:rsidRPr="00D418C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c>
          <w:tcPr>
            <w:tcW w:w="3869" w:type="dxa"/>
            <w:shd w:val="clear" w:color="auto" w:fill="F2F2F2" w:themeFill="background1" w:themeFillShade="F2"/>
          </w:tcPr>
          <w:p w14:paraId="314E0998" w14:textId="77777777" w:rsidR="005F09DA" w:rsidRPr="00D418C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 of students used social media to discuss academic problems compared to 28% faculty (p&lt;0.000). 95% of students used Facebook for informal learning compared to 45% faculty (p&lt;0.000). 67% students used Facebook for formal learning compared to 17% faculty (p&lt;0.000).</w:t>
            </w:r>
          </w:p>
        </w:tc>
      </w:tr>
      <w:tr w:rsidR="005F09DA" w:rsidRPr="00401408" w14:paraId="33A39CF6" w14:textId="77777777" w:rsidTr="005F09D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4AFBBD2E" w14:textId="77777777" w:rsidR="005F09DA" w:rsidRPr="004148FD" w:rsidRDefault="005F09DA" w:rsidP="008B3FB6">
            <w:pPr>
              <w:autoSpaceDE w:val="0"/>
              <w:autoSpaceDN w:val="0"/>
              <w:adjustRightInd w:val="0"/>
              <w:jc w:val="center"/>
              <w:rPr>
                <w:rFonts w:ascii="Times New Roman" w:hAnsi="Times New Roman" w:cs="Times New Roman"/>
                <w:bCs w:val="0"/>
                <w:sz w:val="24"/>
                <w:szCs w:val="24"/>
              </w:rPr>
            </w:pPr>
            <w:r w:rsidRPr="004148FD">
              <w:rPr>
                <w:rFonts w:ascii="Times New Roman" w:hAnsi="Times New Roman" w:cs="Times New Roman"/>
                <w:b w:val="0"/>
                <w:sz w:val="24"/>
                <w:szCs w:val="24"/>
              </w:rPr>
              <w:t xml:space="preserve">Jones </w:t>
            </w:r>
            <w:r w:rsidRPr="004148FD">
              <w:rPr>
                <w:rFonts w:ascii="Times New Roman" w:hAnsi="Times New Roman" w:cs="Times New Roman"/>
                <w:b w:val="0"/>
                <w:i/>
                <w:sz w:val="24"/>
                <w:szCs w:val="24"/>
              </w:rPr>
              <w:t>et al.</w:t>
            </w:r>
            <w:r w:rsidRPr="004148FD">
              <w:rPr>
                <w:rFonts w:ascii="Times New Roman" w:hAnsi="Times New Roman" w:cs="Times New Roman"/>
                <w:b w:val="0"/>
                <w:sz w:val="24"/>
                <w:szCs w:val="24"/>
              </w:rPr>
              <w:t xml:space="preserve"> </w:t>
            </w:r>
          </w:p>
          <w:p w14:paraId="36957603" w14:textId="77777777" w:rsidR="005F09DA" w:rsidRPr="004148FD" w:rsidRDefault="005F09DA" w:rsidP="008B3FB6">
            <w:pPr>
              <w:autoSpaceDE w:val="0"/>
              <w:autoSpaceDN w:val="0"/>
              <w:adjustRightInd w:val="0"/>
              <w:jc w:val="center"/>
              <w:rPr>
                <w:rFonts w:ascii="Times New Roman" w:hAnsi="Times New Roman" w:cs="Times New Roman"/>
                <w:bCs w:val="0"/>
                <w:sz w:val="24"/>
                <w:szCs w:val="24"/>
              </w:rPr>
            </w:pPr>
            <w:r w:rsidRPr="004148FD">
              <w:rPr>
                <w:rFonts w:ascii="Times New Roman" w:hAnsi="Times New Roman" w:cs="Times New Roman"/>
                <w:b w:val="0"/>
                <w:sz w:val="24"/>
                <w:szCs w:val="24"/>
              </w:rPr>
              <w:t xml:space="preserve">2016 </w:t>
            </w:r>
          </w:p>
          <w:p w14:paraId="1EDD24F0" w14:textId="77777777" w:rsidR="005F09DA" w:rsidRPr="004148FD" w:rsidRDefault="005F09DA" w:rsidP="008B3FB6">
            <w:pPr>
              <w:autoSpaceDE w:val="0"/>
              <w:autoSpaceDN w:val="0"/>
              <w:adjustRightInd w:val="0"/>
              <w:jc w:val="center"/>
              <w:rPr>
                <w:rFonts w:ascii="Times New Roman" w:hAnsi="Times New Roman" w:cs="Times New Roman"/>
                <w:b w:val="0"/>
                <w:bCs w:val="0"/>
                <w:sz w:val="24"/>
                <w:szCs w:val="24"/>
              </w:rPr>
            </w:pPr>
            <w:r w:rsidRPr="004148FD">
              <w:rPr>
                <w:rFonts w:ascii="Times New Roman" w:hAnsi="Times New Roman" w:cs="Times New Roman"/>
                <w:b w:val="0"/>
                <w:sz w:val="24"/>
                <w:szCs w:val="24"/>
              </w:rPr>
              <w:t>UK</w:t>
            </w:r>
          </w:p>
        </w:tc>
        <w:tc>
          <w:tcPr>
            <w:tcW w:w="2835" w:type="dxa"/>
            <w:shd w:val="clear" w:color="auto" w:fill="auto"/>
          </w:tcPr>
          <w:p w14:paraId="24DEC87B" w14:textId="77777777" w:rsidR="005F09DA" w:rsidRPr="004148FD"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48FD">
              <w:rPr>
                <w:rFonts w:ascii="Times New Roman" w:hAnsi="Times New Roman" w:cs="Times New Roman"/>
                <w:sz w:val="24"/>
                <w:szCs w:val="24"/>
              </w:rPr>
              <w:t>Comparative case study using survey &amp; Twitter data.</w:t>
            </w:r>
          </w:p>
          <w:p w14:paraId="11BDE07E" w14:textId="77777777" w:rsidR="005F09DA" w:rsidRPr="004148FD"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59F207" w14:textId="77777777" w:rsidR="005F09DA" w:rsidRPr="004148FD"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148FD">
              <w:rPr>
                <w:rFonts w:ascii="Times New Roman" w:hAnsi="Times New Roman" w:cs="Times New Roman"/>
                <w:bCs/>
                <w:sz w:val="24"/>
                <w:szCs w:val="24"/>
              </w:rPr>
              <w:lastRenderedPageBreak/>
              <w:t>Nursing students using Twitter for learning &amp; assessment</w:t>
            </w:r>
            <w:r>
              <w:rPr>
                <w:rFonts w:ascii="Times New Roman" w:hAnsi="Times New Roman" w:cs="Times New Roman"/>
                <w:bCs/>
                <w:sz w:val="24"/>
                <w:szCs w:val="24"/>
              </w:rPr>
              <w:t>.</w:t>
            </w:r>
          </w:p>
        </w:tc>
        <w:tc>
          <w:tcPr>
            <w:tcW w:w="3686" w:type="dxa"/>
            <w:shd w:val="clear" w:color="auto" w:fill="auto"/>
          </w:tcPr>
          <w:p w14:paraId="61A6CF7B"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6-item student survey on digital professionalism and Twitter use.</w:t>
            </w:r>
          </w:p>
          <w:p w14:paraId="577292D3"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Followers survey but outcome measures </w:t>
            </w:r>
            <w:r>
              <w:rPr>
                <w:rFonts w:ascii="Times New Roman" w:hAnsi="Times New Roman" w:cs="Times New Roman"/>
                <w:sz w:val="24"/>
                <w:szCs w:val="24"/>
              </w:rPr>
              <w:t>not explicitly reported.</w:t>
            </w:r>
          </w:p>
          <w:p w14:paraId="61778D21"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sz w:val="24"/>
                <w:szCs w:val="24"/>
              </w:rPr>
              <w:t xml:space="preserve">Survey instruments not </w:t>
            </w:r>
            <w:r>
              <w:rPr>
                <w:rFonts w:ascii="Times New Roman" w:hAnsi="Times New Roman" w:cs="Times New Roman"/>
                <w:sz w:val="24"/>
                <w:szCs w:val="24"/>
              </w:rPr>
              <w:t>validated.</w:t>
            </w:r>
          </w:p>
          <w:p w14:paraId="426E1B15" w14:textId="77777777" w:rsidR="005F09DA" w:rsidRPr="004148FD"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268" w:type="dxa"/>
            <w:shd w:val="clear" w:color="auto" w:fill="auto"/>
          </w:tcPr>
          <w:p w14:paraId="1511C448"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sz w:val="24"/>
                <w:szCs w:val="24"/>
              </w:rPr>
              <w:t>Cohort 1: 1</w:t>
            </w:r>
            <w:r w:rsidRPr="003B6BB0">
              <w:rPr>
                <w:rFonts w:ascii="Times New Roman" w:hAnsi="Times New Roman" w:cs="Times New Roman"/>
                <w:sz w:val="24"/>
                <w:szCs w:val="24"/>
                <w:vertAlign w:val="superscript"/>
              </w:rPr>
              <w:t>st</w:t>
            </w:r>
            <w:r>
              <w:rPr>
                <w:rFonts w:ascii="Times New Roman" w:hAnsi="Times New Roman" w:cs="Times New Roman"/>
                <w:sz w:val="24"/>
                <w:szCs w:val="24"/>
              </w:rPr>
              <w:t xml:space="preserve"> year n</w:t>
            </w:r>
            <w:r w:rsidRPr="004148FD">
              <w:rPr>
                <w:rFonts w:ascii="Times New Roman" w:hAnsi="Times New Roman" w:cs="Times New Roman"/>
                <w:sz w:val="24"/>
                <w:szCs w:val="24"/>
              </w:rPr>
              <w:t>ursing</w:t>
            </w:r>
            <w:r w:rsidRPr="004148FD">
              <w:rPr>
                <w:rFonts w:ascii="Times New Roman" w:hAnsi="Times New Roman" w:cs="Times New Roman"/>
                <w:bCs/>
                <w:sz w:val="24"/>
                <w:szCs w:val="24"/>
              </w:rPr>
              <w:t xml:space="preserve"> students</w:t>
            </w:r>
            <w:r>
              <w:rPr>
                <w:rFonts w:ascii="Times New Roman" w:hAnsi="Times New Roman" w:cs="Times New Roman"/>
                <w:bCs/>
                <w:sz w:val="24"/>
                <w:szCs w:val="24"/>
              </w:rPr>
              <w:t xml:space="preserve"> (adult, child &amp; mental health)</w:t>
            </w:r>
            <w:r w:rsidRPr="004148FD">
              <w:rPr>
                <w:rFonts w:ascii="Times New Roman" w:hAnsi="Times New Roman" w:cs="Times New Roman"/>
                <w:bCs/>
                <w:sz w:val="24"/>
                <w:szCs w:val="24"/>
              </w:rPr>
              <w:t xml:space="preserve"> n=</w:t>
            </w:r>
            <w:r>
              <w:rPr>
                <w:rFonts w:ascii="Times New Roman" w:hAnsi="Times New Roman" w:cs="Times New Roman"/>
                <w:bCs/>
                <w:sz w:val="24"/>
                <w:szCs w:val="24"/>
              </w:rPr>
              <w:t>261</w:t>
            </w:r>
            <w:r w:rsidRPr="004148FD">
              <w:rPr>
                <w:rFonts w:ascii="Times New Roman" w:hAnsi="Times New Roman" w:cs="Times New Roman"/>
                <w:bCs/>
                <w:sz w:val="24"/>
                <w:szCs w:val="24"/>
              </w:rPr>
              <w:t xml:space="preserve"> </w:t>
            </w:r>
          </w:p>
          <w:p w14:paraId="65A3B4DA"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lastRenderedPageBreak/>
              <w:t>Cohort 2: 1</w:t>
            </w:r>
            <w:r w:rsidRPr="003B6BB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year adult nursing students n</w:t>
            </w:r>
            <w:r w:rsidRPr="004148FD">
              <w:rPr>
                <w:rFonts w:ascii="Times New Roman" w:hAnsi="Times New Roman" w:cs="Times New Roman"/>
                <w:bCs/>
                <w:sz w:val="24"/>
                <w:szCs w:val="24"/>
              </w:rPr>
              <w:t>=</w:t>
            </w:r>
            <w:r>
              <w:rPr>
                <w:rFonts w:ascii="Times New Roman" w:hAnsi="Times New Roman" w:cs="Times New Roman"/>
                <w:bCs/>
                <w:sz w:val="24"/>
                <w:szCs w:val="24"/>
              </w:rPr>
              <w:t>8</w:t>
            </w:r>
            <w:r w:rsidRPr="004148FD">
              <w:rPr>
                <w:rFonts w:ascii="Times New Roman" w:hAnsi="Times New Roman" w:cs="Times New Roman"/>
                <w:bCs/>
                <w:sz w:val="24"/>
                <w:szCs w:val="24"/>
              </w:rPr>
              <w:t>7</w:t>
            </w:r>
          </w:p>
          <w:p w14:paraId="545DFFF6" w14:textId="77777777" w:rsidR="005F09DA" w:rsidRPr="004148FD"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Twitter followers </w:t>
            </w:r>
            <w:r w:rsidRPr="00663D5E">
              <w:rPr>
                <w:rFonts w:ascii="Times New Roman" w:hAnsi="Times New Roman" w:cs="Times New Roman"/>
                <w:sz w:val="24"/>
                <w:szCs w:val="24"/>
              </w:rPr>
              <w:t>n=702</w:t>
            </w:r>
            <w:r>
              <w:rPr>
                <w:rFonts w:ascii="Times New Roman" w:hAnsi="Times New Roman" w:cs="Times New Roman"/>
                <w:sz w:val="24"/>
                <w:szCs w:val="24"/>
              </w:rPr>
              <w:t>/</w:t>
            </w:r>
            <w:r w:rsidRPr="00663D5E">
              <w:rPr>
                <w:rFonts w:ascii="Times New Roman" w:hAnsi="Times New Roman" w:cs="Times New Roman"/>
                <w:sz w:val="24"/>
                <w:szCs w:val="24"/>
              </w:rPr>
              <w:t>4143</w:t>
            </w:r>
          </w:p>
        </w:tc>
        <w:tc>
          <w:tcPr>
            <w:tcW w:w="1559" w:type="dxa"/>
            <w:shd w:val="clear" w:color="auto" w:fill="auto"/>
          </w:tcPr>
          <w:p w14:paraId="3531685E" w14:textId="77777777" w:rsidR="005F09DA" w:rsidRPr="003F77EE"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F77EE">
              <w:rPr>
                <w:rFonts w:ascii="Times New Roman" w:hAnsi="Times New Roman" w:cs="Times New Roman"/>
                <w:sz w:val="24"/>
                <w:szCs w:val="24"/>
              </w:rPr>
              <w:lastRenderedPageBreak/>
              <w:t>None</w:t>
            </w:r>
          </w:p>
        </w:tc>
        <w:tc>
          <w:tcPr>
            <w:tcW w:w="3869" w:type="dxa"/>
            <w:shd w:val="clear" w:color="auto" w:fill="auto"/>
          </w:tcPr>
          <w:p w14:paraId="437DBC7C" w14:textId="77777777" w:rsidR="005F09DA" w:rsidRPr="003F77EE"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77EE">
              <w:rPr>
                <w:rFonts w:ascii="Times New Roman" w:hAnsi="Times New Roman" w:cs="Times New Roman"/>
                <w:sz w:val="24"/>
                <w:szCs w:val="24"/>
              </w:rPr>
              <w:t>Most students thought Twitter was (probably or very) worthwhile</w:t>
            </w:r>
            <w:r>
              <w:rPr>
                <w:rFonts w:ascii="Times New Roman" w:hAnsi="Times New Roman" w:cs="Times New Roman"/>
                <w:sz w:val="24"/>
                <w:szCs w:val="24"/>
              </w:rPr>
              <w:t>. P</w:t>
            </w:r>
            <w:r w:rsidRPr="003F77EE">
              <w:rPr>
                <w:rFonts w:ascii="Times New Roman" w:hAnsi="Times New Roman" w:cs="Times New Roman"/>
                <w:sz w:val="24"/>
                <w:szCs w:val="24"/>
              </w:rPr>
              <w:t xml:space="preserve">roportion </w:t>
            </w:r>
            <w:r>
              <w:rPr>
                <w:rFonts w:ascii="Times New Roman" w:hAnsi="Times New Roman" w:cs="Times New Roman"/>
                <w:sz w:val="24"/>
                <w:szCs w:val="24"/>
              </w:rPr>
              <w:t>was</w:t>
            </w:r>
            <w:r w:rsidRPr="003F77EE">
              <w:rPr>
                <w:rFonts w:ascii="Times New Roman" w:hAnsi="Times New Roman" w:cs="Times New Roman"/>
                <w:sz w:val="24"/>
                <w:szCs w:val="24"/>
              </w:rPr>
              <w:t xml:space="preserve"> higher for the </w:t>
            </w:r>
            <w:r>
              <w:rPr>
                <w:rFonts w:ascii="Times New Roman" w:hAnsi="Times New Roman" w:cs="Times New Roman"/>
                <w:sz w:val="24"/>
                <w:szCs w:val="24"/>
              </w:rPr>
              <w:t>2</w:t>
            </w:r>
            <w:r w:rsidRPr="00166FA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3F77EE">
              <w:rPr>
                <w:rFonts w:ascii="Times New Roman" w:hAnsi="Times New Roman" w:cs="Times New Roman"/>
                <w:sz w:val="24"/>
                <w:szCs w:val="24"/>
              </w:rPr>
              <w:t xml:space="preserve">compared </w:t>
            </w:r>
            <w:r>
              <w:rPr>
                <w:rFonts w:ascii="Times New Roman" w:hAnsi="Times New Roman" w:cs="Times New Roman"/>
                <w:sz w:val="24"/>
                <w:szCs w:val="24"/>
              </w:rPr>
              <w:t>to</w:t>
            </w:r>
            <w:r w:rsidRPr="003F77EE">
              <w:rPr>
                <w:rFonts w:ascii="Times New Roman" w:hAnsi="Times New Roman" w:cs="Times New Roman"/>
                <w:sz w:val="24"/>
                <w:szCs w:val="24"/>
              </w:rPr>
              <w:t xml:space="preserve"> the </w:t>
            </w:r>
            <w:r>
              <w:rPr>
                <w:rFonts w:ascii="Times New Roman" w:hAnsi="Times New Roman" w:cs="Times New Roman"/>
                <w:sz w:val="24"/>
                <w:szCs w:val="24"/>
              </w:rPr>
              <w:t>1</w:t>
            </w:r>
            <w:r w:rsidRPr="00166FA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3F77EE">
              <w:rPr>
                <w:rFonts w:ascii="Times New Roman" w:hAnsi="Times New Roman" w:cs="Times New Roman"/>
                <w:sz w:val="24"/>
                <w:szCs w:val="24"/>
              </w:rPr>
              <w:t xml:space="preserve">cohort (88.0% vs. 70.1%; </w:t>
            </w:r>
            <w:r>
              <w:rPr>
                <w:rFonts w:ascii="Times New Roman" w:hAnsi="Times New Roman" w:cs="Times New Roman"/>
                <w:sz w:val="24"/>
                <w:szCs w:val="24"/>
              </w:rPr>
              <w:t>χ</w:t>
            </w:r>
            <w:r w:rsidRPr="003F77EE">
              <w:rPr>
                <w:rFonts w:ascii="Times New Roman" w:hAnsi="Times New Roman" w:cs="Times New Roman"/>
                <w:sz w:val="24"/>
                <w:szCs w:val="24"/>
              </w:rPr>
              <w:t xml:space="preserve">2 = 31.5; d.f. = 3; P &lt; 0.001). Most </w:t>
            </w:r>
            <w:r>
              <w:rPr>
                <w:rFonts w:ascii="Times New Roman" w:hAnsi="Times New Roman" w:cs="Times New Roman"/>
                <w:sz w:val="24"/>
                <w:szCs w:val="24"/>
              </w:rPr>
              <w:t xml:space="preserve">students </w:t>
            </w:r>
            <w:r w:rsidRPr="003F77EE">
              <w:rPr>
                <w:rFonts w:ascii="Times New Roman" w:hAnsi="Times New Roman" w:cs="Times New Roman"/>
                <w:sz w:val="24"/>
                <w:szCs w:val="24"/>
              </w:rPr>
              <w:t xml:space="preserve">learned ‘a lot’ </w:t>
            </w:r>
            <w:r w:rsidRPr="003F77EE">
              <w:rPr>
                <w:rFonts w:ascii="Times New Roman" w:hAnsi="Times New Roman" w:cs="Times New Roman"/>
                <w:sz w:val="24"/>
                <w:szCs w:val="24"/>
              </w:rPr>
              <w:lastRenderedPageBreak/>
              <w:t>or ‘some things’ from Twitter</w:t>
            </w:r>
            <w:r>
              <w:rPr>
                <w:rFonts w:ascii="Times New Roman" w:hAnsi="Times New Roman" w:cs="Times New Roman"/>
                <w:sz w:val="24"/>
                <w:szCs w:val="24"/>
              </w:rPr>
              <w:t xml:space="preserve"> use</w:t>
            </w:r>
            <w:r w:rsidRPr="003F77EE">
              <w:rPr>
                <w:rFonts w:ascii="Times New Roman" w:hAnsi="Times New Roman" w:cs="Times New Roman"/>
                <w:sz w:val="24"/>
                <w:szCs w:val="24"/>
              </w:rPr>
              <w:t xml:space="preserve">, many more than the first cohort (70.8% vs. 44.4%; </w:t>
            </w:r>
            <w:r>
              <w:rPr>
                <w:rFonts w:ascii="Times New Roman" w:hAnsi="Times New Roman" w:cs="Times New Roman"/>
                <w:sz w:val="24"/>
                <w:szCs w:val="24"/>
              </w:rPr>
              <w:t>χ</w:t>
            </w:r>
            <w:r w:rsidRPr="003F77EE">
              <w:rPr>
                <w:rFonts w:ascii="Times New Roman" w:hAnsi="Times New Roman" w:cs="Times New Roman"/>
                <w:sz w:val="24"/>
                <w:szCs w:val="24"/>
              </w:rPr>
              <w:t xml:space="preserve"> 2 = 23.4;</w:t>
            </w:r>
          </w:p>
          <w:p w14:paraId="49B4AED2" w14:textId="77777777" w:rsidR="005F09DA" w:rsidRPr="003F77EE"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F77EE">
              <w:rPr>
                <w:rFonts w:ascii="Times New Roman" w:hAnsi="Times New Roman" w:cs="Times New Roman"/>
                <w:sz w:val="24"/>
                <w:szCs w:val="24"/>
              </w:rPr>
              <w:t>d.f. = 3; P &lt; 0</w:t>
            </w:r>
            <w:r>
              <w:rPr>
                <w:rFonts w:ascii="Times New Roman" w:hAnsi="Times New Roman" w:cs="Times New Roman"/>
                <w:sz w:val="24"/>
                <w:szCs w:val="24"/>
              </w:rPr>
              <w:t>.s</w:t>
            </w:r>
            <w:r w:rsidRPr="003F77EE">
              <w:rPr>
                <w:rFonts w:ascii="Times New Roman" w:hAnsi="Times New Roman" w:cs="Times New Roman"/>
                <w:sz w:val="24"/>
                <w:szCs w:val="24"/>
              </w:rPr>
              <w:t>001).</w:t>
            </w:r>
          </w:p>
        </w:tc>
      </w:tr>
      <w:tr w:rsidR="005F09DA" w:rsidRPr="00401408" w14:paraId="341AE2A7" w14:textId="77777777" w:rsidTr="005F09DA">
        <w:tc>
          <w:tcPr>
            <w:cnfStyle w:val="001000000000" w:firstRow="0" w:lastRow="0" w:firstColumn="1" w:lastColumn="0" w:oddVBand="0" w:evenVBand="0" w:oddHBand="0" w:evenHBand="0" w:firstRowFirstColumn="0" w:firstRowLastColumn="0" w:lastRowFirstColumn="0" w:lastRowLastColumn="0"/>
            <w:tcW w:w="1701" w:type="dxa"/>
            <w:shd w:val="clear" w:color="auto" w:fill="F2F2F2" w:themeFill="background1" w:themeFillShade="F2"/>
          </w:tcPr>
          <w:p w14:paraId="26C947B6"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401408">
              <w:rPr>
                <w:rFonts w:ascii="Times New Roman" w:hAnsi="Times New Roman" w:cs="Times New Roman"/>
                <w:b w:val="0"/>
                <w:sz w:val="24"/>
                <w:szCs w:val="24"/>
              </w:rPr>
              <w:lastRenderedPageBreak/>
              <w:t xml:space="preserve">Mistry </w:t>
            </w:r>
          </w:p>
          <w:p w14:paraId="12D0C964"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401408">
              <w:rPr>
                <w:rFonts w:ascii="Times New Roman" w:hAnsi="Times New Roman" w:cs="Times New Roman"/>
                <w:b w:val="0"/>
                <w:sz w:val="24"/>
                <w:szCs w:val="24"/>
              </w:rPr>
              <w:t>2011</w:t>
            </w:r>
          </w:p>
          <w:p w14:paraId="6ECAC49C" w14:textId="77777777" w:rsidR="005F09DA" w:rsidRPr="00401408" w:rsidRDefault="005F09DA" w:rsidP="008B3FB6">
            <w:pPr>
              <w:autoSpaceDE w:val="0"/>
              <w:autoSpaceDN w:val="0"/>
              <w:adjustRightInd w:val="0"/>
              <w:jc w:val="center"/>
              <w:rPr>
                <w:rFonts w:ascii="Times New Roman" w:hAnsi="Times New Roman" w:cs="Times New Roman"/>
                <w:b w:val="0"/>
                <w:sz w:val="24"/>
                <w:szCs w:val="24"/>
              </w:rPr>
            </w:pPr>
            <w:r>
              <w:rPr>
                <w:rFonts w:ascii="Times New Roman" w:hAnsi="Times New Roman" w:cs="Times New Roman"/>
                <w:b w:val="0"/>
                <w:sz w:val="24"/>
                <w:szCs w:val="24"/>
              </w:rPr>
              <w:t>UK</w:t>
            </w:r>
          </w:p>
        </w:tc>
        <w:tc>
          <w:tcPr>
            <w:tcW w:w="2835" w:type="dxa"/>
            <w:shd w:val="clear" w:color="auto" w:fill="F2F2F2" w:themeFill="background1" w:themeFillShade="F2"/>
          </w:tcPr>
          <w:p w14:paraId="73E59938"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Mixed method design (questionnaire, social media data, interviews and focus groups).</w:t>
            </w:r>
          </w:p>
          <w:p w14:paraId="4A33DF9F" w14:textId="77777777" w:rsidR="005F09DA" w:rsidRPr="0040140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Nursing students using Twitter to engage in critical thinking.</w:t>
            </w:r>
          </w:p>
        </w:tc>
        <w:tc>
          <w:tcPr>
            <w:tcW w:w="3686" w:type="dxa"/>
            <w:shd w:val="clear" w:color="auto" w:fill="F2F2F2" w:themeFill="background1" w:themeFillShade="F2"/>
          </w:tcPr>
          <w:p w14:paraId="4316AE5A"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Explicit measures not reported, validity of tool not reported.</w:t>
            </w:r>
          </w:p>
          <w:p w14:paraId="582B997F"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BAC7F12" w14:textId="77777777" w:rsidR="005F09DA" w:rsidRPr="0040140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Learning outcomes (indicative measures of learning), Perceptions and attitudes to social media use.</w:t>
            </w:r>
          </w:p>
        </w:tc>
        <w:tc>
          <w:tcPr>
            <w:tcW w:w="2268" w:type="dxa"/>
            <w:shd w:val="clear" w:color="auto" w:fill="F2F2F2" w:themeFill="background1" w:themeFillShade="F2"/>
          </w:tcPr>
          <w:p w14:paraId="43939886" w14:textId="77777777" w:rsidR="005F09DA" w:rsidRPr="0040140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Nursing students </w:t>
            </w:r>
            <w:r w:rsidRPr="00663D5E">
              <w:rPr>
                <w:rFonts w:ascii="Times New Roman" w:hAnsi="Times New Roman" w:cs="Times New Roman"/>
                <w:sz w:val="24"/>
                <w:szCs w:val="24"/>
              </w:rPr>
              <w:t>n=12</w:t>
            </w:r>
          </w:p>
        </w:tc>
        <w:tc>
          <w:tcPr>
            <w:tcW w:w="1559" w:type="dxa"/>
            <w:shd w:val="clear" w:color="auto" w:fill="F2F2F2" w:themeFill="background1" w:themeFillShade="F2"/>
          </w:tcPr>
          <w:p w14:paraId="104F355C" w14:textId="77777777" w:rsidR="005F09DA" w:rsidRPr="0040140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c>
          <w:tcPr>
            <w:tcW w:w="3869" w:type="dxa"/>
            <w:shd w:val="clear" w:color="auto" w:fill="F2F2F2" w:themeFill="background1" w:themeFillShade="F2"/>
          </w:tcPr>
          <w:p w14:paraId="49BEB462" w14:textId="77777777" w:rsidR="005F09DA" w:rsidRPr="0040140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quantitative data reported.</w:t>
            </w:r>
          </w:p>
        </w:tc>
      </w:tr>
      <w:tr w:rsidR="005F09DA" w:rsidRPr="00401408" w14:paraId="639A6710" w14:textId="77777777" w:rsidTr="005F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675EC59" w14:textId="77777777" w:rsidR="005F09DA" w:rsidRPr="00E1064B" w:rsidRDefault="005F09DA" w:rsidP="008B3FB6">
            <w:pPr>
              <w:autoSpaceDE w:val="0"/>
              <w:autoSpaceDN w:val="0"/>
              <w:adjustRightInd w:val="0"/>
              <w:jc w:val="center"/>
              <w:rPr>
                <w:rFonts w:ascii="Times New Roman" w:hAnsi="Times New Roman" w:cs="Times New Roman"/>
                <w:bCs w:val="0"/>
                <w:sz w:val="24"/>
                <w:szCs w:val="24"/>
              </w:rPr>
            </w:pPr>
            <w:r w:rsidRPr="00E1064B">
              <w:rPr>
                <w:rFonts w:ascii="Times New Roman" w:hAnsi="Times New Roman" w:cs="Times New Roman"/>
                <w:b w:val="0"/>
                <w:sz w:val="24"/>
                <w:szCs w:val="24"/>
              </w:rPr>
              <w:t xml:space="preserve">Stephens &amp; Gunther </w:t>
            </w:r>
          </w:p>
          <w:p w14:paraId="74F8D757" w14:textId="77777777" w:rsidR="005F09DA" w:rsidRPr="00E1064B" w:rsidRDefault="005F09DA" w:rsidP="008B3FB6">
            <w:pPr>
              <w:autoSpaceDE w:val="0"/>
              <w:autoSpaceDN w:val="0"/>
              <w:adjustRightInd w:val="0"/>
              <w:jc w:val="center"/>
              <w:rPr>
                <w:rFonts w:ascii="Times New Roman" w:hAnsi="Times New Roman" w:cs="Times New Roman"/>
                <w:bCs w:val="0"/>
                <w:sz w:val="24"/>
                <w:szCs w:val="24"/>
              </w:rPr>
            </w:pPr>
            <w:r w:rsidRPr="00E1064B">
              <w:rPr>
                <w:rFonts w:ascii="Times New Roman" w:hAnsi="Times New Roman" w:cs="Times New Roman"/>
                <w:b w:val="0"/>
                <w:sz w:val="24"/>
                <w:szCs w:val="24"/>
              </w:rPr>
              <w:t>2016</w:t>
            </w:r>
          </w:p>
          <w:p w14:paraId="096A099D" w14:textId="77777777" w:rsidR="005F09DA" w:rsidRPr="00E1064B" w:rsidRDefault="005F09DA" w:rsidP="008B3FB6">
            <w:pPr>
              <w:autoSpaceDE w:val="0"/>
              <w:autoSpaceDN w:val="0"/>
              <w:adjustRightInd w:val="0"/>
              <w:jc w:val="center"/>
              <w:rPr>
                <w:rFonts w:ascii="Times New Roman" w:hAnsi="Times New Roman" w:cs="Times New Roman"/>
                <w:b w:val="0"/>
                <w:bCs w:val="0"/>
                <w:sz w:val="24"/>
                <w:szCs w:val="24"/>
              </w:rPr>
            </w:pPr>
            <w:r w:rsidRPr="00E1064B">
              <w:rPr>
                <w:rFonts w:ascii="Times New Roman" w:hAnsi="Times New Roman" w:cs="Times New Roman"/>
                <w:b w:val="0"/>
                <w:bCs w:val="0"/>
                <w:sz w:val="24"/>
                <w:szCs w:val="24"/>
              </w:rPr>
              <w:t>USA</w:t>
            </w:r>
          </w:p>
        </w:tc>
        <w:tc>
          <w:tcPr>
            <w:tcW w:w="2835" w:type="dxa"/>
            <w:shd w:val="clear" w:color="auto" w:fill="auto"/>
          </w:tcPr>
          <w:p w14:paraId="43FF79D1" w14:textId="77777777" w:rsidR="005F09DA" w:rsidRPr="00E1064B"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064B">
              <w:rPr>
                <w:rFonts w:ascii="Times New Roman" w:hAnsi="Times New Roman" w:cs="Times New Roman"/>
                <w:sz w:val="24"/>
                <w:szCs w:val="24"/>
              </w:rPr>
              <w:t>Experimental design using post-intervention surveys.</w:t>
            </w:r>
          </w:p>
          <w:p w14:paraId="3AF12017" w14:textId="77777777" w:rsidR="005F09DA" w:rsidRPr="00E1064B"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F68F20A" w14:textId="77777777" w:rsidR="005F09DA" w:rsidRPr="00E1064B"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r w:rsidRPr="00E1064B">
              <w:rPr>
                <w:rFonts w:ascii="Times New Roman" w:hAnsi="Times New Roman" w:cs="Times New Roman"/>
                <w:sz w:val="24"/>
                <w:szCs w:val="24"/>
              </w:rPr>
              <w:t>ursing students using Twitter to increase resilience &amp; support and decrease stress</w:t>
            </w:r>
            <w:r>
              <w:rPr>
                <w:rFonts w:ascii="Times New Roman" w:hAnsi="Times New Roman" w:cs="Times New Roman"/>
                <w:sz w:val="24"/>
                <w:szCs w:val="24"/>
              </w:rPr>
              <w:t>.</w:t>
            </w:r>
          </w:p>
        </w:tc>
        <w:tc>
          <w:tcPr>
            <w:tcW w:w="3686" w:type="dxa"/>
            <w:shd w:val="clear" w:color="auto" w:fill="auto"/>
          </w:tcPr>
          <w:p w14:paraId="081A41C1"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Online survey about whether Twitter messages were useful or not. Measures not explicitly reported, validity of the tool not reported. </w:t>
            </w:r>
          </w:p>
          <w:p w14:paraId="72592D9A"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2375864" w14:textId="77777777" w:rsidR="005F09DA" w:rsidRPr="00E1064B"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68" w:type="dxa"/>
            <w:shd w:val="clear" w:color="auto" w:fill="auto"/>
          </w:tcPr>
          <w:p w14:paraId="0046E074" w14:textId="77777777" w:rsidR="005F09DA" w:rsidRPr="00450513" w:rsidRDefault="005F09DA" w:rsidP="005F09DA">
            <w:pPr>
              <w:pStyle w:val="ListParagraph"/>
              <w:numPr>
                <w:ilvl w:val="0"/>
                <w:numId w:val="32"/>
              </w:num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Experimental group (</w:t>
            </w:r>
            <w:r w:rsidRPr="00450513">
              <w:rPr>
                <w:rFonts w:ascii="Times New Roman" w:hAnsi="Times New Roman" w:cs="Times New Roman"/>
                <w:sz w:val="24"/>
                <w:szCs w:val="24"/>
              </w:rPr>
              <w:t>n=8</w:t>
            </w:r>
            <w:r>
              <w:rPr>
                <w:rFonts w:ascii="Times New Roman" w:hAnsi="Times New Roman" w:cs="Times New Roman"/>
                <w:sz w:val="24"/>
                <w:szCs w:val="24"/>
              </w:rPr>
              <w:t>)</w:t>
            </w:r>
            <w:r w:rsidRPr="00450513">
              <w:rPr>
                <w:rFonts w:ascii="Times New Roman" w:hAnsi="Times New Roman" w:cs="Times New Roman"/>
                <w:sz w:val="24"/>
                <w:szCs w:val="24"/>
              </w:rPr>
              <w:t xml:space="preserve"> </w:t>
            </w:r>
            <w:r>
              <w:rPr>
                <w:rFonts w:ascii="Times New Roman" w:hAnsi="Times New Roman" w:cs="Times New Roman"/>
                <w:sz w:val="24"/>
                <w:szCs w:val="24"/>
              </w:rPr>
              <w:t>received weekly educational Twitter messages</w:t>
            </w:r>
            <w:r w:rsidRPr="00450513">
              <w:rPr>
                <w:rFonts w:ascii="Times New Roman" w:hAnsi="Times New Roman" w:cs="Times New Roman"/>
                <w:sz w:val="24"/>
                <w:szCs w:val="24"/>
              </w:rPr>
              <w:t xml:space="preserve"> over 6 weeks </w:t>
            </w:r>
          </w:p>
          <w:p w14:paraId="3A1D79BD" w14:textId="77777777" w:rsidR="005F09DA" w:rsidRPr="00450513" w:rsidRDefault="005F09DA" w:rsidP="005F09DA">
            <w:pPr>
              <w:pStyle w:val="ListParagraph"/>
              <w:numPr>
                <w:ilvl w:val="0"/>
                <w:numId w:val="32"/>
              </w:num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Control group (</w:t>
            </w:r>
            <w:r w:rsidRPr="00450513">
              <w:rPr>
                <w:rFonts w:ascii="Times New Roman" w:hAnsi="Times New Roman" w:cs="Times New Roman"/>
                <w:sz w:val="24"/>
                <w:szCs w:val="24"/>
              </w:rPr>
              <w:t>n=23</w:t>
            </w:r>
            <w:r>
              <w:rPr>
                <w:rFonts w:ascii="Times New Roman" w:hAnsi="Times New Roman" w:cs="Times New Roman"/>
                <w:sz w:val="24"/>
                <w:szCs w:val="24"/>
              </w:rPr>
              <w:t>) received weekly Twitter messages over 6 weeks</w:t>
            </w:r>
            <w:r w:rsidRPr="00450513">
              <w:rPr>
                <w:rFonts w:ascii="Times New Roman" w:hAnsi="Times New Roman" w:cs="Times New Roman"/>
                <w:sz w:val="24"/>
                <w:szCs w:val="24"/>
              </w:rPr>
              <w:t xml:space="preserve"> </w:t>
            </w:r>
          </w:p>
        </w:tc>
        <w:tc>
          <w:tcPr>
            <w:tcW w:w="1559" w:type="dxa"/>
            <w:shd w:val="clear" w:color="auto" w:fill="auto"/>
          </w:tcPr>
          <w:p w14:paraId="17D418F6" w14:textId="77777777" w:rsidR="005F09DA" w:rsidRPr="00E1064B"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69" w:type="dxa"/>
            <w:shd w:val="clear" w:color="auto" w:fill="auto"/>
          </w:tcPr>
          <w:p w14:paraId="3ECE5A4D"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Only one descriptive statistic summarising a single survey variable was reported. </w:t>
            </w:r>
          </w:p>
          <w:p w14:paraId="0D6B1A03"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D196FE" w14:textId="77777777" w:rsidR="005F09DA" w:rsidRPr="00E1064B"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87.5% of the experimental and 80% of the control group responded positively to the social media intervention.</w:t>
            </w:r>
          </w:p>
        </w:tc>
      </w:tr>
      <w:tr w:rsidR="005F09DA" w:rsidRPr="00401408" w14:paraId="3C75C32E" w14:textId="77777777" w:rsidTr="005F09DA">
        <w:tc>
          <w:tcPr>
            <w:cnfStyle w:val="001000000000" w:firstRow="0" w:lastRow="0" w:firstColumn="1" w:lastColumn="0" w:oddVBand="0" w:evenVBand="0" w:oddHBand="0" w:evenHBand="0" w:firstRowFirstColumn="0" w:firstRowLastColumn="0" w:lastRowFirstColumn="0" w:lastRowLastColumn="0"/>
            <w:tcW w:w="1701" w:type="dxa"/>
            <w:shd w:val="clear" w:color="auto" w:fill="F2F2F2" w:themeFill="background1" w:themeFillShade="F2"/>
          </w:tcPr>
          <w:p w14:paraId="3570B405"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401408">
              <w:rPr>
                <w:rFonts w:ascii="Times New Roman" w:hAnsi="Times New Roman" w:cs="Times New Roman"/>
                <w:b w:val="0"/>
                <w:sz w:val="24"/>
                <w:szCs w:val="24"/>
              </w:rPr>
              <w:t xml:space="preserve">Thalluri &amp; Penman </w:t>
            </w:r>
          </w:p>
          <w:p w14:paraId="3FB6EA2D"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401408">
              <w:rPr>
                <w:rFonts w:ascii="Times New Roman" w:hAnsi="Times New Roman" w:cs="Times New Roman"/>
                <w:b w:val="0"/>
                <w:sz w:val="24"/>
                <w:szCs w:val="24"/>
              </w:rPr>
              <w:t>2016</w:t>
            </w:r>
          </w:p>
          <w:p w14:paraId="67428953" w14:textId="77777777" w:rsidR="005F09DA" w:rsidRPr="00401408" w:rsidRDefault="005F09DA" w:rsidP="008B3FB6">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Australia</w:t>
            </w:r>
          </w:p>
        </w:tc>
        <w:tc>
          <w:tcPr>
            <w:tcW w:w="2835" w:type="dxa"/>
            <w:shd w:val="clear" w:color="auto" w:fill="F2F2F2" w:themeFill="background1" w:themeFillShade="F2"/>
          </w:tcPr>
          <w:p w14:paraId="7E9B3234"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0CB6">
              <w:rPr>
                <w:rFonts w:ascii="Times New Roman" w:hAnsi="Times New Roman" w:cs="Times New Roman"/>
                <w:sz w:val="24"/>
                <w:szCs w:val="24"/>
              </w:rPr>
              <w:t xml:space="preserve">No explicit study design </w:t>
            </w:r>
            <w:r>
              <w:rPr>
                <w:rFonts w:ascii="Times New Roman" w:hAnsi="Times New Roman" w:cs="Times New Roman"/>
                <w:sz w:val="24"/>
                <w:szCs w:val="24"/>
              </w:rPr>
              <w:t xml:space="preserve">reported (post intervention survey used). </w:t>
            </w:r>
          </w:p>
          <w:p w14:paraId="22E1FB2A"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26D40EA" w14:textId="77777777" w:rsidR="005F09DA" w:rsidRPr="0040140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Nursing students using Facebook as an educational tool.</w:t>
            </w:r>
          </w:p>
        </w:tc>
        <w:tc>
          <w:tcPr>
            <w:tcW w:w="3686" w:type="dxa"/>
            <w:shd w:val="clear" w:color="auto" w:fill="F2F2F2" w:themeFill="background1" w:themeFillShade="F2"/>
          </w:tcPr>
          <w:p w14:paraId="446035DD"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25-item survey measuring a range of outcomes, validity of tool not reported.</w:t>
            </w:r>
          </w:p>
          <w:p w14:paraId="39FF257E"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0C4E342F" w14:textId="77777777" w:rsidR="005F09DA" w:rsidRPr="0040140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Outcomes included opportunities to learn with peers, to direct own learning, develop life-long learning </w:t>
            </w:r>
            <w:r>
              <w:rPr>
                <w:rFonts w:ascii="Times New Roman" w:hAnsi="Times New Roman" w:cs="Times New Roman"/>
                <w:bCs/>
                <w:sz w:val="24"/>
                <w:szCs w:val="24"/>
              </w:rPr>
              <w:lastRenderedPageBreak/>
              <w:t>skills, engage with course content, increase interest in subject etc.</w:t>
            </w:r>
          </w:p>
        </w:tc>
        <w:tc>
          <w:tcPr>
            <w:tcW w:w="2268" w:type="dxa"/>
            <w:shd w:val="clear" w:color="auto" w:fill="F2F2F2" w:themeFill="background1" w:themeFillShade="F2"/>
          </w:tcPr>
          <w:p w14:paraId="2F34A7A5" w14:textId="77777777" w:rsidR="005F09DA" w:rsidRPr="0040140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lastRenderedPageBreak/>
              <w:t xml:space="preserve">Nursing students </w:t>
            </w:r>
            <w:r w:rsidRPr="00663D5E">
              <w:rPr>
                <w:rFonts w:ascii="Times New Roman" w:hAnsi="Times New Roman" w:cs="Times New Roman"/>
                <w:sz w:val="24"/>
                <w:szCs w:val="24"/>
              </w:rPr>
              <w:t>n=17</w:t>
            </w:r>
          </w:p>
        </w:tc>
        <w:tc>
          <w:tcPr>
            <w:tcW w:w="1559" w:type="dxa"/>
            <w:shd w:val="clear" w:color="auto" w:fill="F2F2F2" w:themeFill="background1" w:themeFillShade="F2"/>
          </w:tcPr>
          <w:p w14:paraId="1210441A" w14:textId="77777777" w:rsidR="005F09DA" w:rsidRPr="0040140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sz w:val="24"/>
                <w:szCs w:val="24"/>
              </w:rPr>
              <w:t>None</w:t>
            </w:r>
          </w:p>
        </w:tc>
        <w:tc>
          <w:tcPr>
            <w:tcW w:w="3869" w:type="dxa"/>
            <w:shd w:val="clear" w:color="auto" w:fill="F2F2F2" w:themeFill="background1" w:themeFillShade="F2"/>
          </w:tcPr>
          <w:p w14:paraId="15116726"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Descriptive statistics summarising single survey variables only. </w:t>
            </w:r>
          </w:p>
          <w:p w14:paraId="57AEDE24"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A8CF3E7" w14:textId="77777777" w:rsidR="005F09DA" w:rsidRPr="0040140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63D5E">
              <w:rPr>
                <w:rFonts w:ascii="Times New Roman" w:hAnsi="Times New Roman" w:cs="Times New Roman"/>
                <w:sz w:val="24"/>
                <w:szCs w:val="24"/>
              </w:rPr>
              <w:t>Students agreed Facebook enabled them to direct their own learning (80%)</w:t>
            </w:r>
            <w:r>
              <w:rPr>
                <w:rFonts w:ascii="Times New Roman" w:hAnsi="Times New Roman" w:cs="Times New Roman"/>
                <w:sz w:val="24"/>
                <w:szCs w:val="24"/>
              </w:rPr>
              <w:t>,</w:t>
            </w:r>
            <w:r w:rsidRPr="00663D5E">
              <w:rPr>
                <w:rFonts w:ascii="Times New Roman" w:hAnsi="Times New Roman" w:cs="Times New Roman"/>
                <w:sz w:val="24"/>
                <w:szCs w:val="24"/>
              </w:rPr>
              <w:t xml:space="preserve"> develop life-long learning skills (80%)</w:t>
            </w:r>
            <w:r>
              <w:rPr>
                <w:rFonts w:ascii="Times New Roman" w:hAnsi="Times New Roman" w:cs="Times New Roman"/>
                <w:sz w:val="24"/>
                <w:szCs w:val="24"/>
              </w:rPr>
              <w:t xml:space="preserve">, </w:t>
            </w:r>
            <w:r w:rsidRPr="00663D5E">
              <w:rPr>
                <w:rFonts w:ascii="Times New Roman" w:hAnsi="Times New Roman" w:cs="Times New Roman"/>
                <w:sz w:val="24"/>
                <w:szCs w:val="24"/>
              </w:rPr>
              <w:t xml:space="preserve">increase interest in the subject </w:t>
            </w:r>
            <w:r>
              <w:rPr>
                <w:rFonts w:ascii="Times New Roman" w:hAnsi="Times New Roman" w:cs="Times New Roman"/>
                <w:sz w:val="24"/>
                <w:szCs w:val="24"/>
              </w:rPr>
              <w:t>(</w:t>
            </w:r>
            <w:r w:rsidRPr="00663D5E">
              <w:rPr>
                <w:rFonts w:ascii="Times New Roman" w:hAnsi="Times New Roman" w:cs="Times New Roman"/>
                <w:sz w:val="24"/>
                <w:szCs w:val="24"/>
              </w:rPr>
              <w:t xml:space="preserve">100%), synthesise </w:t>
            </w:r>
            <w:r w:rsidRPr="00663D5E">
              <w:rPr>
                <w:rFonts w:ascii="Times New Roman" w:hAnsi="Times New Roman" w:cs="Times New Roman"/>
                <w:sz w:val="24"/>
                <w:szCs w:val="24"/>
              </w:rPr>
              <w:lastRenderedPageBreak/>
              <w:t>knowledge (30%) and improve research skills (60%).</w:t>
            </w:r>
          </w:p>
        </w:tc>
      </w:tr>
      <w:tr w:rsidR="005F09DA" w:rsidRPr="00401408" w14:paraId="41CB578A" w14:textId="77777777" w:rsidTr="005F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CCD8286" w14:textId="77777777" w:rsidR="005F09DA" w:rsidRPr="00C1353F" w:rsidRDefault="005F09DA" w:rsidP="008B3FB6">
            <w:pPr>
              <w:autoSpaceDE w:val="0"/>
              <w:autoSpaceDN w:val="0"/>
              <w:adjustRightInd w:val="0"/>
              <w:jc w:val="center"/>
              <w:rPr>
                <w:rFonts w:ascii="Times New Roman" w:hAnsi="Times New Roman" w:cs="Times New Roman"/>
                <w:bCs w:val="0"/>
                <w:i/>
                <w:sz w:val="24"/>
                <w:szCs w:val="24"/>
              </w:rPr>
            </w:pPr>
            <w:r w:rsidRPr="00401408">
              <w:rPr>
                <w:rFonts w:ascii="Times New Roman" w:hAnsi="Times New Roman" w:cs="Times New Roman"/>
                <w:b w:val="0"/>
                <w:sz w:val="24"/>
                <w:szCs w:val="24"/>
              </w:rPr>
              <w:lastRenderedPageBreak/>
              <w:t xml:space="preserve">Tower </w:t>
            </w:r>
            <w:r w:rsidRPr="00C1353F">
              <w:rPr>
                <w:rFonts w:ascii="Times New Roman" w:hAnsi="Times New Roman" w:cs="Times New Roman"/>
                <w:b w:val="0"/>
                <w:i/>
                <w:sz w:val="24"/>
                <w:szCs w:val="24"/>
              </w:rPr>
              <w:t>et al</w:t>
            </w:r>
            <w:r>
              <w:rPr>
                <w:rFonts w:ascii="Times New Roman" w:hAnsi="Times New Roman" w:cs="Times New Roman"/>
                <w:b w:val="0"/>
                <w:i/>
                <w:sz w:val="24"/>
                <w:szCs w:val="24"/>
              </w:rPr>
              <w:t>.</w:t>
            </w:r>
            <w:r w:rsidRPr="00C1353F">
              <w:rPr>
                <w:rFonts w:ascii="Times New Roman" w:hAnsi="Times New Roman" w:cs="Times New Roman"/>
                <w:b w:val="0"/>
                <w:i/>
                <w:sz w:val="24"/>
                <w:szCs w:val="24"/>
              </w:rPr>
              <w:t xml:space="preserve"> </w:t>
            </w:r>
          </w:p>
          <w:p w14:paraId="4314F4BE"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401408">
              <w:rPr>
                <w:rFonts w:ascii="Times New Roman" w:hAnsi="Times New Roman" w:cs="Times New Roman"/>
                <w:b w:val="0"/>
                <w:sz w:val="24"/>
                <w:szCs w:val="24"/>
              </w:rPr>
              <w:t>2014</w:t>
            </w:r>
          </w:p>
          <w:p w14:paraId="15FE015B" w14:textId="77777777" w:rsidR="005F09DA" w:rsidRPr="00401408" w:rsidRDefault="005F09DA" w:rsidP="008B3FB6">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Australia</w:t>
            </w:r>
          </w:p>
        </w:tc>
        <w:tc>
          <w:tcPr>
            <w:tcW w:w="2835" w:type="dxa"/>
            <w:shd w:val="clear" w:color="auto" w:fill="auto"/>
          </w:tcPr>
          <w:p w14:paraId="4C86BBDA"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3D5E">
              <w:rPr>
                <w:rFonts w:ascii="Times New Roman" w:hAnsi="Times New Roman" w:cs="Times New Roman"/>
                <w:sz w:val="24"/>
                <w:szCs w:val="24"/>
              </w:rPr>
              <w:t>Descriptive online survey</w:t>
            </w:r>
            <w:r>
              <w:rPr>
                <w:rFonts w:ascii="Times New Roman" w:hAnsi="Times New Roman" w:cs="Times New Roman"/>
                <w:sz w:val="24"/>
                <w:szCs w:val="24"/>
              </w:rPr>
              <w:t>.</w:t>
            </w:r>
          </w:p>
          <w:p w14:paraId="67E17216"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EE2924E" w14:textId="77777777" w:rsidR="005F09DA" w:rsidRPr="00401408"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Nursing students using a Facebook group as a study support tool.</w:t>
            </w:r>
          </w:p>
        </w:tc>
        <w:tc>
          <w:tcPr>
            <w:tcW w:w="3686" w:type="dxa"/>
            <w:shd w:val="clear" w:color="auto" w:fill="auto"/>
          </w:tcPr>
          <w:p w14:paraId="65138BC8"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sz w:val="24"/>
                <w:szCs w:val="24"/>
              </w:rPr>
              <w:t xml:space="preserve">Quantitative and qualitative questions, validity of tool not reported. Outcome </w:t>
            </w:r>
            <w:r w:rsidRPr="00C8583E">
              <w:rPr>
                <w:rFonts w:ascii="Times New Roman" w:hAnsi="Times New Roman" w:cs="Times New Roman"/>
                <w:sz w:val="24"/>
                <w:szCs w:val="24"/>
              </w:rPr>
              <w:t xml:space="preserve">measures not explicitly </w:t>
            </w:r>
            <w:r>
              <w:rPr>
                <w:rFonts w:ascii="Times New Roman" w:hAnsi="Times New Roman" w:cs="Times New Roman"/>
                <w:sz w:val="24"/>
                <w:szCs w:val="24"/>
              </w:rPr>
              <w:t>described</w:t>
            </w:r>
            <w:r w:rsidRPr="00C8583E">
              <w:rPr>
                <w:rFonts w:ascii="Times New Roman" w:hAnsi="Times New Roman" w:cs="Times New Roman"/>
                <w:sz w:val="24"/>
                <w:szCs w:val="24"/>
              </w:rPr>
              <w:t>.</w:t>
            </w:r>
          </w:p>
          <w:p w14:paraId="39E66281"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565DC973" w14:textId="77777777" w:rsidR="005F09DA" w:rsidRPr="00401408"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sz w:val="24"/>
                <w:szCs w:val="24"/>
              </w:rPr>
              <w:t xml:space="preserve">Tables 1-4 report some measures e.g. social media as an innovate study support tool, to guide learning for assessment, promote peer learning, engage staff for study support. </w:t>
            </w:r>
          </w:p>
        </w:tc>
        <w:tc>
          <w:tcPr>
            <w:tcW w:w="2268" w:type="dxa"/>
            <w:shd w:val="clear" w:color="auto" w:fill="auto"/>
          </w:tcPr>
          <w:p w14:paraId="670631C4"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sz w:val="24"/>
                <w:szCs w:val="24"/>
              </w:rPr>
              <w:t xml:space="preserve">Nursing students </w:t>
            </w:r>
            <w:r w:rsidRPr="00663D5E">
              <w:rPr>
                <w:rFonts w:ascii="Times New Roman" w:hAnsi="Times New Roman" w:cs="Times New Roman"/>
                <w:sz w:val="24"/>
                <w:szCs w:val="24"/>
              </w:rPr>
              <w:t>n=</w:t>
            </w:r>
            <w:r>
              <w:rPr>
                <w:rFonts w:ascii="Times New Roman" w:hAnsi="Times New Roman" w:cs="Times New Roman"/>
                <w:sz w:val="24"/>
                <w:szCs w:val="24"/>
              </w:rPr>
              <w:t>89/373</w:t>
            </w:r>
          </w:p>
          <w:p w14:paraId="73B0291B"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(Response rate 24%)</w:t>
            </w:r>
          </w:p>
          <w:p w14:paraId="4825E925"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716DFF7D" w14:textId="77777777" w:rsidR="005F09DA" w:rsidRPr="00401408"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559" w:type="dxa"/>
            <w:shd w:val="clear" w:color="auto" w:fill="auto"/>
          </w:tcPr>
          <w:p w14:paraId="23EF5074" w14:textId="77777777" w:rsidR="005F09DA" w:rsidRPr="00401408"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sz w:val="24"/>
                <w:szCs w:val="24"/>
              </w:rPr>
              <w:t>None</w:t>
            </w:r>
          </w:p>
        </w:tc>
        <w:tc>
          <w:tcPr>
            <w:tcW w:w="3869" w:type="dxa"/>
            <w:shd w:val="clear" w:color="auto" w:fill="auto"/>
          </w:tcPr>
          <w:p w14:paraId="2EEE374D"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Descriptive statistics summarising single survey variables only. </w:t>
            </w:r>
          </w:p>
          <w:p w14:paraId="03CC518E"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50615A20" w14:textId="77777777" w:rsidR="005F09DA" w:rsidRPr="00401408"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88.6% agreed or strongly agreed Facebook supported exam preparation. Students reported the Facebook group helped developed their subject knowledge (90%) and study skills (83%).</w:t>
            </w:r>
          </w:p>
        </w:tc>
      </w:tr>
      <w:tr w:rsidR="005F09DA" w:rsidRPr="00D418C8" w14:paraId="38A27401" w14:textId="77777777" w:rsidTr="005F09DA">
        <w:tc>
          <w:tcPr>
            <w:cnfStyle w:val="001000000000" w:firstRow="0" w:lastRow="0" w:firstColumn="1" w:lastColumn="0" w:oddVBand="0" w:evenVBand="0" w:oddHBand="0" w:evenHBand="0" w:firstRowFirstColumn="0" w:firstRowLastColumn="0" w:lastRowFirstColumn="0" w:lastRowLastColumn="0"/>
            <w:tcW w:w="1701" w:type="dxa"/>
            <w:shd w:val="clear" w:color="auto" w:fill="F2F2F2" w:themeFill="background1" w:themeFillShade="F2"/>
          </w:tcPr>
          <w:p w14:paraId="30EA21C6"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401408">
              <w:rPr>
                <w:rFonts w:ascii="Times New Roman" w:hAnsi="Times New Roman" w:cs="Times New Roman"/>
                <w:b w:val="0"/>
                <w:sz w:val="24"/>
                <w:szCs w:val="24"/>
              </w:rPr>
              <w:t>Wu</w:t>
            </w:r>
          </w:p>
          <w:p w14:paraId="211E7E33" w14:textId="77777777" w:rsidR="005F09DA" w:rsidRDefault="005F09DA" w:rsidP="008B3FB6">
            <w:pPr>
              <w:autoSpaceDE w:val="0"/>
              <w:autoSpaceDN w:val="0"/>
              <w:adjustRightInd w:val="0"/>
              <w:jc w:val="center"/>
              <w:rPr>
                <w:rFonts w:ascii="Times New Roman" w:hAnsi="Times New Roman" w:cs="Times New Roman"/>
                <w:bCs w:val="0"/>
                <w:sz w:val="24"/>
                <w:szCs w:val="24"/>
              </w:rPr>
            </w:pPr>
            <w:r w:rsidRPr="00401408">
              <w:rPr>
                <w:rFonts w:ascii="Times New Roman" w:hAnsi="Times New Roman" w:cs="Times New Roman"/>
                <w:b w:val="0"/>
                <w:sz w:val="24"/>
                <w:szCs w:val="24"/>
              </w:rPr>
              <w:t>2014</w:t>
            </w:r>
            <w:r w:rsidRPr="00130CB6">
              <w:rPr>
                <w:rFonts w:ascii="Times New Roman" w:hAnsi="Times New Roman" w:cs="Times New Roman"/>
                <w:b w:val="0"/>
                <w:sz w:val="24"/>
                <w:szCs w:val="24"/>
              </w:rPr>
              <w:t xml:space="preserve"> </w:t>
            </w:r>
          </w:p>
          <w:p w14:paraId="29DC3921" w14:textId="77777777" w:rsidR="005F09DA" w:rsidRPr="00130CB6" w:rsidRDefault="005F09DA" w:rsidP="008B3FB6">
            <w:pPr>
              <w:autoSpaceDE w:val="0"/>
              <w:autoSpaceDN w:val="0"/>
              <w:adjustRightInd w:val="0"/>
              <w:jc w:val="center"/>
              <w:rPr>
                <w:rFonts w:ascii="Times New Roman" w:hAnsi="Times New Roman" w:cs="Times New Roman"/>
                <w:b w:val="0"/>
                <w:sz w:val="24"/>
                <w:szCs w:val="24"/>
              </w:rPr>
            </w:pPr>
            <w:r>
              <w:rPr>
                <w:rFonts w:ascii="Times New Roman" w:hAnsi="Times New Roman" w:cs="Times New Roman"/>
                <w:b w:val="0"/>
                <w:sz w:val="24"/>
                <w:szCs w:val="24"/>
              </w:rPr>
              <w:t>Taiwan</w:t>
            </w:r>
          </w:p>
          <w:p w14:paraId="00886F39" w14:textId="77777777" w:rsidR="005F09DA" w:rsidRPr="00130CB6" w:rsidRDefault="005F09DA" w:rsidP="008B3FB6">
            <w:pPr>
              <w:autoSpaceDE w:val="0"/>
              <w:autoSpaceDN w:val="0"/>
              <w:adjustRightInd w:val="0"/>
              <w:jc w:val="center"/>
              <w:rPr>
                <w:rFonts w:ascii="Times New Roman" w:hAnsi="Times New Roman" w:cs="Times New Roman"/>
                <w:b w:val="0"/>
                <w:sz w:val="24"/>
                <w:szCs w:val="24"/>
              </w:rPr>
            </w:pPr>
          </w:p>
        </w:tc>
        <w:tc>
          <w:tcPr>
            <w:tcW w:w="2835" w:type="dxa"/>
            <w:shd w:val="clear" w:color="auto" w:fill="F2F2F2" w:themeFill="background1" w:themeFillShade="F2"/>
          </w:tcPr>
          <w:p w14:paraId="0D1F9515"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Mixed method experimental design (post intervention questionnaire &amp; interview and learning portfolio data). </w:t>
            </w:r>
          </w:p>
          <w:p w14:paraId="0FA70307"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52BCB98" w14:textId="77777777" w:rsidR="005F09DA" w:rsidRPr="00130CB6"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Nursing students using Google+ in clinical practice (community) to record.</w:t>
            </w:r>
          </w:p>
        </w:tc>
        <w:tc>
          <w:tcPr>
            <w:tcW w:w="3686" w:type="dxa"/>
            <w:shd w:val="clear" w:color="auto" w:fill="F2F2F2" w:themeFill="background1" w:themeFillShade="F2"/>
          </w:tcPr>
          <w:p w14:paraId="4C2E5036"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Student satisfaction questionnaire (outcomes not reported). Criteria &amp; construct validity of the tool mentioned. Chronbach’s α &gt;0.7 for each dimension. </w:t>
            </w:r>
          </w:p>
          <w:p w14:paraId="27C7FC7A"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E2D8FD0" w14:textId="77777777" w:rsidR="005F09DA" w:rsidRPr="00130CB6"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Learning behaviour (S, I, P, E, L, R &amp; V) reported using Google+ analytics of learning portfolio use.</w:t>
            </w:r>
          </w:p>
        </w:tc>
        <w:tc>
          <w:tcPr>
            <w:tcW w:w="2268" w:type="dxa"/>
            <w:shd w:val="clear" w:color="auto" w:fill="F2F2F2" w:themeFill="background1" w:themeFillShade="F2"/>
          </w:tcPr>
          <w:p w14:paraId="74F300F1" w14:textId="77777777" w:rsidR="005F09DA" w:rsidRPr="00D418C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Nursing students </w:t>
            </w:r>
            <w:r w:rsidRPr="00663D5E">
              <w:rPr>
                <w:rFonts w:ascii="Times New Roman" w:hAnsi="Times New Roman" w:cs="Times New Roman"/>
                <w:sz w:val="24"/>
                <w:szCs w:val="24"/>
              </w:rPr>
              <w:t>n=</w:t>
            </w:r>
            <w:r>
              <w:rPr>
                <w:rFonts w:ascii="Times New Roman" w:hAnsi="Times New Roman" w:cs="Times New Roman"/>
                <w:sz w:val="24"/>
                <w:szCs w:val="24"/>
              </w:rPr>
              <w:t>18 used tablet PCs with Google+ over 3 weeks</w:t>
            </w:r>
          </w:p>
        </w:tc>
        <w:tc>
          <w:tcPr>
            <w:tcW w:w="1559" w:type="dxa"/>
            <w:shd w:val="clear" w:color="auto" w:fill="F2F2F2" w:themeFill="background1" w:themeFillShade="F2"/>
          </w:tcPr>
          <w:p w14:paraId="29780A59" w14:textId="77777777" w:rsidR="005F09DA" w:rsidRPr="00D418C8"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Nursing students </w:t>
            </w:r>
            <w:r w:rsidRPr="00663D5E">
              <w:rPr>
                <w:rFonts w:ascii="Times New Roman" w:hAnsi="Times New Roman" w:cs="Times New Roman"/>
                <w:sz w:val="24"/>
                <w:szCs w:val="24"/>
              </w:rPr>
              <w:t>n=</w:t>
            </w:r>
            <w:r>
              <w:rPr>
                <w:rFonts w:ascii="Times New Roman" w:hAnsi="Times New Roman" w:cs="Times New Roman"/>
                <w:sz w:val="24"/>
                <w:szCs w:val="24"/>
              </w:rPr>
              <w:t>18 used paper-based system over 3 weeks</w:t>
            </w:r>
          </w:p>
        </w:tc>
        <w:tc>
          <w:tcPr>
            <w:tcW w:w="3869" w:type="dxa"/>
            <w:shd w:val="clear" w:color="auto" w:fill="F2F2F2" w:themeFill="background1" w:themeFillShade="F2"/>
          </w:tcPr>
          <w:p w14:paraId="7D31C847" w14:textId="77777777" w:rsidR="005F09DA" w:rsidRPr="0063174E"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174E">
              <w:rPr>
                <w:rFonts w:ascii="Times New Roman" w:hAnsi="Times New Roman" w:cs="Times New Roman"/>
                <w:sz w:val="24"/>
                <w:szCs w:val="24"/>
              </w:rPr>
              <w:t xml:space="preserve">S - searching for &amp; querying data; I - interacting with </w:t>
            </w:r>
            <w:r>
              <w:rPr>
                <w:rFonts w:ascii="Times New Roman" w:hAnsi="Times New Roman" w:cs="Times New Roman"/>
                <w:sz w:val="24"/>
                <w:szCs w:val="24"/>
              </w:rPr>
              <w:t>peers</w:t>
            </w:r>
            <w:r w:rsidRPr="0063174E">
              <w:rPr>
                <w:rFonts w:ascii="Times New Roman" w:hAnsi="Times New Roman" w:cs="Times New Roman"/>
                <w:sz w:val="24"/>
                <w:szCs w:val="24"/>
              </w:rPr>
              <w:t xml:space="preserve"> &amp; educators;</w:t>
            </w:r>
            <w:r>
              <w:rPr>
                <w:rFonts w:ascii="Times New Roman" w:hAnsi="Times New Roman" w:cs="Times New Roman"/>
                <w:sz w:val="24"/>
                <w:szCs w:val="24"/>
              </w:rPr>
              <w:t xml:space="preserve"> </w:t>
            </w:r>
            <w:r w:rsidRPr="0063174E">
              <w:rPr>
                <w:rFonts w:ascii="Times New Roman" w:hAnsi="Times New Roman" w:cs="Times New Roman"/>
                <w:sz w:val="24"/>
                <w:szCs w:val="24"/>
              </w:rPr>
              <w:t>P - posting data; E – editing</w:t>
            </w:r>
            <w:r>
              <w:rPr>
                <w:rFonts w:ascii="Times New Roman" w:hAnsi="Times New Roman" w:cs="Times New Roman"/>
                <w:sz w:val="24"/>
                <w:szCs w:val="24"/>
              </w:rPr>
              <w:t xml:space="preserve"> data</w:t>
            </w:r>
            <w:r w:rsidRPr="0063174E">
              <w:rPr>
                <w:rFonts w:ascii="Times New Roman" w:hAnsi="Times New Roman" w:cs="Times New Roman"/>
                <w:sz w:val="24"/>
                <w:szCs w:val="24"/>
              </w:rPr>
              <w:t>; L – location positioning, R – reading</w:t>
            </w:r>
            <w:r>
              <w:rPr>
                <w:rFonts w:ascii="Times New Roman" w:hAnsi="Times New Roman" w:cs="Times New Roman"/>
                <w:sz w:val="24"/>
                <w:szCs w:val="24"/>
              </w:rPr>
              <w:t xml:space="preserve"> information</w:t>
            </w:r>
            <w:r w:rsidRPr="0063174E">
              <w:rPr>
                <w:rFonts w:ascii="Times New Roman" w:hAnsi="Times New Roman" w:cs="Times New Roman"/>
                <w:sz w:val="24"/>
                <w:szCs w:val="24"/>
              </w:rPr>
              <w:t>; V - recording activities via pictures</w:t>
            </w:r>
            <w:r>
              <w:rPr>
                <w:rFonts w:ascii="Times New Roman" w:hAnsi="Times New Roman" w:cs="Times New Roman"/>
                <w:sz w:val="24"/>
                <w:szCs w:val="24"/>
              </w:rPr>
              <w:t xml:space="preserve"> or </w:t>
            </w:r>
            <w:r w:rsidRPr="0063174E">
              <w:rPr>
                <w:rFonts w:ascii="Times New Roman" w:hAnsi="Times New Roman" w:cs="Times New Roman"/>
                <w:sz w:val="24"/>
                <w:szCs w:val="24"/>
              </w:rPr>
              <w:t>video.</w:t>
            </w:r>
          </w:p>
          <w:p w14:paraId="79DD44B9" w14:textId="77777777" w:rsidR="005F09DA" w:rsidRPr="0063174E"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Significant relationship exists between the following behaviours (based on z score): </w:t>
            </w:r>
            <w:r w:rsidRPr="0063174E">
              <w:rPr>
                <w:rFonts w:ascii="Times New Roman" w:hAnsi="Times New Roman" w:cs="Times New Roman"/>
                <w:sz w:val="24"/>
                <w:szCs w:val="24"/>
              </w:rPr>
              <w:t>I</w:t>
            </w:r>
            <w:r>
              <w:rPr>
                <w:rFonts w:ascii="Times New Roman" w:hAnsi="Times New Roman" w:cs="Times New Roman"/>
                <w:sz w:val="24"/>
                <w:szCs w:val="24"/>
              </w:rPr>
              <w:t>-&gt;</w:t>
            </w:r>
            <w:r w:rsidRPr="0063174E">
              <w:rPr>
                <w:rFonts w:ascii="Times New Roman" w:hAnsi="Times New Roman" w:cs="Times New Roman"/>
                <w:sz w:val="24"/>
                <w:szCs w:val="24"/>
              </w:rPr>
              <w:t xml:space="preserve">S </w:t>
            </w:r>
            <w:r>
              <w:rPr>
                <w:rFonts w:ascii="Times New Roman" w:hAnsi="Times New Roman" w:cs="Times New Roman"/>
                <w:sz w:val="24"/>
                <w:szCs w:val="24"/>
              </w:rPr>
              <w:t xml:space="preserve">= </w:t>
            </w:r>
            <w:r w:rsidRPr="0063174E">
              <w:rPr>
                <w:rFonts w:ascii="Times New Roman" w:hAnsi="Times New Roman" w:cs="Times New Roman"/>
                <w:sz w:val="24"/>
                <w:szCs w:val="24"/>
              </w:rPr>
              <w:t xml:space="preserve">3.23, </w:t>
            </w:r>
            <w:r>
              <w:rPr>
                <w:rFonts w:ascii="Times New Roman" w:hAnsi="Times New Roman" w:cs="Times New Roman"/>
                <w:sz w:val="24"/>
                <w:szCs w:val="24"/>
              </w:rPr>
              <w:t xml:space="preserve">                     </w:t>
            </w:r>
            <w:r w:rsidRPr="0063174E">
              <w:rPr>
                <w:rFonts w:ascii="Times New Roman" w:hAnsi="Times New Roman" w:cs="Times New Roman"/>
                <w:sz w:val="24"/>
                <w:szCs w:val="24"/>
              </w:rPr>
              <w:t>I</w:t>
            </w:r>
            <w:r>
              <w:rPr>
                <w:rFonts w:ascii="Times New Roman" w:hAnsi="Times New Roman" w:cs="Times New Roman"/>
                <w:sz w:val="24"/>
                <w:szCs w:val="24"/>
              </w:rPr>
              <w:t>-&gt;I</w:t>
            </w:r>
            <w:r w:rsidRPr="0063174E">
              <w:rPr>
                <w:rFonts w:ascii="Times New Roman" w:hAnsi="Times New Roman" w:cs="Times New Roman"/>
                <w:sz w:val="24"/>
                <w:szCs w:val="24"/>
              </w:rPr>
              <w:t xml:space="preserve"> </w:t>
            </w:r>
            <w:r>
              <w:rPr>
                <w:rFonts w:ascii="Times New Roman" w:hAnsi="Times New Roman" w:cs="Times New Roman"/>
                <w:sz w:val="24"/>
                <w:szCs w:val="24"/>
              </w:rPr>
              <w:t>= 4</w:t>
            </w:r>
            <w:r w:rsidRPr="0063174E">
              <w:rPr>
                <w:rFonts w:ascii="Times New Roman" w:hAnsi="Times New Roman" w:cs="Times New Roman"/>
                <w:sz w:val="24"/>
                <w:szCs w:val="24"/>
              </w:rPr>
              <w:t>.</w:t>
            </w:r>
            <w:r>
              <w:rPr>
                <w:rFonts w:ascii="Times New Roman" w:hAnsi="Times New Roman" w:cs="Times New Roman"/>
                <w:sz w:val="24"/>
                <w:szCs w:val="24"/>
              </w:rPr>
              <w:t>69, P-&gt;I</w:t>
            </w:r>
            <w:r w:rsidRPr="0063174E">
              <w:rPr>
                <w:rFonts w:ascii="Times New Roman" w:hAnsi="Times New Roman" w:cs="Times New Roman"/>
                <w:sz w:val="24"/>
                <w:szCs w:val="24"/>
              </w:rPr>
              <w:t xml:space="preserve"> </w:t>
            </w:r>
            <w:r>
              <w:rPr>
                <w:rFonts w:ascii="Times New Roman" w:hAnsi="Times New Roman" w:cs="Times New Roman"/>
                <w:sz w:val="24"/>
                <w:szCs w:val="24"/>
              </w:rPr>
              <w:t>= 5</w:t>
            </w:r>
            <w:r w:rsidRPr="0063174E">
              <w:rPr>
                <w:rFonts w:ascii="Times New Roman" w:hAnsi="Times New Roman" w:cs="Times New Roman"/>
                <w:sz w:val="24"/>
                <w:szCs w:val="24"/>
              </w:rPr>
              <w:t>.</w:t>
            </w:r>
            <w:r>
              <w:rPr>
                <w:rFonts w:ascii="Times New Roman" w:hAnsi="Times New Roman" w:cs="Times New Roman"/>
                <w:sz w:val="24"/>
                <w:szCs w:val="24"/>
              </w:rPr>
              <w:t>97, E-&gt;I</w:t>
            </w:r>
            <w:r w:rsidRPr="0063174E">
              <w:rPr>
                <w:rFonts w:ascii="Times New Roman" w:hAnsi="Times New Roman" w:cs="Times New Roman"/>
                <w:sz w:val="24"/>
                <w:szCs w:val="24"/>
              </w:rPr>
              <w:t xml:space="preserve"> </w:t>
            </w:r>
            <w:r>
              <w:rPr>
                <w:rFonts w:ascii="Times New Roman" w:hAnsi="Times New Roman" w:cs="Times New Roman"/>
                <w:sz w:val="24"/>
                <w:szCs w:val="24"/>
              </w:rPr>
              <w:t>= 2</w:t>
            </w:r>
            <w:r w:rsidRPr="0063174E">
              <w:rPr>
                <w:rFonts w:ascii="Times New Roman" w:hAnsi="Times New Roman" w:cs="Times New Roman"/>
                <w:sz w:val="24"/>
                <w:szCs w:val="24"/>
              </w:rPr>
              <w:t>.</w:t>
            </w:r>
            <w:r>
              <w:rPr>
                <w:rFonts w:ascii="Times New Roman" w:hAnsi="Times New Roman" w:cs="Times New Roman"/>
                <w:sz w:val="24"/>
                <w:szCs w:val="24"/>
              </w:rPr>
              <w:t>85, R-I</w:t>
            </w:r>
            <w:r w:rsidRPr="006317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74E">
              <w:rPr>
                <w:rFonts w:ascii="Times New Roman" w:hAnsi="Times New Roman" w:cs="Times New Roman"/>
                <w:sz w:val="24"/>
                <w:szCs w:val="24"/>
              </w:rPr>
              <w:t>3.</w:t>
            </w:r>
            <w:r>
              <w:rPr>
                <w:rFonts w:ascii="Times New Roman" w:hAnsi="Times New Roman" w:cs="Times New Roman"/>
                <w:sz w:val="24"/>
                <w:szCs w:val="24"/>
              </w:rPr>
              <w:t xml:space="preserve">72, S-&gt;P = 5.23, I-&gt;P = 4.37, E-&gt;P = 2.16, V-&gt;P = 2.02, S-&gt;E = 2.08, I-&gt;R = 2.23. All </w:t>
            </w:r>
            <w:r w:rsidRPr="0063174E">
              <w:rPr>
                <w:rFonts w:ascii="Times New Roman" w:hAnsi="Times New Roman" w:cs="Times New Roman"/>
                <w:sz w:val="24"/>
                <w:szCs w:val="24"/>
              </w:rPr>
              <w:t>p</w:t>
            </w:r>
            <w:r>
              <w:rPr>
                <w:rFonts w:ascii="Times New Roman" w:hAnsi="Times New Roman" w:cs="Times New Roman"/>
                <w:sz w:val="24"/>
                <w:szCs w:val="24"/>
              </w:rPr>
              <w:t xml:space="preserve"> &lt; </w:t>
            </w:r>
            <w:r w:rsidRPr="0063174E">
              <w:rPr>
                <w:rFonts w:ascii="Times New Roman" w:hAnsi="Times New Roman" w:cs="Times New Roman"/>
                <w:sz w:val="24"/>
                <w:szCs w:val="24"/>
              </w:rPr>
              <w:t>.05 with a 95% level of confidence</w:t>
            </w:r>
            <w:r>
              <w:rPr>
                <w:rFonts w:ascii="Times New Roman" w:hAnsi="Times New Roman" w:cs="Times New Roman"/>
                <w:sz w:val="24"/>
                <w:szCs w:val="24"/>
              </w:rPr>
              <w:t>.</w:t>
            </w:r>
          </w:p>
        </w:tc>
      </w:tr>
    </w:tbl>
    <w:p w14:paraId="4B491B83" w14:textId="77777777" w:rsidR="005F09DA" w:rsidRPr="00D418C8" w:rsidRDefault="005F09DA" w:rsidP="005F09DA">
      <w:pPr>
        <w:autoSpaceDE w:val="0"/>
        <w:autoSpaceDN w:val="0"/>
        <w:adjustRightInd w:val="0"/>
        <w:rPr>
          <w:rFonts w:ascii="Times New Roman" w:hAnsi="Times New Roman" w:cs="Times New Roman"/>
          <w:bCs/>
        </w:rPr>
      </w:pPr>
    </w:p>
    <w:p w14:paraId="19220683" w14:textId="4388F3BB" w:rsidR="005F09DA" w:rsidRDefault="005F09DA" w:rsidP="001811C5">
      <w:pPr>
        <w:spacing w:after="120" w:line="480" w:lineRule="auto"/>
        <w:jc w:val="both"/>
        <w:rPr>
          <w:rFonts w:ascii="Times New Roman" w:hAnsi="Times New Roman" w:cs="Times New Roman"/>
          <w:shd w:val="clear" w:color="auto" w:fill="FFFFFF"/>
        </w:rPr>
      </w:pPr>
    </w:p>
    <w:p w14:paraId="77FB2BF1" w14:textId="63E03EAF" w:rsidR="005F09DA" w:rsidRDefault="005F09DA" w:rsidP="001811C5">
      <w:pPr>
        <w:spacing w:after="120" w:line="480" w:lineRule="auto"/>
        <w:jc w:val="both"/>
        <w:rPr>
          <w:rFonts w:ascii="Times New Roman" w:hAnsi="Times New Roman" w:cs="Times New Roman"/>
          <w:shd w:val="clear" w:color="auto" w:fill="FFFFFF"/>
        </w:rPr>
      </w:pPr>
    </w:p>
    <w:p w14:paraId="3EEC456A" w14:textId="77777777" w:rsidR="005F09DA" w:rsidRPr="00CF6BBA" w:rsidRDefault="005F09DA" w:rsidP="005F09DA">
      <w:pPr>
        <w:autoSpaceDE w:val="0"/>
        <w:autoSpaceDN w:val="0"/>
        <w:adjustRightInd w:val="0"/>
        <w:ind w:right="394"/>
        <w:rPr>
          <w:rFonts w:ascii="Times New Roman" w:hAnsi="Times New Roman" w:cs="Times New Roman"/>
          <w:bCs/>
        </w:rPr>
      </w:pPr>
      <w:r>
        <w:rPr>
          <w:rFonts w:ascii="Times New Roman" w:hAnsi="Times New Roman" w:cs="Times New Roman"/>
          <w:b/>
          <w:bCs/>
        </w:rPr>
        <w:lastRenderedPageBreak/>
        <w:t xml:space="preserve">Supplementary information Table S4: </w:t>
      </w:r>
      <w:r w:rsidRPr="00CF6BBA">
        <w:rPr>
          <w:rFonts w:ascii="Times New Roman" w:hAnsi="Times New Roman" w:cs="Times New Roman"/>
          <w:bCs/>
        </w:rPr>
        <w:t>Concepts within and between studies</w:t>
      </w:r>
    </w:p>
    <w:p w14:paraId="092FBBD1" w14:textId="77777777" w:rsidR="005F09DA" w:rsidRDefault="005F09DA" w:rsidP="005F09DA">
      <w:pPr>
        <w:autoSpaceDE w:val="0"/>
        <w:autoSpaceDN w:val="0"/>
        <w:adjustRightInd w:val="0"/>
        <w:rPr>
          <w:rFonts w:ascii="Times New Roman" w:hAnsi="Times New Roman" w:cs="Times New Roman"/>
          <w:b/>
          <w:bCs/>
        </w:rPr>
      </w:pPr>
    </w:p>
    <w:tbl>
      <w:tblPr>
        <w:tblStyle w:val="PlainTable2"/>
        <w:tblpPr w:leftFromText="57" w:rightFromText="57" w:vertAnchor="text" w:horzAnchor="page" w:tblpX="687" w:tblpY="77"/>
        <w:tblW w:w="15730" w:type="dxa"/>
        <w:tblLayout w:type="fixed"/>
        <w:tblLook w:val="04A0" w:firstRow="1" w:lastRow="0" w:firstColumn="1" w:lastColumn="0" w:noHBand="0" w:noVBand="1"/>
      </w:tblPr>
      <w:tblGrid>
        <w:gridCol w:w="1696"/>
        <w:gridCol w:w="1985"/>
        <w:gridCol w:w="1063"/>
        <w:gridCol w:w="1347"/>
        <w:gridCol w:w="1701"/>
        <w:gridCol w:w="1417"/>
        <w:gridCol w:w="1418"/>
        <w:gridCol w:w="1275"/>
        <w:gridCol w:w="1843"/>
        <w:gridCol w:w="1985"/>
      </w:tblGrid>
      <w:tr w:rsidR="005F09DA" w:rsidRPr="001220DF" w14:paraId="77750408"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6"/>
            <w:shd w:val="clear" w:color="auto" w:fill="D9D9D9" w:themeFill="background1" w:themeFillShade="D9"/>
          </w:tcPr>
          <w:p w14:paraId="0744FF45" w14:textId="77777777" w:rsidR="005F09DA" w:rsidRPr="001220DF" w:rsidRDefault="005F09DA" w:rsidP="008B3FB6">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sz w:val="24"/>
                <w:szCs w:val="24"/>
              </w:rPr>
              <w:t>A</w:t>
            </w:r>
            <w:r w:rsidRPr="001220DF">
              <w:rPr>
                <w:rFonts w:ascii="Times New Roman" w:hAnsi="Times New Roman" w:cs="Times New Roman"/>
                <w:sz w:val="24"/>
                <w:szCs w:val="24"/>
              </w:rPr>
              <w:t>NTECEDENTS TO LEARNING</w:t>
            </w:r>
          </w:p>
          <w:p w14:paraId="7D01B256" w14:textId="77777777" w:rsidR="005F09DA" w:rsidRPr="001220DF" w:rsidRDefault="005F09DA" w:rsidP="008B3FB6">
            <w:pPr>
              <w:autoSpaceDE w:val="0"/>
              <w:autoSpaceDN w:val="0"/>
              <w:adjustRightInd w:val="0"/>
              <w:jc w:val="center"/>
              <w:rPr>
                <w:rFonts w:ascii="Times New Roman" w:hAnsi="Times New Roman" w:cs="Times New Roman"/>
                <w:b w:val="0"/>
                <w:bCs w:val="0"/>
                <w:sz w:val="24"/>
                <w:szCs w:val="24"/>
              </w:rPr>
            </w:pPr>
          </w:p>
        </w:tc>
        <w:tc>
          <w:tcPr>
            <w:tcW w:w="6521" w:type="dxa"/>
            <w:gridSpan w:val="4"/>
            <w:shd w:val="clear" w:color="auto" w:fill="D9D9D9" w:themeFill="background1" w:themeFillShade="D9"/>
          </w:tcPr>
          <w:p w14:paraId="452376E4" w14:textId="77777777" w:rsidR="005F09DA" w:rsidRPr="001220DF"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220DF">
              <w:rPr>
                <w:rFonts w:ascii="Times New Roman" w:hAnsi="Times New Roman" w:cs="Times New Roman"/>
                <w:sz w:val="24"/>
                <w:szCs w:val="24"/>
              </w:rPr>
              <w:t>LEARNING AND OTHER OUTCOMES</w:t>
            </w:r>
          </w:p>
          <w:p w14:paraId="7C94E729" w14:textId="77777777" w:rsidR="005F09DA" w:rsidRDefault="005F09DA"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5F09DA" w:rsidRPr="001220DF" w14:paraId="5B7B2CC7"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5F2895B9" w14:textId="77777777" w:rsidR="005F09DA" w:rsidRPr="001220DF" w:rsidRDefault="005F09DA" w:rsidP="008B3FB6">
            <w:pPr>
              <w:autoSpaceDE w:val="0"/>
              <w:autoSpaceDN w:val="0"/>
              <w:adjustRightInd w:val="0"/>
              <w:ind w:left="33" w:hanging="33"/>
              <w:jc w:val="center"/>
              <w:rPr>
                <w:rFonts w:ascii="Times New Roman" w:hAnsi="Times New Roman" w:cs="Times New Roman"/>
                <w:b w:val="0"/>
                <w:bCs w:val="0"/>
                <w:sz w:val="24"/>
                <w:szCs w:val="24"/>
              </w:rPr>
            </w:pPr>
            <w:r w:rsidRPr="001220DF">
              <w:rPr>
                <w:rFonts w:ascii="Times New Roman" w:hAnsi="Times New Roman" w:cs="Times New Roman"/>
                <w:sz w:val="24"/>
                <w:szCs w:val="24"/>
              </w:rPr>
              <w:t>Study</w:t>
            </w:r>
          </w:p>
        </w:tc>
        <w:tc>
          <w:tcPr>
            <w:tcW w:w="1985" w:type="dxa"/>
            <w:shd w:val="clear" w:color="auto" w:fill="D9D9D9" w:themeFill="background1" w:themeFillShade="D9"/>
          </w:tcPr>
          <w:p w14:paraId="3304CCEC"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220DF">
              <w:rPr>
                <w:rFonts w:ascii="Times New Roman" w:hAnsi="Times New Roman" w:cs="Times New Roman"/>
                <w:b/>
                <w:bCs/>
                <w:sz w:val="24"/>
                <w:szCs w:val="24"/>
              </w:rPr>
              <w:t xml:space="preserve">Organisation of </w:t>
            </w:r>
            <w:r>
              <w:rPr>
                <w:rFonts w:ascii="Times New Roman" w:hAnsi="Times New Roman" w:cs="Times New Roman"/>
                <w:b/>
                <w:bCs/>
                <w:sz w:val="24"/>
                <w:szCs w:val="24"/>
              </w:rPr>
              <w:t xml:space="preserve">the social media </w:t>
            </w:r>
            <w:r w:rsidRPr="001220DF">
              <w:rPr>
                <w:rFonts w:ascii="Times New Roman" w:hAnsi="Times New Roman" w:cs="Times New Roman"/>
                <w:b/>
                <w:bCs/>
                <w:sz w:val="24"/>
                <w:szCs w:val="24"/>
              </w:rPr>
              <w:t>intervention</w:t>
            </w:r>
          </w:p>
        </w:tc>
        <w:tc>
          <w:tcPr>
            <w:tcW w:w="2410" w:type="dxa"/>
            <w:gridSpan w:val="2"/>
            <w:shd w:val="clear" w:color="auto" w:fill="D9D9D9" w:themeFill="background1" w:themeFillShade="D9"/>
          </w:tcPr>
          <w:p w14:paraId="5A365718"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220DF">
              <w:rPr>
                <w:rFonts w:ascii="Times New Roman" w:hAnsi="Times New Roman" w:cs="Times New Roman"/>
                <w:b/>
                <w:bCs/>
                <w:sz w:val="24"/>
                <w:szCs w:val="24"/>
              </w:rPr>
              <w:t xml:space="preserve">Digital literacy &amp; </w:t>
            </w:r>
            <w:r>
              <w:rPr>
                <w:rFonts w:ascii="Times New Roman" w:hAnsi="Times New Roman" w:cs="Times New Roman"/>
                <w:b/>
                <w:bCs/>
                <w:sz w:val="24"/>
                <w:szCs w:val="24"/>
              </w:rPr>
              <w:t xml:space="preserve">              </w:t>
            </w:r>
            <w:r w:rsidRPr="001220DF">
              <w:rPr>
                <w:rFonts w:ascii="Times New Roman" w:hAnsi="Times New Roman" w:cs="Times New Roman"/>
                <w:b/>
                <w:bCs/>
                <w:sz w:val="24"/>
                <w:szCs w:val="24"/>
              </w:rPr>
              <w:t>e-Professionalism</w:t>
            </w:r>
          </w:p>
        </w:tc>
        <w:tc>
          <w:tcPr>
            <w:tcW w:w="1701" w:type="dxa"/>
            <w:shd w:val="clear" w:color="auto" w:fill="D9D9D9" w:themeFill="background1" w:themeFillShade="D9"/>
          </w:tcPr>
          <w:p w14:paraId="71B819F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220DF">
              <w:rPr>
                <w:rFonts w:ascii="Times New Roman" w:hAnsi="Times New Roman" w:cs="Times New Roman"/>
                <w:b/>
                <w:bCs/>
                <w:sz w:val="24"/>
                <w:szCs w:val="24"/>
              </w:rPr>
              <w:t>Personal motivation</w:t>
            </w:r>
          </w:p>
        </w:tc>
        <w:tc>
          <w:tcPr>
            <w:tcW w:w="1417" w:type="dxa"/>
            <w:shd w:val="clear" w:color="auto" w:fill="D9D9D9" w:themeFill="background1" w:themeFillShade="D9"/>
          </w:tcPr>
          <w:p w14:paraId="3ECA2327"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Flexible access</w:t>
            </w:r>
          </w:p>
        </w:tc>
        <w:tc>
          <w:tcPr>
            <w:tcW w:w="1418" w:type="dxa"/>
            <w:shd w:val="clear" w:color="auto" w:fill="D9D9D9" w:themeFill="background1" w:themeFillShade="D9"/>
          </w:tcPr>
          <w:p w14:paraId="6BB36F00"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220DF">
              <w:rPr>
                <w:rFonts w:ascii="Times New Roman" w:hAnsi="Times New Roman" w:cs="Times New Roman"/>
                <w:b/>
                <w:bCs/>
                <w:sz w:val="24"/>
                <w:szCs w:val="24"/>
              </w:rPr>
              <w:t xml:space="preserve">Knowledge </w:t>
            </w:r>
          </w:p>
          <w:p w14:paraId="5DB6390D"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275" w:type="dxa"/>
            <w:shd w:val="clear" w:color="auto" w:fill="D9D9D9" w:themeFill="background1" w:themeFillShade="D9"/>
          </w:tcPr>
          <w:p w14:paraId="32B790D9"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220DF">
              <w:rPr>
                <w:rFonts w:ascii="Times New Roman" w:hAnsi="Times New Roman" w:cs="Times New Roman"/>
                <w:b/>
                <w:bCs/>
                <w:sz w:val="24"/>
                <w:szCs w:val="24"/>
              </w:rPr>
              <w:t xml:space="preserve">Skills </w:t>
            </w:r>
          </w:p>
        </w:tc>
        <w:tc>
          <w:tcPr>
            <w:tcW w:w="1843" w:type="dxa"/>
            <w:shd w:val="clear" w:color="auto" w:fill="D9D9D9" w:themeFill="background1" w:themeFillShade="D9"/>
          </w:tcPr>
          <w:p w14:paraId="473CA89A"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220DF">
              <w:rPr>
                <w:rFonts w:ascii="Times New Roman" w:hAnsi="Times New Roman" w:cs="Times New Roman"/>
                <w:b/>
                <w:bCs/>
                <w:sz w:val="24"/>
                <w:szCs w:val="24"/>
              </w:rPr>
              <w:t xml:space="preserve">Establish networks  </w:t>
            </w:r>
          </w:p>
        </w:tc>
        <w:tc>
          <w:tcPr>
            <w:tcW w:w="1985" w:type="dxa"/>
            <w:shd w:val="clear" w:color="auto" w:fill="D9D9D9" w:themeFill="background1" w:themeFillShade="D9"/>
          </w:tcPr>
          <w:p w14:paraId="7D1CF8A1"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220DF">
              <w:rPr>
                <w:rFonts w:ascii="Times New Roman" w:hAnsi="Times New Roman" w:cs="Times New Roman"/>
                <w:b/>
                <w:bCs/>
                <w:sz w:val="24"/>
                <w:szCs w:val="24"/>
              </w:rPr>
              <w:t>Confidence</w:t>
            </w:r>
          </w:p>
        </w:tc>
      </w:tr>
      <w:tr w:rsidR="005F09DA" w:rsidRPr="001220DF" w14:paraId="30314689" w14:textId="77777777" w:rsidTr="008B3FB6">
        <w:tc>
          <w:tcPr>
            <w:cnfStyle w:val="001000000000" w:firstRow="0" w:lastRow="0" w:firstColumn="1" w:lastColumn="0" w:oddVBand="0" w:evenVBand="0" w:oddHBand="0" w:evenHBand="0" w:firstRowFirstColumn="0" w:firstRowLastColumn="0" w:lastRowFirstColumn="0" w:lastRowLastColumn="0"/>
            <w:tcW w:w="1696" w:type="dxa"/>
          </w:tcPr>
          <w:p w14:paraId="1F71A48A"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Drake &amp; Leander, 2013</w:t>
            </w:r>
          </w:p>
        </w:tc>
        <w:tc>
          <w:tcPr>
            <w:tcW w:w="1985" w:type="dxa"/>
          </w:tcPr>
          <w:p w14:paraId="65C1F83B"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20DF">
              <w:rPr>
                <w:rFonts w:ascii="Times New Roman" w:hAnsi="Times New Roman" w:cs="Times New Roman"/>
                <w:sz w:val="24"/>
                <w:szCs w:val="24"/>
              </w:rPr>
              <w:t>X</w:t>
            </w:r>
          </w:p>
        </w:tc>
        <w:tc>
          <w:tcPr>
            <w:tcW w:w="2410" w:type="dxa"/>
            <w:gridSpan w:val="2"/>
          </w:tcPr>
          <w:p w14:paraId="5D5CCED1"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20DF">
              <w:rPr>
                <w:rFonts w:ascii="Times New Roman" w:hAnsi="Times New Roman" w:cs="Times New Roman"/>
                <w:sz w:val="24"/>
                <w:szCs w:val="24"/>
              </w:rPr>
              <w:t xml:space="preserve">X (Dl) </w:t>
            </w:r>
            <w:r>
              <w:rPr>
                <w:rFonts w:ascii="Times New Roman" w:hAnsi="Times New Roman" w:cs="Times New Roman"/>
                <w:sz w:val="24"/>
                <w:szCs w:val="24"/>
              </w:rPr>
              <w:t xml:space="preserve">+ </w:t>
            </w:r>
            <w:r w:rsidRPr="001220DF">
              <w:rPr>
                <w:rFonts w:ascii="Times New Roman" w:hAnsi="Times New Roman" w:cs="Times New Roman"/>
                <w:sz w:val="24"/>
                <w:szCs w:val="24"/>
              </w:rPr>
              <w:t>X (eP)</w:t>
            </w:r>
          </w:p>
        </w:tc>
        <w:tc>
          <w:tcPr>
            <w:tcW w:w="1701" w:type="dxa"/>
          </w:tcPr>
          <w:p w14:paraId="4C770A88"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7" w:type="dxa"/>
          </w:tcPr>
          <w:p w14:paraId="0DDBDEBF"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418" w:type="dxa"/>
          </w:tcPr>
          <w:p w14:paraId="46FD08F9"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20DF">
              <w:rPr>
                <w:rFonts w:ascii="Times New Roman" w:hAnsi="Times New Roman" w:cs="Times New Roman"/>
                <w:sz w:val="24"/>
                <w:szCs w:val="24"/>
              </w:rPr>
              <w:t>X</w:t>
            </w:r>
          </w:p>
        </w:tc>
        <w:tc>
          <w:tcPr>
            <w:tcW w:w="1275" w:type="dxa"/>
          </w:tcPr>
          <w:p w14:paraId="744E0C26"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tcPr>
          <w:p w14:paraId="713509E2"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tcPr>
          <w:p w14:paraId="1AC91B84"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09DA" w:rsidRPr="001220DF" w14:paraId="6792EF49"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6D6BB65B"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Duke et al, 2017</w:t>
            </w:r>
          </w:p>
          <w:p w14:paraId="583FB0ED"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shd w:val="clear" w:color="auto" w:fill="F2F2F2" w:themeFill="background1" w:themeFillShade="F2"/>
          </w:tcPr>
          <w:p w14:paraId="1E735548"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10" w:type="dxa"/>
            <w:gridSpan w:val="2"/>
            <w:shd w:val="clear" w:color="auto" w:fill="F2F2F2" w:themeFill="background1" w:themeFillShade="F2"/>
          </w:tcPr>
          <w:p w14:paraId="499B752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20DF">
              <w:rPr>
                <w:rFonts w:ascii="Times New Roman" w:hAnsi="Times New Roman" w:cs="Times New Roman"/>
                <w:sz w:val="24"/>
                <w:szCs w:val="24"/>
              </w:rPr>
              <w:t>X (Dl) + X (eP)</w:t>
            </w:r>
          </w:p>
        </w:tc>
        <w:tc>
          <w:tcPr>
            <w:tcW w:w="1701" w:type="dxa"/>
            <w:shd w:val="clear" w:color="auto" w:fill="F2F2F2" w:themeFill="background1" w:themeFillShade="F2"/>
          </w:tcPr>
          <w:p w14:paraId="6BEB7798"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7" w:type="dxa"/>
            <w:shd w:val="clear" w:color="auto" w:fill="F2F2F2" w:themeFill="background1" w:themeFillShade="F2"/>
          </w:tcPr>
          <w:p w14:paraId="4357F529"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8" w:type="dxa"/>
            <w:shd w:val="clear" w:color="auto" w:fill="F2F2F2" w:themeFill="background1" w:themeFillShade="F2"/>
          </w:tcPr>
          <w:p w14:paraId="2064F1F3"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5CAE">
              <w:rPr>
                <w:rFonts w:ascii="Times New Roman" w:hAnsi="Times New Roman" w:cs="Times New Roman"/>
                <w:sz w:val="24"/>
                <w:szCs w:val="24"/>
              </w:rPr>
              <w:t>X</w:t>
            </w:r>
          </w:p>
        </w:tc>
        <w:tc>
          <w:tcPr>
            <w:tcW w:w="1275" w:type="dxa"/>
            <w:shd w:val="clear" w:color="auto" w:fill="F2F2F2" w:themeFill="background1" w:themeFillShade="F2"/>
          </w:tcPr>
          <w:p w14:paraId="5BA2B8C3"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3" w:type="dxa"/>
            <w:shd w:val="clear" w:color="auto" w:fill="F2F2F2" w:themeFill="background1" w:themeFillShade="F2"/>
          </w:tcPr>
          <w:p w14:paraId="0C97079B"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5" w:type="dxa"/>
            <w:shd w:val="clear" w:color="auto" w:fill="F2F2F2" w:themeFill="background1" w:themeFillShade="F2"/>
          </w:tcPr>
          <w:p w14:paraId="190B74F7"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09DA" w:rsidRPr="001220DF" w14:paraId="522BB038" w14:textId="77777777" w:rsidTr="008B3FB6">
        <w:tc>
          <w:tcPr>
            <w:cnfStyle w:val="001000000000" w:firstRow="0" w:lastRow="0" w:firstColumn="1" w:lastColumn="0" w:oddVBand="0" w:evenVBand="0" w:oddHBand="0" w:evenHBand="0" w:firstRowFirstColumn="0" w:firstRowLastColumn="0" w:lastRowFirstColumn="0" w:lastRowLastColumn="0"/>
            <w:tcW w:w="1696" w:type="dxa"/>
          </w:tcPr>
          <w:p w14:paraId="0AF2AF45"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Ferguson et al, 2017</w:t>
            </w:r>
          </w:p>
        </w:tc>
        <w:tc>
          <w:tcPr>
            <w:tcW w:w="1985" w:type="dxa"/>
          </w:tcPr>
          <w:p w14:paraId="1B3AA530"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gridSpan w:val="2"/>
          </w:tcPr>
          <w:p w14:paraId="33DFE1FA"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20DF">
              <w:rPr>
                <w:rFonts w:ascii="Times New Roman" w:hAnsi="Times New Roman" w:cs="Times New Roman"/>
                <w:sz w:val="24"/>
                <w:szCs w:val="24"/>
              </w:rPr>
              <w:t>X (eP)</w:t>
            </w:r>
          </w:p>
        </w:tc>
        <w:tc>
          <w:tcPr>
            <w:tcW w:w="1701" w:type="dxa"/>
          </w:tcPr>
          <w:p w14:paraId="2EED0EDC"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7" w:type="dxa"/>
          </w:tcPr>
          <w:p w14:paraId="575FDBFF"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418" w:type="dxa"/>
          </w:tcPr>
          <w:p w14:paraId="1387A9D2"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1E00">
              <w:rPr>
                <w:rFonts w:ascii="Times New Roman" w:hAnsi="Times New Roman" w:cs="Times New Roman"/>
                <w:sz w:val="24"/>
                <w:szCs w:val="24"/>
              </w:rPr>
              <w:t>X</w:t>
            </w:r>
          </w:p>
        </w:tc>
        <w:tc>
          <w:tcPr>
            <w:tcW w:w="1275" w:type="dxa"/>
          </w:tcPr>
          <w:p w14:paraId="568A8B25"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tcPr>
          <w:p w14:paraId="1C08EA94"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1E00">
              <w:rPr>
                <w:rFonts w:ascii="Times New Roman" w:hAnsi="Times New Roman" w:cs="Times New Roman"/>
                <w:sz w:val="24"/>
                <w:szCs w:val="24"/>
              </w:rPr>
              <w:t>X</w:t>
            </w:r>
          </w:p>
        </w:tc>
        <w:tc>
          <w:tcPr>
            <w:tcW w:w="1985" w:type="dxa"/>
          </w:tcPr>
          <w:p w14:paraId="1D1BE4F8"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09DA" w:rsidRPr="001220DF" w14:paraId="4DD98E56" w14:textId="77777777" w:rsidTr="008B3F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71144209" w14:textId="77777777" w:rsidR="005F09DA" w:rsidRPr="008505E7" w:rsidRDefault="005F09DA" w:rsidP="008B3FB6">
            <w:pPr>
              <w:autoSpaceDE w:val="0"/>
              <w:autoSpaceDN w:val="0"/>
              <w:adjustRightInd w:val="0"/>
              <w:jc w:val="center"/>
              <w:rPr>
                <w:rFonts w:ascii="Times New Roman" w:hAnsi="Times New Roman" w:cs="Times New Roman"/>
                <w:b w:val="0"/>
                <w:bCs w:val="0"/>
                <w:sz w:val="24"/>
                <w:szCs w:val="24"/>
              </w:rPr>
            </w:pPr>
            <w:r w:rsidRPr="008505E7">
              <w:rPr>
                <w:rFonts w:ascii="Times New Roman" w:hAnsi="Times New Roman" w:cs="Times New Roman"/>
                <w:b w:val="0"/>
                <w:sz w:val="24"/>
                <w:szCs w:val="24"/>
              </w:rPr>
              <w:t>Jones et al, 2016</w:t>
            </w:r>
          </w:p>
          <w:p w14:paraId="3136507A" w14:textId="77777777" w:rsidR="005F09DA" w:rsidRPr="008505E7" w:rsidRDefault="005F09DA" w:rsidP="008B3FB6">
            <w:pPr>
              <w:autoSpaceDE w:val="0"/>
              <w:autoSpaceDN w:val="0"/>
              <w:adjustRightInd w:val="0"/>
              <w:jc w:val="center"/>
              <w:rPr>
                <w:rFonts w:ascii="Times New Roman" w:hAnsi="Times New Roman" w:cs="Times New Roman"/>
                <w:b w:val="0"/>
                <w:bCs w:val="0"/>
                <w:sz w:val="24"/>
                <w:szCs w:val="24"/>
              </w:rPr>
            </w:pPr>
          </w:p>
        </w:tc>
        <w:tc>
          <w:tcPr>
            <w:tcW w:w="1985" w:type="dxa"/>
            <w:shd w:val="clear" w:color="auto" w:fill="F2F2F2" w:themeFill="background1" w:themeFillShade="F2"/>
          </w:tcPr>
          <w:p w14:paraId="0BBA1FE1"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220DF">
              <w:rPr>
                <w:rFonts w:ascii="Times New Roman" w:hAnsi="Times New Roman" w:cs="Times New Roman"/>
                <w:sz w:val="24"/>
                <w:szCs w:val="24"/>
              </w:rPr>
              <w:t>X</w:t>
            </w:r>
          </w:p>
        </w:tc>
        <w:tc>
          <w:tcPr>
            <w:tcW w:w="2410" w:type="dxa"/>
            <w:gridSpan w:val="2"/>
            <w:shd w:val="clear" w:color="auto" w:fill="F2F2F2" w:themeFill="background1" w:themeFillShade="F2"/>
          </w:tcPr>
          <w:p w14:paraId="7E65C01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220DF">
              <w:rPr>
                <w:rFonts w:ascii="Times New Roman" w:hAnsi="Times New Roman" w:cs="Times New Roman"/>
                <w:sz w:val="24"/>
                <w:szCs w:val="24"/>
              </w:rPr>
              <w:t>X (Dl) + X (eP)</w:t>
            </w:r>
          </w:p>
        </w:tc>
        <w:tc>
          <w:tcPr>
            <w:tcW w:w="1701" w:type="dxa"/>
            <w:shd w:val="clear" w:color="auto" w:fill="F2F2F2" w:themeFill="background1" w:themeFillShade="F2"/>
          </w:tcPr>
          <w:p w14:paraId="208846B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220DF">
              <w:rPr>
                <w:rFonts w:ascii="Times New Roman" w:hAnsi="Times New Roman" w:cs="Times New Roman"/>
                <w:sz w:val="24"/>
                <w:szCs w:val="24"/>
              </w:rPr>
              <w:t>X</w:t>
            </w:r>
          </w:p>
        </w:tc>
        <w:tc>
          <w:tcPr>
            <w:tcW w:w="1417" w:type="dxa"/>
            <w:shd w:val="clear" w:color="auto" w:fill="F2F2F2" w:themeFill="background1" w:themeFillShade="F2"/>
          </w:tcPr>
          <w:p w14:paraId="270ECD01"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shd w:val="clear" w:color="auto" w:fill="F2F2F2" w:themeFill="background1" w:themeFillShade="F2"/>
          </w:tcPr>
          <w:p w14:paraId="7DDB5B01"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220DF">
              <w:rPr>
                <w:rFonts w:ascii="Times New Roman" w:hAnsi="Times New Roman" w:cs="Times New Roman"/>
                <w:sz w:val="24"/>
                <w:szCs w:val="24"/>
              </w:rPr>
              <w:t>X</w:t>
            </w:r>
          </w:p>
        </w:tc>
        <w:tc>
          <w:tcPr>
            <w:tcW w:w="1275" w:type="dxa"/>
            <w:shd w:val="clear" w:color="auto" w:fill="F2F2F2" w:themeFill="background1" w:themeFillShade="F2"/>
          </w:tcPr>
          <w:p w14:paraId="633F25A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220DF">
              <w:rPr>
                <w:rFonts w:ascii="Times New Roman" w:hAnsi="Times New Roman" w:cs="Times New Roman"/>
                <w:sz w:val="24"/>
                <w:szCs w:val="24"/>
              </w:rPr>
              <w:t>X</w:t>
            </w:r>
          </w:p>
        </w:tc>
        <w:tc>
          <w:tcPr>
            <w:tcW w:w="1843" w:type="dxa"/>
            <w:shd w:val="clear" w:color="auto" w:fill="F2F2F2" w:themeFill="background1" w:themeFillShade="F2"/>
          </w:tcPr>
          <w:p w14:paraId="089568D8"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220DF">
              <w:rPr>
                <w:rFonts w:ascii="Times New Roman" w:hAnsi="Times New Roman" w:cs="Times New Roman"/>
                <w:bCs/>
                <w:sz w:val="24"/>
                <w:szCs w:val="24"/>
              </w:rPr>
              <w:t>X</w:t>
            </w:r>
          </w:p>
        </w:tc>
        <w:tc>
          <w:tcPr>
            <w:tcW w:w="1985" w:type="dxa"/>
            <w:shd w:val="clear" w:color="auto" w:fill="F2F2F2" w:themeFill="background1" w:themeFillShade="F2"/>
          </w:tcPr>
          <w:p w14:paraId="66E3D7C5"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5F09DA" w:rsidRPr="001220DF" w14:paraId="75578383" w14:textId="77777777" w:rsidTr="008B3FB6">
        <w:tc>
          <w:tcPr>
            <w:cnfStyle w:val="001000000000" w:firstRow="0" w:lastRow="0" w:firstColumn="1" w:lastColumn="0" w:oddVBand="0" w:evenVBand="0" w:oddHBand="0" w:evenHBand="0" w:firstRowFirstColumn="0" w:firstRowLastColumn="0" w:lastRowFirstColumn="0" w:lastRowLastColumn="0"/>
            <w:tcW w:w="1696" w:type="dxa"/>
          </w:tcPr>
          <w:p w14:paraId="2E36570E"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Mistry, 2011</w:t>
            </w:r>
          </w:p>
          <w:p w14:paraId="75B67772"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tcPr>
          <w:p w14:paraId="74113590"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gridSpan w:val="2"/>
          </w:tcPr>
          <w:p w14:paraId="5340DDE8"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tcPr>
          <w:p w14:paraId="7A8DEC36"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417" w:type="dxa"/>
          </w:tcPr>
          <w:p w14:paraId="31ABD924"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418" w:type="dxa"/>
          </w:tcPr>
          <w:p w14:paraId="28B607EE"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2590">
              <w:rPr>
                <w:rFonts w:ascii="Times New Roman" w:hAnsi="Times New Roman" w:cs="Times New Roman"/>
                <w:sz w:val="24"/>
                <w:szCs w:val="24"/>
              </w:rPr>
              <w:t>X</w:t>
            </w:r>
          </w:p>
        </w:tc>
        <w:tc>
          <w:tcPr>
            <w:tcW w:w="1275" w:type="dxa"/>
          </w:tcPr>
          <w:p w14:paraId="6A5B04BC"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tcPr>
          <w:p w14:paraId="40D180E1"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tcPr>
          <w:p w14:paraId="404A16BF" w14:textId="77777777" w:rsidR="005F09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09DA" w:rsidRPr="001220DF" w14:paraId="11BE103B"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395D2889" w14:textId="77777777" w:rsidR="005F09DA" w:rsidRPr="008505E7" w:rsidRDefault="005F09DA" w:rsidP="008B3FB6">
            <w:pPr>
              <w:autoSpaceDE w:val="0"/>
              <w:autoSpaceDN w:val="0"/>
              <w:adjustRightInd w:val="0"/>
              <w:jc w:val="center"/>
              <w:rPr>
                <w:rFonts w:ascii="Times New Roman" w:hAnsi="Times New Roman" w:cs="Times New Roman"/>
                <w:b w:val="0"/>
                <w:bCs w:val="0"/>
                <w:sz w:val="24"/>
                <w:szCs w:val="24"/>
              </w:rPr>
            </w:pPr>
            <w:r w:rsidRPr="008505E7">
              <w:rPr>
                <w:rFonts w:ascii="Times New Roman" w:hAnsi="Times New Roman" w:cs="Times New Roman"/>
                <w:b w:val="0"/>
                <w:sz w:val="24"/>
                <w:szCs w:val="24"/>
              </w:rPr>
              <w:t>Stephens &amp; Gunther, 2016</w:t>
            </w:r>
          </w:p>
        </w:tc>
        <w:tc>
          <w:tcPr>
            <w:tcW w:w="1985" w:type="dxa"/>
            <w:shd w:val="clear" w:color="auto" w:fill="F2F2F2" w:themeFill="background1" w:themeFillShade="F2"/>
          </w:tcPr>
          <w:p w14:paraId="45E8D1A2"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10" w:type="dxa"/>
            <w:gridSpan w:val="2"/>
            <w:shd w:val="clear" w:color="auto" w:fill="F2F2F2" w:themeFill="background1" w:themeFillShade="F2"/>
          </w:tcPr>
          <w:p w14:paraId="0FBF00BB"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20DF">
              <w:rPr>
                <w:rFonts w:ascii="Times New Roman" w:hAnsi="Times New Roman" w:cs="Times New Roman"/>
                <w:sz w:val="24"/>
                <w:szCs w:val="24"/>
              </w:rPr>
              <w:t>X (Dl)</w:t>
            </w:r>
          </w:p>
        </w:tc>
        <w:tc>
          <w:tcPr>
            <w:tcW w:w="1701" w:type="dxa"/>
            <w:shd w:val="clear" w:color="auto" w:fill="F2F2F2" w:themeFill="background1" w:themeFillShade="F2"/>
          </w:tcPr>
          <w:p w14:paraId="2D8BC759"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7" w:type="dxa"/>
            <w:shd w:val="clear" w:color="auto" w:fill="F2F2F2" w:themeFill="background1" w:themeFillShade="F2"/>
          </w:tcPr>
          <w:p w14:paraId="666B6AC2"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8" w:type="dxa"/>
            <w:shd w:val="clear" w:color="auto" w:fill="F2F2F2" w:themeFill="background1" w:themeFillShade="F2"/>
          </w:tcPr>
          <w:p w14:paraId="41EB94FB"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20DF">
              <w:rPr>
                <w:rFonts w:ascii="Times New Roman" w:hAnsi="Times New Roman" w:cs="Times New Roman"/>
                <w:sz w:val="24"/>
                <w:szCs w:val="24"/>
              </w:rPr>
              <w:t>X</w:t>
            </w:r>
          </w:p>
        </w:tc>
        <w:tc>
          <w:tcPr>
            <w:tcW w:w="1275" w:type="dxa"/>
            <w:shd w:val="clear" w:color="auto" w:fill="F2F2F2" w:themeFill="background1" w:themeFillShade="F2"/>
          </w:tcPr>
          <w:p w14:paraId="05BF285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09F1">
              <w:rPr>
                <w:rFonts w:ascii="Times New Roman" w:hAnsi="Times New Roman" w:cs="Times New Roman"/>
                <w:sz w:val="24"/>
                <w:szCs w:val="24"/>
              </w:rPr>
              <w:t>X</w:t>
            </w:r>
          </w:p>
        </w:tc>
        <w:tc>
          <w:tcPr>
            <w:tcW w:w="1843" w:type="dxa"/>
            <w:shd w:val="clear" w:color="auto" w:fill="F2F2F2" w:themeFill="background1" w:themeFillShade="F2"/>
          </w:tcPr>
          <w:p w14:paraId="117C670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5" w:type="dxa"/>
            <w:shd w:val="clear" w:color="auto" w:fill="F2F2F2" w:themeFill="background1" w:themeFillShade="F2"/>
          </w:tcPr>
          <w:p w14:paraId="6C8A53C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09DA" w:rsidRPr="001220DF" w14:paraId="3D00B879" w14:textId="77777777" w:rsidTr="008B3FB6">
        <w:tc>
          <w:tcPr>
            <w:cnfStyle w:val="001000000000" w:firstRow="0" w:lastRow="0" w:firstColumn="1" w:lastColumn="0" w:oddVBand="0" w:evenVBand="0" w:oddHBand="0" w:evenHBand="0" w:firstRowFirstColumn="0" w:firstRowLastColumn="0" w:lastRowFirstColumn="0" w:lastRowLastColumn="0"/>
            <w:tcW w:w="1696" w:type="dxa"/>
          </w:tcPr>
          <w:p w14:paraId="43816DCB" w14:textId="77777777" w:rsidR="005F09DA" w:rsidRPr="008505E7" w:rsidRDefault="005F09DA" w:rsidP="008B3FB6">
            <w:pPr>
              <w:autoSpaceDE w:val="0"/>
              <w:autoSpaceDN w:val="0"/>
              <w:adjustRightInd w:val="0"/>
              <w:jc w:val="center"/>
              <w:rPr>
                <w:rFonts w:ascii="Times New Roman" w:hAnsi="Times New Roman" w:cs="Times New Roman"/>
                <w:b w:val="0"/>
                <w:bCs w:val="0"/>
                <w:sz w:val="24"/>
                <w:szCs w:val="24"/>
              </w:rPr>
            </w:pPr>
            <w:r w:rsidRPr="008505E7">
              <w:rPr>
                <w:rFonts w:ascii="Times New Roman" w:hAnsi="Times New Roman" w:cs="Times New Roman"/>
                <w:b w:val="0"/>
                <w:sz w:val="24"/>
                <w:szCs w:val="24"/>
              </w:rPr>
              <w:t xml:space="preserve">Thalluri &amp; Penman, 2016 </w:t>
            </w:r>
          </w:p>
        </w:tc>
        <w:tc>
          <w:tcPr>
            <w:tcW w:w="1985" w:type="dxa"/>
          </w:tcPr>
          <w:p w14:paraId="575DCDBA"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X</w:t>
            </w:r>
          </w:p>
        </w:tc>
        <w:tc>
          <w:tcPr>
            <w:tcW w:w="2410" w:type="dxa"/>
            <w:gridSpan w:val="2"/>
          </w:tcPr>
          <w:p w14:paraId="44AA2F43"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01" w:type="dxa"/>
          </w:tcPr>
          <w:p w14:paraId="4FE3FD3F"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Pr>
          <w:p w14:paraId="787746E7"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220DF">
              <w:rPr>
                <w:rFonts w:ascii="Times New Roman" w:hAnsi="Times New Roman" w:cs="Times New Roman"/>
                <w:sz w:val="24"/>
                <w:szCs w:val="24"/>
              </w:rPr>
              <w:t>X</w:t>
            </w:r>
          </w:p>
        </w:tc>
        <w:tc>
          <w:tcPr>
            <w:tcW w:w="1418" w:type="dxa"/>
          </w:tcPr>
          <w:p w14:paraId="12E81723"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307">
              <w:rPr>
                <w:rFonts w:ascii="Times New Roman" w:hAnsi="Times New Roman" w:cs="Times New Roman"/>
                <w:sz w:val="24"/>
                <w:szCs w:val="24"/>
              </w:rPr>
              <w:t>X</w:t>
            </w:r>
          </w:p>
        </w:tc>
        <w:tc>
          <w:tcPr>
            <w:tcW w:w="1275" w:type="dxa"/>
          </w:tcPr>
          <w:p w14:paraId="6CCC6012"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307">
              <w:rPr>
                <w:rFonts w:ascii="Times New Roman" w:hAnsi="Times New Roman" w:cs="Times New Roman"/>
                <w:sz w:val="24"/>
                <w:szCs w:val="24"/>
              </w:rPr>
              <w:t>X</w:t>
            </w:r>
          </w:p>
        </w:tc>
        <w:tc>
          <w:tcPr>
            <w:tcW w:w="1843" w:type="dxa"/>
          </w:tcPr>
          <w:p w14:paraId="778E81E1"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307">
              <w:rPr>
                <w:rFonts w:ascii="Times New Roman" w:hAnsi="Times New Roman" w:cs="Times New Roman"/>
                <w:sz w:val="24"/>
                <w:szCs w:val="24"/>
              </w:rPr>
              <w:t>X</w:t>
            </w:r>
          </w:p>
        </w:tc>
        <w:tc>
          <w:tcPr>
            <w:tcW w:w="1985" w:type="dxa"/>
          </w:tcPr>
          <w:p w14:paraId="311991F2"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09DA" w:rsidRPr="001220DF" w14:paraId="2FFBE2D6"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5FB1BF57" w14:textId="77777777" w:rsidR="005F09DA" w:rsidRPr="008505E7" w:rsidRDefault="005F09DA" w:rsidP="008B3FB6">
            <w:pPr>
              <w:autoSpaceDE w:val="0"/>
              <w:autoSpaceDN w:val="0"/>
              <w:adjustRightInd w:val="0"/>
              <w:jc w:val="center"/>
              <w:rPr>
                <w:rFonts w:ascii="Times New Roman" w:hAnsi="Times New Roman" w:cs="Times New Roman"/>
                <w:b w:val="0"/>
                <w:bCs w:val="0"/>
                <w:sz w:val="24"/>
                <w:szCs w:val="24"/>
              </w:rPr>
            </w:pPr>
            <w:r w:rsidRPr="008505E7">
              <w:rPr>
                <w:rFonts w:ascii="Times New Roman" w:hAnsi="Times New Roman" w:cs="Times New Roman"/>
                <w:b w:val="0"/>
                <w:sz w:val="24"/>
                <w:szCs w:val="24"/>
              </w:rPr>
              <w:t>Tower et al, 2014</w:t>
            </w:r>
          </w:p>
          <w:p w14:paraId="41064E16" w14:textId="77777777" w:rsidR="005F09DA" w:rsidRPr="008505E7" w:rsidRDefault="005F09DA" w:rsidP="008B3FB6">
            <w:pPr>
              <w:autoSpaceDE w:val="0"/>
              <w:autoSpaceDN w:val="0"/>
              <w:adjustRightInd w:val="0"/>
              <w:jc w:val="center"/>
              <w:rPr>
                <w:rFonts w:ascii="Times New Roman" w:hAnsi="Times New Roman" w:cs="Times New Roman"/>
                <w:b w:val="0"/>
                <w:bCs w:val="0"/>
                <w:sz w:val="24"/>
                <w:szCs w:val="24"/>
              </w:rPr>
            </w:pPr>
          </w:p>
        </w:tc>
        <w:tc>
          <w:tcPr>
            <w:tcW w:w="1985" w:type="dxa"/>
            <w:shd w:val="clear" w:color="auto" w:fill="F2F2F2" w:themeFill="background1" w:themeFillShade="F2"/>
          </w:tcPr>
          <w:p w14:paraId="29EE87E5" w14:textId="77777777" w:rsidR="005F09DA" w:rsidRPr="00F41F92"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highlight w:val="yellow"/>
              </w:rPr>
            </w:pPr>
            <w:r w:rsidRPr="002944DA">
              <w:rPr>
                <w:rFonts w:ascii="Times New Roman" w:hAnsi="Times New Roman" w:cs="Times New Roman"/>
                <w:sz w:val="24"/>
                <w:szCs w:val="24"/>
              </w:rPr>
              <w:t>X</w:t>
            </w:r>
          </w:p>
        </w:tc>
        <w:tc>
          <w:tcPr>
            <w:tcW w:w="2410" w:type="dxa"/>
            <w:gridSpan w:val="2"/>
            <w:shd w:val="clear" w:color="auto" w:fill="F2F2F2" w:themeFill="background1" w:themeFillShade="F2"/>
          </w:tcPr>
          <w:p w14:paraId="3EE0373B" w14:textId="77777777" w:rsidR="005F09DA" w:rsidRPr="00F41F92"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highlight w:val="yellow"/>
              </w:rPr>
            </w:pPr>
          </w:p>
        </w:tc>
        <w:tc>
          <w:tcPr>
            <w:tcW w:w="1701" w:type="dxa"/>
            <w:shd w:val="clear" w:color="auto" w:fill="F2F2F2" w:themeFill="background1" w:themeFillShade="F2"/>
          </w:tcPr>
          <w:p w14:paraId="3AB3A082" w14:textId="77777777" w:rsidR="005F09DA" w:rsidRPr="00F41F92"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highlight w:val="yellow"/>
              </w:rPr>
            </w:pPr>
          </w:p>
        </w:tc>
        <w:tc>
          <w:tcPr>
            <w:tcW w:w="1417" w:type="dxa"/>
            <w:shd w:val="clear" w:color="auto" w:fill="F2F2F2" w:themeFill="background1" w:themeFillShade="F2"/>
          </w:tcPr>
          <w:p w14:paraId="18217F69" w14:textId="77777777" w:rsidR="005F09DA" w:rsidRPr="00F41F92"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highlight w:val="yellow"/>
              </w:rPr>
            </w:pPr>
            <w:r w:rsidRPr="001220DF">
              <w:rPr>
                <w:rFonts w:ascii="Times New Roman" w:hAnsi="Times New Roman" w:cs="Times New Roman"/>
                <w:sz w:val="24"/>
                <w:szCs w:val="24"/>
              </w:rPr>
              <w:t>X</w:t>
            </w:r>
          </w:p>
        </w:tc>
        <w:tc>
          <w:tcPr>
            <w:tcW w:w="1418" w:type="dxa"/>
            <w:shd w:val="clear" w:color="auto" w:fill="F2F2F2" w:themeFill="background1" w:themeFillShade="F2"/>
          </w:tcPr>
          <w:p w14:paraId="58218D00"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44DA">
              <w:rPr>
                <w:rFonts w:ascii="Times New Roman" w:hAnsi="Times New Roman" w:cs="Times New Roman"/>
                <w:sz w:val="24"/>
                <w:szCs w:val="24"/>
              </w:rPr>
              <w:t>X</w:t>
            </w:r>
          </w:p>
        </w:tc>
        <w:tc>
          <w:tcPr>
            <w:tcW w:w="1275" w:type="dxa"/>
            <w:shd w:val="clear" w:color="auto" w:fill="F2F2F2" w:themeFill="background1" w:themeFillShade="F2"/>
          </w:tcPr>
          <w:p w14:paraId="1A2B1923"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44DA">
              <w:rPr>
                <w:rFonts w:ascii="Times New Roman" w:hAnsi="Times New Roman" w:cs="Times New Roman"/>
                <w:sz w:val="24"/>
                <w:szCs w:val="24"/>
              </w:rPr>
              <w:t>X</w:t>
            </w:r>
          </w:p>
        </w:tc>
        <w:tc>
          <w:tcPr>
            <w:tcW w:w="1843" w:type="dxa"/>
            <w:shd w:val="clear" w:color="auto" w:fill="F2F2F2" w:themeFill="background1" w:themeFillShade="F2"/>
          </w:tcPr>
          <w:p w14:paraId="027008EB"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5" w:type="dxa"/>
            <w:shd w:val="clear" w:color="auto" w:fill="F2F2F2" w:themeFill="background1" w:themeFillShade="F2"/>
          </w:tcPr>
          <w:p w14:paraId="1F12D180"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09DA" w:rsidRPr="001220DF" w14:paraId="27B90B73" w14:textId="77777777" w:rsidTr="008B3FB6">
        <w:tc>
          <w:tcPr>
            <w:cnfStyle w:val="001000000000" w:firstRow="0" w:lastRow="0" w:firstColumn="1" w:lastColumn="0" w:oddVBand="0" w:evenVBand="0" w:oddHBand="0" w:evenHBand="0" w:firstRowFirstColumn="0" w:firstRowLastColumn="0" w:lastRowFirstColumn="0" w:lastRowLastColumn="0"/>
            <w:tcW w:w="1696" w:type="dxa"/>
          </w:tcPr>
          <w:p w14:paraId="6D39F339"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Tower et al, 2015</w:t>
            </w:r>
          </w:p>
          <w:p w14:paraId="6334B67C"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tcPr>
          <w:p w14:paraId="784998B9"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410" w:type="dxa"/>
            <w:gridSpan w:val="2"/>
          </w:tcPr>
          <w:p w14:paraId="3A74DDB4"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01" w:type="dxa"/>
          </w:tcPr>
          <w:p w14:paraId="306A1CD5"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7" w:type="dxa"/>
          </w:tcPr>
          <w:p w14:paraId="71E0D411"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8" w:type="dxa"/>
          </w:tcPr>
          <w:p w14:paraId="59349552"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E1FA7">
              <w:rPr>
                <w:rFonts w:ascii="Times New Roman" w:hAnsi="Times New Roman" w:cs="Times New Roman"/>
                <w:sz w:val="24"/>
                <w:szCs w:val="24"/>
              </w:rPr>
              <w:t>X</w:t>
            </w:r>
          </w:p>
        </w:tc>
        <w:tc>
          <w:tcPr>
            <w:tcW w:w="1275" w:type="dxa"/>
          </w:tcPr>
          <w:p w14:paraId="51516273"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43" w:type="dxa"/>
          </w:tcPr>
          <w:p w14:paraId="3A3AB2B0"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85" w:type="dxa"/>
          </w:tcPr>
          <w:p w14:paraId="78E5ECC4"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20095">
              <w:rPr>
                <w:rFonts w:ascii="Times New Roman" w:hAnsi="Times New Roman" w:cs="Times New Roman"/>
                <w:sz w:val="24"/>
                <w:szCs w:val="24"/>
              </w:rPr>
              <w:t>X</w:t>
            </w:r>
          </w:p>
        </w:tc>
      </w:tr>
      <w:tr w:rsidR="005F09DA" w:rsidRPr="001220DF" w14:paraId="53ECDB5D"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00F8F227"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Uppal et al, 2016</w:t>
            </w:r>
          </w:p>
          <w:p w14:paraId="696E7E8F"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shd w:val="clear" w:color="auto" w:fill="F2F2F2" w:themeFill="background1" w:themeFillShade="F2"/>
          </w:tcPr>
          <w:p w14:paraId="4EFA1D39"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410" w:type="dxa"/>
            <w:gridSpan w:val="2"/>
            <w:shd w:val="clear" w:color="auto" w:fill="F2F2F2" w:themeFill="background1" w:themeFillShade="F2"/>
          </w:tcPr>
          <w:p w14:paraId="6C4000E0"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220DF">
              <w:rPr>
                <w:rFonts w:ascii="Times New Roman" w:hAnsi="Times New Roman" w:cs="Times New Roman"/>
                <w:sz w:val="24"/>
                <w:szCs w:val="24"/>
              </w:rPr>
              <w:t>X (eP)</w:t>
            </w:r>
          </w:p>
        </w:tc>
        <w:tc>
          <w:tcPr>
            <w:tcW w:w="1701" w:type="dxa"/>
            <w:shd w:val="clear" w:color="auto" w:fill="F2F2F2" w:themeFill="background1" w:themeFillShade="F2"/>
          </w:tcPr>
          <w:p w14:paraId="6E6E842A"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7" w:type="dxa"/>
            <w:shd w:val="clear" w:color="auto" w:fill="F2F2F2" w:themeFill="background1" w:themeFillShade="F2"/>
          </w:tcPr>
          <w:p w14:paraId="20D12397"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8" w:type="dxa"/>
            <w:shd w:val="clear" w:color="auto" w:fill="F2F2F2" w:themeFill="background1" w:themeFillShade="F2"/>
          </w:tcPr>
          <w:p w14:paraId="124F13BA"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220DF">
              <w:rPr>
                <w:rFonts w:ascii="Times New Roman" w:hAnsi="Times New Roman" w:cs="Times New Roman"/>
                <w:sz w:val="24"/>
                <w:szCs w:val="24"/>
              </w:rPr>
              <w:t>X</w:t>
            </w:r>
          </w:p>
        </w:tc>
        <w:tc>
          <w:tcPr>
            <w:tcW w:w="1275" w:type="dxa"/>
            <w:shd w:val="clear" w:color="auto" w:fill="F2F2F2" w:themeFill="background1" w:themeFillShade="F2"/>
          </w:tcPr>
          <w:p w14:paraId="7EB47F10"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220DF">
              <w:rPr>
                <w:rFonts w:ascii="Times New Roman" w:hAnsi="Times New Roman" w:cs="Times New Roman"/>
                <w:sz w:val="24"/>
                <w:szCs w:val="24"/>
              </w:rPr>
              <w:t>X</w:t>
            </w:r>
          </w:p>
        </w:tc>
        <w:tc>
          <w:tcPr>
            <w:tcW w:w="1843" w:type="dxa"/>
            <w:shd w:val="clear" w:color="auto" w:fill="F2F2F2" w:themeFill="background1" w:themeFillShade="F2"/>
          </w:tcPr>
          <w:p w14:paraId="6D7B875D"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5" w:type="dxa"/>
            <w:shd w:val="clear" w:color="auto" w:fill="F2F2F2" w:themeFill="background1" w:themeFillShade="F2"/>
          </w:tcPr>
          <w:p w14:paraId="3704F30C"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09DA" w:rsidRPr="001220DF" w14:paraId="50F99B49" w14:textId="77777777" w:rsidTr="008B3FB6">
        <w:tc>
          <w:tcPr>
            <w:cnfStyle w:val="001000000000" w:firstRow="0" w:lastRow="0" w:firstColumn="1" w:lastColumn="0" w:oddVBand="0" w:evenVBand="0" w:oddHBand="0" w:evenHBand="0" w:firstRowFirstColumn="0" w:firstRowLastColumn="0" w:lastRowFirstColumn="0" w:lastRowLastColumn="0"/>
            <w:tcW w:w="1696" w:type="dxa"/>
          </w:tcPr>
          <w:p w14:paraId="40A86DFB"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Watson et al, 2016</w:t>
            </w:r>
          </w:p>
          <w:p w14:paraId="188FFEF1"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tcPr>
          <w:p w14:paraId="67342556"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410" w:type="dxa"/>
            <w:gridSpan w:val="2"/>
          </w:tcPr>
          <w:p w14:paraId="56894083" w14:textId="77777777" w:rsidR="005F09DA" w:rsidRPr="00F2009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yellow"/>
              </w:rPr>
            </w:pPr>
            <w:r w:rsidRPr="00213B4A">
              <w:rPr>
                <w:rFonts w:ascii="Times New Roman" w:hAnsi="Times New Roman" w:cs="Times New Roman"/>
                <w:sz w:val="24"/>
                <w:szCs w:val="24"/>
              </w:rPr>
              <w:t>X (Dl)</w:t>
            </w:r>
          </w:p>
        </w:tc>
        <w:tc>
          <w:tcPr>
            <w:tcW w:w="1701" w:type="dxa"/>
          </w:tcPr>
          <w:p w14:paraId="6A7CCD7C" w14:textId="77777777" w:rsidR="005F09DA" w:rsidRPr="00F20095"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yellow"/>
              </w:rPr>
            </w:pPr>
          </w:p>
        </w:tc>
        <w:tc>
          <w:tcPr>
            <w:tcW w:w="1417" w:type="dxa"/>
          </w:tcPr>
          <w:p w14:paraId="50E3FD77" w14:textId="77777777" w:rsidR="005F09DA" w:rsidRPr="0052044B"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3B4A">
              <w:rPr>
                <w:rFonts w:ascii="Times New Roman" w:hAnsi="Times New Roman" w:cs="Times New Roman"/>
                <w:sz w:val="24"/>
                <w:szCs w:val="24"/>
              </w:rPr>
              <w:t>X</w:t>
            </w:r>
          </w:p>
        </w:tc>
        <w:tc>
          <w:tcPr>
            <w:tcW w:w="1418" w:type="dxa"/>
          </w:tcPr>
          <w:p w14:paraId="557F9BE4" w14:textId="77777777" w:rsidR="005F09DA" w:rsidRPr="00213B4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3B4A">
              <w:rPr>
                <w:rFonts w:ascii="Times New Roman" w:hAnsi="Times New Roman" w:cs="Times New Roman"/>
                <w:sz w:val="24"/>
                <w:szCs w:val="24"/>
              </w:rPr>
              <w:t>X</w:t>
            </w:r>
          </w:p>
        </w:tc>
        <w:tc>
          <w:tcPr>
            <w:tcW w:w="1275" w:type="dxa"/>
          </w:tcPr>
          <w:p w14:paraId="1B8C559E" w14:textId="77777777" w:rsidR="005F09DA" w:rsidRPr="00213B4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tcPr>
          <w:p w14:paraId="71BD556E" w14:textId="77777777" w:rsidR="005F09DA" w:rsidRPr="00213B4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3B4A">
              <w:rPr>
                <w:rFonts w:ascii="Times New Roman" w:hAnsi="Times New Roman" w:cs="Times New Roman"/>
                <w:sz w:val="24"/>
                <w:szCs w:val="24"/>
              </w:rPr>
              <w:t>X</w:t>
            </w:r>
          </w:p>
        </w:tc>
        <w:tc>
          <w:tcPr>
            <w:tcW w:w="1985" w:type="dxa"/>
          </w:tcPr>
          <w:p w14:paraId="07833E4C" w14:textId="77777777" w:rsidR="005F09DA" w:rsidRPr="00213B4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095">
              <w:rPr>
                <w:rFonts w:ascii="Times New Roman" w:hAnsi="Times New Roman" w:cs="Times New Roman"/>
                <w:sz w:val="24"/>
                <w:szCs w:val="24"/>
              </w:rPr>
              <w:t>X</w:t>
            </w:r>
          </w:p>
        </w:tc>
      </w:tr>
      <w:tr w:rsidR="005F09DA" w:rsidRPr="001220DF" w14:paraId="68F1E9A8"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12C729C5"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 xml:space="preserve">Wu, 2014 </w:t>
            </w:r>
          </w:p>
          <w:p w14:paraId="7D9A33C5" w14:textId="77777777" w:rsidR="005F09DA" w:rsidRPr="001220DF" w:rsidRDefault="005F09DA" w:rsidP="008B3FB6">
            <w:pPr>
              <w:autoSpaceDE w:val="0"/>
              <w:autoSpaceDN w:val="0"/>
              <w:adjustRightInd w:val="0"/>
              <w:jc w:val="center"/>
              <w:rPr>
                <w:rFonts w:ascii="Times New Roman" w:hAnsi="Times New Roman" w:cs="Times New Roman"/>
                <w:sz w:val="24"/>
                <w:szCs w:val="24"/>
              </w:rPr>
            </w:pPr>
          </w:p>
        </w:tc>
        <w:tc>
          <w:tcPr>
            <w:tcW w:w="1985" w:type="dxa"/>
            <w:shd w:val="clear" w:color="auto" w:fill="F2F2F2" w:themeFill="background1" w:themeFillShade="F2"/>
          </w:tcPr>
          <w:p w14:paraId="1FC0F82A"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410" w:type="dxa"/>
            <w:gridSpan w:val="2"/>
            <w:shd w:val="clear" w:color="auto" w:fill="F2F2F2" w:themeFill="background1" w:themeFillShade="F2"/>
          </w:tcPr>
          <w:p w14:paraId="48FD36CD"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shd w:val="clear" w:color="auto" w:fill="F2F2F2" w:themeFill="background1" w:themeFillShade="F2"/>
          </w:tcPr>
          <w:p w14:paraId="352C449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7" w:type="dxa"/>
            <w:shd w:val="clear" w:color="auto" w:fill="F2F2F2" w:themeFill="background1" w:themeFillShade="F2"/>
          </w:tcPr>
          <w:p w14:paraId="7E513BA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8" w:type="dxa"/>
            <w:shd w:val="clear" w:color="auto" w:fill="F2F2F2" w:themeFill="background1" w:themeFillShade="F2"/>
          </w:tcPr>
          <w:p w14:paraId="0D6BA40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220DF">
              <w:rPr>
                <w:rFonts w:ascii="Times New Roman" w:hAnsi="Times New Roman" w:cs="Times New Roman"/>
                <w:sz w:val="24"/>
                <w:szCs w:val="24"/>
              </w:rPr>
              <w:t>X</w:t>
            </w:r>
          </w:p>
        </w:tc>
        <w:tc>
          <w:tcPr>
            <w:tcW w:w="1275" w:type="dxa"/>
            <w:shd w:val="clear" w:color="auto" w:fill="F2F2F2" w:themeFill="background1" w:themeFillShade="F2"/>
          </w:tcPr>
          <w:p w14:paraId="7581941C"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220DF">
              <w:rPr>
                <w:rFonts w:ascii="Times New Roman" w:hAnsi="Times New Roman" w:cs="Times New Roman"/>
                <w:sz w:val="24"/>
                <w:szCs w:val="24"/>
              </w:rPr>
              <w:t>X</w:t>
            </w:r>
          </w:p>
        </w:tc>
        <w:tc>
          <w:tcPr>
            <w:tcW w:w="1843" w:type="dxa"/>
            <w:shd w:val="clear" w:color="auto" w:fill="F2F2F2" w:themeFill="background1" w:themeFillShade="F2"/>
          </w:tcPr>
          <w:p w14:paraId="071BED03"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5" w:type="dxa"/>
            <w:shd w:val="clear" w:color="auto" w:fill="F2F2F2" w:themeFill="background1" w:themeFillShade="F2"/>
          </w:tcPr>
          <w:p w14:paraId="556042DD"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09DA" w:rsidRPr="001220DF" w14:paraId="0FEF7E29"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39DB5EA" w14:textId="77777777" w:rsidR="005F09DA" w:rsidRPr="001220DF" w:rsidRDefault="005F09DA" w:rsidP="008B3FB6">
            <w:pPr>
              <w:autoSpaceDE w:val="0"/>
              <w:autoSpaceDN w:val="0"/>
              <w:adjustRightInd w:val="0"/>
              <w:jc w:val="center"/>
              <w:rPr>
                <w:rFonts w:ascii="Times New Roman" w:hAnsi="Times New Roman" w:cs="Times New Roman"/>
                <w:b w:val="0"/>
                <w:sz w:val="24"/>
                <w:szCs w:val="24"/>
              </w:rPr>
            </w:pPr>
          </w:p>
          <w:p w14:paraId="74588A5A" w14:textId="77777777" w:rsidR="005F09DA" w:rsidRPr="001220DF" w:rsidRDefault="005F09DA" w:rsidP="008B3FB6">
            <w:pPr>
              <w:autoSpaceDE w:val="0"/>
              <w:autoSpaceDN w:val="0"/>
              <w:adjustRightInd w:val="0"/>
              <w:jc w:val="center"/>
              <w:rPr>
                <w:rFonts w:ascii="Times New Roman" w:hAnsi="Times New Roman" w:cs="Times New Roman"/>
                <w:b w:val="0"/>
                <w:sz w:val="24"/>
                <w:szCs w:val="24"/>
              </w:rPr>
            </w:pPr>
            <w:r w:rsidRPr="001220DF">
              <w:rPr>
                <w:rFonts w:ascii="Times New Roman" w:hAnsi="Times New Roman" w:cs="Times New Roman"/>
                <w:sz w:val="24"/>
                <w:szCs w:val="24"/>
              </w:rPr>
              <w:t>Total</w:t>
            </w:r>
          </w:p>
          <w:p w14:paraId="03C08F51" w14:textId="77777777" w:rsidR="005F09DA" w:rsidRPr="001220DF" w:rsidRDefault="005F09DA" w:rsidP="008B3FB6">
            <w:pPr>
              <w:autoSpaceDE w:val="0"/>
              <w:autoSpaceDN w:val="0"/>
              <w:adjustRightInd w:val="0"/>
              <w:jc w:val="center"/>
              <w:rPr>
                <w:rFonts w:ascii="Times New Roman" w:hAnsi="Times New Roman" w:cs="Times New Roman"/>
                <w:b w:val="0"/>
                <w:sz w:val="24"/>
                <w:szCs w:val="24"/>
              </w:rPr>
            </w:pPr>
          </w:p>
        </w:tc>
        <w:tc>
          <w:tcPr>
            <w:tcW w:w="1985" w:type="dxa"/>
            <w:shd w:val="clear" w:color="auto" w:fill="auto"/>
          </w:tcPr>
          <w:p w14:paraId="0D46CA34"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6FC7F412"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c>
          <w:tcPr>
            <w:tcW w:w="2410" w:type="dxa"/>
            <w:gridSpan w:val="2"/>
            <w:shd w:val="clear" w:color="auto" w:fill="auto"/>
          </w:tcPr>
          <w:p w14:paraId="64EB45CE"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30E1E600"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r w:rsidRPr="001220DF">
              <w:rPr>
                <w:rFonts w:ascii="Times New Roman" w:hAnsi="Times New Roman" w:cs="Times New Roman"/>
                <w:b/>
                <w:sz w:val="24"/>
                <w:szCs w:val="24"/>
              </w:rPr>
              <w:t xml:space="preserve"> (Dl) + 5 (eP)</w:t>
            </w:r>
          </w:p>
        </w:tc>
        <w:tc>
          <w:tcPr>
            <w:tcW w:w="1701" w:type="dxa"/>
            <w:shd w:val="clear" w:color="auto" w:fill="auto"/>
          </w:tcPr>
          <w:p w14:paraId="654152A2"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160BF961"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p>
        </w:tc>
        <w:tc>
          <w:tcPr>
            <w:tcW w:w="1417" w:type="dxa"/>
            <w:shd w:val="clear" w:color="auto" w:fill="auto"/>
          </w:tcPr>
          <w:p w14:paraId="646AC09F"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6E6C916A"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w:t>
            </w:r>
          </w:p>
        </w:tc>
        <w:tc>
          <w:tcPr>
            <w:tcW w:w="1418" w:type="dxa"/>
            <w:shd w:val="clear" w:color="auto" w:fill="auto"/>
          </w:tcPr>
          <w:p w14:paraId="561380CC"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45410486"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w:t>
            </w:r>
          </w:p>
        </w:tc>
        <w:tc>
          <w:tcPr>
            <w:tcW w:w="1275" w:type="dxa"/>
            <w:shd w:val="clear" w:color="auto" w:fill="auto"/>
          </w:tcPr>
          <w:p w14:paraId="6A577087"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3784E1CE"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w:t>
            </w:r>
          </w:p>
        </w:tc>
        <w:tc>
          <w:tcPr>
            <w:tcW w:w="1843" w:type="dxa"/>
            <w:shd w:val="clear" w:color="auto" w:fill="auto"/>
          </w:tcPr>
          <w:p w14:paraId="7FD771DA"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0737A61E"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c>
          <w:tcPr>
            <w:tcW w:w="1985" w:type="dxa"/>
            <w:shd w:val="clear" w:color="auto" w:fill="auto"/>
          </w:tcPr>
          <w:p w14:paraId="7CEC925B"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1AB79583"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p>
        </w:tc>
      </w:tr>
      <w:tr w:rsidR="005F09DA" w:rsidRPr="001220DF" w14:paraId="29D2454D"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0" w:type="dxa"/>
            <w:gridSpan w:val="10"/>
            <w:shd w:val="clear" w:color="auto" w:fill="D9D9D9" w:themeFill="background1" w:themeFillShade="D9"/>
          </w:tcPr>
          <w:p w14:paraId="71C7ADE1" w14:textId="77777777" w:rsidR="005F09DA" w:rsidRDefault="005F09DA" w:rsidP="008B3FB6">
            <w:pPr>
              <w:autoSpaceDE w:val="0"/>
              <w:autoSpaceDN w:val="0"/>
              <w:adjustRightInd w:val="0"/>
              <w:jc w:val="center"/>
              <w:rPr>
                <w:rFonts w:ascii="Times New Roman" w:hAnsi="Times New Roman" w:cs="Times New Roman"/>
                <w:b w:val="0"/>
                <w:bCs w:val="0"/>
                <w:sz w:val="24"/>
                <w:szCs w:val="24"/>
              </w:rPr>
            </w:pPr>
          </w:p>
          <w:p w14:paraId="1466796B" w14:textId="77777777" w:rsidR="005F09DA" w:rsidRPr="004B6DC5" w:rsidRDefault="005F09DA" w:rsidP="008B3FB6">
            <w:pPr>
              <w:autoSpaceDE w:val="0"/>
              <w:autoSpaceDN w:val="0"/>
              <w:adjustRightInd w:val="0"/>
              <w:jc w:val="center"/>
              <w:rPr>
                <w:rFonts w:ascii="Times New Roman" w:hAnsi="Times New Roman" w:cs="Times New Roman"/>
                <w:b w:val="0"/>
                <w:bCs w:val="0"/>
                <w:sz w:val="24"/>
                <w:szCs w:val="24"/>
              </w:rPr>
            </w:pPr>
            <w:r w:rsidRPr="004B6DC5">
              <w:rPr>
                <w:rFonts w:ascii="Times New Roman" w:hAnsi="Times New Roman" w:cs="Times New Roman"/>
                <w:sz w:val="24"/>
                <w:szCs w:val="24"/>
              </w:rPr>
              <w:t>LEARNING PROCESS</w:t>
            </w:r>
          </w:p>
          <w:p w14:paraId="3A4CA7E8" w14:textId="77777777" w:rsidR="005F09DA" w:rsidRPr="001220DF" w:rsidRDefault="005F09DA" w:rsidP="008B3FB6">
            <w:pPr>
              <w:autoSpaceDE w:val="0"/>
              <w:autoSpaceDN w:val="0"/>
              <w:adjustRightInd w:val="0"/>
              <w:jc w:val="center"/>
              <w:rPr>
                <w:rFonts w:ascii="Times New Roman" w:hAnsi="Times New Roman" w:cs="Times New Roman"/>
                <w:b w:val="0"/>
                <w:sz w:val="24"/>
                <w:szCs w:val="24"/>
              </w:rPr>
            </w:pPr>
          </w:p>
        </w:tc>
      </w:tr>
      <w:tr w:rsidR="005F09DA" w:rsidRPr="001220DF" w14:paraId="20424C39"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02B96289" w14:textId="77777777" w:rsidR="005F09DA" w:rsidRPr="001220DF" w:rsidRDefault="005F09DA" w:rsidP="008B3FB6">
            <w:pPr>
              <w:autoSpaceDE w:val="0"/>
              <w:autoSpaceDN w:val="0"/>
              <w:adjustRightInd w:val="0"/>
              <w:jc w:val="center"/>
              <w:rPr>
                <w:rFonts w:ascii="Times New Roman" w:hAnsi="Times New Roman" w:cs="Times New Roman"/>
                <w:b w:val="0"/>
                <w:sz w:val="24"/>
                <w:szCs w:val="24"/>
              </w:rPr>
            </w:pPr>
          </w:p>
        </w:tc>
        <w:tc>
          <w:tcPr>
            <w:tcW w:w="1985" w:type="dxa"/>
            <w:shd w:val="clear" w:color="auto" w:fill="D9D9D9" w:themeFill="background1" w:themeFillShade="D9"/>
          </w:tcPr>
          <w:p w14:paraId="1D05C0CB"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bCs/>
                <w:sz w:val="24"/>
                <w:szCs w:val="24"/>
              </w:rPr>
              <w:t>Virtual interaction</w:t>
            </w:r>
          </w:p>
        </w:tc>
        <w:tc>
          <w:tcPr>
            <w:tcW w:w="1063" w:type="dxa"/>
            <w:shd w:val="clear" w:color="auto" w:fill="D9D9D9" w:themeFill="background1" w:themeFillShade="D9"/>
          </w:tcPr>
          <w:p w14:paraId="00C1E6DF"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bCs/>
                <w:sz w:val="24"/>
                <w:szCs w:val="24"/>
              </w:rPr>
              <w:t>Social support</w:t>
            </w:r>
          </w:p>
        </w:tc>
        <w:tc>
          <w:tcPr>
            <w:tcW w:w="1347" w:type="dxa"/>
            <w:shd w:val="clear" w:color="auto" w:fill="D9D9D9" w:themeFill="background1" w:themeFillShade="D9"/>
          </w:tcPr>
          <w:p w14:paraId="29C2A931"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bCs/>
                <w:sz w:val="24"/>
                <w:szCs w:val="24"/>
              </w:rPr>
              <w:t>Speed of exchange</w:t>
            </w:r>
          </w:p>
        </w:tc>
        <w:tc>
          <w:tcPr>
            <w:tcW w:w="1701" w:type="dxa"/>
            <w:shd w:val="clear" w:color="auto" w:fill="D9D9D9" w:themeFill="background1" w:themeFillShade="D9"/>
          </w:tcPr>
          <w:p w14:paraId="2BE18EC6"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sz w:val="24"/>
                <w:szCs w:val="24"/>
              </w:rPr>
              <w:t>Social media</w:t>
            </w:r>
            <w:r w:rsidRPr="004B6DC5">
              <w:rPr>
                <w:rFonts w:ascii="Times New Roman" w:hAnsi="Times New Roman" w:cs="Times New Roman"/>
                <w:b/>
                <w:bCs/>
                <w:sz w:val="24"/>
                <w:szCs w:val="24"/>
              </w:rPr>
              <w:t xml:space="preserve"> users</w:t>
            </w:r>
          </w:p>
        </w:tc>
        <w:tc>
          <w:tcPr>
            <w:tcW w:w="1417" w:type="dxa"/>
            <w:shd w:val="clear" w:color="auto" w:fill="D9D9D9" w:themeFill="background1" w:themeFillShade="D9"/>
          </w:tcPr>
          <w:p w14:paraId="072F1C56"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sz w:val="24"/>
                <w:szCs w:val="24"/>
              </w:rPr>
              <w:t>Timeframe</w:t>
            </w:r>
          </w:p>
        </w:tc>
        <w:tc>
          <w:tcPr>
            <w:tcW w:w="1418" w:type="dxa"/>
            <w:shd w:val="clear" w:color="auto" w:fill="D9D9D9" w:themeFill="background1" w:themeFillShade="D9"/>
          </w:tcPr>
          <w:p w14:paraId="355EB545"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sz w:val="24"/>
                <w:szCs w:val="24"/>
              </w:rPr>
              <w:t>Quality of info</w:t>
            </w:r>
          </w:p>
        </w:tc>
        <w:tc>
          <w:tcPr>
            <w:tcW w:w="1275" w:type="dxa"/>
            <w:shd w:val="clear" w:color="auto" w:fill="D9D9D9" w:themeFill="background1" w:themeFillShade="D9"/>
          </w:tcPr>
          <w:p w14:paraId="0D5CE5BC"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sz w:val="24"/>
                <w:szCs w:val="24"/>
              </w:rPr>
              <w:t>Role modelling</w:t>
            </w:r>
          </w:p>
        </w:tc>
        <w:tc>
          <w:tcPr>
            <w:tcW w:w="1843" w:type="dxa"/>
            <w:shd w:val="clear" w:color="auto" w:fill="D9D9D9" w:themeFill="background1" w:themeFillShade="D9"/>
          </w:tcPr>
          <w:p w14:paraId="3FE607F8"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bCs/>
                <w:sz w:val="24"/>
                <w:szCs w:val="24"/>
              </w:rPr>
              <w:t>Student-centred setting</w:t>
            </w:r>
          </w:p>
        </w:tc>
        <w:tc>
          <w:tcPr>
            <w:tcW w:w="1985" w:type="dxa"/>
            <w:shd w:val="clear" w:color="auto" w:fill="D9D9D9" w:themeFill="background1" w:themeFillShade="D9"/>
          </w:tcPr>
          <w:p w14:paraId="76CC8CCB"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sz w:val="24"/>
                <w:szCs w:val="24"/>
              </w:rPr>
              <w:t>Functionality of social media</w:t>
            </w:r>
          </w:p>
        </w:tc>
      </w:tr>
      <w:tr w:rsidR="005F09DA" w:rsidRPr="001220DF" w14:paraId="76327918"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72DF94"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Drake &amp; Leander, 2013</w:t>
            </w:r>
          </w:p>
        </w:tc>
        <w:tc>
          <w:tcPr>
            <w:tcW w:w="1985" w:type="dxa"/>
          </w:tcPr>
          <w:p w14:paraId="13F80570"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tcPr>
          <w:p w14:paraId="2CF556E8"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47" w:type="dxa"/>
          </w:tcPr>
          <w:p w14:paraId="5B13C51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01" w:type="dxa"/>
          </w:tcPr>
          <w:p w14:paraId="207DEAA4"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7" w:type="dxa"/>
          </w:tcPr>
          <w:p w14:paraId="199F47C8"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8" w:type="dxa"/>
          </w:tcPr>
          <w:p w14:paraId="0E9191F6"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5" w:type="dxa"/>
          </w:tcPr>
          <w:p w14:paraId="019936BB"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43" w:type="dxa"/>
          </w:tcPr>
          <w:p w14:paraId="6DD5456D"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5" w:type="dxa"/>
          </w:tcPr>
          <w:p w14:paraId="29D547DC"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09DA" w:rsidRPr="001220DF" w14:paraId="19F40121"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095C7413"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Duke et al, 2017</w:t>
            </w:r>
          </w:p>
          <w:p w14:paraId="3ADDB52D"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shd w:val="clear" w:color="auto" w:fill="F2F2F2" w:themeFill="background1" w:themeFillShade="F2"/>
          </w:tcPr>
          <w:p w14:paraId="667C42A2"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shd w:val="clear" w:color="auto" w:fill="F2F2F2" w:themeFill="background1" w:themeFillShade="F2"/>
          </w:tcPr>
          <w:p w14:paraId="48151F09"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347" w:type="dxa"/>
            <w:shd w:val="clear" w:color="auto" w:fill="F2F2F2" w:themeFill="background1" w:themeFillShade="F2"/>
          </w:tcPr>
          <w:p w14:paraId="6D548278"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01" w:type="dxa"/>
            <w:shd w:val="clear" w:color="auto" w:fill="F2F2F2" w:themeFill="background1" w:themeFillShade="F2"/>
          </w:tcPr>
          <w:p w14:paraId="5E1E2C81"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7" w:type="dxa"/>
            <w:shd w:val="clear" w:color="auto" w:fill="F2F2F2" w:themeFill="background1" w:themeFillShade="F2"/>
          </w:tcPr>
          <w:p w14:paraId="469E34E4"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8" w:type="dxa"/>
            <w:shd w:val="clear" w:color="auto" w:fill="F2F2F2" w:themeFill="background1" w:themeFillShade="F2"/>
          </w:tcPr>
          <w:p w14:paraId="3E5FFB79"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275" w:type="dxa"/>
            <w:shd w:val="clear" w:color="auto" w:fill="F2F2F2" w:themeFill="background1" w:themeFillShade="F2"/>
          </w:tcPr>
          <w:p w14:paraId="033F3956"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43" w:type="dxa"/>
            <w:shd w:val="clear" w:color="auto" w:fill="F2F2F2" w:themeFill="background1" w:themeFillShade="F2"/>
          </w:tcPr>
          <w:p w14:paraId="2B874CB2"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85" w:type="dxa"/>
            <w:shd w:val="clear" w:color="auto" w:fill="F2F2F2" w:themeFill="background1" w:themeFillShade="F2"/>
          </w:tcPr>
          <w:p w14:paraId="009601D7" w14:textId="77777777" w:rsidR="005F09DA" w:rsidRPr="002944DA"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44DA">
              <w:rPr>
                <w:rFonts w:ascii="Times New Roman" w:hAnsi="Times New Roman" w:cs="Times New Roman"/>
                <w:sz w:val="24"/>
                <w:szCs w:val="24"/>
              </w:rPr>
              <w:t>X</w:t>
            </w:r>
          </w:p>
          <w:p w14:paraId="15D14FED"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F09DA" w:rsidRPr="001220DF" w14:paraId="4D3E2642"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0DC1FA6"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Ferguson et al, 2017</w:t>
            </w:r>
          </w:p>
          <w:p w14:paraId="57B6FE87"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tcPr>
          <w:p w14:paraId="224F73A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tcPr>
          <w:p w14:paraId="5D15D6F7"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347" w:type="dxa"/>
          </w:tcPr>
          <w:p w14:paraId="29E4AC21"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701" w:type="dxa"/>
          </w:tcPr>
          <w:p w14:paraId="44AC4521"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7" w:type="dxa"/>
          </w:tcPr>
          <w:p w14:paraId="1FE4E658"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8" w:type="dxa"/>
          </w:tcPr>
          <w:p w14:paraId="2B659244"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275" w:type="dxa"/>
          </w:tcPr>
          <w:p w14:paraId="72A8FB70"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43" w:type="dxa"/>
          </w:tcPr>
          <w:p w14:paraId="57C2F57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985" w:type="dxa"/>
          </w:tcPr>
          <w:p w14:paraId="6D50BBB6"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09DA" w:rsidRPr="001220DF" w14:paraId="73C5B78D"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644E969A" w14:textId="77777777" w:rsidR="005F09DA" w:rsidRPr="008505E7" w:rsidRDefault="005F09DA" w:rsidP="008B3FB6">
            <w:pPr>
              <w:autoSpaceDE w:val="0"/>
              <w:autoSpaceDN w:val="0"/>
              <w:adjustRightInd w:val="0"/>
              <w:jc w:val="center"/>
              <w:rPr>
                <w:rFonts w:ascii="Times New Roman" w:hAnsi="Times New Roman" w:cs="Times New Roman"/>
                <w:b w:val="0"/>
                <w:bCs w:val="0"/>
                <w:sz w:val="24"/>
                <w:szCs w:val="24"/>
              </w:rPr>
            </w:pPr>
            <w:r w:rsidRPr="008505E7">
              <w:rPr>
                <w:rFonts w:ascii="Times New Roman" w:hAnsi="Times New Roman" w:cs="Times New Roman"/>
                <w:b w:val="0"/>
                <w:sz w:val="24"/>
                <w:szCs w:val="24"/>
              </w:rPr>
              <w:t>Jones et al, 2016</w:t>
            </w:r>
          </w:p>
          <w:p w14:paraId="35F48FFA"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shd w:val="clear" w:color="auto" w:fill="F2F2F2" w:themeFill="background1" w:themeFillShade="F2"/>
          </w:tcPr>
          <w:p w14:paraId="0244313B"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shd w:val="clear" w:color="auto" w:fill="F2F2F2" w:themeFill="background1" w:themeFillShade="F2"/>
          </w:tcPr>
          <w:p w14:paraId="0D215BE2"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347" w:type="dxa"/>
            <w:shd w:val="clear" w:color="auto" w:fill="F2F2F2" w:themeFill="background1" w:themeFillShade="F2"/>
          </w:tcPr>
          <w:p w14:paraId="53CEB077"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01" w:type="dxa"/>
            <w:shd w:val="clear" w:color="auto" w:fill="F2F2F2" w:themeFill="background1" w:themeFillShade="F2"/>
          </w:tcPr>
          <w:p w14:paraId="3B549B04"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7" w:type="dxa"/>
            <w:shd w:val="clear" w:color="auto" w:fill="F2F2F2" w:themeFill="background1" w:themeFillShade="F2"/>
          </w:tcPr>
          <w:p w14:paraId="37CBB22F"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8" w:type="dxa"/>
            <w:shd w:val="clear" w:color="auto" w:fill="F2F2F2" w:themeFill="background1" w:themeFillShade="F2"/>
          </w:tcPr>
          <w:p w14:paraId="1C7F84BA"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275" w:type="dxa"/>
            <w:shd w:val="clear" w:color="auto" w:fill="F2F2F2" w:themeFill="background1" w:themeFillShade="F2"/>
          </w:tcPr>
          <w:p w14:paraId="63138A44"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43" w:type="dxa"/>
            <w:shd w:val="clear" w:color="auto" w:fill="F2F2F2" w:themeFill="background1" w:themeFillShade="F2"/>
          </w:tcPr>
          <w:p w14:paraId="7FAC4377"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985" w:type="dxa"/>
            <w:shd w:val="clear" w:color="auto" w:fill="F2F2F2" w:themeFill="background1" w:themeFillShade="F2"/>
          </w:tcPr>
          <w:p w14:paraId="0EA53A99"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F09DA" w:rsidRPr="001220DF" w14:paraId="3A7E7DC5"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31F905E"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Mistry, 2011</w:t>
            </w:r>
          </w:p>
          <w:p w14:paraId="6CF2083D"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tcPr>
          <w:p w14:paraId="1C32FEC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tcPr>
          <w:p w14:paraId="6B65EBF1"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47" w:type="dxa"/>
          </w:tcPr>
          <w:p w14:paraId="401964DA"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701" w:type="dxa"/>
          </w:tcPr>
          <w:p w14:paraId="293ED30B"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7" w:type="dxa"/>
          </w:tcPr>
          <w:p w14:paraId="6A330A49"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8" w:type="dxa"/>
          </w:tcPr>
          <w:p w14:paraId="431E82B0"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5" w:type="dxa"/>
          </w:tcPr>
          <w:p w14:paraId="0488708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43" w:type="dxa"/>
          </w:tcPr>
          <w:p w14:paraId="0152D088"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5" w:type="dxa"/>
          </w:tcPr>
          <w:p w14:paraId="611695D2"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r>
      <w:tr w:rsidR="005F09DA" w:rsidRPr="001220DF" w14:paraId="51336A67"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21ABC3C3"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Stephens &amp; Gunther, 2016</w:t>
            </w:r>
          </w:p>
        </w:tc>
        <w:tc>
          <w:tcPr>
            <w:tcW w:w="1985" w:type="dxa"/>
            <w:shd w:val="clear" w:color="auto" w:fill="F2F2F2" w:themeFill="background1" w:themeFillShade="F2"/>
          </w:tcPr>
          <w:p w14:paraId="5581D778"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shd w:val="clear" w:color="auto" w:fill="F2F2F2" w:themeFill="background1" w:themeFillShade="F2"/>
          </w:tcPr>
          <w:p w14:paraId="7134094E"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347" w:type="dxa"/>
            <w:shd w:val="clear" w:color="auto" w:fill="F2F2F2" w:themeFill="background1" w:themeFillShade="F2"/>
          </w:tcPr>
          <w:p w14:paraId="7455F90F"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701" w:type="dxa"/>
            <w:shd w:val="clear" w:color="auto" w:fill="F2F2F2" w:themeFill="background1" w:themeFillShade="F2"/>
          </w:tcPr>
          <w:p w14:paraId="21409AE1"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7" w:type="dxa"/>
            <w:shd w:val="clear" w:color="auto" w:fill="F2F2F2" w:themeFill="background1" w:themeFillShade="F2"/>
          </w:tcPr>
          <w:p w14:paraId="468268E7"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8" w:type="dxa"/>
            <w:shd w:val="clear" w:color="auto" w:fill="F2F2F2" w:themeFill="background1" w:themeFillShade="F2"/>
          </w:tcPr>
          <w:p w14:paraId="13FF447B"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275" w:type="dxa"/>
            <w:shd w:val="clear" w:color="auto" w:fill="F2F2F2" w:themeFill="background1" w:themeFillShade="F2"/>
          </w:tcPr>
          <w:p w14:paraId="42F2DF00"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43" w:type="dxa"/>
            <w:shd w:val="clear" w:color="auto" w:fill="F2F2F2" w:themeFill="background1" w:themeFillShade="F2"/>
          </w:tcPr>
          <w:p w14:paraId="7A61E54D"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985" w:type="dxa"/>
            <w:shd w:val="clear" w:color="auto" w:fill="F2F2F2" w:themeFill="background1" w:themeFillShade="F2"/>
          </w:tcPr>
          <w:p w14:paraId="18A6C72B"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F09DA" w:rsidRPr="001220DF" w14:paraId="2BD52DDA"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C85CA95"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 xml:space="preserve">Thalluri &amp; Penman, 2016 </w:t>
            </w:r>
          </w:p>
        </w:tc>
        <w:tc>
          <w:tcPr>
            <w:tcW w:w="1985" w:type="dxa"/>
          </w:tcPr>
          <w:p w14:paraId="73B995C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tcPr>
          <w:p w14:paraId="31B524A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47" w:type="dxa"/>
          </w:tcPr>
          <w:p w14:paraId="0D4CF211"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701" w:type="dxa"/>
          </w:tcPr>
          <w:p w14:paraId="5BEF3B42"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7" w:type="dxa"/>
          </w:tcPr>
          <w:p w14:paraId="03C13EF4"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8" w:type="dxa"/>
          </w:tcPr>
          <w:p w14:paraId="2798C04D"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5" w:type="dxa"/>
          </w:tcPr>
          <w:p w14:paraId="2A162383"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843" w:type="dxa"/>
          </w:tcPr>
          <w:p w14:paraId="2E5D34C1"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5" w:type="dxa"/>
          </w:tcPr>
          <w:p w14:paraId="48BD93A0"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r>
      <w:tr w:rsidR="005F09DA" w:rsidRPr="001220DF" w14:paraId="4578C565"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2C4CDE09" w14:textId="77777777" w:rsidR="005F09DA" w:rsidRPr="008505E7" w:rsidRDefault="005F09DA" w:rsidP="008B3FB6">
            <w:pPr>
              <w:autoSpaceDE w:val="0"/>
              <w:autoSpaceDN w:val="0"/>
              <w:adjustRightInd w:val="0"/>
              <w:jc w:val="center"/>
              <w:rPr>
                <w:rFonts w:ascii="Times New Roman" w:hAnsi="Times New Roman" w:cs="Times New Roman"/>
                <w:b w:val="0"/>
                <w:bCs w:val="0"/>
                <w:sz w:val="24"/>
                <w:szCs w:val="24"/>
              </w:rPr>
            </w:pPr>
            <w:r w:rsidRPr="008505E7">
              <w:rPr>
                <w:rFonts w:ascii="Times New Roman" w:hAnsi="Times New Roman" w:cs="Times New Roman"/>
                <w:b w:val="0"/>
                <w:sz w:val="24"/>
                <w:szCs w:val="24"/>
              </w:rPr>
              <w:lastRenderedPageBreak/>
              <w:t>Tower et al 2014</w:t>
            </w:r>
          </w:p>
          <w:p w14:paraId="1BEED0F2"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shd w:val="clear" w:color="auto" w:fill="F2F2F2" w:themeFill="background1" w:themeFillShade="F2"/>
          </w:tcPr>
          <w:p w14:paraId="33D286F1"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shd w:val="clear" w:color="auto" w:fill="F2F2F2" w:themeFill="background1" w:themeFillShade="F2"/>
          </w:tcPr>
          <w:p w14:paraId="2E8F99C7"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347" w:type="dxa"/>
            <w:shd w:val="clear" w:color="auto" w:fill="F2F2F2" w:themeFill="background1" w:themeFillShade="F2"/>
          </w:tcPr>
          <w:p w14:paraId="560B330B"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701" w:type="dxa"/>
            <w:shd w:val="clear" w:color="auto" w:fill="F2F2F2" w:themeFill="background1" w:themeFillShade="F2"/>
          </w:tcPr>
          <w:p w14:paraId="06B21F57"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7" w:type="dxa"/>
            <w:shd w:val="clear" w:color="auto" w:fill="F2F2F2" w:themeFill="background1" w:themeFillShade="F2"/>
          </w:tcPr>
          <w:p w14:paraId="7A69071F"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r w:rsidRPr="002944DA">
              <w:rPr>
                <w:rFonts w:ascii="Times New Roman" w:hAnsi="Times New Roman" w:cs="Times New Roman"/>
                <w:b/>
                <w:sz w:val="24"/>
                <w:szCs w:val="24"/>
              </w:rPr>
              <w:t xml:space="preserve"> </w:t>
            </w:r>
          </w:p>
        </w:tc>
        <w:tc>
          <w:tcPr>
            <w:tcW w:w="1418" w:type="dxa"/>
            <w:shd w:val="clear" w:color="auto" w:fill="F2F2F2" w:themeFill="background1" w:themeFillShade="F2"/>
          </w:tcPr>
          <w:p w14:paraId="2A432B25"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275" w:type="dxa"/>
            <w:shd w:val="clear" w:color="auto" w:fill="F2F2F2" w:themeFill="background1" w:themeFillShade="F2"/>
          </w:tcPr>
          <w:p w14:paraId="6DDB0015"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43" w:type="dxa"/>
            <w:shd w:val="clear" w:color="auto" w:fill="F2F2F2" w:themeFill="background1" w:themeFillShade="F2"/>
          </w:tcPr>
          <w:p w14:paraId="059F1713"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985" w:type="dxa"/>
            <w:shd w:val="clear" w:color="auto" w:fill="F2F2F2" w:themeFill="background1" w:themeFillShade="F2"/>
          </w:tcPr>
          <w:p w14:paraId="4344E7AE"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F09DA" w:rsidRPr="001220DF" w14:paraId="510336B6"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5397C99"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Tower et al, 2015</w:t>
            </w:r>
          </w:p>
          <w:p w14:paraId="496DC94E"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tcPr>
          <w:p w14:paraId="13D0995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tcPr>
          <w:p w14:paraId="4498716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E1FA7">
              <w:rPr>
                <w:rFonts w:ascii="Times New Roman" w:hAnsi="Times New Roman" w:cs="Times New Roman"/>
                <w:sz w:val="24"/>
                <w:szCs w:val="24"/>
              </w:rPr>
              <w:t>X</w:t>
            </w:r>
          </w:p>
        </w:tc>
        <w:tc>
          <w:tcPr>
            <w:tcW w:w="1347" w:type="dxa"/>
          </w:tcPr>
          <w:p w14:paraId="27447156"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01" w:type="dxa"/>
          </w:tcPr>
          <w:p w14:paraId="07BCCB0F"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417" w:type="dxa"/>
          </w:tcPr>
          <w:p w14:paraId="70C6B79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8" w:type="dxa"/>
          </w:tcPr>
          <w:p w14:paraId="127F18F2"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5" w:type="dxa"/>
          </w:tcPr>
          <w:p w14:paraId="30ECA8CC"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843" w:type="dxa"/>
          </w:tcPr>
          <w:p w14:paraId="02146C62"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5" w:type="dxa"/>
          </w:tcPr>
          <w:p w14:paraId="648EB002"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09DA" w:rsidRPr="001220DF" w14:paraId="30E5ECA6"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0356C9E0"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Uppal et al, 2016</w:t>
            </w:r>
          </w:p>
          <w:p w14:paraId="338B3D1D"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shd w:val="clear" w:color="auto" w:fill="F2F2F2" w:themeFill="background1" w:themeFillShade="F2"/>
          </w:tcPr>
          <w:p w14:paraId="7FB457D9"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shd w:val="clear" w:color="auto" w:fill="F2F2F2" w:themeFill="background1" w:themeFillShade="F2"/>
          </w:tcPr>
          <w:p w14:paraId="449B29A0"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347" w:type="dxa"/>
            <w:shd w:val="clear" w:color="auto" w:fill="F2F2F2" w:themeFill="background1" w:themeFillShade="F2"/>
          </w:tcPr>
          <w:p w14:paraId="0F98BA77"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01" w:type="dxa"/>
            <w:shd w:val="clear" w:color="auto" w:fill="F2F2F2" w:themeFill="background1" w:themeFillShade="F2"/>
          </w:tcPr>
          <w:p w14:paraId="71362AD0"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7" w:type="dxa"/>
            <w:shd w:val="clear" w:color="auto" w:fill="F2F2F2" w:themeFill="background1" w:themeFillShade="F2"/>
          </w:tcPr>
          <w:p w14:paraId="4615679F"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8" w:type="dxa"/>
            <w:shd w:val="clear" w:color="auto" w:fill="F2F2F2" w:themeFill="background1" w:themeFillShade="F2"/>
          </w:tcPr>
          <w:p w14:paraId="3E35148E"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275" w:type="dxa"/>
            <w:shd w:val="clear" w:color="auto" w:fill="F2F2F2" w:themeFill="background1" w:themeFillShade="F2"/>
          </w:tcPr>
          <w:p w14:paraId="1562649B"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43" w:type="dxa"/>
            <w:shd w:val="clear" w:color="auto" w:fill="F2F2F2" w:themeFill="background1" w:themeFillShade="F2"/>
          </w:tcPr>
          <w:p w14:paraId="7ABA39B0"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85" w:type="dxa"/>
            <w:shd w:val="clear" w:color="auto" w:fill="F2F2F2" w:themeFill="background1" w:themeFillShade="F2"/>
          </w:tcPr>
          <w:p w14:paraId="55441BA8"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F09DA" w:rsidRPr="001220DF" w14:paraId="2B359648"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FB4765D"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Watson et al, 2016</w:t>
            </w:r>
          </w:p>
          <w:p w14:paraId="492DDABA"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tcPr>
          <w:p w14:paraId="7F2CDEAB"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13B4A">
              <w:rPr>
                <w:rFonts w:ascii="Times New Roman" w:hAnsi="Times New Roman" w:cs="Times New Roman"/>
                <w:sz w:val="24"/>
                <w:szCs w:val="24"/>
              </w:rPr>
              <w:t>X</w:t>
            </w:r>
          </w:p>
        </w:tc>
        <w:tc>
          <w:tcPr>
            <w:tcW w:w="1063" w:type="dxa"/>
          </w:tcPr>
          <w:p w14:paraId="776742CC"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13B4A">
              <w:rPr>
                <w:rFonts w:ascii="Times New Roman" w:hAnsi="Times New Roman" w:cs="Times New Roman"/>
                <w:sz w:val="24"/>
                <w:szCs w:val="24"/>
              </w:rPr>
              <w:t>X</w:t>
            </w:r>
          </w:p>
        </w:tc>
        <w:tc>
          <w:tcPr>
            <w:tcW w:w="1347" w:type="dxa"/>
          </w:tcPr>
          <w:p w14:paraId="4F7A95E7"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13B4A">
              <w:rPr>
                <w:rFonts w:ascii="Times New Roman" w:hAnsi="Times New Roman" w:cs="Times New Roman"/>
                <w:sz w:val="24"/>
                <w:szCs w:val="24"/>
              </w:rPr>
              <w:t>X</w:t>
            </w:r>
          </w:p>
        </w:tc>
        <w:tc>
          <w:tcPr>
            <w:tcW w:w="1701" w:type="dxa"/>
          </w:tcPr>
          <w:p w14:paraId="2CD59A42"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7" w:type="dxa"/>
          </w:tcPr>
          <w:p w14:paraId="198B9991"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8" w:type="dxa"/>
          </w:tcPr>
          <w:p w14:paraId="1B8EFD03"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5" w:type="dxa"/>
          </w:tcPr>
          <w:p w14:paraId="578D0B72"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20095">
              <w:rPr>
                <w:rFonts w:ascii="Times New Roman" w:hAnsi="Times New Roman" w:cs="Times New Roman"/>
                <w:sz w:val="24"/>
                <w:szCs w:val="24"/>
              </w:rPr>
              <w:t>X</w:t>
            </w:r>
          </w:p>
        </w:tc>
        <w:tc>
          <w:tcPr>
            <w:tcW w:w="1843" w:type="dxa"/>
          </w:tcPr>
          <w:p w14:paraId="58FCE676"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20095">
              <w:rPr>
                <w:rFonts w:ascii="Times New Roman" w:hAnsi="Times New Roman" w:cs="Times New Roman"/>
                <w:sz w:val="24"/>
                <w:szCs w:val="24"/>
              </w:rPr>
              <w:t>X</w:t>
            </w:r>
          </w:p>
        </w:tc>
        <w:tc>
          <w:tcPr>
            <w:tcW w:w="1985" w:type="dxa"/>
          </w:tcPr>
          <w:p w14:paraId="792212BB"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09DA" w:rsidRPr="001220DF" w14:paraId="09FD2F04"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41D315DB"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r w:rsidRPr="008505E7">
              <w:rPr>
                <w:rFonts w:ascii="Times New Roman" w:hAnsi="Times New Roman" w:cs="Times New Roman"/>
                <w:b w:val="0"/>
                <w:sz w:val="24"/>
                <w:szCs w:val="24"/>
              </w:rPr>
              <w:t xml:space="preserve">Wu, 2014 </w:t>
            </w:r>
          </w:p>
          <w:p w14:paraId="59FA5A42" w14:textId="77777777" w:rsidR="005F09DA" w:rsidRPr="008505E7" w:rsidRDefault="005F09DA" w:rsidP="008B3FB6">
            <w:pPr>
              <w:autoSpaceDE w:val="0"/>
              <w:autoSpaceDN w:val="0"/>
              <w:adjustRightInd w:val="0"/>
              <w:jc w:val="center"/>
              <w:rPr>
                <w:rFonts w:ascii="Times New Roman" w:hAnsi="Times New Roman" w:cs="Times New Roman"/>
                <w:b w:val="0"/>
                <w:sz w:val="24"/>
                <w:szCs w:val="24"/>
              </w:rPr>
            </w:pPr>
          </w:p>
        </w:tc>
        <w:tc>
          <w:tcPr>
            <w:tcW w:w="1985" w:type="dxa"/>
            <w:shd w:val="clear" w:color="auto" w:fill="F2F2F2" w:themeFill="background1" w:themeFillShade="F2"/>
          </w:tcPr>
          <w:p w14:paraId="74657ECC"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944DA">
              <w:rPr>
                <w:rFonts w:ascii="Times New Roman" w:hAnsi="Times New Roman" w:cs="Times New Roman"/>
                <w:sz w:val="24"/>
                <w:szCs w:val="24"/>
              </w:rPr>
              <w:t>X</w:t>
            </w:r>
          </w:p>
        </w:tc>
        <w:tc>
          <w:tcPr>
            <w:tcW w:w="1063" w:type="dxa"/>
            <w:shd w:val="clear" w:color="auto" w:fill="F2F2F2" w:themeFill="background1" w:themeFillShade="F2"/>
          </w:tcPr>
          <w:p w14:paraId="74BE5CBB"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347" w:type="dxa"/>
            <w:shd w:val="clear" w:color="auto" w:fill="F2F2F2" w:themeFill="background1" w:themeFillShade="F2"/>
          </w:tcPr>
          <w:p w14:paraId="45F85F41"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01" w:type="dxa"/>
            <w:shd w:val="clear" w:color="auto" w:fill="F2F2F2" w:themeFill="background1" w:themeFillShade="F2"/>
          </w:tcPr>
          <w:p w14:paraId="646B1B0D"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7" w:type="dxa"/>
            <w:shd w:val="clear" w:color="auto" w:fill="F2F2F2" w:themeFill="background1" w:themeFillShade="F2"/>
          </w:tcPr>
          <w:p w14:paraId="7BF9A4C6"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8" w:type="dxa"/>
            <w:shd w:val="clear" w:color="auto" w:fill="F2F2F2" w:themeFill="background1" w:themeFillShade="F2"/>
          </w:tcPr>
          <w:p w14:paraId="33334514"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275" w:type="dxa"/>
            <w:shd w:val="clear" w:color="auto" w:fill="F2F2F2" w:themeFill="background1" w:themeFillShade="F2"/>
          </w:tcPr>
          <w:p w14:paraId="50EDE190"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43" w:type="dxa"/>
            <w:shd w:val="clear" w:color="auto" w:fill="F2F2F2" w:themeFill="background1" w:themeFillShade="F2"/>
          </w:tcPr>
          <w:p w14:paraId="50F32E39"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85" w:type="dxa"/>
            <w:shd w:val="clear" w:color="auto" w:fill="F2F2F2" w:themeFill="background1" w:themeFillShade="F2"/>
          </w:tcPr>
          <w:p w14:paraId="1C41238A" w14:textId="77777777" w:rsidR="005F09DA" w:rsidRPr="001220DF" w:rsidRDefault="005F09DA"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F09DA" w:rsidRPr="001220DF" w14:paraId="03B79777"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10163AD" w14:textId="77777777" w:rsidR="005F09DA" w:rsidRDefault="005F09DA" w:rsidP="008B3FB6">
            <w:pPr>
              <w:autoSpaceDE w:val="0"/>
              <w:autoSpaceDN w:val="0"/>
              <w:adjustRightInd w:val="0"/>
              <w:jc w:val="center"/>
              <w:rPr>
                <w:rFonts w:ascii="Times New Roman" w:hAnsi="Times New Roman" w:cs="Times New Roman"/>
                <w:b w:val="0"/>
                <w:sz w:val="24"/>
                <w:szCs w:val="24"/>
              </w:rPr>
            </w:pPr>
          </w:p>
          <w:p w14:paraId="3D59B8AB" w14:textId="77777777" w:rsidR="005F09DA" w:rsidRDefault="005F09DA" w:rsidP="008B3FB6">
            <w:pPr>
              <w:autoSpaceDE w:val="0"/>
              <w:autoSpaceDN w:val="0"/>
              <w:adjustRightInd w:val="0"/>
              <w:jc w:val="center"/>
              <w:rPr>
                <w:rFonts w:ascii="Times New Roman" w:hAnsi="Times New Roman" w:cs="Times New Roman"/>
                <w:b w:val="0"/>
                <w:sz w:val="24"/>
                <w:szCs w:val="24"/>
              </w:rPr>
            </w:pPr>
            <w:r w:rsidRPr="005F70E8">
              <w:rPr>
                <w:rFonts w:ascii="Times New Roman" w:hAnsi="Times New Roman" w:cs="Times New Roman"/>
                <w:sz w:val="24"/>
                <w:szCs w:val="24"/>
              </w:rPr>
              <w:t>Total</w:t>
            </w:r>
          </w:p>
          <w:p w14:paraId="360E4346" w14:textId="77777777" w:rsidR="005F09DA" w:rsidRPr="005F70E8" w:rsidRDefault="005F09DA" w:rsidP="008B3FB6">
            <w:pPr>
              <w:autoSpaceDE w:val="0"/>
              <w:autoSpaceDN w:val="0"/>
              <w:adjustRightInd w:val="0"/>
              <w:jc w:val="center"/>
              <w:rPr>
                <w:rFonts w:ascii="Times New Roman" w:hAnsi="Times New Roman" w:cs="Times New Roman"/>
                <w:b w:val="0"/>
                <w:sz w:val="24"/>
                <w:szCs w:val="24"/>
              </w:rPr>
            </w:pPr>
          </w:p>
        </w:tc>
        <w:tc>
          <w:tcPr>
            <w:tcW w:w="1985" w:type="dxa"/>
          </w:tcPr>
          <w:p w14:paraId="5C37B563" w14:textId="77777777" w:rsidR="005F09DA" w:rsidRPr="004B6DC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60367273"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sz w:val="24"/>
                <w:szCs w:val="24"/>
              </w:rPr>
              <w:t>12</w:t>
            </w:r>
          </w:p>
        </w:tc>
        <w:tc>
          <w:tcPr>
            <w:tcW w:w="1063" w:type="dxa"/>
          </w:tcPr>
          <w:p w14:paraId="23D19DAA"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3B9A4E36"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w:t>
            </w:r>
          </w:p>
        </w:tc>
        <w:tc>
          <w:tcPr>
            <w:tcW w:w="1347" w:type="dxa"/>
          </w:tcPr>
          <w:p w14:paraId="29B74416" w14:textId="77777777" w:rsidR="005F09DA" w:rsidRPr="004B6DC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76BBCAFE"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sz w:val="24"/>
                <w:szCs w:val="24"/>
              </w:rPr>
              <w:t>6</w:t>
            </w:r>
          </w:p>
        </w:tc>
        <w:tc>
          <w:tcPr>
            <w:tcW w:w="1701" w:type="dxa"/>
          </w:tcPr>
          <w:p w14:paraId="1D676BA9"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2399EFC3"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w:t>
            </w:r>
          </w:p>
        </w:tc>
        <w:tc>
          <w:tcPr>
            <w:tcW w:w="1417" w:type="dxa"/>
          </w:tcPr>
          <w:p w14:paraId="638FDC9C" w14:textId="77777777" w:rsidR="005F09DA" w:rsidRPr="004B6DC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210F4589"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c>
          <w:tcPr>
            <w:tcW w:w="1418" w:type="dxa"/>
          </w:tcPr>
          <w:p w14:paraId="61EB4BB8" w14:textId="77777777" w:rsidR="005F09DA" w:rsidRPr="004B6DC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1AC4BF77"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B6DC5">
              <w:rPr>
                <w:rFonts w:ascii="Times New Roman" w:hAnsi="Times New Roman" w:cs="Times New Roman"/>
                <w:b/>
                <w:sz w:val="24"/>
                <w:szCs w:val="24"/>
              </w:rPr>
              <w:t>4</w:t>
            </w:r>
          </w:p>
        </w:tc>
        <w:tc>
          <w:tcPr>
            <w:tcW w:w="1275" w:type="dxa"/>
          </w:tcPr>
          <w:p w14:paraId="08F2081C"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482DBF69"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w:t>
            </w:r>
          </w:p>
        </w:tc>
        <w:tc>
          <w:tcPr>
            <w:tcW w:w="1843" w:type="dxa"/>
          </w:tcPr>
          <w:p w14:paraId="1E15038D" w14:textId="77777777" w:rsidR="005F09DA" w:rsidRPr="004B6DC5"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2735FAFC"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c>
          <w:tcPr>
            <w:tcW w:w="1985" w:type="dxa"/>
          </w:tcPr>
          <w:p w14:paraId="5CEA6951" w14:textId="77777777" w:rsidR="005F09DA"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27D7251D" w14:textId="77777777" w:rsidR="005F09DA" w:rsidRPr="001220DF" w:rsidRDefault="005F09DA"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w:t>
            </w:r>
          </w:p>
        </w:tc>
      </w:tr>
    </w:tbl>
    <w:p w14:paraId="353A601C" w14:textId="77777777" w:rsidR="005F09DA" w:rsidRDefault="005F09DA" w:rsidP="005F09DA">
      <w:pPr>
        <w:autoSpaceDE w:val="0"/>
        <w:autoSpaceDN w:val="0"/>
        <w:adjustRightInd w:val="0"/>
        <w:rPr>
          <w:rFonts w:ascii="Times New Roman" w:hAnsi="Times New Roman" w:cs="Times New Roman"/>
          <w:b/>
          <w:bCs/>
        </w:rPr>
      </w:pPr>
    </w:p>
    <w:p w14:paraId="1B85EEA3" w14:textId="77777777" w:rsidR="005F09DA" w:rsidRDefault="005F09DA" w:rsidP="005F09DA">
      <w:pPr>
        <w:autoSpaceDE w:val="0"/>
        <w:autoSpaceDN w:val="0"/>
        <w:adjustRightInd w:val="0"/>
        <w:rPr>
          <w:rFonts w:ascii="Times New Roman" w:hAnsi="Times New Roman" w:cs="Times New Roman"/>
          <w:b/>
          <w:bCs/>
        </w:rPr>
      </w:pPr>
    </w:p>
    <w:p w14:paraId="7C209C3B" w14:textId="77777777" w:rsidR="005F09DA" w:rsidRDefault="005F09DA" w:rsidP="005F09DA">
      <w:pPr>
        <w:autoSpaceDE w:val="0"/>
        <w:autoSpaceDN w:val="0"/>
        <w:adjustRightInd w:val="0"/>
        <w:rPr>
          <w:rFonts w:ascii="Times New Roman" w:hAnsi="Times New Roman" w:cs="Times New Roman"/>
          <w:b/>
          <w:bCs/>
        </w:rPr>
      </w:pPr>
    </w:p>
    <w:p w14:paraId="0A168C68" w14:textId="77777777" w:rsidR="005F09DA" w:rsidRDefault="005F09DA" w:rsidP="005F09DA">
      <w:pPr>
        <w:autoSpaceDE w:val="0"/>
        <w:autoSpaceDN w:val="0"/>
        <w:adjustRightInd w:val="0"/>
        <w:rPr>
          <w:rFonts w:ascii="Times New Roman" w:hAnsi="Times New Roman" w:cs="Times New Roman"/>
          <w:b/>
          <w:bCs/>
        </w:rPr>
      </w:pPr>
    </w:p>
    <w:p w14:paraId="1E1526C2" w14:textId="77777777" w:rsidR="005F09DA" w:rsidRPr="00A15C2E" w:rsidRDefault="005F09DA" w:rsidP="005F09DA">
      <w:pPr>
        <w:autoSpaceDE w:val="0"/>
        <w:autoSpaceDN w:val="0"/>
        <w:adjustRightInd w:val="0"/>
        <w:ind w:hanging="142"/>
        <w:rPr>
          <w:rFonts w:ascii="Times New Roman" w:hAnsi="Times New Roman" w:cs="Times New Roman"/>
          <w:b/>
          <w:bCs/>
        </w:rPr>
      </w:pPr>
    </w:p>
    <w:p w14:paraId="2CD1A1BB" w14:textId="149A0997" w:rsidR="005F09DA" w:rsidRDefault="005F09DA" w:rsidP="001811C5">
      <w:pPr>
        <w:spacing w:after="120" w:line="480" w:lineRule="auto"/>
        <w:jc w:val="both"/>
        <w:rPr>
          <w:rFonts w:ascii="Times New Roman" w:hAnsi="Times New Roman" w:cs="Times New Roman"/>
          <w:shd w:val="clear" w:color="auto" w:fill="FFFFFF"/>
        </w:rPr>
      </w:pPr>
    </w:p>
    <w:p w14:paraId="746EAE9C" w14:textId="2604585B" w:rsidR="008C1F2B" w:rsidRDefault="008C1F2B" w:rsidP="001811C5">
      <w:pPr>
        <w:spacing w:after="120" w:line="480" w:lineRule="auto"/>
        <w:jc w:val="both"/>
        <w:rPr>
          <w:rFonts w:ascii="Times New Roman" w:hAnsi="Times New Roman" w:cs="Times New Roman"/>
          <w:shd w:val="clear" w:color="auto" w:fill="FFFFFF"/>
        </w:rPr>
      </w:pPr>
    </w:p>
    <w:p w14:paraId="0FBE59C7" w14:textId="3E49C43F" w:rsidR="008C1F2B" w:rsidRDefault="008C1F2B" w:rsidP="001811C5">
      <w:pPr>
        <w:spacing w:after="120" w:line="480" w:lineRule="auto"/>
        <w:jc w:val="both"/>
        <w:rPr>
          <w:rFonts w:ascii="Times New Roman" w:hAnsi="Times New Roman" w:cs="Times New Roman"/>
          <w:shd w:val="clear" w:color="auto" w:fill="FFFFFF"/>
        </w:rPr>
      </w:pPr>
    </w:p>
    <w:p w14:paraId="3AA7900E" w14:textId="77777777" w:rsidR="00520F91" w:rsidRDefault="00520F91" w:rsidP="001811C5">
      <w:pPr>
        <w:spacing w:after="120" w:line="480" w:lineRule="auto"/>
        <w:jc w:val="both"/>
        <w:rPr>
          <w:rFonts w:ascii="Times New Roman" w:hAnsi="Times New Roman" w:cs="Times New Roman"/>
          <w:shd w:val="clear" w:color="auto" w:fill="FFFFFF"/>
        </w:rPr>
        <w:sectPr w:rsidR="00520F91" w:rsidSect="005F09DA">
          <w:pgSz w:w="16840" w:h="11900" w:orient="landscape"/>
          <w:pgMar w:top="1418" w:right="1440" w:bottom="1702" w:left="1440" w:header="708" w:footer="708" w:gutter="0"/>
          <w:cols w:space="708"/>
          <w:docGrid w:linePitch="360"/>
        </w:sectPr>
      </w:pPr>
    </w:p>
    <w:p w14:paraId="2B75A3B1" w14:textId="77777777" w:rsidR="00520F91" w:rsidRPr="0082394E" w:rsidRDefault="00520F91" w:rsidP="00520F91">
      <w:pPr>
        <w:spacing w:line="480" w:lineRule="auto"/>
        <w:jc w:val="both"/>
        <w:rPr>
          <w:rFonts w:ascii="Times New Roman" w:hAnsi="Times New Roman" w:cs="Times New Roman"/>
        </w:rPr>
      </w:pPr>
      <w:r>
        <w:rPr>
          <w:rFonts w:ascii="Times New Roman" w:hAnsi="Times New Roman" w:cs="Times New Roman"/>
          <w:b/>
        </w:rPr>
        <w:lastRenderedPageBreak/>
        <w:t xml:space="preserve">Supplementary File S1: </w:t>
      </w:r>
      <w:r w:rsidRPr="0082394E">
        <w:rPr>
          <w:rFonts w:ascii="Times New Roman" w:hAnsi="Times New Roman" w:cs="Times New Roman"/>
        </w:rPr>
        <w:t xml:space="preserve">Search strategy </w:t>
      </w:r>
      <w:r>
        <w:rPr>
          <w:rFonts w:ascii="Times New Roman" w:hAnsi="Times New Roman" w:cs="Times New Roman"/>
        </w:rPr>
        <w:t>for PubMed</w:t>
      </w:r>
    </w:p>
    <w:tbl>
      <w:tblPr>
        <w:tblStyle w:val="PlainTable2"/>
        <w:tblW w:w="0" w:type="auto"/>
        <w:tblLook w:val="04A0" w:firstRow="1" w:lastRow="0" w:firstColumn="1" w:lastColumn="0" w:noHBand="0" w:noVBand="1"/>
      </w:tblPr>
      <w:tblGrid>
        <w:gridCol w:w="1361"/>
        <w:gridCol w:w="6939"/>
      </w:tblGrid>
      <w:tr w:rsidR="00520F91" w:rsidRPr="003665EC" w14:paraId="74153AC4"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shd w:val="clear" w:color="auto" w:fill="D9D9D9" w:themeFill="background1" w:themeFillShade="D9"/>
          </w:tcPr>
          <w:p w14:paraId="5B157E0A" w14:textId="77777777" w:rsidR="00520F91" w:rsidRPr="003665EC" w:rsidRDefault="00520F91" w:rsidP="008B3FB6">
            <w:pPr>
              <w:spacing w:line="480" w:lineRule="auto"/>
              <w:jc w:val="center"/>
              <w:rPr>
                <w:rFonts w:ascii="Times New Roman" w:hAnsi="Times New Roman" w:cs="Times New Roman"/>
                <w:b w:val="0"/>
              </w:rPr>
            </w:pPr>
            <w:r w:rsidRPr="003665EC">
              <w:rPr>
                <w:rFonts w:ascii="Times New Roman" w:hAnsi="Times New Roman" w:cs="Times New Roman"/>
              </w:rPr>
              <w:t>Search</w:t>
            </w:r>
          </w:p>
        </w:tc>
        <w:tc>
          <w:tcPr>
            <w:tcW w:w="6939" w:type="dxa"/>
            <w:shd w:val="clear" w:color="auto" w:fill="D9D9D9" w:themeFill="background1" w:themeFillShade="D9"/>
          </w:tcPr>
          <w:p w14:paraId="62911D13" w14:textId="77777777" w:rsidR="00520F91" w:rsidRPr="003665EC" w:rsidRDefault="00520F91" w:rsidP="008B3FB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Search terms</w:t>
            </w:r>
            <w:r w:rsidRPr="003665EC">
              <w:rPr>
                <w:rFonts w:ascii="Times New Roman" w:hAnsi="Times New Roman" w:cs="Times New Roman"/>
              </w:rPr>
              <w:t xml:space="preserve"> </w:t>
            </w:r>
            <w:r>
              <w:rPr>
                <w:rFonts w:ascii="Times New Roman" w:hAnsi="Times New Roman" w:cs="Times New Roman"/>
              </w:rPr>
              <w:t>were</w:t>
            </w:r>
            <w:r w:rsidRPr="003665EC">
              <w:rPr>
                <w:rFonts w:ascii="Times New Roman" w:hAnsi="Times New Roman" w:cs="Times New Roman"/>
              </w:rPr>
              <w:t xml:space="preserve"> modified for use across multiple databases</w:t>
            </w:r>
          </w:p>
        </w:tc>
      </w:tr>
      <w:tr w:rsidR="00520F91" w:rsidRPr="003665EC" w14:paraId="2C00A39F"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D7C5B60" w14:textId="77777777" w:rsidR="00520F91" w:rsidRPr="003665EC" w:rsidRDefault="00520F91" w:rsidP="008B3FB6">
            <w:pPr>
              <w:spacing w:line="480" w:lineRule="auto"/>
              <w:jc w:val="both"/>
              <w:rPr>
                <w:rFonts w:ascii="Times New Roman" w:hAnsi="Times New Roman" w:cs="Times New Roman"/>
              </w:rPr>
            </w:pPr>
            <w:r w:rsidRPr="003665EC">
              <w:rPr>
                <w:rFonts w:ascii="Times New Roman" w:hAnsi="Times New Roman" w:cs="Times New Roman"/>
              </w:rPr>
              <w:t>#1</w:t>
            </w:r>
          </w:p>
        </w:tc>
        <w:tc>
          <w:tcPr>
            <w:tcW w:w="6939" w:type="dxa"/>
          </w:tcPr>
          <w:p w14:paraId="56CA5A8C"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Search nurs*</w:t>
            </w:r>
          </w:p>
        </w:tc>
      </w:tr>
      <w:tr w:rsidR="00520F91" w:rsidRPr="003665EC" w14:paraId="7E05A35C"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2F91E0C8" w14:textId="77777777" w:rsidR="00520F91" w:rsidRPr="003665EC" w:rsidRDefault="00520F91" w:rsidP="008B3FB6">
            <w:pPr>
              <w:spacing w:line="480" w:lineRule="auto"/>
              <w:jc w:val="both"/>
              <w:rPr>
                <w:rFonts w:ascii="Times New Roman" w:hAnsi="Times New Roman" w:cs="Times New Roman"/>
              </w:rPr>
            </w:pPr>
            <w:r w:rsidRPr="003665EC">
              <w:rPr>
                <w:rFonts w:ascii="Times New Roman" w:hAnsi="Times New Roman" w:cs="Times New Roman"/>
              </w:rPr>
              <w:t>#2</w:t>
            </w:r>
          </w:p>
        </w:tc>
        <w:tc>
          <w:tcPr>
            <w:tcW w:w="6939" w:type="dxa"/>
            <w:shd w:val="clear" w:color="auto" w:fill="F2F2F2" w:themeFill="background1" w:themeFillShade="F2"/>
          </w:tcPr>
          <w:p w14:paraId="0A692037"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Search midwi*</w:t>
            </w:r>
          </w:p>
        </w:tc>
      </w:tr>
      <w:tr w:rsidR="00520F91" w:rsidRPr="003665EC" w14:paraId="199D3B38"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39590845" w14:textId="77777777" w:rsidR="00520F91" w:rsidRPr="003665EC" w:rsidRDefault="00520F91" w:rsidP="008B3FB6">
            <w:pPr>
              <w:spacing w:line="480" w:lineRule="auto"/>
              <w:jc w:val="both"/>
              <w:rPr>
                <w:rFonts w:ascii="Times New Roman" w:hAnsi="Times New Roman" w:cs="Times New Roman"/>
              </w:rPr>
            </w:pPr>
            <w:r w:rsidRPr="003665EC">
              <w:rPr>
                <w:rFonts w:ascii="Times New Roman" w:hAnsi="Times New Roman" w:cs="Times New Roman"/>
              </w:rPr>
              <w:t>#3</w:t>
            </w:r>
          </w:p>
        </w:tc>
        <w:tc>
          <w:tcPr>
            <w:tcW w:w="6939" w:type="dxa"/>
          </w:tcPr>
          <w:p w14:paraId="279EFEAF"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#1 OR #2</w:t>
            </w:r>
          </w:p>
        </w:tc>
      </w:tr>
      <w:tr w:rsidR="00520F91" w:rsidRPr="003665EC" w14:paraId="3D5688F5"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3FF59D4C" w14:textId="77777777" w:rsidR="00520F91" w:rsidRPr="003665EC" w:rsidRDefault="00520F91" w:rsidP="008B3FB6">
            <w:pPr>
              <w:spacing w:line="480" w:lineRule="auto"/>
              <w:jc w:val="both"/>
              <w:rPr>
                <w:rFonts w:ascii="Times New Roman" w:hAnsi="Times New Roman" w:cs="Times New Roman"/>
              </w:rPr>
            </w:pPr>
            <w:r w:rsidRPr="003665EC">
              <w:rPr>
                <w:rFonts w:ascii="Times New Roman" w:hAnsi="Times New Roman" w:cs="Times New Roman"/>
              </w:rPr>
              <w:t>#4</w:t>
            </w:r>
          </w:p>
        </w:tc>
        <w:tc>
          <w:tcPr>
            <w:tcW w:w="6939" w:type="dxa"/>
            <w:shd w:val="clear" w:color="auto" w:fill="F2F2F2" w:themeFill="background1" w:themeFillShade="F2"/>
          </w:tcPr>
          <w:p w14:paraId="4CA0512A"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baccalaureate</w:t>
            </w:r>
          </w:p>
        </w:tc>
      </w:tr>
      <w:tr w:rsidR="00520F91" w:rsidRPr="003665EC" w14:paraId="2F3E655A"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3BD0EA88" w14:textId="77777777" w:rsidR="00520F91" w:rsidRPr="003665EC" w:rsidRDefault="00520F91" w:rsidP="008B3FB6">
            <w:pPr>
              <w:spacing w:line="480" w:lineRule="auto"/>
              <w:jc w:val="both"/>
              <w:rPr>
                <w:rFonts w:ascii="Times New Roman" w:hAnsi="Times New Roman" w:cs="Times New Roman"/>
              </w:rPr>
            </w:pPr>
            <w:r w:rsidRPr="003665EC">
              <w:rPr>
                <w:rFonts w:ascii="Times New Roman" w:hAnsi="Times New Roman" w:cs="Times New Roman"/>
              </w:rPr>
              <w:t>#5</w:t>
            </w:r>
          </w:p>
        </w:tc>
        <w:tc>
          <w:tcPr>
            <w:tcW w:w="6939" w:type="dxa"/>
          </w:tcPr>
          <w:p w14:paraId="58C240D7"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Search student*</w:t>
            </w:r>
          </w:p>
        </w:tc>
      </w:tr>
      <w:tr w:rsidR="00520F91" w:rsidRPr="003665EC" w14:paraId="2B1509D8"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07C30118" w14:textId="77777777" w:rsidR="00520F91" w:rsidRPr="003665EC" w:rsidRDefault="00520F91" w:rsidP="008B3FB6">
            <w:pPr>
              <w:spacing w:line="480" w:lineRule="auto"/>
              <w:jc w:val="both"/>
              <w:rPr>
                <w:rFonts w:ascii="Times New Roman" w:hAnsi="Times New Roman" w:cs="Times New Roman"/>
              </w:rPr>
            </w:pPr>
            <w:r w:rsidRPr="003665EC">
              <w:rPr>
                <w:rFonts w:ascii="Times New Roman" w:hAnsi="Times New Roman" w:cs="Times New Roman"/>
              </w:rPr>
              <w:t>#6</w:t>
            </w:r>
          </w:p>
        </w:tc>
        <w:tc>
          <w:tcPr>
            <w:tcW w:w="6939" w:type="dxa"/>
            <w:shd w:val="clear" w:color="auto" w:fill="F2F2F2" w:themeFill="background1" w:themeFillShade="F2"/>
          </w:tcPr>
          <w:p w14:paraId="5F0DAF90"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undergraduate</w:t>
            </w:r>
          </w:p>
        </w:tc>
      </w:tr>
      <w:tr w:rsidR="00520F91" w:rsidRPr="003665EC" w14:paraId="5C3610E2"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12777D6" w14:textId="77777777" w:rsidR="00520F91" w:rsidRPr="003665EC" w:rsidRDefault="00520F91" w:rsidP="008B3FB6">
            <w:pPr>
              <w:spacing w:line="480" w:lineRule="auto"/>
              <w:jc w:val="both"/>
              <w:rPr>
                <w:rFonts w:ascii="Times New Roman" w:hAnsi="Times New Roman" w:cs="Times New Roman"/>
              </w:rPr>
            </w:pPr>
            <w:r w:rsidRPr="003665EC">
              <w:rPr>
                <w:rFonts w:ascii="Times New Roman" w:hAnsi="Times New Roman" w:cs="Times New Roman"/>
              </w:rPr>
              <w:t>#7</w:t>
            </w:r>
          </w:p>
        </w:tc>
        <w:tc>
          <w:tcPr>
            <w:tcW w:w="6939" w:type="dxa"/>
          </w:tcPr>
          <w:p w14:paraId="422D3AD0"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postgraduate</w:t>
            </w:r>
          </w:p>
        </w:tc>
      </w:tr>
      <w:tr w:rsidR="00520F91" w:rsidRPr="003665EC" w14:paraId="6479E6F8"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21328758" w14:textId="77777777" w:rsidR="00520F91" w:rsidRPr="003665EC" w:rsidRDefault="00520F91" w:rsidP="008B3FB6">
            <w:pPr>
              <w:spacing w:line="480" w:lineRule="auto"/>
              <w:jc w:val="both"/>
              <w:rPr>
                <w:rFonts w:ascii="Times New Roman" w:hAnsi="Times New Roman" w:cs="Times New Roman"/>
              </w:rPr>
            </w:pPr>
            <w:r w:rsidRPr="003665EC">
              <w:rPr>
                <w:rFonts w:ascii="Times New Roman" w:hAnsi="Times New Roman" w:cs="Times New Roman"/>
              </w:rPr>
              <w:t>#8</w:t>
            </w:r>
          </w:p>
        </w:tc>
        <w:tc>
          <w:tcPr>
            <w:tcW w:w="6939" w:type="dxa"/>
            <w:shd w:val="clear" w:color="auto" w:fill="F2F2F2" w:themeFill="background1" w:themeFillShade="F2"/>
          </w:tcPr>
          <w:p w14:paraId="2A7EFB42"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Search educat*</w:t>
            </w:r>
          </w:p>
        </w:tc>
      </w:tr>
      <w:tr w:rsidR="00520F91" w:rsidRPr="003665EC" w14:paraId="0894B3DF"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339EA9B0" w14:textId="77777777" w:rsidR="00520F91" w:rsidRPr="003665EC" w:rsidRDefault="00520F91" w:rsidP="008B3FB6">
            <w:pPr>
              <w:spacing w:line="480" w:lineRule="auto"/>
              <w:jc w:val="both"/>
              <w:rPr>
                <w:rFonts w:ascii="Times New Roman" w:hAnsi="Times New Roman" w:cs="Times New Roman"/>
              </w:rPr>
            </w:pPr>
            <w:r w:rsidRPr="003665EC">
              <w:rPr>
                <w:rFonts w:ascii="Times New Roman" w:hAnsi="Times New Roman" w:cs="Times New Roman"/>
              </w:rPr>
              <w:t>#9</w:t>
            </w:r>
          </w:p>
        </w:tc>
        <w:tc>
          <w:tcPr>
            <w:tcW w:w="6939" w:type="dxa"/>
          </w:tcPr>
          <w:p w14:paraId="68E0867F"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Search teach*</w:t>
            </w:r>
          </w:p>
        </w:tc>
      </w:tr>
      <w:tr w:rsidR="00520F91" w:rsidRPr="003665EC" w14:paraId="20676C9C"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4BC51D8B" w14:textId="77777777" w:rsidR="00520F91" w:rsidRPr="003665EC" w:rsidRDefault="00520F91" w:rsidP="008B3FB6">
            <w:pPr>
              <w:spacing w:line="480" w:lineRule="auto"/>
              <w:jc w:val="both"/>
              <w:rPr>
                <w:rFonts w:ascii="Times New Roman" w:hAnsi="Times New Roman" w:cs="Times New Roman"/>
              </w:rPr>
            </w:pPr>
            <w:r w:rsidRPr="003665EC">
              <w:rPr>
                <w:rFonts w:ascii="Times New Roman" w:hAnsi="Times New Roman" w:cs="Times New Roman"/>
              </w:rPr>
              <w:t>#10</w:t>
            </w:r>
          </w:p>
        </w:tc>
        <w:tc>
          <w:tcPr>
            <w:tcW w:w="6939" w:type="dxa"/>
            <w:shd w:val="clear" w:color="auto" w:fill="F2F2F2" w:themeFill="background1" w:themeFillShade="F2"/>
          </w:tcPr>
          <w:p w14:paraId="640B4BCA"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Search train</w:t>
            </w:r>
            <w:r w:rsidRPr="003665EC">
              <w:rPr>
                <w:rFonts w:ascii="Times New Roman" w:hAnsi="Times New Roman" w:cs="Times New Roman"/>
              </w:rPr>
              <w:t>*</w:t>
            </w:r>
          </w:p>
        </w:tc>
      </w:tr>
      <w:tr w:rsidR="00520F91" w:rsidRPr="003665EC" w14:paraId="0805C1A6"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3ABE698D"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#11</w:t>
            </w:r>
          </w:p>
        </w:tc>
        <w:tc>
          <w:tcPr>
            <w:tcW w:w="6939" w:type="dxa"/>
          </w:tcPr>
          <w:p w14:paraId="35E407A3"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Search learn</w:t>
            </w:r>
            <w:r w:rsidRPr="003665EC">
              <w:rPr>
                <w:rFonts w:ascii="Times New Roman" w:hAnsi="Times New Roman" w:cs="Times New Roman"/>
              </w:rPr>
              <w:t>*</w:t>
            </w:r>
          </w:p>
        </w:tc>
      </w:tr>
      <w:tr w:rsidR="00520F91" w:rsidRPr="003665EC" w14:paraId="01A6A979"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5FE2B114"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#12</w:t>
            </w:r>
          </w:p>
        </w:tc>
        <w:tc>
          <w:tcPr>
            <w:tcW w:w="6939" w:type="dxa"/>
            <w:shd w:val="clear" w:color="auto" w:fill="F2F2F2" w:themeFill="background1" w:themeFillShade="F2"/>
          </w:tcPr>
          <w:p w14:paraId="16B039D0"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#4 OR #5 OR #6 OR #7</w:t>
            </w:r>
            <w:r>
              <w:rPr>
                <w:rFonts w:ascii="Times New Roman" w:hAnsi="Times New Roman" w:cs="Times New Roman"/>
              </w:rPr>
              <w:t xml:space="preserve"> OR #8 OR #9 OR #10 OR #11</w:t>
            </w:r>
          </w:p>
        </w:tc>
      </w:tr>
      <w:tr w:rsidR="00520F91" w:rsidRPr="003665EC" w14:paraId="2D959567"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1C03051"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#13</w:t>
            </w:r>
          </w:p>
        </w:tc>
        <w:tc>
          <w:tcPr>
            <w:tcW w:w="6939" w:type="dxa"/>
          </w:tcPr>
          <w:p w14:paraId="750A7774"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Sear</w:t>
            </w:r>
            <w:r>
              <w:rPr>
                <w:rFonts w:ascii="Times New Roman" w:hAnsi="Times New Roman" w:cs="Times New Roman"/>
              </w:rPr>
              <w:t>ch Social Networking [MeSH term</w:t>
            </w:r>
            <w:r w:rsidRPr="003665EC">
              <w:rPr>
                <w:rFonts w:ascii="Times New Roman" w:hAnsi="Times New Roman" w:cs="Times New Roman"/>
              </w:rPr>
              <w:t>]</w:t>
            </w:r>
          </w:p>
        </w:tc>
      </w:tr>
      <w:tr w:rsidR="00520F91" w:rsidRPr="003665EC" w14:paraId="7D3B42B7"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5E91586C"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#14</w:t>
            </w:r>
          </w:p>
        </w:tc>
        <w:tc>
          <w:tcPr>
            <w:tcW w:w="6939" w:type="dxa"/>
            <w:shd w:val="clear" w:color="auto" w:fill="F2F2F2" w:themeFill="background1" w:themeFillShade="F2"/>
          </w:tcPr>
          <w:p w14:paraId="08FA166F"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Academia.edu</w:t>
            </w:r>
          </w:p>
        </w:tc>
      </w:tr>
      <w:tr w:rsidR="00520F91" w:rsidRPr="003665EC" w14:paraId="5FD3581D"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57B4EA1"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#15</w:t>
            </w:r>
          </w:p>
        </w:tc>
        <w:tc>
          <w:tcPr>
            <w:tcW w:w="6939" w:type="dxa"/>
          </w:tcPr>
          <w:p w14:paraId="468462E9"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Bebo</w:t>
            </w:r>
          </w:p>
        </w:tc>
      </w:tr>
      <w:tr w:rsidR="00520F91" w:rsidRPr="003665EC" w14:paraId="6EFC52C9"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49E837B6" w14:textId="77777777" w:rsidR="00520F91" w:rsidRDefault="00520F91" w:rsidP="008B3FB6">
            <w:pPr>
              <w:spacing w:line="480" w:lineRule="auto"/>
              <w:jc w:val="both"/>
              <w:rPr>
                <w:rFonts w:ascii="Times New Roman" w:hAnsi="Times New Roman" w:cs="Times New Roman"/>
              </w:rPr>
            </w:pPr>
            <w:r>
              <w:rPr>
                <w:rFonts w:ascii="Times New Roman" w:hAnsi="Times New Roman" w:cs="Times New Roman"/>
              </w:rPr>
              <w:t>#16</w:t>
            </w:r>
          </w:p>
        </w:tc>
        <w:tc>
          <w:tcPr>
            <w:tcW w:w="6939" w:type="dxa"/>
            <w:shd w:val="clear" w:color="auto" w:fill="F2F2F2" w:themeFill="background1" w:themeFillShade="F2"/>
          </w:tcPr>
          <w:p w14:paraId="6CAE1F86"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Facebook</w:t>
            </w:r>
          </w:p>
        </w:tc>
      </w:tr>
      <w:tr w:rsidR="00520F91" w:rsidRPr="003665EC" w14:paraId="3B0D7EFD"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100D3A4" w14:textId="77777777" w:rsidR="00520F91" w:rsidRDefault="00520F91" w:rsidP="008B3FB6">
            <w:pPr>
              <w:spacing w:line="480" w:lineRule="auto"/>
              <w:jc w:val="both"/>
              <w:rPr>
                <w:rFonts w:ascii="Times New Roman" w:hAnsi="Times New Roman" w:cs="Times New Roman"/>
              </w:rPr>
            </w:pPr>
            <w:r>
              <w:rPr>
                <w:rFonts w:ascii="Times New Roman" w:hAnsi="Times New Roman" w:cs="Times New Roman"/>
              </w:rPr>
              <w:t>#17</w:t>
            </w:r>
          </w:p>
        </w:tc>
        <w:tc>
          <w:tcPr>
            <w:tcW w:w="6939" w:type="dxa"/>
          </w:tcPr>
          <w:p w14:paraId="77C426B2"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Flickr</w:t>
            </w:r>
          </w:p>
        </w:tc>
      </w:tr>
      <w:tr w:rsidR="00520F91" w:rsidRPr="003665EC" w14:paraId="445A20DF"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0FCD815C" w14:textId="77777777" w:rsidR="00520F91" w:rsidRDefault="00520F91" w:rsidP="008B3FB6">
            <w:pPr>
              <w:spacing w:line="480" w:lineRule="auto"/>
              <w:jc w:val="both"/>
              <w:rPr>
                <w:rFonts w:ascii="Times New Roman" w:hAnsi="Times New Roman" w:cs="Times New Roman"/>
              </w:rPr>
            </w:pPr>
            <w:r>
              <w:rPr>
                <w:rFonts w:ascii="Times New Roman" w:hAnsi="Times New Roman" w:cs="Times New Roman"/>
              </w:rPr>
              <w:t>#18</w:t>
            </w:r>
          </w:p>
        </w:tc>
        <w:tc>
          <w:tcPr>
            <w:tcW w:w="6939" w:type="dxa"/>
            <w:shd w:val="clear" w:color="auto" w:fill="F2F2F2" w:themeFill="background1" w:themeFillShade="F2"/>
          </w:tcPr>
          <w:p w14:paraId="59E86AE8"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Google+</w:t>
            </w:r>
          </w:p>
        </w:tc>
      </w:tr>
      <w:tr w:rsidR="00520F91" w:rsidRPr="003665EC" w14:paraId="2390363C"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0ABD5A4" w14:textId="77777777" w:rsidR="00520F91" w:rsidRDefault="00520F91" w:rsidP="008B3FB6">
            <w:pPr>
              <w:spacing w:line="480" w:lineRule="auto"/>
              <w:jc w:val="both"/>
              <w:rPr>
                <w:rFonts w:ascii="Times New Roman" w:hAnsi="Times New Roman" w:cs="Times New Roman"/>
              </w:rPr>
            </w:pPr>
            <w:r>
              <w:rPr>
                <w:rFonts w:ascii="Times New Roman" w:hAnsi="Times New Roman" w:cs="Times New Roman"/>
              </w:rPr>
              <w:t>#19</w:t>
            </w:r>
          </w:p>
        </w:tc>
        <w:tc>
          <w:tcPr>
            <w:tcW w:w="6939" w:type="dxa"/>
          </w:tcPr>
          <w:p w14:paraId="6B2FCB1E"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Instagram</w:t>
            </w:r>
          </w:p>
        </w:tc>
      </w:tr>
      <w:tr w:rsidR="00520F91" w:rsidRPr="003665EC" w14:paraId="2230B0C0"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6E7D6AD8"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#20</w:t>
            </w:r>
          </w:p>
        </w:tc>
        <w:tc>
          <w:tcPr>
            <w:tcW w:w="6939" w:type="dxa"/>
            <w:shd w:val="clear" w:color="auto" w:fill="F2F2F2" w:themeFill="background1" w:themeFillShade="F2"/>
          </w:tcPr>
          <w:p w14:paraId="5C78D282" w14:textId="77777777" w:rsidR="00520F91"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LinkedIn</w:t>
            </w:r>
          </w:p>
        </w:tc>
      </w:tr>
      <w:tr w:rsidR="00520F91" w:rsidRPr="003665EC" w14:paraId="6EC28EC8"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0F98254"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#21</w:t>
            </w:r>
          </w:p>
        </w:tc>
        <w:tc>
          <w:tcPr>
            <w:tcW w:w="6939" w:type="dxa"/>
          </w:tcPr>
          <w:p w14:paraId="3F099C6B" w14:textId="77777777" w:rsidR="00520F91"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Myspace</w:t>
            </w:r>
          </w:p>
        </w:tc>
      </w:tr>
      <w:tr w:rsidR="00520F91" w:rsidRPr="003665EC" w14:paraId="2AC9653B"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38EC8DA9"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#22</w:t>
            </w:r>
          </w:p>
        </w:tc>
        <w:tc>
          <w:tcPr>
            <w:tcW w:w="6939" w:type="dxa"/>
            <w:shd w:val="clear" w:color="auto" w:fill="F2F2F2" w:themeFill="background1" w:themeFillShade="F2"/>
          </w:tcPr>
          <w:p w14:paraId="660361BC" w14:textId="77777777" w:rsidR="00520F91"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PatientsLikeMe</w:t>
            </w:r>
          </w:p>
        </w:tc>
      </w:tr>
      <w:tr w:rsidR="00520F91" w:rsidRPr="003665EC" w14:paraId="3F0A6F8B"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0B3D4C8C"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#23</w:t>
            </w:r>
          </w:p>
        </w:tc>
        <w:tc>
          <w:tcPr>
            <w:tcW w:w="6939" w:type="dxa"/>
          </w:tcPr>
          <w:p w14:paraId="49AE4E9B" w14:textId="77777777" w:rsidR="00520F91"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Pinterest</w:t>
            </w:r>
          </w:p>
        </w:tc>
      </w:tr>
      <w:tr w:rsidR="00520F91" w:rsidRPr="003665EC" w14:paraId="67178CF0"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0E65FC2B"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#24</w:t>
            </w:r>
          </w:p>
        </w:tc>
        <w:tc>
          <w:tcPr>
            <w:tcW w:w="6939" w:type="dxa"/>
            <w:shd w:val="clear" w:color="auto" w:fill="F2F2F2" w:themeFill="background1" w:themeFillShade="F2"/>
          </w:tcPr>
          <w:p w14:paraId="7987BAD6" w14:textId="77777777" w:rsidR="00520F91"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Search </w:t>
            </w:r>
            <w:r w:rsidRPr="007E1A9F">
              <w:rPr>
                <w:rFonts w:ascii="Times New Roman" w:hAnsi="Times New Roman" w:cs="Times New Roman"/>
              </w:rPr>
              <w:t>Tumblr</w:t>
            </w:r>
          </w:p>
        </w:tc>
      </w:tr>
      <w:tr w:rsidR="00520F91" w:rsidRPr="003665EC" w14:paraId="55AA5114"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0D86D44B" w14:textId="77777777" w:rsidR="00520F91" w:rsidRDefault="00520F91" w:rsidP="008B3FB6">
            <w:pPr>
              <w:spacing w:line="480" w:lineRule="auto"/>
              <w:jc w:val="both"/>
              <w:rPr>
                <w:rFonts w:ascii="Times New Roman" w:hAnsi="Times New Roman" w:cs="Times New Roman"/>
              </w:rPr>
            </w:pPr>
            <w:r>
              <w:rPr>
                <w:rFonts w:ascii="Times New Roman" w:hAnsi="Times New Roman" w:cs="Times New Roman"/>
              </w:rPr>
              <w:lastRenderedPageBreak/>
              <w:t>#25</w:t>
            </w:r>
          </w:p>
        </w:tc>
        <w:tc>
          <w:tcPr>
            <w:tcW w:w="6939" w:type="dxa"/>
          </w:tcPr>
          <w:p w14:paraId="088AF374" w14:textId="77777777" w:rsidR="00520F91"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Search Twitter</w:t>
            </w:r>
          </w:p>
        </w:tc>
      </w:tr>
      <w:tr w:rsidR="00520F91" w:rsidRPr="003665EC" w14:paraId="5D2E3B76"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01F53EFE" w14:textId="77777777" w:rsidR="00520F91" w:rsidRDefault="00520F91" w:rsidP="008B3FB6">
            <w:pPr>
              <w:spacing w:line="480" w:lineRule="auto"/>
              <w:jc w:val="both"/>
              <w:rPr>
                <w:rFonts w:ascii="Times New Roman" w:hAnsi="Times New Roman" w:cs="Times New Roman"/>
              </w:rPr>
            </w:pPr>
            <w:r>
              <w:rPr>
                <w:rFonts w:ascii="Times New Roman" w:hAnsi="Times New Roman" w:cs="Times New Roman"/>
              </w:rPr>
              <w:t>#26</w:t>
            </w:r>
          </w:p>
        </w:tc>
        <w:tc>
          <w:tcPr>
            <w:tcW w:w="6939" w:type="dxa"/>
            <w:shd w:val="clear" w:color="auto" w:fill="F2F2F2" w:themeFill="background1" w:themeFillShade="F2"/>
          </w:tcPr>
          <w:p w14:paraId="387E37C4" w14:textId="77777777" w:rsidR="00520F91"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Search YouTube</w:t>
            </w:r>
          </w:p>
        </w:tc>
      </w:tr>
      <w:tr w:rsidR="00520F91" w:rsidRPr="003665EC" w14:paraId="2EC1D853"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1AC05DE"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#27</w:t>
            </w:r>
          </w:p>
        </w:tc>
        <w:tc>
          <w:tcPr>
            <w:tcW w:w="6939" w:type="dxa"/>
          </w:tcPr>
          <w:p w14:paraId="4F69F3FC"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Search “social media”</w:t>
            </w:r>
          </w:p>
        </w:tc>
      </w:tr>
      <w:tr w:rsidR="00520F91" w:rsidRPr="003665EC" w14:paraId="08FE98E4"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5D94B075"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#28</w:t>
            </w:r>
          </w:p>
        </w:tc>
        <w:tc>
          <w:tcPr>
            <w:tcW w:w="6939" w:type="dxa"/>
            <w:shd w:val="clear" w:color="auto" w:fill="F2F2F2" w:themeFill="background1" w:themeFillShade="F2"/>
          </w:tcPr>
          <w:p w14:paraId="2C425D36"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 xml:space="preserve">Search </w:t>
            </w:r>
            <w:r>
              <w:rPr>
                <w:rFonts w:ascii="Times New Roman" w:hAnsi="Times New Roman" w:cs="Times New Roman"/>
              </w:rPr>
              <w:t>“social network”</w:t>
            </w:r>
          </w:p>
        </w:tc>
      </w:tr>
      <w:tr w:rsidR="00520F91" w:rsidRPr="003665EC" w14:paraId="69B4ED0B"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A3C261E"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#29</w:t>
            </w:r>
          </w:p>
        </w:tc>
        <w:tc>
          <w:tcPr>
            <w:tcW w:w="6939" w:type="dxa"/>
          </w:tcPr>
          <w:p w14:paraId="608F04B8"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Search “Web 2.0”</w:t>
            </w:r>
          </w:p>
        </w:tc>
      </w:tr>
      <w:tr w:rsidR="00520F91" w:rsidRPr="003665EC" w14:paraId="3AAB087A"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5CF6B5E8"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#30</w:t>
            </w:r>
          </w:p>
        </w:tc>
        <w:tc>
          <w:tcPr>
            <w:tcW w:w="6939" w:type="dxa"/>
            <w:shd w:val="clear" w:color="auto" w:fill="F2F2F2" w:themeFill="background1" w:themeFillShade="F2"/>
          </w:tcPr>
          <w:p w14:paraId="7FAD693B"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Search YouTube</w:t>
            </w:r>
          </w:p>
        </w:tc>
      </w:tr>
      <w:tr w:rsidR="00520F91" w:rsidRPr="003665EC" w14:paraId="669C6CB6"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E70F687"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#31</w:t>
            </w:r>
          </w:p>
        </w:tc>
        <w:tc>
          <w:tcPr>
            <w:tcW w:w="6939" w:type="dxa"/>
          </w:tcPr>
          <w:p w14:paraId="5EAE7A73" w14:textId="77777777" w:rsidR="00520F91" w:rsidRPr="003665EC" w:rsidRDefault="00520F91" w:rsidP="008B3FB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EC">
              <w:rPr>
                <w:rFonts w:ascii="Times New Roman" w:hAnsi="Times New Roman" w:cs="Times New Roman"/>
              </w:rPr>
              <w:t>#</w:t>
            </w:r>
            <w:r>
              <w:rPr>
                <w:rFonts w:ascii="Times New Roman" w:hAnsi="Times New Roman" w:cs="Times New Roman"/>
              </w:rPr>
              <w:t>13</w:t>
            </w:r>
            <w:r w:rsidRPr="003665EC">
              <w:rPr>
                <w:rFonts w:ascii="Times New Roman" w:hAnsi="Times New Roman" w:cs="Times New Roman"/>
              </w:rPr>
              <w:t xml:space="preserve"> O</w:t>
            </w:r>
            <w:r>
              <w:rPr>
                <w:rFonts w:ascii="Times New Roman" w:hAnsi="Times New Roman" w:cs="Times New Roman"/>
              </w:rPr>
              <w:t>R #14 OR …. #30</w:t>
            </w:r>
          </w:p>
        </w:tc>
      </w:tr>
      <w:tr w:rsidR="00520F91" w:rsidRPr="003665EC" w14:paraId="37ADFF7A" w14:textId="77777777" w:rsidTr="008B3FB6">
        <w:tc>
          <w:tcPr>
            <w:cnfStyle w:val="001000000000" w:firstRow="0" w:lastRow="0" w:firstColumn="1" w:lastColumn="0" w:oddVBand="0" w:evenVBand="0" w:oddHBand="0" w:evenHBand="0" w:firstRowFirstColumn="0" w:firstRowLastColumn="0" w:lastRowFirstColumn="0" w:lastRowLastColumn="0"/>
            <w:tcW w:w="1361" w:type="dxa"/>
            <w:shd w:val="clear" w:color="auto" w:fill="F2F2F2" w:themeFill="background1" w:themeFillShade="F2"/>
          </w:tcPr>
          <w:p w14:paraId="1A036147" w14:textId="77777777" w:rsidR="00520F91" w:rsidRPr="003665EC" w:rsidRDefault="00520F91" w:rsidP="008B3FB6">
            <w:pPr>
              <w:spacing w:line="480" w:lineRule="auto"/>
              <w:jc w:val="both"/>
              <w:rPr>
                <w:rFonts w:ascii="Times New Roman" w:hAnsi="Times New Roman" w:cs="Times New Roman"/>
              </w:rPr>
            </w:pPr>
            <w:r>
              <w:rPr>
                <w:rFonts w:ascii="Times New Roman" w:hAnsi="Times New Roman" w:cs="Times New Roman"/>
              </w:rPr>
              <w:t>#32</w:t>
            </w:r>
          </w:p>
        </w:tc>
        <w:tc>
          <w:tcPr>
            <w:tcW w:w="6939" w:type="dxa"/>
            <w:shd w:val="clear" w:color="auto" w:fill="F2F2F2" w:themeFill="background1" w:themeFillShade="F2"/>
          </w:tcPr>
          <w:p w14:paraId="0EB7AE7F" w14:textId="77777777" w:rsidR="00520F91" w:rsidRPr="003665EC" w:rsidRDefault="00520F91" w:rsidP="008B3FB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AND #12 AND #31</w:t>
            </w:r>
          </w:p>
        </w:tc>
      </w:tr>
    </w:tbl>
    <w:p w14:paraId="292EADC9" w14:textId="77777777" w:rsidR="00520F91" w:rsidRPr="008E1F3B" w:rsidRDefault="00520F91" w:rsidP="00520F91">
      <w:pPr>
        <w:spacing w:line="480" w:lineRule="auto"/>
        <w:jc w:val="both"/>
        <w:rPr>
          <w:rFonts w:ascii="Garamond" w:hAnsi="Garamond" w:cs="Times New Roman"/>
        </w:rPr>
      </w:pPr>
      <w:r w:rsidRPr="008E1F3B">
        <w:rPr>
          <w:rFonts w:ascii="Garamond" w:hAnsi="Garamond" w:cs="Times New Roman"/>
        </w:rPr>
        <w:tab/>
      </w:r>
    </w:p>
    <w:p w14:paraId="7ECDAFEA" w14:textId="77777777" w:rsidR="00520F91" w:rsidRDefault="00520F91" w:rsidP="00520F91"/>
    <w:p w14:paraId="33E2912E" w14:textId="77777777" w:rsidR="00520F91" w:rsidRDefault="00520F91" w:rsidP="00520F91"/>
    <w:p w14:paraId="15E85E37" w14:textId="77777777" w:rsidR="00520F91" w:rsidRDefault="00520F91" w:rsidP="00520F91"/>
    <w:p w14:paraId="0E7328EB" w14:textId="77777777" w:rsidR="00520F91" w:rsidRDefault="00520F91" w:rsidP="00520F91"/>
    <w:p w14:paraId="72F5770A" w14:textId="77777777" w:rsidR="00520F91" w:rsidRDefault="00520F91" w:rsidP="00520F91"/>
    <w:p w14:paraId="4DE4B943" w14:textId="77777777" w:rsidR="00520F91" w:rsidRDefault="00520F91" w:rsidP="00520F91"/>
    <w:p w14:paraId="5AA41847" w14:textId="77777777" w:rsidR="00520F91" w:rsidRDefault="00520F91" w:rsidP="00520F91"/>
    <w:p w14:paraId="64444CEF" w14:textId="77777777" w:rsidR="00520F91" w:rsidRDefault="00520F91" w:rsidP="00520F91"/>
    <w:p w14:paraId="2B48514E" w14:textId="77777777" w:rsidR="00520F91" w:rsidRDefault="00520F91" w:rsidP="00520F91"/>
    <w:p w14:paraId="1063E712" w14:textId="77777777" w:rsidR="00520F91" w:rsidRDefault="00520F91" w:rsidP="00520F91"/>
    <w:p w14:paraId="63A446D3" w14:textId="77777777" w:rsidR="00520F91" w:rsidRDefault="00520F91" w:rsidP="00520F91"/>
    <w:p w14:paraId="303DE9B7" w14:textId="77777777" w:rsidR="00520F91" w:rsidRDefault="00520F91" w:rsidP="00520F91"/>
    <w:p w14:paraId="523BDBE2" w14:textId="77777777" w:rsidR="00520F91" w:rsidRDefault="00520F91" w:rsidP="00520F91"/>
    <w:p w14:paraId="2EFA83A3" w14:textId="37A11B78" w:rsidR="008C1F2B" w:rsidRDefault="008C1F2B" w:rsidP="001811C5">
      <w:pPr>
        <w:spacing w:after="120" w:line="480" w:lineRule="auto"/>
        <w:jc w:val="both"/>
        <w:rPr>
          <w:rFonts w:ascii="Times New Roman" w:hAnsi="Times New Roman" w:cs="Times New Roman"/>
          <w:shd w:val="clear" w:color="auto" w:fill="FFFFFF"/>
        </w:rPr>
      </w:pPr>
    </w:p>
    <w:p w14:paraId="06AED37A" w14:textId="0749DA4A" w:rsidR="008C1F2B" w:rsidRDefault="008C1F2B" w:rsidP="001811C5">
      <w:pPr>
        <w:spacing w:after="120" w:line="480" w:lineRule="auto"/>
        <w:jc w:val="both"/>
        <w:rPr>
          <w:rFonts w:ascii="Times New Roman" w:hAnsi="Times New Roman" w:cs="Times New Roman"/>
          <w:shd w:val="clear" w:color="auto" w:fill="FFFFFF"/>
        </w:rPr>
      </w:pPr>
    </w:p>
    <w:p w14:paraId="3747FE3C" w14:textId="1D8DB59C" w:rsidR="00520F91" w:rsidRDefault="00520F91" w:rsidP="001811C5">
      <w:pPr>
        <w:spacing w:after="120" w:line="480" w:lineRule="auto"/>
        <w:jc w:val="both"/>
        <w:rPr>
          <w:rFonts w:ascii="Times New Roman" w:hAnsi="Times New Roman" w:cs="Times New Roman"/>
          <w:shd w:val="clear" w:color="auto" w:fill="FFFFFF"/>
        </w:rPr>
      </w:pPr>
    </w:p>
    <w:p w14:paraId="607CE7CE" w14:textId="29201444" w:rsidR="00520F91" w:rsidRDefault="00520F91" w:rsidP="001811C5">
      <w:pPr>
        <w:spacing w:after="120" w:line="480" w:lineRule="auto"/>
        <w:jc w:val="both"/>
        <w:rPr>
          <w:rFonts w:ascii="Times New Roman" w:hAnsi="Times New Roman" w:cs="Times New Roman"/>
          <w:shd w:val="clear" w:color="auto" w:fill="FFFFFF"/>
        </w:rPr>
      </w:pPr>
    </w:p>
    <w:p w14:paraId="4EB645DA" w14:textId="0F1604CC" w:rsidR="00520F91" w:rsidRDefault="00520F91" w:rsidP="001811C5">
      <w:pPr>
        <w:spacing w:after="120" w:line="480" w:lineRule="auto"/>
        <w:jc w:val="both"/>
        <w:rPr>
          <w:rFonts w:ascii="Times New Roman" w:hAnsi="Times New Roman" w:cs="Times New Roman"/>
          <w:shd w:val="clear" w:color="auto" w:fill="FFFFFF"/>
        </w:rPr>
      </w:pPr>
    </w:p>
    <w:p w14:paraId="5AC2C460" w14:textId="168728CE" w:rsidR="00520F91" w:rsidRDefault="00520F91" w:rsidP="001811C5">
      <w:pPr>
        <w:spacing w:after="120" w:line="480" w:lineRule="auto"/>
        <w:jc w:val="both"/>
        <w:rPr>
          <w:rFonts w:ascii="Times New Roman" w:hAnsi="Times New Roman" w:cs="Times New Roman"/>
          <w:shd w:val="clear" w:color="auto" w:fill="FFFFFF"/>
        </w:rPr>
      </w:pPr>
    </w:p>
    <w:p w14:paraId="5A35312A" w14:textId="146BD1B1" w:rsidR="00520F91" w:rsidRDefault="00520F91" w:rsidP="001811C5">
      <w:pPr>
        <w:spacing w:after="120" w:line="480" w:lineRule="auto"/>
        <w:jc w:val="both"/>
        <w:rPr>
          <w:rFonts w:ascii="Times New Roman" w:hAnsi="Times New Roman" w:cs="Times New Roman"/>
          <w:shd w:val="clear" w:color="auto" w:fill="FFFFFF"/>
        </w:rPr>
      </w:pPr>
    </w:p>
    <w:p w14:paraId="30CA7C94" w14:textId="77777777" w:rsidR="00520F91" w:rsidRDefault="00520F91" w:rsidP="001811C5">
      <w:pPr>
        <w:spacing w:after="120" w:line="480" w:lineRule="auto"/>
        <w:jc w:val="both"/>
        <w:rPr>
          <w:rFonts w:ascii="Times New Roman" w:hAnsi="Times New Roman" w:cs="Times New Roman"/>
          <w:shd w:val="clear" w:color="auto" w:fill="FFFFFF"/>
        </w:rPr>
        <w:sectPr w:rsidR="00520F91" w:rsidSect="00520F91">
          <w:pgSz w:w="11900" w:h="16840"/>
          <w:pgMar w:top="1440" w:right="1418" w:bottom="1440" w:left="1702" w:header="708" w:footer="708" w:gutter="0"/>
          <w:cols w:space="708"/>
          <w:docGrid w:linePitch="360"/>
        </w:sectPr>
      </w:pPr>
    </w:p>
    <w:p w14:paraId="4817B4CC" w14:textId="77777777" w:rsidR="005817C7" w:rsidRPr="00DD6D35" w:rsidRDefault="005817C7" w:rsidP="005817C7">
      <w:pPr>
        <w:widowControl w:val="0"/>
        <w:autoSpaceDE w:val="0"/>
        <w:autoSpaceDN w:val="0"/>
        <w:adjustRightInd w:val="0"/>
        <w:spacing w:before="78" w:line="248" w:lineRule="exact"/>
        <w:ind w:left="220" w:hanging="1354"/>
        <w:rPr>
          <w:rFonts w:ascii="Times New Roman" w:hAnsi="Times New Roman"/>
          <w:bCs/>
          <w:spacing w:val="2"/>
          <w:position w:val="-1"/>
          <w:lang w:val="en-GB"/>
        </w:rPr>
      </w:pPr>
      <w:bookmarkStart w:id="54" w:name="OLE_LINK6"/>
      <w:bookmarkStart w:id="55" w:name="OLE_LINK7"/>
      <w:bookmarkStart w:id="56" w:name="OLE_LINK8"/>
      <w:r>
        <w:rPr>
          <w:rFonts w:ascii="Times New Roman" w:hAnsi="Times New Roman"/>
          <w:b/>
          <w:bCs/>
          <w:spacing w:val="2"/>
          <w:position w:val="-1"/>
          <w:lang w:val="en-GB"/>
        </w:rPr>
        <w:lastRenderedPageBreak/>
        <w:t xml:space="preserve">Supplementary File </w:t>
      </w:r>
      <w:r w:rsidRPr="00DD6D35">
        <w:rPr>
          <w:rFonts w:ascii="Times New Roman" w:hAnsi="Times New Roman"/>
          <w:b/>
          <w:bCs/>
          <w:spacing w:val="2"/>
          <w:position w:val="-1"/>
          <w:lang w:val="en-GB"/>
        </w:rPr>
        <w:t>S</w:t>
      </w:r>
      <w:r>
        <w:rPr>
          <w:rFonts w:ascii="Times New Roman" w:hAnsi="Times New Roman"/>
          <w:b/>
          <w:bCs/>
          <w:spacing w:val="2"/>
          <w:position w:val="-1"/>
          <w:lang w:val="en-GB"/>
        </w:rPr>
        <w:t>2</w:t>
      </w:r>
      <w:r w:rsidRPr="00DD6D35">
        <w:rPr>
          <w:rFonts w:ascii="Times New Roman" w:hAnsi="Times New Roman"/>
          <w:b/>
          <w:bCs/>
          <w:spacing w:val="2"/>
          <w:position w:val="-1"/>
          <w:lang w:val="en-GB"/>
        </w:rPr>
        <w:t xml:space="preserve">. </w:t>
      </w:r>
      <w:r w:rsidRPr="00DD6D35">
        <w:rPr>
          <w:rFonts w:ascii="Times New Roman" w:hAnsi="Times New Roman"/>
          <w:bCs/>
          <w:spacing w:val="2"/>
          <w:position w:val="-1"/>
          <w:lang w:val="en-GB"/>
        </w:rPr>
        <w:t>M</w:t>
      </w:r>
      <w:r>
        <w:rPr>
          <w:rFonts w:ascii="Times New Roman" w:hAnsi="Times New Roman"/>
          <w:bCs/>
          <w:spacing w:val="2"/>
          <w:position w:val="-1"/>
          <w:lang w:val="en-GB"/>
        </w:rPr>
        <w:t xml:space="preserve">ixed </w:t>
      </w:r>
      <w:r w:rsidRPr="00DD6D35">
        <w:rPr>
          <w:rFonts w:ascii="Times New Roman" w:hAnsi="Times New Roman"/>
          <w:bCs/>
          <w:spacing w:val="2"/>
          <w:position w:val="-1"/>
          <w:lang w:val="en-GB"/>
        </w:rPr>
        <w:t>M</w:t>
      </w:r>
      <w:r>
        <w:rPr>
          <w:rFonts w:ascii="Times New Roman" w:hAnsi="Times New Roman"/>
          <w:bCs/>
          <w:spacing w:val="2"/>
          <w:position w:val="-1"/>
          <w:lang w:val="en-GB"/>
        </w:rPr>
        <w:t xml:space="preserve">ethod </w:t>
      </w:r>
      <w:r w:rsidRPr="00DD6D35">
        <w:rPr>
          <w:rFonts w:ascii="Times New Roman" w:hAnsi="Times New Roman"/>
          <w:bCs/>
          <w:spacing w:val="2"/>
          <w:position w:val="-1"/>
          <w:lang w:val="en-GB"/>
        </w:rPr>
        <w:t>A</w:t>
      </w:r>
      <w:r>
        <w:rPr>
          <w:rFonts w:ascii="Times New Roman" w:hAnsi="Times New Roman"/>
          <w:bCs/>
          <w:spacing w:val="2"/>
          <w:position w:val="-1"/>
          <w:lang w:val="en-GB"/>
        </w:rPr>
        <w:t xml:space="preserve">ppraisal </w:t>
      </w:r>
      <w:r w:rsidRPr="00DD6D35">
        <w:rPr>
          <w:rFonts w:ascii="Times New Roman" w:hAnsi="Times New Roman"/>
          <w:bCs/>
          <w:spacing w:val="2"/>
          <w:position w:val="-1"/>
          <w:lang w:val="en-GB"/>
        </w:rPr>
        <w:t>T</w:t>
      </w:r>
      <w:r>
        <w:rPr>
          <w:rFonts w:ascii="Times New Roman" w:hAnsi="Times New Roman"/>
          <w:bCs/>
          <w:spacing w:val="2"/>
          <w:position w:val="-1"/>
          <w:lang w:val="en-GB"/>
        </w:rPr>
        <w:t>ool (MMAT)</w:t>
      </w:r>
      <w:r w:rsidRPr="00DD6D35">
        <w:rPr>
          <w:rFonts w:ascii="Times New Roman" w:hAnsi="Times New Roman"/>
          <w:bCs/>
          <w:spacing w:val="2"/>
          <w:position w:val="-1"/>
          <w:lang w:val="en-GB"/>
        </w:rPr>
        <w:t xml:space="preserve"> </w:t>
      </w:r>
      <w:r>
        <w:rPr>
          <w:rFonts w:ascii="Times New Roman" w:hAnsi="Times New Roman"/>
          <w:bCs/>
          <w:spacing w:val="2"/>
          <w:position w:val="-1"/>
          <w:lang w:val="en-GB"/>
        </w:rPr>
        <w:t>scores</w:t>
      </w:r>
      <w:r w:rsidRPr="00DD6D35">
        <w:rPr>
          <w:rFonts w:ascii="Times New Roman" w:hAnsi="Times New Roman"/>
          <w:bCs/>
          <w:spacing w:val="2"/>
          <w:position w:val="-1"/>
          <w:lang w:val="en-GB"/>
        </w:rPr>
        <w:t xml:space="preserve"> of the studies included (n=12)</w:t>
      </w:r>
    </w:p>
    <w:p w14:paraId="507FD38B" w14:textId="77777777" w:rsidR="005817C7" w:rsidRPr="005156D9" w:rsidRDefault="005817C7" w:rsidP="005817C7">
      <w:pPr>
        <w:widowControl w:val="0"/>
        <w:autoSpaceDE w:val="0"/>
        <w:autoSpaceDN w:val="0"/>
        <w:adjustRightInd w:val="0"/>
        <w:spacing w:before="78" w:line="248" w:lineRule="exact"/>
        <w:ind w:left="220"/>
        <w:rPr>
          <w:rFonts w:ascii="Times New Roman" w:hAnsi="Times New Roman"/>
          <w:bCs/>
          <w:spacing w:val="2"/>
          <w:position w:val="-1"/>
          <w:lang w:val="en-GB"/>
        </w:rPr>
      </w:pPr>
    </w:p>
    <w:tbl>
      <w:tblPr>
        <w:tblStyle w:val="PlainTable2"/>
        <w:tblW w:w="5839" w:type="pct"/>
        <w:tblInd w:w="-1134" w:type="dxa"/>
        <w:tblLook w:val="04A0" w:firstRow="1" w:lastRow="0" w:firstColumn="1" w:lastColumn="0" w:noHBand="0" w:noVBand="1"/>
      </w:tblPr>
      <w:tblGrid>
        <w:gridCol w:w="1258"/>
        <w:gridCol w:w="13"/>
        <w:gridCol w:w="1764"/>
        <w:gridCol w:w="26"/>
        <w:gridCol w:w="5758"/>
        <w:gridCol w:w="36"/>
        <w:gridCol w:w="665"/>
        <w:gridCol w:w="23"/>
        <w:gridCol w:w="571"/>
        <w:gridCol w:w="20"/>
        <w:gridCol w:w="858"/>
        <w:gridCol w:w="68"/>
        <w:gridCol w:w="5099"/>
        <w:gridCol w:w="143"/>
      </w:tblGrid>
      <w:tr w:rsidR="005817C7" w:rsidRPr="00B21C0B" w14:paraId="2FC7AA8C" w14:textId="77777777" w:rsidTr="008B3FB6">
        <w:trPr>
          <w:gridAfter w:val="1"/>
          <w:cnfStyle w:val="100000000000" w:firstRow="1" w:lastRow="0" w:firstColumn="0" w:lastColumn="0" w:oddVBand="0" w:evenVBand="0" w:oddHBand="0" w:evenHBand="0" w:firstRowFirstColumn="0" w:firstRowLastColumn="0" w:lastRowFirstColumn="0" w:lastRowLastColumn="0"/>
          <w:wAfter w:w="44" w:type="pct"/>
          <w:trHeight w:val="282"/>
        </w:trPr>
        <w:tc>
          <w:tcPr>
            <w:cnfStyle w:val="001000000000" w:firstRow="0" w:lastRow="0" w:firstColumn="1" w:lastColumn="0" w:oddVBand="0" w:evenVBand="0" w:oddHBand="0" w:evenHBand="0" w:firstRowFirstColumn="0" w:firstRowLastColumn="0" w:lastRowFirstColumn="0" w:lastRowLastColumn="0"/>
            <w:tcW w:w="386" w:type="pct"/>
            <w:shd w:val="clear" w:color="auto" w:fill="D9D9D9" w:themeFill="background1" w:themeFillShade="D9"/>
          </w:tcPr>
          <w:p w14:paraId="52E368BE" w14:textId="77777777" w:rsidR="005817C7" w:rsidRPr="001A61CF" w:rsidRDefault="005817C7" w:rsidP="008B3FB6">
            <w:pPr>
              <w:widowControl w:val="0"/>
              <w:autoSpaceDE w:val="0"/>
              <w:autoSpaceDN w:val="0"/>
              <w:adjustRightInd w:val="0"/>
              <w:spacing w:line="248" w:lineRule="exact"/>
              <w:rPr>
                <w:rFonts w:ascii="Times New Roman" w:hAnsi="Times New Roman"/>
                <w:b w:val="0"/>
                <w:bCs w:val="0"/>
                <w:position w:val="-1"/>
              </w:rPr>
            </w:pPr>
            <w:bookmarkStart w:id="57" w:name="_Hlk497584332"/>
            <w:bookmarkEnd w:id="54"/>
            <w:bookmarkEnd w:id="55"/>
            <w:bookmarkEnd w:id="56"/>
            <w:r w:rsidRPr="001A61CF">
              <w:rPr>
                <w:rFonts w:ascii="Times New Roman" w:hAnsi="Times New Roman"/>
                <w:bCs w:val="0"/>
              </w:rPr>
              <w:t>Study Included, author(s)</w:t>
            </w:r>
          </w:p>
        </w:tc>
        <w:tc>
          <w:tcPr>
            <w:tcW w:w="545" w:type="pct"/>
            <w:gridSpan w:val="2"/>
            <w:shd w:val="clear" w:color="auto" w:fill="D9D9D9" w:themeFill="background1" w:themeFillShade="D9"/>
          </w:tcPr>
          <w:p w14:paraId="7936146A" w14:textId="77777777" w:rsidR="005817C7" w:rsidRPr="001A61CF" w:rsidRDefault="005817C7" w:rsidP="008B3FB6">
            <w:pPr>
              <w:widowControl w:val="0"/>
              <w:autoSpaceDE w:val="0"/>
              <w:autoSpaceDN w:val="0"/>
              <w:adjustRightInd w:val="0"/>
              <w:spacing w:line="248"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1A61CF">
              <w:rPr>
                <w:rFonts w:ascii="Times New Roman" w:hAnsi="Times New Roman"/>
                <w:bCs w:val="0"/>
              </w:rPr>
              <w:t>Types of mixed methods study components or primary studies</w:t>
            </w:r>
          </w:p>
        </w:tc>
        <w:tc>
          <w:tcPr>
            <w:tcW w:w="1774" w:type="pct"/>
            <w:gridSpan w:val="2"/>
            <w:shd w:val="clear" w:color="auto" w:fill="D9D9D9" w:themeFill="background1" w:themeFillShade="D9"/>
          </w:tcPr>
          <w:p w14:paraId="2ABA2D15" w14:textId="77777777" w:rsidR="005817C7" w:rsidRPr="001A61CF" w:rsidRDefault="005817C7" w:rsidP="008B3FB6">
            <w:pPr>
              <w:widowControl w:val="0"/>
              <w:autoSpaceDE w:val="0"/>
              <w:autoSpaceDN w:val="0"/>
              <w:adjustRightInd w:val="0"/>
              <w:spacing w:line="248"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1A61CF">
              <w:rPr>
                <w:rFonts w:ascii="Times New Roman" w:hAnsi="Times New Roman"/>
                <w:bCs w:val="0"/>
              </w:rPr>
              <w:t>Screening questions and methodological quality criteria</w:t>
            </w:r>
          </w:p>
        </w:tc>
        <w:tc>
          <w:tcPr>
            <w:tcW w:w="222" w:type="pct"/>
            <w:gridSpan w:val="3"/>
            <w:shd w:val="clear" w:color="auto" w:fill="D9D9D9" w:themeFill="background1" w:themeFillShade="D9"/>
          </w:tcPr>
          <w:p w14:paraId="43603ACC" w14:textId="77777777" w:rsidR="005817C7" w:rsidRPr="001A61CF" w:rsidRDefault="005817C7" w:rsidP="008B3FB6">
            <w:pPr>
              <w:widowControl w:val="0"/>
              <w:autoSpaceDE w:val="0"/>
              <w:autoSpaceDN w:val="0"/>
              <w:adjustRightInd w:val="0"/>
              <w:spacing w:line="249" w:lineRule="exact"/>
              <w:ind w:left="102"/>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A61CF">
              <w:rPr>
                <w:rFonts w:ascii="Times New Roman" w:hAnsi="Times New Roman"/>
              </w:rPr>
              <w:t>Yes</w:t>
            </w:r>
          </w:p>
        </w:tc>
        <w:tc>
          <w:tcPr>
            <w:tcW w:w="181" w:type="pct"/>
            <w:gridSpan w:val="2"/>
            <w:shd w:val="clear" w:color="auto" w:fill="D9D9D9" w:themeFill="background1" w:themeFillShade="D9"/>
          </w:tcPr>
          <w:p w14:paraId="5DBC787A" w14:textId="77777777" w:rsidR="005817C7" w:rsidRPr="001A61CF" w:rsidRDefault="005817C7" w:rsidP="008B3FB6">
            <w:pPr>
              <w:widowControl w:val="0"/>
              <w:autoSpaceDE w:val="0"/>
              <w:autoSpaceDN w:val="0"/>
              <w:adjustRightInd w:val="0"/>
              <w:spacing w:line="249" w:lineRule="exact"/>
              <w:ind w:left="10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A61CF">
              <w:rPr>
                <w:rFonts w:ascii="Times New Roman" w:hAnsi="Times New Roman"/>
              </w:rPr>
              <w:t>No</w:t>
            </w:r>
          </w:p>
        </w:tc>
        <w:tc>
          <w:tcPr>
            <w:tcW w:w="263" w:type="pct"/>
            <w:shd w:val="clear" w:color="auto" w:fill="D9D9D9" w:themeFill="background1" w:themeFillShade="D9"/>
          </w:tcPr>
          <w:p w14:paraId="2266CE64" w14:textId="77777777" w:rsidR="005817C7" w:rsidRPr="00B21C0B" w:rsidRDefault="005817C7" w:rsidP="008B3FB6">
            <w:pPr>
              <w:widowControl w:val="0"/>
              <w:autoSpaceDE w:val="0"/>
              <w:autoSpaceDN w:val="0"/>
              <w:adjustRightInd w:val="0"/>
              <w:spacing w:line="249" w:lineRule="exact"/>
              <w:ind w:left="1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21C0B">
              <w:rPr>
                <w:rFonts w:ascii="Times New Roman" w:hAnsi="Times New Roman"/>
              </w:rPr>
              <w:t>Can</w:t>
            </w:r>
            <w:r w:rsidRPr="00B21C0B">
              <w:rPr>
                <w:rFonts w:ascii="Times New Roman" w:hAnsi="Times New Roman"/>
                <w:spacing w:val="1"/>
              </w:rPr>
              <w:t>’</w:t>
            </w:r>
            <w:r w:rsidRPr="00B21C0B">
              <w:rPr>
                <w:rFonts w:ascii="Times New Roman" w:hAnsi="Times New Roman"/>
              </w:rPr>
              <w:t xml:space="preserve">t </w:t>
            </w:r>
            <w:r w:rsidRPr="00B21C0B">
              <w:rPr>
                <w:rFonts w:ascii="Times New Roman" w:hAnsi="Times New Roman"/>
                <w:shd w:val="clear" w:color="auto" w:fill="D9D9D9" w:themeFill="background1" w:themeFillShade="D9"/>
              </w:rPr>
              <w:t>tell</w:t>
            </w:r>
          </w:p>
        </w:tc>
        <w:tc>
          <w:tcPr>
            <w:tcW w:w="1585" w:type="pct"/>
            <w:gridSpan w:val="2"/>
            <w:shd w:val="clear" w:color="auto" w:fill="D9D9D9" w:themeFill="background1" w:themeFillShade="D9"/>
          </w:tcPr>
          <w:p w14:paraId="5D08A5A6" w14:textId="77777777" w:rsidR="005817C7" w:rsidRPr="00591AA2" w:rsidRDefault="005817C7" w:rsidP="008B3FB6">
            <w:pPr>
              <w:widowControl w:val="0"/>
              <w:autoSpaceDE w:val="0"/>
              <w:autoSpaceDN w:val="0"/>
              <w:adjustRightInd w:val="0"/>
              <w:spacing w:line="249" w:lineRule="exact"/>
              <w:ind w:left="1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91AA2">
              <w:rPr>
                <w:rFonts w:ascii="Times New Roman" w:hAnsi="Times New Roman"/>
              </w:rPr>
              <w:t>Comments</w:t>
            </w:r>
          </w:p>
        </w:tc>
      </w:tr>
      <w:bookmarkEnd w:id="57"/>
      <w:tr w:rsidR="005817C7" w:rsidRPr="00D22279" w14:paraId="6B54514E"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val="restart"/>
          </w:tcPr>
          <w:p w14:paraId="19E67D27"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position w:val="-1"/>
              </w:rPr>
            </w:pPr>
            <w:r w:rsidRPr="00D22279">
              <w:rPr>
                <w:rFonts w:ascii="Times New Roman" w:hAnsi="Times New Roman"/>
                <w:b w:val="0"/>
                <w:bCs w:val="0"/>
              </w:rPr>
              <w:t>Drake &amp; Leander (2013)</w:t>
            </w:r>
          </w:p>
        </w:tc>
        <w:tc>
          <w:tcPr>
            <w:tcW w:w="545" w:type="pct"/>
            <w:gridSpan w:val="2"/>
            <w:vMerge w:val="restart"/>
          </w:tcPr>
          <w:p w14:paraId="3A5BEECD" w14:textId="77777777" w:rsidR="005817C7"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t>Screening questions</w:t>
            </w:r>
            <w:r>
              <w:rPr>
                <w:rFonts w:ascii="Times New Roman" w:hAnsi="Times New Roman"/>
                <w:bCs/>
              </w:rPr>
              <w:t xml:space="preserve"> </w:t>
            </w:r>
          </w:p>
          <w:p w14:paraId="73E4F9B3"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Pr>
                <w:rFonts w:ascii="Times New Roman" w:hAnsi="Times New Roman"/>
                <w:bCs/>
              </w:rPr>
              <w:t>(not included in MMAT score)</w:t>
            </w:r>
          </w:p>
        </w:tc>
        <w:tc>
          <w:tcPr>
            <w:tcW w:w="1774" w:type="pct"/>
            <w:gridSpan w:val="2"/>
          </w:tcPr>
          <w:p w14:paraId="324C2FF4"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c</w:t>
            </w:r>
            <w:r w:rsidRPr="00D22279">
              <w:rPr>
                <w:rFonts w:ascii="Times New Roman" w:hAnsi="Times New Roman"/>
                <w:spacing w:val="1"/>
              </w:rPr>
              <w:t>l</w:t>
            </w:r>
            <w:r w:rsidRPr="00D22279">
              <w:rPr>
                <w:rFonts w:ascii="Times New Roman" w:hAnsi="Times New Roman"/>
              </w:rPr>
              <w:t>ear</w:t>
            </w:r>
            <w:r w:rsidRPr="00D22279">
              <w:rPr>
                <w:rFonts w:ascii="Times New Roman" w:hAnsi="Times New Roman"/>
                <w:spacing w:val="-3"/>
              </w:rPr>
              <w:t xml:space="preserve"> </w:t>
            </w:r>
            <w:r w:rsidRPr="00D22279">
              <w:rPr>
                <w:rFonts w:ascii="Times New Roman" w:hAnsi="Times New Roman"/>
              </w:rPr>
              <w:t>qualitative and</w:t>
            </w:r>
            <w:r w:rsidRPr="00D22279">
              <w:rPr>
                <w:rFonts w:ascii="Times New Roman" w:hAnsi="Times New Roman"/>
                <w:spacing w:val="-3"/>
              </w:rPr>
              <w:t xml:space="preserve"> </w:t>
            </w:r>
            <w:r w:rsidRPr="00D22279">
              <w:rPr>
                <w:rFonts w:ascii="Times New Roman" w:hAnsi="Times New Roman"/>
              </w:rPr>
              <w:t>quantitat</w:t>
            </w:r>
            <w:r w:rsidRPr="00D22279">
              <w:rPr>
                <w:rFonts w:ascii="Times New Roman" w:hAnsi="Times New Roman"/>
                <w:spacing w:val="-1"/>
              </w:rPr>
              <w:t>i</w:t>
            </w:r>
            <w:r w:rsidRPr="00D22279">
              <w:rPr>
                <w:rFonts w:ascii="Times New Roman" w:hAnsi="Times New Roman"/>
              </w:rPr>
              <w:t>ve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questions</w:t>
            </w:r>
            <w:r w:rsidRPr="00D22279">
              <w:rPr>
                <w:rFonts w:ascii="Times New Roman" w:hAnsi="Times New Roman"/>
                <w:spacing w:val="-8"/>
              </w:rPr>
              <w:t>,</w:t>
            </w:r>
            <w:r w:rsidRPr="00D22279">
              <w:rPr>
                <w:rFonts w:ascii="Times New Roman" w:hAnsi="Times New Roman"/>
                <w:spacing w:val="-11"/>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 clear</w:t>
            </w:r>
            <w:r w:rsidRPr="00D22279">
              <w:rPr>
                <w:rFonts w:ascii="Times New Roman" w:hAnsi="Times New Roman"/>
                <w:spacing w:val="2"/>
              </w:rPr>
              <w:t xml:space="preserve"> </w:t>
            </w:r>
            <w:r w:rsidRPr="00D22279">
              <w:rPr>
                <w:rFonts w:ascii="Times New Roman" w:hAnsi="Times New Roman"/>
              </w:rPr>
              <w:t>mixed</w:t>
            </w:r>
            <w:r w:rsidRPr="00D22279">
              <w:rPr>
                <w:rFonts w:ascii="Times New Roman" w:hAnsi="Times New Roman"/>
                <w:spacing w:val="-5"/>
              </w:rPr>
              <w:t xml:space="preserve"> </w:t>
            </w:r>
            <w:r w:rsidRPr="00D22279">
              <w:rPr>
                <w:rFonts w:ascii="Times New Roman" w:hAnsi="Times New Roman"/>
                <w:spacing w:val="-2"/>
              </w:rPr>
              <w:t>m</w:t>
            </w:r>
            <w:r w:rsidRPr="00D22279">
              <w:rPr>
                <w:rFonts w:ascii="Times New Roman" w:hAnsi="Times New Roman"/>
              </w:rPr>
              <w:t>ethods</w:t>
            </w:r>
            <w:r w:rsidRPr="00D22279">
              <w:rPr>
                <w:rFonts w:ascii="Times New Roman" w:hAnsi="Times New Roman"/>
                <w:spacing w:val="-6"/>
              </w:rPr>
              <w:t xml:space="preserve"> </w:t>
            </w:r>
            <w:r w:rsidRPr="00D22279">
              <w:rPr>
                <w:rFonts w:ascii="Times New Roman" w:hAnsi="Times New Roman"/>
              </w:rPr>
              <w:t>question?</w:t>
            </w:r>
          </w:p>
        </w:tc>
        <w:tc>
          <w:tcPr>
            <w:tcW w:w="222" w:type="pct"/>
            <w:gridSpan w:val="3"/>
          </w:tcPr>
          <w:p w14:paraId="2FD87B15"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1" w:type="pct"/>
            <w:gridSpan w:val="2"/>
          </w:tcPr>
          <w:p w14:paraId="1EF6AD7F"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63" w:type="pct"/>
          </w:tcPr>
          <w:p w14:paraId="786AA4F2" w14:textId="77777777" w:rsidR="005817C7" w:rsidRPr="00D22279" w:rsidRDefault="005817C7" w:rsidP="008B3FB6">
            <w:pPr>
              <w:widowControl w:val="0"/>
              <w:autoSpaceDE w:val="0"/>
              <w:autoSpaceDN w:val="0"/>
              <w:adjustRightInd w:val="0"/>
              <w:spacing w:line="249" w:lineRule="exact"/>
              <w:ind w:left="10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tcPr>
          <w:p w14:paraId="2E46C084"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91AA2">
              <w:rPr>
                <w:rFonts w:ascii="Times New Roman" w:hAnsi="Times New Roman"/>
              </w:rPr>
              <w:t>RQ's not explicit in the paper</w:t>
            </w:r>
            <w:r>
              <w:rPr>
                <w:rFonts w:ascii="Times New Roman" w:hAnsi="Times New Roman"/>
              </w:rPr>
              <w:t>.</w:t>
            </w:r>
          </w:p>
        </w:tc>
      </w:tr>
      <w:tr w:rsidR="005817C7" w:rsidRPr="00D22279" w14:paraId="3B8691E1" w14:textId="77777777" w:rsidTr="008B3FB6">
        <w:trPr>
          <w:gridAfter w:val="1"/>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tcPr>
          <w:p w14:paraId="1CC016DF"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tcPr>
          <w:p w14:paraId="103A3478" w14:textId="77777777" w:rsidR="005817C7" w:rsidRPr="00196538"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4" w:type="pct"/>
            <w:gridSpan w:val="2"/>
          </w:tcPr>
          <w:p w14:paraId="23FB8FB3"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Do</w:t>
            </w:r>
            <w:r w:rsidRPr="00D22279">
              <w:rPr>
                <w:rFonts w:ascii="Times New Roman" w:hAnsi="Times New Roman"/>
                <w:spacing w:val="-3"/>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collected data</w:t>
            </w:r>
            <w:r w:rsidRPr="00D22279">
              <w:rPr>
                <w:rFonts w:ascii="Times New Roman" w:hAnsi="Times New Roman"/>
                <w:spacing w:val="-4"/>
              </w:rPr>
              <w:t xml:space="preserve"> </w:t>
            </w:r>
            <w:r w:rsidRPr="00D22279">
              <w:rPr>
                <w:rFonts w:ascii="Times New Roman" w:hAnsi="Times New Roman"/>
              </w:rPr>
              <w:t>allow</w:t>
            </w:r>
            <w:r w:rsidRPr="00D22279">
              <w:rPr>
                <w:rFonts w:ascii="Times New Roman" w:hAnsi="Times New Roman"/>
                <w:spacing w:val="-5"/>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w:t>
            </w:r>
            <w:r w:rsidRPr="00D22279">
              <w:rPr>
                <w:rFonts w:ascii="Times New Roman" w:hAnsi="Times New Roman"/>
                <w:spacing w:val="-7"/>
              </w:rPr>
              <w:t xml:space="preserve"> </w:t>
            </w:r>
            <w:r w:rsidRPr="00D22279">
              <w:rPr>
                <w:rFonts w:ascii="Times New Roman" w:hAnsi="Times New Roman"/>
              </w:rPr>
              <w:t>(objec</w:t>
            </w:r>
            <w:r w:rsidRPr="00D22279">
              <w:rPr>
                <w:rFonts w:ascii="Times New Roman" w:hAnsi="Times New Roman"/>
                <w:spacing w:val="-1"/>
              </w:rPr>
              <w:t>t</w:t>
            </w:r>
            <w:r w:rsidRPr="00D22279">
              <w:rPr>
                <w:rFonts w:ascii="Times New Roman" w:hAnsi="Times New Roman"/>
              </w:rPr>
              <w:t>ive)?</w:t>
            </w:r>
          </w:p>
        </w:tc>
        <w:tc>
          <w:tcPr>
            <w:tcW w:w="222" w:type="pct"/>
            <w:gridSpan w:val="3"/>
          </w:tcPr>
          <w:p w14:paraId="04C49109"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1" w:type="pct"/>
            <w:gridSpan w:val="2"/>
          </w:tcPr>
          <w:p w14:paraId="03FCB2EE"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tcPr>
          <w:p w14:paraId="106911D5" w14:textId="77777777" w:rsidR="005817C7" w:rsidRPr="00D22279" w:rsidRDefault="005817C7" w:rsidP="008B3FB6">
            <w:pPr>
              <w:widowControl w:val="0"/>
              <w:autoSpaceDE w:val="0"/>
              <w:autoSpaceDN w:val="0"/>
              <w:adjustRightInd w:val="0"/>
              <w:spacing w:line="249" w:lineRule="exact"/>
              <w:ind w:left="10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585" w:type="pct"/>
            <w:gridSpan w:val="2"/>
          </w:tcPr>
          <w:p w14:paraId="29DDC2CA" w14:textId="77777777" w:rsidR="005817C7" w:rsidRPr="00591AA2"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91AA2">
              <w:rPr>
                <w:rFonts w:ascii="Times New Roman" w:hAnsi="Times New Roman"/>
              </w:rPr>
              <w:t>RQ's not explicit in the paper</w:t>
            </w:r>
            <w:r>
              <w:rPr>
                <w:rFonts w:ascii="Times New Roman" w:hAnsi="Times New Roman"/>
              </w:rPr>
              <w:t>.</w:t>
            </w:r>
          </w:p>
        </w:tc>
      </w:tr>
      <w:tr w:rsidR="005817C7" w:rsidRPr="00D22279" w14:paraId="473A4116"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164"/>
        </w:trPr>
        <w:tc>
          <w:tcPr>
            <w:cnfStyle w:val="001000000000" w:firstRow="0" w:lastRow="0" w:firstColumn="1" w:lastColumn="0" w:oddVBand="0" w:evenVBand="0" w:oddHBand="0" w:evenHBand="0" w:firstRowFirstColumn="0" w:firstRowLastColumn="0" w:lastRowFirstColumn="0" w:lastRowLastColumn="0"/>
            <w:tcW w:w="386" w:type="pct"/>
            <w:vMerge/>
          </w:tcPr>
          <w:p w14:paraId="34973E0E"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val="restart"/>
          </w:tcPr>
          <w:p w14:paraId="29346658"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t>Quantitative descriptive</w:t>
            </w:r>
          </w:p>
        </w:tc>
        <w:tc>
          <w:tcPr>
            <w:tcW w:w="1774" w:type="pct"/>
            <w:gridSpan w:val="2"/>
          </w:tcPr>
          <w:p w14:paraId="5A470DD7"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pling</w:t>
            </w:r>
            <w:r w:rsidRPr="00D22279">
              <w:rPr>
                <w:rFonts w:ascii="Times New Roman" w:hAnsi="Times New Roman"/>
                <w:spacing w:val="-8"/>
              </w:rPr>
              <w:t xml:space="preserve"> </w:t>
            </w:r>
            <w:r w:rsidRPr="00D22279">
              <w:rPr>
                <w:rFonts w:ascii="Times New Roman" w:hAnsi="Times New Roman"/>
              </w:rPr>
              <w:t>strategy</w:t>
            </w:r>
            <w:r w:rsidRPr="00D22279">
              <w:rPr>
                <w:rFonts w:ascii="Times New Roman" w:hAnsi="Times New Roman"/>
                <w:spacing w:val="-5"/>
              </w:rPr>
              <w:t xml:space="preserve"> </w:t>
            </w:r>
            <w:r w:rsidRPr="00D22279">
              <w:rPr>
                <w:rFonts w:ascii="Times New Roman" w:hAnsi="Times New Roman"/>
              </w:rPr>
              <w:t>relevant</w:t>
            </w:r>
            <w:r w:rsidRPr="00D22279">
              <w:rPr>
                <w:rFonts w:ascii="Times New Roman" w:hAnsi="Times New Roman"/>
                <w:spacing w:val="-7"/>
              </w:rPr>
              <w:t xml:space="preserve"> </w:t>
            </w:r>
            <w:r w:rsidRPr="00D22279">
              <w:rPr>
                <w:rFonts w:ascii="Times New Roman" w:hAnsi="Times New Roman"/>
              </w:rPr>
              <w:t>to</w:t>
            </w:r>
            <w:r w:rsidRPr="00D22279">
              <w:rPr>
                <w:rFonts w:ascii="Times New Roman" w:hAnsi="Times New Roman"/>
                <w:spacing w:val="-2"/>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quantitative</w:t>
            </w:r>
            <w:r w:rsidRPr="00D22279">
              <w:rPr>
                <w:rFonts w:ascii="Times New Roman" w:hAnsi="Times New Roman"/>
                <w:spacing w:val="-7"/>
              </w:rPr>
              <w:t xml:space="preserve"> </w:t>
            </w:r>
            <w:r w:rsidRPr="00D22279">
              <w:rPr>
                <w:rFonts w:ascii="Times New Roman" w:hAnsi="Times New Roman"/>
              </w:rPr>
              <w:t>research</w:t>
            </w:r>
            <w:r w:rsidRPr="00D22279">
              <w:rPr>
                <w:rFonts w:ascii="Times New Roman" w:hAnsi="Times New Roman"/>
                <w:spacing w:val="-7"/>
              </w:rPr>
              <w:t xml:space="preserve"> </w:t>
            </w:r>
            <w:r w:rsidRPr="00D22279">
              <w:rPr>
                <w:rFonts w:ascii="Times New Roman" w:hAnsi="Times New Roman"/>
              </w:rPr>
              <w:t>quest</w:t>
            </w:r>
            <w:r w:rsidRPr="00D22279">
              <w:rPr>
                <w:rFonts w:ascii="Times New Roman" w:hAnsi="Times New Roman"/>
                <w:spacing w:val="1"/>
              </w:rPr>
              <w:t>i</w:t>
            </w:r>
            <w:r w:rsidRPr="00D22279">
              <w:rPr>
                <w:rFonts w:ascii="Times New Roman" w:hAnsi="Times New Roman"/>
              </w:rPr>
              <w:t>on?</w:t>
            </w:r>
          </w:p>
        </w:tc>
        <w:tc>
          <w:tcPr>
            <w:tcW w:w="222" w:type="pct"/>
            <w:gridSpan w:val="3"/>
          </w:tcPr>
          <w:p w14:paraId="72EAE312"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tcPr>
          <w:p w14:paraId="38160DF2"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63" w:type="pct"/>
          </w:tcPr>
          <w:p w14:paraId="4121BFAD"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tcPr>
          <w:p w14:paraId="46C3239E" w14:textId="77777777" w:rsidR="005817C7" w:rsidRPr="00591AA2"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91AA2">
              <w:rPr>
                <w:rFonts w:ascii="Times New Roman" w:hAnsi="Times New Roman"/>
              </w:rPr>
              <w:t>Source of the sample seems reasonable but sampling procedure not explicit</w:t>
            </w:r>
            <w:r>
              <w:rPr>
                <w:rFonts w:ascii="Times New Roman" w:hAnsi="Times New Roman"/>
              </w:rPr>
              <w:t>.</w:t>
            </w:r>
          </w:p>
        </w:tc>
      </w:tr>
      <w:tr w:rsidR="005817C7" w:rsidRPr="00D22279" w14:paraId="022E7D1C" w14:textId="77777777" w:rsidTr="008B3FB6">
        <w:trPr>
          <w:gridAfter w:val="1"/>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tcPr>
          <w:p w14:paraId="20DFB6EB"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tcPr>
          <w:p w14:paraId="41792B9D" w14:textId="77777777" w:rsidR="005817C7" w:rsidRPr="00D2227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4" w:type="pct"/>
            <w:gridSpan w:val="2"/>
          </w:tcPr>
          <w:p w14:paraId="608B027F"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ple</w:t>
            </w:r>
            <w:r w:rsidRPr="00D22279">
              <w:rPr>
                <w:rFonts w:ascii="Times New Roman" w:hAnsi="Times New Roman"/>
                <w:spacing w:val="-6"/>
              </w:rPr>
              <w:t xml:space="preserve"> </w:t>
            </w:r>
            <w:r w:rsidRPr="00D22279">
              <w:rPr>
                <w:rFonts w:ascii="Times New Roman" w:hAnsi="Times New Roman"/>
              </w:rPr>
              <w:t>representative</w:t>
            </w:r>
            <w:r w:rsidRPr="00D22279">
              <w:rPr>
                <w:rFonts w:ascii="Times New Roman" w:hAnsi="Times New Roman"/>
                <w:spacing w:val="-12"/>
              </w:rPr>
              <w:t xml:space="preserve"> </w:t>
            </w:r>
            <w:r w:rsidRPr="00D22279">
              <w:rPr>
                <w:rFonts w:ascii="Times New Roman" w:hAnsi="Times New Roman"/>
              </w:rPr>
              <w:t>of</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4"/>
              </w:rPr>
              <w:t xml:space="preserve"> </w:t>
            </w:r>
            <w:r w:rsidRPr="00D22279">
              <w:rPr>
                <w:rFonts w:ascii="Times New Roman" w:hAnsi="Times New Roman"/>
              </w:rPr>
              <w:t>populat</w:t>
            </w:r>
            <w:r w:rsidRPr="00D22279">
              <w:rPr>
                <w:rFonts w:ascii="Times New Roman" w:hAnsi="Times New Roman"/>
                <w:spacing w:val="-1"/>
              </w:rPr>
              <w:t>i</w:t>
            </w:r>
            <w:r w:rsidRPr="00D22279">
              <w:rPr>
                <w:rFonts w:ascii="Times New Roman" w:hAnsi="Times New Roman"/>
              </w:rPr>
              <w:t>on</w:t>
            </w:r>
            <w:r w:rsidRPr="00D22279">
              <w:rPr>
                <w:rFonts w:ascii="Times New Roman" w:hAnsi="Times New Roman"/>
                <w:spacing w:val="-9"/>
              </w:rPr>
              <w:t xml:space="preserve"> </w:t>
            </w:r>
            <w:r w:rsidRPr="00D22279">
              <w:rPr>
                <w:rFonts w:ascii="Times New Roman" w:hAnsi="Times New Roman"/>
                <w:spacing w:val="-1"/>
              </w:rPr>
              <w:t>un</w:t>
            </w:r>
            <w:r w:rsidRPr="00D22279">
              <w:rPr>
                <w:rFonts w:ascii="Times New Roman" w:hAnsi="Times New Roman"/>
                <w:spacing w:val="1"/>
              </w:rPr>
              <w:t>d</w:t>
            </w:r>
            <w:r w:rsidRPr="00D22279">
              <w:rPr>
                <w:rFonts w:ascii="Times New Roman" w:hAnsi="Times New Roman"/>
              </w:rPr>
              <w:t>erstu</w:t>
            </w:r>
            <w:r w:rsidRPr="00D22279">
              <w:rPr>
                <w:rFonts w:ascii="Times New Roman" w:hAnsi="Times New Roman"/>
                <w:spacing w:val="-1"/>
              </w:rPr>
              <w:t>d</w:t>
            </w:r>
            <w:r w:rsidRPr="00D22279">
              <w:rPr>
                <w:rFonts w:ascii="Times New Roman" w:hAnsi="Times New Roman"/>
                <w:spacing w:val="2"/>
              </w:rPr>
              <w:t>y</w:t>
            </w:r>
            <w:r w:rsidRPr="00D22279">
              <w:rPr>
                <w:rFonts w:ascii="Times New Roman" w:hAnsi="Times New Roman"/>
              </w:rPr>
              <w:t>?</w:t>
            </w:r>
          </w:p>
        </w:tc>
        <w:tc>
          <w:tcPr>
            <w:tcW w:w="222" w:type="pct"/>
            <w:gridSpan w:val="3"/>
          </w:tcPr>
          <w:p w14:paraId="4FEBA185"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1" w:type="pct"/>
            <w:gridSpan w:val="2"/>
          </w:tcPr>
          <w:p w14:paraId="1DA04DED"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tcPr>
          <w:p w14:paraId="29DA3213"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585" w:type="pct"/>
            <w:gridSpan w:val="2"/>
          </w:tcPr>
          <w:p w14:paraId="32BFC67D" w14:textId="77777777" w:rsidR="005817C7" w:rsidRPr="00DC173E"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C173E">
              <w:rPr>
                <w:rFonts w:ascii="Times New Roman" w:hAnsi="Times New Roman"/>
              </w:rPr>
              <w:t>No inclusion/exclusion criteria stated. Non-participation not discussed.</w:t>
            </w:r>
          </w:p>
        </w:tc>
      </w:tr>
      <w:tr w:rsidR="005817C7" w:rsidRPr="00D22279" w14:paraId="7229F087"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37"/>
        </w:trPr>
        <w:tc>
          <w:tcPr>
            <w:cnfStyle w:val="001000000000" w:firstRow="0" w:lastRow="0" w:firstColumn="1" w:lastColumn="0" w:oddVBand="0" w:evenVBand="0" w:oddHBand="0" w:evenHBand="0" w:firstRowFirstColumn="0" w:firstRowLastColumn="0" w:lastRowFirstColumn="0" w:lastRowLastColumn="0"/>
            <w:tcW w:w="386" w:type="pct"/>
            <w:vMerge/>
          </w:tcPr>
          <w:p w14:paraId="4C824A87"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tcPr>
          <w:p w14:paraId="3D71EF18" w14:textId="77777777" w:rsidR="005817C7" w:rsidRPr="00D22279"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c>
          <w:tcPr>
            <w:tcW w:w="1774" w:type="pct"/>
            <w:gridSpan w:val="2"/>
          </w:tcPr>
          <w:p w14:paraId="56EE323A"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spacing w:val="-2"/>
              </w:rPr>
              <w:t>m</w:t>
            </w:r>
            <w:r w:rsidRPr="00D22279">
              <w:rPr>
                <w:rFonts w:ascii="Times New Roman" w:hAnsi="Times New Roman"/>
                <w:spacing w:val="1"/>
              </w:rPr>
              <w:t>e</w:t>
            </w:r>
            <w:r w:rsidRPr="00D22279">
              <w:rPr>
                <w:rFonts w:ascii="Times New Roman" w:hAnsi="Times New Roman"/>
              </w:rPr>
              <w:t>asure</w:t>
            </w:r>
            <w:r w:rsidRPr="00D22279">
              <w:rPr>
                <w:rFonts w:ascii="Times New Roman" w:hAnsi="Times New Roman"/>
                <w:spacing w:val="-2"/>
              </w:rPr>
              <w:t>m</w:t>
            </w:r>
            <w:r w:rsidRPr="00D22279">
              <w:rPr>
                <w:rFonts w:ascii="Times New Roman" w:hAnsi="Times New Roman"/>
              </w:rPr>
              <w:t>ents</w:t>
            </w:r>
            <w:r w:rsidRPr="00D22279">
              <w:rPr>
                <w:rFonts w:ascii="Times New Roman" w:hAnsi="Times New Roman"/>
                <w:spacing w:val="-12"/>
              </w:rPr>
              <w:t xml:space="preserve"> </w:t>
            </w:r>
            <w:r w:rsidRPr="00D22279">
              <w:rPr>
                <w:rFonts w:ascii="Times New Roman" w:hAnsi="Times New Roman"/>
              </w:rPr>
              <w:t>ap</w:t>
            </w:r>
            <w:r w:rsidRPr="00D22279">
              <w:rPr>
                <w:rFonts w:ascii="Times New Roman" w:hAnsi="Times New Roman"/>
                <w:spacing w:val="2"/>
              </w:rPr>
              <w:t>p</w:t>
            </w:r>
            <w:r w:rsidRPr="00D22279">
              <w:rPr>
                <w:rFonts w:ascii="Times New Roman" w:hAnsi="Times New Roman"/>
              </w:rPr>
              <w:t>ropriate?</w:t>
            </w:r>
          </w:p>
        </w:tc>
        <w:tc>
          <w:tcPr>
            <w:tcW w:w="222" w:type="pct"/>
            <w:gridSpan w:val="3"/>
          </w:tcPr>
          <w:p w14:paraId="0B09B1FE"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1" w:type="pct"/>
            <w:gridSpan w:val="2"/>
          </w:tcPr>
          <w:p w14:paraId="0DFE055D"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63" w:type="pct"/>
          </w:tcPr>
          <w:p w14:paraId="65207B14"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tcPr>
          <w:p w14:paraId="2A1E943F" w14:textId="77777777" w:rsidR="005817C7" w:rsidRPr="00DC173E"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C173E">
              <w:rPr>
                <w:rFonts w:ascii="Times New Roman" w:hAnsi="Times New Roman"/>
              </w:rPr>
              <w:t>Survey not described in any detail.</w:t>
            </w:r>
          </w:p>
        </w:tc>
      </w:tr>
      <w:tr w:rsidR="005817C7" w:rsidRPr="00D22279" w14:paraId="7C6BF707" w14:textId="77777777" w:rsidTr="008B3FB6">
        <w:trPr>
          <w:gridAfter w:val="1"/>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tcPr>
          <w:p w14:paraId="4DFD5B5C"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tcPr>
          <w:p w14:paraId="0BA6BD0E" w14:textId="77777777" w:rsidR="005817C7" w:rsidRPr="00D2227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4" w:type="pct"/>
            <w:gridSpan w:val="2"/>
          </w:tcPr>
          <w:p w14:paraId="16AF7364"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an</w:t>
            </w:r>
            <w:r w:rsidRPr="00D22279">
              <w:rPr>
                <w:rFonts w:ascii="Times New Roman" w:hAnsi="Times New Roman"/>
                <w:spacing w:val="-2"/>
              </w:rPr>
              <w:t xml:space="preserve"> </w:t>
            </w:r>
            <w:r w:rsidRPr="00D22279">
              <w:rPr>
                <w:rFonts w:ascii="Times New Roman" w:hAnsi="Times New Roman"/>
              </w:rPr>
              <w:t xml:space="preserve">acceptable </w:t>
            </w:r>
            <w:r w:rsidRPr="00D22279">
              <w:rPr>
                <w:rFonts w:ascii="Times New Roman" w:hAnsi="Times New Roman"/>
                <w:spacing w:val="1"/>
              </w:rPr>
              <w:t>r</w:t>
            </w:r>
            <w:r w:rsidRPr="00D22279">
              <w:rPr>
                <w:rFonts w:ascii="Times New Roman" w:hAnsi="Times New Roman"/>
              </w:rPr>
              <w:t>esponse</w:t>
            </w:r>
            <w:r w:rsidRPr="00D22279">
              <w:rPr>
                <w:rFonts w:ascii="Times New Roman" w:hAnsi="Times New Roman"/>
                <w:spacing w:val="-8"/>
              </w:rPr>
              <w:t xml:space="preserve"> </w:t>
            </w:r>
            <w:r w:rsidRPr="00D22279">
              <w:rPr>
                <w:rFonts w:ascii="Times New Roman" w:hAnsi="Times New Roman"/>
              </w:rPr>
              <w:t xml:space="preserve">rate </w:t>
            </w:r>
            <w:r w:rsidRPr="00D22279">
              <w:rPr>
                <w:rFonts w:ascii="Times New Roman" w:hAnsi="Times New Roman"/>
                <w:spacing w:val="1"/>
              </w:rPr>
              <w:t>(</w:t>
            </w:r>
            <w:r w:rsidRPr="00D22279">
              <w:rPr>
                <w:rFonts w:ascii="Times New Roman" w:hAnsi="Times New Roman"/>
              </w:rPr>
              <w:t>60%</w:t>
            </w:r>
            <w:r w:rsidRPr="00D22279">
              <w:rPr>
                <w:rFonts w:ascii="Times New Roman" w:hAnsi="Times New Roman"/>
                <w:spacing w:val="-5"/>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abov</w:t>
            </w:r>
            <w:r w:rsidRPr="00D22279">
              <w:rPr>
                <w:rFonts w:ascii="Times New Roman" w:hAnsi="Times New Roman"/>
                <w:spacing w:val="-1"/>
              </w:rPr>
              <w:t>e</w:t>
            </w:r>
            <w:r w:rsidRPr="00D22279">
              <w:rPr>
                <w:rFonts w:ascii="Times New Roman" w:hAnsi="Times New Roman"/>
              </w:rPr>
              <w:t>)?</w:t>
            </w:r>
          </w:p>
        </w:tc>
        <w:tc>
          <w:tcPr>
            <w:tcW w:w="222" w:type="pct"/>
            <w:gridSpan w:val="3"/>
          </w:tcPr>
          <w:p w14:paraId="63EA8AB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1" w:type="pct"/>
            <w:gridSpan w:val="2"/>
          </w:tcPr>
          <w:p w14:paraId="37D92C1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63" w:type="pct"/>
          </w:tcPr>
          <w:p w14:paraId="217DF189"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585" w:type="pct"/>
            <w:gridSpan w:val="2"/>
          </w:tcPr>
          <w:p w14:paraId="77A7D38E" w14:textId="77777777" w:rsidR="005817C7" w:rsidRPr="00DC173E"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C173E">
              <w:rPr>
                <w:rFonts w:ascii="Times New Roman" w:hAnsi="Times New Roman"/>
              </w:rPr>
              <w:t>Mixed response rate 64% from faculty (n=7) but only 33% from nursing students (n=104)</w:t>
            </w:r>
            <w:r>
              <w:rPr>
                <w:rFonts w:ascii="Times New Roman" w:hAnsi="Times New Roman"/>
              </w:rPr>
              <w:t>.</w:t>
            </w:r>
          </w:p>
        </w:tc>
      </w:tr>
      <w:tr w:rsidR="005817C7" w:rsidRPr="00D22279" w14:paraId="77AF8C4D"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tcPr>
          <w:p w14:paraId="54F0BEE7"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tcPr>
          <w:p w14:paraId="32D88B65" w14:textId="77777777" w:rsidR="005817C7" w:rsidRPr="008E57D5"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8E57D5">
              <w:rPr>
                <w:rFonts w:ascii="Times New Roman" w:hAnsi="Times New Roman"/>
                <w:bCs/>
              </w:rPr>
              <w:t>MMAT Score</w:t>
            </w:r>
          </w:p>
        </w:tc>
        <w:tc>
          <w:tcPr>
            <w:tcW w:w="1774" w:type="pct"/>
            <w:gridSpan w:val="2"/>
          </w:tcPr>
          <w:p w14:paraId="3868759D" w14:textId="77777777" w:rsidR="005817C7" w:rsidRPr="008E57D5"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22" w:type="pct"/>
            <w:gridSpan w:val="3"/>
          </w:tcPr>
          <w:p w14:paraId="1A74CC4C" w14:textId="77777777" w:rsidR="005817C7" w:rsidRPr="008E57D5"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1" w:type="pct"/>
            <w:gridSpan w:val="2"/>
          </w:tcPr>
          <w:p w14:paraId="0DCE454C" w14:textId="77777777" w:rsidR="005817C7" w:rsidRPr="00D22279" w:rsidRDefault="005817C7" w:rsidP="008B3FB6">
            <w:pPr>
              <w:widowControl w:val="0"/>
              <w:autoSpaceDE w:val="0"/>
              <w:autoSpaceDN w:val="0"/>
              <w:adjustRightInd w:val="0"/>
              <w:spacing w:line="249"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63" w:type="pct"/>
          </w:tcPr>
          <w:p w14:paraId="3D45253D"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tcPr>
          <w:p w14:paraId="20B26A95" w14:textId="77777777" w:rsidR="005817C7" w:rsidRPr="00DC173E"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25%</w:t>
            </w:r>
          </w:p>
        </w:tc>
      </w:tr>
      <w:tr w:rsidR="005817C7" w:rsidRPr="00D22279" w14:paraId="211A7FB1" w14:textId="77777777" w:rsidTr="008B3FB6">
        <w:trPr>
          <w:gridAfter w:val="1"/>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val="restart"/>
            <w:shd w:val="clear" w:color="auto" w:fill="F2F2F2" w:themeFill="background1" w:themeFillShade="F2"/>
          </w:tcPr>
          <w:p w14:paraId="24A64C54" w14:textId="77777777" w:rsidR="005817C7" w:rsidRPr="00196538" w:rsidRDefault="005817C7" w:rsidP="008B3FB6">
            <w:pPr>
              <w:widowControl w:val="0"/>
              <w:autoSpaceDE w:val="0"/>
              <w:autoSpaceDN w:val="0"/>
              <w:adjustRightInd w:val="0"/>
              <w:spacing w:line="248" w:lineRule="exact"/>
              <w:rPr>
                <w:rFonts w:ascii="Times New Roman" w:hAnsi="Times New Roman"/>
                <w:b w:val="0"/>
                <w:bCs w:val="0"/>
                <w:position w:val="-1"/>
              </w:rPr>
            </w:pPr>
            <w:r w:rsidRPr="00196538">
              <w:rPr>
                <w:rFonts w:ascii="Times New Roman" w:hAnsi="Times New Roman"/>
                <w:b w:val="0"/>
                <w:bCs w:val="0"/>
              </w:rPr>
              <w:t>Duke et al (2017)</w:t>
            </w:r>
          </w:p>
        </w:tc>
        <w:tc>
          <w:tcPr>
            <w:tcW w:w="545" w:type="pct"/>
            <w:gridSpan w:val="2"/>
            <w:vMerge w:val="restart"/>
            <w:shd w:val="clear" w:color="auto" w:fill="F2F2F2" w:themeFill="background1" w:themeFillShade="F2"/>
          </w:tcPr>
          <w:p w14:paraId="1ACAEACA" w14:textId="77777777" w:rsidR="005817C7"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6538">
              <w:rPr>
                <w:rFonts w:ascii="Times New Roman" w:hAnsi="Times New Roman"/>
                <w:bCs/>
              </w:rPr>
              <w:t>Screening questions</w:t>
            </w:r>
            <w:r>
              <w:rPr>
                <w:rFonts w:ascii="Times New Roman" w:hAnsi="Times New Roman"/>
                <w:bCs/>
              </w:rPr>
              <w:t xml:space="preserve"> </w:t>
            </w:r>
          </w:p>
          <w:p w14:paraId="759E0AAA"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(not included in score)</w:t>
            </w:r>
          </w:p>
        </w:tc>
        <w:tc>
          <w:tcPr>
            <w:tcW w:w="1774" w:type="pct"/>
            <w:gridSpan w:val="2"/>
            <w:shd w:val="clear" w:color="auto" w:fill="F2F2F2" w:themeFill="background1" w:themeFillShade="F2"/>
          </w:tcPr>
          <w:p w14:paraId="4B0C204E"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c</w:t>
            </w:r>
            <w:r w:rsidRPr="00D22279">
              <w:rPr>
                <w:rFonts w:ascii="Times New Roman" w:hAnsi="Times New Roman"/>
                <w:spacing w:val="1"/>
              </w:rPr>
              <w:t>l</w:t>
            </w:r>
            <w:r w:rsidRPr="00D22279">
              <w:rPr>
                <w:rFonts w:ascii="Times New Roman" w:hAnsi="Times New Roman"/>
              </w:rPr>
              <w:t>ear</w:t>
            </w:r>
            <w:r w:rsidRPr="00D22279">
              <w:rPr>
                <w:rFonts w:ascii="Times New Roman" w:hAnsi="Times New Roman"/>
                <w:spacing w:val="-3"/>
              </w:rPr>
              <w:t xml:space="preserve"> </w:t>
            </w:r>
            <w:r w:rsidRPr="00D22279">
              <w:rPr>
                <w:rFonts w:ascii="Times New Roman" w:hAnsi="Times New Roman"/>
              </w:rPr>
              <w:t>qualitative and</w:t>
            </w:r>
            <w:r w:rsidRPr="00D22279">
              <w:rPr>
                <w:rFonts w:ascii="Times New Roman" w:hAnsi="Times New Roman"/>
                <w:spacing w:val="-3"/>
              </w:rPr>
              <w:t xml:space="preserve"> </w:t>
            </w:r>
            <w:r w:rsidRPr="00D22279">
              <w:rPr>
                <w:rFonts w:ascii="Times New Roman" w:hAnsi="Times New Roman"/>
              </w:rPr>
              <w:t>quantitat</w:t>
            </w:r>
            <w:r w:rsidRPr="00D22279">
              <w:rPr>
                <w:rFonts w:ascii="Times New Roman" w:hAnsi="Times New Roman"/>
                <w:spacing w:val="-1"/>
              </w:rPr>
              <w:t>i</w:t>
            </w:r>
            <w:r w:rsidRPr="00D22279">
              <w:rPr>
                <w:rFonts w:ascii="Times New Roman" w:hAnsi="Times New Roman"/>
              </w:rPr>
              <w:t>ve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questions</w:t>
            </w:r>
            <w:r w:rsidRPr="00D22279">
              <w:rPr>
                <w:rFonts w:ascii="Times New Roman" w:hAnsi="Times New Roman"/>
                <w:spacing w:val="-8"/>
              </w:rPr>
              <w:t>,</w:t>
            </w:r>
            <w:r w:rsidRPr="00D22279">
              <w:rPr>
                <w:rFonts w:ascii="Times New Roman" w:hAnsi="Times New Roman"/>
                <w:spacing w:val="-11"/>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 clear</w:t>
            </w:r>
            <w:r w:rsidRPr="00D22279">
              <w:rPr>
                <w:rFonts w:ascii="Times New Roman" w:hAnsi="Times New Roman"/>
                <w:spacing w:val="2"/>
              </w:rPr>
              <w:t xml:space="preserve"> </w:t>
            </w:r>
            <w:r w:rsidRPr="00D22279">
              <w:rPr>
                <w:rFonts w:ascii="Times New Roman" w:hAnsi="Times New Roman"/>
              </w:rPr>
              <w:t>mixed</w:t>
            </w:r>
            <w:r w:rsidRPr="00D22279">
              <w:rPr>
                <w:rFonts w:ascii="Times New Roman" w:hAnsi="Times New Roman"/>
                <w:spacing w:val="-5"/>
              </w:rPr>
              <w:t xml:space="preserve"> </w:t>
            </w:r>
            <w:r w:rsidRPr="00D22279">
              <w:rPr>
                <w:rFonts w:ascii="Times New Roman" w:hAnsi="Times New Roman"/>
                <w:spacing w:val="-2"/>
              </w:rPr>
              <w:t>m</w:t>
            </w:r>
            <w:r w:rsidRPr="00D22279">
              <w:rPr>
                <w:rFonts w:ascii="Times New Roman" w:hAnsi="Times New Roman"/>
              </w:rPr>
              <w:t>ethods</w:t>
            </w:r>
            <w:r w:rsidRPr="00D22279">
              <w:rPr>
                <w:rFonts w:ascii="Times New Roman" w:hAnsi="Times New Roman"/>
                <w:spacing w:val="-6"/>
              </w:rPr>
              <w:t xml:space="preserve"> </w:t>
            </w:r>
            <w:r w:rsidRPr="00D22279">
              <w:rPr>
                <w:rFonts w:ascii="Times New Roman" w:hAnsi="Times New Roman"/>
              </w:rPr>
              <w:t>question?</w:t>
            </w:r>
          </w:p>
        </w:tc>
        <w:tc>
          <w:tcPr>
            <w:tcW w:w="222" w:type="pct"/>
            <w:gridSpan w:val="3"/>
            <w:shd w:val="clear" w:color="auto" w:fill="F2F2F2" w:themeFill="background1" w:themeFillShade="F2"/>
          </w:tcPr>
          <w:p w14:paraId="2B40369D"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shd w:val="clear" w:color="auto" w:fill="F2F2F2" w:themeFill="background1" w:themeFillShade="F2"/>
          </w:tcPr>
          <w:p w14:paraId="597BFC8D"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04948D0F" w14:textId="77777777" w:rsidR="005817C7" w:rsidRPr="00D22279" w:rsidRDefault="005817C7" w:rsidP="008B3FB6">
            <w:pPr>
              <w:widowControl w:val="0"/>
              <w:autoSpaceDE w:val="0"/>
              <w:autoSpaceDN w:val="0"/>
              <w:adjustRightInd w:val="0"/>
              <w:spacing w:line="249" w:lineRule="exact"/>
              <w:ind w:left="10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51F43823"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7F5D">
              <w:rPr>
                <w:rFonts w:ascii="Times New Roman" w:hAnsi="Times New Roman"/>
              </w:rPr>
              <w:t>Yes.</w:t>
            </w:r>
          </w:p>
        </w:tc>
      </w:tr>
      <w:tr w:rsidR="005817C7" w:rsidRPr="00D22279" w14:paraId="1B4EB0E5"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10A16F23" w14:textId="77777777" w:rsidR="005817C7" w:rsidRPr="00196538"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shd w:val="clear" w:color="auto" w:fill="F2F2F2" w:themeFill="background1" w:themeFillShade="F2"/>
          </w:tcPr>
          <w:p w14:paraId="1C315048" w14:textId="77777777" w:rsidR="005817C7" w:rsidRPr="00196538"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4" w:type="pct"/>
            <w:gridSpan w:val="2"/>
            <w:shd w:val="clear" w:color="auto" w:fill="F2F2F2" w:themeFill="background1" w:themeFillShade="F2"/>
          </w:tcPr>
          <w:p w14:paraId="2AE1A756"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Do</w:t>
            </w:r>
            <w:r w:rsidRPr="00D22279">
              <w:rPr>
                <w:rFonts w:ascii="Times New Roman" w:hAnsi="Times New Roman"/>
                <w:spacing w:val="-3"/>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collected data</w:t>
            </w:r>
            <w:r w:rsidRPr="00D22279">
              <w:rPr>
                <w:rFonts w:ascii="Times New Roman" w:hAnsi="Times New Roman"/>
                <w:spacing w:val="-4"/>
              </w:rPr>
              <w:t xml:space="preserve"> </w:t>
            </w:r>
            <w:r w:rsidRPr="00D22279">
              <w:rPr>
                <w:rFonts w:ascii="Times New Roman" w:hAnsi="Times New Roman"/>
              </w:rPr>
              <w:t>allow</w:t>
            </w:r>
            <w:r w:rsidRPr="00D22279">
              <w:rPr>
                <w:rFonts w:ascii="Times New Roman" w:hAnsi="Times New Roman"/>
                <w:spacing w:val="-5"/>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w:t>
            </w:r>
            <w:r w:rsidRPr="00D22279">
              <w:rPr>
                <w:rFonts w:ascii="Times New Roman" w:hAnsi="Times New Roman"/>
                <w:spacing w:val="-7"/>
              </w:rPr>
              <w:t xml:space="preserve"> </w:t>
            </w:r>
            <w:r w:rsidRPr="00D22279">
              <w:rPr>
                <w:rFonts w:ascii="Times New Roman" w:hAnsi="Times New Roman"/>
              </w:rPr>
              <w:t>(objec</w:t>
            </w:r>
            <w:r w:rsidRPr="00D22279">
              <w:rPr>
                <w:rFonts w:ascii="Times New Roman" w:hAnsi="Times New Roman"/>
                <w:spacing w:val="-1"/>
              </w:rPr>
              <w:t>t</w:t>
            </w:r>
            <w:r w:rsidRPr="00D22279">
              <w:rPr>
                <w:rFonts w:ascii="Times New Roman" w:hAnsi="Times New Roman"/>
              </w:rPr>
              <w:t>ive)?</w:t>
            </w:r>
          </w:p>
        </w:tc>
        <w:tc>
          <w:tcPr>
            <w:tcW w:w="222" w:type="pct"/>
            <w:gridSpan w:val="3"/>
            <w:shd w:val="clear" w:color="auto" w:fill="F2F2F2" w:themeFill="background1" w:themeFillShade="F2"/>
          </w:tcPr>
          <w:p w14:paraId="2DDD452B"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shd w:val="clear" w:color="auto" w:fill="F2F2F2" w:themeFill="background1" w:themeFillShade="F2"/>
          </w:tcPr>
          <w:p w14:paraId="1CB33B92"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23010551" w14:textId="77777777" w:rsidR="005817C7" w:rsidRPr="00D22279" w:rsidRDefault="005817C7" w:rsidP="008B3FB6">
            <w:pPr>
              <w:widowControl w:val="0"/>
              <w:autoSpaceDE w:val="0"/>
              <w:autoSpaceDN w:val="0"/>
              <w:adjustRightInd w:val="0"/>
              <w:spacing w:line="249" w:lineRule="exact"/>
              <w:ind w:left="10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7935AD85" w14:textId="77777777" w:rsidR="005817C7" w:rsidRPr="00591AA2"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r>
      <w:tr w:rsidR="005817C7" w:rsidRPr="00D22279" w14:paraId="06ED56D0" w14:textId="77777777" w:rsidTr="008B3FB6">
        <w:trPr>
          <w:gridAfter w:val="1"/>
          <w:wAfter w:w="44" w:type="pct"/>
          <w:trHeight w:val="164"/>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34E4F21F" w14:textId="77777777" w:rsidR="005817C7" w:rsidRPr="00196538"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val="restart"/>
            <w:shd w:val="clear" w:color="auto" w:fill="F2F2F2" w:themeFill="background1" w:themeFillShade="F2"/>
          </w:tcPr>
          <w:p w14:paraId="4E295A31"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6538">
              <w:rPr>
                <w:rFonts w:ascii="Times New Roman" w:hAnsi="Times New Roman"/>
                <w:bCs/>
              </w:rPr>
              <w:t>Quantitative descriptive</w:t>
            </w:r>
          </w:p>
        </w:tc>
        <w:tc>
          <w:tcPr>
            <w:tcW w:w="1774" w:type="pct"/>
            <w:gridSpan w:val="2"/>
            <w:shd w:val="clear" w:color="auto" w:fill="F2F2F2" w:themeFill="background1" w:themeFillShade="F2"/>
          </w:tcPr>
          <w:p w14:paraId="2375D5DB"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pling</w:t>
            </w:r>
            <w:r w:rsidRPr="00D22279">
              <w:rPr>
                <w:rFonts w:ascii="Times New Roman" w:hAnsi="Times New Roman"/>
                <w:spacing w:val="-8"/>
              </w:rPr>
              <w:t xml:space="preserve"> </w:t>
            </w:r>
            <w:r w:rsidRPr="00D22279">
              <w:rPr>
                <w:rFonts w:ascii="Times New Roman" w:hAnsi="Times New Roman"/>
              </w:rPr>
              <w:t>strategy</w:t>
            </w:r>
            <w:r w:rsidRPr="00D22279">
              <w:rPr>
                <w:rFonts w:ascii="Times New Roman" w:hAnsi="Times New Roman"/>
                <w:spacing w:val="-5"/>
              </w:rPr>
              <w:t xml:space="preserve"> </w:t>
            </w:r>
            <w:r w:rsidRPr="00D22279">
              <w:rPr>
                <w:rFonts w:ascii="Times New Roman" w:hAnsi="Times New Roman"/>
              </w:rPr>
              <w:t>relevant</w:t>
            </w:r>
            <w:r w:rsidRPr="00D22279">
              <w:rPr>
                <w:rFonts w:ascii="Times New Roman" w:hAnsi="Times New Roman"/>
                <w:spacing w:val="-7"/>
              </w:rPr>
              <w:t xml:space="preserve"> </w:t>
            </w:r>
            <w:r w:rsidRPr="00D22279">
              <w:rPr>
                <w:rFonts w:ascii="Times New Roman" w:hAnsi="Times New Roman"/>
              </w:rPr>
              <w:t>to</w:t>
            </w:r>
            <w:r w:rsidRPr="00D22279">
              <w:rPr>
                <w:rFonts w:ascii="Times New Roman" w:hAnsi="Times New Roman"/>
                <w:spacing w:val="-2"/>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quantitative</w:t>
            </w:r>
            <w:r w:rsidRPr="00D22279">
              <w:rPr>
                <w:rFonts w:ascii="Times New Roman" w:hAnsi="Times New Roman"/>
                <w:spacing w:val="-7"/>
              </w:rPr>
              <w:t xml:space="preserve"> </w:t>
            </w:r>
            <w:r w:rsidRPr="00D22279">
              <w:rPr>
                <w:rFonts w:ascii="Times New Roman" w:hAnsi="Times New Roman"/>
              </w:rPr>
              <w:t>research</w:t>
            </w:r>
            <w:r w:rsidRPr="00D22279">
              <w:rPr>
                <w:rFonts w:ascii="Times New Roman" w:hAnsi="Times New Roman"/>
                <w:spacing w:val="-7"/>
              </w:rPr>
              <w:t xml:space="preserve"> </w:t>
            </w:r>
            <w:r w:rsidRPr="00D22279">
              <w:rPr>
                <w:rFonts w:ascii="Times New Roman" w:hAnsi="Times New Roman"/>
              </w:rPr>
              <w:t>quest</w:t>
            </w:r>
            <w:r w:rsidRPr="00D22279">
              <w:rPr>
                <w:rFonts w:ascii="Times New Roman" w:hAnsi="Times New Roman"/>
                <w:spacing w:val="1"/>
              </w:rPr>
              <w:t>i</w:t>
            </w:r>
            <w:r w:rsidRPr="00D22279">
              <w:rPr>
                <w:rFonts w:ascii="Times New Roman" w:hAnsi="Times New Roman"/>
              </w:rPr>
              <w:t>on?</w:t>
            </w:r>
          </w:p>
        </w:tc>
        <w:tc>
          <w:tcPr>
            <w:tcW w:w="222" w:type="pct"/>
            <w:gridSpan w:val="3"/>
            <w:shd w:val="clear" w:color="auto" w:fill="F2F2F2" w:themeFill="background1" w:themeFillShade="F2"/>
          </w:tcPr>
          <w:p w14:paraId="7A99F40B"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shd w:val="clear" w:color="auto" w:fill="F2F2F2" w:themeFill="background1" w:themeFillShade="F2"/>
          </w:tcPr>
          <w:p w14:paraId="7F3440C1"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12A52893"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651237A3" w14:textId="77777777" w:rsidR="005817C7" w:rsidRPr="00591AA2"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C173E">
              <w:rPr>
                <w:rFonts w:ascii="Times New Roman" w:hAnsi="Times New Roman"/>
              </w:rPr>
              <w:t>Sampling strategy outlined.</w:t>
            </w:r>
          </w:p>
        </w:tc>
      </w:tr>
      <w:tr w:rsidR="005817C7" w:rsidRPr="00D22279" w14:paraId="01D23D87"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5A2820EF" w14:textId="77777777" w:rsidR="005817C7" w:rsidRPr="00196538" w:rsidRDefault="005817C7" w:rsidP="008B3FB6">
            <w:pPr>
              <w:widowControl w:val="0"/>
              <w:autoSpaceDE w:val="0"/>
              <w:autoSpaceDN w:val="0"/>
              <w:adjustRightInd w:val="0"/>
              <w:spacing w:line="248" w:lineRule="exact"/>
              <w:rPr>
                <w:rFonts w:ascii="Times New Roman" w:hAnsi="Times New Roman"/>
                <w:bCs w:val="0"/>
              </w:rPr>
            </w:pPr>
          </w:p>
        </w:tc>
        <w:tc>
          <w:tcPr>
            <w:tcW w:w="545" w:type="pct"/>
            <w:gridSpan w:val="2"/>
            <w:vMerge/>
            <w:shd w:val="clear" w:color="auto" w:fill="F2F2F2" w:themeFill="background1" w:themeFillShade="F2"/>
          </w:tcPr>
          <w:p w14:paraId="50845394" w14:textId="77777777" w:rsidR="005817C7" w:rsidRPr="00D22279"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c>
          <w:tcPr>
            <w:tcW w:w="1774" w:type="pct"/>
            <w:gridSpan w:val="2"/>
            <w:shd w:val="clear" w:color="auto" w:fill="F2F2F2" w:themeFill="background1" w:themeFillShade="F2"/>
          </w:tcPr>
          <w:p w14:paraId="7F873E09"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ple</w:t>
            </w:r>
            <w:r w:rsidRPr="00D22279">
              <w:rPr>
                <w:rFonts w:ascii="Times New Roman" w:hAnsi="Times New Roman"/>
                <w:spacing w:val="-6"/>
              </w:rPr>
              <w:t xml:space="preserve"> </w:t>
            </w:r>
            <w:r w:rsidRPr="00D22279">
              <w:rPr>
                <w:rFonts w:ascii="Times New Roman" w:hAnsi="Times New Roman"/>
              </w:rPr>
              <w:t>representative</w:t>
            </w:r>
            <w:r w:rsidRPr="00D22279">
              <w:rPr>
                <w:rFonts w:ascii="Times New Roman" w:hAnsi="Times New Roman"/>
                <w:spacing w:val="-12"/>
              </w:rPr>
              <w:t xml:space="preserve"> </w:t>
            </w:r>
            <w:r w:rsidRPr="00D22279">
              <w:rPr>
                <w:rFonts w:ascii="Times New Roman" w:hAnsi="Times New Roman"/>
              </w:rPr>
              <w:t>of</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4"/>
              </w:rPr>
              <w:t xml:space="preserve"> </w:t>
            </w:r>
            <w:r w:rsidRPr="00D22279">
              <w:rPr>
                <w:rFonts w:ascii="Times New Roman" w:hAnsi="Times New Roman"/>
              </w:rPr>
              <w:t>populat</w:t>
            </w:r>
            <w:r w:rsidRPr="00D22279">
              <w:rPr>
                <w:rFonts w:ascii="Times New Roman" w:hAnsi="Times New Roman"/>
                <w:spacing w:val="-1"/>
              </w:rPr>
              <w:t>i</w:t>
            </w:r>
            <w:r w:rsidRPr="00D22279">
              <w:rPr>
                <w:rFonts w:ascii="Times New Roman" w:hAnsi="Times New Roman"/>
              </w:rPr>
              <w:t>on</w:t>
            </w:r>
            <w:r w:rsidRPr="00D22279">
              <w:rPr>
                <w:rFonts w:ascii="Times New Roman" w:hAnsi="Times New Roman"/>
                <w:spacing w:val="-9"/>
              </w:rPr>
              <w:t xml:space="preserve"> </w:t>
            </w:r>
            <w:r w:rsidRPr="00D22279">
              <w:rPr>
                <w:rFonts w:ascii="Times New Roman" w:hAnsi="Times New Roman"/>
                <w:spacing w:val="-1"/>
              </w:rPr>
              <w:t>un</w:t>
            </w:r>
            <w:r w:rsidRPr="00D22279">
              <w:rPr>
                <w:rFonts w:ascii="Times New Roman" w:hAnsi="Times New Roman"/>
                <w:spacing w:val="1"/>
              </w:rPr>
              <w:t>d</w:t>
            </w:r>
            <w:r w:rsidRPr="00D22279">
              <w:rPr>
                <w:rFonts w:ascii="Times New Roman" w:hAnsi="Times New Roman"/>
              </w:rPr>
              <w:t>erstu</w:t>
            </w:r>
            <w:r w:rsidRPr="00D22279">
              <w:rPr>
                <w:rFonts w:ascii="Times New Roman" w:hAnsi="Times New Roman"/>
                <w:spacing w:val="-1"/>
              </w:rPr>
              <w:t>d</w:t>
            </w:r>
            <w:r w:rsidRPr="00D22279">
              <w:rPr>
                <w:rFonts w:ascii="Times New Roman" w:hAnsi="Times New Roman"/>
                <w:spacing w:val="2"/>
              </w:rPr>
              <w:t>y</w:t>
            </w:r>
            <w:r w:rsidRPr="00D22279">
              <w:rPr>
                <w:rFonts w:ascii="Times New Roman" w:hAnsi="Times New Roman"/>
              </w:rPr>
              <w:t>?</w:t>
            </w:r>
          </w:p>
        </w:tc>
        <w:tc>
          <w:tcPr>
            <w:tcW w:w="222" w:type="pct"/>
            <w:gridSpan w:val="3"/>
            <w:shd w:val="clear" w:color="auto" w:fill="F2F2F2" w:themeFill="background1" w:themeFillShade="F2"/>
          </w:tcPr>
          <w:p w14:paraId="0263E75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shd w:val="clear" w:color="auto" w:fill="F2F2F2" w:themeFill="background1" w:themeFillShade="F2"/>
          </w:tcPr>
          <w:p w14:paraId="4DAEC90D"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4563C666"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1FBF1D42" w14:textId="77777777" w:rsidR="005817C7" w:rsidRPr="00DC173E"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C173E">
              <w:rPr>
                <w:rFonts w:ascii="Times New Roman" w:hAnsi="Times New Roman"/>
              </w:rPr>
              <w:t>Sample included 4 years of nursing students (range of ages &amp; genders).</w:t>
            </w:r>
          </w:p>
        </w:tc>
      </w:tr>
      <w:tr w:rsidR="005817C7" w:rsidRPr="00D22279" w14:paraId="66D9C176" w14:textId="77777777" w:rsidTr="008B3FB6">
        <w:trPr>
          <w:gridAfter w:val="1"/>
          <w:wAfter w:w="44" w:type="pct"/>
          <w:trHeight w:val="237"/>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798F21A1" w14:textId="77777777" w:rsidR="005817C7" w:rsidRPr="00196538" w:rsidRDefault="005817C7" w:rsidP="008B3FB6">
            <w:pPr>
              <w:widowControl w:val="0"/>
              <w:autoSpaceDE w:val="0"/>
              <w:autoSpaceDN w:val="0"/>
              <w:adjustRightInd w:val="0"/>
              <w:spacing w:line="248" w:lineRule="exact"/>
              <w:rPr>
                <w:rFonts w:ascii="Times New Roman" w:hAnsi="Times New Roman"/>
                <w:bCs w:val="0"/>
              </w:rPr>
            </w:pPr>
          </w:p>
        </w:tc>
        <w:tc>
          <w:tcPr>
            <w:tcW w:w="545" w:type="pct"/>
            <w:gridSpan w:val="2"/>
            <w:vMerge/>
            <w:shd w:val="clear" w:color="auto" w:fill="F2F2F2" w:themeFill="background1" w:themeFillShade="F2"/>
          </w:tcPr>
          <w:p w14:paraId="030A2989" w14:textId="77777777" w:rsidR="005817C7" w:rsidRPr="00D2227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4" w:type="pct"/>
            <w:gridSpan w:val="2"/>
            <w:shd w:val="clear" w:color="auto" w:fill="F2F2F2" w:themeFill="background1" w:themeFillShade="F2"/>
          </w:tcPr>
          <w:p w14:paraId="37E8238B"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spacing w:val="-2"/>
              </w:rPr>
              <w:t>m</w:t>
            </w:r>
            <w:r w:rsidRPr="00D22279">
              <w:rPr>
                <w:rFonts w:ascii="Times New Roman" w:hAnsi="Times New Roman"/>
                <w:spacing w:val="1"/>
              </w:rPr>
              <w:t>e</w:t>
            </w:r>
            <w:r w:rsidRPr="00D22279">
              <w:rPr>
                <w:rFonts w:ascii="Times New Roman" w:hAnsi="Times New Roman"/>
              </w:rPr>
              <w:t>asure</w:t>
            </w:r>
            <w:r w:rsidRPr="00D22279">
              <w:rPr>
                <w:rFonts w:ascii="Times New Roman" w:hAnsi="Times New Roman"/>
                <w:spacing w:val="-2"/>
              </w:rPr>
              <w:t>m</w:t>
            </w:r>
            <w:r w:rsidRPr="00D22279">
              <w:rPr>
                <w:rFonts w:ascii="Times New Roman" w:hAnsi="Times New Roman"/>
              </w:rPr>
              <w:t>ents</w:t>
            </w:r>
            <w:r w:rsidRPr="00D22279">
              <w:rPr>
                <w:rFonts w:ascii="Times New Roman" w:hAnsi="Times New Roman"/>
                <w:spacing w:val="-12"/>
              </w:rPr>
              <w:t xml:space="preserve"> </w:t>
            </w:r>
            <w:r w:rsidRPr="00D22279">
              <w:rPr>
                <w:rFonts w:ascii="Times New Roman" w:hAnsi="Times New Roman"/>
              </w:rPr>
              <w:t>ap</w:t>
            </w:r>
            <w:r w:rsidRPr="00D22279">
              <w:rPr>
                <w:rFonts w:ascii="Times New Roman" w:hAnsi="Times New Roman"/>
                <w:spacing w:val="2"/>
              </w:rPr>
              <w:t>p</w:t>
            </w:r>
            <w:r w:rsidRPr="00D22279">
              <w:rPr>
                <w:rFonts w:ascii="Times New Roman" w:hAnsi="Times New Roman"/>
              </w:rPr>
              <w:t>ropriate?</w:t>
            </w:r>
          </w:p>
        </w:tc>
        <w:tc>
          <w:tcPr>
            <w:tcW w:w="222" w:type="pct"/>
            <w:gridSpan w:val="3"/>
            <w:shd w:val="clear" w:color="auto" w:fill="F2F2F2" w:themeFill="background1" w:themeFillShade="F2"/>
          </w:tcPr>
          <w:p w14:paraId="5FA85CDE"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1" w:type="pct"/>
            <w:gridSpan w:val="2"/>
            <w:shd w:val="clear" w:color="auto" w:fill="F2F2F2" w:themeFill="background1" w:themeFillShade="F2"/>
          </w:tcPr>
          <w:p w14:paraId="58FFAB88"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6364560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585" w:type="pct"/>
            <w:gridSpan w:val="2"/>
            <w:shd w:val="clear" w:color="auto" w:fill="F2F2F2" w:themeFill="background1" w:themeFillShade="F2"/>
          </w:tcPr>
          <w:p w14:paraId="1B45FBCE" w14:textId="77777777" w:rsidR="005817C7" w:rsidRPr="00DC173E"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C173E">
              <w:rPr>
                <w:rFonts w:ascii="Times New Roman" w:hAnsi="Times New Roman"/>
              </w:rPr>
              <w:t>Content validity of survey only.</w:t>
            </w:r>
          </w:p>
        </w:tc>
      </w:tr>
      <w:tr w:rsidR="005817C7" w:rsidRPr="00D22279" w14:paraId="6226D194"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4ADFAB7A" w14:textId="77777777" w:rsidR="005817C7" w:rsidRPr="00196538" w:rsidRDefault="005817C7" w:rsidP="008B3FB6">
            <w:pPr>
              <w:widowControl w:val="0"/>
              <w:autoSpaceDE w:val="0"/>
              <w:autoSpaceDN w:val="0"/>
              <w:adjustRightInd w:val="0"/>
              <w:spacing w:line="248" w:lineRule="exact"/>
              <w:rPr>
                <w:rFonts w:ascii="Times New Roman" w:hAnsi="Times New Roman"/>
                <w:bCs w:val="0"/>
              </w:rPr>
            </w:pPr>
          </w:p>
        </w:tc>
        <w:tc>
          <w:tcPr>
            <w:tcW w:w="545" w:type="pct"/>
            <w:gridSpan w:val="2"/>
            <w:vMerge/>
            <w:shd w:val="clear" w:color="auto" w:fill="F2F2F2" w:themeFill="background1" w:themeFillShade="F2"/>
          </w:tcPr>
          <w:p w14:paraId="01C23879" w14:textId="77777777" w:rsidR="005817C7" w:rsidRPr="00D22279"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c>
          <w:tcPr>
            <w:tcW w:w="1774" w:type="pct"/>
            <w:gridSpan w:val="2"/>
            <w:shd w:val="clear" w:color="auto" w:fill="F2F2F2" w:themeFill="background1" w:themeFillShade="F2"/>
          </w:tcPr>
          <w:p w14:paraId="12FD2292"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an</w:t>
            </w:r>
            <w:r w:rsidRPr="00D22279">
              <w:rPr>
                <w:rFonts w:ascii="Times New Roman" w:hAnsi="Times New Roman"/>
                <w:spacing w:val="-2"/>
              </w:rPr>
              <w:t xml:space="preserve"> </w:t>
            </w:r>
            <w:r w:rsidRPr="00D22279">
              <w:rPr>
                <w:rFonts w:ascii="Times New Roman" w:hAnsi="Times New Roman"/>
              </w:rPr>
              <w:t xml:space="preserve">acceptable </w:t>
            </w:r>
            <w:r w:rsidRPr="00D22279">
              <w:rPr>
                <w:rFonts w:ascii="Times New Roman" w:hAnsi="Times New Roman"/>
                <w:spacing w:val="1"/>
              </w:rPr>
              <w:t>r</w:t>
            </w:r>
            <w:r w:rsidRPr="00D22279">
              <w:rPr>
                <w:rFonts w:ascii="Times New Roman" w:hAnsi="Times New Roman"/>
              </w:rPr>
              <w:t>esponse</w:t>
            </w:r>
            <w:r w:rsidRPr="00D22279">
              <w:rPr>
                <w:rFonts w:ascii="Times New Roman" w:hAnsi="Times New Roman"/>
                <w:spacing w:val="-8"/>
              </w:rPr>
              <w:t xml:space="preserve"> </w:t>
            </w:r>
            <w:r w:rsidRPr="00D22279">
              <w:rPr>
                <w:rFonts w:ascii="Times New Roman" w:hAnsi="Times New Roman"/>
              </w:rPr>
              <w:t xml:space="preserve">rate </w:t>
            </w:r>
            <w:r w:rsidRPr="00D22279">
              <w:rPr>
                <w:rFonts w:ascii="Times New Roman" w:hAnsi="Times New Roman"/>
                <w:spacing w:val="1"/>
              </w:rPr>
              <w:t>(</w:t>
            </w:r>
            <w:r w:rsidRPr="00D22279">
              <w:rPr>
                <w:rFonts w:ascii="Times New Roman" w:hAnsi="Times New Roman"/>
              </w:rPr>
              <w:t>60%</w:t>
            </w:r>
            <w:r w:rsidRPr="00D22279">
              <w:rPr>
                <w:rFonts w:ascii="Times New Roman" w:hAnsi="Times New Roman"/>
                <w:spacing w:val="-5"/>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abov</w:t>
            </w:r>
            <w:r w:rsidRPr="00D22279">
              <w:rPr>
                <w:rFonts w:ascii="Times New Roman" w:hAnsi="Times New Roman"/>
                <w:spacing w:val="-1"/>
              </w:rPr>
              <w:t>e</w:t>
            </w:r>
            <w:r w:rsidRPr="00D22279">
              <w:rPr>
                <w:rFonts w:ascii="Times New Roman" w:hAnsi="Times New Roman"/>
              </w:rPr>
              <w:t>)?</w:t>
            </w:r>
          </w:p>
        </w:tc>
        <w:tc>
          <w:tcPr>
            <w:tcW w:w="222" w:type="pct"/>
            <w:gridSpan w:val="3"/>
            <w:shd w:val="clear" w:color="auto" w:fill="F2F2F2" w:themeFill="background1" w:themeFillShade="F2"/>
          </w:tcPr>
          <w:p w14:paraId="1423FFC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shd w:val="clear" w:color="auto" w:fill="F2F2F2" w:themeFill="background1" w:themeFillShade="F2"/>
          </w:tcPr>
          <w:p w14:paraId="441748E2"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4C53E1AA"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49050F3F" w14:textId="77777777" w:rsidR="005817C7" w:rsidRPr="00DC173E"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C173E">
              <w:rPr>
                <w:rFonts w:ascii="Times New Roman" w:hAnsi="Times New Roman"/>
              </w:rPr>
              <w:t>100% response rate as paper-based survey used in class (n=337) &amp; faculty (n=29) emailed survey</w:t>
            </w:r>
            <w:r>
              <w:rPr>
                <w:rFonts w:ascii="Times New Roman" w:hAnsi="Times New Roman"/>
              </w:rPr>
              <w:t>.</w:t>
            </w:r>
          </w:p>
        </w:tc>
      </w:tr>
      <w:tr w:rsidR="005817C7" w:rsidRPr="00D22279" w14:paraId="0C50E6E7" w14:textId="77777777" w:rsidTr="008B3FB6">
        <w:trPr>
          <w:gridAfter w:val="1"/>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064317FA" w14:textId="77777777" w:rsidR="005817C7" w:rsidRPr="00196538" w:rsidRDefault="005817C7" w:rsidP="008B3FB6">
            <w:pPr>
              <w:widowControl w:val="0"/>
              <w:autoSpaceDE w:val="0"/>
              <w:autoSpaceDN w:val="0"/>
              <w:adjustRightInd w:val="0"/>
              <w:spacing w:line="248" w:lineRule="exact"/>
              <w:rPr>
                <w:rFonts w:ascii="Times New Roman" w:hAnsi="Times New Roman"/>
                <w:bCs w:val="0"/>
              </w:rPr>
            </w:pPr>
          </w:p>
        </w:tc>
        <w:tc>
          <w:tcPr>
            <w:tcW w:w="545" w:type="pct"/>
            <w:gridSpan w:val="2"/>
            <w:shd w:val="clear" w:color="auto" w:fill="F2F2F2" w:themeFill="background1" w:themeFillShade="F2"/>
          </w:tcPr>
          <w:p w14:paraId="56FB72F0" w14:textId="77777777" w:rsidR="005817C7" w:rsidRPr="00D2227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8E57D5">
              <w:rPr>
                <w:rFonts w:ascii="Times New Roman" w:hAnsi="Times New Roman"/>
                <w:bCs/>
              </w:rPr>
              <w:t>MMAT Score</w:t>
            </w:r>
          </w:p>
        </w:tc>
        <w:tc>
          <w:tcPr>
            <w:tcW w:w="1774" w:type="pct"/>
            <w:gridSpan w:val="2"/>
            <w:shd w:val="clear" w:color="auto" w:fill="F2F2F2" w:themeFill="background1" w:themeFillShade="F2"/>
          </w:tcPr>
          <w:p w14:paraId="077545F8"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2" w:type="pct"/>
            <w:gridSpan w:val="3"/>
            <w:shd w:val="clear" w:color="auto" w:fill="F2F2F2" w:themeFill="background1" w:themeFillShade="F2"/>
          </w:tcPr>
          <w:p w14:paraId="3909FA55" w14:textId="77777777" w:rsidR="005817C7" w:rsidRPr="008E57D5" w:rsidRDefault="005817C7" w:rsidP="008B3FB6">
            <w:pPr>
              <w:widowControl w:val="0"/>
              <w:autoSpaceDE w:val="0"/>
              <w:autoSpaceDN w:val="0"/>
              <w:adjustRightInd w:val="0"/>
              <w:spacing w:line="249"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1" w:type="pct"/>
            <w:gridSpan w:val="2"/>
            <w:shd w:val="clear" w:color="auto" w:fill="F2F2F2" w:themeFill="background1" w:themeFillShade="F2"/>
          </w:tcPr>
          <w:p w14:paraId="4ED57468" w14:textId="77777777" w:rsidR="005817C7" w:rsidRPr="008E57D5"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63" w:type="pct"/>
            <w:shd w:val="clear" w:color="auto" w:fill="F2F2F2" w:themeFill="background1" w:themeFillShade="F2"/>
          </w:tcPr>
          <w:p w14:paraId="6DDF9857"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35E42449" w14:textId="77777777" w:rsidR="005817C7" w:rsidRPr="00DC173E"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w:t>
            </w:r>
          </w:p>
        </w:tc>
      </w:tr>
      <w:tr w:rsidR="005817C7" w:rsidRPr="00D22279" w14:paraId="7C7695CB"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val="restart"/>
          </w:tcPr>
          <w:p w14:paraId="16B6F25A" w14:textId="77777777" w:rsidR="005817C7" w:rsidRPr="00196538" w:rsidRDefault="005817C7" w:rsidP="008B3FB6">
            <w:pPr>
              <w:widowControl w:val="0"/>
              <w:autoSpaceDE w:val="0"/>
              <w:autoSpaceDN w:val="0"/>
              <w:adjustRightInd w:val="0"/>
              <w:spacing w:line="248" w:lineRule="exact"/>
              <w:rPr>
                <w:rFonts w:ascii="Times New Roman" w:hAnsi="Times New Roman"/>
                <w:b w:val="0"/>
                <w:bCs w:val="0"/>
              </w:rPr>
            </w:pPr>
            <w:r w:rsidRPr="00196538">
              <w:rPr>
                <w:rFonts w:ascii="Times New Roman" w:hAnsi="Times New Roman"/>
                <w:b w:val="0"/>
              </w:rPr>
              <w:t xml:space="preserve">Ferguson et </w:t>
            </w:r>
            <w:r w:rsidRPr="00196538">
              <w:rPr>
                <w:rFonts w:ascii="Times New Roman" w:hAnsi="Times New Roman"/>
                <w:b w:val="0"/>
              </w:rPr>
              <w:lastRenderedPageBreak/>
              <w:t>al, 2016</w:t>
            </w:r>
          </w:p>
        </w:tc>
        <w:tc>
          <w:tcPr>
            <w:tcW w:w="545" w:type="pct"/>
            <w:gridSpan w:val="2"/>
            <w:vMerge w:val="restart"/>
          </w:tcPr>
          <w:p w14:paraId="037C36A6" w14:textId="77777777" w:rsidR="005817C7"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lastRenderedPageBreak/>
              <w:t xml:space="preserve">Screening </w:t>
            </w:r>
            <w:r w:rsidRPr="00196538">
              <w:rPr>
                <w:rFonts w:ascii="Times New Roman" w:hAnsi="Times New Roman"/>
                <w:bCs/>
              </w:rPr>
              <w:lastRenderedPageBreak/>
              <w:t>questions</w:t>
            </w:r>
            <w:r>
              <w:rPr>
                <w:rFonts w:ascii="Times New Roman" w:hAnsi="Times New Roman"/>
                <w:bCs/>
              </w:rPr>
              <w:t xml:space="preserve"> </w:t>
            </w:r>
          </w:p>
          <w:p w14:paraId="4F492A83"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Pr>
                <w:rFonts w:ascii="Times New Roman" w:hAnsi="Times New Roman"/>
                <w:bCs/>
              </w:rPr>
              <w:t>(not included in MMAT score)</w:t>
            </w:r>
          </w:p>
        </w:tc>
        <w:tc>
          <w:tcPr>
            <w:tcW w:w="1774" w:type="pct"/>
            <w:gridSpan w:val="2"/>
          </w:tcPr>
          <w:p w14:paraId="44F0C3DF"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lastRenderedPageBreak/>
              <w:t>Are</w:t>
            </w:r>
            <w:r w:rsidRPr="00D22279">
              <w:rPr>
                <w:rFonts w:ascii="Times New Roman" w:hAnsi="Times New Roman"/>
                <w:spacing w:val="-3"/>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c</w:t>
            </w:r>
            <w:r w:rsidRPr="00D22279">
              <w:rPr>
                <w:rFonts w:ascii="Times New Roman" w:hAnsi="Times New Roman"/>
                <w:spacing w:val="1"/>
              </w:rPr>
              <w:t>l</w:t>
            </w:r>
            <w:r w:rsidRPr="00D22279">
              <w:rPr>
                <w:rFonts w:ascii="Times New Roman" w:hAnsi="Times New Roman"/>
              </w:rPr>
              <w:t>ear</w:t>
            </w:r>
            <w:r w:rsidRPr="00D22279">
              <w:rPr>
                <w:rFonts w:ascii="Times New Roman" w:hAnsi="Times New Roman"/>
                <w:spacing w:val="-3"/>
              </w:rPr>
              <w:t xml:space="preserve"> </w:t>
            </w:r>
            <w:r w:rsidRPr="00D22279">
              <w:rPr>
                <w:rFonts w:ascii="Times New Roman" w:hAnsi="Times New Roman"/>
              </w:rPr>
              <w:t>qualitative and</w:t>
            </w:r>
            <w:r w:rsidRPr="00D22279">
              <w:rPr>
                <w:rFonts w:ascii="Times New Roman" w:hAnsi="Times New Roman"/>
                <w:spacing w:val="-3"/>
              </w:rPr>
              <w:t xml:space="preserve"> </w:t>
            </w:r>
            <w:r w:rsidRPr="00D22279">
              <w:rPr>
                <w:rFonts w:ascii="Times New Roman" w:hAnsi="Times New Roman"/>
              </w:rPr>
              <w:t>quantitat</w:t>
            </w:r>
            <w:r w:rsidRPr="00D22279">
              <w:rPr>
                <w:rFonts w:ascii="Times New Roman" w:hAnsi="Times New Roman"/>
                <w:spacing w:val="-1"/>
              </w:rPr>
              <w:t>i</w:t>
            </w:r>
            <w:r w:rsidRPr="00D22279">
              <w:rPr>
                <w:rFonts w:ascii="Times New Roman" w:hAnsi="Times New Roman"/>
              </w:rPr>
              <w:t>ve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questions</w:t>
            </w:r>
            <w:r w:rsidRPr="00D22279">
              <w:rPr>
                <w:rFonts w:ascii="Times New Roman" w:hAnsi="Times New Roman"/>
                <w:spacing w:val="-8"/>
              </w:rPr>
              <w:t>,</w:t>
            </w:r>
            <w:r w:rsidRPr="00D22279">
              <w:rPr>
                <w:rFonts w:ascii="Times New Roman" w:hAnsi="Times New Roman"/>
                <w:spacing w:val="-11"/>
              </w:rPr>
              <w:t xml:space="preserve"> </w:t>
            </w:r>
            <w:r w:rsidRPr="00D22279">
              <w:rPr>
                <w:rFonts w:ascii="Times New Roman" w:hAnsi="Times New Roman"/>
              </w:rPr>
              <w:lastRenderedPageBreak/>
              <w:t>or</w:t>
            </w:r>
            <w:r w:rsidRPr="00D22279">
              <w:rPr>
                <w:rFonts w:ascii="Times New Roman" w:hAnsi="Times New Roman"/>
                <w:spacing w:val="-2"/>
              </w:rPr>
              <w:t xml:space="preserve"> </w:t>
            </w:r>
            <w:r w:rsidRPr="00D22279">
              <w:rPr>
                <w:rFonts w:ascii="Times New Roman" w:hAnsi="Times New Roman"/>
              </w:rPr>
              <w:t>a clear</w:t>
            </w:r>
            <w:r w:rsidRPr="00D22279">
              <w:rPr>
                <w:rFonts w:ascii="Times New Roman" w:hAnsi="Times New Roman"/>
                <w:spacing w:val="2"/>
              </w:rPr>
              <w:t xml:space="preserve"> </w:t>
            </w:r>
            <w:r w:rsidRPr="00D22279">
              <w:rPr>
                <w:rFonts w:ascii="Times New Roman" w:hAnsi="Times New Roman"/>
              </w:rPr>
              <w:t>mixed</w:t>
            </w:r>
            <w:r w:rsidRPr="00D22279">
              <w:rPr>
                <w:rFonts w:ascii="Times New Roman" w:hAnsi="Times New Roman"/>
                <w:spacing w:val="-5"/>
              </w:rPr>
              <w:t xml:space="preserve"> </w:t>
            </w:r>
            <w:r w:rsidRPr="00D22279">
              <w:rPr>
                <w:rFonts w:ascii="Times New Roman" w:hAnsi="Times New Roman"/>
                <w:spacing w:val="-2"/>
              </w:rPr>
              <w:t>m</w:t>
            </w:r>
            <w:r w:rsidRPr="00D22279">
              <w:rPr>
                <w:rFonts w:ascii="Times New Roman" w:hAnsi="Times New Roman"/>
              </w:rPr>
              <w:t>ethods</w:t>
            </w:r>
            <w:r w:rsidRPr="00D22279">
              <w:rPr>
                <w:rFonts w:ascii="Times New Roman" w:hAnsi="Times New Roman"/>
                <w:spacing w:val="-6"/>
              </w:rPr>
              <w:t xml:space="preserve"> </w:t>
            </w:r>
            <w:r w:rsidRPr="00D22279">
              <w:rPr>
                <w:rFonts w:ascii="Times New Roman" w:hAnsi="Times New Roman"/>
              </w:rPr>
              <w:t>question?</w:t>
            </w:r>
          </w:p>
        </w:tc>
        <w:tc>
          <w:tcPr>
            <w:tcW w:w="222" w:type="pct"/>
            <w:gridSpan w:val="3"/>
          </w:tcPr>
          <w:p w14:paraId="63972B82"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lastRenderedPageBreak/>
              <w:t>*</w:t>
            </w:r>
          </w:p>
        </w:tc>
        <w:tc>
          <w:tcPr>
            <w:tcW w:w="181" w:type="pct"/>
            <w:gridSpan w:val="2"/>
          </w:tcPr>
          <w:p w14:paraId="396D10D7"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63" w:type="pct"/>
          </w:tcPr>
          <w:p w14:paraId="282BD030"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tcPr>
          <w:p w14:paraId="33DE913D" w14:textId="77777777" w:rsidR="005817C7" w:rsidRPr="00347F5D"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7F5D">
              <w:rPr>
                <w:rFonts w:ascii="Times New Roman" w:hAnsi="Times New Roman"/>
              </w:rPr>
              <w:t>Yes.</w:t>
            </w:r>
          </w:p>
        </w:tc>
      </w:tr>
      <w:tr w:rsidR="005817C7" w:rsidRPr="00B37DE9" w14:paraId="0B03B398" w14:textId="77777777" w:rsidTr="008B3FB6">
        <w:trPr>
          <w:gridAfter w:val="1"/>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tcPr>
          <w:p w14:paraId="6C5D7545"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tcPr>
          <w:p w14:paraId="5868C0E4" w14:textId="77777777" w:rsidR="005817C7" w:rsidRPr="00B37DE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4" w:type="pct"/>
            <w:gridSpan w:val="2"/>
          </w:tcPr>
          <w:p w14:paraId="45BCC92A" w14:textId="77777777" w:rsidR="005817C7" w:rsidRPr="00B37DE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7DE9">
              <w:rPr>
                <w:rFonts w:ascii="Times New Roman" w:hAnsi="Times New Roman"/>
              </w:rPr>
              <w:t>Do</w:t>
            </w:r>
            <w:r w:rsidRPr="00B37DE9">
              <w:rPr>
                <w:rFonts w:ascii="Times New Roman" w:hAnsi="Times New Roman"/>
                <w:spacing w:val="-3"/>
              </w:rPr>
              <w:t xml:space="preserve"> </w:t>
            </w:r>
            <w:r w:rsidRPr="00B37DE9">
              <w:rPr>
                <w:rFonts w:ascii="Times New Roman" w:hAnsi="Times New Roman"/>
              </w:rPr>
              <w:t>the</w:t>
            </w:r>
            <w:r w:rsidRPr="00B37DE9">
              <w:rPr>
                <w:rFonts w:ascii="Times New Roman" w:hAnsi="Times New Roman"/>
                <w:spacing w:val="-3"/>
              </w:rPr>
              <w:t xml:space="preserve"> </w:t>
            </w:r>
            <w:r w:rsidRPr="00B37DE9">
              <w:rPr>
                <w:rFonts w:ascii="Times New Roman" w:hAnsi="Times New Roman"/>
              </w:rPr>
              <w:t>collected data</w:t>
            </w:r>
            <w:r w:rsidRPr="00B37DE9">
              <w:rPr>
                <w:rFonts w:ascii="Times New Roman" w:hAnsi="Times New Roman"/>
                <w:spacing w:val="-4"/>
              </w:rPr>
              <w:t xml:space="preserve"> </w:t>
            </w:r>
            <w:r w:rsidRPr="00B37DE9">
              <w:rPr>
                <w:rFonts w:ascii="Times New Roman" w:hAnsi="Times New Roman"/>
              </w:rPr>
              <w:t>allow</w:t>
            </w:r>
            <w:r w:rsidRPr="00B37DE9">
              <w:rPr>
                <w:rFonts w:ascii="Times New Roman" w:hAnsi="Times New Roman"/>
                <w:spacing w:val="-5"/>
              </w:rPr>
              <w:t xml:space="preserve"> </w:t>
            </w:r>
            <w:r w:rsidRPr="00B37DE9">
              <w:rPr>
                <w:rFonts w:ascii="Times New Roman" w:hAnsi="Times New Roman"/>
              </w:rPr>
              <w:t>address</w:t>
            </w:r>
            <w:r w:rsidRPr="00B37DE9">
              <w:rPr>
                <w:rFonts w:ascii="Times New Roman" w:hAnsi="Times New Roman"/>
                <w:spacing w:val="-7"/>
              </w:rPr>
              <w:t xml:space="preserve"> </w:t>
            </w:r>
            <w:r w:rsidRPr="00B37DE9">
              <w:rPr>
                <w:rFonts w:ascii="Times New Roman" w:hAnsi="Times New Roman"/>
              </w:rPr>
              <w:t>the</w:t>
            </w:r>
            <w:r w:rsidRPr="00B37DE9">
              <w:rPr>
                <w:rFonts w:ascii="Times New Roman" w:hAnsi="Times New Roman"/>
                <w:spacing w:val="-2"/>
              </w:rPr>
              <w:t xml:space="preserve"> </w:t>
            </w:r>
            <w:r w:rsidRPr="00B37DE9">
              <w:rPr>
                <w:rFonts w:ascii="Times New Roman" w:hAnsi="Times New Roman"/>
              </w:rPr>
              <w:t>resea</w:t>
            </w:r>
            <w:r w:rsidRPr="00B37DE9">
              <w:rPr>
                <w:rFonts w:ascii="Times New Roman" w:hAnsi="Times New Roman"/>
                <w:spacing w:val="1"/>
              </w:rPr>
              <w:t>r</w:t>
            </w:r>
            <w:r w:rsidRPr="00B37DE9">
              <w:rPr>
                <w:rFonts w:ascii="Times New Roman" w:hAnsi="Times New Roman"/>
              </w:rPr>
              <w:t>ch</w:t>
            </w:r>
            <w:r w:rsidRPr="00B37DE9">
              <w:rPr>
                <w:rFonts w:ascii="Times New Roman" w:hAnsi="Times New Roman"/>
                <w:spacing w:val="-7"/>
              </w:rPr>
              <w:t xml:space="preserve"> </w:t>
            </w:r>
            <w:r w:rsidRPr="00B37DE9">
              <w:rPr>
                <w:rFonts w:ascii="Times New Roman" w:hAnsi="Times New Roman"/>
              </w:rPr>
              <w:t>question</w:t>
            </w:r>
            <w:r w:rsidRPr="00B37DE9">
              <w:rPr>
                <w:rFonts w:ascii="Times New Roman" w:hAnsi="Times New Roman"/>
                <w:spacing w:val="-7"/>
              </w:rPr>
              <w:t xml:space="preserve"> </w:t>
            </w:r>
            <w:r w:rsidRPr="00B37DE9">
              <w:rPr>
                <w:rFonts w:ascii="Times New Roman" w:hAnsi="Times New Roman"/>
              </w:rPr>
              <w:t>(objec</w:t>
            </w:r>
            <w:r w:rsidRPr="00B37DE9">
              <w:rPr>
                <w:rFonts w:ascii="Times New Roman" w:hAnsi="Times New Roman"/>
                <w:spacing w:val="-1"/>
              </w:rPr>
              <w:t>t</w:t>
            </w:r>
            <w:r w:rsidRPr="00B37DE9">
              <w:rPr>
                <w:rFonts w:ascii="Times New Roman" w:hAnsi="Times New Roman"/>
              </w:rPr>
              <w:t>ive)?</w:t>
            </w:r>
            <w:r w:rsidRPr="00B37DE9">
              <w:rPr>
                <w:rFonts w:ascii="Times New Roman" w:hAnsi="Times New Roman"/>
                <w:spacing w:val="-9"/>
              </w:rPr>
              <w:t xml:space="preserve"> </w:t>
            </w:r>
          </w:p>
        </w:tc>
        <w:tc>
          <w:tcPr>
            <w:tcW w:w="222" w:type="pct"/>
            <w:gridSpan w:val="3"/>
          </w:tcPr>
          <w:p w14:paraId="767E1E08"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tcPr>
          <w:p w14:paraId="5F530793"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tcPr>
          <w:p w14:paraId="0F56772F"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585" w:type="pct"/>
            <w:gridSpan w:val="2"/>
          </w:tcPr>
          <w:p w14:paraId="03270551"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7F5D">
              <w:rPr>
                <w:rFonts w:ascii="Times New Roman" w:hAnsi="Times New Roman"/>
              </w:rPr>
              <w:t>Yes.</w:t>
            </w:r>
          </w:p>
        </w:tc>
      </w:tr>
      <w:tr w:rsidR="005817C7" w:rsidRPr="00B37DE9" w14:paraId="5E56B7FA"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tcPr>
          <w:p w14:paraId="280D866B"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val="restart"/>
          </w:tcPr>
          <w:p w14:paraId="29EA8A2F" w14:textId="77777777" w:rsidR="005817C7" w:rsidRPr="00196538"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t>Qualitative</w:t>
            </w:r>
          </w:p>
        </w:tc>
        <w:tc>
          <w:tcPr>
            <w:tcW w:w="1774" w:type="pct"/>
            <w:gridSpan w:val="2"/>
          </w:tcPr>
          <w:p w14:paraId="25C3F711" w14:textId="77777777" w:rsidR="005817C7" w:rsidRPr="00B37DE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7DE9">
              <w:rPr>
                <w:rFonts w:ascii="Times New Roman" w:hAnsi="Times New Roman"/>
              </w:rPr>
              <w:t>Are the sources of qualitative data (archives, documents, informants, observations) relevant to address the research question (objective)?</w:t>
            </w:r>
          </w:p>
        </w:tc>
        <w:tc>
          <w:tcPr>
            <w:tcW w:w="222" w:type="pct"/>
            <w:gridSpan w:val="3"/>
          </w:tcPr>
          <w:p w14:paraId="69EA1C08"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1" w:type="pct"/>
            <w:gridSpan w:val="2"/>
          </w:tcPr>
          <w:p w14:paraId="554240B9"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63" w:type="pct"/>
          </w:tcPr>
          <w:p w14:paraId="69B9EB3F"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tcPr>
          <w:p w14:paraId="1C82BB43" w14:textId="77777777" w:rsidR="005817C7" w:rsidRPr="00A34193"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34193">
              <w:rPr>
                <w:rFonts w:ascii="Times New Roman" w:hAnsi="Times New Roman"/>
              </w:rPr>
              <w:t>Three focus groups lasting 45-60 mins but only 10 nursing students in total.</w:t>
            </w:r>
          </w:p>
        </w:tc>
      </w:tr>
      <w:tr w:rsidR="005817C7" w:rsidRPr="00D22279" w14:paraId="645EF5A2" w14:textId="77777777" w:rsidTr="008B3FB6">
        <w:trPr>
          <w:gridAfter w:val="1"/>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tcPr>
          <w:p w14:paraId="3FDCEC54"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tcPr>
          <w:p w14:paraId="19632BAF" w14:textId="77777777" w:rsidR="005817C7" w:rsidRPr="00D2227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4" w:type="pct"/>
            <w:gridSpan w:val="2"/>
          </w:tcPr>
          <w:p w14:paraId="0C8F91E6"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 the process for analyzing qualitative data relevant to address the research question (objective)?</w:t>
            </w:r>
          </w:p>
        </w:tc>
        <w:tc>
          <w:tcPr>
            <w:tcW w:w="222" w:type="pct"/>
            <w:gridSpan w:val="3"/>
          </w:tcPr>
          <w:p w14:paraId="7ADCD64E"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tcPr>
          <w:p w14:paraId="05165F8E"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tcPr>
          <w:p w14:paraId="465C8FBF"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585" w:type="pct"/>
            <w:gridSpan w:val="2"/>
          </w:tcPr>
          <w:p w14:paraId="68035EF6" w14:textId="77777777" w:rsidR="005817C7" w:rsidRPr="00A34193"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34193">
              <w:rPr>
                <w:rFonts w:ascii="Times New Roman" w:hAnsi="Times New Roman"/>
              </w:rPr>
              <w:t>Thematic content analysis by two researchers. Software analysis package not described.</w:t>
            </w:r>
          </w:p>
        </w:tc>
      </w:tr>
      <w:tr w:rsidR="005817C7" w:rsidRPr="00D22279" w14:paraId="71151CCB"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tcPr>
          <w:p w14:paraId="2A0221C4"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tcPr>
          <w:p w14:paraId="2ED634D8" w14:textId="77777777" w:rsidR="005817C7" w:rsidRPr="00D22279"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c>
          <w:tcPr>
            <w:tcW w:w="1774" w:type="pct"/>
            <w:gridSpan w:val="2"/>
          </w:tcPr>
          <w:p w14:paraId="6AB617BC"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 appropriate consideration given to how findings relate to the context, e.g., the setting, in which the data were collected?</w:t>
            </w:r>
          </w:p>
        </w:tc>
        <w:tc>
          <w:tcPr>
            <w:tcW w:w="222" w:type="pct"/>
            <w:gridSpan w:val="3"/>
          </w:tcPr>
          <w:p w14:paraId="66B97C42"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tcPr>
          <w:p w14:paraId="74E0DE9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63" w:type="pct"/>
          </w:tcPr>
          <w:p w14:paraId="71C764C6"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tcPr>
          <w:p w14:paraId="0971E2C4" w14:textId="77777777" w:rsidR="005817C7" w:rsidRPr="00A34193"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34193">
              <w:rPr>
                <w:rFonts w:ascii="Times New Roman" w:hAnsi="Times New Roman"/>
              </w:rPr>
              <w:t>Prior use of social media not explored. Facebook use initiated by students not faculty. Context for international &amp; male nursing students discussed but social media use during clinical placement absent. University digital platform mentioned but similarities/differences with other higher education institutions in Australia is missing.</w:t>
            </w:r>
          </w:p>
        </w:tc>
      </w:tr>
      <w:tr w:rsidR="005817C7" w:rsidRPr="00D22279" w14:paraId="4DC7E106" w14:textId="77777777" w:rsidTr="008B3FB6">
        <w:trPr>
          <w:gridAfter w:val="1"/>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tcPr>
          <w:p w14:paraId="51FE7C4D"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tcPr>
          <w:p w14:paraId="2AF366D2" w14:textId="77777777" w:rsidR="005817C7" w:rsidRPr="00D2227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4" w:type="pct"/>
            <w:gridSpan w:val="2"/>
          </w:tcPr>
          <w:p w14:paraId="56BC5FC1"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 appropriate consideration given to how findings relate to researchers’ influence, e.g., through their</w:t>
            </w:r>
            <w:r>
              <w:rPr>
                <w:rFonts w:ascii="Times New Roman" w:hAnsi="Times New Roman"/>
              </w:rPr>
              <w:t xml:space="preserve"> </w:t>
            </w:r>
            <w:r w:rsidRPr="00D22279">
              <w:rPr>
                <w:rFonts w:ascii="Times New Roman" w:hAnsi="Times New Roman"/>
              </w:rPr>
              <w:t>interactions with participants?</w:t>
            </w:r>
          </w:p>
        </w:tc>
        <w:tc>
          <w:tcPr>
            <w:tcW w:w="222" w:type="pct"/>
            <w:gridSpan w:val="3"/>
          </w:tcPr>
          <w:p w14:paraId="13B2444F"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1" w:type="pct"/>
            <w:gridSpan w:val="2"/>
          </w:tcPr>
          <w:p w14:paraId="38F35255"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63" w:type="pct"/>
          </w:tcPr>
          <w:p w14:paraId="69AA533B"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585" w:type="pct"/>
            <w:gridSpan w:val="2"/>
          </w:tcPr>
          <w:p w14:paraId="4647DBCB" w14:textId="77777777" w:rsidR="005817C7" w:rsidRPr="00A34193"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34193">
              <w:rPr>
                <w:rFonts w:ascii="Times New Roman" w:hAnsi="Times New Roman"/>
              </w:rPr>
              <w:t>Researcher who conducted FGs not known to students, but reflexivity not discussed &amp; FG questions not made available.</w:t>
            </w:r>
          </w:p>
        </w:tc>
      </w:tr>
      <w:tr w:rsidR="005817C7" w:rsidRPr="00D22279" w14:paraId="5FBAB7F0"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tcPr>
          <w:p w14:paraId="08107AB3"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tcPr>
          <w:p w14:paraId="7B3FDE7E" w14:textId="77777777" w:rsidR="005817C7" w:rsidRPr="008E57D5"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8E57D5">
              <w:rPr>
                <w:rFonts w:ascii="Times New Roman" w:hAnsi="Times New Roman"/>
                <w:bCs/>
              </w:rPr>
              <w:t>MMAT Score</w:t>
            </w:r>
          </w:p>
        </w:tc>
        <w:tc>
          <w:tcPr>
            <w:tcW w:w="1774" w:type="pct"/>
            <w:gridSpan w:val="2"/>
          </w:tcPr>
          <w:p w14:paraId="5C479430"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22" w:type="pct"/>
            <w:gridSpan w:val="3"/>
          </w:tcPr>
          <w:p w14:paraId="410CDE90"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1" w:type="pct"/>
            <w:gridSpan w:val="2"/>
          </w:tcPr>
          <w:p w14:paraId="25C30E16"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63" w:type="pct"/>
          </w:tcPr>
          <w:p w14:paraId="4700185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tcPr>
          <w:p w14:paraId="69B1A959" w14:textId="77777777" w:rsidR="005817C7" w:rsidRPr="00A34193"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50%</w:t>
            </w:r>
          </w:p>
        </w:tc>
      </w:tr>
      <w:tr w:rsidR="005817C7" w:rsidRPr="00D22279" w14:paraId="4FB2BF1E" w14:textId="77777777" w:rsidTr="008B3FB6">
        <w:trPr>
          <w:gridAfter w:val="1"/>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val="restart"/>
            <w:shd w:val="clear" w:color="auto" w:fill="F2F2F2" w:themeFill="background1" w:themeFillShade="F2"/>
          </w:tcPr>
          <w:p w14:paraId="192F4EA7" w14:textId="77777777" w:rsidR="005817C7" w:rsidRPr="00196538" w:rsidRDefault="005817C7" w:rsidP="008B3FB6">
            <w:pPr>
              <w:widowControl w:val="0"/>
              <w:autoSpaceDE w:val="0"/>
              <w:autoSpaceDN w:val="0"/>
              <w:adjustRightInd w:val="0"/>
              <w:spacing w:line="248" w:lineRule="exact"/>
              <w:rPr>
                <w:rFonts w:ascii="Times New Roman" w:hAnsi="Times New Roman"/>
                <w:b w:val="0"/>
                <w:bCs w:val="0"/>
                <w:position w:val="-1"/>
              </w:rPr>
            </w:pPr>
            <w:r w:rsidRPr="00196538">
              <w:rPr>
                <w:b w:val="0"/>
              </w:rPr>
              <w:br w:type="page"/>
            </w:r>
            <w:r w:rsidRPr="00196538">
              <w:rPr>
                <w:rFonts w:ascii="Times New Roman" w:hAnsi="Times New Roman"/>
                <w:b w:val="0"/>
                <w:bCs w:val="0"/>
              </w:rPr>
              <w:t>Jones et al (2016)</w:t>
            </w:r>
          </w:p>
        </w:tc>
        <w:tc>
          <w:tcPr>
            <w:tcW w:w="545" w:type="pct"/>
            <w:gridSpan w:val="2"/>
            <w:vMerge w:val="restart"/>
            <w:shd w:val="clear" w:color="auto" w:fill="F2F2F2" w:themeFill="background1" w:themeFillShade="F2"/>
          </w:tcPr>
          <w:p w14:paraId="46E915B0" w14:textId="77777777" w:rsidR="005817C7"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6538">
              <w:rPr>
                <w:rFonts w:ascii="Times New Roman" w:hAnsi="Times New Roman"/>
                <w:bCs/>
              </w:rPr>
              <w:t>Screening questions</w:t>
            </w:r>
            <w:r>
              <w:rPr>
                <w:rFonts w:ascii="Times New Roman" w:hAnsi="Times New Roman"/>
                <w:bCs/>
              </w:rPr>
              <w:t xml:space="preserve"> </w:t>
            </w:r>
          </w:p>
          <w:p w14:paraId="76F1E38A"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(not included in MMAT score)</w:t>
            </w:r>
          </w:p>
        </w:tc>
        <w:tc>
          <w:tcPr>
            <w:tcW w:w="1774" w:type="pct"/>
            <w:gridSpan w:val="2"/>
            <w:shd w:val="clear" w:color="auto" w:fill="F2F2F2" w:themeFill="background1" w:themeFillShade="F2"/>
          </w:tcPr>
          <w:p w14:paraId="38B326D6"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c</w:t>
            </w:r>
            <w:r w:rsidRPr="00D22279">
              <w:rPr>
                <w:rFonts w:ascii="Times New Roman" w:hAnsi="Times New Roman"/>
                <w:spacing w:val="1"/>
              </w:rPr>
              <w:t>l</w:t>
            </w:r>
            <w:r w:rsidRPr="00D22279">
              <w:rPr>
                <w:rFonts w:ascii="Times New Roman" w:hAnsi="Times New Roman"/>
              </w:rPr>
              <w:t>ear</w:t>
            </w:r>
            <w:r w:rsidRPr="00D22279">
              <w:rPr>
                <w:rFonts w:ascii="Times New Roman" w:hAnsi="Times New Roman"/>
                <w:spacing w:val="-3"/>
              </w:rPr>
              <w:t xml:space="preserve"> </w:t>
            </w:r>
            <w:r w:rsidRPr="00D22279">
              <w:rPr>
                <w:rFonts w:ascii="Times New Roman" w:hAnsi="Times New Roman"/>
              </w:rPr>
              <w:t>qualitative and</w:t>
            </w:r>
            <w:r w:rsidRPr="00D22279">
              <w:rPr>
                <w:rFonts w:ascii="Times New Roman" w:hAnsi="Times New Roman"/>
                <w:spacing w:val="-3"/>
              </w:rPr>
              <w:t xml:space="preserve"> </w:t>
            </w:r>
            <w:r w:rsidRPr="00D22279">
              <w:rPr>
                <w:rFonts w:ascii="Times New Roman" w:hAnsi="Times New Roman"/>
              </w:rPr>
              <w:t>quantitat</w:t>
            </w:r>
            <w:r w:rsidRPr="00D22279">
              <w:rPr>
                <w:rFonts w:ascii="Times New Roman" w:hAnsi="Times New Roman"/>
                <w:spacing w:val="-1"/>
              </w:rPr>
              <w:t>i</w:t>
            </w:r>
            <w:r w:rsidRPr="00D22279">
              <w:rPr>
                <w:rFonts w:ascii="Times New Roman" w:hAnsi="Times New Roman"/>
              </w:rPr>
              <w:t>ve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questions</w:t>
            </w:r>
            <w:r w:rsidRPr="00D22279">
              <w:rPr>
                <w:rFonts w:ascii="Times New Roman" w:hAnsi="Times New Roman"/>
                <w:spacing w:val="-8"/>
              </w:rPr>
              <w:t>,</w:t>
            </w:r>
            <w:r w:rsidRPr="00D22279">
              <w:rPr>
                <w:rFonts w:ascii="Times New Roman" w:hAnsi="Times New Roman"/>
                <w:spacing w:val="-11"/>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 clear</w:t>
            </w:r>
            <w:r w:rsidRPr="00D22279">
              <w:rPr>
                <w:rFonts w:ascii="Times New Roman" w:hAnsi="Times New Roman"/>
                <w:spacing w:val="2"/>
              </w:rPr>
              <w:t xml:space="preserve"> </w:t>
            </w:r>
            <w:r w:rsidRPr="00D22279">
              <w:rPr>
                <w:rFonts w:ascii="Times New Roman" w:hAnsi="Times New Roman"/>
              </w:rPr>
              <w:t>mixed</w:t>
            </w:r>
            <w:r w:rsidRPr="00D22279">
              <w:rPr>
                <w:rFonts w:ascii="Times New Roman" w:hAnsi="Times New Roman"/>
                <w:spacing w:val="-5"/>
              </w:rPr>
              <w:t xml:space="preserve"> </w:t>
            </w:r>
            <w:r w:rsidRPr="00D22279">
              <w:rPr>
                <w:rFonts w:ascii="Times New Roman" w:hAnsi="Times New Roman"/>
                <w:spacing w:val="-2"/>
              </w:rPr>
              <w:t>m</w:t>
            </w:r>
            <w:r w:rsidRPr="00D22279">
              <w:rPr>
                <w:rFonts w:ascii="Times New Roman" w:hAnsi="Times New Roman"/>
              </w:rPr>
              <w:t>ethods</w:t>
            </w:r>
            <w:r w:rsidRPr="00D22279">
              <w:rPr>
                <w:rFonts w:ascii="Times New Roman" w:hAnsi="Times New Roman"/>
                <w:spacing w:val="-6"/>
              </w:rPr>
              <w:t xml:space="preserve"> </w:t>
            </w:r>
            <w:r w:rsidRPr="00D22279">
              <w:rPr>
                <w:rFonts w:ascii="Times New Roman" w:hAnsi="Times New Roman"/>
              </w:rPr>
              <w:t>question?</w:t>
            </w:r>
          </w:p>
        </w:tc>
        <w:tc>
          <w:tcPr>
            <w:tcW w:w="222" w:type="pct"/>
            <w:gridSpan w:val="3"/>
            <w:shd w:val="clear" w:color="auto" w:fill="F2F2F2" w:themeFill="background1" w:themeFillShade="F2"/>
          </w:tcPr>
          <w:p w14:paraId="4BE5A367"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shd w:val="clear" w:color="auto" w:fill="F2F2F2" w:themeFill="background1" w:themeFillShade="F2"/>
          </w:tcPr>
          <w:p w14:paraId="43BA8115"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64F6D439" w14:textId="77777777" w:rsidR="005817C7" w:rsidRPr="00D22279" w:rsidRDefault="005817C7" w:rsidP="008B3FB6">
            <w:pPr>
              <w:widowControl w:val="0"/>
              <w:autoSpaceDE w:val="0"/>
              <w:autoSpaceDN w:val="0"/>
              <w:adjustRightInd w:val="0"/>
              <w:spacing w:line="249" w:lineRule="exact"/>
              <w:ind w:left="10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6C38877D"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7F5D">
              <w:rPr>
                <w:rFonts w:ascii="Times New Roman" w:hAnsi="Times New Roman"/>
              </w:rPr>
              <w:t>Yes.</w:t>
            </w:r>
          </w:p>
        </w:tc>
      </w:tr>
      <w:tr w:rsidR="005817C7" w:rsidRPr="00D22279" w14:paraId="3B690E4E"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175AD3B8" w14:textId="77777777" w:rsidR="005817C7" w:rsidRPr="00196538"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shd w:val="clear" w:color="auto" w:fill="F2F2F2" w:themeFill="background1" w:themeFillShade="F2"/>
          </w:tcPr>
          <w:p w14:paraId="1278E9F3" w14:textId="77777777" w:rsidR="005817C7" w:rsidRPr="00196538"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4" w:type="pct"/>
            <w:gridSpan w:val="2"/>
            <w:shd w:val="clear" w:color="auto" w:fill="F2F2F2" w:themeFill="background1" w:themeFillShade="F2"/>
          </w:tcPr>
          <w:p w14:paraId="43B3DA48"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Do</w:t>
            </w:r>
            <w:r w:rsidRPr="00D22279">
              <w:rPr>
                <w:rFonts w:ascii="Times New Roman" w:hAnsi="Times New Roman"/>
                <w:spacing w:val="-3"/>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collected data</w:t>
            </w:r>
            <w:r w:rsidRPr="00D22279">
              <w:rPr>
                <w:rFonts w:ascii="Times New Roman" w:hAnsi="Times New Roman"/>
                <w:spacing w:val="-4"/>
              </w:rPr>
              <w:t xml:space="preserve"> </w:t>
            </w:r>
            <w:r w:rsidRPr="00D22279">
              <w:rPr>
                <w:rFonts w:ascii="Times New Roman" w:hAnsi="Times New Roman"/>
              </w:rPr>
              <w:t>allow</w:t>
            </w:r>
            <w:r w:rsidRPr="00D22279">
              <w:rPr>
                <w:rFonts w:ascii="Times New Roman" w:hAnsi="Times New Roman"/>
                <w:spacing w:val="-5"/>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w:t>
            </w:r>
            <w:r w:rsidRPr="00D22279">
              <w:rPr>
                <w:rFonts w:ascii="Times New Roman" w:hAnsi="Times New Roman"/>
                <w:spacing w:val="-7"/>
              </w:rPr>
              <w:t xml:space="preserve"> </w:t>
            </w:r>
            <w:r w:rsidRPr="00D22279">
              <w:rPr>
                <w:rFonts w:ascii="Times New Roman" w:hAnsi="Times New Roman"/>
              </w:rPr>
              <w:t>(objec</w:t>
            </w:r>
            <w:r w:rsidRPr="00D22279">
              <w:rPr>
                <w:rFonts w:ascii="Times New Roman" w:hAnsi="Times New Roman"/>
                <w:spacing w:val="-1"/>
              </w:rPr>
              <w:t>t</w:t>
            </w:r>
            <w:r w:rsidRPr="00D22279">
              <w:rPr>
                <w:rFonts w:ascii="Times New Roman" w:hAnsi="Times New Roman"/>
              </w:rPr>
              <w:t>ive)?</w:t>
            </w:r>
          </w:p>
        </w:tc>
        <w:tc>
          <w:tcPr>
            <w:tcW w:w="222" w:type="pct"/>
            <w:gridSpan w:val="3"/>
            <w:shd w:val="clear" w:color="auto" w:fill="F2F2F2" w:themeFill="background1" w:themeFillShade="F2"/>
          </w:tcPr>
          <w:p w14:paraId="65C9CF2D"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shd w:val="clear" w:color="auto" w:fill="F2F2F2" w:themeFill="background1" w:themeFillShade="F2"/>
          </w:tcPr>
          <w:p w14:paraId="0A1DD515"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3584310A" w14:textId="77777777" w:rsidR="005817C7" w:rsidRPr="00D22279" w:rsidRDefault="005817C7" w:rsidP="008B3FB6">
            <w:pPr>
              <w:widowControl w:val="0"/>
              <w:autoSpaceDE w:val="0"/>
              <w:autoSpaceDN w:val="0"/>
              <w:adjustRightInd w:val="0"/>
              <w:spacing w:line="249" w:lineRule="exact"/>
              <w:ind w:left="10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2B5A1F21" w14:textId="77777777" w:rsidR="005817C7" w:rsidRPr="00591AA2"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r>
      <w:tr w:rsidR="005817C7" w:rsidRPr="00D22279" w14:paraId="18CF6EE9" w14:textId="77777777" w:rsidTr="008B3FB6">
        <w:trPr>
          <w:gridAfter w:val="1"/>
          <w:wAfter w:w="44" w:type="pct"/>
          <w:trHeight w:val="164"/>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48568D98" w14:textId="77777777" w:rsidR="005817C7" w:rsidRPr="00196538"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val="restart"/>
            <w:shd w:val="clear" w:color="auto" w:fill="F2F2F2" w:themeFill="background1" w:themeFillShade="F2"/>
          </w:tcPr>
          <w:p w14:paraId="3B82D018"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6538">
              <w:rPr>
                <w:rFonts w:ascii="Times New Roman" w:hAnsi="Times New Roman"/>
                <w:bCs/>
              </w:rPr>
              <w:t>Quantitative descriptive</w:t>
            </w:r>
          </w:p>
        </w:tc>
        <w:tc>
          <w:tcPr>
            <w:tcW w:w="1774" w:type="pct"/>
            <w:gridSpan w:val="2"/>
            <w:shd w:val="clear" w:color="auto" w:fill="F2F2F2" w:themeFill="background1" w:themeFillShade="F2"/>
          </w:tcPr>
          <w:p w14:paraId="2475F453"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pling</w:t>
            </w:r>
            <w:r w:rsidRPr="00D22279">
              <w:rPr>
                <w:rFonts w:ascii="Times New Roman" w:hAnsi="Times New Roman"/>
                <w:spacing w:val="-8"/>
              </w:rPr>
              <w:t xml:space="preserve"> </w:t>
            </w:r>
            <w:r w:rsidRPr="00D22279">
              <w:rPr>
                <w:rFonts w:ascii="Times New Roman" w:hAnsi="Times New Roman"/>
              </w:rPr>
              <w:t>strategy</w:t>
            </w:r>
            <w:r w:rsidRPr="00D22279">
              <w:rPr>
                <w:rFonts w:ascii="Times New Roman" w:hAnsi="Times New Roman"/>
                <w:spacing w:val="-5"/>
              </w:rPr>
              <w:t xml:space="preserve"> </w:t>
            </w:r>
            <w:r w:rsidRPr="00D22279">
              <w:rPr>
                <w:rFonts w:ascii="Times New Roman" w:hAnsi="Times New Roman"/>
              </w:rPr>
              <w:t>relevant</w:t>
            </w:r>
            <w:r w:rsidRPr="00D22279">
              <w:rPr>
                <w:rFonts w:ascii="Times New Roman" w:hAnsi="Times New Roman"/>
                <w:spacing w:val="-7"/>
              </w:rPr>
              <w:t xml:space="preserve"> </w:t>
            </w:r>
            <w:r w:rsidRPr="00D22279">
              <w:rPr>
                <w:rFonts w:ascii="Times New Roman" w:hAnsi="Times New Roman"/>
              </w:rPr>
              <w:t>to</w:t>
            </w:r>
            <w:r w:rsidRPr="00D22279">
              <w:rPr>
                <w:rFonts w:ascii="Times New Roman" w:hAnsi="Times New Roman"/>
                <w:spacing w:val="-2"/>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quantitative</w:t>
            </w:r>
            <w:r w:rsidRPr="00D22279">
              <w:rPr>
                <w:rFonts w:ascii="Times New Roman" w:hAnsi="Times New Roman"/>
                <w:spacing w:val="-7"/>
              </w:rPr>
              <w:t xml:space="preserve"> </w:t>
            </w:r>
            <w:r w:rsidRPr="00D22279">
              <w:rPr>
                <w:rFonts w:ascii="Times New Roman" w:hAnsi="Times New Roman"/>
              </w:rPr>
              <w:t>research</w:t>
            </w:r>
            <w:r w:rsidRPr="00D22279">
              <w:rPr>
                <w:rFonts w:ascii="Times New Roman" w:hAnsi="Times New Roman"/>
                <w:spacing w:val="-7"/>
              </w:rPr>
              <w:t xml:space="preserve"> </w:t>
            </w:r>
            <w:r w:rsidRPr="00D22279">
              <w:rPr>
                <w:rFonts w:ascii="Times New Roman" w:hAnsi="Times New Roman"/>
              </w:rPr>
              <w:t>quest</w:t>
            </w:r>
            <w:r w:rsidRPr="00D22279">
              <w:rPr>
                <w:rFonts w:ascii="Times New Roman" w:hAnsi="Times New Roman"/>
                <w:spacing w:val="1"/>
              </w:rPr>
              <w:t>i</w:t>
            </w:r>
            <w:r w:rsidRPr="00D22279">
              <w:rPr>
                <w:rFonts w:ascii="Times New Roman" w:hAnsi="Times New Roman"/>
              </w:rPr>
              <w:t>on?</w:t>
            </w:r>
          </w:p>
        </w:tc>
        <w:tc>
          <w:tcPr>
            <w:tcW w:w="222" w:type="pct"/>
            <w:gridSpan w:val="3"/>
            <w:shd w:val="clear" w:color="auto" w:fill="F2F2F2" w:themeFill="background1" w:themeFillShade="F2"/>
          </w:tcPr>
          <w:p w14:paraId="5C2AD231"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shd w:val="clear" w:color="auto" w:fill="F2F2F2" w:themeFill="background1" w:themeFillShade="F2"/>
          </w:tcPr>
          <w:p w14:paraId="71CE8AE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1BB479DF"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75B4167B" w14:textId="77777777" w:rsidR="005817C7" w:rsidRPr="00591AA2"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06E2C">
              <w:rPr>
                <w:rFonts w:ascii="Times New Roman" w:hAnsi="Times New Roman"/>
              </w:rPr>
              <w:t>Sampling strategy not explicit. All first-year nursing students included.</w:t>
            </w:r>
          </w:p>
        </w:tc>
      </w:tr>
      <w:tr w:rsidR="005817C7" w:rsidRPr="00D22279" w14:paraId="0C3A1D52"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68DEAECB"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shd w:val="clear" w:color="auto" w:fill="F2F2F2" w:themeFill="background1" w:themeFillShade="F2"/>
          </w:tcPr>
          <w:p w14:paraId="41E48CE5" w14:textId="77777777" w:rsidR="005817C7" w:rsidRPr="00D22279"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c>
          <w:tcPr>
            <w:tcW w:w="1774" w:type="pct"/>
            <w:gridSpan w:val="2"/>
            <w:shd w:val="clear" w:color="auto" w:fill="F2F2F2" w:themeFill="background1" w:themeFillShade="F2"/>
          </w:tcPr>
          <w:p w14:paraId="77FDFD49"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ple</w:t>
            </w:r>
            <w:r w:rsidRPr="00D22279">
              <w:rPr>
                <w:rFonts w:ascii="Times New Roman" w:hAnsi="Times New Roman"/>
                <w:spacing w:val="-6"/>
              </w:rPr>
              <w:t xml:space="preserve"> </w:t>
            </w:r>
            <w:r w:rsidRPr="00D22279">
              <w:rPr>
                <w:rFonts w:ascii="Times New Roman" w:hAnsi="Times New Roman"/>
              </w:rPr>
              <w:t>representative</w:t>
            </w:r>
            <w:r w:rsidRPr="00D22279">
              <w:rPr>
                <w:rFonts w:ascii="Times New Roman" w:hAnsi="Times New Roman"/>
                <w:spacing w:val="-12"/>
              </w:rPr>
              <w:t xml:space="preserve"> </w:t>
            </w:r>
            <w:r w:rsidRPr="00D22279">
              <w:rPr>
                <w:rFonts w:ascii="Times New Roman" w:hAnsi="Times New Roman"/>
              </w:rPr>
              <w:t>of</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4"/>
              </w:rPr>
              <w:t xml:space="preserve"> </w:t>
            </w:r>
            <w:r w:rsidRPr="00D22279">
              <w:rPr>
                <w:rFonts w:ascii="Times New Roman" w:hAnsi="Times New Roman"/>
              </w:rPr>
              <w:t>populat</w:t>
            </w:r>
            <w:r w:rsidRPr="00D22279">
              <w:rPr>
                <w:rFonts w:ascii="Times New Roman" w:hAnsi="Times New Roman"/>
                <w:spacing w:val="-1"/>
              </w:rPr>
              <w:t>i</w:t>
            </w:r>
            <w:r w:rsidRPr="00D22279">
              <w:rPr>
                <w:rFonts w:ascii="Times New Roman" w:hAnsi="Times New Roman"/>
              </w:rPr>
              <w:t>on</w:t>
            </w:r>
            <w:r w:rsidRPr="00D22279">
              <w:rPr>
                <w:rFonts w:ascii="Times New Roman" w:hAnsi="Times New Roman"/>
                <w:spacing w:val="-9"/>
              </w:rPr>
              <w:t xml:space="preserve"> </w:t>
            </w:r>
            <w:r w:rsidRPr="00D22279">
              <w:rPr>
                <w:rFonts w:ascii="Times New Roman" w:hAnsi="Times New Roman"/>
                <w:spacing w:val="-1"/>
              </w:rPr>
              <w:t>un</w:t>
            </w:r>
            <w:r w:rsidRPr="00D22279">
              <w:rPr>
                <w:rFonts w:ascii="Times New Roman" w:hAnsi="Times New Roman"/>
                <w:spacing w:val="1"/>
              </w:rPr>
              <w:t>d</w:t>
            </w:r>
            <w:r w:rsidRPr="00D22279">
              <w:rPr>
                <w:rFonts w:ascii="Times New Roman" w:hAnsi="Times New Roman"/>
              </w:rPr>
              <w:t>erstu</w:t>
            </w:r>
            <w:r w:rsidRPr="00D22279">
              <w:rPr>
                <w:rFonts w:ascii="Times New Roman" w:hAnsi="Times New Roman"/>
                <w:spacing w:val="-1"/>
              </w:rPr>
              <w:t>d</w:t>
            </w:r>
            <w:r w:rsidRPr="00D22279">
              <w:rPr>
                <w:rFonts w:ascii="Times New Roman" w:hAnsi="Times New Roman"/>
                <w:spacing w:val="2"/>
              </w:rPr>
              <w:t>y</w:t>
            </w:r>
            <w:r w:rsidRPr="00D22279">
              <w:rPr>
                <w:rFonts w:ascii="Times New Roman" w:hAnsi="Times New Roman"/>
              </w:rPr>
              <w:t>?</w:t>
            </w:r>
          </w:p>
        </w:tc>
        <w:tc>
          <w:tcPr>
            <w:tcW w:w="222" w:type="pct"/>
            <w:gridSpan w:val="3"/>
            <w:shd w:val="clear" w:color="auto" w:fill="F2F2F2" w:themeFill="background1" w:themeFillShade="F2"/>
          </w:tcPr>
          <w:p w14:paraId="65EAE063"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1" w:type="pct"/>
            <w:gridSpan w:val="2"/>
            <w:shd w:val="clear" w:color="auto" w:fill="F2F2F2" w:themeFill="background1" w:themeFillShade="F2"/>
          </w:tcPr>
          <w:p w14:paraId="7EAF345E"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2278E466"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12DEE66A" w14:textId="77777777" w:rsidR="005817C7" w:rsidRPr="00DC173E"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06E2C">
              <w:rPr>
                <w:rFonts w:ascii="Times New Roman" w:hAnsi="Times New Roman"/>
              </w:rPr>
              <w:t>Not clear why only 1st year nursing students sampled but demographics representative of genders &amp; ages in nursing. Non-participation not discussed.</w:t>
            </w:r>
          </w:p>
        </w:tc>
      </w:tr>
      <w:tr w:rsidR="005817C7" w:rsidRPr="00D22279" w14:paraId="3B4821E7" w14:textId="77777777" w:rsidTr="008B3FB6">
        <w:trPr>
          <w:gridAfter w:val="1"/>
          <w:wAfter w:w="44" w:type="pct"/>
          <w:trHeight w:val="237"/>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2C8377BB"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shd w:val="clear" w:color="auto" w:fill="F2F2F2" w:themeFill="background1" w:themeFillShade="F2"/>
          </w:tcPr>
          <w:p w14:paraId="4A950977" w14:textId="77777777" w:rsidR="005817C7" w:rsidRPr="00D2227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4" w:type="pct"/>
            <w:gridSpan w:val="2"/>
            <w:shd w:val="clear" w:color="auto" w:fill="F2F2F2" w:themeFill="background1" w:themeFillShade="F2"/>
          </w:tcPr>
          <w:p w14:paraId="5298ED7A"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spacing w:val="-2"/>
              </w:rPr>
              <w:t>m</w:t>
            </w:r>
            <w:r w:rsidRPr="00D22279">
              <w:rPr>
                <w:rFonts w:ascii="Times New Roman" w:hAnsi="Times New Roman"/>
                <w:spacing w:val="1"/>
              </w:rPr>
              <w:t>e</w:t>
            </w:r>
            <w:r w:rsidRPr="00D22279">
              <w:rPr>
                <w:rFonts w:ascii="Times New Roman" w:hAnsi="Times New Roman"/>
              </w:rPr>
              <w:t>asure</w:t>
            </w:r>
            <w:r w:rsidRPr="00D22279">
              <w:rPr>
                <w:rFonts w:ascii="Times New Roman" w:hAnsi="Times New Roman"/>
                <w:spacing w:val="-2"/>
              </w:rPr>
              <w:t>m</w:t>
            </w:r>
            <w:r w:rsidRPr="00D22279">
              <w:rPr>
                <w:rFonts w:ascii="Times New Roman" w:hAnsi="Times New Roman"/>
              </w:rPr>
              <w:t>ents</w:t>
            </w:r>
            <w:r w:rsidRPr="00D22279">
              <w:rPr>
                <w:rFonts w:ascii="Times New Roman" w:hAnsi="Times New Roman"/>
                <w:spacing w:val="-12"/>
              </w:rPr>
              <w:t xml:space="preserve"> </w:t>
            </w:r>
            <w:r w:rsidRPr="00D22279">
              <w:rPr>
                <w:rFonts w:ascii="Times New Roman" w:hAnsi="Times New Roman"/>
              </w:rPr>
              <w:t>ap</w:t>
            </w:r>
            <w:r w:rsidRPr="00D22279">
              <w:rPr>
                <w:rFonts w:ascii="Times New Roman" w:hAnsi="Times New Roman"/>
                <w:spacing w:val="2"/>
              </w:rPr>
              <w:t>p</w:t>
            </w:r>
            <w:r w:rsidRPr="00D22279">
              <w:rPr>
                <w:rFonts w:ascii="Times New Roman" w:hAnsi="Times New Roman"/>
              </w:rPr>
              <w:t>ropriate?</w:t>
            </w:r>
          </w:p>
        </w:tc>
        <w:tc>
          <w:tcPr>
            <w:tcW w:w="222" w:type="pct"/>
            <w:gridSpan w:val="3"/>
            <w:shd w:val="clear" w:color="auto" w:fill="F2F2F2" w:themeFill="background1" w:themeFillShade="F2"/>
          </w:tcPr>
          <w:p w14:paraId="4FDB3397"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1" w:type="pct"/>
            <w:gridSpan w:val="2"/>
            <w:shd w:val="clear" w:color="auto" w:fill="F2F2F2" w:themeFill="background1" w:themeFillShade="F2"/>
          </w:tcPr>
          <w:p w14:paraId="275712A1"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52727E1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585" w:type="pct"/>
            <w:gridSpan w:val="2"/>
            <w:shd w:val="clear" w:color="auto" w:fill="F2F2F2" w:themeFill="background1" w:themeFillShade="F2"/>
          </w:tcPr>
          <w:p w14:paraId="0D5CC6ED" w14:textId="77777777" w:rsidR="005817C7" w:rsidRPr="00DC173E"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06E2C">
              <w:rPr>
                <w:rFonts w:ascii="Times New Roman" w:hAnsi="Times New Roman"/>
              </w:rPr>
              <w:t>Measures clear e.g. survey questions given but validity not known</w:t>
            </w:r>
            <w:r>
              <w:rPr>
                <w:rFonts w:ascii="Times New Roman" w:hAnsi="Times New Roman"/>
              </w:rPr>
              <w:t>.</w:t>
            </w:r>
          </w:p>
        </w:tc>
      </w:tr>
      <w:tr w:rsidR="005817C7" w:rsidRPr="00D22279" w14:paraId="50124926" w14:textId="77777777" w:rsidTr="008B3FB6">
        <w:trPr>
          <w:gridAfter w:val="1"/>
          <w:cnfStyle w:val="000000100000" w:firstRow="0" w:lastRow="0" w:firstColumn="0" w:lastColumn="0" w:oddVBand="0" w:evenVBand="0" w:oddHBand="1" w:evenHBand="0" w:firstRowFirstColumn="0" w:firstRowLastColumn="0" w:lastRowFirstColumn="0" w:lastRowLastColumn="0"/>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59497069"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vMerge/>
            <w:shd w:val="clear" w:color="auto" w:fill="F2F2F2" w:themeFill="background1" w:themeFillShade="F2"/>
          </w:tcPr>
          <w:p w14:paraId="716A4FA6" w14:textId="77777777" w:rsidR="005817C7" w:rsidRPr="00D22279"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c>
          <w:tcPr>
            <w:tcW w:w="1774" w:type="pct"/>
            <w:gridSpan w:val="2"/>
            <w:shd w:val="clear" w:color="auto" w:fill="F2F2F2" w:themeFill="background1" w:themeFillShade="F2"/>
          </w:tcPr>
          <w:p w14:paraId="167E758A"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an</w:t>
            </w:r>
            <w:r w:rsidRPr="00D22279">
              <w:rPr>
                <w:rFonts w:ascii="Times New Roman" w:hAnsi="Times New Roman"/>
                <w:spacing w:val="-2"/>
              </w:rPr>
              <w:t xml:space="preserve"> </w:t>
            </w:r>
            <w:r w:rsidRPr="00D22279">
              <w:rPr>
                <w:rFonts w:ascii="Times New Roman" w:hAnsi="Times New Roman"/>
              </w:rPr>
              <w:t xml:space="preserve">acceptable </w:t>
            </w:r>
            <w:r w:rsidRPr="00D22279">
              <w:rPr>
                <w:rFonts w:ascii="Times New Roman" w:hAnsi="Times New Roman"/>
                <w:spacing w:val="1"/>
              </w:rPr>
              <w:t>r</w:t>
            </w:r>
            <w:r w:rsidRPr="00D22279">
              <w:rPr>
                <w:rFonts w:ascii="Times New Roman" w:hAnsi="Times New Roman"/>
              </w:rPr>
              <w:t>esponse</w:t>
            </w:r>
            <w:r w:rsidRPr="00D22279">
              <w:rPr>
                <w:rFonts w:ascii="Times New Roman" w:hAnsi="Times New Roman"/>
                <w:spacing w:val="-8"/>
              </w:rPr>
              <w:t xml:space="preserve"> </w:t>
            </w:r>
            <w:r w:rsidRPr="00D22279">
              <w:rPr>
                <w:rFonts w:ascii="Times New Roman" w:hAnsi="Times New Roman"/>
              </w:rPr>
              <w:t xml:space="preserve">rate </w:t>
            </w:r>
            <w:r w:rsidRPr="00D22279">
              <w:rPr>
                <w:rFonts w:ascii="Times New Roman" w:hAnsi="Times New Roman"/>
                <w:spacing w:val="1"/>
              </w:rPr>
              <w:t>(</w:t>
            </w:r>
            <w:r w:rsidRPr="00D22279">
              <w:rPr>
                <w:rFonts w:ascii="Times New Roman" w:hAnsi="Times New Roman"/>
              </w:rPr>
              <w:t>60%</w:t>
            </w:r>
            <w:r w:rsidRPr="00D22279">
              <w:rPr>
                <w:rFonts w:ascii="Times New Roman" w:hAnsi="Times New Roman"/>
                <w:spacing w:val="-5"/>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abov</w:t>
            </w:r>
            <w:r w:rsidRPr="00D22279">
              <w:rPr>
                <w:rFonts w:ascii="Times New Roman" w:hAnsi="Times New Roman"/>
                <w:spacing w:val="-1"/>
              </w:rPr>
              <w:t>e</w:t>
            </w:r>
            <w:r w:rsidRPr="00D22279">
              <w:rPr>
                <w:rFonts w:ascii="Times New Roman" w:hAnsi="Times New Roman"/>
              </w:rPr>
              <w:t>)?</w:t>
            </w:r>
          </w:p>
        </w:tc>
        <w:tc>
          <w:tcPr>
            <w:tcW w:w="222" w:type="pct"/>
            <w:gridSpan w:val="3"/>
            <w:shd w:val="clear" w:color="auto" w:fill="F2F2F2" w:themeFill="background1" w:themeFillShade="F2"/>
          </w:tcPr>
          <w:p w14:paraId="0C6FE7B5"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1" w:type="pct"/>
            <w:gridSpan w:val="2"/>
            <w:shd w:val="clear" w:color="auto" w:fill="F2F2F2" w:themeFill="background1" w:themeFillShade="F2"/>
          </w:tcPr>
          <w:p w14:paraId="3C18C38D"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63" w:type="pct"/>
            <w:shd w:val="clear" w:color="auto" w:fill="F2F2F2" w:themeFill="background1" w:themeFillShade="F2"/>
          </w:tcPr>
          <w:p w14:paraId="1D12C5ED"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743FD66F" w14:textId="77777777" w:rsidR="005817C7" w:rsidRPr="00DC173E"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06E2C">
              <w:rPr>
                <w:rFonts w:ascii="Times New Roman" w:hAnsi="Times New Roman"/>
              </w:rPr>
              <w:t xml:space="preserve">Student response rate 58% (cohort 1, n=261/450) and 89.7% (n=87/97). Professional response rate 16.9% </w:t>
            </w:r>
            <w:r w:rsidRPr="00D06E2C">
              <w:rPr>
                <w:rFonts w:ascii="Times New Roman" w:hAnsi="Times New Roman"/>
              </w:rPr>
              <w:lastRenderedPageBreak/>
              <w:t>(n=702/4143)</w:t>
            </w:r>
            <w:r>
              <w:rPr>
                <w:rFonts w:ascii="Times New Roman" w:hAnsi="Times New Roman"/>
              </w:rPr>
              <w:t>.</w:t>
            </w:r>
          </w:p>
        </w:tc>
      </w:tr>
      <w:tr w:rsidR="005817C7" w:rsidRPr="00D22279" w14:paraId="4CD1FD67" w14:textId="77777777" w:rsidTr="008B3FB6">
        <w:trPr>
          <w:gridAfter w:val="1"/>
          <w:wAfter w:w="44" w:type="pct"/>
          <w:trHeight w:val="285"/>
        </w:trPr>
        <w:tc>
          <w:tcPr>
            <w:cnfStyle w:val="001000000000" w:firstRow="0" w:lastRow="0" w:firstColumn="1" w:lastColumn="0" w:oddVBand="0" w:evenVBand="0" w:oddHBand="0" w:evenHBand="0" w:firstRowFirstColumn="0" w:firstRowLastColumn="0" w:lastRowFirstColumn="0" w:lastRowLastColumn="0"/>
            <w:tcW w:w="386" w:type="pct"/>
            <w:vMerge/>
            <w:shd w:val="clear" w:color="auto" w:fill="F2F2F2" w:themeFill="background1" w:themeFillShade="F2"/>
          </w:tcPr>
          <w:p w14:paraId="688D1523"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5" w:type="pct"/>
            <w:gridSpan w:val="2"/>
            <w:shd w:val="clear" w:color="auto" w:fill="F2F2F2" w:themeFill="background1" w:themeFillShade="F2"/>
          </w:tcPr>
          <w:p w14:paraId="0770D3DC" w14:textId="77777777" w:rsidR="005817C7" w:rsidRPr="005462B0"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5462B0">
              <w:rPr>
                <w:rFonts w:ascii="Times New Roman" w:hAnsi="Times New Roman"/>
                <w:bCs/>
              </w:rPr>
              <w:t>MMAT Score</w:t>
            </w:r>
          </w:p>
        </w:tc>
        <w:tc>
          <w:tcPr>
            <w:tcW w:w="1774" w:type="pct"/>
            <w:gridSpan w:val="2"/>
            <w:shd w:val="clear" w:color="auto" w:fill="F2F2F2" w:themeFill="background1" w:themeFillShade="F2"/>
          </w:tcPr>
          <w:p w14:paraId="0E7C40DE"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2" w:type="pct"/>
            <w:gridSpan w:val="3"/>
            <w:shd w:val="clear" w:color="auto" w:fill="F2F2F2" w:themeFill="background1" w:themeFillShade="F2"/>
          </w:tcPr>
          <w:p w14:paraId="4FD142FD"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1" w:type="pct"/>
            <w:gridSpan w:val="2"/>
            <w:shd w:val="clear" w:color="auto" w:fill="F2F2F2" w:themeFill="background1" w:themeFillShade="F2"/>
          </w:tcPr>
          <w:p w14:paraId="2A03C28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63" w:type="pct"/>
            <w:shd w:val="clear" w:color="auto" w:fill="F2F2F2" w:themeFill="background1" w:themeFillShade="F2"/>
          </w:tcPr>
          <w:p w14:paraId="6D4B3824"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585" w:type="pct"/>
            <w:gridSpan w:val="2"/>
            <w:shd w:val="clear" w:color="auto" w:fill="F2F2F2" w:themeFill="background1" w:themeFillShade="F2"/>
          </w:tcPr>
          <w:p w14:paraId="79B5C1A0" w14:textId="77777777" w:rsidR="005817C7" w:rsidRPr="00D06E2C"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w:t>
            </w:r>
          </w:p>
        </w:tc>
      </w:tr>
      <w:tr w:rsidR="005817C7" w:rsidRPr="00D22279" w14:paraId="437421FF"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val="restart"/>
          </w:tcPr>
          <w:p w14:paraId="2EF33003"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r>
              <w:rPr>
                <w:rFonts w:ascii="Times New Roman" w:hAnsi="Times New Roman"/>
                <w:b w:val="0"/>
              </w:rPr>
              <w:t>Mistry, 2011</w:t>
            </w:r>
          </w:p>
        </w:tc>
        <w:tc>
          <w:tcPr>
            <w:tcW w:w="549" w:type="pct"/>
            <w:gridSpan w:val="2"/>
            <w:vMerge w:val="restart"/>
          </w:tcPr>
          <w:p w14:paraId="4285A387" w14:textId="77777777" w:rsidR="005817C7"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Screening questions</w:t>
            </w:r>
            <w:r>
              <w:rPr>
                <w:rFonts w:ascii="Times New Roman" w:hAnsi="Times New Roman"/>
                <w:b/>
                <w:bCs/>
              </w:rPr>
              <w:t xml:space="preserve"> </w:t>
            </w:r>
          </w:p>
          <w:p w14:paraId="1BDF53FA" w14:textId="77777777" w:rsidR="005817C7" w:rsidRPr="005462B0"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5462B0">
              <w:rPr>
                <w:rFonts w:ascii="Times New Roman" w:hAnsi="Times New Roman"/>
                <w:bCs/>
              </w:rPr>
              <w:t>(not included in MMAT score)</w:t>
            </w:r>
          </w:p>
        </w:tc>
        <w:tc>
          <w:tcPr>
            <w:tcW w:w="1777" w:type="pct"/>
            <w:gridSpan w:val="2"/>
          </w:tcPr>
          <w:p w14:paraId="61A560CE" w14:textId="77777777" w:rsidR="005817C7" w:rsidRPr="00D06E2C"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06E2C">
              <w:rPr>
                <w:rFonts w:ascii="Times New Roman" w:hAnsi="Times New Roman"/>
              </w:rPr>
              <w:t>Are</w:t>
            </w:r>
            <w:r w:rsidRPr="00D06E2C">
              <w:rPr>
                <w:rFonts w:ascii="Times New Roman" w:hAnsi="Times New Roman"/>
                <w:spacing w:val="-3"/>
              </w:rPr>
              <w:t xml:space="preserve"> </w:t>
            </w:r>
            <w:r w:rsidRPr="00D06E2C">
              <w:rPr>
                <w:rFonts w:ascii="Times New Roman" w:hAnsi="Times New Roman"/>
              </w:rPr>
              <w:t>there</w:t>
            </w:r>
            <w:r w:rsidRPr="00D06E2C">
              <w:rPr>
                <w:rFonts w:ascii="Times New Roman" w:hAnsi="Times New Roman"/>
                <w:spacing w:val="-4"/>
              </w:rPr>
              <w:t xml:space="preserve"> </w:t>
            </w:r>
            <w:r w:rsidRPr="00D06E2C">
              <w:rPr>
                <w:rFonts w:ascii="Times New Roman" w:hAnsi="Times New Roman"/>
              </w:rPr>
              <w:t>c</w:t>
            </w:r>
            <w:r w:rsidRPr="00D06E2C">
              <w:rPr>
                <w:rFonts w:ascii="Times New Roman" w:hAnsi="Times New Roman"/>
                <w:spacing w:val="1"/>
              </w:rPr>
              <w:t>l</w:t>
            </w:r>
            <w:r w:rsidRPr="00D06E2C">
              <w:rPr>
                <w:rFonts w:ascii="Times New Roman" w:hAnsi="Times New Roman"/>
              </w:rPr>
              <w:t>ear</w:t>
            </w:r>
            <w:r w:rsidRPr="00D06E2C">
              <w:rPr>
                <w:rFonts w:ascii="Times New Roman" w:hAnsi="Times New Roman"/>
                <w:spacing w:val="-3"/>
              </w:rPr>
              <w:t xml:space="preserve"> </w:t>
            </w:r>
            <w:r w:rsidRPr="00D06E2C">
              <w:rPr>
                <w:rFonts w:ascii="Times New Roman" w:hAnsi="Times New Roman"/>
              </w:rPr>
              <w:t>qualitative and</w:t>
            </w:r>
            <w:r w:rsidRPr="00D06E2C">
              <w:rPr>
                <w:rFonts w:ascii="Times New Roman" w:hAnsi="Times New Roman"/>
                <w:spacing w:val="-3"/>
              </w:rPr>
              <w:t xml:space="preserve"> </w:t>
            </w:r>
            <w:r w:rsidRPr="00D06E2C">
              <w:rPr>
                <w:rFonts w:ascii="Times New Roman" w:hAnsi="Times New Roman"/>
              </w:rPr>
              <w:t>quantitat</w:t>
            </w:r>
            <w:r w:rsidRPr="00D06E2C">
              <w:rPr>
                <w:rFonts w:ascii="Times New Roman" w:hAnsi="Times New Roman"/>
                <w:spacing w:val="-1"/>
              </w:rPr>
              <w:t>i</w:t>
            </w:r>
            <w:r w:rsidRPr="00D06E2C">
              <w:rPr>
                <w:rFonts w:ascii="Times New Roman" w:hAnsi="Times New Roman"/>
              </w:rPr>
              <w:t>ve</w:t>
            </w:r>
            <w:r w:rsidRPr="00D06E2C">
              <w:rPr>
                <w:rFonts w:ascii="Times New Roman" w:hAnsi="Times New Roman"/>
                <w:spacing w:val="-2"/>
              </w:rPr>
              <w:t xml:space="preserve"> </w:t>
            </w:r>
            <w:r w:rsidRPr="00D06E2C">
              <w:rPr>
                <w:rFonts w:ascii="Times New Roman" w:hAnsi="Times New Roman"/>
              </w:rPr>
              <w:t>resea</w:t>
            </w:r>
            <w:r w:rsidRPr="00D06E2C">
              <w:rPr>
                <w:rFonts w:ascii="Times New Roman" w:hAnsi="Times New Roman"/>
                <w:spacing w:val="1"/>
              </w:rPr>
              <w:t>r</w:t>
            </w:r>
            <w:r w:rsidRPr="00D06E2C">
              <w:rPr>
                <w:rFonts w:ascii="Times New Roman" w:hAnsi="Times New Roman"/>
              </w:rPr>
              <w:t>ch</w:t>
            </w:r>
            <w:r w:rsidRPr="00D06E2C">
              <w:rPr>
                <w:rFonts w:ascii="Times New Roman" w:hAnsi="Times New Roman"/>
                <w:spacing w:val="-7"/>
              </w:rPr>
              <w:t xml:space="preserve"> </w:t>
            </w:r>
            <w:r w:rsidRPr="00D06E2C">
              <w:rPr>
                <w:rFonts w:ascii="Times New Roman" w:hAnsi="Times New Roman"/>
              </w:rPr>
              <w:t>questions</w:t>
            </w:r>
            <w:r w:rsidRPr="00D06E2C">
              <w:rPr>
                <w:rFonts w:ascii="Times New Roman" w:hAnsi="Times New Roman"/>
                <w:spacing w:val="-8"/>
              </w:rPr>
              <w:t>,</w:t>
            </w:r>
            <w:r w:rsidRPr="00D06E2C">
              <w:rPr>
                <w:rFonts w:ascii="Times New Roman" w:hAnsi="Times New Roman"/>
                <w:spacing w:val="-11"/>
              </w:rPr>
              <w:t xml:space="preserve"> </w:t>
            </w:r>
            <w:r w:rsidRPr="00D06E2C">
              <w:rPr>
                <w:rFonts w:ascii="Times New Roman" w:hAnsi="Times New Roman"/>
              </w:rPr>
              <w:t>or</w:t>
            </w:r>
            <w:r w:rsidRPr="00D06E2C">
              <w:rPr>
                <w:rFonts w:ascii="Times New Roman" w:hAnsi="Times New Roman"/>
                <w:spacing w:val="-2"/>
              </w:rPr>
              <w:t xml:space="preserve"> </w:t>
            </w:r>
            <w:r w:rsidRPr="00D06E2C">
              <w:rPr>
                <w:rFonts w:ascii="Times New Roman" w:hAnsi="Times New Roman"/>
              </w:rPr>
              <w:t>a clear</w:t>
            </w:r>
            <w:r w:rsidRPr="00D06E2C">
              <w:rPr>
                <w:rFonts w:ascii="Times New Roman" w:hAnsi="Times New Roman"/>
                <w:spacing w:val="2"/>
              </w:rPr>
              <w:t xml:space="preserve"> </w:t>
            </w:r>
            <w:r w:rsidRPr="00D06E2C">
              <w:rPr>
                <w:rFonts w:ascii="Times New Roman" w:hAnsi="Times New Roman"/>
              </w:rPr>
              <w:t>mixed</w:t>
            </w:r>
            <w:r w:rsidRPr="00D06E2C">
              <w:rPr>
                <w:rFonts w:ascii="Times New Roman" w:hAnsi="Times New Roman"/>
                <w:spacing w:val="-5"/>
              </w:rPr>
              <w:t xml:space="preserve"> </w:t>
            </w:r>
            <w:r w:rsidRPr="00D06E2C">
              <w:rPr>
                <w:rFonts w:ascii="Times New Roman" w:hAnsi="Times New Roman"/>
                <w:spacing w:val="-2"/>
              </w:rPr>
              <w:t>m</w:t>
            </w:r>
            <w:r w:rsidRPr="00D06E2C">
              <w:rPr>
                <w:rFonts w:ascii="Times New Roman" w:hAnsi="Times New Roman"/>
              </w:rPr>
              <w:t>ethods</w:t>
            </w:r>
            <w:r w:rsidRPr="00D06E2C">
              <w:rPr>
                <w:rFonts w:ascii="Times New Roman" w:hAnsi="Times New Roman"/>
                <w:spacing w:val="-6"/>
              </w:rPr>
              <w:t xml:space="preserve"> </w:t>
            </w:r>
            <w:r w:rsidRPr="00D06E2C">
              <w:rPr>
                <w:rFonts w:ascii="Times New Roman" w:hAnsi="Times New Roman"/>
              </w:rPr>
              <w:t>question?</w:t>
            </w:r>
          </w:p>
        </w:tc>
        <w:tc>
          <w:tcPr>
            <w:tcW w:w="204" w:type="pct"/>
          </w:tcPr>
          <w:p w14:paraId="207FA783"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rPr>
              <w:t>*</w:t>
            </w:r>
          </w:p>
        </w:tc>
        <w:tc>
          <w:tcPr>
            <w:tcW w:w="182" w:type="pct"/>
            <w:gridSpan w:val="2"/>
          </w:tcPr>
          <w:p w14:paraId="5C4A1CE9"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tcPr>
          <w:p w14:paraId="22440C0F"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tcPr>
          <w:p w14:paraId="278F672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rPr>
              <w:t>Yes.</w:t>
            </w:r>
          </w:p>
        </w:tc>
      </w:tr>
      <w:tr w:rsidR="005817C7" w:rsidRPr="00B37DE9" w14:paraId="3282E43C"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594918A4"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64431FB9" w14:textId="77777777" w:rsidR="005817C7" w:rsidRPr="00B37DE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7" w:type="pct"/>
            <w:gridSpan w:val="2"/>
          </w:tcPr>
          <w:p w14:paraId="7E24D55E" w14:textId="77777777" w:rsidR="005817C7" w:rsidRPr="00B37DE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7DE9">
              <w:rPr>
                <w:rFonts w:ascii="Times New Roman" w:hAnsi="Times New Roman"/>
              </w:rPr>
              <w:t>Do</w:t>
            </w:r>
            <w:r w:rsidRPr="00B37DE9">
              <w:rPr>
                <w:rFonts w:ascii="Times New Roman" w:hAnsi="Times New Roman"/>
                <w:spacing w:val="-3"/>
              </w:rPr>
              <w:t xml:space="preserve"> </w:t>
            </w:r>
            <w:r w:rsidRPr="00B37DE9">
              <w:rPr>
                <w:rFonts w:ascii="Times New Roman" w:hAnsi="Times New Roman"/>
              </w:rPr>
              <w:t>the</w:t>
            </w:r>
            <w:r w:rsidRPr="00B37DE9">
              <w:rPr>
                <w:rFonts w:ascii="Times New Roman" w:hAnsi="Times New Roman"/>
                <w:spacing w:val="-3"/>
              </w:rPr>
              <w:t xml:space="preserve"> </w:t>
            </w:r>
            <w:r w:rsidRPr="00B37DE9">
              <w:rPr>
                <w:rFonts w:ascii="Times New Roman" w:hAnsi="Times New Roman"/>
              </w:rPr>
              <w:t>collected data</w:t>
            </w:r>
            <w:r w:rsidRPr="00B37DE9">
              <w:rPr>
                <w:rFonts w:ascii="Times New Roman" w:hAnsi="Times New Roman"/>
                <w:spacing w:val="-4"/>
              </w:rPr>
              <w:t xml:space="preserve"> </w:t>
            </w:r>
            <w:r w:rsidRPr="00B37DE9">
              <w:rPr>
                <w:rFonts w:ascii="Times New Roman" w:hAnsi="Times New Roman"/>
              </w:rPr>
              <w:t>allow</w:t>
            </w:r>
            <w:r w:rsidRPr="00B37DE9">
              <w:rPr>
                <w:rFonts w:ascii="Times New Roman" w:hAnsi="Times New Roman"/>
                <w:spacing w:val="-5"/>
              </w:rPr>
              <w:t xml:space="preserve"> </w:t>
            </w:r>
            <w:r w:rsidRPr="00B37DE9">
              <w:rPr>
                <w:rFonts w:ascii="Times New Roman" w:hAnsi="Times New Roman"/>
              </w:rPr>
              <w:t>address</w:t>
            </w:r>
            <w:r w:rsidRPr="00B37DE9">
              <w:rPr>
                <w:rFonts w:ascii="Times New Roman" w:hAnsi="Times New Roman"/>
                <w:spacing w:val="-7"/>
              </w:rPr>
              <w:t xml:space="preserve"> </w:t>
            </w:r>
            <w:r w:rsidRPr="00B37DE9">
              <w:rPr>
                <w:rFonts w:ascii="Times New Roman" w:hAnsi="Times New Roman"/>
              </w:rPr>
              <w:t>the</w:t>
            </w:r>
            <w:r w:rsidRPr="00B37DE9">
              <w:rPr>
                <w:rFonts w:ascii="Times New Roman" w:hAnsi="Times New Roman"/>
                <w:spacing w:val="-2"/>
              </w:rPr>
              <w:t xml:space="preserve"> </w:t>
            </w:r>
            <w:r w:rsidRPr="00B37DE9">
              <w:rPr>
                <w:rFonts w:ascii="Times New Roman" w:hAnsi="Times New Roman"/>
              </w:rPr>
              <w:t>resea</w:t>
            </w:r>
            <w:r w:rsidRPr="00B37DE9">
              <w:rPr>
                <w:rFonts w:ascii="Times New Roman" w:hAnsi="Times New Roman"/>
                <w:spacing w:val="1"/>
              </w:rPr>
              <w:t>r</w:t>
            </w:r>
            <w:r w:rsidRPr="00B37DE9">
              <w:rPr>
                <w:rFonts w:ascii="Times New Roman" w:hAnsi="Times New Roman"/>
              </w:rPr>
              <w:t>ch</w:t>
            </w:r>
            <w:r w:rsidRPr="00B37DE9">
              <w:rPr>
                <w:rFonts w:ascii="Times New Roman" w:hAnsi="Times New Roman"/>
                <w:spacing w:val="-7"/>
              </w:rPr>
              <w:t xml:space="preserve"> </w:t>
            </w:r>
            <w:r w:rsidRPr="00B37DE9">
              <w:rPr>
                <w:rFonts w:ascii="Times New Roman" w:hAnsi="Times New Roman"/>
              </w:rPr>
              <w:t>question</w:t>
            </w:r>
            <w:r w:rsidRPr="00B37DE9">
              <w:rPr>
                <w:rFonts w:ascii="Times New Roman" w:hAnsi="Times New Roman"/>
                <w:spacing w:val="-7"/>
              </w:rPr>
              <w:t xml:space="preserve"> </w:t>
            </w:r>
            <w:r w:rsidRPr="00B37DE9">
              <w:rPr>
                <w:rFonts w:ascii="Times New Roman" w:hAnsi="Times New Roman"/>
              </w:rPr>
              <w:t>(objec</w:t>
            </w:r>
            <w:r w:rsidRPr="00B37DE9">
              <w:rPr>
                <w:rFonts w:ascii="Times New Roman" w:hAnsi="Times New Roman"/>
                <w:spacing w:val="-1"/>
              </w:rPr>
              <w:t>t</w:t>
            </w:r>
            <w:r w:rsidRPr="00B37DE9">
              <w:rPr>
                <w:rFonts w:ascii="Times New Roman" w:hAnsi="Times New Roman"/>
              </w:rPr>
              <w:t>ive)?</w:t>
            </w:r>
            <w:r w:rsidRPr="00B37DE9">
              <w:rPr>
                <w:rFonts w:ascii="Times New Roman" w:hAnsi="Times New Roman"/>
                <w:spacing w:val="-9"/>
              </w:rPr>
              <w:t xml:space="preserve"> </w:t>
            </w:r>
          </w:p>
        </w:tc>
        <w:tc>
          <w:tcPr>
            <w:tcW w:w="204" w:type="pct"/>
          </w:tcPr>
          <w:p w14:paraId="661A7D31"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tcPr>
          <w:p w14:paraId="2141BF5B"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tcPr>
          <w:p w14:paraId="7256D7E1"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tcPr>
          <w:p w14:paraId="08A4BA11" w14:textId="77777777" w:rsidR="005817C7" w:rsidRPr="001C3BD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C3BDA">
              <w:rPr>
                <w:rFonts w:ascii="Times New Roman" w:hAnsi="Times New Roman"/>
              </w:rPr>
              <w:t>Data collection methods are not very clear. Not sure if they would be able to address all the aims of the project.</w:t>
            </w:r>
          </w:p>
        </w:tc>
      </w:tr>
      <w:tr w:rsidR="005817C7" w:rsidRPr="00A34193" w14:paraId="49432450"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627AA544"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tcPr>
          <w:p w14:paraId="162308E2" w14:textId="77777777" w:rsidR="005817C7" w:rsidRPr="00D06E2C"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D06E2C">
              <w:rPr>
                <w:rFonts w:ascii="Times New Roman" w:hAnsi="Times New Roman"/>
                <w:bCs/>
              </w:rPr>
              <w:t>Qualitative</w:t>
            </w:r>
          </w:p>
        </w:tc>
        <w:tc>
          <w:tcPr>
            <w:tcW w:w="1777" w:type="pct"/>
            <w:gridSpan w:val="2"/>
          </w:tcPr>
          <w:p w14:paraId="59187E26" w14:textId="77777777" w:rsidR="005817C7" w:rsidRPr="00B37DE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7DE9">
              <w:rPr>
                <w:rFonts w:ascii="Times New Roman" w:hAnsi="Times New Roman"/>
              </w:rPr>
              <w:t>Are the sources of qualitative data (archives, documents, informants, observations) relevant to address the research question (objective)?</w:t>
            </w:r>
          </w:p>
        </w:tc>
        <w:tc>
          <w:tcPr>
            <w:tcW w:w="204" w:type="pct"/>
          </w:tcPr>
          <w:p w14:paraId="1BAC4C8D"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tcPr>
          <w:p w14:paraId="3C018168"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tcPr>
          <w:p w14:paraId="20CE57DD"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tcPr>
          <w:p w14:paraId="270D6E09" w14:textId="77777777" w:rsidR="005817C7" w:rsidRPr="00A34193"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C3BDA">
              <w:rPr>
                <w:rFonts w:ascii="Times New Roman" w:hAnsi="Times New Roman"/>
              </w:rPr>
              <w:t>Interviews with students and course designers although not well described</w:t>
            </w:r>
            <w:r>
              <w:rPr>
                <w:rFonts w:ascii="Times New Roman" w:hAnsi="Times New Roman"/>
              </w:rPr>
              <w:t>.</w:t>
            </w:r>
          </w:p>
        </w:tc>
      </w:tr>
      <w:tr w:rsidR="005817C7" w:rsidRPr="00A34193" w14:paraId="437CABD8"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2FD4F11F"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173306DC" w14:textId="77777777" w:rsidR="005817C7" w:rsidRPr="00D2227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7" w:type="pct"/>
            <w:gridSpan w:val="2"/>
          </w:tcPr>
          <w:p w14:paraId="1B9ADC2C"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 the process for analyzing qualitative data relevant to address the research question (objective)?</w:t>
            </w:r>
          </w:p>
        </w:tc>
        <w:tc>
          <w:tcPr>
            <w:tcW w:w="204" w:type="pct"/>
          </w:tcPr>
          <w:p w14:paraId="1EFD4AF2"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tcPr>
          <w:p w14:paraId="7630D9E9"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tcPr>
          <w:p w14:paraId="4B24C218"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tcPr>
          <w:p w14:paraId="5C36F5B3" w14:textId="77777777" w:rsidR="005817C7" w:rsidRPr="00A34193"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C3BDA">
              <w:rPr>
                <w:rFonts w:ascii="Times New Roman" w:hAnsi="Times New Roman"/>
              </w:rPr>
              <w:t>No analysis method described</w:t>
            </w:r>
            <w:r>
              <w:rPr>
                <w:rFonts w:ascii="Times New Roman" w:hAnsi="Times New Roman"/>
              </w:rPr>
              <w:t>.</w:t>
            </w:r>
          </w:p>
        </w:tc>
      </w:tr>
      <w:tr w:rsidR="005817C7" w:rsidRPr="00A34193" w14:paraId="54893080"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20D952D0"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4C4ACB21" w14:textId="77777777" w:rsidR="005817C7" w:rsidRPr="00D22279"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c>
          <w:tcPr>
            <w:tcW w:w="1777" w:type="pct"/>
            <w:gridSpan w:val="2"/>
          </w:tcPr>
          <w:p w14:paraId="6C5F9B76"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 appropriate consideration given to how findings relate to the context, e.g., the setting, in which the data were collected?</w:t>
            </w:r>
          </w:p>
        </w:tc>
        <w:tc>
          <w:tcPr>
            <w:tcW w:w="204" w:type="pct"/>
          </w:tcPr>
          <w:p w14:paraId="2ADBDBFB"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tcPr>
          <w:p w14:paraId="4F92E50E"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tcPr>
          <w:p w14:paraId="516A1EC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tcPr>
          <w:p w14:paraId="6F2AB5B1" w14:textId="77777777" w:rsidR="005817C7" w:rsidRPr="00A34193"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C3BDA">
              <w:rPr>
                <w:rFonts w:ascii="Times New Roman" w:hAnsi="Times New Roman"/>
              </w:rPr>
              <w:t>Some aspects of context are discussed but not well linked to the study's findings.</w:t>
            </w:r>
          </w:p>
        </w:tc>
      </w:tr>
      <w:tr w:rsidR="005817C7" w:rsidRPr="00A34193" w14:paraId="302CC05D"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2E16793D"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2F35F1BA" w14:textId="77777777" w:rsidR="005817C7" w:rsidRPr="00D2227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7" w:type="pct"/>
            <w:gridSpan w:val="2"/>
          </w:tcPr>
          <w:p w14:paraId="43873ADF"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 appropriate consideration given to how findings relate to researchers’ influence, e.g., through their</w:t>
            </w:r>
            <w:r>
              <w:rPr>
                <w:rFonts w:ascii="Times New Roman" w:hAnsi="Times New Roman"/>
              </w:rPr>
              <w:t xml:space="preserve"> </w:t>
            </w:r>
            <w:r w:rsidRPr="00D22279">
              <w:rPr>
                <w:rFonts w:ascii="Times New Roman" w:hAnsi="Times New Roman"/>
              </w:rPr>
              <w:t>interactions with participants?</w:t>
            </w:r>
          </w:p>
        </w:tc>
        <w:tc>
          <w:tcPr>
            <w:tcW w:w="204" w:type="pct"/>
          </w:tcPr>
          <w:p w14:paraId="35EA4FB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tcPr>
          <w:p w14:paraId="7901A726"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tcPr>
          <w:p w14:paraId="4F76646D"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tcPr>
          <w:p w14:paraId="0BF77AC0" w14:textId="77777777" w:rsidR="005817C7" w:rsidRPr="00A34193"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C3BDA">
              <w:rPr>
                <w:rFonts w:ascii="Times New Roman" w:hAnsi="Times New Roman"/>
              </w:rPr>
              <w:t>No mention of research influence or reflexivity</w:t>
            </w:r>
            <w:r>
              <w:rPr>
                <w:rFonts w:ascii="Times New Roman" w:hAnsi="Times New Roman"/>
              </w:rPr>
              <w:t>.</w:t>
            </w:r>
          </w:p>
        </w:tc>
      </w:tr>
      <w:tr w:rsidR="005817C7" w:rsidRPr="00A34193" w14:paraId="663B5B37"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3FDC747F"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tcPr>
          <w:p w14:paraId="076DF545" w14:textId="77777777" w:rsidR="005817C7" w:rsidRPr="00D06E2C"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D06E2C">
              <w:rPr>
                <w:rFonts w:ascii="Times New Roman" w:hAnsi="Times New Roman"/>
                <w:bCs/>
              </w:rPr>
              <w:t>Quantitative descriptive</w:t>
            </w:r>
          </w:p>
        </w:tc>
        <w:tc>
          <w:tcPr>
            <w:tcW w:w="1777" w:type="pct"/>
            <w:gridSpan w:val="2"/>
          </w:tcPr>
          <w:p w14:paraId="20671656"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pling</w:t>
            </w:r>
            <w:r w:rsidRPr="00D22279">
              <w:rPr>
                <w:rFonts w:ascii="Times New Roman" w:hAnsi="Times New Roman"/>
                <w:spacing w:val="-8"/>
              </w:rPr>
              <w:t xml:space="preserve"> </w:t>
            </w:r>
            <w:r w:rsidRPr="00D22279">
              <w:rPr>
                <w:rFonts w:ascii="Times New Roman" w:hAnsi="Times New Roman"/>
              </w:rPr>
              <w:t>strategy</w:t>
            </w:r>
            <w:r w:rsidRPr="00D22279">
              <w:rPr>
                <w:rFonts w:ascii="Times New Roman" w:hAnsi="Times New Roman"/>
                <w:spacing w:val="-5"/>
              </w:rPr>
              <w:t xml:space="preserve"> </w:t>
            </w:r>
            <w:r w:rsidRPr="00D22279">
              <w:rPr>
                <w:rFonts w:ascii="Times New Roman" w:hAnsi="Times New Roman"/>
              </w:rPr>
              <w:t>relevant</w:t>
            </w:r>
            <w:r w:rsidRPr="00D22279">
              <w:rPr>
                <w:rFonts w:ascii="Times New Roman" w:hAnsi="Times New Roman"/>
                <w:spacing w:val="-7"/>
              </w:rPr>
              <w:t xml:space="preserve"> </w:t>
            </w:r>
            <w:r w:rsidRPr="00D22279">
              <w:rPr>
                <w:rFonts w:ascii="Times New Roman" w:hAnsi="Times New Roman"/>
              </w:rPr>
              <w:t>to</w:t>
            </w:r>
            <w:r w:rsidRPr="00D22279">
              <w:rPr>
                <w:rFonts w:ascii="Times New Roman" w:hAnsi="Times New Roman"/>
                <w:spacing w:val="-2"/>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quantitative</w:t>
            </w:r>
            <w:r w:rsidRPr="00D22279">
              <w:rPr>
                <w:rFonts w:ascii="Times New Roman" w:hAnsi="Times New Roman"/>
                <w:spacing w:val="-7"/>
              </w:rPr>
              <w:t xml:space="preserve"> </w:t>
            </w:r>
            <w:r w:rsidRPr="00D22279">
              <w:rPr>
                <w:rFonts w:ascii="Times New Roman" w:hAnsi="Times New Roman"/>
              </w:rPr>
              <w:t>research</w:t>
            </w:r>
            <w:r w:rsidRPr="00D22279">
              <w:rPr>
                <w:rFonts w:ascii="Times New Roman" w:hAnsi="Times New Roman"/>
                <w:spacing w:val="-7"/>
              </w:rPr>
              <w:t xml:space="preserve"> </w:t>
            </w:r>
            <w:r w:rsidRPr="00D22279">
              <w:rPr>
                <w:rFonts w:ascii="Times New Roman" w:hAnsi="Times New Roman"/>
              </w:rPr>
              <w:t>quest</w:t>
            </w:r>
            <w:r w:rsidRPr="00D22279">
              <w:rPr>
                <w:rFonts w:ascii="Times New Roman" w:hAnsi="Times New Roman"/>
                <w:spacing w:val="1"/>
              </w:rPr>
              <w:t>i</w:t>
            </w:r>
            <w:r w:rsidRPr="00D22279">
              <w:rPr>
                <w:rFonts w:ascii="Times New Roman" w:hAnsi="Times New Roman"/>
              </w:rPr>
              <w:t>on?</w:t>
            </w:r>
          </w:p>
        </w:tc>
        <w:tc>
          <w:tcPr>
            <w:tcW w:w="204" w:type="pct"/>
          </w:tcPr>
          <w:p w14:paraId="2DD0928C"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tcPr>
          <w:p w14:paraId="3592CC44"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tcPr>
          <w:p w14:paraId="5BB32A83"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tcPr>
          <w:p w14:paraId="0372CD51" w14:textId="77777777" w:rsidR="005817C7" w:rsidRPr="00A34193"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C3BDA">
              <w:rPr>
                <w:rFonts w:ascii="Times New Roman" w:hAnsi="Times New Roman"/>
              </w:rPr>
              <w:t>Quantitative questions not clear, sample is of nursing students.</w:t>
            </w:r>
          </w:p>
        </w:tc>
      </w:tr>
      <w:tr w:rsidR="005817C7" w:rsidRPr="00A34193" w14:paraId="5223E210"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0E272F11"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104549BD" w14:textId="77777777" w:rsidR="005817C7" w:rsidRPr="00591AA2"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7" w:type="pct"/>
            <w:gridSpan w:val="2"/>
          </w:tcPr>
          <w:p w14:paraId="4D2A91BB"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ple</w:t>
            </w:r>
            <w:r w:rsidRPr="00D22279">
              <w:rPr>
                <w:rFonts w:ascii="Times New Roman" w:hAnsi="Times New Roman"/>
                <w:spacing w:val="-6"/>
              </w:rPr>
              <w:t xml:space="preserve"> </w:t>
            </w:r>
            <w:r w:rsidRPr="00D22279">
              <w:rPr>
                <w:rFonts w:ascii="Times New Roman" w:hAnsi="Times New Roman"/>
              </w:rPr>
              <w:t>representative</w:t>
            </w:r>
            <w:r w:rsidRPr="00D22279">
              <w:rPr>
                <w:rFonts w:ascii="Times New Roman" w:hAnsi="Times New Roman"/>
                <w:spacing w:val="-12"/>
              </w:rPr>
              <w:t xml:space="preserve"> </w:t>
            </w:r>
            <w:r w:rsidRPr="00D22279">
              <w:rPr>
                <w:rFonts w:ascii="Times New Roman" w:hAnsi="Times New Roman"/>
              </w:rPr>
              <w:t>of</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4"/>
              </w:rPr>
              <w:t xml:space="preserve"> </w:t>
            </w:r>
            <w:r w:rsidRPr="00D22279">
              <w:rPr>
                <w:rFonts w:ascii="Times New Roman" w:hAnsi="Times New Roman"/>
              </w:rPr>
              <w:t>populat</w:t>
            </w:r>
            <w:r w:rsidRPr="00D22279">
              <w:rPr>
                <w:rFonts w:ascii="Times New Roman" w:hAnsi="Times New Roman"/>
                <w:spacing w:val="-1"/>
              </w:rPr>
              <w:t>i</w:t>
            </w:r>
            <w:r w:rsidRPr="00D22279">
              <w:rPr>
                <w:rFonts w:ascii="Times New Roman" w:hAnsi="Times New Roman"/>
              </w:rPr>
              <w:t>on</w:t>
            </w:r>
            <w:r w:rsidRPr="00D22279">
              <w:rPr>
                <w:rFonts w:ascii="Times New Roman" w:hAnsi="Times New Roman"/>
                <w:spacing w:val="-9"/>
              </w:rPr>
              <w:t xml:space="preserve"> </w:t>
            </w:r>
            <w:r w:rsidRPr="00D22279">
              <w:rPr>
                <w:rFonts w:ascii="Times New Roman" w:hAnsi="Times New Roman"/>
                <w:spacing w:val="-1"/>
              </w:rPr>
              <w:t>un</w:t>
            </w:r>
            <w:r w:rsidRPr="00D22279">
              <w:rPr>
                <w:rFonts w:ascii="Times New Roman" w:hAnsi="Times New Roman"/>
                <w:spacing w:val="1"/>
              </w:rPr>
              <w:t>d</w:t>
            </w:r>
            <w:r w:rsidRPr="00D22279">
              <w:rPr>
                <w:rFonts w:ascii="Times New Roman" w:hAnsi="Times New Roman"/>
              </w:rPr>
              <w:t>erstu</w:t>
            </w:r>
            <w:r w:rsidRPr="00D22279">
              <w:rPr>
                <w:rFonts w:ascii="Times New Roman" w:hAnsi="Times New Roman"/>
                <w:spacing w:val="-1"/>
              </w:rPr>
              <w:t>d</w:t>
            </w:r>
            <w:r w:rsidRPr="00D22279">
              <w:rPr>
                <w:rFonts w:ascii="Times New Roman" w:hAnsi="Times New Roman"/>
                <w:spacing w:val="2"/>
              </w:rPr>
              <w:t>y</w:t>
            </w:r>
            <w:r w:rsidRPr="00D22279">
              <w:rPr>
                <w:rFonts w:ascii="Times New Roman" w:hAnsi="Times New Roman"/>
              </w:rPr>
              <w:t>?</w:t>
            </w:r>
          </w:p>
        </w:tc>
        <w:tc>
          <w:tcPr>
            <w:tcW w:w="204" w:type="pct"/>
          </w:tcPr>
          <w:p w14:paraId="75258401"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tcPr>
          <w:p w14:paraId="3B4608B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tcPr>
          <w:p w14:paraId="08C9DD35"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tcPr>
          <w:p w14:paraId="4337E39D" w14:textId="77777777" w:rsidR="005817C7" w:rsidRPr="00591AA2"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C3BDA">
              <w:rPr>
                <w:rFonts w:ascii="Times New Roman" w:hAnsi="Times New Roman"/>
              </w:rPr>
              <w:t>Only 24 students in the whole sample. No participant characteristics report or what the total population might be.</w:t>
            </w:r>
          </w:p>
        </w:tc>
      </w:tr>
      <w:tr w:rsidR="005817C7" w:rsidRPr="00A34193" w14:paraId="72F49CCD"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45A46C75"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4FE1ACE1" w14:textId="77777777" w:rsidR="005817C7" w:rsidRPr="00591AA2" w:rsidRDefault="005817C7" w:rsidP="008B3FB6">
            <w:pPr>
              <w:widowControl w:val="0"/>
              <w:autoSpaceDE w:val="0"/>
              <w:autoSpaceDN w:val="0"/>
              <w:adjustRightInd w:val="0"/>
              <w:spacing w:line="251" w:lineRule="exact"/>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c>
          <w:tcPr>
            <w:tcW w:w="1777" w:type="pct"/>
            <w:gridSpan w:val="2"/>
          </w:tcPr>
          <w:p w14:paraId="1FB20E8E"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spacing w:val="-2"/>
              </w:rPr>
              <w:t>m</w:t>
            </w:r>
            <w:r w:rsidRPr="00D22279">
              <w:rPr>
                <w:rFonts w:ascii="Times New Roman" w:hAnsi="Times New Roman"/>
                <w:spacing w:val="1"/>
              </w:rPr>
              <w:t>e</w:t>
            </w:r>
            <w:r w:rsidRPr="00D22279">
              <w:rPr>
                <w:rFonts w:ascii="Times New Roman" w:hAnsi="Times New Roman"/>
              </w:rPr>
              <w:t>asure</w:t>
            </w:r>
            <w:r w:rsidRPr="00D22279">
              <w:rPr>
                <w:rFonts w:ascii="Times New Roman" w:hAnsi="Times New Roman"/>
                <w:spacing w:val="-2"/>
              </w:rPr>
              <w:t>m</w:t>
            </w:r>
            <w:r w:rsidRPr="00D22279">
              <w:rPr>
                <w:rFonts w:ascii="Times New Roman" w:hAnsi="Times New Roman"/>
              </w:rPr>
              <w:t>ents</w:t>
            </w:r>
            <w:r w:rsidRPr="00D22279">
              <w:rPr>
                <w:rFonts w:ascii="Times New Roman" w:hAnsi="Times New Roman"/>
                <w:spacing w:val="-12"/>
              </w:rPr>
              <w:t xml:space="preserve"> </w:t>
            </w:r>
            <w:r w:rsidRPr="00D22279">
              <w:rPr>
                <w:rFonts w:ascii="Times New Roman" w:hAnsi="Times New Roman"/>
              </w:rPr>
              <w:t>ap</w:t>
            </w:r>
            <w:r w:rsidRPr="00D22279">
              <w:rPr>
                <w:rFonts w:ascii="Times New Roman" w:hAnsi="Times New Roman"/>
                <w:spacing w:val="2"/>
              </w:rPr>
              <w:t>p</w:t>
            </w:r>
            <w:r w:rsidRPr="00D22279">
              <w:rPr>
                <w:rFonts w:ascii="Times New Roman" w:hAnsi="Times New Roman"/>
              </w:rPr>
              <w:t>ropriate?</w:t>
            </w:r>
          </w:p>
        </w:tc>
        <w:tc>
          <w:tcPr>
            <w:tcW w:w="204" w:type="pct"/>
          </w:tcPr>
          <w:p w14:paraId="0CE516C2"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tcPr>
          <w:p w14:paraId="4BA6DAA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tcPr>
          <w:p w14:paraId="5B1F3220"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tcPr>
          <w:p w14:paraId="56D2E052" w14:textId="77777777" w:rsidR="005817C7" w:rsidRPr="00DC173E"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C3BDA">
              <w:rPr>
                <w:rFonts w:ascii="Times New Roman" w:hAnsi="Times New Roman"/>
              </w:rPr>
              <w:t>Questionnaire not described in any detail</w:t>
            </w:r>
            <w:r>
              <w:rPr>
                <w:rFonts w:ascii="Times New Roman" w:hAnsi="Times New Roman"/>
              </w:rPr>
              <w:t>.</w:t>
            </w:r>
          </w:p>
        </w:tc>
      </w:tr>
      <w:tr w:rsidR="005817C7" w:rsidRPr="00A34193" w14:paraId="3E3DD143"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2D305DB5"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3387BEB3" w14:textId="77777777" w:rsidR="005817C7" w:rsidRPr="00591AA2"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7" w:type="pct"/>
            <w:gridSpan w:val="2"/>
          </w:tcPr>
          <w:p w14:paraId="79AB999D" w14:textId="77777777" w:rsidR="005817C7" w:rsidRPr="00D22279"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an</w:t>
            </w:r>
            <w:r w:rsidRPr="00D22279">
              <w:rPr>
                <w:rFonts w:ascii="Times New Roman" w:hAnsi="Times New Roman"/>
                <w:spacing w:val="-2"/>
              </w:rPr>
              <w:t xml:space="preserve"> </w:t>
            </w:r>
            <w:r w:rsidRPr="00D22279">
              <w:rPr>
                <w:rFonts w:ascii="Times New Roman" w:hAnsi="Times New Roman"/>
              </w:rPr>
              <w:t xml:space="preserve">acceptable </w:t>
            </w:r>
            <w:r w:rsidRPr="00D22279">
              <w:rPr>
                <w:rFonts w:ascii="Times New Roman" w:hAnsi="Times New Roman"/>
                <w:spacing w:val="1"/>
              </w:rPr>
              <w:t>r</w:t>
            </w:r>
            <w:r w:rsidRPr="00D22279">
              <w:rPr>
                <w:rFonts w:ascii="Times New Roman" w:hAnsi="Times New Roman"/>
              </w:rPr>
              <w:t>esponse</w:t>
            </w:r>
            <w:r w:rsidRPr="00D22279">
              <w:rPr>
                <w:rFonts w:ascii="Times New Roman" w:hAnsi="Times New Roman"/>
                <w:spacing w:val="-8"/>
              </w:rPr>
              <w:t xml:space="preserve"> </w:t>
            </w:r>
            <w:r w:rsidRPr="00D22279">
              <w:rPr>
                <w:rFonts w:ascii="Times New Roman" w:hAnsi="Times New Roman"/>
              </w:rPr>
              <w:t xml:space="preserve">rate </w:t>
            </w:r>
            <w:r w:rsidRPr="00D22279">
              <w:rPr>
                <w:rFonts w:ascii="Times New Roman" w:hAnsi="Times New Roman"/>
                <w:spacing w:val="1"/>
              </w:rPr>
              <w:t>(</w:t>
            </w:r>
            <w:r w:rsidRPr="00D22279">
              <w:rPr>
                <w:rFonts w:ascii="Times New Roman" w:hAnsi="Times New Roman"/>
              </w:rPr>
              <w:t>60%</w:t>
            </w:r>
            <w:r w:rsidRPr="00D22279">
              <w:rPr>
                <w:rFonts w:ascii="Times New Roman" w:hAnsi="Times New Roman"/>
                <w:spacing w:val="-5"/>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abov</w:t>
            </w:r>
            <w:r w:rsidRPr="00D22279">
              <w:rPr>
                <w:rFonts w:ascii="Times New Roman" w:hAnsi="Times New Roman"/>
                <w:spacing w:val="-1"/>
              </w:rPr>
              <w:t>e</w:t>
            </w:r>
            <w:r w:rsidRPr="00D22279">
              <w:rPr>
                <w:rFonts w:ascii="Times New Roman" w:hAnsi="Times New Roman"/>
              </w:rPr>
              <w:t>)?</w:t>
            </w:r>
          </w:p>
        </w:tc>
        <w:tc>
          <w:tcPr>
            <w:tcW w:w="204" w:type="pct"/>
          </w:tcPr>
          <w:p w14:paraId="47310BE7"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tcPr>
          <w:p w14:paraId="3FA27E1A"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tcPr>
          <w:p w14:paraId="57CC7579"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tcPr>
          <w:p w14:paraId="59C38E7A" w14:textId="77777777" w:rsidR="005817C7" w:rsidRPr="00DC173E"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C3BDA">
              <w:rPr>
                <w:rFonts w:ascii="Times New Roman" w:hAnsi="Times New Roman"/>
              </w:rPr>
              <w:t>Response rate to questionnaire not reported</w:t>
            </w:r>
            <w:r>
              <w:rPr>
                <w:rFonts w:ascii="Times New Roman" w:hAnsi="Times New Roman"/>
              </w:rPr>
              <w:t>.</w:t>
            </w:r>
          </w:p>
        </w:tc>
      </w:tr>
      <w:tr w:rsidR="005817C7" w:rsidRPr="00A34193" w14:paraId="050FE47C"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6491C33E"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tcPr>
          <w:p w14:paraId="46FBFB70" w14:textId="77777777" w:rsidR="005817C7" w:rsidRPr="00D06E2C"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D06E2C">
              <w:rPr>
                <w:rFonts w:ascii="Times New Roman" w:hAnsi="Times New Roman"/>
                <w:bCs/>
              </w:rPr>
              <w:t>Mixed</w:t>
            </w:r>
          </w:p>
        </w:tc>
        <w:tc>
          <w:tcPr>
            <w:tcW w:w="1777" w:type="pct"/>
            <w:gridSpan w:val="2"/>
          </w:tcPr>
          <w:p w14:paraId="4BE9D054" w14:textId="77777777" w:rsidR="005817C7" w:rsidRPr="00D22279"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06E2C">
              <w:rPr>
                <w:rFonts w:ascii="Times New Roman" w:hAnsi="Times New Roman"/>
              </w:rPr>
              <w:t>Is the mixed methods research design relevant to address the qualitative and quantitative research questions (or objectives), or the qualitative and quantitative aspects of the mixed methods question (or objective)?</w:t>
            </w:r>
          </w:p>
        </w:tc>
        <w:tc>
          <w:tcPr>
            <w:tcW w:w="204" w:type="pct"/>
          </w:tcPr>
          <w:p w14:paraId="63E9FBC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tcPr>
          <w:p w14:paraId="226D1C9F"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tcPr>
          <w:p w14:paraId="4EEFC7FE"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tcPr>
          <w:p w14:paraId="5FD83902" w14:textId="77777777" w:rsidR="005817C7" w:rsidRPr="00DC173E"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772B8">
              <w:rPr>
                <w:rFonts w:ascii="Times New Roman" w:hAnsi="Times New Roman"/>
              </w:rPr>
              <w:t>No mention of integrating quantitative and qualitative components of the study.</w:t>
            </w:r>
          </w:p>
        </w:tc>
      </w:tr>
      <w:tr w:rsidR="005817C7" w:rsidRPr="00A34193" w14:paraId="3C7EDBED"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4DBD2BF5"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6D4C37B5" w14:textId="77777777" w:rsidR="005817C7" w:rsidRPr="00D06E2C"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tcPr>
          <w:p w14:paraId="20021590" w14:textId="77777777" w:rsidR="005817C7" w:rsidRPr="00D06E2C"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06E2C">
              <w:rPr>
                <w:rFonts w:ascii="Times New Roman" w:hAnsi="Times New Roman"/>
              </w:rPr>
              <w:t>Is the integration of qualitative and quantitative data (or results*) relevant to address the research question (objective)?</w:t>
            </w:r>
          </w:p>
        </w:tc>
        <w:tc>
          <w:tcPr>
            <w:tcW w:w="204" w:type="pct"/>
          </w:tcPr>
          <w:p w14:paraId="0B020411"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tcPr>
          <w:p w14:paraId="6762AFFA"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tcPr>
          <w:p w14:paraId="500605AD"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tcPr>
          <w:p w14:paraId="1214A15B" w14:textId="77777777" w:rsidR="005817C7" w:rsidRPr="00DC173E"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772B8">
              <w:rPr>
                <w:rFonts w:ascii="Times New Roman" w:hAnsi="Times New Roman"/>
              </w:rPr>
              <w:t>No mention of integrating quantitative and qualitative components of the study.</w:t>
            </w:r>
          </w:p>
        </w:tc>
      </w:tr>
      <w:tr w:rsidR="005817C7" w:rsidRPr="00A34193" w14:paraId="231BC2BA"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69C7F1F4"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369A1C32" w14:textId="77777777" w:rsidR="005817C7" w:rsidRPr="00D06E2C"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tcPr>
          <w:p w14:paraId="51387BFC" w14:textId="77777777" w:rsidR="005817C7" w:rsidRPr="00D06E2C"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06E2C">
              <w:rPr>
                <w:rFonts w:ascii="Times New Roman" w:hAnsi="Times New Roman"/>
              </w:rPr>
              <w:t xml:space="preserve">Is appropriate consideration given to the limitations associated </w:t>
            </w:r>
            <w:r w:rsidRPr="00D06E2C">
              <w:rPr>
                <w:rFonts w:ascii="Times New Roman" w:hAnsi="Times New Roman"/>
              </w:rPr>
              <w:lastRenderedPageBreak/>
              <w:t>with this integration, e.g., the divergence of qualitative and quantitative data (or results*) in a triangulation design?</w:t>
            </w:r>
          </w:p>
        </w:tc>
        <w:tc>
          <w:tcPr>
            <w:tcW w:w="204" w:type="pct"/>
          </w:tcPr>
          <w:p w14:paraId="7EF959DF"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tcPr>
          <w:p w14:paraId="3EF9AC5C"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tcPr>
          <w:p w14:paraId="0B561214"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tcPr>
          <w:p w14:paraId="000035C7" w14:textId="77777777" w:rsidR="005817C7" w:rsidRPr="00DC173E"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772B8">
              <w:rPr>
                <w:rFonts w:ascii="Times New Roman" w:hAnsi="Times New Roman"/>
              </w:rPr>
              <w:t xml:space="preserve">No mention of integrating quantitative and qualitative </w:t>
            </w:r>
            <w:r w:rsidRPr="000772B8">
              <w:rPr>
                <w:rFonts w:ascii="Times New Roman" w:hAnsi="Times New Roman"/>
              </w:rPr>
              <w:lastRenderedPageBreak/>
              <w:t>components of the study.</w:t>
            </w:r>
          </w:p>
        </w:tc>
      </w:tr>
      <w:tr w:rsidR="005817C7" w:rsidRPr="00A34193" w14:paraId="036DE491"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7B0A0C38"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tcPr>
          <w:p w14:paraId="4B83C63D" w14:textId="77777777" w:rsidR="005817C7" w:rsidRPr="00D06E2C"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MMAT Score</w:t>
            </w:r>
          </w:p>
        </w:tc>
        <w:tc>
          <w:tcPr>
            <w:tcW w:w="1777" w:type="pct"/>
            <w:gridSpan w:val="2"/>
          </w:tcPr>
          <w:p w14:paraId="195902C8" w14:textId="77777777" w:rsidR="005817C7" w:rsidRPr="00D06E2C" w:rsidRDefault="005817C7" w:rsidP="008B3FB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4" w:type="pct"/>
          </w:tcPr>
          <w:p w14:paraId="06CC665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tcPr>
          <w:p w14:paraId="6A7F97A2"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tcPr>
          <w:p w14:paraId="3BE9153E"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tcPr>
          <w:p w14:paraId="77E0BADF" w14:textId="77777777" w:rsidR="005817C7" w:rsidRPr="000772B8"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25%</w:t>
            </w:r>
          </w:p>
        </w:tc>
      </w:tr>
      <w:tr w:rsidR="005817C7" w:rsidRPr="00D22279" w14:paraId="40EAEA00"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val="restart"/>
            <w:shd w:val="clear" w:color="auto" w:fill="F2F2F2" w:themeFill="background1" w:themeFillShade="F2"/>
          </w:tcPr>
          <w:p w14:paraId="29E6435A" w14:textId="77777777" w:rsidR="005817C7" w:rsidRPr="00CC243E" w:rsidRDefault="005817C7" w:rsidP="008B3FB6">
            <w:pPr>
              <w:widowControl w:val="0"/>
              <w:autoSpaceDE w:val="0"/>
              <w:autoSpaceDN w:val="0"/>
              <w:adjustRightInd w:val="0"/>
              <w:spacing w:line="248" w:lineRule="exact"/>
              <w:rPr>
                <w:rFonts w:ascii="Times New Roman" w:hAnsi="Times New Roman"/>
                <w:b w:val="0"/>
                <w:bCs w:val="0"/>
              </w:rPr>
            </w:pPr>
            <w:r w:rsidRPr="00CC243E">
              <w:rPr>
                <w:rFonts w:ascii="Times New Roman" w:hAnsi="Times New Roman"/>
                <w:b w:val="0"/>
              </w:rPr>
              <w:t>Stephens &amp; Gunther, 2016</w:t>
            </w:r>
          </w:p>
        </w:tc>
        <w:tc>
          <w:tcPr>
            <w:tcW w:w="549" w:type="pct"/>
            <w:gridSpan w:val="2"/>
            <w:vMerge w:val="restart"/>
            <w:shd w:val="clear" w:color="auto" w:fill="F2F2F2" w:themeFill="background1" w:themeFillShade="F2"/>
          </w:tcPr>
          <w:p w14:paraId="01B2A1C6" w14:textId="77777777" w:rsidR="005817C7"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CC243E">
              <w:rPr>
                <w:rFonts w:ascii="Times New Roman" w:hAnsi="Times New Roman"/>
                <w:bCs/>
              </w:rPr>
              <w:t>Screening questions</w:t>
            </w:r>
          </w:p>
          <w:p w14:paraId="3CF4E6BF" w14:textId="77777777" w:rsidR="005817C7" w:rsidRPr="00CC243E"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8E57D5">
              <w:rPr>
                <w:rFonts w:ascii="Times New Roman" w:hAnsi="Times New Roman"/>
                <w:bCs/>
              </w:rPr>
              <w:t>(not included in MMAT score)</w:t>
            </w:r>
          </w:p>
        </w:tc>
        <w:tc>
          <w:tcPr>
            <w:tcW w:w="1777" w:type="pct"/>
            <w:gridSpan w:val="2"/>
            <w:shd w:val="clear" w:color="auto" w:fill="F2F2F2" w:themeFill="background1" w:themeFillShade="F2"/>
          </w:tcPr>
          <w:p w14:paraId="1A45019C" w14:textId="77777777" w:rsidR="005817C7" w:rsidRPr="00CC243E" w:rsidRDefault="005817C7" w:rsidP="008B3FB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C243E">
              <w:rPr>
                <w:rFonts w:ascii="Times New Roman" w:hAnsi="Times New Roman"/>
              </w:rPr>
              <w:t>Are</w:t>
            </w:r>
            <w:r w:rsidRPr="00CC243E">
              <w:rPr>
                <w:rFonts w:ascii="Times New Roman" w:hAnsi="Times New Roman"/>
                <w:spacing w:val="-3"/>
              </w:rPr>
              <w:t xml:space="preserve"> </w:t>
            </w:r>
            <w:r w:rsidRPr="00CC243E">
              <w:rPr>
                <w:rFonts w:ascii="Times New Roman" w:hAnsi="Times New Roman"/>
              </w:rPr>
              <w:t>there</w:t>
            </w:r>
            <w:r w:rsidRPr="00CC243E">
              <w:rPr>
                <w:rFonts w:ascii="Times New Roman" w:hAnsi="Times New Roman"/>
                <w:spacing w:val="-4"/>
              </w:rPr>
              <w:t xml:space="preserve"> </w:t>
            </w:r>
            <w:r w:rsidRPr="00CC243E">
              <w:rPr>
                <w:rFonts w:ascii="Times New Roman" w:hAnsi="Times New Roman"/>
              </w:rPr>
              <w:t>c</w:t>
            </w:r>
            <w:r w:rsidRPr="00CC243E">
              <w:rPr>
                <w:rFonts w:ascii="Times New Roman" w:hAnsi="Times New Roman"/>
                <w:spacing w:val="1"/>
              </w:rPr>
              <w:t>l</w:t>
            </w:r>
            <w:r w:rsidRPr="00CC243E">
              <w:rPr>
                <w:rFonts w:ascii="Times New Roman" w:hAnsi="Times New Roman"/>
              </w:rPr>
              <w:t>ear</w:t>
            </w:r>
            <w:r w:rsidRPr="00CC243E">
              <w:rPr>
                <w:rFonts w:ascii="Times New Roman" w:hAnsi="Times New Roman"/>
                <w:spacing w:val="-3"/>
              </w:rPr>
              <w:t xml:space="preserve"> </w:t>
            </w:r>
            <w:r w:rsidRPr="00CC243E">
              <w:rPr>
                <w:rFonts w:ascii="Times New Roman" w:hAnsi="Times New Roman"/>
              </w:rPr>
              <w:t>qualitative and</w:t>
            </w:r>
            <w:r w:rsidRPr="00CC243E">
              <w:rPr>
                <w:rFonts w:ascii="Times New Roman" w:hAnsi="Times New Roman"/>
                <w:spacing w:val="-3"/>
              </w:rPr>
              <w:t xml:space="preserve"> </w:t>
            </w:r>
            <w:r w:rsidRPr="00CC243E">
              <w:rPr>
                <w:rFonts w:ascii="Times New Roman" w:hAnsi="Times New Roman"/>
              </w:rPr>
              <w:t>quantitat</w:t>
            </w:r>
            <w:r w:rsidRPr="00CC243E">
              <w:rPr>
                <w:rFonts w:ascii="Times New Roman" w:hAnsi="Times New Roman"/>
                <w:spacing w:val="-1"/>
              </w:rPr>
              <w:t>i</w:t>
            </w:r>
            <w:r w:rsidRPr="00CC243E">
              <w:rPr>
                <w:rFonts w:ascii="Times New Roman" w:hAnsi="Times New Roman"/>
              </w:rPr>
              <w:t>ve</w:t>
            </w:r>
            <w:r w:rsidRPr="00CC243E">
              <w:rPr>
                <w:rFonts w:ascii="Times New Roman" w:hAnsi="Times New Roman"/>
                <w:spacing w:val="-2"/>
              </w:rPr>
              <w:t xml:space="preserve"> </w:t>
            </w:r>
            <w:r w:rsidRPr="00CC243E">
              <w:rPr>
                <w:rFonts w:ascii="Times New Roman" w:hAnsi="Times New Roman"/>
              </w:rPr>
              <w:t>resea</w:t>
            </w:r>
            <w:r w:rsidRPr="00CC243E">
              <w:rPr>
                <w:rFonts w:ascii="Times New Roman" w:hAnsi="Times New Roman"/>
                <w:spacing w:val="1"/>
              </w:rPr>
              <w:t>r</w:t>
            </w:r>
            <w:r w:rsidRPr="00CC243E">
              <w:rPr>
                <w:rFonts w:ascii="Times New Roman" w:hAnsi="Times New Roman"/>
              </w:rPr>
              <w:t>ch</w:t>
            </w:r>
            <w:r w:rsidRPr="00CC243E">
              <w:rPr>
                <w:rFonts w:ascii="Times New Roman" w:hAnsi="Times New Roman"/>
                <w:spacing w:val="-7"/>
              </w:rPr>
              <w:t xml:space="preserve"> </w:t>
            </w:r>
            <w:r w:rsidRPr="00CC243E">
              <w:rPr>
                <w:rFonts w:ascii="Times New Roman" w:hAnsi="Times New Roman"/>
              </w:rPr>
              <w:t>questions</w:t>
            </w:r>
            <w:r w:rsidRPr="00CC243E">
              <w:rPr>
                <w:rFonts w:ascii="Times New Roman" w:hAnsi="Times New Roman"/>
                <w:spacing w:val="-8"/>
              </w:rPr>
              <w:t>,</w:t>
            </w:r>
            <w:r w:rsidRPr="00CC243E">
              <w:rPr>
                <w:rFonts w:ascii="Times New Roman" w:hAnsi="Times New Roman"/>
                <w:spacing w:val="-11"/>
              </w:rPr>
              <w:t xml:space="preserve"> </w:t>
            </w:r>
            <w:r w:rsidRPr="00CC243E">
              <w:rPr>
                <w:rFonts w:ascii="Times New Roman" w:hAnsi="Times New Roman"/>
              </w:rPr>
              <w:t>or</w:t>
            </w:r>
            <w:r w:rsidRPr="00CC243E">
              <w:rPr>
                <w:rFonts w:ascii="Times New Roman" w:hAnsi="Times New Roman"/>
                <w:spacing w:val="-2"/>
              </w:rPr>
              <w:t xml:space="preserve"> </w:t>
            </w:r>
            <w:r w:rsidRPr="00CC243E">
              <w:rPr>
                <w:rFonts w:ascii="Times New Roman" w:hAnsi="Times New Roman"/>
              </w:rPr>
              <w:t>a clear</w:t>
            </w:r>
            <w:r w:rsidRPr="00CC243E">
              <w:rPr>
                <w:rFonts w:ascii="Times New Roman" w:hAnsi="Times New Roman"/>
                <w:spacing w:val="2"/>
              </w:rPr>
              <w:t xml:space="preserve"> </w:t>
            </w:r>
            <w:r w:rsidRPr="00CC243E">
              <w:rPr>
                <w:rFonts w:ascii="Times New Roman" w:hAnsi="Times New Roman"/>
              </w:rPr>
              <w:t>mixed</w:t>
            </w:r>
            <w:r w:rsidRPr="00CC243E">
              <w:rPr>
                <w:rFonts w:ascii="Times New Roman" w:hAnsi="Times New Roman"/>
                <w:spacing w:val="-5"/>
              </w:rPr>
              <w:t xml:space="preserve"> </w:t>
            </w:r>
            <w:r w:rsidRPr="00CC243E">
              <w:rPr>
                <w:rFonts w:ascii="Times New Roman" w:hAnsi="Times New Roman"/>
                <w:spacing w:val="-2"/>
              </w:rPr>
              <w:t>m</w:t>
            </w:r>
            <w:r w:rsidRPr="00CC243E">
              <w:rPr>
                <w:rFonts w:ascii="Times New Roman" w:hAnsi="Times New Roman"/>
              </w:rPr>
              <w:t>ethods</w:t>
            </w:r>
            <w:r w:rsidRPr="00CC243E">
              <w:rPr>
                <w:rFonts w:ascii="Times New Roman" w:hAnsi="Times New Roman"/>
                <w:spacing w:val="-6"/>
              </w:rPr>
              <w:t xml:space="preserve"> </w:t>
            </w:r>
            <w:r w:rsidRPr="00CC243E">
              <w:rPr>
                <w:rFonts w:ascii="Times New Roman" w:hAnsi="Times New Roman"/>
              </w:rPr>
              <w:t>question?</w:t>
            </w:r>
          </w:p>
        </w:tc>
        <w:tc>
          <w:tcPr>
            <w:tcW w:w="204" w:type="pct"/>
            <w:shd w:val="clear" w:color="auto" w:fill="F2F2F2" w:themeFill="background1" w:themeFillShade="F2"/>
          </w:tcPr>
          <w:p w14:paraId="645B8E7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F2F2F2" w:themeFill="background1" w:themeFillShade="F2"/>
          </w:tcPr>
          <w:p w14:paraId="27747DE9"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3B0F2CF6"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503CA0A0" w14:textId="77777777" w:rsidR="005817C7" w:rsidRPr="00196538"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6538">
              <w:rPr>
                <w:rFonts w:ascii="Times New Roman" w:hAnsi="Times New Roman"/>
              </w:rPr>
              <w:t>Explore the effectiveness of Twitter to increase resilience/support and decrease stress in nursing students</w:t>
            </w:r>
            <w:r>
              <w:rPr>
                <w:rFonts w:ascii="Times New Roman" w:hAnsi="Times New Roman"/>
              </w:rPr>
              <w:t>.</w:t>
            </w:r>
          </w:p>
        </w:tc>
      </w:tr>
      <w:tr w:rsidR="005817C7" w:rsidRPr="001C3BDA" w14:paraId="114237A8"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0F1FCD9B"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521F7159" w14:textId="77777777" w:rsidR="005817C7" w:rsidRPr="00B37DE9" w:rsidRDefault="005817C7" w:rsidP="008B3FB6">
            <w:pPr>
              <w:widowControl w:val="0"/>
              <w:autoSpaceDE w:val="0"/>
              <w:autoSpaceDN w:val="0"/>
              <w:adjustRightInd w:val="0"/>
              <w:spacing w:line="251" w:lineRule="exact"/>
              <w:ind w:left="108"/>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1777" w:type="pct"/>
            <w:gridSpan w:val="2"/>
            <w:shd w:val="clear" w:color="auto" w:fill="F2F2F2" w:themeFill="background1" w:themeFillShade="F2"/>
          </w:tcPr>
          <w:p w14:paraId="1B4C4C76" w14:textId="77777777" w:rsidR="005817C7" w:rsidRPr="00B37DE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7DE9">
              <w:rPr>
                <w:rFonts w:ascii="Times New Roman" w:hAnsi="Times New Roman"/>
              </w:rPr>
              <w:t>Do</w:t>
            </w:r>
            <w:r w:rsidRPr="00B37DE9">
              <w:rPr>
                <w:rFonts w:ascii="Times New Roman" w:hAnsi="Times New Roman"/>
                <w:spacing w:val="-3"/>
              </w:rPr>
              <w:t xml:space="preserve"> </w:t>
            </w:r>
            <w:r w:rsidRPr="00B37DE9">
              <w:rPr>
                <w:rFonts w:ascii="Times New Roman" w:hAnsi="Times New Roman"/>
              </w:rPr>
              <w:t>the</w:t>
            </w:r>
            <w:r w:rsidRPr="00B37DE9">
              <w:rPr>
                <w:rFonts w:ascii="Times New Roman" w:hAnsi="Times New Roman"/>
                <w:spacing w:val="-3"/>
              </w:rPr>
              <w:t xml:space="preserve"> </w:t>
            </w:r>
            <w:r w:rsidRPr="00B37DE9">
              <w:rPr>
                <w:rFonts w:ascii="Times New Roman" w:hAnsi="Times New Roman"/>
              </w:rPr>
              <w:t>collected data</w:t>
            </w:r>
            <w:r w:rsidRPr="00B37DE9">
              <w:rPr>
                <w:rFonts w:ascii="Times New Roman" w:hAnsi="Times New Roman"/>
                <w:spacing w:val="-4"/>
              </w:rPr>
              <w:t xml:space="preserve"> </w:t>
            </w:r>
            <w:r w:rsidRPr="00B37DE9">
              <w:rPr>
                <w:rFonts w:ascii="Times New Roman" w:hAnsi="Times New Roman"/>
              </w:rPr>
              <w:t>allow</w:t>
            </w:r>
            <w:r w:rsidRPr="00B37DE9">
              <w:rPr>
                <w:rFonts w:ascii="Times New Roman" w:hAnsi="Times New Roman"/>
                <w:spacing w:val="-5"/>
              </w:rPr>
              <w:t xml:space="preserve"> </w:t>
            </w:r>
            <w:r w:rsidRPr="00B37DE9">
              <w:rPr>
                <w:rFonts w:ascii="Times New Roman" w:hAnsi="Times New Roman"/>
              </w:rPr>
              <w:t>address</w:t>
            </w:r>
            <w:r w:rsidRPr="00B37DE9">
              <w:rPr>
                <w:rFonts w:ascii="Times New Roman" w:hAnsi="Times New Roman"/>
                <w:spacing w:val="-7"/>
              </w:rPr>
              <w:t xml:space="preserve"> </w:t>
            </w:r>
            <w:r w:rsidRPr="00B37DE9">
              <w:rPr>
                <w:rFonts w:ascii="Times New Roman" w:hAnsi="Times New Roman"/>
              </w:rPr>
              <w:t>the</w:t>
            </w:r>
            <w:r w:rsidRPr="00B37DE9">
              <w:rPr>
                <w:rFonts w:ascii="Times New Roman" w:hAnsi="Times New Roman"/>
                <w:spacing w:val="-2"/>
              </w:rPr>
              <w:t xml:space="preserve"> </w:t>
            </w:r>
            <w:r w:rsidRPr="00B37DE9">
              <w:rPr>
                <w:rFonts w:ascii="Times New Roman" w:hAnsi="Times New Roman"/>
              </w:rPr>
              <w:t>resea</w:t>
            </w:r>
            <w:r w:rsidRPr="00B37DE9">
              <w:rPr>
                <w:rFonts w:ascii="Times New Roman" w:hAnsi="Times New Roman"/>
                <w:spacing w:val="1"/>
              </w:rPr>
              <w:t>r</w:t>
            </w:r>
            <w:r w:rsidRPr="00B37DE9">
              <w:rPr>
                <w:rFonts w:ascii="Times New Roman" w:hAnsi="Times New Roman"/>
              </w:rPr>
              <w:t>ch</w:t>
            </w:r>
            <w:r w:rsidRPr="00B37DE9">
              <w:rPr>
                <w:rFonts w:ascii="Times New Roman" w:hAnsi="Times New Roman"/>
                <w:spacing w:val="-7"/>
              </w:rPr>
              <w:t xml:space="preserve"> </w:t>
            </w:r>
            <w:r w:rsidRPr="00B37DE9">
              <w:rPr>
                <w:rFonts w:ascii="Times New Roman" w:hAnsi="Times New Roman"/>
              </w:rPr>
              <w:t>question</w:t>
            </w:r>
            <w:r w:rsidRPr="00B37DE9">
              <w:rPr>
                <w:rFonts w:ascii="Times New Roman" w:hAnsi="Times New Roman"/>
                <w:spacing w:val="-7"/>
              </w:rPr>
              <w:t xml:space="preserve"> </w:t>
            </w:r>
            <w:r w:rsidRPr="00B37DE9">
              <w:rPr>
                <w:rFonts w:ascii="Times New Roman" w:hAnsi="Times New Roman"/>
              </w:rPr>
              <w:t>(objec</w:t>
            </w:r>
            <w:r w:rsidRPr="00B37DE9">
              <w:rPr>
                <w:rFonts w:ascii="Times New Roman" w:hAnsi="Times New Roman"/>
                <w:spacing w:val="-1"/>
              </w:rPr>
              <w:t>t</w:t>
            </w:r>
            <w:r w:rsidRPr="00B37DE9">
              <w:rPr>
                <w:rFonts w:ascii="Times New Roman" w:hAnsi="Times New Roman"/>
              </w:rPr>
              <w:t>ive)?</w:t>
            </w:r>
            <w:r w:rsidRPr="00B37DE9">
              <w:rPr>
                <w:rFonts w:ascii="Times New Roman" w:hAnsi="Times New Roman"/>
                <w:spacing w:val="-9"/>
              </w:rPr>
              <w:t xml:space="preserve"> </w:t>
            </w:r>
          </w:p>
        </w:tc>
        <w:tc>
          <w:tcPr>
            <w:tcW w:w="204" w:type="pct"/>
            <w:shd w:val="clear" w:color="auto" w:fill="F2F2F2" w:themeFill="background1" w:themeFillShade="F2"/>
          </w:tcPr>
          <w:p w14:paraId="591DF846"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6DCA721D"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0A88B6D4"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39DA92E5" w14:textId="77777777" w:rsidR="005817C7" w:rsidRPr="001C3BD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Poor description of data collection and analysis procedures.</w:t>
            </w:r>
          </w:p>
        </w:tc>
      </w:tr>
      <w:tr w:rsidR="005817C7" w:rsidRPr="001C3BDA" w14:paraId="6886A986"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345DE10D"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shd w:val="clear" w:color="auto" w:fill="F2F2F2" w:themeFill="background1" w:themeFillShade="F2"/>
          </w:tcPr>
          <w:p w14:paraId="108F9255"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t>Quantitative randomized controlled (trials)</w:t>
            </w:r>
          </w:p>
        </w:tc>
        <w:tc>
          <w:tcPr>
            <w:tcW w:w="1777" w:type="pct"/>
            <w:gridSpan w:val="2"/>
            <w:shd w:val="clear" w:color="auto" w:fill="F2F2F2" w:themeFill="background1" w:themeFillShade="F2"/>
          </w:tcPr>
          <w:p w14:paraId="6EED7BDA" w14:textId="77777777" w:rsidR="005817C7" w:rsidRPr="00B37DE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6538">
              <w:rPr>
                <w:rFonts w:ascii="Times New Roman" w:hAnsi="Times New Roman"/>
              </w:rPr>
              <w:t>Is there a clear description of the randomization (or an appropriate sequence generation)?</w:t>
            </w:r>
          </w:p>
        </w:tc>
        <w:tc>
          <w:tcPr>
            <w:tcW w:w="204" w:type="pct"/>
            <w:shd w:val="clear" w:color="auto" w:fill="F2F2F2" w:themeFill="background1" w:themeFillShade="F2"/>
          </w:tcPr>
          <w:p w14:paraId="27B54425"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70041349"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6764BB2C"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1E6D774E" w14:textId="77777777" w:rsidR="005817C7" w:rsidRPr="001C3BDA"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6538">
              <w:rPr>
                <w:rFonts w:ascii="Times New Roman" w:hAnsi="Times New Roman"/>
              </w:rPr>
              <w:t>Randomization process not described in any detail.</w:t>
            </w:r>
          </w:p>
        </w:tc>
      </w:tr>
      <w:tr w:rsidR="005817C7" w:rsidRPr="001C3BDA" w14:paraId="498959B2"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112270BE"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714BF48C"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09F1A2A9" w14:textId="77777777" w:rsidR="005817C7" w:rsidRPr="00B37DE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6538">
              <w:rPr>
                <w:rFonts w:ascii="Times New Roman" w:hAnsi="Times New Roman"/>
              </w:rPr>
              <w:t>Is there a clear description of the allocation concealment (or blinding when applicable)?</w:t>
            </w:r>
          </w:p>
        </w:tc>
        <w:tc>
          <w:tcPr>
            <w:tcW w:w="204" w:type="pct"/>
            <w:shd w:val="clear" w:color="auto" w:fill="F2F2F2" w:themeFill="background1" w:themeFillShade="F2"/>
          </w:tcPr>
          <w:p w14:paraId="15F9F45B"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311FFB0F"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32EF4A8A"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210B4CAD" w14:textId="77777777" w:rsidR="005817C7" w:rsidRPr="001C3BD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6538">
              <w:rPr>
                <w:rFonts w:ascii="Times New Roman" w:hAnsi="Times New Roman"/>
              </w:rPr>
              <w:t>Allocation concealment not discussed although the experimental and control groups had separate Twitter accounts to follow.</w:t>
            </w:r>
          </w:p>
        </w:tc>
      </w:tr>
      <w:tr w:rsidR="005817C7" w:rsidRPr="001C3BDA" w14:paraId="4FCD15AB"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3542DB21"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60DD562E"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264010B5" w14:textId="77777777" w:rsidR="005817C7" w:rsidRPr="00B37DE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6538">
              <w:rPr>
                <w:rFonts w:ascii="Times New Roman" w:hAnsi="Times New Roman"/>
              </w:rPr>
              <w:t>Are there complete outcome data (80% or above)?</w:t>
            </w:r>
          </w:p>
        </w:tc>
        <w:tc>
          <w:tcPr>
            <w:tcW w:w="204" w:type="pct"/>
            <w:shd w:val="clear" w:color="auto" w:fill="F2F2F2" w:themeFill="background1" w:themeFillShade="F2"/>
          </w:tcPr>
          <w:p w14:paraId="02CDBC1C"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29B6352C"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4E2298E6"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20509E14" w14:textId="77777777" w:rsidR="005817C7" w:rsidRPr="001C3BDA"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6538">
              <w:rPr>
                <w:rFonts w:ascii="Times New Roman" w:hAnsi="Times New Roman"/>
              </w:rPr>
              <w:t>Response rate to the survey was 34% (n=23)</w:t>
            </w:r>
            <w:r>
              <w:rPr>
                <w:rFonts w:ascii="Times New Roman" w:hAnsi="Times New Roman"/>
              </w:rPr>
              <w:t>.</w:t>
            </w:r>
          </w:p>
        </w:tc>
      </w:tr>
      <w:tr w:rsidR="005817C7" w:rsidRPr="001C3BDA" w14:paraId="6A2825DF"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09C52800"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6B9C4A89"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65E44EFF" w14:textId="77777777" w:rsidR="005817C7" w:rsidRPr="00B37DE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6538">
              <w:rPr>
                <w:rFonts w:ascii="Times New Roman" w:hAnsi="Times New Roman"/>
              </w:rPr>
              <w:t>Is there low withdrawal/drop-out (below 20%)?</w:t>
            </w:r>
          </w:p>
        </w:tc>
        <w:tc>
          <w:tcPr>
            <w:tcW w:w="204" w:type="pct"/>
            <w:shd w:val="clear" w:color="auto" w:fill="F2F2F2" w:themeFill="background1" w:themeFillShade="F2"/>
          </w:tcPr>
          <w:p w14:paraId="02B775C4"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532D8D9C"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159E765D"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F2F2F2" w:themeFill="background1" w:themeFillShade="F2"/>
          </w:tcPr>
          <w:p w14:paraId="7B2F8C59" w14:textId="77777777" w:rsidR="005817C7" w:rsidRPr="001C3BD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6538">
              <w:rPr>
                <w:rFonts w:ascii="Times New Roman" w:hAnsi="Times New Roman"/>
              </w:rPr>
              <w:t>Withdrawal / drop-out not reported.</w:t>
            </w:r>
          </w:p>
        </w:tc>
      </w:tr>
      <w:tr w:rsidR="005817C7" w:rsidRPr="001C3BDA" w14:paraId="4C03A1F7"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2141B973"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shd w:val="clear" w:color="auto" w:fill="F2F2F2" w:themeFill="background1" w:themeFillShade="F2"/>
          </w:tcPr>
          <w:p w14:paraId="717437A8"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Pr>
                <w:rFonts w:ascii="Times New Roman" w:hAnsi="Times New Roman"/>
                <w:bCs/>
              </w:rPr>
              <w:t>MMAT Score</w:t>
            </w:r>
          </w:p>
        </w:tc>
        <w:tc>
          <w:tcPr>
            <w:tcW w:w="1777" w:type="pct"/>
            <w:gridSpan w:val="2"/>
            <w:shd w:val="clear" w:color="auto" w:fill="F2F2F2" w:themeFill="background1" w:themeFillShade="F2"/>
          </w:tcPr>
          <w:p w14:paraId="128821CB" w14:textId="77777777" w:rsidR="005817C7" w:rsidRPr="00196538"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4" w:type="pct"/>
            <w:shd w:val="clear" w:color="auto" w:fill="F2F2F2" w:themeFill="background1" w:themeFillShade="F2"/>
          </w:tcPr>
          <w:p w14:paraId="0B8522AB"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0D8FBD43"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5E5C5D39" w14:textId="77777777" w:rsidR="005817C7"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18714227" w14:textId="77777777" w:rsidR="005817C7" w:rsidRPr="00196538"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r>
      <w:tr w:rsidR="005817C7" w:rsidRPr="001C3BDA" w14:paraId="7AD9E3D6"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val="restart"/>
          </w:tcPr>
          <w:p w14:paraId="42696BBA"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r>
              <w:rPr>
                <w:rFonts w:ascii="Times New Roman" w:hAnsi="Times New Roman"/>
                <w:b w:val="0"/>
                <w:bCs w:val="0"/>
              </w:rPr>
              <w:t>Thalluri &amp; Penman, 2015</w:t>
            </w:r>
          </w:p>
        </w:tc>
        <w:tc>
          <w:tcPr>
            <w:tcW w:w="549" w:type="pct"/>
            <w:gridSpan w:val="2"/>
            <w:vMerge w:val="restart"/>
          </w:tcPr>
          <w:p w14:paraId="6156A718" w14:textId="77777777" w:rsidR="005817C7"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6538">
              <w:rPr>
                <w:rFonts w:ascii="Times New Roman" w:hAnsi="Times New Roman"/>
                <w:bCs/>
              </w:rPr>
              <w:t>Screening questions</w:t>
            </w:r>
            <w:r>
              <w:rPr>
                <w:rFonts w:ascii="Times New Roman" w:hAnsi="Times New Roman"/>
                <w:bCs/>
              </w:rPr>
              <w:t xml:space="preserve"> </w:t>
            </w:r>
          </w:p>
          <w:p w14:paraId="54552C78"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8E57D5">
              <w:rPr>
                <w:rFonts w:ascii="Times New Roman" w:hAnsi="Times New Roman"/>
                <w:bCs/>
              </w:rPr>
              <w:t>(not included in MMAT score)</w:t>
            </w:r>
          </w:p>
        </w:tc>
        <w:tc>
          <w:tcPr>
            <w:tcW w:w="1777" w:type="pct"/>
            <w:gridSpan w:val="2"/>
          </w:tcPr>
          <w:p w14:paraId="6297CEE2" w14:textId="77777777" w:rsidR="005817C7" w:rsidRPr="00196538"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c</w:t>
            </w:r>
            <w:r w:rsidRPr="00D22279">
              <w:rPr>
                <w:rFonts w:ascii="Times New Roman" w:hAnsi="Times New Roman"/>
                <w:spacing w:val="1"/>
              </w:rPr>
              <w:t>l</w:t>
            </w:r>
            <w:r w:rsidRPr="00D22279">
              <w:rPr>
                <w:rFonts w:ascii="Times New Roman" w:hAnsi="Times New Roman"/>
              </w:rPr>
              <w:t>ear</w:t>
            </w:r>
            <w:r w:rsidRPr="00D22279">
              <w:rPr>
                <w:rFonts w:ascii="Times New Roman" w:hAnsi="Times New Roman"/>
                <w:spacing w:val="-3"/>
              </w:rPr>
              <w:t xml:space="preserve"> </w:t>
            </w:r>
            <w:r w:rsidRPr="00D22279">
              <w:rPr>
                <w:rFonts w:ascii="Times New Roman" w:hAnsi="Times New Roman"/>
              </w:rPr>
              <w:t>qualitative and</w:t>
            </w:r>
            <w:r w:rsidRPr="00D22279">
              <w:rPr>
                <w:rFonts w:ascii="Times New Roman" w:hAnsi="Times New Roman"/>
                <w:spacing w:val="-3"/>
              </w:rPr>
              <w:t xml:space="preserve"> </w:t>
            </w:r>
            <w:r w:rsidRPr="00D22279">
              <w:rPr>
                <w:rFonts w:ascii="Times New Roman" w:hAnsi="Times New Roman"/>
              </w:rPr>
              <w:t>quantitat</w:t>
            </w:r>
            <w:r w:rsidRPr="00D22279">
              <w:rPr>
                <w:rFonts w:ascii="Times New Roman" w:hAnsi="Times New Roman"/>
                <w:spacing w:val="-1"/>
              </w:rPr>
              <w:t>i</w:t>
            </w:r>
            <w:r w:rsidRPr="00D22279">
              <w:rPr>
                <w:rFonts w:ascii="Times New Roman" w:hAnsi="Times New Roman"/>
              </w:rPr>
              <w:t>ve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questions</w:t>
            </w:r>
            <w:r w:rsidRPr="00D22279">
              <w:rPr>
                <w:rFonts w:ascii="Times New Roman" w:hAnsi="Times New Roman"/>
                <w:spacing w:val="-8"/>
              </w:rPr>
              <w:t>,</w:t>
            </w:r>
            <w:r w:rsidRPr="00D22279">
              <w:rPr>
                <w:rFonts w:ascii="Times New Roman" w:hAnsi="Times New Roman"/>
                <w:spacing w:val="-11"/>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 clear</w:t>
            </w:r>
            <w:r w:rsidRPr="00D22279">
              <w:rPr>
                <w:rFonts w:ascii="Times New Roman" w:hAnsi="Times New Roman"/>
                <w:spacing w:val="2"/>
              </w:rPr>
              <w:t xml:space="preserve"> </w:t>
            </w:r>
            <w:r w:rsidRPr="00D22279">
              <w:rPr>
                <w:rFonts w:ascii="Times New Roman" w:hAnsi="Times New Roman"/>
              </w:rPr>
              <w:t>mixed</w:t>
            </w:r>
            <w:r w:rsidRPr="00D22279">
              <w:rPr>
                <w:rFonts w:ascii="Times New Roman" w:hAnsi="Times New Roman"/>
                <w:spacing w:val="-5"/>
              </w:rPr>
              <w:t xml:space="preserve"> </w:t>
            </w:r>
            <w:r w:rsidRPr="00D22279">
              <w:rPr>
                <w:rFonts w:ascii="Times New Roman" w:hAnsi="Times New Roman"/>
                <w:spacing w:val="-2"/>
              </w:rPr>
              <w:t>m</w:t>
            </w:r>
            <w:r w:rsidRPr="00D22279">
              <w:rPr>
                <w:rFonts w:ascii="Times New Roman" w:hAnsi="Times New Roman"/>
              </w:rPr>
              <w:t>ethods</w:t>
            </w:r>
            <w:r w:rsidRPr="00D22279">
              <w:rPr>
                <w:rFonts w:ascii="Times New Roman" w:hAnsi="Times New Roman"/>
                <w:spacing w:val="-6"/>
              </w:rPr>
              <w:t xml:space="preserve"> </w:t>
            </w:r>
            <w:r w:rsidRPr="00D22279">
              <w:rPr>
                <w:rFonts w:ascii="Times New Roman" w:hAnsi="Times New Roman"/>
              </w:rPr>
              <w:t>question?</w:t>
            </w:r>
          </w:p>
        </w:tc>
        <w:tc>
          <w:tcPr>
            <w:tcW w:w="204" w:type="pct"/>
          </w:tcPr>
          <w:p w14:paraId="74E8A564"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tcPr>
          <w:p w14:paraId="1C1DDFBF"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tcPr>
          <w:p w14:paraId="411D63F3"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tcPr>
          <w:p w14:paraId="1F9038A5" w14:textId="77777777" w:rsidR="005817C7" w:rsidRPr="001C3BD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Yes.</w:t>
            </w:r>
          </w:p>
        </w:tc>
      </w:tr>
      <w:tr w:rsidR="005817C7" w:rsidRPr="001C3BDA" w14:paraId="2A19A6A3"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1406770A"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57117C7E"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tcPr>
          <w:p w14:paraId="54E1E103"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Do</w:t>
            </w:r>
            <w:r w:rsidRPr="00D22279">
              <w:rPr>
                <w:rFonts w:ascii="Times New Roman" w:hAnsi="Times New Roman"/>
                <w:spacing w:val="-3"/>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collected data</w:t>
            </w:r>
            <w:r w:rsidRPr="00D22279">
              <w:rPr>
                <w:rFonts w:ascii="Times New Roman" w:hAnsi="Times New Roman"/>
                <w:spacing w:val="-4"/>
              </w:rPr>
              <w:t xml:space="preserve"> </w:t>
            </w:r>
            <w:r w:rsidRPr="00D22279">
              <w:rPr>
                <w:rFonts w:ascii="Times New Roman" w:hAnsi="Times New Roman"/>
              </w:rPr>
              <w:t>allow</w:t>
            </w:r>
            <w:r w:rsidRPr="00D22279">
              <w:rPr>
                <w:rFonts w:ascii="Times New Roman" w:hAnsi="Times New Roman"/>
                <w:spacing w:val="-5"/>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w:t>
            </w:r>
            <w:r w:rsidRPr="00D22279">
              <w:rPr>
                <w:rFonts w:ascii="Times New Roman" w:hAnsi="Times New Roman"/>
                <w:spacing w:val="-7"/>
              </w:rPr>
              <w:t xml:space="preserve"> </w:t>
            </w:r>
            <w:r w:rsidRPr="00D22279">
              <w:rPr>
                <w:rFonts w:ascii="Times New Roman" w:hAnsi="Times New Roman"/>
              </w:rPr>
              <w:t>(objec</w:t>
            </w:r>
            <w:r w:rsidRPr="00D22279">
              <w:rPr>
                <w:rFonts w:ascii="Times New Roman" w:hAnsi="Times New Roman"/>
                <w:spacing w:val="-1"/>
              </w:rPr>
              <w:t>t</w:t>
            </w:r>
            <w:r w:rsidRPr="00D22279">
              <w:rPr>
                <w:rFonts w:ascii="Times New Roman" w:hAnsi="Times New Roman"/>
              </w:rPr>
              <w:t>ive)?</w:t>
            </w:r>
          </w:p>
        </w:tc>
        <w:tc>
          <w:tcPr>
            <w:tcW w:w="204" w:type="pct"/>
          </w:tcPr>
          <w:p w14:paraId="788217DD"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tcPr>
          <w:p w14:paraId="31DA6914"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tcPr>
          <w:p w14:paraId="22FDFE68" w14:textId="77777777" w:rsidR="005817C7" w:rsidRPr="00B37DE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tcPr>
          <w:p w14:paraId="0515A2F8" w14:textId="77777777" w:rsidR="005817C7" w:rsidRPr="00591AA2"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Poor description of data collection and analysis procedures.</w:t>
            </w:r>
          </w:p>
        </w:tc>
      </w:tr>
      <w:tr w:rsidR="005817C7" w:rsidRPr="001C3BDA" w14:paraId="1C25D924"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351A8AF1"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tcPr>
          <w:p w14:paraId="5650FD37"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6538">
              <w:rPr>
                <w:rFonts w:ascii="Times New Roman" w:hAnsi="Times New Roman"/>
                <w:bCs/>
              </w:rPr>
              <w:t>Quantitative descriptive</w:t>
            </w:r>
          </w:p>
        </w:tc>
        <w:tc>
          <w:tcPr>
            <w:tcW w:w="1777" w:type="pct"/>
            <w:gridSpan w:val="2"/>
          </w:tcPr>
          <w:p w14:paraId="7C0F13A0"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pling</w:t>
            </w:r>
            <w:r w:rsidRPr="00D22279">
              <w:rPr>
                <w:rFonts w:ascii="Times New Roman" w:hAnsi="Times New Roman"/>
                <w:spacing w:val="-8"/>
              </w:rPr>
              <w:t xml:space="preserve"> </w:t>
            </w:r>
            <w:r w:rsidRPr="00D22279">
              <w:rPr>
                <w:rFonts w:ascii="Times New Roman" w:hAnsi="Times New Roman"/>
              </w:rPr>
              <w:t>strategy</w:t>
            </w:r>
            <w:r w:rsidRPr="00D22279">
              <w:rPr>
                <w:rFonts w:ascii="Times New Roman" w:hAnsi="Times New Roman"/>
                <w:spacing w:val="-5"/>
              </w:rPr>
              <w:t xml:space="preserve"> </w:t>
            </w:r>
            <w:r w:rsidRPr="00D22279">
              <w:rPr>
                <w:rFonts w:ascii="Times New Roman" w:hAnsi="Times New Roman"/>
              </w:rPr>
              <w:t>relevant</w:t>
            </w:r>
            <w:r w:rsidRPr="00D22279">
              <w:rPr>
                <w:rFonts w:ascii="Times New Roman" w:hAnsi="Times New Roman"/>
                <w:spacing w:val="-7"/>
              </w:rPr>
              <w:t xml:space="preserve"> </w:t>
            </w:r>
            <w:r w:rsidRPr="00D22279">
              <w:rPr>
                <w:rFonts w:ascii="Times New Roman" w:hAnsi="Times New Roman"/>
              </w:rPr>
              <w:t>to</w:t>
            </w:r>
            <w:r w:rsidRPr="00D22279">
              <w:rPr>
                <w:rFonts w:ascii="Times New Roman" w:hAnsi="Times New Roman"/>
                <w:spacing w:val="-2"/>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quantitative</w:t>
            </w:r>
            <w:r w:rsidRPr="00D22279">
              <w:rPr>
                <w:rFonts w:ascii="Times New Roman" w:hAnsi="Times New Roman"/>
                <w:spacing w:val="-7"/>
              </w:rPr>
              <w:t xml:space="preserve"> </w:t>
            </w:r>
            <w:r w:rsidRPr="00D22279">
              <w:rPr>
                <w:rFonts w:ascii="Times New Roman" w:hAnsi="Times New Roman"/>
              </w:rPr>
              <w:t>research</w:t>
            </w:r>
            <w:r w:rsidRPr="00D22279">
              <w:rPr>
                <w:rFonts w:ascii="Times New Roman" w:hAnsi="Times New Roman"/>
                <w:spacing w:val="-7"/>
              </w:rPr>
              <w:t xml:space="preserve"> </w:t>
            </w:r>
            <w:r w:rsidRPr="00D22279">
              <w:rPr>
                <w:rFonts w:ascii="Times New Roman" w:hAnsi="Times New Roman"/>
              </w:rPr>
              <w:t>quest</w:t>
            </w:r>
            <w:r w:rsidRPr="00D22279">
              <w:rPr>
                <w:rFonts w:ascii="Times New Roman" w:hAnsi="Times New Roman"/>
                <w:spacing w:val="1"/>
              </w:rPr>
              <w:t>i</w:t>
            </w:r>
            <w:r w:rsidRPr="00D22279">
              <w:rPr>
                <w:rFonts w:ascii="Times New Roman" w:hAnsi="Times New Roman"/>
              </w:rPr>
              <w:t>on?</w:t>
            </w:r>
          </w:p>
        </w:tc>
        <w:tc>
          <w:tcPr>
            <w:tcW w:w="204" w:type="pct"/>
          </w:tcPr>
          <w:p w14:paraId="6970C97F" w14:textId="77777777" w:rsidR="005817C7" w:rsidRPr="00B37DE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tcPr>
          <w:p w14:paraId="26EF0E64"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tcPr>
          <w:p w14:paraId="3C07D278"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tcPr>
          <w:p w14:paraId="13220BA8" w14:textId="77777777" w:rsidR="005817C7" w:rsidRPr="00591AA2"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9378F">
              <w:rPr>
                <w:rFonts w:ascii="Times New Roman" w:hAnsi="Times New Roman"/>
              </w:rPr>
              <w:t>Sampling strategy not reported. Small sample of nursing students.</w:t>
            </w:r>
          </w:p>
        </w:tc>
      </w:tr>
      <w:tr w:rsidR="005817C7" w:rsidRPr="001C3BDA" w14:paraId="71CBB85D"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7307FAE3"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1430DB3E"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tcPr>
          <w:p w14:paraId="315787E8"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ple</w:t>
            </w:r>
            <w:r w:rsidRPr="00D22279">
              <w:rPr>
                <w:rFonts w:ascii="Times New Roman" w:hAnsi="Times New Roman"/>
                <w:spacing w:val="-6"/>
              </w:rPr>
              <w:t xml:space="preserve"> </w:t>
            </w:r>
            <w:r w:rsidRPr="00D22279">
              <w:rPr>
                <w:rFonts w:ascii="Times New Roman" w:hAnsi="Times New Roman"/>
              </w:rPr>
              <w:t>representative</w:t>
            </w:r>
            <w:r w:rsidRPr="00D22279">
              <w:rPr>
                <w:rFonts w:ascii="Times New Roman" w:hAnsi="Times New Roman"/>
                <w:spacing w:val="-12"/>
              </w:rPr>
              <w:t xml:space="preserve"> </w:t>
            </w:r>
            <w:r w:rsidRPr="00D22279">
              <w:rPr>
                <w:rFonts w:ascii="Times New Roman" w:hAnsi="Times New Roman"/>
              </w:rPr>
              <w:t>of</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4"/>
              </w:rPr>
              <w:t xml:space="preserve"> </w:t>
            </w:r>
            <w:r w:rsidRPr="00D22279">
              <w:rPr>
                <w:rFonts w:ascii="Times New Roman" w:hAnsi="Times New Roman"/>
              </w:rPr>
              <w:t>populat</w:t>
            </w:r>
            <w:r w:rsidRPr="00D22279">
              <w:rPr>
                <w:rFonts w:ascii="Times New Roman" w:hAnsi="Times New Roman"/>
                <w:spacing w:val="-1"/>
              </w:rPr>
              <w:t>i</w:t>
            </w:r>
            <w:r w:rsidRPr="00D22279">
              <w:rPr>
                <w:rFonts w:ascii="Times New Roman" w:hAnsi="Times New Roman"/>
              </w:rPr>
              <w:t>on</w:t>
            </w:r>
            <w:r w:rsidRPr="00D22279">
              <w:rPr>
                <w:rFonts w:ascii="Times New Roman" w:hAnsi="Times New Roman"/>
                <w:spacing w:val="-9"/>
              </w:rPr>
              <w:t xml:space="preserve"> </w:t>
            </w:r>
            <w:r w:rsidRPr="00D22279">
              <w:rPr>
                <w:rFonts w:ascii="Times New Roman" w:hAnsi="Times New Roman"/>
                <w:spacing w:val="-1"/>
              </w:rPr>
              <w:t>un</w:t>
            </w:r>
            <w:r w:rsidRPr="00D22279">
              <w:rPr>
                <w:rFonts w:ascii="Times New Roman" w:hAnsi="Times New Roman"/>
                <w:spacing w:val="1"/>
              </w:rPr>
              <w:t>d</w:t>
            </w:r>
            <w:r w:rsidRPr="00D22279">
              <w:rPr>
                <w:rFonts w:ascii="Times New Roman" w:hAnsi="Times New Roman"/>
              </w:rPr>
              <w:t>erstu</w:t>
            </w:r>
            <w:r w:rsidRPr="00D22279">
              <w:rPr>
                <w:rFonts w:ascii="Times New Roman" w:hAnsi="Times New Roman"/>
                <w:spacing w:val="-1"/>
              </w:rPr>
              <w:t>d</w:t>
            </w:r>
            <w:r w:rsidRPr="00D22279">
              <w:rPr>
                <w:rFonts w:ascii="Times New Roman" w:hAnsi="Times New Roman"/>
                <w:spacing w:val="2"/>
              </w:rPr>
              <w:t>y</w:t>
            </w:r>
            <w:r w:rsidRPr="00D22279">
              <w:rPr>
                <w:rFonts w:ascii="Times New Roman" w:hAnsi="Times New Roman"/>
              </w:rPr>
              <w:t>?</w:t>
            </w:r>
          </w:p>
        </w:tc>
        <w:tc>
          <w:tcPr>
            <w:tcW w:w="204" w:type="pct"/>
          </w:tcPr>
          <w:p w14:paraId="0605937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tcPr>
          <w:p w14:paraId="1EF72150"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tcPr>
          <w:p w14:paraId="09C5AED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tcPr>
          <w:p w14:paraId="7FD0369A" w14:textId="77777777" w:rsidR="005817C7" w:rsidRPr="00591AA2"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9378F">
              <w:rPr>
                <w:rFonts w:ascii="Times New Roman" w:hAnsi="Times New Roman"/>
              </w:rPr>
              <w:t>Only 10 nursing students responded to the survey. Participant characteristics not reported</w:t>
            </w:r>
            <w:r>
              <w:rPr>
                <w:rFonts w:ascii="Times New Roman" w:hAnsi="Times New Roman"/>
              </w:rPr>
              <w:t>.</w:t>
            </w:r>
          </w:p>
        </w:tc>
      </w:tr>
      <w:tr w:rsidR="005817C7" w:rsidRPr="001C3BDA" w14:paraId="47CCFC36"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2F6CC2E5"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7A7D8F73"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tcPr>
          <w:p w14:paraId="3DF51AD3"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spacing w:val="-2"/>
              </w:rPr>
              <w:t>m</w:t>
            </w:r>
            <w:r w:rsidRPr="00D22279">
              <w:rPr>
                <w:rFonts w:ascii="Times New Roman" w:hAnsi="Times New Roman"/>
                <w:spacing w:val="1"/>
              </w:rPr>
              <w:t>e</w:t>
            </w:r>
            <w:r w:rsidRPr="00D22279">
              <w:rPr>
                <w:rFonts w:ascii="Times New Roman" w:hAnsi="Times New Roman"/>
              </w:rPr>
              <w:t>asure</w:t>
            </w:r>
            <w:r w:rsidRPr="00D22279">
              <w:rPr>
                <w:rFonts w:ascii="Times New Roman" w:hAnsi="Times New Roman"/>
                <w:spacing w:val="-2"/>
              </w:rPr>
              <w:t>m</w:t>
            </w:r>
            <w:r w:rsidRPr="00D22279">
              <w:rPr>
                <w:rFonts w:ascii="Times New Roman" w:hAnsi="Times New Roman"/>
              </w:rPr>
              <w:t>ents</w:t>
            </w:r>
            <w:r w:rsidRPr="00D22279">
              <w:rPr>
                <w:rFonts w:ascii="Times New Roman" w:hAnsi="Times New Roman"/>
                <w:spacing w:val="-12"/>
              </w:rPr>
              <w:t xml:space="preserve"> </w:t>
            </w:r>
            <w:r w:rsidRPr="00D22279">
              <w:rPr>
                <w:rFonts w:ascii="Times New Roman" w:hAnsi="Times New Roman"/>
              </w:rPr>
              <w:t>ap</w:t>
            </w:r>
            <w:r w:rsidRPr="00D22279">
              <w:rPr>
                <w:rFonts w:ascii="Times New Roman" w:hAnsi="Times New Roman"/>
                <w:spacing w:val="2"/>
              </w:rPr>
              <w:t>p</w:t>
            </w:r>
            <w:r w:rsidRPr="00D22279">
              <w:rPr>
                <w:rFonts w:ascii="Times New Roman" w:hAnsi="Times New Roman"/>
              </w:rPr>
              <w:t>ropriate?</w:t>
            </w:r>
          </w:p>
        </w:tc>
        <w:tc>
          <w:tcPr>
            <w:tcW w:w="204" w:type="pct"/>
          </w:tcPr>
          <w:p w14:paraId="7F12E7CA"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tcPr>
          <w:p w14:paraId="13533A1B"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tcPr>
          <w:p w14:paraId="7AE8CBE3"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tcPr>
          <w:p w14:paraId="4FE2B881" w14:textId="77777777" w:rsidR="005817C7" w:rsidRPr="00DC173E"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9378F">
              <w:rPr>
                <w:rFonts w:ascii="Times New Roman" w:hAnsi="Times New Roman"/>
              </w:rPr>
              <w:t>Survey questions stated but the validity of questionnaire items was not reported.</w:t>
            </w:r>
          </w:p>
        </w:tc>
      </w:tr>
      <w:tr w:rsidR="005817C7" w:rsidRPr="001C3BDA" w14:paraId="616A2FEE"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1DF48B2C"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tcPr>
          <w:p w14:paraId="498BCB82"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tcPr>
          <w:p w14:paraId="130B20BB"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an</w:t>
            </w:r>
            <w:r w:rsidRPr="00D22279">
              <w:rPr>
                <w:rFonts w:ascii="Times New Roman" w:hAnsi="Times New Roman"/>
                <w:spacing w:val="-2"/>
              </w:rPr>
              <w:t xml:space="preserve"> </w:t>
            </w:r>
            <w:r w:rsidRPr="00D22279">
              <w:rPr>
                <w:rFonts w:ascii="Times New Roman" w:hAnsi="Times New Roman"/>
              </w:rPr>
              <w:t xml:space="preserve">acceptable </w:t>
            </w:r>
            <w:r w:rsidRPr="00D22279">
              <w:rPr>
                <w:rFonts w:ascii="Times New Roman" w:hAnsi="Times New Roman"/>
                <w:spacing w:val="1"/>
              </w:rPr>
              <w:t>r</w:t>
            </w:r>
            <w:r w:rsidRPr="00D22279">
              <w:rPr>
                <w:rFonts w:ascii="Times New Roman" w:hAnsi="Times New Roman"/>
              </w:rPr>
              <w:t>esponse</w:t>
            </w:r>
            <w:r w:rsidRPr="00D22279">
              <w:rPr>
                <w:rFonts w:ascii="Times New Roman" w:hAnsi="Times New Roman"/>
                <w:spacing w:val="-8"/>
              </w:rPr>
              <w:t xml:space="preserve"> </w:t>
            </w:r>
            <w:r w:rsidRPr="00D22279">
              <w:rPr>
                <w:rFonts w:ascii="Times New Roman" w:hAnsi="Times New Roman"/>
              </w:rPr>
              <w:t xml:space="preserve">rate </w:t>
            </w:r>
            <w:r w:rsidRPr="00D22279">
              <w:rPr>
                <w:rFonts w:ascii="Times New Roman" w:hAnsi="Times New Roman"/>
                <w:spacing w:val="1"/>
              </w:rPr>
              <w:t>(</w:t>
            </w:r>
            <w:r w:rsidRPr="00D22279">
              <w:rPr>
                <w:rFonts w:ascii="Times New Roman" w:hAnsi="Times New Roman"/>
              </w:rPr>
              <w:t>60%</w:t>
            </w:r>
            <w:r w:rsidRPr="00D22279">
              <w:rPr>
                <w:rFonts w:ascii="Times New Roman" w:hAnsi="Times New Roman"/>
                <w:spacing w:val="-5"/>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abov</w:t>
            </w:r>
            <w:r w:rsidRPr="00D22279">
              <w:rPr>
                <w:rFonts w:ascii="Times New Roman" w:hAnsi="Times New Roman"/>
                <w:spacing w:val="-1"/>
              </w:rPr>
              <w:t>e</w:t>
            </w:r>
            <w:r w:rsidRPr="00D22279">
              <w:rPr>
                <w:rFonts w:ascii="Times New Roman" w:hAnsi="Times New Roman"/>
              </w:rPr>
              <w:t>)?</w:t>
            </w:r>
          </w:p>
        </w:tc>
        <w:tc>
          <w:tcPr>
            <w:tcW w:w="204" w:type="pct"/>
          </w:tcPr>
          <w:p w14:paraId="2CF36BFE"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tcPr>
          <w:p w14:paraId="1182C2BF"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tcPr>
          <w:p w14:paraId="6075DA33"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tcPr>
          <w:p w14:paraId="2440B4F0" w14:textId="77777777" w:rsidR="005817C7" w:rsidRPr="00DC173E"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9378F">
              <w:rPr>
                <w:rFonts w:ascii="Times New Roman" w:hAnsi="Times New Roman"/>
              </w:rPr>
              <w:t>Response rate was 59% from nursing students (n=10)</w:t>
            </w:r>
            <w:r>
              <w:rPr>
                <w:rFonts w:ascii="Times New Roman" w:hAnsi="Times New Roman"/>
              </w:rPr>
              <w:t>.</w:t>
            </w:r>
          </w:p>
        </w:tc>
      </w:tr>
      <w:tr w:rsidR="005817C7" w:rsidRPr="001C3BDA" w14:paraId="7AE2CF5A"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tcPr>
          <w:p w14:paraId="41BDA802"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tcPr>
          <w:p w14:paraId="23E339CF"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MMAT Score</w:t>
            </w:r>
          </w:p>
        </w:tc>
        <w:tc>
          <w:tcPr>
            <w:tcW w:w="1777" w:type="pct"/>
            <w:gridSpan w:val="2"/>
          </w:tcPr>
          <w:p w14:paraId="5F2D6EF2"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4" w:type="pct"/>
          </w:tcPr>
          <w:p w14:paraId="6D063552"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tcPr>
          <w:p w14:paraId="22386AD9"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tcPr>
          <w:p w14:paraId="6967DB93"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tcPr>
          <w:p w14:paraId="505F80F3" w14:textId="77777777" w:rsidR="005817C7" w:rsidRPr="0089378F"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25%</w:t>
            </w:r>
          </w:p>
        </w:tc>
      </w:tr>
      <w:tr w:rsidR="005817C7" w:rsidRPr="001C3BDA" w14:paraId="76242086"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val="restart"/>
            <w:shd w:val="clear" w:color="auto" w:fill="F2F2F2" w:themeFill="background1" w:themeFillShade="F2"/>
          </w:tcPr>
          <w:p w14:paraId="6A39B12B" w14:textId="77777777" w:rsidR="005817C7" w:rsidRPr="00D22279" w:rsidRDefault="005817C7" w:rsidP="008B3FB6">
            <w:pPr>
              <w:widowControl w:val="0"/>
              <w:autoSpaceDE w:val="0"/>
              <w:autoSpaceDN w:val="0"/>
              <w:adjustRightInd w:val="0"/>
              <w:spacing w:line="248" w:lineRule="exact"/>
              <w:rPr>
                <w:rFonts w:ascii="Times New Roman" w:hAnsi="Times New Roman"/>
                <w:b w:val="0"/>
                <w:bCs w:val="0"/>
              </w:rPr>
            </w:pPr>
            <w:r>
              <w:rPr>
                <w:rFonts w:ascii="Times New Roman" w:hAnsi="Times New Roman"/>
                <w:b w:val="0"/>
                <w:bCs w:val="0"/>
              </w:rPr>
              <w:t>Tower et al, 2014</w:t>
            </w:r>
          </w:p>
        </w:tc>
        <w:tc>
          <w:tcPr>
            <w:tcW w:w="549" w:type="pct"/>
            <w:gridSpan w:val="2"/>
            <w:vMerge w:val="restart"/>
            <w:shd w:val="clear" w:color="auto" w:fill="F2F2F2" w:themeFill="background1" w:themeFillShade="F2"/>
          </w:tcPr>
          <w:p w14:paraId="424EBA07" w14:textId="77777777" w:rsidR="005817C7"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t>Screening questions</w:t>
            </w:r>
            <w:r>
              <w:rPr>
                <w:rFonts w:ascii="Times New Roman" w:hAnsi="Times New Roman"/>
                <w:bCs/>
              </w:rPr>
              <w:t xml:space="preserve"> </w:t>
            </w:r>
          </w:p>
          <w:p w14:paraId="61437E99"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8E57D5">
              <w:rPr>
                <w:rFonts w:ascii="Times New Roman" w:hAnsi="Times New Roman"/>
                <w:bCs/>
              </w:rPr>
              <w:t xml:space="preserve">(not included in </w:t>
            </w:r>
            <w:r w:rsidRPr="008E57D5">
              <w:rPr>
                <w:rFonts w:ascii="Times New Roman" w:hAnsi="Times New Roman"/>
                <w:bCs/>
              </w:rPr>
              <w:lastRenderedPageBreak/>
              <w:t>MMAT score)</w:t>
            </w:r>
          </w:p>
        </w:tc>
        <w:tc>
          <w:tcPr>
            <w:tcW w:w="1777" w:type="pct"/>
            <w:gridSpan w:val="2"/>
            <w:shd w:val="clear" w:color="auto" w:fill="F2F2F2" w:themeFill="background1" w:themeFillShade="F2"/>
          </w:tcPr>
          <w:p w14:paraId="755CAE89"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lastRenderedPageBreak/>
              <w:t>Are</w:t>
            </w:r>
            <w:r w:rsidRPr="00D22279">
              <w:rPr>
                <w:rFonts w:ascii="Times New Roman" w:hAnsi="Times New Roman"/>
                <w:spacing w:val="-3"/>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c</w:t>
            </w:r>
            <w:r w:rsidRPr="00D22279">
              <w:rPr>
                <w:rFonts w:ascii="Times New Roman" w:hAnsi="Times New Roman"/>
                <w:spacing w:val="1"/>
              </w:rPr>
              <w:t>l</w:t>
            </w:r>
            <w:r w:rsidRPr="00D22279">
              <w:rPr>
                <w:rFonts w:ascii="Times New Roman" w:hAnsi="Times New Roman"/>
              </w:rPr>
              <w:t>ear</w:t>
            </w:r>
            <w:r w:rsidRPr="00D22279">
              <w:rPr>
                <w:rFonts w:ascii="Times New Roman" w:hAnsi="Times New Roman"/>
                <w:spacing w:val="-3"/>
              </w:rPr>
              <w:t xml:space="preserve"> </w:t>
            </w:r>
            <w:r w:rsidRPr="00D22279">
              <w:rPr>
                <w:rFonts w:ascii="Times New Roman" w:hAnsi="Times New Roman"/>
              </w:rPr>
              <w:t>qualitative and</w:t>
            </w:r>
            <w:r w:rsidRPr="00D22279">
              <w:rPr>
                <w:rFonts w:ascii="Times New Roman" w:hAnsi="Times New Roman"/>
                <w:spacing w:val="-3"/>
              </w:rPr>
              <w:t xml:space="preserve"> </w:t>
            </w:r>
            <w:r w:rsidRPr="00D22279">
              <w:rPr>
                <w:rFonts w:ascii="Times New Roman" w:hAnsi="Times New Roman"/>
              </w:rPr>
              <w:t>quantitat</w:t>
            </w:r>
            <w:r w:rsidRPr="00D22279">
              <w:rPr>
                <w:rFonts w:ascii="Times New Roman" w:hAnsi="Times New Roman"/>
                <w:spacing w:val="-1"/>
              </w:rPr>
              <w:t>i</w:t>
            </w:r>
            <w:r w:rsidRPr="00D22279">
              <w:rPr>
                <w:rFonts w:ascii="Times New Roman" w:hAnsi="Times New Roman"/>
              </w:rPr>
              <w:t>ve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questions</w:t>
            </w:r>
            <w:r w:rsidRPr="00D22279">
              <w:rPr>
                <w:rFonts w:ascii="Times New Roman" w:hAnsi="Times New Roman"/>
                <w:spacing w:val="-8"/>
              </w:rPr>
              <w:t>,</w:t>
            </w:r>
            <w:r w:rsidRPr="00D22279">
              <w:rPr>
                <w:rFonts w:ascii="Times New Roman" w:hAnsi="Times New Roman"/>
                <w:spacing w:val="-11"/>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 clear</w:t>
            </w:r>
            <w:r w:rsidRPr="00D22279">
              <w:rPr>
                <w:rFonts w:ascii="Times New Roman" w:hAnsi="Times New Roman"/>
                <w:spacing w:val="2"/>
              </w:rPr>
              <w:t xml:space="preserve"> </w:t>
            </w:r>
            <w:r w:rsidRPr="00D22279">
              <w:rPr>
                <w:rFonts w:ascii="Times New Roman" w:hAnsi="Times New Roman"/>
              </w:rPr>
              <w:t>mixed</w:t>
            </w:r>
            <w:r w:rsidRPr="00D22279">
              <w:rPr>
                <w:rFonts w:ascii="Times New Roman" w:hAnsi="Times New Roman"/>
                <w:spacing w:val="-5"/>
              </w:rPr>
              <w:t xml:space="preserve"> </w:t>
            </w:r>
            <w:r w:rsidRPr="00D22279">
              <w:rPr>
                <w:rFonts w:ascii="Times New Roman" w:hAnsi="Times New Roman"/>
                <w:spacing w:val="-2"/>
              </w:rPr>
              <w:t>m</w:t>
            </w:r>
            <w:r w:rsidRPr="00D22279">
              <w:rPr>
                <w:rFonts w:ascii="Times New Roman" w:hAnsi="Times New Roman"/>
              </w:rPr>
              <w:t>ethods</w:t>
            </w:r>
            <w:r w:rsidRPr="00D22279">
              <w:rPr>
                <w:rFonts w:ascii="Times New Roman" w:hAnsi="Times New Roman"/>
                <w:spacing w:val="-6"/>
              </w:rPr>
              <w:t xml:space="preserve"> </w:t>
            </w:r>
            <w:r w:rsidRPr="00D22279">
              <w:rPr>
                <w:rFonts w:ascii="Times New Roman" w:hAnsi="Times New Roman"/>
              </w:rPr>
              <w:t>question?</w:t>
            </w:r>
          </w:p>
        </w:tc>
        <w:tc>
          <w:tcPr>
            <w:tcW w:w="204" w:type="pct"/>
            <w:shd w:val="clear" w:color="auto" w:fill="F2F2F2" w:themeFill="background1" w:themeFillShade="F2"/>
          </w:tcPr>
          <w:p w14:paraId="7FA0C0BE"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F2F2F2" w:themeFill="background1" w:themeFillShade="F2"/>
          </w:tcPr>
          <w:p w14:paraId="550F265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413ED86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2300F0D7" w14:textId="77777777" w:rsidR="005817C7" w:rsidRPr="0089378F"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r>
      <w:tr w:rsidR="005817C7" w:rsidRPr="001C3BDA" w14:paraId="1F1263FE"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6300AC43"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2BDD82A6"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6BE9DAE4"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Do</w:t>
            </w:r>
            <w:r w:rsidRPr="00D22279">
              <w:rPr>
                <w:rFonts w:ascii="Times New Roman" w:hAnsi="Times New Roman"/>
                <w:spacing w:val="-3"/>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collected data</w:t>
            </w:r>
            <w:r w:rsidRPr="00D22279">
              <w:rPr>
                <w:rFonts w:ascii="Times New Roman" w:hAnsi="Times New Roman"/>
                <w:spacing w:val="-4"/>
              </w:rPr>
              <w:t xml:space="preserve"> </w:t>
            </w:r>
            <w:r w:rsidRPr="00D22279">
              <w:rPr>
                <w:rFonts w:ascii="Times New Roman" w:hAnsi="Times New Roman"/>
              </w:rPr>
              <w:t>allow</w:t>
            </w:r>
            <w:r w:rsidRPr="00D22279">
              <w:rPr>
                <w:rFonts w:ascii="Times New Roman" w:hAnsi="Times New Roman"/>
                <w:spacing w:val="-5"/>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w:t>
            </w:r>
            <w:r w:rsidRPr="00D22279">
              <w:rPr>
                <w:rFonts w:ascii="Times New Roman" w:hAnsi="Times New Roman"/>
                <w:spacing w:val="-7"/>
              </w:rPr>
              <w:t xml:space="preserve"> </w:t>
            </w:r>
            <w:r w:rsidRPr="00D22279">
              <w:rPr>
                <w:rFonts w:ascii="Times New Roman" w:hAnsi="Times New Roman"/>
              </w:rPr>
              <w:lastRenderedPageBreak/>
              <w:t>(objec</w:t>
            </w:r>
            <w:r w:rsidRPr="00D22279">
              <w:rPr>
                <w:rFonts w:ascii="Times New Roman" w:hAnsi="Times New Roman"/>
                <w:spacing w:val="-1"/>
              </w:rPr>
              <w:t>t</w:t>
            </w:r>
            <w:r w:rsidRPr="00D22279">
              <w:rPr>
                <w:rFonts w:ascii="Times New Roman" w:hAnsi="Times New Roman"/>
              </w:rPr>
              <w:t>ive)?</w:t>
            </w:r>
          </w:p>
        </w:tc>
        <w:tc>
          <w:tcPr>
            <w:tcW w:w="204" w:type="pct"/>
            <w:shd w:val="clear" w:color="auto" w:fill="F2F2F2" w:themeFill="background1" w:themeFillShade="F2"/>
          </w:tcPr>
          <w:p w14:paraId="057F4CB3"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lastRenderedPageBreak/>
              <w:t>*</w:t>
            </w:r>
          </w:p>
        </w:tc>
        <w:tc>
          <w:tcPr>
            <w:tcW w:w="182" w:type="pct"/>
            <w:gridSpan w:val="2"/>
            <w:shd w:val="clear" w:color="auto" w:fill="F2F2F2" w:themeFill="background1" w:themeFillShade="F2"/>
          </w:tcPr>
          <w:p w14:paraId="7FAE29D8"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578833D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1F3A6A72" w14:textId="77777777" w:rsidR="005817C7" w:rsidRPr="0089378F"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Yes.</w:t>
            </w:r>
          </w:p>
        </w:tc>
      </w:tr>
      <w:tr w:rsidR="005817C7" w:rsidRPr="001C3BDA" w14:paraId="7529947D"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1F92D32E"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shd w:val="clear" w:color="auto" w:fill="F2F2F2" w:themeFill="background1" w:themeFillShade="F2"/>
          </w:tcPr>
          <w:p w14:paraId="5EBC3F43"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t>Quantitative descriptive</w:t>
            </w:r>
          </w:p>
        </w:tc>
        <w:tc>
          <w:tcPr>
            <w:tcW w:w="1777" w:type="pct"/>
            <w:gridSpan w:val="2"/>
            <w:shd w:val="clear" w:color="auto" w:fill="F2F2F2" w:themeFill="background1" w:themeFillShade="F2"/>
          </w:tcPr>
          <w:p w14:paraId="76D3C5FA"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pling</w:t>
            </w:r>
            <w:r w:rsidRPr="00D22279">
              <w:rPr>
                <w:rFonts w:ascii="Times New Roman" w:hAnsi="Times New Roman"/>
                <w:spacing w:val="-8"/>
              </w:rPr>
              <w:t xml:space="preserve"> </w:t>
            </w:r>
            <w:r w:rsidRPr="00D22279">
              <w:rPr>
                <w:rFonts w:ascii="Times New Roman" w:hAnsi="Times New Roman"/>
              </w:rPr>
              <w:t>strategy</w:t>
            </w:r>
            <w:r w:rsidRPr="00D22279">
              <w:rPr>
                <w:rFonts w:ascii="Times New Roman" w:hAnsi="Times New Roman"/>
                <w:spacing w:val="-5"/>
              </w:rPr>
              <w:t xml:space="preserve"> </w:t>
            </w:r>
            <w:r w:rsidRPr="00D22279">
              <w:rPr>
                <w:rFonts w:ascii="Times New Roman" w:hAnsi="Times New Roman"/>
              </w:rPr>
              <w:t>relevant</w:t>
            </w:r>
            <w:r w:rsidRPr="00D22279">
              <w:rPr>
                <w:rFonts w:ascii="Times New Roman" w:hAnsi="Times New Roman"/>
                <w:spacing w:val="-7"/>
              </w:rPr>
              <w:t xml:space="preserve"> </w:t>
            </w:r>
            <w:r w:rsidRPr="00D22279">
              <w:rPr>
                <w:rFonts w:ascii="Times New Roman" w:hAnsi="Times New Roman"/>
              </w:rPr>
              <w:t>to</w:t>
            </w:r>
            <w:r w:rsidRPr="00D22279">
              <w:rPr>
                <w:rFonts w:ascii="Times New Roman" w:hAnsi="Times New Roman"/>
                <w:spacing w:val="-2"/>
              </w:rPr>
              <w:t xml:space="preserve"> </w:t>
            </w:r>
            <w:r w:rsidRPr="00D22279">
              <w:rPr>
                <w:rFonts w:ascii="Times New Roman" w:hAnsi="Times New Roman"/>
              </w:rPr>
              <w:t>address</w:t>
            </w:r>
            <w:r w:rsidRPr="00D22279">
              <w:rPr>
                <w:rFonts w:ascii="Times New Roman" w:hAnsi="Times New Roman"/>
                <w:spacing w:val="-7"/>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quantitative</w:t>
            </w:r>
            <w:r w:rsidRPr="00D22279">
              <w:rPr>
                <w:rFonts w:ascii="Times New Roman" w:hAnsi="Times New Roman"/>
                <w:spacing w:val="-7"/>
              </w:rPr>
              <w:t xml:space="preserve"> </w:t>
            </w:r>
            <w:r w:rsidRPr="00D22279">
              <w:rPr>
                <w:rFonts w:ascii="Times New Roman" w:hAnsi="Times New Roman"/>
              </w:rPr>
              <w:t>research</w:t>
            </w:r>
            <w:r w:rsidRPr="00D22279">
              <w:rPr>
                <w:rFonts w:ascii="Times New Roman" w:hAnsi="Times New Roman"/>
                <w:spacing w:val="-7"/>
              </w:rPr>
              <w:t xml:space="preserve"> </w:t>
            </w:r>
            <w:r w:rsidRPr="00D22279">
              <w:rPr>
                <w:rFonts w:ascii="Times New Roman" w:hAnsi="Times New Roman"/>
              </w:rPr>
              <w:t>quest</w:t>
            </w:r>
            <w:r w:rsidRPr="00D22279">
              <w:rPr>
                <w:rFonts w:ascii="Times New Roman" w:hAnsi="Times New Roman"/>
                <w:spacing w:val="1"/>
              </w:rPr>
              <w:t>i</w:t>
            </w:r>
            <w:r w:rsidRPr="00D22279">
              <w:rPr>
                <w:rFonts w:ascii="Times New Roman" w:hAnsi="Times New Roman"/>
              </w:rPr>
              <w:t>on?</w:t>
            </w:r>
          </w:p>
        </w:tc>
        <w:tc>
          <w:tcPr>
            <w:tcW w:w="204" w:type="pct"/>
            <w:shd w:val="clear" w:color="auto" w:fill="F2F2F2" w:themeFill="background1" w:themeFillShade="F2"/>
          </w:tcPr>
          <w:p w14:paraId="355F0374"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F2F2F2" w:themeFill="background1" w:themeFillShade="F2"/>
          </w:tcPr>
          <w:p w14:paraId="191447E5"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3A16CBFF"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179CCB22" w14:textId="77777777" w:rsidR="005817C7"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9378F">
              <w:rPr>
                <w:rFonts w:ascii="Times New Roman" w:hAnsi="Times New Roman"/>
              </w:rPr>
              <w:t>Convenience sample of 1st year BN students (n=373).</w:t>
            </w:r>
          </w:p>
        </w:tc>
      </w:tr>
      <w:tr w:rsidR="005817C7" w:rsidRPr="001C3BDA" w14:paraId="5BE67FFA"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57328801"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48986D4C"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1AA5DBC5"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3"/>
              </w:rPr>
              <w:t xml:space="preserve"> </w:t>
            </w:r>
            <w:r w:rsidRPr="00D22279">
              <w:rPr>
                <w:rFonts w:ascii="Times New Roman" w:hAnsi="Times New Roman"/>
              </w:rPr>
              <w:t>sa</w:t>
            </w:r>
            <w:r w:rsidRPr="00D22279">
              <w:rPr>
                <w:rFonts w:ascii="Times New Roman" w:hAnsi="Times New Roman"/>
                <w:spacing w:val="-2"/>
              </w:rPr>
              <w:t>m</w:t>
            </w:r>
            <w:r w:rsidRPr="00D22279">
              <w:rPr>
                <w:rFonts w:ascii="Times New Roman" w:hAnsi="Times New Roman"/>
              </w:rPr>
              <w:t>ple</w:t>
            </w:r>
            <w:r w:rsidRPr="00D22279">
              <w:rPr>
                <w:rFonts w:ascii="Times New Roman" w:hAnsi="Times New Roman"/>
                <w:spacing w:val="-6"/>
              </w:rPr>
              <w:t xml:space="preserve"> </w:t>
            </w:r>
            <w:r w:rsidRPr="00D22279">
              <w:rPr>
                <w:rFonts w:ascii="Times New Roman" w:hAnsi="Times New Roman"/>
              </w:rPr>
              <w:t>representative</w:t>
            </w:r>
            <w:r w:rsidRPr="00D22279">
              <w:rPr>
                <w:rFonts w:ascii="Times New Roman" w:hAnsi="Times New Roman"/>
                <w:spacing w:val="-12"/>
              </w:rPr>
              <w:t xml:space="preserve"> </w:t>
            </w:r>
            <w:r w:rsidRPr="00D22279">
              <w:rPr>
                <w:rFonts w:ascii="Times New Roman" w:hAnsi="Times New Roman"/>
              </w:rPr>
              <w:t>of</w:t>
            </w:r>
            <w:r w:rsidRPr="00D22279">
              <w:rPr>
                <w:rFonts w:ascii="Times New Roman" w:hAnsi="Times New Roman"/>
                <w:spacing w:val="-2"/>
              </w:rPr>
              <w:t xml:space="preserve"> </w:t>
            </w:r>
            <w:r w:rsidRPr="00D22279">
              <w:rPr>
                <w:rFonts w:ascii="Times New Roman" w:hAnsi="Times New Roman"/>
              </w:rPr>
              <w:t>the</w:t>
            </w:r>
            <w:r w:rsidRPr="00D22279">
              <w:rPr>
                <w:rFonts w:ascii="Times New Roman" w:hAnsi="Times New Roman"/>
                <w:spacing w:val="-4"/>
              </w:rPr>
              <w:t xml:space="preserve"> </w:t>
            </w:r>
            <w:r w:rsidRPr="00D22279">
              <w:rPr>
                <w:rFonts w:ascii="Times New Roman" w:hAnsi="Times New Roman"/>
              </w:rPr>
              <w:t>populat</w:t>
            </w:r>
            <w:r w:rsidRPr="00D22279">
              <w:rPr>
                <w:rFonts w:ascii="Times New Roman" w:hAnsi="Times New Roman"/>
                <w:spacing w:val="-1"/>
              </w:rPr>
              <w:t>i</w:t>
            </w:r>
            <w:r w:rsidRPr="00D22279">
              <w:rPr>
                <w:rFonts w:ascii="Times New Roman" w:hAnsi="Times New Roman"/>
              </w:rPr>
              <w:t>on</w:t>
            </w:r>
            <w:r w:rsidRPr="00D22279">
              <w:rPr>
                <w:rFonts w:ascii="Times New Roman" w:hAnsi="Times New Roman"/>
                <w:spacing w:val="-9"/>
              </w:rPr>
              <w:t xml:space="preserve"> </w:t>
            </w:r>
            <w:r w:rsidRPr="00D22279">
              <w:rPr>
                <w:rFonts w:ascii="Times New Roman" w:hAnsi="Times New Roman"/>
                <w:spacing w:val="-1"/>
              </w:rPr>
              <w:t>un</w:t>
            </w:r>
            <w:r w:rsidRPr="00D22279">
              <w:rPr>
                <w:rFonts w:ascii="Times New Roman" w:hAnsi="Times New Roman"/>
                <w:spacing w:val="1"/>
              </w:rPr>
              <w:t>d</w:t>
            </w:r>
            <w:r w:rsidRPr="00D22279">
              <w:rPr>
                <w:rFonts w:ascii="Times New Roman" w:hAnsi="Times New Roman"/>
              </w:rPr>
              <w:t>erstu</w:t>
            </w:r>
            <w:r w:rsidRPr="00D22279">
              <w:rPr>
                <w:rFonts w:ascii="Times New Roman" w:hAnsi="Times New Roman"/>
                <w:spacing w:val="-1"/>
              </w:rPr>
              <w:t>d</w:t>
            </w:r>
            <w:r w:rsidRPr="00D22279">
              <w:rPr>
                <w:rFonts w:ascii="Times New Roman" w:hAnsi="Times New Roman"/>
                <w:spacing w:val="2"/>
              </w:rPr>
              <w:t>y</w:t>
            </w:r>
            <w:r w:rsidRPr="00D22279">
              <w:rPr>
                <w:rFonts w:ascii="Times New Roman" w:hAnsi="Times New Roman"/>
              </w:rPr>
              <w:t>?</w:t>
            </w:r>
          </w:p>
        </w:tc>
        <w:tc>
          <w:tcPr>
            <w:tcW w:w="204" w:type="pct"/>
            <w:shd w:val="clear" w:color="auto" w:fill="F2F2F2" w:themeFill="background1" w:themeFillShade="F2"/>
          </w:tcPr>
          <w:p w14:paraId="67ECE244"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05B13268"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79E7823D"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F2F2F2" w:themeFill="background1" w:themeFillShade="F2"/>
          </w:tcPr>
          <w:p w14:paraId="417C62C9" w14:textId="77777777" w:rsidR="005817C7" w:rsidRPr="0089378F"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9378F">
              <w:rPr>
                <w:rFonts w:ascii="Times New Roman" w:hAnsi="Times New Roman"/>
              </w:rPr>
              <w:t>Age, gender &amp; branch of nursing not specified. Some aspects of socioeconomic status &amp; education level mentioned. No comparison to 2nd, 3rd or 4th year students.</w:t>
            </w:r>
          </w:p>
        </w:tc>
      </w:tr>
      <w:tr w:rsidR="005817C7" w:rsidRPr="001C3BDA" w14:paraId="7D008BBA"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34C8742F"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091E0B2A"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609F06CC"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spacing w:val="-2"/>
              </w:rPr>
              <w:t>m</w:t>
            </w:r>
            <w:r w:rsidRPr="00D22279">
              <w:rPr>
                <w:rFonts w:ascii="Times New Roman" w:hAnsi="Times New Roman"/>
                <w:spacing w:val="1"/>
              </w:rPr>
              <w:t>e</w:t>
            </w:r>
            <w:r w:rsidRPr="00D22279">
              <w:rPr>
                <w:rFonts w:ascii="Times New Roman" w:hAnsi="Times New Roman"/>
              </w:rPr>
              <w:t>asure</w:t>
            </w:r>
            <w:r w:rsidRPr="00D22279">
              <w:rPr>
                <w:rFonts w:ascii="Times New Roman" w:hAnsi="Times New Roman"/>
                <w:spacing w:val="-2"/>
              </w:rPr>
              <w:t>m</w:t>
            </w:r>
            <w:r w:rsidRPr="00D22279">
              <w:rPr>
                <w:rFonts w:ascii="Times New Roman" w:hAnsi="Times New Roman"/>
              </w:rPr>
              <w:t>ents</w:t>
            </w:r>
            <w:r w:rsidRPr="00D22279">
              <w:rPr>
                <w:rFonts w:ascii="Times New Roman" w:hAnsi="Times New Roman"/>
                <w:spacing w:val="-12"/>
              </w:rPr>
              <w:t xml:space="preserve"> </w:t>
            </w:r>
            <w:r w:rsidRPr="00D22279">
              <w:rPr>
                <w:rFonts w:ascii="Times New Roman" w:hAnsi="Times New Roman"/>
              </w:rPr>
              <w:t>ap</w:t>
            </w:r>
            <w:r w:rsidRPr="00D22279">
              <w:rPr>
                <w:rFonts w:ascii="Times New Roman" w:hAnsi="Times New Roman"/>
                <w:spacing w:val="2"/>
              </w:rPr>
              <w:t>p</w:t>
            </w:r>
            <w:r w:rsidRPr="00D22279">
              <w:rPr>
                <w:rFonts w:ascii="Times New Roman" w:hAnsi="Times New Roman"/>
              </w:rPr>
              <w:t>ropriate?</w:t>
            </w:r>
          </w:p>
        </w:tc>
        <w:tc>
          <w:tcPr>
            <w:tcW w:w="204" w:type="pct"/>
            <w:shd w:val="clear" w:color="auto" w:fill="F2F2F2" w:themeFill="background1" w:themeFillShade="F2"/>
          </w:tcPr>
          <w:p w14:paraId="4FD4B752"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2E899E4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7088F8CE"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F2F2F2" w:themeFill="background1" w:themeFillShade="F2"/>
          </w:tcPr>
          <w:p w14:paraId="51BDE4D4" w14:textId="77777777" w:rsidR="005817C7" w:rsidRPr="0089378F"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9378F">
              <w:rPr>
                <w:rFonts w:ascii="Times New Roman" w:hAnsi="Times New Roman"/>
              </w:rPr>
              <w:t>Survey questions not provided. Validity of the items not reported.</w:t>
            </w:r>
          </w:p>
        </w:tc>
      </w:tr>
      <w:tr w:rsidR="005817C7" w:rsidRPr="001C3BDA" w14:paraId="6E026458"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18FD624C"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shd w:val="clear" w:color="auto" w:fill="F2F2F2" w:themeFill="background1" w:themeFillShade="F2"/>
          </w:tcPr>
          <w:p w14:paraId="4BB0BDAC"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566954F0"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w:t>
            </w:r>
            <w:r w:rsidRPr="00D22279">
              <w:rPr>
                <w:rFonts w:ascii="Times New Roman" w:hAnsi="Times New Roman"/>
                <w:spacing w:val="-2"/>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an</w:t>
            </w:r>
            <w:r w:rsidRPr="00D22279">
              <w:rPr>
                <w:rFonts w:ascii="Times New Roman" w:hAnsi="Times New Roman"/>
                <w:spacing w:val="-2"/>
              </w:rPr>
              <w:t xml:space="preserve"> </w:t>
            </w:r>
            <w:r w:rsidRPr="00D22279">
              <w:rPr>
                <w:rFonts w:ascii="Times New Roman" w:hAnsi="Times New Roman"/>
              </w:rPr>
              <w:t xml:space="preserve">acceptable </w:t>
            </w:r>
            <w:r w:rsidRPr="00D22279">
              <w:rPr>
                <w:rFonts w:ascii="Times New Roman" w:hAnsi="Times New Roman"/>
                <w:spacing w:val="1"/>
              </w:rPr>
              <w:t>r</w:t>
            </w:r>
            <w:r w:rsidRPr="00D22279">
              <w:rPr>
                <w:rFonts w:ascii="Times New Roman" w:hAnsi="Times New Roman"/>
              </w:rPr>
              <w:t>esponse</w:t>
            </w:r>
            <w:r w:rsidRPr="00D22279">
              <w:rPr>
                <w:rFonts w:ascii="Times New Roman" w:hAnsi="Times New Roman"/>
                <w:spacing w:val="-8"/>
              </w:rPr>
              <w:t xml:space="preserve"> </w:t>
            </w:r>
            <w:r w:rsidRPr="00D22279">
              <w:rPr>
                <w:rFonts w:ascii="Times New Roman" w:hAnsi="Times New Roman"/>
              </w:rPr>
              <w:t xml:space="preserve">rate </w:t>
            </w:r>
            <w:r w:rsidRPr="00D22279">
              <w:rPr>
                <w:rFonts w:ascii="Times New Roman" w:hAnsi="Times New Roman"/>
                <w:spacing w:val="1"/>
              </w:rPr>
              <w:t>(</w:t>
            </w:r>
            <w:r w:rsidRPr="00D22279">
              <w:rPr>
                <w:rFonts w:ascii="Times New Roman" w:hAnsi="Times New Roman"/>
              </w:rPr>
              <w:t>60%</w:t>
            </w:r>
            <w:r w:rsidRPr="00D22279">
              <w:rPr>
                <w:rFonts w:ascii="Times New Roman" w:hAnsi="Times New Roman"/>
                <w:spacing w:val="-5"/>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abov</w:t>
            </w:r>
            <w:r w:rsidRPr="00D22279">
              <w:rPr>
                <w:rFonts w:ascii="Times New Roman" w:hAnsi="Times New Roman"/>
                <w:spacing w:val="-1"/>
              </w:rPr>
              <w:t>e</w:t>
            </w:r>
            <w:r w:rsidRPr="00D22279">
              <w:rPr>
                <w:rFonts w:ascii="Times New Roman" w:hAnsi="Times New Roman"/>
              </w:rPr>
              <w:t>)?</w:t>
            </w:r>
          </w:p>
        </w:tc>
        <w:tc>
          <w:tcPr>
            <w:tcW w:w="204" w:type="pct"/>
            <w:shd w:val="clear" w:color="auto" w:fill="F2F2F2" w:themeFill="background1" w:themeFillShade="F2"/>
          </w:tcPr>
          <w:p w14:paraId="21EC52C8"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02308319"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1A2211A7"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280BF6A8" w14:textId="77777777" w:rsidR="005817C7" w:rsidRPr="0089378F"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9378F">
              <w:rPr>
                <w:rFonts w:ascii="Times New Roman" w:hAnsi="Times New Roman"/>
              </w:rPr>
              <w:t>Response rate was 24% (n=89) students.</w:t>
            </w:r>
          </w:p>
        </w:tc>
      </w:tr>
      <w:tr w:rsidR="005817C7" w:rsidRPr="001C3BDA" w14:paraId="4E201725"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6CD07196"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shd w:val="clear" w:color="auto" w:fill="F2F2F2" w:themeFill="background1" w:themeFillShade="F2"/>
          </w:tcPr>
          <w:p w14:paraId="13A27DCF"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Pr>
                <w:rFonts w:ascii="Times New Roman" w:hAnsi="Times New Roman"/>
                <w:bCs/>
              </w:rPr>
              <w:t>MMAT Score</w:t>
            </w:r>
          </w:p>
        </w:tc>
        <w:tc>
          <w:tcPr>
            <w:tcW w:w="1777" w:type="pct"/>
            <w:gridSpan w:val="2"/>
            <w:shd w:val="clear" w:color="auto" w:fill="F2F2F2" w:themeFill="background1" w:themeFillShade="F2"/>
          </w:tcPr>
          <w:p w14:paraId="5BC11A7B"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4" w:type="pct"/>
            <w:shd w:val="clear" w:color="auto" w:fill="F2F2F2" w:themeFill="background1" w:themeFillShade="F2"/>
          </w:tcPr>
          <w:p w14:paraId="1A21C7F0"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1D000134"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243AF884"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055CA484" w14:textId="77777777" w:rsidR="005817C7" w:rsidRPr="0089378F"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25%</w:t>
            </w:r>
          </w:p>
        </w:tc>
      </w:tr>
      <w:tr w:rsidR="005817C7" w:rsidRPr="001C3BDA" w14:paraId="081E27AD"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val="restart"/>
            <w:shd w:val="clear" w:color="auto" w:fill="auto"/>
          </w:tcPr>
          <w:p w14:paraId="4024D350" w14:textId="77777777" w:rsidR="005817C7" w:rsidRDefault="005817C7" w:rsidP="008B3FB6">
            <w:pPr>
              <w:widowControl w:val="0"/>
              <w:autoSpaceDE w:val="0"/>
              <w:autoSpaceDN w:val="0"/>
              <w:adjustRightInd w:val="0"/>
              <w:spacing w:line="248" w:lineRule="exact"/>
              <w:rPr>
                <w:rFonts w:ascii="Times New Roman" w:hAnsi="Times New Roman"/>
                <w:b w:val="0"/>
                <w:bCs w:val="0"/>
              </w:rPr>
            </w:pPr>
            <w:r>
              <w:rPr>
                <w:rFonts w:ascii="Times New Roman" w:hAnsi="Times New Roman"/>
                <w:b w:val="0"/>
                <w:bCs w:val="0"/>
              </w:rPr>
              <w:t>Tower et al, 2015</w:t>
            </w:r>
          </w:p>
        </w:tc>
        <w:tc>
          <w:tcPr>
            <w:tcW w:w="549" w:type="pct"/>
            <w:gridSpan w:val="2"/>
            <w:vMerge w:val="restart"/>
            <w:shd w:val="clear" w:color="auto" w:fill="auto"/>
          </w:tcPr>
          <w:p w14:paraId="5FCB7AFA"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6538">
              <w:rPr>
                <w:rFonts w:ascii="Times New Roman" w:hAnsi="Times New Roman"/>
                <w:bCs/>
              </w:rPr>
              <w:t>Screening questions</w:t>
            </w:r>
            <w:r>
              <w:rPr>
                <w:rFonts w:ascii="Times New Roman" w:hAnsi="Times New Roman"/>
                <w:bCs/>
              </w:rPr>
              <w:t xml:space="preserve"> </w:t>
            </w:r>
            <w:r w:rsidRPr="008E57D5">
              <w:rPr>
                <w:rFonts w:ascii="Times New Roman" w:hAnsi="Times New Roman"/>
                <w:bCs/>
              </w:rPr>
              <w:t>(not included in MMAT score)</w:t>
            </w:r>
          </w:p>
        </w:tc>
        <w:tc>
          <w:tcPr>
            <w:tcW w:w="1777" w:type="pct"/>
            <w:gridSpan w:val="2"/>
            <w:shd w:val="clear" w:color="auto" w:fill="auto"/>
          </w:tcPr>
          <w:p w14:paraId="1C39BDA3"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c</w:t>
            </w:r>
            <w:r w:rsidRPr="00D22279">
              <w:rPr>
                <w:rFonts w:ascii="Times New Roman" w:hAnsi="Times New Roman"/>
                <w:spacing w:val="1"/>
              </w:rPr>
              <w:t>l</w:t>
            </w:r>
            <w:r w:rsidRPr="00D22279">
              <w:rPr>
                <w:rFonts w:ascii="Times New Roman" w:hAnsi="Times New Roman"/>
              </w:rPr>
              <w:t>ear</w:t>
            </w:r>
            <w:r w:rsidRPr="00D22279">
              <w:rPr>
                <w:rFonts w:ascii="Times New Roman" w:hAnsi="Times New Roman"/>
                <w:spacing w:val="-3"/>
              </w:rPr>
              <w:t xml:space="preserve"> </w:t>
            </w:r>
            <w:r w:rsidRPr="00D22279">
              <w:rPr>
                <w:rFonts w:ascii="Times New Roman" w:hAnsi="Times New Roman"/>
              </w:rPr>
              <w:t>qualitative and</w:t>
            </w:r>
            <w:r w:rsidRPr="00D22279">
              <w:rPr>
                <w:rFonts w:ascii="Times New Roman" w:hAnsi="Times New Roman"/>
                <w:spacing w:val="-3"/>
              </w:rPr>
              <w:t xml:space="preserve"> </w:t>
            </w:r>
            <w:r w:rsidRPr="00D22279">
              <w:rPr>
                <w:rFonts w:ascii="Times New Roman" w:hAnsi="Times New Roman"/>
              </w:rPr>
              <w:t>quantitat</w:t>
            </w:r>
            <w:r w:rsidRPr="00D22279">
              <w:rPr>
                <w:rFonts w:ascii="Times New Roman" w:hAnsi="Times New Roman"/>
                <w:spacing w:val="-1"/>
              </w:rPr>
              <w:t>i</w:t>
            </w:r>
            <w:r w:rsidRPr="00D22279">
              <w:rPr>
                <w:rFonts w:ascii="Times New Roman" w:hAnsi="Times New Roman"/>
              </w:rPr>
              <w:t>ve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questions</w:t>
            </w:r>
            <w:r w:rsidRPr="00D22279">
              <w:rPr>
                <w:rFonts w:ascii="Times New Roman" w:hAnsi="Times New Roman"/>
                <w:spacing w:val="-8"/>
              </w:rPr>
              <w:t>,</w:t>
            </w:r>
            <w:r w:rsidRPr="00D22279">
              <w:rPr>
                <w:rFonts w:ascii="Times New Roman" w:hAnsi="Times New Roman"/>
                <w:spacing w:val="-11"/>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 clear</w:t>
            </w:r>
            <w:r w:rsidRPr="00D22279">
              <w:rPr>
                <w:rFonts w:ascii="Times New Roman" w:hAnsi="Times New Roman"/>
                <w:spacing w:val="2"/>
              </w:rPr>
              <w:t xml:space="preserve"> </w:t>
            </w:r>
            <w:r w:rsidRPr="00D22279">
              <w:rPr>
                <w:rFonts w:ascii="Times New Roman" w:hAnsi="Times New Roman"/>
              </w:rPr>
              <w:t>mixed</w:t>
            </w:r>
            <w:r w:rsidRPr="00D22279">
              <w:rPr>
                <w:rFonts w:ascii="Times New Roman" w:hAnsi="Times New Roman"/>
                <w:spacing w:val="-5"/>
              </w:rPr>
              <w:t xml:space="preserve"> </w:t>
            </w:r>
            <w:r w:rsidRPr="00D22279">
              <w:rPr>
                <w:rFonts w:ascii="Times New Roman" w:hAnsi="Times New Roman"/>
                <w:spacing w:val="-2"/>
              </w:rPr>
              <w:t>m</w:t>
            </w:r>
            <w:r w:rsidRPr="00D22279">
              <w:rPr>
                <w:rFonts w:ascii="Times New Roman" w:hAnsi="Times New Roman"/>
              </w:rPr>
              <w:t>ethods</w:t>
            </w:r>
            <w:r w:rsidRPr="00D22279">
              <w:rPr>
                <w:rFonts w:ascii="Times New Roman" w:hAnsi="Times New Roman"/>
                <w:spacing w:val="-6"/>
              </w:rPr>
              <w:t xml:space="preserve"> </w:t>
            </w:r>
            <w:r w:rsidRPr="00D22279">
              <w:rPr>
                <w:rFonts w:ascii="Times New Roman" w:hAnsi="Times New Roman"/>
              </w:rPr>
              <w:t>question?</w:t>
            </w:r>
          </w:p>
        </w:tc>
        <w:tc>
          <w:tcPr>
            <w:tcW w:w="204" w:type="pct"/>
            <w:shd w:val="clear" w:color="auto" w:fill="auto"/>
          </w:tcPr>
          <w:p w14:paraId="6E2CD082"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auto"/>
          </w:tcPr>
          <w:p w14:paraId="4847F134"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auto"/>
          </w:tcPr>
          <w:p w14:paraId="0AFD39FA"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auto"/>
          </w:tcPr>
          <w:p w14:paraId="2FA5D662" w14:textId="77777777" w:rsidR="005817C7" w:rsidRPr="0089378F"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Yes.</w:t>
            </w:r>
          </w:p>
        </w:tc>
      </w:tr>
      <w:tr w:rsidR="005817C7" w:rsidRPr="001C3BDA" w14:paraId="40CC5015"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07E4C28F" w14:textId="77777777" w:rsidR="005817C7" w:rsidRPr="00196538" w:rsidRDefault="005817C7" w:rsidP="008B3FB6">
            <w:pPr>
              <w:widowControl w:val="0"/>
              <w:autoSpaceDE w:val="0"/>
              <w:autoSpaceDN w:val="0"/>
              <w:adjustRightInd w:val="0"/>
              <w:spacing w:line="248" w:lineRule="exact"/>
              <w:rPr>
                <w:rFonts w:ascii="Times New Roman" w:hAnsi="Times New Roman"/>
              </w:rPr>
            </w:pPr>
          </w:p>
        </w:tc>
        <w:tc>
          <w:tcPr>
            <w:tcW w:w="549" w:type="pct"/>
            <w:gridSpan w:val="2"/>
            <w:vMerge/>
            <w:shd w:val="clear" w:color="auto" w:fill="auto"/>
          </w:tcPr>
          <w:p w14:paraId="6E08AFF4"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auto"/>
          </w:tcPr>
          <w:p w14:paraId="5E5312D5"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7DE9">
              <w:rPr>
                <w:rFonts w:ascii="Times New Roman" w:hAnsi="Times New Roman"/>
              </w:rPr>
              <w:t>Do</w:t>
            </w:r>
            <w:r w:rsidRPr="00B37DE9">
              <w:rPr>
                <w:rFonts w:ascii="Times New Roman" w:hAnsi="Times New Roman"/>
                <w:spacing w:val="-3"/>
              </w:rPr>
              <w:t xml:space="preserve"> </w:t>
            </w:r>
            <w:r w:rsidRPr="00B37DE9">
              <w:rPr>
                <w:rFonts w:ascii="Times New Roman" w:hAnsi="Times New Roman"/>
              </w:rPr>
              <w:t>the</w:t>
            </w:r>
            <w:r w:rsidRPr="00B37DE9">
              <w:rPr>
                <w:rFonts w:ascii="Times New Roman" w:hAnsi="Times New Roman"/>
                <w:spacing w:val="-3"/>
              </w:rPr>
              <w:t xml:space="preserve"> </w:t>
            </w:r>
            <w:r w:rsidRPr="00B37DE9">
              <w:rPr>
                <w:rFonts w:ascii="Times New Roman" w:hAnsi="Times New Roman"/>
              </w:rPr>
              <w:t>collected data</w:t>
            </w:r>
            <w:r w:rsidRPr="00B37DE9">
              <w:rPr>
                <w:rFonts w:ascii="Times New Roman" w:hAnsi="Times New Roman"/>
                <w:spacing w:val="-4"/>
              </w:rPr>
              <w:t xml:space="preserve"> </w:t>
            </w:r>
            <w:r w:rsidRPr="00B37DE9">
              <w:rPr>
                <w:rFonts w:ascii="Times New Roman" w:hAnsi="Times New Roman"/>
              </w:rPr>
              <w:t>allow</w:t>
            </w:r>
            <w:r w:rsidRPr="00B37DE9">
              <w:rPr>
                <w:rFonts w:ascii="Times New Roman" w:hAnsi="Times New Roman"/>
                <w:spacing w:val="-5"/>
              </w:rPr>
              <w:t xml:space="preserve"> </w:t>
            </w:r>
            <w:r w:rsidRPr="00B37DE9">
              <w:rPr>
                <w:rFonts w:ascii="Times New Roman" w:hAnsi="Times New Roman"/>
              </w:rPr>
              <w:t>address</w:t>
            </w:r>
            <w:r w:rsidRPr="00B37DE9">
              <w:rPr>
                <w:rFonts w:ascii="Times New Roman" w:hAnsi="Times New Roman"/>
                <w:spacing w:val="-7"/>
              </w:rPr>
              <w:t xml:space="preserve"> </w:t>
            </w:r>
            <w:r w:rsidRPr="00B37DE9">
              <w:rPr>
                <w:rFonts w:ascii="Times New Roman" w:hAnsi="Times New Roman"/>
              </w:rPr>
              <w:t>the</w:t>
            </w:r>
            <w:r w:rsidRPr="00B37DE9">
              <w:rPr>
                <w:rFonts w:ascii="Times New Roman" w:hAnsi="Times New Roman"/>
                <w:spacing w:val="-2"/>
              </w:rPr>
              <w:t xml:space="preserve"> </w:t>
            </w:r>
            <w:r w:rsidRPr="00B37DE9">
              <w:rPr>
                <w:rFonts w:ascii="Times New Roman" w:hAnsi="Times New Roman"/>
              </w:rPr>
              <w:t>resea</w:t>
            </w:r>
            <w:r w:rsidRPr="00B37DE9">
              <w:rPr>
                <w:rFonts w:ascii="Times New Roman" w:hAnsi="Times New Roman"/>
                <w:spacing w:val="1"/>
              </w:rPr>
              <w:t>r</w:t>
            </w:r>
            <w:r w:rsidRPr="00B37DE9">
              <w:rPr>
                <w:rFonts w:ascii="Times New Roman" w:hAnsi="Times New Roman"/>
              </w:rPr>
              <w:t>ch</w:t>
            </w:r>
            <w:r w:rsidRPr="00B37DE9">
              <w:rPr>
                <w:rFonts w:ascii="Times New Roman" w:hAnsi="Times New Roman"/>
                <w:spacing w:val="-7"/>
              </w:rPr>
              <w:t xml:space="preserve"> </w:t>
            </w:r>
            <w:r w:rsidRPr="00B37DE9">
              <w:rPr>
                <w:rFonts w:ascii="Times New Roman" w:hAnsi="Times New Roman"/>
              </w:rPr>
              <w:t>question</w:t>
            </w:r>
            <w:r w:rsidRPr="00B37DE9">
              <w:rPr>
                <w:rFonts w:ascii="Times New Roman" w:hAnsi="Times New Roman"/>
                <w:spacing w:val="-7"/>
              </w:rPr>
              <w:t xml:space="preserve"> </w:t>
            </w:r>
            <w:r w:rsidRPr="00B37DE9">
              <w:rPr>
                <w:rFonts w:ascii="Times New Roman" w:hAnsi="Times New Roman"/>
              </w:rPr>
              <w:t>(objec</w:t>
            </w:r>
            <w:r w:rsidRPr="00B37DE9">
              <w:rPr>
                <w:rFonts w:ascii="Times New Roman" w:hAnsi="Times New Roman"/>
                <w:spacing w:val="-1"/>
              </w:rPr>
              <w:t>t</w:t>
            </w:r>
            <w:r w:rsidRPr="00B37DE9">
              <w:rPr>
                <w:rFonts w:ascii="Times New Roman" w:hAnsi="Times New Roman"/>
              </w:rPr>
              <w:t>ive)?</w:t>
            </w:r>
            <w:r w:rsidRPr="00B37DE9">
              <w:rPr>
                <w:rFonts w:ascii="Times New Roman" w:hAnsi="Times New Roman"/>
                <w:spacing w:val="-9"/>
              </w:rPr>
              <w:t xml:space="preserve"> </w:t>
            </w:r>
          </w:p>
        </w:tc>
        <w:tc>
          <w:tcPr>
            <w:tcW w:w="204" w:type="pct"/>
            <w:shd w:val="clear" w:color="auto" w:fill="auto"/>
          </w:tcPr>
          <w:p w14:paraId="34066480"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auto"/>
          </w:tcPr>
          <w:p w14:paraId="744A4449"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auto"/>
          </w:tcPr>
          <w:p w14:paraId="602A90CA"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auto"/>
          </w:tcPr>
          <w:p w14:paraId="5C01815A" w14:textId="77777777" w:rsidR="005817C7" w:rsidRPr="0089378F"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D1E9A">
              <w:rPr>
                <w:rFonts w:ascii="Times New Roman" w:hAnsi="Times New Roman"/>
              </w:rPr>
              <w:t>Self-efficacy related to learning is mentioned in the aim of the project, but this isn't measured in any definitive way.</w:t>
            </w:r>
          </w:p>
        </w:tc>
      </w:tr>
      <w:tr w:rsidR="005817C7" w:rsidRPr="001C3BDA" w14:paraId="553AECC6"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79290F2A" w14:textId="77777777" w:rsidR="005817C7" w:rsidRPr="00196538" w:rsidRDefault="005817C7" w:rsidP="008B3FB6">
            <w:pPr>
              <w:widowControl w:val="0"/>
              <w:autoSpaceDE w:val="0"/>
              <w:autoSpaceDN w:val="0"/>
              <w:adjustRightInd w:val="0"/>
              <w:spacing w:line="248" w:lineRule="exact"/>
              <w:rPr>
                <w:rFonts w:ascii="Times New Roman" w:hAnsi="Times New Roman"/>
              </w:rPr>
            </w:pPr>
          </w:p>
        </w:tc>
        <w:tc>
          <w:tcPr>
            <w:tcW w:w="549" w:type="pct"/>
            <w:gridSpan w:val="2"/>
            <w:vMerge w:val="restart"/>
            <w:shd w:val="clear" w:color="auto" w:fill="auto"/>
          </w:tcPr>
          <w:p w14:paraId="3737C0C9"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6538">
              <w:rPr>
                <w:rFonts w:ascii="Times New Roman" w:hAnsi="Times New Roman"/>
                <w:bCs/>
              </w:rPr>
              <w:t>Qualitative</w:t>
            </w:r>
          </w:p>
        </w:tc>
        <w:tc>
          <w:tcPr>
            <w:tcW w:w="1777" w:type="pct"/>
            <w:gridSpan w:val="2"/>
            <w:shd w:val="clear" w:color="auto" w:fill="auto"/>
          </w:tcPr>
          <w:p w14:paraId="70EBA2AD" w14:textId="77777777" w:rsidR="005817C7" w:rsidRPr="00B37DE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7DE9">
              <w:rPr>
                <w:rFonts w:ascii="Times New Roman" w:hAnsi="Times New Roman"/>
              </w:rPr>
              <w:t>Are the sources of qualitative data (archives, documents, informants, observations) relevant to address the research question (objective)?</w:t>
            </w:r>
          </w:p>
        </w:tc>
        <w:tc>
          <w:tcPr>
            <w:tcW w:w="204" w:type="pct"/>
            <w:shd w:val="clear" w:color="auto" w:fill="auto"/>
          </w:tcPr>
          <w:p w14:paraId="1ACCC7E0"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auto"/>
          </w:tcPr>
          <w:p w14:paraId="3D1CAE1F"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auto"/>
          </w:tcPr>
          <w:p w14:paraId="1050BB9F"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auto"/>
          </w:tcPr>
          <w:p w14:paraId="043A8CDF" w14:textId="77777777" w:rsidR="005817C7" w:rsidRPr="0089378F"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D1E9A">
              <w:rPr>
                <w:rFonts w:ascii="Times New Roman" w:hAnsi="Times New Roman"/>
              </w:rPr>
              <w:t>198 2nd year nursing students accepted study invitation to Facebook forum. Non-participation not reported.</w:t>
            </w:r>
          </w:p>
        </w:tc>
      </w:tr>
      <w:tr w:rsidR="005817C7" w:rsidRPr="001C3BDA" w14:paraId="07CEE9EE"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509A56BF" w14:textId="77777777" w:rsidR="005817C7" w:rsidRPr="00196538" w:rsidRDefault="005817C7" w:rsidP="008B3FB6">
            <w:pPr>
              <w:widowControl w:val="0"/>
              <w:autoSpaceDE w:val="0"/>
              <w:autoSpaceDN w:val="0"/>
              <w:adjustRightInd w:val="0"/>
              <w:spacing w:line="248" w:lineRule="exact"/>
              <w:rPr>
                <w:rFonts w:ascii="Times New Roman" w:hAnsi="Times New Roman"/>
              </w:rPr>
            </w:pPr>
          </w:p>
        </w:tc>
        <w:tc>
          <w:tcPr>
            <w:tcW w:w="549" w:type="pct"/>
            <w:gridSpan w:val="2"/>
            <w:vMerge/>
            <w:shd w:val="clear" w:color="auto" w:fill="auto"/>
          </w:tcPr>
          <w:p w14:paraId="4BFED007"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auto"/>
          </w:tcPr>
          <w:p w14:paraId="097F72F0" w14:textId="77777777" w:rsidR="005817C7" w:rsidRPr="00B37DE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 the process for analyzing qualitative data relevant to address the research question (objective)?</w:t>
            </w:r>
          </w:p>
        </w:tc>
        <w:tc>
          <w:tcPr>
            <w:tcW w:w="204" w:type="pct"/>
            <w:shd w:val="clear" w:color="auto" w:fill="auto"/>
          </w:tcPr>
          <w:p w14:paraId="7969253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auto"/>
          </w:tcPr>
          <w:p w14:paraId="51C5D2D9"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auto"/>
          </w:tcPr>
          <w:p w14:paraId="2D36B243"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auto"/>
          </w:tcPr>
          <w:p w14:paraId="26618F9B" w14:textId="77777777" w:rsidR="005817C7" w:rsidRPr="00A34193"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D1E9A">
              <w:rPr>
                <w:rFonts w:ascii="Times New Roman" w:hAnsi="Times New Roman"/>
              </w:rPr>
              <w:t>Thematic analytic approach</w:t>
            </w:r>
            <w:r>
              <w:rPr>
                <w:rFonts w:ascii="Times New Roman" w:hAnsi="Times New Roman"/>
              </w:rPr>
              <w:t>.</w:t>
            </w:r>
          </w:p>
        </w:tc>
      </w:tr>
      <w:tr w:rsidR="005817C7" w:rsidRPr="001C3BDA" w14:paraId="7DF63E2B"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27F100EA" w14:textId="77777777" w:rsidR="005817C7" w:rsidRPr="00196538" w:rsidRDefault="005817C7" w:rsidP="008B3FB6">
            <w:pPr>
              <w:widowControl w:val="0"/>
              <w:autoSpaceDE w:val="0"/>
              <w:autoSpaceDN w:val="0"/>
              <w:adjustRightInd w:val="0"/>
              <w:spacing w:line="248" w:lineRule="exact"/>
              <w:rPr>
                <w:rFonts w:ascii="Times New Roman" w:hAnsi="Times New Roman"/>
              </w:rPr>
            </w:pPr>
          </w:p>
        </w:tc>
        <w:tc>
          <w:tcPr>
            <w:tcW w:w="549" w:type="pct"/>
            <w:gridSpan w:val="2"/>
            <w:vMerge/>
            <w:shd w:val="clear" w:color="auto" w:fill="auto"/>
          </w:tcPr>
          <w:p w14:paraId="63BCE659"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auto"/>
          </w:tcPr>
          <w:p w14:paraId="60DDE043"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 appropriate consideration given to how findings relate to the context, e.g., the setting, in which the data were collected?</w:t>
            </w:r>
          </w:p>
        </w:tc>
        <w:tc>
          <w:tcPr>
            <w:tcW w:w="204" w:type="pct"/>
            <w:shd w:val="clear" w:color="auto" w:fill="auto"/>
          </w:tcPr>
          <w:p w14:paraId="3AF154D0"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auto"/>
          </w:tcPr>
          <w:p w14:paraId="574F8DA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auto"/>
          </w:tcPr>
          <w:p w14:paraId="21FADEB8"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auto"/>
          </w:tcPr>
          <w:p w14:paraId="303F0D84" w14:textId="77777777" w:rsidR="005817C7" w:rsidRPr="00A34193"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D1E9A">
              <w:rPr>
                <w:rFonts w:ascii="Times New Roman" w:hAnsi="Times New Roman"/>
              </w:rPr>
              <w:t>Participant characteristics not reported making it difficult to link context with findings. Few contextual issues discussed.</w:t>
            </w:r>
          </w:p>
        </w:tc>
      </w:tr>
      <w:tr w:rsidR="005817C7" w:rsidRPr="001C3BDA" w14:paraId="4D893F52"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6ABBE0D1" w14:textId="77777777" w:rsidR="005817C7" w:rsidRPr="00196538" w:rsidRDefault="005817C7" w:rsidP="008B3FB6">
            <w:pPr>
              <w:widowControl w:val="0"/>
              <w:autoSpaceDE w:val="0"/>
              <w:autoSpaceDN w:val="0"/>
              <w:adjustRightInd w:val="0"/>
              <w:spacing w:line="248" w:lineRule="exact"/>
              <w:rPr>
                <w:rFonts w:ascii="Times New Roman" w:hAnsi="Times New Roman"/>
              </w:rPr>
            </w:pPr>
          </w:p>
        </w:tc>
        <w:tc>
          <w:tcPr>
            <w:tcW w:w="549" w:type="pct"/>
            <w:gridSpan w:val="2"/>
            <w:vMerge/>
            <w:shd w:val="clear" w:color="auto" w:fill="auto"/>
          </w:tcPr>
          <w:p w14:paraId="44ACB307"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auto"/>
          </w:tcPr>
          <w:p w14:paraId="305CEC1C"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 appropriate consideration given to how findings relate to researchers’ influence, e.g., through their</w:t>
            </w:r>
            <w:r>
              <w:rPr>
                <w:rFonts w:ascii="Times New Roman" w:hAnsi="Times New Roman"/>
              </w:rPr>
              <w:t xml:space="preserve"> </w:t>
            </w:r>
            <w:r w:rsidRPr="00D22279">
              <w:rPr>
                <w:rFonts w:ascii="Times New Roman" w:hAnsi="Times New Roman"/>
              </w:rPr>
              <w:t>interactions with participants?</w:t>
            </w:r>
          </w:p>
        </w:tc>
        <w:tc>
          <w:tcPr>
            <w:tcW w:w="204" w:type="pct"/>
            <w:shd w:val="clear" w:color="auto" w:fill="auto"/>
          </w:tcPr>
          <w:p w14:paraId="77DABC7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auto"/>
          </w:tcPr>
          <w:p w14:paraId="1D7D40AE"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auto"/>
          </w:tcPr>
          <w:p w14:paraId="69271B1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auto"/>
          </w:tcPr>
          <w:p w14:paraId="1C463C6F" w14:textId="77777777" w:rsidR="005817C7" w:rsidRPr="00A34193"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D1E9A">
              <w:rPr>
                <w:rFonts w:ascii="Times New Roman" w:hAnsi="Times New Roman"/>
              </w:rPr>
              <w:t>Researcher reflexivity not reported but two researcher coded data.</w:t>
            </w:r>
          </w:p>
        </w:tc>
      </w:tr>
      <w:tr w:rsidR="005817C7" w:rsidRPr="001C3BDA" w14:paraId="780CAAB2"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254F1431" w14:textId="77777777" w:rsidR="005817C7" w:rsidRPr="00196538" w:rsidRDefault="005817C7" w:rsidP="008B3FB6">
            <w:pPr>
              <w:widowControl w:val="0"/>
              <w:autoSpaceDE w:val="0"/>
              <w:autoSpaceDN w:val="0"/>
              <w:adjustRightInd w:val="0"/>
              <w:spacing w:line="248" w:lineRule="exact"/>
              <w:rPr>
                <w:rFonts w:ascii="Times New Roman" w:hAnsi="Times New Roman"/>
              </w:rPr>
            </w:pPr>
          </w:p>
        </w:tc>
        <w:tc>
          <w:tcPr>
            <w:tcW w:w="549" w:type="pct"/>
            <w:gridSpan w:val="2"/>
            <w:shd w:val="clear" w:color="auto" w:fill="auto"/>
          </w:tcPr>
          <w:p w14:paraId="65C668C0"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MMAT Score</w:t>
            </w:r>
          </w:p>
        </w:tc>
        <w:tc>
          <w:tcPr>
            <w:tcW w:w="1777" w:type="pct"/>
            <w:gridSpan w:val="2"/>
            <w:shd w:val="clear" w:color="auto" w:fill="auto"/>
          </w:tcPr>
          <w:p w14:paraId="07AD7C7F"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4" w:type="pct"/>
            <w:shd w:val="clear" w:color="auto" w:fill="auto"/>
          </w:tcPr>
          <w:p w14:paraId="258DD973"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auto"/>
          </w:tcPr>
          <w:p w14:paraId="4DDBC4ED"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auto"/>
          </w:tcPr>
          <w:p w14:paraId="031EA220"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auto"/>
          </w:tcPr>
          <w:p w14:paraId="493E59ED" w14:textId="77777777" w:rsidR="005817C7" w:rsidRPr="004D1E9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w:t>
            </w:r>
          </w:p>
        </w:tc>
      </w:tr>
      <w:tr w:rsidR="005817C7" w:rsidRPr="001C3BDA" w14:paraId="71682F25"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val="restart"/>
            <w:shd w:val="clear" w:color="auto" w:fill="F2F2F2" w:themeFill="background1" w:themeFillShade="F2"/>
          </w:tcPr>
          <w:p w14:paraId="18FD5817" w14:textId="77777777" w:rsidR="005817C7" w:rsidRPr="00717A47" w:rsidRDefault="005817C7" w:rsidP="008B3FB6">
            <w:pPr>
              <w:widowControl w:val="0"/>
              <w:autoSpaceDE w:val="0"/>
              <w:autoSpaceDN w:val="0"/>
              <w:adjustRightInd w:val="0"/>
              <w:spacing w:line="248" w:lineRule="exact"/>
              <w:rPr>
                <w:rFonts w:ascii="Times New Roman" w:hAnsi="Times New Roman"/>
                <w:b w:val="0"/>
              </w:rPr>
            </w:pPr>
            <w:r w:rsidRPr="00717A47">
              <w:rPr>
                <w:rFonts w:ascii="Times New Roman" w:hAnsi="Times New Roman"/>
                <w:b w:val="0"/>
              </w:rPr>
              <w:t>Uppal, 2016</w:t>
            </w:r>
          </w:p>
        </w:tc>
        <w:tc>
          <w:tcPr>
            <w:tcW w:w="549" w:type="pct"/>
            <w:gridSpan w:val="2"/>
            <w:vMerge w:val="restart"/>
            <w:shd w:val="clear" w:color="auto" w:fill="F2F2F2" w:themeFill="background1" w:themeFillShade="F2"/>
          </w:tcPr>
          <w:p w14:paraId="4A2933B6"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t>Screening questions</w:t>
            </w:r>
            <w:r>
              <w:rPr>
                <w:rFonts w:ascii="Times New Roman" w:hAnsi="Times New Roman"/>
                <w:bCs/>
              </w:rPr>
              <w:t xml:space="preserve"> </w:t>
            </w:r>
            <w:r w:rsidRPr="008E57D5">
              <w:rPr>
                <w:rFonts w:ascii="Times New Roman" w:hAnsi="Times New Roman"/>
                <w:bCs/>
              </w:rPr>
              <w:t xml:space="preserve">(not included in </w:t>
            </w:r>
            <w:r w:rsidRPr="008E57D5">
              <w:rPr>
                <w:rFonts w:ascii="Times New Roman" w:hAnsi="Times New Roman"/>
                <w:bCs/>
              </w:rPr>
              <w:lastRenderedPageBreak/>
              <w:t>MMAT score)</w:t>
            </w:r>
          </w:p>
        </w:tc>
        <w:tc>
          <w:tcPr>
            <w:tcW w:w="1777" w:type="pct"/>
            <w:gridSpan w:val="2"/>
            <w:shd w:val="clear" w:color="auto" w:fill="F2F2F2" w:themeFill="background1" w:themeFillShade="F2"/>
          </w:tcPr>
          <w:p w14:paraId="29B1A04A"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lastRenderedPageBreak/>
              <w:t>Are</w:t>
            </w:r>
            <w:r w:rsidRPr="00D22279">
              <w:rPr>
                <w:rFonts w:ascii="Times New Roman" w:hAnsi="Times New Roman"/>
                <w:spacing w:val="-3"/>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c</w:t>
            </w:r>
            <w:r w:rsidRPr="00D22279">
              <w:rPr>
                <w:rFonts w:ascii="Times New Roman" w:hAnsi="Times New Roman"/>
                <w:spacing w:val="1"/>
              </w:rPr>
              <w:t>l</w:t>
            </w:r>
            <w:r w:rsidRPr="00D22279">
              <w:rPr>
                <w:rFonts w:ascii="Times New Roman" w:hAnsi="Times New Roman"/>
              </w:rPr>
              <w:t>ear</w:t>
            </w:r>
            <w:r w:rsidRPr="00D22279">
              <w:rPr>
                <w:rFonts w:ascii="Times New Roman" w:hAnsi="Times New Roman"/>
                <w:spacing w:val="-3"/>
              </w:rPr>
              <w:t xml:space="preserve"> </w:t>
            </w:r>
            <w:r w:rsidRPr="00D22279">
              <w:rPr>
                <w:rFonts w:ascii="Times New Roman" w:hAnsi="Times New Roman"/>
              </w:rPr>
              <w:t>qualitative and</w:t>
            </w:r>
            <w:r w:rsidRPr="00D22279">
              <w:rPr>
                <w:rFonts w:ascii="Times New Roman" w:hAnsi="Times New Roman"/>
                <w:spacing w:val="-3"/>
              </w:rPr>
              <w:t xml:space="preserve"> </w:t>
            </w:r>
            <w:r w:rsidRPr="00D22279">
              <w:rPr>
                <w:rFonts w:ascii="Times New Roman" w:hAnsi="Times New Roman"/>
              </w:rPr>
              <w:t>quantitat</w:t>
            </w:r>
            <w:r w:rsidRPr="00D22279">
              <w:rPr>
                <w:rFonts w:ascii="Times New Roman" w:hAnsi="Times New Roman"/>
                <w:spacing w:val="-1"/>
              </w:rPr>
              <w:t>i</w:t>
            </w:r>
            <w:r w:rsidRPr="00D22279">
              <w:rPr>
                <w:rFonts w:ascii="Times New Roman" w:hAnsi="Times New Roman"/>
              </w:rPr>
              <w:t>ve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questions</w:t>
            </w:r>
            <w:r w:rsidRPr="00D22279">
              <w:rPr>
                <w:rFonts w:ascii="Times New Roman" w:hAnsi="Times New Roman"/>
                <w:spacing w:val="-8"/>
              </w:rPr>
              <w:t>,</w:t>
            </w:r>
            <w:r w:rsidRPr="00D22279">
              <w:rPr>
                <w:rFonts w:ascii="Times New Roman" w:hAnsi="Times New Roman"/>
                <w:spacing w:val="-11"/>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 clear</w:t>
            </w:r>
            <w:r w:rsidRPr="00D22279">
              <w:rPr>
                <w:rFonts w:ascii="Times New Roman" w:hAnsi="Times New Roman"/>
                <w:spacing w:val="2"/>
              </w:rPr>
              <w:t xml:space="preserve"> </w:t>
            </w:r>
            <w:r w:rsidRPr="00D22279">
              <w:rPr>
                <w:rFonts w:ascii="Times New Roman" w:hAnsi="Times New Roman"/>
              </w:rPr>
              <w:t>mixed</w:t>
            </w:r>
            <w:r w:rsidRPr="00D22279">
              <w:rPr>
                <w:rFonts w:ascii="Times New Roman" w:hAnsi="Times New Roman"/>
                <w:spacing w:val="-5"/>
              </w:rPr>
              <w:t xml:space="preserve"> </w:t>
            </w:r>
            <w:r w:rsidRPr="00D22279">
              <w:rPr>
                <w:rFonts w:ascii="Times New Roman" w:hAnsi="Times New Roman"/>
                <w:spacing w:val="-2"/>
              </w:rPr>
              <w:t>m</w:t>
            </w:r>
            <w:r w:rsidRPr="00D22279">
              <w:rPr>
                <w:rFonts w:ascii="Times New Roman" w:hAnsi="Times New Roman"/>
              </w:rPr>
              <w:t>ethods</w:t>
            </w:r>
            <w:r w:rsidRPr="00D22279">
              <w:rPr>
                <w:rFonts w:ascii="Times New Roman" w:hAnsi="Times New Roman"/>
                <w:spacing w:val="-6"/>
              </w:rPr>
              <w:t xml:space="preserve"> </w:t>
            </w:r>
            <w:r w:rsidRPr="00D22279">
              <w:rPr>
                <w:rFonts w:ascii="Times New Roman" w:hAnsi="Times New Roman"/>
              </w:rPr>
              <w:t>question?</w:t>
            </w:r>
          </w:p>
        </w:tc>
        <w:tc>
          <w:tcPr>
            <w:tcW w:w="204" w:type="pct"/>
            <w:shd w:val="clear" w:color="auto" w:fill="F2F2F2" w:themeFill="background1" w:themeFillShade="F2"/>
          </w:tcPr>
          <w:p w14:paraId="1E5F0230"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F2F2F2" w:themeFill="background1" w:themeFillShade="F2"/>
          </w:tcPr>
          <w:p w14:paraId="3DE3B3F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637C0456"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27BF4FE1" w14:textId="77777777" w:rsidR="005817C7" w:rsidRPr="004D1E9A"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r>
      <w:tr w:rsidR="005817C7" w:rsidRPr="001C3BDA" w14:paraId="46260B53"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44E5986D"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37155C59"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49849880"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7DE9">
              <w:rPr>
                <w:rFonts w:ascii="Times New Roman" w:hAnsi="Times New Roman"/>
              </w:rPr>
              <w:t>Do</w:t>
            </w:r>
            <w:r w:rsidRPr="00B37DE9">
              <w:rPr>
                <w:rFonts w:ascii="Times New Roman" w:hAnsi="Times New Roman"/>
                <w:spacing w:val="-3"/>
              </w:rPr>
              <w:t xml:space="preserve"> </w:t>
            </w:r>
            <w:r w:rsidRPr="00B37DE9">
              <w:rPr>
                <w:rFonts w:ascii="Times New Roman" w:hAnsi="Times New Roman"/>
              </w:rPr>
              <w:t>the</w:t>
            </w:r>
            <w:r w:rsidRPr="00B37DE9">
              <w:rPr>
                <w:rFonts w:ascii="Times New Roman" w:hAnsi="Times New Roman"/>
                <w:spacing w:val="-3"/>
              </w:rPr>
              <w:t xml:space="preserve"> </w:t>
            </w:r>
            <w:r w:rsidRPr="00B37DE9">
              <w:rPr>
                <w:rFonts w:ascii="Times New Roman" w:hAnsi="Times New Roman"/>
              </w:rPr>
              <w:t>collected data</w:t>
            </w:r>
            <w:r w:rsidRPr="00B37DE9">
              <w:rPr>
                <w:rFonts w:ascii="Times New Roman" w:hAnsi="Times New Roman"/>
                <w:spacing w:val="-4"/>
              </w:rPr>
              <w:t xml:space="preserve"> </w:t>
            </w:r>
            <w:r w:rsidRPr="00B37DE9">
              <w:rPr>
                <w:rFonts w:ascii="Times New Roman" w:hAnsi="Times New Roman"/>
              </w:rPr>
              <w:t>allow</w:t>
            </w:r>
            <w:r w:rsidRPr="00B37DE9">
              <w:rPr>
                <w:rFonts w:ascii="Times New Roman" w:hAnsi="Times New Roman"/>
                <w:spacing w:val="-5"/>
              </w:rPr>
              <w:t xml:space="preserve"> </w:t>
            </w:r>
            <w:r w:rsidRPr="00B37DE9">
              <w:rPr>
                <w:rFonts w:ascii="Times New Roman" w:hAnsi="Times New Roman"/>
              </w:rPr>
              <w:t>address</w:t>
            </w:r>
            <w:r w:rsidRPr="00B37DE9">
              <w:rPr>
                <w:rFonts w:ascii="Times New Roman" w:hAnsi="Times New Roman"/>
                <w:spacing w:val="-7"/>
              </w:rPr>
              <w:t xml:space="preserve"> </w:t>
            </w:r>
            <w:r w:rsidRPr="00B37DE9">
              <w:rPr>
                <w:rFonts w:ascii="Times New Roman" w:hAnsi="Times New Roman"/>
              </w:rPr>
              <w:t>the</w:t>
            </w:r>
            <w:r w:rsidRPr="00B37DE9">
              <w:rPr>
                <w:rFonts w:ascii="Times New Roman" w:hAnsi="Times New Roman"/>
                <w:spacing w:val="-2"/>
              </w:rPr>
              <w:t xml:space="preserve"> </w:t>
            </w:r>
            <w:r w:rsidRPr="00B37DE9">
              <w:rPr>
                <w:rFonts w:ascii="Times New Roman" w:hAnsi="Times New Roman"/>
              </w:rPr>
              <w:t>resea</w:t>
            </w:r>
            <w:r w:rsidRPr="00B37DE9">
              <w:rPr>
                <w:rFonts w:ascii="Times New Roman" w:hAnsi="Times New Roman"/>
                <w:spacing w:val="1"/>
              </w:rPr>
              <w:t>r</w:t>
            </w:r>
            <w:r w:rsidRPr="00B37DE9">
              <w:rPr>
                <w:rFonts w:ascii="Times New Roman" w:hAnsi="Times New Roman"/>
              </w:rPr>
              <w:t>ch</w:t>
            </w:r>
            <w:r w:rsidRPr="00B37DE9">
              <w:rPr>
                <w:rFonts w:ascii="Times New Roman" w:hAnsi="Times New Roman"/>
                <w:spacing w:val="-7"/>
              </w:rPr>
              <w:t xml:space="preserve"> </w:t>
            </w:r>
            <w:r w:rsidRPr="00B37DE9">
              <w:rPr>
                <w:rFonts w:ascii="Times New Roman" w:hAnsi="Times New Roman"/>
              </w:rPr>
              <w:t>question</w:t>
            </w:r>
            <w:r w:rsidRPr="00B37DE9">
              <w:rPr>
                <w:rFonts w:ascii="Times New Roman" w:hAnsi="Times New Roman"/>
                <w:spacing w:val="-7"/>
              </w:rPr>
              <w:t xml:space="preserve"> </w:t>
            </w:r>
            <w:r w:rsidRPr="00B37DE9">
              <w:rPr>
                <w:rFonts w:ascii="Times New Roman" w:hAnsi="Times New Roman"/>
              </w:rPr>
              <w:lastRenderedPageBreak/>
              <w:t>(objec</w:t>
            </w:r>
            <w:r w:rsidRPr="00B37DE9">
              <w:rPr>
                <w:rFonts w:ascii="Times New Roman" w:hAnsi="Times New Roman"/>
                <w:spacing w:val="-1"/>
              </w:rPr>
              <w:t>t</w:t>
            </w:r>
            <w:r w:rsidRPr="00B37DE9">
              <w:rPr>
                <w:rFonts w:ascii="Times New Roman" w:hAnsi="Times New Roman"/>
              </w:rPr>
              <w:t>ive)?</w:t>
            </w:r>
            <w:r w:rsidRPr="00B37DE9">
              <w:rPr>
                <w:rFonts w:ascii="Times New Roman" w:hAnsi="Times New Roman"/>
                <w:spacing w:val="-9"/>
              </w:rPr>
              <w:t xml:space="preserve"> </w:t>
            </w:r>
          </w:p>
        </w:tc>
        <w:tc>
          <w:tcPr>
            <w:tcW w:w="204" w:type="pct"/>
            <w:shd w:val="clear" w:color="auto" w:fill="F2F2F2" w:themeFill="background1" w:themeFillShade="F2"/>
          </w:tcPr>
          <w:p w14:paraId="7EDB3BFD"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3B9962C7"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066F4E87"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F2F2F2" w:themeFill="background1" w:themeFillShade="F2"/>
          </w:tcPr>
          <w:p w14:paraId="77244989" w14:textId="77777777" w:rsidR="005817C7" w:rsidRPr="004D1E9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7A47">
              <w:rPr>
                <w:rFonts w:ascii="Times New Roman" w:hAnsi="Times New Roman"/>
              </w:rPr>
              <w:t xml:space="preserve">No formal qualitative data collection method was used. </w:t>
            </w:r>
            <w:r w:rsidRPr="00717A47">
              <w:rPr>
                <w:rFonts w:ascii="Times New Roman" w:hAnsi="Times New Roman"/>
              </w:rPr>
              <w:lastRenderedPageBreak/>
              <w:t>General discussion in class about YouTube videos.</w:t>
            </w:r>
          </w:p>
        </w:tc>
      </w:tr>
      <w:tr w:rsidR="005817C7" w:rsidRPr="001C3BDA" w14:paraId="0A2892CD"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3C8D410D"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shd w:val="clear" w:color="auto" w:fill="F2F2F2" w:themeFill="background1" w:themeFillShade="F2"/>
          </w:tcPr>
          <w:p w14:paraId="120557A8"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t>Qualitative</w:t>
            </w:r>
          </w:p>
        </w:tc>
        <w:tc>
          <w:tcPr>
            <w:tcW w:w="1777" w:type="pct"/>
            <w:gridSpan w:val="2"/>
            <w:shd w:val="clear" w:color="auto" w:fill="F2F2F2" w:themeFill="background1" w:themeFillShade="F2"/>
          </w:tcPr>
          <w:p w14:paraId="720089E4" w14:textId="77777777" w:rsidR="005817C7" w:rsidRPr="00B37DE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7DE9">
              <w:rPr>
                <w:rFonts w:ascii="Times New Roman" w:hAnsi="Times New Roman"/>
              </w:rPr>
              <w:t>Are the sources of qualitative data (archives, documents, informants, observations) relevant to address the research question (objective)?</w:t>
            </w:r>
          </w:p>
        </w:tc>
        <w:tc>
          <w:tcPr>
            <w:tcW w:w="204" w:type="pct"/>
            <w:shd w:val="clear" w:color="auto" w:fill="F2F2F2" w:themeFill="background1" w:themeFillShade="F2"/>
          </w:tcPr>
          <w:p w14:paraId="19B6E312"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1831EB1B"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4E151BD0"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1AD8CC76" w14:textId="77777777" w:rsidR="005817C7" w:rsidRPr="004D1E9A"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41B1">
              <w:rPr>
                <w:rFonts w:ascii="Times New Roman" w:hAnsi="Times New Roman"/>
              </w:rPr>
              <w:t>No formal qualitative data collection method was used. General discussion in class about YouTube videos. Number and types of participants not described except we know they are student midwives.</w:t>
            </w:r>
          </w:p>
        </w:tc>
      </w:tr>
      <w:tr w:rsidR="005817C7" w:rsidRPr="001C3BDA" w14:paraId="7A0ED255"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51948455"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49A5A41E"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7295FAAC" w14:textId="77777777" w:rsidR="005817C7" w:rsidRPr="00B37DE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 the process for analyzing qualitative data relevant to address the research question (objective)?</w:t>
            </w:r>
          </w:p>
        </w:tc>
        <w:tc>
          <w:tcPr>
            <w:tcW w:w="204" w:type="pct"/>
            <w:shd w:val="clear" w:color="auto" w:fill="F2F2F2" w:themeFill="background1" w:themeFillShade="F2"/>
          </w:tcPr>
          <w:p w14:paraId="7EBE8846"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6E7EE5EE"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1547C915"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7DF9FA93" w14:textId="77777777" w:rsidR="005817C7" w:rsidRPr="004D1E9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41B1">
              <w:rPr>
                <w:rFonts w:ascii="Times New Roman" w:hAnsi="Times New Roman"/>
              </w:rPr>
              <w:t>Approach to analysis not reported.</w:t>
            </w:r>
          </w:p>
        </w:tc>
      </w:tr>
      <w:tr w:rsidR="005817C7" w:rsidRPr="001C3BDA" w14:paraId="7AE06E83"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25A80DAD"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3B2176FF"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0DDEE39D"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 appropriate consideration given to how findings relate to the context, e.g., the setting, in which the data were collected?</w:t>
            </w:r>
          </w:p>
        </w:tc>
        <w:tc>
          <w:tcPr>
            <w:tcW w:w="204" w:type="pct"/>
            <w:shd w:val="clear" w:color="auto" w:fill="F2F2F2" w:themeFill="background1" w:themeFillShade="F2"/>
          </w:tcPr>
          <w:p w14:paraId="3ACEC2BF"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2911E285"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2E2BC695"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606E19CB" w14:textId="77777777" w:rsidR="005817C7" w:rsidRPr="004D1E9A"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41B1">
              <w:rPr>
                <w:rFonts w:ascii="Times New Roman" w:hAnsi="Times New Roman"/>
              </w:rPr>
              <w:t>Contextual issues not discussed.</w:t>
            </w:r>
          </w:p>
        </w:tc>
      </w:tr>
      <w:tr w:rsidR="005817C7" w:rsidRPr="001C3BDA" w14:paraId="7A3F1321"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0EFC9BC4"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shd w:val="clear" w:color="auto" w:fill="F2F2F2" w:themeFill="background1" w:themeFillShade="F2"/>
          </w:tcPr>
          <w:p w14:paraId="0BF07191"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22418678"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 appropriate consideration given to how findings relate to researchers’ influence, e.g., through their</w:t>
            </w:r>
            <w:r>
              <w:rPr>
                <w:rFonts w:ascii="Times New Roman" w:hAnsi="Times New Roman"/>
              </w:rPr>
              <w:t xml:space="preserve"> </w:t>
            </w:r>
            <w:r w:rsidRPr="00D22279">
              <w:rPr>
                <w:rFonts w:ascii="Times New Roman" w:hAnsi="Times New Roman"/>
              </w:rPr>
              <w:t>interactions with participants?</w:t>
            </w:r>
          </w:p>
        </w:tc>
        <w:tc>
          <w:tcPr>
            <w:tcW w:w="204" w:type="pct"/>
            <w:shd w:val="clear" w:color="auto" w:fill="F2F2F2" w:themeFill="background1" w:themeFillShade="F2"/>
          </w:tcPr>
          <w:p w14:paraId="46D06550"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43CB7EFC" w14:textId="77777777" w:rsidR="005817C7" w:rsidRPr="00717A47"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7A47">
              <w:rPr>
                <w:rFonts w:ascii="Times New Roman" w:hAnsi="Times New Roman"/>
              </w:rPr>
              <w:t>*</w:t>
            </w:r>
          </w:p>
        </w:tc>
        <w:tc>
          <w:tcPr>
            <w:tcW w:w="290" w:type="pct"/>
            <w:gridSpan w:val="3"/>
            <w:shd w:val="clear" w:color="auto" w:fill="F2F2F2" w:themeFill="background1" w:themeFillShade="F2"/>
          </w:tcPr>
          <w:p w14:paraId="70D369FA"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79959341" w14:textId="77777777" w:rsidR="005817C7" w:rsidRPr="004D1E9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41B1">
              <w:rPr>
                <w:rFonts w:ascii="Times New Roman" w:hAnsi="Times New Roman"/>
              </w:rPr>
              <w:t>Researcher reflexivity not reported.</w:t>
            </w:r>
          </w:p>
        </w:tc>
      </w:tr>
      <w:tr w:rsidR="005817C7" w:rsidRPr="001C3BDA" w14:paraId="02FAD8CF"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60CDD631"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shd w:val="clear" w:color="auto" w:fill="F2F2F2" w:themeFill="background1" w:themeFillShade="F2"/>
          </w:tcPr>
          <w:p w14:paraId="539F03B8"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Pr>
                <w:rFonts w:ascii="Times New Roman" w:hAnsi="Times New Roman"/>
                <w:bCs/>
              </w:rPr>
              <w:t>MMAT Score</w:t>
            </w:r>
          </w:p>
        </w:tc>
        <w:tc>
          <w:tcPr>
            <w:tcW w:w="1777" w:type="pct"/>
            <w:gridSpan w:val="2"/>
            <w:shd w:val="clear" w:color="auto" w:fill="F2F2F2" w:themeFill="background1" w:themeFillShade="F2"/>
          </w:tcPr>
          <w:p w14:paraId="165E9598"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4" w:type="pct"/>
            <w:shd w:val="clear" w:color="auto" w:fill="F2F2F2" w:themeFill="background1" w:themeFillShade="F2"/>
          </w:tcPr>
          <w:p w14:paraId="459DA356"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4B900025" w14:textId="77777777" w:rsidR="005817C7" w:rsidRPr="00717A47"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90" w:type="pct"/>
            <w:gridSpan w:val="3"/>
            <w:shd w:val="clear" w:color="auto" w:fill="F2F2F2" w:themeFill="background1" w:themeFillShade="F2"/>
          </w:tcPr>
          <w:p w14:paraId="6E62667A"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50024AC2" w14:textId="77777777" w:rsidR="005817C7" w:rsidRPr="009C41B1"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r>
      <w:tr w:rsidR="005817C7" w:rsidRPr="001C3BDA" w14:paraId="2112257D"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val="restart"/>
            <w:shd w:val="clear" w:color="auto" w:fill="auto"/>
          </w:tcPr>
          <w:p w14:paraId="6C5C38FD" w14:textId="77777777" w:rsidR="005817C7" w:rsidRDefault="005817C7" w:rsidP="008B3FB6">
            <w:pPr>
              <w:widowControl w:val="0"/>
              <w:autoSpaceDE w:val="0"/>
              <w:autoSpaceDN w:val="0"/>
              <w:adjustRightInd w:val="0"/>
              <w:spacing w:line="248" w:lineRule="exact"/>
              <w:rPr>
                <w:rFonts w:ascii="Times New Roman" w:hAnsi="Times New Roman"/>
                <w:b w:val="0"/>
                <w:bCs w:val="0"/>
              </w:rPr>
            </w:pPr>
            <w:r>
              <w:rPr>
                <w:rFonts w:ascii="Times New Roman" w:hAnsi="Times New Roman"/>
                <w:b w:val="0"/>
                <w:bCs w:val="0"/>
              </w:rPr>
              <w:t>Watson et al, 2016</w:t>
            </w:r>
          </w:p>
        </w:tc>
        <w:tc>
          <w:tcPr>
            <w:tcW w:w="549" w:type="pct"/>
            <w:gridSpan w:val="2"/>
            <w:vMerge w:val="restart"/>
            <w:shd w:val="clear" w:color="auto" w:fill="auto"/>
          </w:tcPr>
          <w:p w14:paraId="2903402B"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6538">
              <w:rPr>
                <w:rFonts w:ascii="Times New Roman" w:hAnsi="Times New Roman"/>
                <w:bCs/>
              </w:rPr>
              <w:t>Screening questions</w:t>
            </w:r>
            <w:r>
              <w:rPr>
                <w:rFonts w:ascii="Times New Roman" w:hAnsi="Times New Roman"/>
                <w:bCs/>
              </w:rPr>
              <w:t xml:space="preserve"> </w:t>
            </w:r>
            <w:r w:rsidRPr="008E57D5">
              <w:rPr>
                <w:rFonts w:ascii="Times New Roman" w:hAnsi="Times New Roman"/>
                <w:bCs/>
              </w:rPr>
              <w:t>(not included in MMAT score)</w:t>
            </w:r>
          </w:p>
        </w:tc>
        <w:tc>
          <w:tcPr>
            <w:tcW w:w="1777" w:type="pct"/>
            <w:gridSpan w:val="2"/>
            <w:shd w:val="clear" w:color="auto" w:fill="auto"/>
          </w:tcPr>
          <w:p w14:paraId="7CC17E92"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Are</w:t>
            </w:r>
            <w:r w:rsidRPr="00D22279">
              <w:rPr>
                <w:rFonts w:ascii="Times New Roman" w:hAnsi="Times New Roman"/>
                <w:spacing w:val="-3"/>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c</w:t>
            </w:r>
            <w:r w:rsidRPr="00D22279">
              <w:rPr>
                <w:rFonts w:ascii="Times New Roman" w:hAnsi="Times New Roman"/>
                <w:spacing w:val="1"/>
              </w:rPr>
              <w:t>l</w:t>
            </w:r>
            <w:r w:rsidRPr="00D22279">
              <w:rPr>
                <w:rFonts w:ascii="Times New Roman" w:hAnsi="Times New Roman"/>
              </w:rPr>
              <w:t>ear</w:t>
            </w:r>
            <w:r w:rsidRPr="00D22279">
              <w:rPr>
                <w:rFonts w:ascii="Times New Roman" w:hAnsi="Times New Roman"/>
                <w:spacing w:val="-3"/>
              </w:rPr>
              <w:t xml:space="preserve"> </w:t>
            </w:r>
            <w:r w:rsidRPr="00D22279">
              <w:rPr>
                <w:rFonts w:ascii="Times New Roman" w:hAnsi="Times New Roman"/>
              </w:rPr>
              <w:t>qualitative and</w:t>
            </w:r>
            <w:r w:rsidRPr="00D22279">
              <w:rPr>
                <w:rFonts w:ascii="Times New Roman" w:hAnsi="Times New Roman"/>
                <w:spacing w:val="-3"/>
              </w:rPr>
              <w:t xml:space="preserve"> </w:t>
            </w:r>
            <w:r w:rsidRPr="00D22279">
              <w:rPr>
                <w:rFonts w:ascii="Times New Roman" w:hAnsi="Times New Roman"/>
              </w:rPr>
              <w:t>quantitat</w:t>
            </w:r>
            <w:r w:rsidRPr="00D22279">
              <w:rPr>
                <w:rFonts w:ascii="Times New Roman" w:hAnsi="Times New Roman"/>
                <w:spacing w:val="-1"/>
              </w:rPr>
              <w:t>i</w:t>
            </w:r>
            <w:r w:rsidRPr="00D22279">
              <w:rPr>
                <w:rFonts w:ascii="Times New Roman" w:hAnsi="Times New Roman"/>
              </w:rPr>
              <w:t>ve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questions</w:t>
            </w:r>
            <w:r w:rsidRPr="00D22279">
              <w:rPr>
                <w:rFonts w:ascii="Times New Roman" w:hAnsi="Times New Roman"/>
                <w:spacing w:val="-8"/>
              </w:rPr>
              <w:t>,</w:t>
            </w:r>
            <w:r w:rsidRPr="00D22279">
              <w:rPr>
                <w:rFonts w:ascii="Times New Roman" w:hAnsi="Times New Roman"/>
                <w:spacing w:val="-11"/>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 clear</w:t>
            </w:r>
            <w:r w:rsidRPr="00D22279">
              <w:rPr>
                <w:rFonts w:ascii="Times New Roman" w:hAnsi="Times New Roman"/>
                <w:spacing w:val="2"/>
              </w:rPr>
              <w:t xml:space="preserve"> </w:t>
            </w:r>
            <w:r w:rsidRPr="00D22279">
              <w:rPr>
                <w:rFonts w:ascii="Times New Roman" w:hAnsi="Times New Roman"/>
              </w:rPr>
              <w:t>mixed</w:t>
            </w:r>
            <w:r w:rsidRPr="00D22279">
              <w:rPr>
                <w:rFonts w:ascii="Times New Roman" w:hAnsi="Times New Roman"/>
                <w:spacing w:val="-5"/>
              </w:rPr>
              <w:t xml:space="preserve"> </w:t>
            </w:r>
            <w:r w:rsidRPr="00D22279">
              <w:rPr>
                <w:rFonts w:ascii="Times New Roman" w:hAnsi="Times New Roman"/>
                <w:spacing w:val="-2"/>
              </w:rPr>
              <w:t>m</w:t>
            </w:r>
            <w:r w:rsidRPr="00D22279">
              <w:rPr>
                <w:rFonts w:ascii="Times New Roman" w:hAnsi="Times New Roman"/>
              </w:rPr>
              <w:t>ethods</w:t>
            </w:r>
            <w:r w:rsidRPr="00D22279">
              <w:rPr>
                <w:rFonts w:ascii="Times New Roman" w:hAnsi="Times New Roman"/>
                <w:spacing w:val="-6"/>
              </w:rPr>
              <w:t xml:space="preserve"> </w:t>
            </w:r>
            <w:r w:rsidRPr="00D22279">
              <w:rPr>
                <w:rFonts w:ascii="Times New Roman" w:hAnsi="Times New Roman"/>
              </w:rPr>
              <w:t>question?</w:t>
            </w:r>
          </w:p>
        </w:tc>
        <w:tc>
          <w:tcPr>
            <w:tcW w:w="204" w:type="pct"/>
            <w:shd w:val="clear" w:color="auto" w:fill="auto"/>
          </w:tcPr>
          <w:p w14:paraId="262195C9"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auto"/>
          </w:tcPr>
          <w:p w14:paraId="717C057A" w14:textId="77777777" w:rsidR="005817C7" w:rsidRPr="00717A47"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90" w:type="pct"/>
            <w:gridSpan w:val="3"/>
            <w:shd w:val="clear" w:color="auto" w:fill="auto"/>
          </w:tcPr>
          <w:p w14:paraId="3DEB01C5"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auto"/>
          </w:tcPr>
          <w:p w14:paraId="7BAFC47F" w14:textId="77777777" w:rsidR="005817C7" w:rsidRPr="009C41B1"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Yes.</w:t>
            </w:r>
          </w:p>
        </w:tc>
      </w:tr>
      <w:tr w:rsidR="005817C7" w:rsidRPr="001C3BDA" w14:paraId="1E631A8A"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5034EEDF"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auto"/>
          </w:tcPr>
          <w:p w14:paraId="19BCBF46"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auto"/>
          </w:tcPr>
          <w:p w14:paraId="7902A73C"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7DE9">
              <w:rPr>
                <w:rFonts w:ascii="Times New Roman" w:hAnsi="Times New Roman"/>
              </w:rPr>
              <w:t>Do</w:t>
            </w:r>
            <w:r w:rsidRPr="00B37DE9">
              <w:rPr>
                <w:rFonts w:ascii="Times New Roman" w:hAnsi="Times New Roman"/>
                <w:spacing w:val="-3"/>
              </w:rPr>
              <w:t xml:space="preserve"> </w:t>
            </w:r>
            <w:r w:rsidRPr="00B37DE9">
              <w:rPr>
                <w:rFonts w:ascii="Times New Roman" w:hAnsi="Times New Roman"/>
              </w:rPr>
              <w:t>the</w:t>
            </w:r>
            <w:r w:rsidRPr="00B37DE9">
              <w:rPr>
                <w:rFonts w:ascii="Times New Roman" w:hAnsi="Times New Roman"/>
                <w:spacing w:val="-3"/>
              </w:rPr>
              <w:t xml:space="preserve"> </w:t>
            </w:r>
            <w:r w:rsidRPr="00B37DE9">
              <w:rPr>
                <w:rFonts w:ascii="Times New Roman" w:hAnsi="Times New Roman"/>
              </w:rPr>
              <w:t>collected data</w:t>
            </w:r>
            <w:r w:rsidRPr="00B37DE9">
              <w:rPr>
                <w:rFonts w:ascii="Times New Roman" w:hAnsi="Times New Roman"/>
                <w:spacing w:val="-4"/>
              </w:rPr>
              <w:t xml:space="preserve"> </w:t>
            </w:r>
            <w:r w:rsidRPr="00B37DE9">
              <w:rPr>
                <w:rFonts w:ascii="Times New Roman" w:hAnsi="Times New Roman"/>
              </w:rPr>
              <w:t>allow</w:t>
            </w:r>
            <w:r w:rsidRPr="00B37DE9">
              <w:rPr>
                <w:rFonts w:ascii="Times New Roman" w:hAnsi="Times New Roman"/>
                <w:spacing w:val="-5"/>
              </w:rPr>
              <w:t xml:space="preserve"> </w:t>
            </w:r>
            <w:r w:rsidRPr="00B37DE9">
              <w:rPr>
                <w:rFonts w:ascii="Times New Roman" w:hAnsi="Times New Roman"/>
              </w:rPr>
              <w:t>address</w:t>
            </w:r>
            <w:r w:rsidRPr="00B37DE9">
              <w:rPr>
                <w:rFonts w:ascii="Times New Roman" w:hAnsi="Times New Roman"/>
                <w:spacing w:val="-7"/>
              </w:rPr>
              <w:t xml:space="preserve"> </w:t>
            </w:r>
            <w:r w:rsidRPr="00B37DE9">
              <w:rPr>
                <w:rFonts w:ascii="Times New Roman" w:hAnsi="Times New Roman"/>
              </w:rPr>
              <w:t>the</w:t>
            </w:r>
            <w:r w:rsidRPr="00B37DE9">
              <w:rPr>
                <w:rFonts w:ascii="Times New Roman" w:hAnsi="Times New Roman"/>
                <w:spacing w:val="-2"/>
              </w:rPr>
              <w:t xml:space="preserve"> </w:t>
            </w:r>
            <w:r w:rsidRPr="00B37DE9">
              <w:rPr>
                <w:rFonts w:ascii="Times New Roman" w:hAnsi="Times New Roman"/>
              </w:rPr>
              <w:t>resea</w:t>
            </w:r>
            <w:r w:rsidRPr="00B37DE9">
              <w:rPr>
                <w:rFonts w:ascii="Times New Roman" w:hAnsi="Times New Roman"/>
                <w:spacing w:val="1"/>
              </w:rPr>
              <w:t>r</w:t>
            </w:r>
            <w:r w:rsidRPr="00B37DE9">
              <w:rPr>
                <w:rFonts w:ascii="Times New Roman" w:hAnsi="Times New Roman"/>
              </w:rPr>
              <w:t>ch</w:t>
            </w:r>
            <w:r w:rsidRPr="00B37DE9">
              <w:rPr>
                <w:rFonts w:ascii="Times New Roman" w:hAnsi="Times New Roman"/>
                <w:spacing w:val="-7"/>
              </w:rPr>
              <w:t xml:space="preserve"> </w:t>
            </w:r>
            <w:r w:rsidRPr="00B37DE9">
              <w:rPr>
                <w:rFonts w:ascii="Times New Roman" w:hAnsi="Times New Roman"/>
              </w:rPr>
              <w:t>question</w:t>
            </w:r>
            <w:r w:rsidRPr="00B37DE9">
              <w:rPr>
                <w:rFonts w:ascii="Times New Roman" w:hAnsi="Times New Roman"/>
                <w:spacing w:val="-7"/>
              </w:rPr>
              <w:t xml:space="preserve"> </w:t>
            </w:r>
            <w:r w:rsidRPr="00B37DE9">
              <w:rPr>
                <w:rFonts w:ascii="Times New Roman" w:hAnsi="Times New Roman"/>
              </w:rPr>
              <w:t>(objec</w:t>
            </w:r>
            <w:r w:rsidRPr="00B37DE9">
              <w:rPr>
                <w:rFonts w:ascii="Times New Roman" w:hAnsi="Times New Roman"/>
                <w:spacing w:val="-1"/>
              </w:rPr>
              <w:t>t</w:t>
            </w:r>
            <w:r w:rsidRPr="00B37DE9">
              <w:rPr>
                <w:rFonts w:ascii="Times New Roman" w:hAnsi="Times New Roman"/>
              </w:rPr>
              <w:t>ive)?</w:t>
            </w:r>
            <w:r w:rsidRPr="00B37DE9">
              <w:rPr>
                <w:rFonts w:ascii="Times New Roman" w:hAnsi="Times New Roman"/>
                <w:spacing w:val="-9"/>
              </w:rPr>
              <w:t xml:space="preserve"> </w:t>
            </w:r>
          </w:p>
        </w:tc>
        <w:tc>
          <w:tcPr>
            <w:tcW w:w="204" w:type="pct"/>
            <w:shd w:val="clear" w:color="auto" w:fill="auto"/>
          </w:tcPr>
          <w:p w14:paraId="75D69B96"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auto"/>
          </w:tcPr>
          <w:p w14:paraId="451BADD2" w14:textId="77777777" w:rsidR="005817C7" w:rsidRPr="00717A47"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90" w:type="pct"/>
            <w:gridSpan w:val="3"/>
            <w:shd w:val="clear" w:color="auto" w:fill="auto"/>
          </w:tcPr>
          <w:p w14:paraId="51E83385"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auto"/>
          </w:tcPr>
          <w:p w14:paraId="540D542D" w14:textId="77777777" w:rsidR="005817C7" w:rsidRPr="009C41B1"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7F5D">
              <w:rPr>
                <w:rFonts w:ascii="Times New Roman" w:hAnsi="Times New Roman"/>
              </w:rPr>
              <w:t>Only 10 nursing students interviewed. Not sure if this provides rich enough data.</w:t>
            </w:r>
          </w:p>
        </w:tc>
      </w:tr>
      <w:tr w:rsidR="005817C7" w:rsidRPr="001C3BDA" w14:paraId="2EDC3F36"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5AFDF1F4"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shd w:val="clear" w:color="auto" w:fill="auto"/>
          </w:tcPr>
          <w:p w14:paraId="5B3804F7"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6538">
              <w:rPr>
                <w:rFonts w:ascii="Times New Roman" w:hAnsi="Times New Roman"/>
                <w:bCs/>
              </w:rPr>
              <w:t>Qualitative</w:t>
            </w:r>
          </w:p>
        </w:tc>
        <w:tc>
          <w:tcPr>
            <w:tcW w:w="1777" w:type="pct"/>
            <w:gridSpan w:val="2"/>
            <w:shd w:val="clear" w:color="auto" w:fill="auto"/>
          </w:tcPr>
          <w:p w14:paraId="0F236415" w14:textId="77777777" w:rsidR="005817C7" w:rsidRPr="00B37DE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7DE9">
              <w:rPr>
                <w:rFonts w:ascii="Times New Roman" w:hAnsi="Times New Roman"/>
              </w:rPr>
              <w:t>Are the sources of qualitative data (archives, documents, informants, observations) relevant to address the research question (objective)?</w:t>
            </w:r>
          </w:p>
        </w:tc>
        <w:tc>
          <w:tcPr>
            <w:tcW w:w="204" w:type="pct"/>
            <w:shd w:val="clear" w:color="auto" w:fill="auto"/>
          </w:tcPr>
          <w:p w14:paraId="5BC31FC4"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auto"/>
          </w:tcPr>
          <w:p w14:paraId="67A68D80" w14:textId="77777777" w:rsidR="005817C7" w:rsidRPr="00717A47"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90" w:type="pct"/>
            <w:gridSpan w:val="3"/>
            <w:shd w:val="clear" w:color="auto" w:fill="auto"/>
          </w:tcPr>
          <w:p w14:paraId="7B8F4588"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auto"/>
          </w:tcPr>
          <w:p w14:paraId="426B7109" w14:textId="77777777" w:rsidR="005817C7" w:rsidRPr="004D1E9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7F5D">
              <w:rPr>
                <w:rFonts w:ascii="Times New Roman" w:hAnsi="Times New Roman"/>
              </w:rPr>
              <w:t>Sample not described, only 10 participants &amp; non-participation not reported.</w:t>
            </w:r>
          </w:p>
        </w:tc>
      </w:tr>
      <w:tr w:rsidR="005817C7" w:rsidRPr="001C3BDA" w14:paraId="4607F076"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5271C565"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auto"/>
          </w:tcPr>
          <w:p w14:paraId="71AE982B"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auto"/>
          </w:tcPr>
          <w:p w14:paraId="521099B7" w14:textId="77777777" w:rsidR="005817C7" w:rsidRPr="00B37DE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 the process for analyzing qualitative data relevant to address the research question (objective)?</w:t>
            </w:r>
          </w:p>
        </w:tc>
        <w:tc>
          <w:tcPr>
            <w:tcW w:w="204" w:type="pct"/>
            <w:shd w:val="clear" w:color="auto" w:fill="auto"/>
          </w:tcPr>
          <w:p w14:paraId="61E5D12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auto"/>
          </w:tcPr>
          <w:p w14:paraId="4894BC0D" w14:textId="77777777" w:rsidR="005817C7" w:rsidRPr="00717A47"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90" w:type="pct"/>
            <w:gridSpan w:val="3"/>
            <w:shd w:val="clear" w:color="auto" w:fill="auto"/>
          </w:tcPr>
          <w:p w14:paraId="0CFF092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auto"/>
          </w:tcPr>
          <w:p w14:paraId="2F0DF8A0" w14:textId="77777777" w:rsidR="005817C7" w:rsidRPr="004D1E9A"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r>
      <w:tr w:rsidR="005817C7" w:rsidRPr="001C3BDA" w14:paraId="4FC36EA2"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39A0ACA5"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auto"/>
          </w:tcPr>
          <w:p w14:paraId="640BFE3F"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auto"/>
          </w:tcPr>
          <w:p w14:paraId="3B259B97"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rPr>
              <w:t>Is appropriate consideration given to how findings relate to the context, e.g., the setting, in which the data were collected?</w:t>
            </w:r>
          </w:p>
        </w:tc>
        <w:tc>
          <w:tcPr>
            <w:tcW w:w="204" w:type="pct"/>
            <w:shd w:val="clear" w:color="auto" w:fill="auto"/>
          </w:tcPr>
          <w:p w14:paraId="2CCECE7E"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2279">
              <w:rPr>
                <w:rFonts w:ascii="Times New Roman" w:hAnsi="Times New Roman"/>
                <w:b/>
              </w:rPr>
              <w:t>*</w:t>
            </w:r>
          </w:p>
        </w:tc>
        <w:tc>
          <w:tcPr>
            <w:tcW w:w="182" w:type="pct"/>
            <w:gridSpan w:val="2"/>
            <w:shd w:val="clear" w:color="auto" w:fill="auto"/>
          </w:tcPr>
          <w:p w14:paraId="14D47B10" w14:textId="77777777" w:rsidR="005817C7" w:rsidRPr="00717A47"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90" w:type="pct"/>
            <w:gridSpan w:val="3"/>
            <w:shd w:val="clear" w:color="auto" w:fill="auto"/>
          </w:tcPr>
          <w:p w14:paraId="3681CCA3"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auto"/>
          </w:tcPr>
          <w:p w14:paraId="2C94490E" w14:textId="77777777" w:rsidR="005817C7" w:rsidRPr="004D1E9A"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7F5D">
              <w:rPr>
                <w:rFonts w:ascii="Times New Roman" w:hAnsi="Times New Roman"/>
              </w:rPr>
              <w:t>Some discussion on the use of Facebook to learn clinical knowledge/skills compared to face-to-face. Other contextual factors not discussed in detail.</w:t>
            </w:r>
          </w:p>
        </w:tc>
      </w:tr>
      <w:tr w:rsidR="005817C7" w:rsidRPr="001C3BDA" w14:paraId="1FDB29C0"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177820CF"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auto"/>
          </w:tcPr>
          <w:p w14:paraId="768F6483"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auto"/>
          </w:tcPr>
          <w:p w14:paraId="760FE215"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t>Is appropriate consideration given to how findings relate to researchers’ influence, e.g., through their</w:t>
            </w:r>
            <w:r>
              <w:rPr>
                <w:rFonts w:ascii="Times New Roman" w:hAnsi="Times New Roman"/>
              </w:rPr>
              <w:t xml:space="preserve"> </w:t>
            </w:r>
            <w:r w:rsidRPr="00D22279">
              <w:rPr>
                <w:rFonts w:ascii="Times New Roman" w:hAnsi="Times New Roman"/>
              </w:rPr>
              <w:t>interactions with participants?</w:t>
            </w:r>
          </w:p>
        </w:tc>
        <w:tc>
          <w:tcPr>
            <w:tcW w:w="204" w:type="pct"/>
            <w:shd w:val="clear" w:color="auto" w:fill="auto"/>
          </w:tcPr>
          <w:p w14:paraId="5A61406E"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auto"/>
          </w:tcPr>
          <w:p w14:paraId="5FF19F17"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auto"/>
          </w:tcPr>
          <w:p w14:paraId="53711B1B"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auto"/>
          </w:tcPr>
          <w:p w14:paraId="3529CE46" w14:textId="77777777" w:rsidR="005817C7" w:rsidRPr="004D1E9A"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7F5D">
              <w:rPr>
                <w:rFonts w:ascii="Times New Roman" w:hAnsi="Times New Roman"/>
              </w:rPr>
              <w:t>Researcher reflexivity not discussed.</w:t>
            </w:r>
          </w:p>
        </w:tc>
      </w:tr>
      <w:tr w:rsidR="005817C7" w:rsidRPr="001C3BDA" w14:paraId="04034453"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35DD67D1"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shd w:val="clear" w:color="auto" w:fill="auto"/>
          </w:tcPr>
          <w:p w14:paraId="09E49831"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MMAT Score</w:t>
            </w:r>
          </w:p>
        </w:tc>
        <w:tc>
          <w:tcPr>
            <w:tcW w:w="1777" w:type="pct"/>
            <w:gridSpan w:val="2"/>
            <w:shd w:val="clear" w:color="auto" w:fill="auto"/>
          </w:tcPr>
          <w:p w14:paraId="21AF4C6C"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4" w:type="pct"/>
            <w:shd w:val="clear" w:color="auto" w:fill="auto"/>
          </w:tcPr>
          <w:p w14:paraId="5D137CB0"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auto"/>
          </w:tcPr>
          <w:p w14:paraId="4FA34148"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auto"/>
          </w:tcPr>
          <w:p w14:paraId="450C3CB9"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auto"/>
          </w:tcPr>
          <w:p w14:paraId="01826FAF"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w:t>
            </w:r>
          </w:p>
        </w:tc>
      </w:tr>
      <w:tr w:rsidR="005817C7" w:rsidRPr="001C3BDA" w14:paraId="3BFBEBBF"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val="restart"/>
            <w:shd w:val="clear" w:color="auto" w:fill="F2F2F2" w:themeFill="background1" w:themeFillShade="F2"/>
          </w:tcPr>
          <w:p w14:paraId="0C60DD07" w14:textId="77777777" w:rsidR="005817C7" w:rsidRDefault="005817C7" w:rsidP="008B3FB6">
            <w:pPr>
              <w:widowControl w:val="0"/>
              <w:autoSpaceDE w:val="0"/>
              <w:autoSpaceDN w:val="0"/>
              <w:adjustRightInd w:val="0"/>
              <w:spacing w:line="248" w:lineRule="exact"/>
              <w:rPr>
                <w:rFonts w:ascii="Times New Roman" w:hAnsi="Times New Roman"/>
                <w:b w:val="0"/>
                <w:bCs w:val="0"/>
              </w:rPr>
            </w:pPr>
            <w:r>
              <w:rPr>
                <w:rFonts w:ascii="Times New Roman" w:hAnsi="Times New Roman"/>
                <w:b w:val="0"/>
                <w:bCs w:val="0"/>
              </w:rPr>
              <w:t>Wu, 2014</w:t>
            </w:r>
          </w:p>
        </w:tc>
        <w:tc>
          <w:tcPr>
            <w:tcW w:w="549" w:type="pct"/>
            <w:gridSpan w:val="2"/>
            <w:vMerge w:val="restart"/>
            <w:shd w:val="clear" w:color="auto" w:fill="F2F2F2" w:themeFill="background1" w:themeFillShade="F2"/>
          </w:tcPr>
          <w:p w14:paraId="7B0C0F58"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t>Screening questions</w:t>
            </w:r>
            <w:r>
              <w:rPr>
                <w:rFonts w:ascii="Times New Roman" w:hAnsi="Times New Roman"/>
                <w:bCs/>
              </w:rPr>
              <w:t xml:space="preserve"> </w:t>
            </w:r>
            <w:r w:rsidRPr="008E57D5">
              <w:rPr>
                <w:rFonts w:ascii="Times New Roman" w:hAnsi="Times New Roman"/>
                <w:bCs/>
              </w:rPr>
              <w:t xml:space="preserve">(not </w:t>
            </w:r>
            <w:r w:rsidRPr="008E57D5">
              <w:rPr>
                <w:rFonts w:ascii="Times New Roman" w:hAnsi="Times New Roman"/>
                <w:bCs/>
              </w:rPr>
              <w:lastRenderedPageBreak/>
              <w:t>included in MMAT score)</w:t>
            </w:r>
          </w:p>
        </w:tc>
        <w:tc>
          <w:tcPr>
            <w:tcW w:w="1777" w:type="pct"/>
            <w:gridSpan w:val="2"/>
            <w:shd w:val="clear" w:color="auto" w:fill="F2F2F2" w:themeFill="background1" w:themeFillShade="F2"/>
          </w:tcPr>
          <w:p w14:paraId="18B58D93"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2279">
              <w:rPr>
                <w:rFonts w:ascii="Times New Roman" w:hAnsi="Times New Roman"/>
              </w:rPr>
              <w:lastRenderedPageBreak/>
              <w:t>Are</w:t>
            </w:r>
            <w:r w:rsidRPr="00D22279">
              <w:rPr>
                <w:rFonts w:ascii="Times New Roman" w:hAnsi="Times New Roman"/>
                <w:spacing w:val="-3"/>
              </w:rPr>
              <w:t xml:space="preserve"> </w:t>
            </w:r>
            <w:r w:rsidRPr="00D22279">
              <w:rPr>
                <w:rFonts w:ascii="Times New Roman" w:hAnsi="Times New Roman"/>
              </w:rPr>
              <w:t>there</w:t>
            </w:r>
            <w:r w:rsidRPr="00D22279">
              <w:rPr>
                <w:rFonts w:ascii="Times New Roman" w:hAnsi="Times New Roman"/>
                <w:spacing w:val="-4"/>
              </w:rPr>
              <w:t xml:space="preserve"> </w:t>
            </w:r>
            <w:r w:rsidRPr="00D22279">
              <w:rPr>
                <w:rFonts w:ascii="Times New Roman" w:hAnsi="Times New Roman"/>
              </w:rPr>
              <w:t>c</w:t>
            </w:r>
            <w:r w:rsidRPr="00D22279">
              <w:rPr>
                <w:rFonts w:ascii="Times New Roman" w:hAnsi="Times New Roman"/>
                <w:spacing w:val="1"/>
              </w:rPr>
              <w:t>l</w:t>
            </w:r>
            <w:r w:rsidRPr="00D22279">
              <w:rPr>
                <w:rFonts w:ascii="Times New Roman" w:hAnsi="Times New Roman"/>
              </w:rPr>
              <w:t>ear</w:t>
            </w:r>
            <w:r w:rsidRPr="00D22279">
              <w:rPr>
                <w:rFonts w:ascii="Times New Roman" w:hAnsi="Times New Roman"/>
                <w:spacing w:val="-3"/>
              </w:rPr>
              <w:t xml:space="preserve"> </w:t>
            </w:r>
            <w:r w:rsidRPr="00D22279">
              <w:rPr>
                <w:rFonts w:ascii="Times New Roman" w:hAnsi="Times New Roman"/>
              </w:rPr>
              <w:t>qualitative and</w:t>
            </w:r>
            <w:r w:rsidRPr="00D22279">
              <w:rPr>
                <w:rFonts w:ascii="Times New Roman" w:hAnsi="Times New Roman"/>
                <w:spacing w:val="-3"/>
              </w:rPr>
              <w:t xml:space="preserve"> </w:t>
            </w:r>
            <w:r w:rsidRPr="00D22279">
              <w:rPr>
                <w:rFonts w:ascii="Times New Roman" w:hAnsi="Times New Roman"/>
              </w:rPr>
              <w:t>quantitat</w:t>
            </w:r>
            <w:r w:rsidRPr="00D22279">
              <w:rPr>
                <w:rFonts w:ascii="Times New Roman" w:hAnsi="Times New Roman"/>
                <w:spacing w:val="-1"/>
              </w:rPr>
              <w:t>i</w:t>
            </w:r>
            <w:r w:rsidRPr="00D22279">
              <w:rPr>
                <w:rFonts w:ascii="Times New Roman" w:hAnsi="Times New Roman"/>
              </w:rPr>
              <w:t>ve</w:t>
            </w:r>
            <w:r w:rsidRPr="00D22279">
              <w:rPr>
                <w:rFonts w:ascii="Times New Roman" w:hAnsi="Times New Roman"/>
                <w:spacing w:val="-2"/>
              </w:rPr>
              <w:t xml:space="preserve"> </w:t>
            </w:r>
            <w:r w:rsidRPr="00D22279">
              <w:rPr>
                <w:rFonts w:ascii="Times New Roman" w:hAnsi="Times New Roman"/>
              </w:rPr>
              <w:t>resea</w:t>
            </w:r>
            <w:r w:rsidRPr="00D22279">
              <w:rPr>
                <w:rFonts w:ascii="Times New Roman" w:hAnsi="Times New Roman"/>
                <w:spacing w:val="1"/>
              </w:rPr>
              <w:t>r</w:t>
            </w:r>
            <w:r w:rsidRPr="00D22279">
              <w:rPr>
                <w:rFonts w:ascii="Times New Roman" w:hAnsi="Times New Roman"/>
              </w:rPr>
              <w:t>ch</w:t>
            </w:r>
            <w:r w:rsidRPr="00D22279">
              <w:rPr>
                <w:rFonts w:ascii="Times New Roman" w:hAnsi="Times New Roman"/>
                <w:spacing w:val="-7"/>
              </w:rPr>
              <w:t xml:space="preserve"> </w:t>
            </w:r>
            <w:r w:rsidRPr="00D22279">
              <w:rPr>
                <w:rFonts w:ascii="Times New Roman" w:hAnsi="Times New Roman"/>
              </w:rPr>
              <w:t>questions</w:t>
            </w:r>
            <w:r w:rsidRPr="00D22279">
              <w:rPr>
                <w:rFonts w:ascii="Times New Roman" w:hAnsi="Times New Roman"/>
                <w:spacing w:val="-8"/>
              </w:rPr>
              <w:t>,</w:t>
            </w:r>
            <w:r w:rsidRPr="00D22279">
              <w:rPr>
                <w:rFonts w:ascii="Times New Roman" w:hAnsi="Times New Roman"/>
                <w:spacing w:val="-11"/>
              </w:rPr>
              <w:t xml:space="preserve"> </w:t>
            </w:r>
            <w:r w:rsidRPr="00D22279">
              <w:rPr>
                <w:rFonts w:ascii="Times New Roman" w:hAnsi="Times New Roman"/>
              </w:rPr>
              <w:t>or</w:t>
            </w:r>
            <w:r w:rsidRPr="00D22279">
              <w:rPr>
                <w:rFonts w:ascii="Times New Roman" w:hAnsi="Times New Roman"/>
                <w:spacing w:val="-2"/>
              </w:rPr>
              <w:t xml:space="preserve"> </w:t>
            </w:r>
            <w:r w:rsidRPr="00D22279">
              <w:rPr>
                <w:rFonts w:ascii="Times New Roman" w:hAnsi="Times New Roman"/>
              </w:rPr>
              <w:t>a clear</w:t>
            </w:r>
            <w:r w:rsidRPr="00D22279">
              <w:rPr>
                <w:rFonts w:ascii="Times New Roman" w:hAnsi="Times New Roman"/>
                <w:spacing w:val="2"/>
              </w:rPr>
              <w:t xml:space="preserve"> </w:t>
            </w:r>
            <w:r w:rsidRPr="00D22279">
              <w:rPr>
                <w:rFonts w:ascii="Times New Roman" w:hAnsi="Times New Roman"/>
              </w:rPr>
              <w:t>mixed</w:t>
            </w:r>
            <w:r w:rsidRPr="00D22279">
              <w:rPr>
                <w:rFonts w:ascii="Times New Roman" w:hAnsi="Times New Roman"/>
                <w:spacing w:val="-5"/>
              </w:rPr>
              <w:t xml:space="preserve"> </w:t>
            </w:r>
            <w:r w:rsidRPr="00D22279">
              <w:rPr>
                <w:rFonts w:ascii="Times New Roman" w:hAnsi="Times New Roman"/>
                <w:spacing w:val="-2"/>
              </w:rPr>
              <w:t>m</w:t>
            </w:r>
            <w:r w:rsidRPr="00D22279">
              <w:rPr>
                <w:rFonts w:ascii="Times New Roman" w:hAnsi="Times New Roman"/>
              </w:rPr>
              <w:t>ethods</w:t>
            </w:r>
            <w:r w:rsidRPr="00D22279">
              <w:rPr>
                <w:rFonts w:ascii="Times New Roman" w:hAnsi="Times New Roman"/>
                <w:spacing w:val="-6"/>
              </w:rPr>
              <w:t xml:space="preserve"> </w:t>
            </w:r>
            <w:r w:rsidRPr="00D22279">
              <w:rPr>
                <w:rFonts w:ascii="Times New Roman" w:hAnsi="Times New Roman"/>
              </w:rPr>
              <w:t>question?</w:t>
            </w:r>
          </w:p>
        </w:tc>
        <w:tc>
          <w:tcPr>
            <w:tcW w:w="204" w:type="pct"/>
            <w:shd w:val="clear" w:color="auto" w:fill="F2F2F2" w:themeFill="background1" w:themeFillShade="F2"/>
          </w:tcPr>
          <w:p w14:paraId="08050DF5"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F2F2F2" w:themeFill="background1" w:themeFillShade="F2"/>
          </w:tcPr>
          <w:p w14:paraId="44F5236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0B5C177D"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66FDCD8E" w14:textId="77777777" w:rsidR="005817C7"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Yes. </w:t>
            </w:r>
            <w:r w:rsidRPr="00647B22">
              <w:rPr>
                <w:rFonts w:ascii="Times New Roman" w:hAnsi="Times New Roman"/>
              </w:rPr>
              <w:t>Found in abstract</w:t>
            </w:r>
            <w:r>
              <w:rPr>
                <w:rFonts w:ascii="Times New Roman" w:hAnsi="Times New Roman"/>
              </w:rPr>
              <w:t>.</w:t>
            </w:r>
          </w:p>
          <w:p w14:paraId="31C3B4CD" w14:textId="77777777" w:rsidR="005817C7" w:rsidRPr="00347F5D"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817C7" w:rsidRPr="001C3BDA" w14:paraId="25F99B3F"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4A8FDEF8"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0C69AF1B"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4D6F5E92"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7DE9">
              <w:rPr>
                <w:rFonts w:ascii="Times New Roman" w:hAnsi="Times New Roman"/>
              </w:rPr>
              <w:t>Do</w:t>
            </w:r>
            <w:r w:rsidRPr="00B37DE9">
              <w:rPr>
                <w:rFonts w:ascii="Times New Roman" w:hAnsi="Times New Roman"/>
                <w:spacing w:val="-3"/>
              </w:rPr>
              <w:t xml:space="preserve"> </w:t>
            </w:r>
            <w:r w:rsidRPr="00B37DE9">
              <w:rPr>
                <w:rFonts w:ascii="Times New Roman" w:hAnsi="Times New Roman"/>
              </w:rPr>
              <w:t>the</w:t>
            </w:r>
            <w:r w:rsidRPr="00B37DE9">
              <w:rPr>
                <w:rFonts w:ascii="Times New Roman" w:hAnsi="Times New Roman"/>
                <w:spacing w:val="-3"/>
              </w:rPr>
              <w:t xml:space="preserve"> </w:t>
            </w:r>
            <w:r w:rsidRPr="00B37DE9">
              <w:rPr>
                <w:rFonts w:ascii="Times New Roman" w:hAnsi="Times New Roman"/>
              </w:rPr>
              <w:t>collected data</w:t>
            </w:r>
            <w:r w:rsidRPr="00B37DE9">
              <w:rPr>
                <w:rFonts w:ascii="Times New Roman" w:hAnsi="Times New Roman"/>
                <w:spacing w:val="-4"/>
              </w:rPr>
              <w:t xml:space="preserve"> </w:t>
            </w:r>
            <w:r w:rsidRPr="00B37DE9">
              <w:rPr>
                <w:rFonts w:ascii="Times New Roman" w:hAnsi="Times New Roman"/>
              </w:rPr>
              <w:t>allow</w:t>
            </w:r>
            <w:r w:rsidRPr="00B37DE9">
              <w:rPr>
                <w:rFonts w:ascii="Times New Roman" w:hAnsi="Times New Roman"/>
                <w:spacing w:val="-5"/>
              </w:rPr>
              <w:t xml:space="preserve"> </w:t>
            </w:r>
            <w:r w:rsidRPr="00B37DE9">
              <w:rPr>
                <w:rFonts w:ascii="Times New Roman" w:hAnsi="Times New Roman"/>
              </w:rPr>
              <w:t>address</w:t>
            </w:r>
            <w:r w:rsidRPr="00B37DE9">
              <w:rPr>
                <w:rFonts w:ascii="Times New Roman" w:hAnsi="Times New Roman"/>
                <w:spacing w:val="-7"/>
              </w:rPr>
              <w:t xml:space="preserve"> </w:t>
            </w:r>
            <w:r w:rsidRPr="00B37DE9">
              <w:rPr>
                <w:rFonts w:ascii="Times New Roman" w:hAnsi="Times New Roman"/>
              </w:rPr>
              <w:t>the</w:t>
            </w:r>
            <w:r w:rsidRPr="00B37DE9">
              <w:rPr>
                <w:rFonts w:ascii="Times New Roman" w:hAnsi="Times New Roman"/>
                <w:spacing w:val="-2"/>
              </w:rPr>
              <w:t xml:space="preserve"> </w:t>
            </w:r>
            <w:r w:rsidRPr="00B37DE9">
              <w:rPr>
                <w:rFonts w:ascii="Times New Roman" w:hAnsi="Times New Roman"/>
              </w:rPr>
              <w:t>resea</w:t>
            </w:r>
            <w:r w:rsidRPr="00B37DE9">
              <w:rPr>
                <w:rFonts w:ascii="Times New Roman" w:hAnsi="Times New Roman"/>
                <w:spacing w:val="1"/>
              </w:rPr>
              <w:t>r</w:t>
            </w:r>
            <w:r w:rsidRPr="00B37DE9">
              <w:rPr>
                <w:rFonts w:ascii="Times New Roman" w:hAnsi="Times New Roman"/>
              </w:rPr>
              <w:t>ch</w:t>
            </w:r>
            <w:r w:rsidRPr="00B37DE9">
              <w:rPr>
                <w:rFonts w:ascii="Times New Roman" w:hAnsi="Times New Roman"/>
                <w:spacing w:val="-7"/>
              </w:rPr>
              <w:t xml:space="preserve"> </w:t>
            </w:r>
            <w:r w:rsidRPr="00B37DE9">
              <w:rPr>
                <w:rFonts w:ascii="Times New Roman" w:hAnsi="Times New Roman"/>
              </w:rPr>
              <w:t>question</w:t>
            </w:r>
            <w:r w:rsidRPr="00B37DE9">
              <w:rPr>
                <w:rFonts w:ascii="Times New Roman" w:hAnsi="Times New Roman"/>
                <w:spacing w:val="-7"/>
              </w:rPr>
              <w:t xml:space="preserve"> </w:t>
            </w:r>
            <w:r w:rsidRPr="00B37DE9">
              <w:rPr>
                <w:rFonts w:ascii="Times New Roman" w:hAnsi="Times New Roman"/>
              </w:rPr>
              <w:t>(objec</w:t>
            </w:r>
            <w:r w:rsidRPr="00B37DE9">
              <w:rPr>
                <w:rFonts w:ascii="Times New Roman" w:hAnsi="Times New Roman"/>
                <w:spacing w:val="-1"/>
              </w:rPr>
              <w:t>t</w:t>
            </w:r>
            <w:r w:rsidRPr="00B37DE9">
              <w:rPr>
                <w:rFonts w:ascii="Times New Roman" w:hAnsi="Times New Roman"/>
              </w:rPr>
              <w:t>ive)?</w:t>
            </w:r>
            <w:r w:rsidRPr="00B37DE9">
              <w:rPr>
                <w:rFonts w:ascii="Times New Roman" w:hAnsi="Times New Roman"/>
                <w:spacing w:val="-9"/>
              </w:rPr>
              <w:t xml:space="preserve"> </w:t>
            </w:r>
          </w:p>
        </w:tc>
        <w:tc>
          <w:tcPr>
            <w:tcW w:w="204" w:type="pct"/>
            <w:shd w:val="clear" w:color="auto" w:fill="F2F2F2" w:themeFill="background1" w:themeFillShade="F2"/>
          </w:tcPr>
          <w:p w14:paraId="448BF6FB"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F2F2F2" w:themeFill="background1" w:themeFillShade="F2"/>
          </w:tcPr>
          <w:p w14:paraId="488EE342"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2CB14048"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26FBD3D0"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Yes.</w:t>
            </w:r>
          </w:p>
        </w:tc>
      </w:tr>
      <w:tr w:rsidR="005817C7" w:rsidRPr="001C3BDA" w14:paraId="1DE040BE"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73C57AB4"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shd w:val="clear" w:color="auto" w:fill="F2F2F2" w:themeFill="background1" w:themeFillShade="F2"/>
          </w:tcPr>
          <w:p w14:paraId="7A013BC8"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196538">
              <w:rPr>
                <w:rFonts w:ascii="Times New Roman" w:hAnsi="Times New Roman"/>
                <w:bCs/>
              </w:rPr>
              <w:t>Qualitative</w:t>
            </w:r>
          </w:p>
        </w:tc>
        <w:tc>
          <w:tcPr>
            <w:tcW w:w="1777" w:type="pct"/>
            <w:gridSpan w:val="2"/>
            <w:shd w:val="clear" w:color="auto" w:fill="F2F2F2" w:themeFill="background1" w:themeFillShade="F2"/>
          </w:tcPr>
          <w:p w14:paraId="1C5F532E"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4615">
              <w:rPr>
                <w:rFonts w:ascii="Times New Roman" w:hAnsi="Times New Roman"/>
              </w:rPr>
              <w:t>Are the sources of qualitative data (archives, documents, informants, observations) relevant to address the research question (objective)?</w:t>
            </w:r>
          </w:p>
        </w:tc>
        <w:tc>
          <w:tcPr>
            <w:tcW w:w="204" w:type="pct"/>
            <w:shd w:val="clear" w:color="auto" w:fill="F2F2F2" w:themeFill="background1" w:themeFillShade="F2"/>
          </w:tcPr>
          <w:p w14:paraId="1006D85E"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71A73AA7"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378214D3"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F2F2F2" w:themeFill="background1" w:themeFillShade="F2"/>
          </w:tcPr>
          <w:p w14:paraId="1465BBBF" w14:textId="77777777" w:rsidR="005817C7" w:rsidRPr="00347F5D"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4615">
              <w:rPr>
                <w:rFonts w:ascii="Times New Roman" w:hAnsi="Times New Roman"/>
              </w:rPr>
              <w:t xml:space="preserve">Interviews </w:t>
            </w:r>
            <w:r>
              <w:rPr>
                <w:rFonts w:ascii="Times New Roman" w:hAnsi="Times New Roman"/>
              </w:rPr>
              <w:t xml:space="preserve">conducted </w:t>
            </w:r>
            <w:r w:rsidRPr="00404615">
              <w:rPr>
                <w:rFonts w:ascii="Times New Roman" w:hAnsi="Times New Roman"/>
              </w:rPr>
              <w:t>with faculty &amp; students, although small in number</w:t>
            </w:r>
            <w:r>
              <w:rPr>
                <w:rFonts w:ascii="Times New Roman" w:hAnsi="Times New Roman"/>
              </w:rPr>
              <w:t xml:space="preserve"> (n=4).</w:t>
            </w:r>
          </w:p>
        </w:tc>
      </w:tr>
      <w:tr w:rsidR="005817C7" w:rsidRPr="001C3BDA" w14:paraId="2B0A3172"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3F206EE6"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5A4B3808"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12B179E1"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4615">
              <w:rPr>
                <w:rFonts w:ascii="Times New Roman" w:hAnsi="Times New Roman"/>
              </w:rPr>
              <w:t>Is the process for analyzing qualitative data relevant to address the research question (objective)?</w:t>
            </w:r>
          </w:p>
        </w:tc>
        <w:tc>
          <w:tcPr>
            <w:tcW w:w="204" w:type="pct"/>
            <w:shd w:val="clear" w:color="auto" w:fill="F2F2F2" w:themeFill="background1" w:themeFillShade="F2"/>
          </w:tcPr>
          <w:p w14:paraId="3D9D6097"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598F4F01"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69D6C482"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6F3DA5B0"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4615">
              <w:rPr>
                <w:rFonts w:ascii="Times New Roman" w:hAnsi="Times New Roman"/>
              </w:rPr>
              <w:t>Analysis not described</w:t>
            </w:r>
            <w:r>
              <w:rPr>
                <w:rFonts w:ascii="Times New Roman" w:hAnsi="Times New Roman"/>
              </w:rPr>
              <w:t>.</w:t>
            </w:r>
          </w:p>
        </w:tc>
      </w:tr>
      <w:tr w:rsidR="005817C7" w:rsidRPr="001C3BDA" w14:paraId="04083754"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4117BA74"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4658DE64"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5A586B88"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4615">
              <w:rPr>
                <w:rFonts w:ascii="Times New Roman" w:hAnsi="Times New Roman"/>
              </w:rPr>
              <w:t>Is appropriate consideration given to how findings relate to the context, e.g., the setting, in which the data were collected?</w:t>
            </w:r>
          </w:p>
        </w:tc>
        <w:tc>
          <w:tcPr>
            <w:tcW w:w="204" w:type="pct"/>
            <w:shd w:val="clear" w:color="auto" w:fill="F2F2F2" w:themeFill="background1" w:themeFillShade="F2"/>
          </w:tcPr>
          <w:p w14:paraId="0D222C02"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72FEF5E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3A2CB36D"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F2F2F2" w:themeFill="background1" w:themeFillShade="F2"/>
          </w:tcPr>
          <w:p w14:paraId="5FEC3709" w14:textId="77777777" w:rsidR="005817C7" w:rsidRPr="00347F5D"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4615">
              <w:rPr>
                <w:rFonts w:ascii="Times New Roman" w:hAnsi="Times New Roman"/>
              </w:rPr>
              <w:t>Some discussion of context but not strongly linked to the study's findings.</w:t>
            </w:r>
          </w:p>
        </w:tc>
      </w:tr>
      <w:tr w:rsidR="005817C7" w:rsidRPr="001C3BDA" w14:paraId="0516A48A"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4A3F49F0"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79044D68"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351A8B17"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4615">
              <w:rPr>
                <w:rFonts w:ascii="Times New Roman" w:hAnsi="Times New Roman"/>
              </w:rPr>
              <w:t>Is appropriate consideration given to how findings relate to researchers’ influence, e.g., through their interactions with participants?</w:t>
            </w:r>
          </w:p>
        </w:tc>
        <w:tc>
          <w:tcPr>
            <w:tcW w:w="204" w:type="pct"/>
            <w:shd w:val="clear" w:color="auto" w:fill="F2F2F2" w:themeFill="background1" w:themeFillShade="F2"/>
          </w:tcPr>
          <w:p w14:paraId="5656B204"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56F83A4A"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0BE105DF"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52AAFF72"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4615">
              <w:rPr>
                <w:rFonts w:ascii="Times New Roman" w:hAnsi="Times New Roman"/>
              </w:rPr>
              <w:t>Research influence or reflexivity not reported.</w:t>
            </w:r>
          </w:p>
        </w:tc>
      </w:tr>
      <w:tr w:rsidR="005817C7" w:rsidRPr="001C3BDA" w14:paraId="31043A6A"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50B2F9BB"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shd w:val="clear" w:color="auto" w:fill="F2F2F2" w:themeFill="background1" w:themeFillShade="F2"/>
          </w:tcPr>
          <w:p w14:paraId="7D234C3A" w14:textId="77777777" w:rsidR="005817C7" w:rsidRPr="00224CB7"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224CB7">
              <w:rPr>
                <w:rFonts w:ascii="Times New Roman" w:hAnsi="Times New Roman"/>
                <w:bCs/>
              </w:rPr>
              <w:t>Quantitative</w:t>
            </w:r>
          </w:p>
          <w:p w14:paraId="4E305058"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224CB7">
              <w:rPr>
                <w:rFonts w:ascii="Times New Roman" w:hAnsi="Times New Roman"/>
                <w:bCs/>
              </w:rPr>
              <w:t>descriptive</w:t>
            </w:r>
          </w:p>
        </w:tc>
        <w:tc>
          <w:tcPr>
            <w:tcW w:w="1777" w:type="pct"/>
            <w:gridSpan w:val="2"/>
            <w:shd w:val="clear" w:color="auto" w:fill="F2F2F2" w:themeFill="background1" w:themeFillShade="F2"/>
          </w:tcPr>
          <w:p w14:paraId="2E8722CD"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4CB7">
              <w:rPr>
                <w:rFonts w:ascii="Times New Roman" w:hAnsi="Times New Roman"/>
              </w:rPr>
              <w:t>Is the sampling strategy relevant to address the quantitative research question (quantitative aspect of the mixed methods question)?</w:t>
            </w:r>
          </w:p>
        </w:tc>
        <w:tc>
          <w:tcPr>
            <w:tcW w:w="204" w:type="pct"/>
            <w:shd w:val="clear" w:color="auto" w:fill="F2F2F2" w:themeFill="background1" w:themeFillShade="F2"/>
          </w:tcPr>
          <w:p w14:paraId="114EDC5B"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F2F2F2" w:themeFill="background1" w:themeFillShade="F2"/>
          </w:tcPr>
          <w:p w14:paraId="19684649"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505D0CF9"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1CC79DFA" w14:textId="77777777" w:rsidR="005817C7" w:rsidRPr="00347F5D"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509FF">
              <w:rPr>
                <w:rFonts w:ascii="Times New Roman" w:hAnsi="Times New Roman"/>
              </w:rPr>
              <w:t>Sampling strategy not explicitly stated, but sample is somewhat relevant to RQ</w:t>
            </w:r>
            <w:r>
              <w:rPr>
                <w:rFonts w:ascii="Times New Roman" w:hAnsi="Times New Roman"/>
              </w:rPr>
              <w:t>.</w:t>
            </w:r>
          </w:p>
        </w:tc>
      </w:tr>
      <w:tr w:rsidR="005817C7" w:rsidRPr="001C3BDA" w14:paraId="4F22D7E8"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0A41D000"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19D53B29"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244B5F59"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4CB7">
              <w:rPr>
                <w:rFonts w:ascii="Times New Roman" w:hAnsi="Times New Roman"/>
              </w:rPr>
              <w:t>Is the sample representative of the population understudy?</w:t>
            </w:r>
          </w:p>
        </w:tc>
        <w:tc>
          <w:tcPr>
            <w:tcW w:w="204" w:type="pct"/>
            <w:shd w:val="clear" w:color="auto" w:fill="F2F2F2" w:themeFill="background1" w:themeFillShade="F2"/>
          </w:tcPr>
          <w:p w14:paraId="7A95AFCC"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5B861679"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4219196A"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F2F2F2" w:themeFill="background1" w:themeFillShade="F2"/>
          </w:tcPr>
          <w:p w14:paraId="57F0E234"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509FF">
              <w:rPr>
                <w:rFonts w:ascii="Times New Roman" w:hAnsi="Times New Roman"/>
              </w:rPr>
              <w:t>Only 36 4th year students participated, 18 of which used the social media intervention. No participant characteristics reported.</w:t>
            </w:r>
          </w:p>
        </w:tc>
      </w:tr>
      <w:tr w:rsidR="005817C7" w:rsidRPr="001C3BDA" w14:paraId="71C31C19"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06C1B228"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4FDC57F6"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53275162"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4CB7">
              <w:rPr>
                <w:rFonts w:ascii="Times New Roman" w:hAnsi="Times New Roman"/>
              </w:rPr>
              <w:t>Are measurements appropriate (clear origin, or validity known, or standard instrument)?</w:t>
            </w:r>
          </w:p>
        </w:tc>
        <w:tc>
          <w:tcPr>
            <w:tcW w:w="204" w:type="pct"/>
            <w:shd w:val="clear" w:color="auto" w:fill="F2F2F2" w:themeFill="background1" w:themeFillShade="F2"/>
          </w:tcPr>
          <w:p w14:paraId="2669EE5A"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182" w:type="pct"/>
            <w:gridSpan w:val="2"/>
            <w:shd w:val="clear" w:color="auto" w:fill="F2F2F2" w:themeFill="background1" w:themeFillShade="F2"/>
          </w:tcPr>
          <w:p w14:paraId="48E9ACB1"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4792CC68"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65B87DE8" w14:textId="77777777" w:rsidR="005817C7" w:rsidRPr="00347F5D"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509FF">
              <w:rPr>
                <w:rFonts w:ascii="Times New Roman" w:hAnsi="Times New Roman"/>
              </w:rPr>
              <w:t>Previously used questionnaire used &amp; criteria &amp; construct validity performed.</w:t>
            </w:r>
          </w:p>
        </w:tc>
      </w:tr>
      <w:tr w:rsidR="005817C7" w:rsidRPr="001C3BDA" w14:paraId="5E403E9F"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auto"/>
          </w:tcPr>
          <w:p w14:paraId="6519DDB8"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2C5BD8C0"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5A970FB8"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4CB7">
              <w:rPr>
                <w:rFonts w:ascii="Times New Roman" w:hAnsi="Times New Roman"/>
              </w:rPr>
              <w:t>Is there an acceptable response rate (60% or above)?</w:t>
            </w:r>
          </w:p>
        </w:tc>
        <w:tc>
          <w:tcPr>
            <w:tcW w:w="204" w:type="pct"/>
            <w:shd w:val="clear" w:color="auto" w:fill="F2F2F2" w:themeFill="background1" w:themeFillShade="F2"/>
          </w:tcPr>
          <w:p w14:paraId="7042FB1B"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54A81EE9"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50B6C442"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 xml:space="preserve">     </w:t>
            </w:r>
            <w:r w:rsidRPr="00D22279">
              <w:rPr>
                <w:rFonts w:ascii="Times New Roman" w:hAnsi="Times New Roman"/>
                <w:b/>
              </w:rPr>
              <w:t>*</w:t>
            </w:r>
          </w:p>
        </w:tc>
        <w:tc>
          <w:tcPr>
            <w:tcW w:w="1608" w:type="pct"/>
            <w:gridSpan w:val="2"/>
            <w:shd w:val="clear" w:color="auto" w:fill="F2F2F2" w:themeFill="background1" w:themeFillShade="F2"/>
          </w:tcPr>
          <w:p w14:paraId="0E93FC3C"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509FF">
              <w:rPr>
                <w:rFonts w:ascii="Times New Roman" w:hAnsi="Times New Roman"/>
              </w:rPr>
              <w:t>Response rate not reported</w:t>
            </w:r>
            <w:r>
              <w:rPr>
                <w:rFonts w:ascii="Times New Roman" w:hAnsi="Times New Roman"/>
              </w:rPr>
              <w:t>.</w:t>
            </w:r>
          </w:p>
        </w:tc>
      </w:tr>
      <w:tr w:rsidR="005817C7" w:rsidRPr="001C3BDA" w14:paraId="660285CF"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61AF35C6"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val="restart"/>
            <w:shd w:val="clear" w:color="auto" w:fill="F2F2F2" w:themeFill="background1" w:themeFillShade="F2"/>
          </w:tcPr>
          <w:p w14:paraId="19AEC8DF"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224CB7">
              <w:rPr>
                <w:rFonts w:ascii="Times New Roman" w:hAnsi="Times New Roman"/>
                <w:bCs/>
              </w:rPr>
              <w:t>Mixed methods</w:t>
            </w:r>
          </w:p>
        </w:tc>
        <w:tc>
          <w:tcPr>
            <w:tcW w:w="1777" w:type="pct"/>
            <w:gridSpan w:val="2"/>
            <w:shd w:val="clear" w:color="auto" w:fill="F2F2F2" w:themeFill="background1" w:themeFillShade="F2"/>
          </w:tcPr>
          <w:p w14:paraId="615CC19E"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4CB7">
              <w:rPr>
                <w:rFonts w:ascii="Times New Roman" w:hAnsi="Times New Roman"/>
              </w:rPr>
              <w:t>Is the mixed methods research design relevant to address the qualitative and quantitative research questions (or objectives), or the qualitative and quantitative aspects of the mixed methods question (or objective)?</w:t>
            </w:r>
          </w:p>
        </w:tc>
        <w:tc>
          <w:tcPr>
            <w:tcW w:w="204" w:type="pct"/>
            <w:shd w:val="clear" w:color="auto" w:fill="F2F2F2" w:themeFill="background1" w:themeFillShade="F2"/>
          </w:tcPr>
          <w:p w14:paraId="3E7CA37D"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4E98CB20"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56B566DC"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0837F6C5" w14:textId="77777777" w:rsidR="005817C7" w:rsidRPr="00347F5D"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509FF">
              <w:rPr>
                <w:rFonts w:ascii="Times New Roman" w:hAnsi="Times New Roman"/>
              </w:rPr>
              <w:t>No mention of integrating quantitative and qualitative components of the study.</w:t>
            </w:r>
          </w:p>
        </w:tc>
      </w:tr>
      <w:tr w:rsidR="005817C7" w:rsidRPr="001C3BDA" w14:paraId="397994D8"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09D4306B"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2C5220A9"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65BBB82D" w14:textId="77777777" w:rsidR="005817C7" w:rsidRPr="00D22279"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4CB7">
              <w:rPr>
                <w:rFonts w:ascii="Times New Roman" w:hAnsi="Times New Roman"/>
              </w:rPr>
              <w:t>Is the integration of qualitative and quantitative data (or results*) relevant to address the research question (objective)?</w:t>
            </w:r>
          </w:p>
        </w:tc>
        <w:tc>
          <w:tcPr>
            <w:tcW w:w="204" w:type="pct"/>
            <w:shd w:val="clear" w:color="auto" w:fill="F2F2F2" w:themeFill="background1" w:themeFillShade="F2"/>
          </w:tcPr>
          <w:p w14:paraId="6D958CCF"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1D47C1B6"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64DF14CB"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5D2D99FE" w14:textId="77777777" w:rsidR="005817C7" w:rsidRPr="00347F5D"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509FF">
              <w:rPr>
                <w:rFonts w:ascii="Times New Roman" w:hAnsi="Times New Roman"/>
              </w:rPr>
              <w:t>No mention of integrating quantitative and qualitative components of the study.</w:t>
            </w:r>
          </w:p>
        </w:tc>
      </w:tr>
      <w:tr w:rsidR="005817C7" w:rsidRPr="001C3BDA" w14:paraId="71472DC5" w14:textId="77777777" w:rsidTr="008B3F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084FE7B5"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vMerge/>
            <w:shd w:val="clear" w:color="auto" w:fill="F2F2F2" w:themeFill="background1" w:themeFillShade="F2"/>
          </w:tcPr>
          <w:p w14:paraId="7C78B7EF" w14:textId="77777777" w:rsidR="005817C7" w:rsidRPr="00196538" w:rsidRDefault="005817C7" w:rsidP="008B3FB6">
            <w:pPr>
              <w:widowControl w:val="0"/>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77" w:type="pct"/>
            <w:gridSpan w:val="2"/>
            <w:shd w:val="clear" w:color="auto" w:fill="F2F2F2" w:themeFill="background1" w:themeFillShade="F2"/>
          </w:tcPr>
          <w:p w14:paraId="3E3539F8" w14:textId="77777777" w:rsidR="005817C7" w:rsidRPr="00D22279" w:rsidRDefault="005817C7" w:rsidP="008B3FB6">
            <w:pPr>
              <w:widowControl w:val="0"/>
              <w:tabs>
                <w:tab w:val="left" w:pos="460"/>
              </w:tabs>
              <w:autoSpaceDE w:val="0"/>
              <w:autoSpaceDN w:val="0"/>
              <w:adjustRightInd w:val="0"/>
              <w:ind w:right="69"/>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4CB7">
              <w:rPr>
                <w:rFonts w:ascii="Times New Roman" w:hAnsi="Times New Roman"/>
              </w:rPr>
              <w:t>Is appropriate consideration given to the limitations associated with this integration, e.g., the divergence of qualitative and quantitative data (or results*) in a triangulation design?</w:t>
            </w:r>
          </w:p>
        </w:tc>
        <w:tc>
          <w:tcPr>
            <w:tcW w:w="204" w:type="pct"/>
            <w:shd w:val="clear" w:color="auto" w:fill="F2F2F2" w:themeFill="background1" w:themeFillShade="F2"/>
          </w:tcPr>
          <w:p w14:paraId="1AFDB989"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12C37977"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2279">
              <w:rPr>
                <w:rFonts w:ascii="Times New Roman" w:hAnsi="Times New Roman"/>
                <w:b/>
              </w:rPr>
              <w:t>*</w:t>
            </w:r>
          </w:p>
        </w:tc>
        <w:tc>
          <w:tcPr>
            <w:tcW w:w="290" w:type="pct"/>
            <w:gridSpan w:val="3"/>
            <w:shd w:val="clear" w:color="auto" w:fill="F2F2F2" w:themeFill="background1" w:themeFillShade="F2"/>
          </w:tcPr>
          <w:p w14:paraId="701782A6" w14:textId="77777777" w:rsidR="005817C7" w:rsidRPr="00D22279"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50FC11E4" w14:textId="77777777" w:rsidR="005817C7" w:rsidRPr="00347F5D" w:rsidRDefault="005817C7" w:rsidP="008B3FB6">
            <w:pPr>
              <w:widowControl w:val="0"/>
              <w:autoSpaceDE w:val="0"/>
              <w:autoSpaceDN w:val="0"/>
              <w:adjustRightInd w:val="0"/>
              <w:spacing w:line="249" w:lineRule="exact"/>
              <w:ind w:left="10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509FF">
              <w:rPr>
                <w:rFonts w:ascii="Times New Roman" w:hAnsi="Times New Roman"/>
              </w:rPr>
              <w:t>No mention of integrating quantitative and qualitative components of the study.</w:t>
            </w:r>
          </w:p>
        </w:tc>
      </w:tr>
      <w:tr w:rsidR="005817C7" w:rsidRPr="001C3BDA" w14:paraId="3DC36BFE" w14:textId="77777777" w:rsidTr="008B3FB6">
        <w:trPr>
          <w:trHeight w:val="285"/>
        </w:trPr>
        <w:tc>
          <w:tcPr>
            <w:cnfStyle w:val="001000000000" w:firstRow="0" w:lastRow="0" w:firstColumn="1" w:lastColumn="0" w:oddVBand="0" w:evenVBand="0" w:oddHBand="0" w:evenHBand="0" w:firstRowFirstColumn="0" w:firstRowLastColumn="0" w:lastRowFirstColumn="0" w:lastRowLastColumn="0"/>
            <w:tcW w:w="390" w:type="pct"/>
            <w:gridSpan w:val="2"/>
            <w:vMerge/>
            <w:shd w:val="clear" w:color="auto" w:fill="F2F2F2" w:themeFill="background1" w:themeFillShade="F2"/>
          </w:tcPr>
          <w:p w14:paraId="52B3C584" w14:textId="77777777" w:rsidR="005817C7" w:rsidRDefault="005817C7" w:rsidP="008B3FB6">
            <w:pPr>
              <w:widowControl w:val="0"/>
              <w:autoSpaceDE w:val="0"/>
              <w:autoSpaceDN w:val="0"/>
              <w:adjustRightInd w:val="0"/>
              <w:spacing w:line="248" w:lineRule="exact"/>
              <w:rPr>
                <w:rFonts w:ascii="Times New Roman" w:hAnsi="Times New Roman"/>
                <w:b w:val="0"/>
                <w:bCs w:val="0"/>
              </w:rPr>
            </w:pPr>
          </w:p>
        </w:tc>
        <w:tc>
          <w:tcPr>
            <w:tcW w:w="549" w:type="pct"/>
            <w:gridSpan w:val="2"/>
            <w:shd w:val="clear" w:color="auto" w:fill="F2F2F2" w:themeFill="background1" w:themeFillShade="F2"/>
          </w:tcPr>
          <w:p w14:paraId="55AD48F8" w14:textId="77777777" w:rsidR="005817C7" w:rsidRPr="00196538" w:rsidRDefault="005817C7" w:rsidP="008B3FB6">
            <w:pPr>
              <w:widowControl w:val="0"/>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MMAT Score</w:t>
            </w:r>
          </w:p>
        </w:tc>
        <w:tc>
          <w:tcPr>
            <w:tcW w:w="1777" w:type="pct"/>
            <w:gridSpan w:val="2"/>
            <w:shd w:val="clear" w:color="auto" w:fill="F2F2F2" w:themeFill="background1" w:themeFillShade="F2"/>
          </w:tcPr>
          <w:p w14:paraId="73D54122" w14:textId="77777777" w:rsidR="005817C7" w:rsidRPr="00224CB7" w:rsidRDefault="005817C7" w:rsidP="008B3FB6">
            <w:pPr>
              <w:widowControl w:val="0"/>
              <w:tabs>
                <w:tab w:val="left" w:pos="460"/>
              </w:tabs>
              <w:autoSpaceDE w:val="0"/>
              <w:autoSpaceDN w:val="0"/>
              <w:adjustRightInd w:val="0"/>
              <w:ind w:right="69"/>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4" w:type="pct"/>
            <w:shd w:val="clear" w:color="auto" w:fill="F2F2F2" w:themeFill="background1" w:themeFillShade="F2"/>
          </w:tcPr>
          <w:p w14:paraId="5730BCE5"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82" w:type="pct"/>
            <w:gridSpan w:val="2"/>
            <w:shd w:val="clear" w:color="auto" w:fill="F2F2F2" w:themeFill="background1" w:themeFillShade="F2"/>
          </w:tcPr>
          <w:p w14:paraId="03CB8DAA"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90" w:type="pct"/>
            <w:gridSpan w:val="3"/>
            <w:shd w:val="clear" w:color="auto" w:fill="F2F2F2" w:themeFill="background1" w:themeFillShade="F2"/>
          </w:tcPr>
          <w:p w14:paraId="33065886" w14:textId="77777777" w:rsidR="005817C7" w:rsidRPr="00D22279"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608" w:type="pct"/>
            <w:gridSpan w:val="2"/>
            <w:shd w:val="clear" w:color="auto" w:fill="F2F2F2" w:themeFill="background1" w:themeFillShade="F2"/>
          </w:tcPr>
          <w:p w14:paraId="157ED523" w14:textId="77777777" w:rsidR="005817C7" w:rsidRPr="00E509FF" w:rsidRDefault="005817C7" w:rsidP="008B3FB6">
            <w:pPr>
              <w:widowControl w:val="0"/>
              <w:autoSpaceDE w:val="0"/>
              <w:autoSpaceDN w:val="0"/>
              <w:adjustRightInd w:val="0"/>
              <w:spacing w:line="249" w:lineRule="exact"/>
              <w:ind w:left="103"/>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w:t>
            </w:r>
          </w:p>
        </w:tc>
      </w:tr>
    </w:tbl>
    <w:p w14:paraId="0D12C5AB" w14:textId="77777777" w:rsidR="005817C7" w:rsidRDefault="005817C7" w:rsidP="005817C7">
      <w:pPr>
        <w:sectPr w:rsidR="005817C7" w:rsidSect="00591AA2">
          <w:pgSz w:w="16840" w:h="11900" w:orient="landscape"/>
          <w:pgMar w:top="1800" w:right="1440" w:bottom="1800" w:left="1440" w:header="708" w:footer="708" w:gutter="0"/>
          <w:cols w:space="708"/>
          <w:docGrid w:linePitch="360"/>
        </w:sectPr>
      </w:pPr>
    </w:p>
    <w:p w14:paraId="2435F528" w14:textId="77777777" w:rsidR="005817C7" w:rsidRDefault="005817C7" w:rsidP="005817C7">
      <w:pPr>
        <w:autoSpaceDE w:val="0"/>
        <w:autoSpaceDN w:val="0"/>
        <w:adjustRightInd w:val="0"/>
        <w:ind w:hanging="1276"/>
        <w:rPr>
          <w:rFonts w:ascii="Times New Roman" w:hAnsi="Times New Roman" w:cs="Times New Roman"/>
          <w:b/>
          <w:bCs/>
        </w:rPr>
      </w:pPr>
      <w:r>
        <w:rPr>
          <w:rFonts w:ascii="Times New Roman" w:hAnsi="Times New Roman" w:cs="Times New Roman"/>
          <w:b/>
          <w:bCs/>
        </w:rPr>
        <w:lastRenderedPageBreak/>
        <w:t xml:space="preserve">Supplementary File S3: </w:t>
      </w:r>
      <w:r w:rsidRPr="002803B3">
        <w:rPr>
          <w:rFonts w:ascii="Times New Roman" w:hAnsi="Times New Roman" w:cs="Times New Roman"/>
          <w:bCs/>
        </w:rPr>
        <w:t>Phase 2 of Narrative Synthesis - Methodological and Conceptual Triangulation</w:t>
      </w:r>
    </w:p>
    <w:p w14:paraId="450AD6AC" w14:textId="77777777" w:rsidR="005817C7" w:rsidRDefault="005817C7" w:rsidP="005817C7">
      <w:pPr>
        <w:autoSpaceDE w:val="0"/>
        <w:autoSpaceDN w:val="0"/>
        <w:adjustRightInd w:val="0"/>
        <w:rPr>
          <w:rFonts w:ascii="Times New Roman" w:hAnsi="Times New Roman" w:cs="Times New Roman"/>
          <w:bCs/>
        </w:rPr>
      </w:pPr>
    </w:p>
    <w:p w14:paraId="4BDA67D7" w14:textId="77777777" w:rsidR="005817C7" w:rsidRPr="009C52DA" w:rsidRDefault="005817C7" w:rsidP="005817C7">
      <w:pPr>
        <w:autoSpaceDE w:val="0"/>
        <w:autoSpaceDN w:val="0"/>
        <w:adjustRightInd w:val="0"/>
        <w:ind w:hanging="1276"/>
        <w:rPr>
          <w:rFonts w:ascii="Times New Roman" w:hAnsi="Times New Roman" w:cs="Times New Roman"/>
          <w:bCs/>
        </w:rPr>
      </w:pPr>
      <w:r>
        <w:rPr>
          <w:rFonts w:ascii="Times New Roman" w:hAnsi="Times New Roman" w:cs="Times New Roman"/>
          <w:bCs/>
        </w:rPr>
        <w:t>M</w:t>
      </w:r>
      <w:r w:rsidRPr="009C52DA">
        <w:rPr>
          <w:rFonts w:ascii="Times New Roman" w:hAnsi="Times New Roman" w:cs="Times New Roman"/>
          <w:bCs/>
        </w:rPr>
        <w:t>ethodological triangulation of included studies</w:t>
      </w:r>
      <w:r>
        <w:rPr>
          <w:rFonts w:ascii="Times New Roman" w:hAnsi="Times New Roman" w:cs="Times New Roman"/>
          <w:bCs/>
        </w:rPr>
        <w:t>*</w:t>
      </w:r>
    </w:p>
    <w:p w14:paraId="14CE7767" w14:textId="77777777" w:rsidR="005817C7" w:rsidRPr="00A15C2E" w:rsidRDefault="005817C7" w:rsidP="005817C7">
      <w:pPr>
        <w:autoSpaceDE w:val="0"/>
        <w:autoSpaceDN w:val="0"/>
        <w:adjustRightInd w:val="0"/>
        <w:rPr>
          <w:rFonts w:ascii="Times New Roman" w:hAnsi="Times New Roman" w:cs="Times New Roman"/>
          <w:b/>
          <w:bCs/>
        </w:rPr>
      </w:pPr>
    </w:p>
    <w:tbl>
      <w:tblPr>
        <w:tblStyle w:val="PlainTable2"/>
        <w:tblW w:w="16586" w:type="dxa"/>
        <w:tblInd w:w="-1276" w:type="dxa"/>
        <w:tblLayout w:type="fixed"/>
        <w:tblLook w:val="04A0" w:firstRow="1" w:lastRow="0" w:firstColumn="1" w:lastColumn="0" w:noHBand="0" w:noVBand="1"/>
      </w:tblPr>
      <w:tblGrid>
        <w:gridCol w:w="1134"/>
        <w:gridCol w:w="1418"/>
        <w:gridCol w:w="1842"/>
        <w:gridCol w:w="1560"/>
        <w:gridCol w:w="8364"/>
        <w:gridCol w:w="2268"/>
      </w:tblGrid>
      <w:tr w:rsidR="005817C7" w:rsidRPr="00E30AFB" w14:paraId="73E76BC8"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14:paraId="4FC76B28" w14:textId="77777777" w:rsidR="005817C7" w:rsidRPr="00E30AFB" w:rsidRDefault="005817C7" w:rsidP="008B3FB6">
            <w:pPr>
              <w:autoSpaceDE w:val="0"/>
              <w:autoSpaceDN w:val="0"/>
              <w:adjustRightInd w:val="0"/>
              <w:ind w:left="33" w:hanging="33"/>
              <w:jc w:val="center"/>
              <w:rPr>
                <w:rFonts w:ascii="Times New Roman" w:hAnsi="Times New Roman" w:cs="Times New Roman"/>
                <w:b w:val="0"/>
                <w:bCs w:val="0"/>
              </w:rPr>
            </w:pPr>
            <w:r w:rsidRPr="00E30AFB">
              <w:rPr>
                <w:rFonts w:ascii="Times New Roman" w:hAnsi="Times New Roman" w:cs="Times New Roman"/>
              </w:rPr>
              <w:t>Study</w:t>
            </w:r>
          </w:p>
        </w:tc>
        <w:tc>
          <w:tcPr>
            <w:tcW w:w="1418" w:type="dxa"/>
            <w:shd w:val="clear" w:color="auto" w:fill="D9D9D9" w:themeFill="background1" w:themeFillShade="D9"/>
          </w:tcPr>
          <w:p w14:paraId="3066B4F9" w14:textId="77777777" w:rsidR="005817C7" w:rsidRPr="00E30AFB"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30AFB">
              <w:rPr>
                <w:rFonts w:ascii="Times New Roman" w:hAnsi="Times New Roman" w:cs="Times New Roman"/>
              </w:rPr>
              <w:t>SM intervention</w:t>
            </w:r>
          </w:p>
        </w:tc>
        <w:tc>
          <w:tcPr>
            <w:tcW w:w="1842" w:type="dxa"/>
            <w:shd w:val="clear" w:color="auto" w:fill="D9D9D9" w:themeFill="background1" w:themeFillShade="D9"/>
          </w:tcPr>
          <w:p w14:paraId="6F398D52" w14:textId="77777777" w:rsidR="005817C7" w:rsidRPr="00E30AFB"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30AFB">
              <w:rPr>
                <w:rFonts w:ascii="Times New Roman" w:hAnsi="Times New Roman" w:cs="Times New Roman"/>
              </w:rPr>
              <w:t>Data collection</w:t>
            </w:r>
          </w:p>
          <w:p w14:paraId="0DEF6CF7" w14:textId="77777777" w:rsidR="005817C7" w:rsidRPr="00E30AFB"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1560" w:type="dxa"/>
            <w:shd w:val="clear" w:color="auto" w:fill="D9D9D9" w:themeFill="background1" w:themeFillShade="D9"/>
          </w:tcPr>
          <w:p w14:paraId="3534020B" w14:textId="77777777" w:rsidR="005817C7" w:rsidRPr="00E30AFB"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30AFB">
              <w:rPr>
                <w:rFonts w:ascii="Times New Roman" w:hAnsi="Times New Roman" w:cs="Times New Roman"/>
              </w:rPr>
              <w:t>Analysis</w:t>
            </w:r>
          </w:p>
        </w:tc>
        <w:tc>
          <w:tcPr>
            <w:tcW w:w="8364" w:type="dxa"/>
            <w:shd w:val="clear" w:color="auto" w:fill="D9D9D9" w:themeFill="background1" w:themeFillShade="D9"/>
          </w:tcPr>
          <w:p w14:paraId="273F3052" w14:textId="77777777" w:rsidR="005817C7" w:rsidRPr="00E30AFB"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30AFB">
              <w:rPr>
                <w:rFonts w:ascii="Times New Roman" w:hAnsi="Times New Roman" w:cs="Times New Roman"/>
              </w:rPr>
              <w:t>Effect of methodology - data collection and analysis - on study results (within studies)</w:t>
            </w:r>
          </w:p>
        </w:tc>
        <w:tc>
          <w:tcPr>
            <w:tcW w:w="2268" w:type="dxa"/>
            <w:shd w:val="clear" w:color="auto" w:fill="D9D9D9" w:themeFill="background1" w:themeFillShade="D9"/>
          </w:tcPr>
          <w:p w14:paraId="3E2D88D7" w14:textId="77777777" w:rsidR="005817C7" w:rsidRPr="00E30AFB"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30AFB">
              <w:rPr>
                <w:rFonts w:ascii="Times New Roman" w:hAnsi="Times New Roman" w:cs="Times New Roman"/>
              </w:rPr>
              <w:t>Between studies</w:t>
            </w:r>
          </w:p>
        </w:tc>
      </w:tr>
      <w:tr w:rsidR="005817C7" w:rsidRPr="00E30AFB" w14:paraId="3361513A"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01EC308" w14:textId="77777777" w:rsidR="005817C7" w:rsidRPr="00F7080E" w:rsidRDefault="005817C7" w:rsidP="008B3FB6">
            <w:pPr>
              <w:autoSpaceDE w:val="0"/>
              <w:autoSpaceDN w:val="0"/>
              <w:adjustRightInd w:val="0"/>
              <w:jc w:val="center"/>
              <w:rPr>
                <w:rFonts w:ascii="Times New Roman" w:hAnsi="Times New Roman" w:cs="Times New Roman"/>
                <w:b w:val="0"/>
              </w:rPr>
            </w:pPr>
            <w:r w:rsidRPr="00F7080E">
              <w:rPr>
                <w:rFonts w:ascii="Times New Roman" w:hAnsi="Times New Roman" w:cs="Times New Roman"/>
                <w:b w:val="0"/>
              </w:rPr>
              <w:t xml:space="preserve">Drake &amp; Leander, 2013 </w:t>
            </w:r>
          </w:p>
        </w:tc>
        <w:tc>
          <w:tcPr>
            <w:tcW w:w="1418" w:type="dxa"/>
          </w:tcPr>
          <w:p w14:paraId="072CC8A0"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Ning.com</w:t>
            </w:r>
          </w:p>
        </w:tc>
        <w:tc>
          <w:tcPr>
            <w:tcW w:w="1842" w:type="dxa"/>
          </w:tcPr>
          <w:p w14:paraId="5C1956E0"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Quantitative approach using a survey.</w:t>
            </w:r>
          </w:p>
        </w:tc>
        <w:tc>
          <w:tcPr>
            <w:tcW w:w="1560" w:type="dxa"/>
          </w:tcPr>
          <w:p w14:paraId="5326A46B"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Approach to analysis not described.</w:t>
            </w:r>
          </w:p>
        </w:tc>
        <w:tc>
          <w:tcPr>
            <w:tcW w:w="8364" w:type="dxa"/>
          </w:tcPr>
          <w:p w14:paraId="0C7E7CEF"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A copy of the survey questions was not provided or how they were designed was not described making it difficult to assess how this data collection tool influenced the study’s results. How the data was analysed was also not described in the paper, so we are unable to evaluate how this could have influenced the study’s findings.</w:t>
            </w:r>
          </w:p>
          <w:p w14:paraId="6B8B8B0D"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 </w:t>
            </w:r>
          </w:p>
        </w:tc>
        <w:tc>
          <w:tcPr>
            <w:tcW w:w="2268" w:type="dxa"/>
            <w:vMerge w:val="restart"/>
          </w:tcPr>
          <w:p w14:paraId="636274B2"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p>
          <w:p w14:paraId="5323BDFC"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E30AFB">
              <w:rPr>
                <w:rFonts w:ascii="Times New Roman" w:hAnsi="Times New Roman" w:cs="Times New Roman"/>
                <w:u w:val="single"/>
              </w:rPr>
              <w:t>DATA COLLECTION</w:t>
            </w:r>
          </w:p>
          <w:p w14:paraId="1D3C46EA"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Two mixed studies used qualitative approaches - interviews (n=2) &amp; focus groups (n=1). The qualitative questions used were not reported in both cases, but two concepts appeared across both studies (interactive nature &amp; speed of interaction or information exchange) indicating similar questions may be have been used. Both mixed studies did not generate any unique themes or any more concepts in the preliminary synthesis than the quantitative studies. </w:t>
            </w:r>
          </w:p>
          <w:p w14:paraId="2C7934BC"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lastRenderedPageBreak/>
              <w:t>Seven studies used quantitative approaches; questionnaires (n=2) and surveys (n=5).</w:t>
            </w:r>
          </w:p>
          <w:p w14:paraId="40E8CCD7"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E0724F4"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Open-ended questions were used in four surveys or questionnaires, which generated qualitative data (n=13 concepts). Two concepts (digital literacy &amp; e-Professionalism and quality of information) were unique and common across three and two of the studies with open-ended questions. </w:t>
            </w:r>
          </w:p>
          <w:p w14:paraId="33217E1B"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Both surveys and questionnaires used a range of quantitative questions and measurements e.g. Likert-scales. As varying types of quantitative data collection tools were used, no between study factors were </w:t>
            </w:r>
            <w:r w:rsidRPr="00E30AFB">
              <w:rPr>
                <w:rFonts w:ascii="Times New Roman" w:hAnsi="Times New Roman" w:cs="Times New Roman"/>
              </w:rPr>
              <w:lastRenderedPageBreak/>
              <w:t>identified as affecting the preliminary synthesis.</w:t>
            </w:r>
          </w:p>
          <w:p w14:paraId="26EFA701"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2E698FE"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E30AFB">
              <w:rPr>
                <w:rFonts w:ascii="Times New Roman" w:hAnsi="Times New Roman" w:cs="Times New Roman"/>
                <w:u w:val="single"/>
              </w:rPr>
              <w:t>DATA ANALYSIS</w:t>
            </w:r>
          </w:p>
          <w:p w14:paraId="73883AFC"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Three studies did not describe their analytical process at all, and two did not describe how the qualitative data was analysed. Thematic (n=2) and content analysis (n=1) were used in three studies, which are very similar methods. These studies contributed slightly more concepts to the preliminary synthesis than others, which may be attributable to a more robust qualitative analytical process. </w:t>
            </w:r>
          </w:p>
          <w:p w14:paraId="4C4BD945"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4DB127F"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Quantitative data were analysed in four studies using a mixture of non-parametric tests (Mann-Whitney, Kruskal-Wallis, Chi-</w:t>
            </w:r>
            <w:r w:rsidRPr="00E30AFB">
              <w:rPr>
                <w:rFonts w:ascii="Times New Roman" w:hAnsi="Times New Roman" w:cs="Times New Roman"/>
              </w:rPr>
              <w:lastRenderedPageBreak/>
              <w:t>Square) (n=1), descriptive statistics and general linear modelling (n=1), descriptive analysis (n=1) and lag sequential analysis (n=1). As varying types of quantitative analysis were used no between study factors were identified as affecting the preliminary synthesis.</w:t>
            </w:r>
          </w:p>
        </w:tc>
      </w:tr>
      <w:tr w:rsidR="005817C7" w:rsidRPr="00E30AFB" w14:paraId="178F7A6D" w14:textId="77777777" w:rsidTr="008B3FB6">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3775F5AA" w14:textId="77777777" w:rsidR="005817C7" w:rsidRPr="00F7080E" w:rsidRDefault="005817C7" w:rsidP="008B3FB6">
            <w:pPr>
              <w:autoSpaceDE w:val="0"/>
              <w:autoSpaceDN w:val="0"/>
              <w:adjustRightInd w:val="0"/>
              <w:jc w:val="center"/>
              <w:rPr>
                <w:rFonts w:ascii="Times New Roman" w:hAnsi="Times New Roman" w:cs="Times New Roman"/>
                <w:b w:val="0"/>
              </w:rPr>
            </w:pPr>
            <w:r w:rsidRPr="00F7080E">
              <w:rPr>
                <w:rFonts w:ascii="Times New Roman" w:hAnsi="Times New Roman" w:cs="Times New Roman"/>
                <w:b w:val="0"/>
              </w:rPr>
              <w:t>Duke et al, 2017</w:t>
            </w:r>
          </w:p>
        </w:tc>
        <w:tc>
          <w:tcPr>
            <w:tcW w:w="1418" w:type="dxa"/>
            <w:shd w:val="clear" w:color="auto" w:fill="F2F2F2" w:themeFill="background1" w:themeFillShade="F2"/>
          </w:tcPr>
          <w:p w14:paraId="435E3B32"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Facebook, Google+, Instagram, text messaging, Twitter, YouTube</w:t>
            </w:r>
          </w:p>
        </w:tc>
        <w:tc>
          <w:tcPr>
            <w:tcW w:w="1842" w:type="dxa"/>
            <w:shd w:val="clear" w:color="auto" w:fill="F2F2F2" w:themeFill="background1" w:themeFillShade="F2"/>
          </w:tcPr>
          <w:p w14:paraId="1111CF19"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Quantitative approach using pre-existing social media survey (28 items both quantitative and qualitative items). </w:t>
            </w:r>
          </w:p>
        </w:tc>
        <w:tc>
          <w:tcPr>
            <w:tcW w:w="1560" w:type="dxa"/>
            <w:shd w:val="clear" w:color="auto" w:fill="F2F2F2" w:themeFill="background1" w:themeFillShade="F2"/>
          </w:tcPr>
          <w:p w14:paraId="7342B511"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SPSS (non-parametric tests) used for quantitative data. </w:t>
            </w:r>
          </w:p>
          <w:p w14:paraId="612935D9"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Approach to qualitative data analysis was not described although “participant responses were coded” was mentioned.</w:t>
            </w:r>
          </w:p>
        </w:tc>
        <w:tc>
          <w:tcPr>
            <w:tcW w:w="8364" w:type="dxa"/>
            <w:shd w:val="clear" w:color="auto" w:fill="F2F2F2" w:themeFill="background1" w:themeFillShade="F2"/>
          </w:tcPr>
          <w:p w14:paraId="0503BC99"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The survey was adapted from Hall et al (2013) who reviewed literature on 4 primary research studies to identify concepts for the survey; 1) social networking use, 2) online privacy and profile, 3) professionalism and social networking, and 4) demographic data. Twelve items had attitudinal statements using 5-point Likert scales. Content and face validity along with piloting the survey with pharmacy students was undertaken for the original survey, not the version used in this study. </w:t>
            </w:r>
          </w:p>
          <w:p w14:paraId="7B66E93C"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This survey had 4 sections; 1) demographic data, 2) type, frequency and purpose of social media use, 3) online privacy and social media profile, and 4) e-Professionalism. Fifteen were 5-point Likert scales, 11 were limited response and 2 were open ended questions. Definitions of formal and informal learning were provided on the survey. A copy of the survey questions was not provided making comparison against the study’s results challenging. Results seem to mirror the sections in the survey, except data related to “social media profile” is not really presented and it is not clear what this means. </w:t>
            </w:r>
          </w:p>
          <w:p w14:paraId="360E90B8"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Merge/>
          </w:tcPr>
          <w:p w14:paraId="67D2A84D"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17C7" w:rsidRPr="00E30AFB" w14:paraId="50D71C87" w14:textId="77777777" w:rsidTr="008B3F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34" w:type="dxa"/>
          </w:tcPr>
          <w:p w14:paraId="76586303" w14:textId="77777777" w:rsidR="005817C7" w:rsidRPr="00F7080E" w:rsidRDefault="005817C7" w:rsidP="008B3FB6">
            <w:pPr>
              <w:autoSpaceDE w:val="0"/>
              <w:autoSpaceDN w:val="0"/>
              <w:adjustRightInd w:val="0"/>
              <w:jc w:val="center"/>
              <w:rPr>
                <w:rFonts w:ascii="Times New Roman" w:hAnsi="Times New Roman" w:cs="Times New Roman"/>
                <w:b w:val="0"/>
                <w:bCs w:val="0"/>
              </w:rPr>
            </w:pPr>
            <w:r w:rsidRPr="00F7080E">
              <w:rPr>
                <w:rFonts w:ascii="Times New Roman" w:hAnsi="Times New Roman" w:cs="Times New Roman"/>
                <w:b w:val="0"/>
              </w:rPr>
              <w:t>Jones et al, 2016</w:t>
            </w:r>
          </w:p>
        </w:tc>
        <w:tc>
          <w:tcPr>
            <w:tcW w:w="1418" w:type="dxa"/>
          </w:tcPr>
          <w:p w14:paraId="37DB6BDE"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bCs/>
              </w:rPr>
              <w:t>Twitter</w:t>
            </w:r>
          </w:p>
        </w:tc>
        <w:tc>
          <w:tcPr>
            <w:tcW w:w="1842" w:type="dxa"/>
          </w:tcPr>
          <w:p w14:paraId="77C5EE33"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rPr>
              <w:t>Quantitative approach using a th</w:t>
            </w:r>
            <w:r w:rsidRPr="00E30AFB">
              <w:rPr>
                <w:rFonts w:ascii="Times New Roman" w:hAnsi="Times New Roman" w:cs="Times New Roman"/>
                <w:bCs/>
              </w:rPr>
              <w:t xml:space="preserve">ree-phase comparative case study. Surveys of students and </w:t>
            </w:r>
            <w:r w:rsidRPr="00E30AFB">
              <w:rPr>
                <w:rFonts w:ascii="Times New Roman" w:hAnsi="Times New Roman" w:cs="Times New Roman"/>
                <w:bCs/>
              </w:rPr>
              <w:lastRenderedPageBreak/>
              <w:t xml:space="preserve">Twitter followers (n=702 out of 4,143) were collected along with Twitter data. </w:t>
            </w:r>
          </w:p>
        </w:tc>
        <w:tc>
          <w:tcPr>
            <w:tcW w:w="1560" w:type="dxa"/>
          </w:tcPr>
          <w:p w14:paraId="7F501076"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bCs/>
              </w:rPr>
              <w:lastRenderedPageBreak/>
              <w:t xml:space="preserve">Descriptive statistics &amp; general linear modelling done via SPSS &amp; Excel. </w:t>
            </w:r>
          </w:p>
          <w:p w14:paraId="3D947B79"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bCs/>
              </w:rPr>
              <w:lastRenderedPageBreak/>
              <w:t>Open-ended survey questions underwent thematic analysis.</w:t>
            </w:r>
          </w:p>
        </w:tc>
        <w:tc>
          <w:tcPr>
            <w:tcW w:w="8364" w:type="dxa"/>
          </w:tcPr>
          <w:p w14:paraId="0451AD7F"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bCs/>
              </w:rPr>
              <w:lastRenderedPageBreak/>
              <w:t xml:space="preserve">All 6 survey questions on students’ opinions of digital professionalism and Twitter were provided, although how they were designed is not described. 5-point Likert scales were used for two questions giving students a range of positive and negative responses to choose from. Only one question specifically mentioned learning and one gave students an opportunity to provide a more detailed response about what aspects of Twitter they found useful. The quantitative results and four main themes reported seem to reflect the questions asked. </w:t>
            </w:r>
          </w:p>
          <w:p w14:paraId="4C79A120"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bCs/>
              </w:rPr>
              <w:lastRenderedPageBreak/>
              <w:t xml:space="preserve">Six of the seven questions from the follower’s survey were not provided, with the exception of the last question which was “Do you have any comments about the PUNC project?”. How the followers questions were devised was also not explained, making it challenging to understand how this survey affected the comments provided by followers which are presented in Table 6. Twitter data such as the number of tweets, retweets, replies and information on the number and pattern of accounts following and followed by were collected and reported. </w:t>
            </w:r>
          </w:p>
          <w:p w14:paraId="7127271B"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bCs/>
              </w:rPr>
              <w:t xml:space="preserve"> </w:t>
            </w:r>
          </w:p>
        </w:tc>
        <w:tc>
          <w:tcPr>
            <w:tcW w:w="2268" w:type="dxa"/>
            <w:vMerge/>
          </w:tcPr>
          <w:p w14:paraId="061438E3"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5817C7" w:rsidRPr="00E30AFB" w14:paraId="2D495642" w14:textId="77777777" w:rsidTr="008B3FB6">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676E4C7E" w14:textId="77777777" w:rsidR="005817C7" w:rsidRPr="00F7080E" w:rsidRDefault="005817C7" w:rsidP="008B3FB6">
            <w:pPr>
              <w:autoSpaceDE w:val="0"/>
              <w:autoSpaceDN w:val="0"/>
              <w:adjustRightInd w:val="0"/>
              <w:jc w:val="center"/>
              <w:rPr>
                <w:rFonts w:ascii="Times New Roman" w:hAnsi="Times New Roman" w:cs="Times New Roman"/>
                <w:b w:val="0"/>
              </w:rPr>
            </w:pPr>
            <w:r w:rsidRPr="00F7080E">
              <w:rPr>
                <w:rFonts w:ascii="Times New Roman" w:hAnsi="Times New Roman" w:cs="Times New Roman"/>
                <w:b w:val="0"/>
              </w:rPr>
              <w:t>Mistry, 2011</w:t>
            </w:r>
          </w:p>
        </w:tc>
        <w:tc>
          <w:tcPr>
            <w:tcW w:w="1418" w:type="dxa"/>
            <w:shd w:val="clear" w:color="auto" w:fill="F2F2F2" w:themeFill="background1" w:themeFillShade="F2"/>
          </w:tcPr>
          <w:p w14:paraId="0D797BBB"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Twitter</w:t>
            </w:r>
          </w:p>
        </w:tc>
        <w:tc>
          <w:tcPr>
            <w:tcW w:w="1842" w:type="dxa"/>
            <w:shd w:val="clear" w:color="auto" w:fill="F2F2F2" w:themeFill="background1" w:themeFillShade="F2"/>
          </w:tcPr>
          <w:p w14:paraId="088C7560"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Phenomenological evaluation using interviews, focus groups, questionnaires and Twitter data collected. </w:t>
            </w:r>
          </w:p>
        </w:tc>
        <w:tc>
          <w:tcPr>
            <w:tcW w:w="1560" w:type="dxa"/>
            <w:shd w:val="clear" w:color="auto" w:fill="F2F2F2" w:themeFill="background1" w:themeFillShade="F2"/>
          </w:tcPr>
          <w:p w14:paraId="0F7F9F72"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Approach to analysis not described.</w:t>
            </w:r>
          </w:p>
        </w:tc>
        <w:tc>
          <w:tcPr>
            <w:tcW w:w="8364" w:type="dxa"/>
            <w:shd w:val="clear" w:color="auto" w:fill="F2F2F2" w:themeFill="background1" w:themeFillShade="F2"/>
          </w:tcPr>
          <w:p w14:paraId="2E149B67"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The questionnaire, focus group and interview questions and a description of how they were designed was not provided. This made it challenging to assess how these data collection tools influenced the study’s results. In addition, how the data was analysed was not described in the paper, so we are unable to evaluate the impact this may have had on the findings reported.</w:t>
            </w:r>
          </w:p>
        </w:tc>
        <w:tc>
          <w:tcPr>
            <w:tcW w:w="2268" w:type="dxa"/>
            <w:vMerge/>
          </w:tcPr>
          <w:p w14:paraId="679A80BA"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17C7" w:rsidRPr="00E30AFB" w14:paraId="1EFE0827"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17EF106" w14:textId="77777777" w:rsidR="005817C7" w:rsidRPr="00F7080E" w:rsidRDefault="005817C7" w:rsidP="008B3FB6">
            <w:pPr>
              <w:autoSpaceDE w:val="0"/>
              <w:autoSpaceDN w:val="0"/>
              <w:adjustRightInd w:val="0"/>
              <w:jc w:val="center"/>
              <w:rPr>
                <w:rFonts w:ascii="Times New Roman" w:hAnsi="Times New Roman" w:cs="Times New Roman"/>
                <w:b w:val="0"/>
                <w:bCs w:val="0"/>
              </w:rPr>
            </w:pPr>
            <w:r w:rsidRPr="00F7080E">
              <w:rPr>
                <w:rFonts w:ascii="Times New Roman" w:hAnsi="Times New Roman" w:cs="Times New Roman"/>
                <w:b w:val="0"/>
              </w:rPr>
              <w:t>Stephens &amp; Gunther, 2016</w:t>
            </w:r>
          </w:p>
        </w:tc>
        <w:tc>
          <w:tcPr>
            <w:tcW w:w="1418" w:type="dxa"/>
          </w:tcPr>
          <w:p w14:paraId="2DF16539"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bCs/>
              </w:rPr>
              <w:t>Twitter</w:t>
            </w:r>
          </w:p>
        </w:tc>
        <w:tc>
          <w:tcPr>
            <w:tcW w:w="1842" w:type="dxa"/>
          </w:tcPr>
          <w:p w14:paraId="20C500DE"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Quantitative approach using an experimental design using post-intervention surveys of Twitter use with a control and experimental group. </w:t>
            </w:r>
          </w:p>
        </w:tc>
        <w:tc>
          <w:tcPr>
            <w:tcW w:w="1560" w:type="dxa"/>
          </w:tcPr>
          <w:p w14:paraId="40BF113A"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Content analysis.</w:t>
            </w:r>
          </w:p>
        </w:tc>
        <w:tc>
          <w:tcPr>
            <w:tcW w:w="8364" w:type="dxa"/>
          </w:tcPr>
          <w:p w14:paraId="7D04A9F8"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The survey questions or a description of how they were designed was not provided. However, the authors did explain that participants were asked if they considered Twitter messages to be helpful and to explain why or why not. They also asked students what they liked and did not like about the experience. This made it slightly difficult to analyse how this data collection tool influenced the study’s results. The results seem to mirror the concepts the authors asked about, although the learning process or learning outcomes did not seem to be explicitly asked about. Only qualitative content analysis was used as no frequencies or other quantitative data is presented, indicating that open-ended questions were used. The two themes identified are quite basic i.e. positive or negative experiences of students and may not reflect the depth of the data gathered. </w:t>
            </w:r>
          </w:p>
        </w:tc>
        <w:tc>
          <w:tcPr>
            <w:tcW w:w="2268" w:type="dxa"/>
            <w:vMerge/>
          </w:tcPr>
          <w:p w14:paraId="36F98F5F"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7" w:rsidRPr="00E30AFB" w14:paraId="67A0B1A1" w14:textId="77777777" w:rsidTr="008B3FB6">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128B9571" w14:textId="77777777" w:rsidR="005817C7" w:rsidRPr="00F7080E" w:rsidRDefault="005817C7" w:rsidP="008B3FB6">
            <w:pPr>
              <w:autoSpaceDE w:val="0"/>
              <w:autoSpaceDN w:val="0"/>
              <w:adjustRightInd w:val="0"/>
              <w:jc w:val="center"/>
              <w:rPr>
                <w:rFonts w:ascii="Times New Roman" w:hAnsi="Times New Roman" w:cs="Times New Roman"/>
                <w:b w:val="0"/>
                <w:bCs w:val="0"/>
              </w:rPr>
            </w:pPr>
            <w:r w:rsidRPr="00F7080E">
              <w:rPr>
                <w:rFonts w:ascii="Times New Roman" w:hAnsi="Times New Roman" w:cs="Times New Roman"/>
                <w:b w:val="0"/>
              </w:rPr>
              <w:t>Thalluri &amp; Penman, 2016</w:t>
            </w:r>
          </w:p>
        </w:tc>
        <w:tc>
          <w:tcPr>
            <w:tcW w:w="1418" w:type="dxa"/>
            <w:shd w:val="clear" w:color="auto" w:fill="F2F2F2" w:themeFill="background1" w:themeFillShade="F2"/>
          </w:tcPr>
          <w:p w14:paraId="0FF0B84A"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30AFB">
              <w:rPr>
                <w:rFonts w:ascii="Times New Roman" w:hAnsi="Times New Roman" w:cs="Times New Roman"/>
                <w:bCs/>
              </w:rPr>
              <w:t>Facebook</w:t>
            </w:r>
          </w:p>
        </w:tc>
        <w:tc>
          <w:tcPr>
            <w:tcW w:w="1842" w:type="dxa"/>
            <w:shd w:val="clear" w:color="auto" w:fill="F2F2F2" w:themeFill="background1" w:themeFillShade="F2"/>
          </w:tcPr>
          <w:p w14:paraId="20DAB71E"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rPr>
              <w:t>Quantitative approach using a p</w:t>
            </w:r>
            <w:r w:rsidRPr="00E30AFB">
              <w:rPr>
                <w:rFonts w:ascii="Times New Roman" w:hAnsi="Times New Roman" w:cs="Times New Roman"/>
                <w:bCs/>
              </w:rPr>
              <w:t xml:space="preserve">ost-intervention questionnaire of Facebook use. </w:t>
            </w:r>
          </w:p>
        </w:tc>
        <w:tc>
          <w:tcPr>
            <w:tcW w:w="1560" w:type="dxa"/>
            <w:shd w:val="clear" w:color="auto" w:fill="F2F2F2" w:themeFill="background1" w:themeFillShade="F2"/>
          </w:tcPr>
          <w:p w14:paraId="01AFB146"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bCs/>
              </w:rPr>
              <w:t>Approach to analysis not described.</w:t>
            </w:r>
          </w:p>
        </w:tc>
        <w:tc>
          <w:tcPr>
            <w:tcW w:w="8364" w:type="dxa"/>
            <w:shd w:val="clear" w:color="auto" w:fill="F2F2F2" w:themeFill="background1" w:themeFillShade="F2"/>
          </w:tcPr>
          <w:p w14:paraId="4C3086D2"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A description of how the questionnaire was designed was not provided but all 25 questions that were asked were included in the paper. Likert (n=21) and open style (n=4) questions about using Facebook were used. All 21 statements in the Likert scale had positive connotations and 3-points “Strongly agree”, “Agree” and “Neither strongly agree or agree” were used. This could have limited students’ ability to provide negative feedback on their experiences of using Facebook. A 5-point scale including “Strongly disagree” and “Disagree” could provide more scope for a range of different answers. In addition, some of </w:t>
            </w:r>
            <w:r w:rsidRPr="00E30AFB">
              <w:rPr>
                <w:rFonts w:ascii="Times New Roman" w:hAnsi="Times New Roman" w:cs="Times New Roman"/>
              </w:rPr>
              <w:lastRenderedPageBreak/>
              <w:t xml:space="preserve">the open-ended questions such as “The best things about the use of Facebook are:” could be seen as leading participants to give more positive responses. A contrasting question about the negative things about the use of Facebook was not asked. However, students were asked for “Additional Comments” where some gave negative feedback. These limitations in the data collection tools could have influenced the study’s results towards being more positive but the results mirror the questions asked. However, some of the results are confusing as the language used does not always correlate with the 3-points used in the Likert scales. How the data was analysed was also not described, so we are unable to assess how this could have influenced the study’s findings. </w:t>
            </w:r>
          </w:p>
          <w:p w14:paraId="7CB10F90"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2268" w:type="dxa"/>
            <w:vMerge/>
          </w:tcPr>
          <w:p w14:paraId="2FAF0006"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17C7" w:rsidRPr="00E30AFB" w14:paraId="6BB24D9D"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ACB6A52" w14:textId="77777777" w:rsidR="005817C7" w:rsidRPr="00F7080E" w:rsidRDefault="005817C7" w:rsidP="008B3FB6">
            <w:pPr>
              <w:autoSpaceDE w:val="0"/>
              <w:autoSpaceDN w:val="0"/>
              <w:adjustRightInd w:val="0"/>
              <w:jc w:val="center"/>
              <w:rPr>
                <w:rFonts w:ascii="Times New Roman" w:hAnsi="Times New Roman" w:cs="Times New Roman"/>
                <w:b w:val="0"/>
                <w:bCs w:val="0"/>
              </w:rPr>
            </w:pPr>
            <w:r w:rsidRPr="00F7080E">
              <w:rPr>
                <w:rFonts w:ascii="Times New Roman" w:hAnsi="Times New Roman" w:cs="Times New Roman"/>
                <w:b w:val="0"/>
              </w:rPr>
              <w:t>Tower et al 2014</w:t>
            </w:r>
          </w:p>
        </w:tc>
        <w:tc>
          <w:tcPr>
            <w:tcW w:w="1418" w:type="dxa"/>
          </w:tcPr>
          <w:p w14:paraId="08BA96CC"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30AFB">
              <w:rPr>
                <w:rFonts w:ascii="Times New Roman" w:hAnsi="Times New Roman" w:cs="Times New Roman"/>
                <w:bCs/>
              </w:rPr>
              <w:t>Facebook</w:t>
            </w:r>
          </w:p>
        </w:tc>
        <w:tc>
          <w:tcPr>
            <w:tcW w:w="1842" w:type="dxa"/>
          </w:tcPr>
          <w:p w14:paraId="7937BCC3"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rPr>
              <w:t xml:space="preserve">Quantitative approach using an </w:t>
            </w:r>
            <w:r w:rsidRPr="00E30AFB">
              <w:rPr>
                <w:rFonts w:ascii="Times New Roman" w:hAnsi="Times New Roman" w:cs="Times New Roman"/>
                <w:bCs/>
              </w:rPr>
              <w:t xml:space="preserve">online survey (quantitative and qualitative questions). </w:t>
            </w:r>
          </w:p>
        </w:tc>
        <w:tc>
          <w:tcPr>
            <w:tcW w:w="1560" w:type="dxa"/>
          </w:tcPr>
          <w:p w14:paraId="6A518EEE"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bCs/>
              </w:rPr>
              <w:t xml:space="preserve">Descriptive analysis of quantitative data. </w:t>
            </w:r>
          </w:p>
          <w:p w14:paraId="55E537AC"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55959AF3"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0AFB">
              <w:rPr>
                <w:rFonts w:ascii="Times New Roman" w:hAnsi="Times New Roman" w:cs="Times New Roman"/>
                <w:bCs/>
              </w:rPr>
              <w:t>Thematic analysis of qualitative data.</w:t>
            </w:r>
          </w:p>
        </w:tc>
        <w:tc>
          <w:tcPr>
            <w:tcW w:w="8364" w:type="dxa"/>
          </w:tcPr>
          <w:p w14:paraId="67663178"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A description of how the online survey was developed was not provided. Nineteen quantitative questions using a 5-point Likert scale (ranging from ‘strongly agree’ to ‘strongly disagree’) and 1 open-ended qualitative question was used. None of the specific survey questions were provided but the survey themes are discernible from the tables of results provided i.e. innovation (3 items), guiding learning (7 items), peer learning (3 items), engaging with staff (6 items). The results mirror the survey themes and are clearly reported but not understanding how the questions were designed and not having access to the specific survey questions that were asked limits the ability to assess their impact on the study’s results fully. </w:t>
            </w:r>
          </w:p>
          <w:p w14:paraId="5684B696"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2268" w:type="dxa"/>
            <w:vMerge/>
          </w:tcPr>
          <w:p w14:paraId="3C5D8B35" w14:textId="77777777" w:rsidR="005817C7" w:rsidRPr="00E30AFB"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7" w:rsidRPr="00E30AFB" w14:paraId="20359A12" w14:textId="77777777" w:rsidTr="008B3FB6">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32586650" w14:textId="77777777" w:rsidR="005817C7" w:rsidRPr="00F7080E" w:rsidRDefault="005817C7" w:rsidP="008B3FB6">
            <w:pPr>
              <w:autoSpaceDE w:val="0"/>
              <w:autoSpaceDN w:val="0"/>
              <w:adjustRightInd w:val="0"/>
              <w:jc w:val="center"/>
              <w:rPr>
                <w:rFonts w:ascii="Times New Roman" w:hAnsi="Times New Roman" w:cs="Times New Roman"/>
                <w:b w:val="0"/>
              </w:rPr>
            </w:pPr>
            <w:r w:rsidRPr="00F7080E">
              <w:rPr>
                <w:rFonts w:ascii="Times New Roman" w:hAnsi="Times New Roman" w:cs="Times New Roman"/>
                <w:b w:val="0"/>
              </w:rPr>
              <w:t>Wu, 2014</w:t>
            </w:r>
          </w:p>
        </w:tc>
        <w:tc>
          <w:tcPr>
            <w:tcW w:w="1418" w:type="dxa"/>
            <w:shd w:val="clear" w:color="auto" w:fill="F2F2F2" w:themeFill="background1" w:themeFillShade="F2"/>
          </w:tcPr>
          <w:p w14:paraId="0459E2A8"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Google+</w:t>
            </w:r>
          </w:p>
        </w:tc>
        <w:tc>
          <w:tcPr>
            <w:tcW w:w="1842" w:type="dxa"/>
            <w:shd w:val="clear" w:color="auto" w:fill="F2F2F2" w:themeFill="background1" w:themeFillShade="F2"/>
          </w:tcPr>
          <w:p w14:paraId="07590779"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Mixed methods approach using a system satisfaction questionnaire, interviews (3 students &amp; 1 nurse educator) and learning portfolio data were collected from </w:t>
            </w:r>
            <w:r w:rsidRPr="00E30AFB">
              <w:rPr>
                <w:rFonts w:ascii="Times New Roman" w:hAnsi="Times New Roman" w:cs="Times New Roman"/>
              </w:rPr>
              <w:lastRenderedPageBreak/>
              <w:t xml:space="preserve">experimental and control groups. </w:t>
            </w:r>
          </w:p>
        </w:tc>
        <w:tc>
          <w:tcPr>
            <w:tcW w:w="1560" w:type="dxa"/>
            <w:shd w:val="clear" w:color="auto" w:fill="F2F2F2" w:themeFill="background1" w:themeFillShade="F2"/>
          </w:tcPr>
          <w:p w14:paraId="7D806886"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lastRenderedPageBreak/>
              <w:t xml:space="preserve">Lag sequential analysis. </w:t>
            </w:r>
          </w:p>
          <w:p w14:paraId="4236C607"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A57E35E"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Approach to qualitative analysis not described.</w:t>
            </w:r>
          </w:p>
        </w:tc>
        <w:tc>
          <w:tcPr>
            <w:tcW w:w="8364" w:type="dxa"/>
            <w:shd w:val="clear" w:color="auto" w:fill="F2F2F2" w:themeFill="background1" w:themeFillShade="F2"/>
          </w:tcPr>
          <w:p w14:paraId="28BA6B69"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AFB">
              <w:rPr>
                <w:rFonts w:ascii="Times New Roman" w:hAnsi="Times New Roman" w:cs="Times New Roman"/>
              </w:rPr>
              <w:t xml:space="preserve">The system satisfaction questionnaire was based on Chen et al (2007) who used a 24-item feedback form, covering 5 areas, to evaluate learner’s satisfaction with a personalised e-learning system to learn mathematics. How this tool was developed was not described and no reliability testing of the questionnaire was reported in Chen et al (2007). The Wu (2014) questionnaire consisted of 6 aspects: 1) hardware and software services, 2) learning interest, 3) learning module, 4) teacher–student interaction, 5) learning attitude, and 6) learning effectiveness. It was reviewed for criteria and construct validity and used a 5-point Likert scale. The specific questions were not provided and it is not clear how some aspects map to the Chen et al (2007) tool. In addition, some of the statistical results e.g. analysis of satisfaction are not reported, the authors just summarise the findings although they do appear related to the aspects of the questionnaire. The interview questions that were asked were also not provided. How the qualitative data was analysed was not described and no </w:t>
            </w:r>
            <w:r w:rsidRPr="00E30AFB">
              <w:rPr>
                <w:rFonts w:ascii="Times New Roman" w:hAnsi="Times New Roman" w:cs="Times New Roman"/>
              </w:rPr>
              <w:lastRenderedPageBreak/>
              <w:t>participant quotes were provided in the paper, making it difficult to assess how these could have influenced the study’s findings.</w:t>
            </w:r>
          </w:p>
        </w:tc>
        <w:tc>
          <w:tcPr>
            <w:tcW w:w="2268" w:type="dxa"/>
            <w:vMerge/>
          </w:tcPr>
          <w:p w14:paraId="12B761F4" w14:textId="77777777" w:rsidR="005817C7" w:rsidRPr="00E30AFB"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3646281" w14:textId="77777777" w:rsidR="005817C7" w:rsidRDefault="005817C7" w:rsidP="005817C7">
      <w:pPr>
        <w:autoSpaceDE w:val="0"/>
        <w:autoSpaceDN w:val="0"/>
        <w:adjustRightInd w:val="0"/>
        <w:rPr>
          <w:rFonts w:ascii="Times New Roman" w:hAnsi="Times New Roman" w:cs="Times New Roman"/>
          <w:bCs/>
          <w:sz w:val="20"/>
          <w:szCs w:val="20"/>
        </w:rPr>
      </w:pPr>
      <w:r w:rsidRPr="00171862">
        <w:rPr>
          <w:rFonts w:ascii="Times New Roman" w:hAnsi="Times New Roman" w:cs="Times New Roman"/>
          <w:bCs/>
          <w:sz w:val="20"/>
          <w:szCs w:val="20"/>
        </w:rPr>
        <w:t>*Above studies are mixed and quantitative studies only</w:t>
      </w:r>
    </w:p>
    <w:p w14:paraId="7D23D104" w14:textId="77777777" w:rsidR="005817C7" w:rsidRDefault="005817C7" w:rsidP="005817C7">
      <w:pPr>
        <w:autoSpaceDE w:val="0"/>
        <w:autoSpaceDN w:val="0"/>
        <w:adjustRightInd w:val="0"/>
        <w:rPr>
          <w:rFonts w:ascii="Times New Roman" w:hAnsi="Times New Roman" w:cs="Times New Roman"/>
          <w:bCs/>
          <w:sz w:val="20"/>
          <w:szCs w:val="20"/>
        </w:rPr>
      </w:pPr>
    </w:p>
    <w:p w14:paraId="621684B5" w14:textId="77777777" w:rsidR="005817C7" w:rsidRPr="00D9035F" w:rsidRDefault="005817C7" w:rsidP="005817C7">
      <w:pPr>
        <w:autoSpaceDE w:val="0"/>
        <w:autoSpaceDN w:val="0"/>
        <w:adjustRightInd w:val="0"/>
        <w:ind w:left="-284" w:hanging="992"/>
        <w:rPr>
          <w:rFonts w:ascii="Times New Roman" w:hAnsi="Times New Roman" w:cs="Times New Roman"/>
          <w:b/>
          <w:bCs/>
          <w:sz w:val="22"/>
          <w:szCs w:val="22"/>
        </w:rPr>
      </w:pPr>
      <w:r w:rsidRPr="00D9035F">
        <w:rPr>
          <w:rFonts w:ascii="Times New Roman" w:hAnsi="Times New Roman" w:cs="Times New Roman"/>
          <w:b/>
          <w:bCs/>
          <w:sz w:val="22"/>
          <w:szCs w:val="22"/>
        </w:rPr>
        <w:t>References</w:t>
      </w:r>
    </w:p>
    <w:p w14:paraId="14EDF025" w14:textId="77777777" w:rsidR="005817C7" w:rsidRPr="00D9035F" w:rsidRDefault="005817C7" w:rsidP="005817C7">
      <w:pPr>
        <w:pStyle w:val="ListParagraph"/>
        <w:numPr>
          <w:ilvl w:val="0"/>
          <w:numId w:val="35"/>
        </w:numPr>
        <w:autoSpaceDE w:val="0"/>
        <w:autoSpaceDN w:val="0"/>
        <w:adjustRightInd w:val="0"/>
        <w:spacing w:after="160" w:line="259" w:lineRule="auto"/>
        <w:ind w:left="-993" w:hanging="283"/>
        <w:rPr>
          <w:rFonts w:ascii="Times New Roman" w:hAnsi="Times New Roman" w:cs="Times New Roman"/>
          <w:b/>
          <w:bCs/>
        </w:rPr>
      </w:pPr>
      <w:r w:rsidRPr="00D9035F">
        <w:rPr>
          <w:rFonts w:ascii="Times New Roman" w:hAnsi="Times New Roman" w:cs="Times New Roman"/>
        </w:rPr>
        <w:t xml:space="preserve">Hall, M., Hanna, L., Huey, G. (2013). Use and views on social networking sites of pharmacy students in the United Kingdom. American Journal of Pharmaceutical Education, 77 (1), 9. </w:t>
      </w:r>
      <w:r w:rsidRPr="00D9035F">
        <w:rPr>
          <w:rFonts w:ascii="Times New Roman" w:hAnsi="Times New Roman" w:cs="Times New Roman"/>
          <w:shd w:val="clear" w:color="auto" w:fill="FFFFFF"/>
        </w:rPr>
        <w:t>doi: 10.5688/ajpe7719</w:t>
      </w:r>
    </w:p>
    <w:p w14:paraId="07226D7F" w14:textId="77777777" w:rsidR="005817C7" w:rsidRPr="00D9035F" w:rsidRDefault="005817C7" w:rsidP="005817C7">
      <w:pPr>
        <w:pStyle w:val="ListParagraph"/>
        <w:numPr>
          <w:ilvl w:val="0"/>
          <w:numId w:val="35"/>
        </w:numPr>
        <w:autoSpaceDE w:val="0"/>
        <w:autoSpaceDN w:val="0"/>
        <w:adjustRightInd w:val="0"/>
        <w:spacing w:after="160" w:line="259" w:lineRule="auto"/>
        <w:ind w:left="-993" w:hanging="283"/>
        <w:rPr>
          <w:rFonts w:ascii="Times New Roman" w:hAnsi="Times New Roman" w:cs="Times New Roman"/>
          <w:b/>
          <w:bCs/>
        </w:rPr>
      </w:pPr>
      <w:r w:rsidRPr="00D9035F">
        <w:rPr>
          <w:rFonts w:ascii="Times New Roman" w:hAnsi="Times New Roman" w:cs="Times New Roman"/>
        </w:rPr>
        <w:t>Chen, C.M., Hsieh, Y.L., Hsu, S.H. (2007). Mining learner profile based on association rule for web-based learning diagnosis. Expert Systems with Applications, 33(1), 6–22. doi: 10.1016/j.eswa.2006.04.025</w:t>
      </w:r>
    </w:p>
    <w:p w14:paraId="4ECF6180" w14:textId="77777777" w:rsidR="005817C7" w:rsidRPr="00BF5520" w:rsidRDefault="005817C7" w:rsidP="005817C7">
      <w:pPr>
        <w:pStyle w:val="ListParagraph"/>
        <w:autoSpaceDE w:val="0"/>
        <w:autoSpaceDN w:val="0"/>
        <w:adjustRightInd w:val="0"/>
        <w:ind w:left="360"/>
        <w:rPr>
          <w:rFonts w:ascii="Times New Roman" w:hAnsi="Times New Roman" w:cs="Times New Roman"/>
          <w:b/>
          <w:bCs/>
          <w:sz w:val="20"/>
          <w:szCs w:val="20"/>
        </w:rPr>
      </w:pPr>
    </w:p>
    <w:p w14:paraId="04DC4678" w14:textId="77777777" w:rsidR="005817C7" w:rsidRDefault="005817C7" w:rsidP="005817C7">
      <w:pPr>
        <w:autoSpaceDE w:val="0"/>
        <w:autoSpaceDN w:val="0"/>
        <w:adjustRightInd w:val="0"/>
        <w:ind w:hanging="1276"/>
        <w:rPr>
          <w:rFonts w:ascii="Times New Roman" w:hAnsi="Times New Roman" w:cs="Times New Roman"/>
          <w:bCs/>
        </w:rPr>
      </w:pPr>
    </w:p>
    <w:p w14:paraId="11880A57" w14:textId="77777777" w:rsidR="005817C7" w:rsidRDefault="005817C7" w:rsidP="005817C7">
      <w:pPr>
        <w:autoSpaceDE w:val="0"/>
        <w:autoSpaceDN w:val="0"/>
        <w:adjustRightInd w:val="0"/>
        <w:ind w:hanging="1276"/>
        <w:rPr>
          <w:rFonts w:ascii="Times New Roman" w:hAnsi="Times New Roman" w:cs="Times New Roman"/>
          <w:bCs/>
        </w:rPr>
      </w:pPr>
    </w:p>
    <w:p w14:paraId="2B016D8B" w14:textId="77777777" w:rsidR="005817C7" w:rsidRDefault="005817C7" w:rsidP="005817C7">
      <w:pPr>
        <w:autoSpaceDE w:val="0"/>
        <w:autoSpaceDN w:val="0"/>
        <w:adjustRightInd w:val="0"/>
        <w:ind w:hanging="1276"/>
        <w:rPr>
          <w:rFonts w:ascii="Times New Roman" w:hAnsi="Times New Roman" w:cs="Times New Roman"/>
          <w:bCs/>
        </w:rPr>
      </w:pPr>
    </w:p>
    <w:p w14:paraId="70D44157" w14:textId="77777777" w:rsidR="005817C7" w:rsidRDefault="005817C7" w:rsidP="005817C7">
      <w:pPr>
        <w:autoSpaceDE w:val="0"/>
        <w:autoSpaceDN w:val="0"/>
        <w:adjustRightInd w:val="0"/>
        <w:ind w:hanging="1276"/>
        <w:rPr>
          <w:rFonts w:ascii="Times New Roman" w:hAnsi="Times New Roman" w:cs="Times New Roman"/>
          <w:bCs/>
        </w:rPr>
      </w:pPr>
    </w:p>
    <w:p w14:paraId="19DB8A43" w14:textId="77777777" w:rsidR="005817C7" w:rsidRDefault="005817C7" w:rsidP="005817C7">
      <w:pPr>
        <w:autoSpaceDE w:val="0"/>
        <w:autoSpaceDN w:val="0"/>
        <w:adjustRightInd w:val="0"/>
        <w:ind w:hanging="1276"/>
        <w:rPr>
          <w:rFonts w:ascii="Times New Roman" w:hAnsi="Times New Roman" w:cs="Times New Roman"/>
          <w:bCs/>
        </w:rPr>
      </w:pPr>
    </w:p>
    <w:p w14:paraId="1653F64C" w14:textId="77777777" w:rsidR="005817C7" w:rsidRDefault="005817C7" w:rsidP="005817C7">
      <w:pPr>
        <w:autoSpaceDE w:val="0"/>
        <w:autoSpaceDN w:val="0"/>
        <w:adjustRightInd w:val="0"/>
        <w:ind w:hanging="1276"/>
        <w:rPr>
          <w:rFonts w:ascii="Times New Roman" w:hAnsi="Times New Roman" w:cs="Times New Roman"/>
          <w:bCs/>
        </w:rPr>
      </w:pPr>
    </w:p>
    <w:p w14:paraId="2E1C7FCD" w14:textId="77777777" w:rsidR="005817C7" w:rsidRDefault="005817C7" w:rsidP="005817C7">
      <w:pPr>
        <w:autoSpaceDE w:val="0"/>
        <w:autoSpaceDN w:val="0"/>
        <w:adjustRightInd w:val="0"/>
        <w:ind w:hanging="1276"/>
        <w:rPr>
          <w:rFonts w:ascii="Times New Roman" w:hAnsi="Times New Roman" w:cs="Times New Roman"/>
          <w:bCs/>
        </w:rPr>
      </w:pPr>
    </w:p>
    <w:p w14:paraId="165FAC2C" w14:textId="77777777" w:rsidR="005817C7" w:rsidRDefault="005817C7" w:rsidP="005817C7">
      <w:pPr>
        <w:autoSpaceDE w:val="0"/>
        <w:autoSpaceDN w:val="0"/>
        <w:adjustRightInd w:val="0"/>
        <w:ind w:hanging="1276"/>
        <w:rPr>
          <w:rFonts w:ascii="Times New Roman" w:hAnsi="Times New Roman" w:cs="Times New Roman"/>
          <w:bCs/>
        </w:rPr>
      </w:pPr>
    </w:p>
    <w:p w14:paraId="6F5CDF82" w14:textId="77777777" w:rsidR="005817C7" w:rsidRDefault="005817C7" w:rsidP="005817C7">
      <w:pPr>
        <w:autoSpaceDE w:val="0"/>
        <w:autoSpaceDN w:val="0"/>
        <w:adjustRightInd w:val="0"/>
        <w:ind w:hanging="1276"/>
        <w:rPr>
          <w:rFonts w:ascii="Times New Roman" w:hAnsi="Times New Roman" w:cs="Times New Roman"/>
          <w:bCs/>
        </w:rPr>
      </w:pPr>
    </w:p>
    <w:p w14:paraId="58F78206" w14:textId="77777777" w:rsidR="005817C7" w:rsidRPr="009C52DA" w:rsidRDefault="005817C7" w:rsidP="005817C7">
      <w:pPr>
        <w:autoSpaceDE w:val="0"/>
        <w:autoSpaceDN w:val="0"/>
        <w:adjustRightInd w:val="0"/>
        <w:ind w:hanging="1276"/>
        <w:rPr>
          <w:rFonts w:ascii="Times New Roman" w:hAnsi="Times New Roman" w:cs="Times New Roman"/>
          <w:bCs/>
        </w:rPr>
      </w:pPr>
      <w:r>
        <w:rPr>
          <w:rFonts w:ascii="Times New Roman" w:hAnsi="Times New Roman" w:cs="Times New Roman"/>
          <w:bCs/>
        </w:rPr>
        <w:lastRenderedPageBreak/>
        <w:t>Conceptual</w:t>
      </w:r>
      <w:r w:rsidRPr="009C52DA">
        <w:rPr>
          <w:rFonts w:ascii="Times New Roman" w:hAnsi="Times New Roman" w:cs="Times New Roman"/>
          <w:bCs/>
        </w:rPr>
        <w:t xml:space="preserve"> triangulation of included studies</w:t>
      </w:r>
      <w:r>
        <w:rPr>
          <w:rFonts w:ascii="Times New Roman" w:hAnsi="Times New Roman" w:cs="Times New Roman"/>
          <w:bCs/>
        </w:rPr>
        <w:t>*</w:t>
      </w:r>
    </w:p>
    <w:p w14:paraId="2A440D80" w14:textId="77777777" w:rsidR="005817C7" w:rsidRPr="00A15C2E" w:rsidRDefault="005817C7" w:rsidP="005817C7">
      <w:pPr>
        <w:autoSpaceDE w:val="0"/>
        <w:autoSpaceDN w:val="0"/>
        <w:adjustRightInd w:val="0"/>
        <w:rPr>
          <w:rFonts w:ascii="Times New Roman" w:hAnsi="Times New Roman" w:cs="Times New Roman"/>
          <w:b/>
          <w:bCs/>
        </w:rPr>
      </w:pPr>
    </w:p>
    <w:tbl>
      <w:tblPr>
        <w:tblStyle w:val="PlainTable2"/>
        <w:tblW w:w="16444" w:type="dxa"/>
        <w:tblInd w:w="-1276" w:type="dxa"/>
        <w:tblLayout w:type="fixed"/>
        <w:tblLook w:val="04A0" w:firstRow="1" w:lastRow="0" w:firstColumn="1" w:lastColumn="0" w:noHBand="0" w:noVBand="1"/>
      </w:tblPr>
      <w:tblGrid>
        <w:gridCol w:w="1276"/>
        <w:gridCol w:w="1701"/>
        <w:gridCol w:w="2126"/>
        <w:gridCol w:w="2268"/>
        <w:gridCol w:w="6662"/>
        <w:gridCol w:w="2411"/>
      </w:tblGrid>
      <w:tr w:rsidR="005817C7" w:rsidRPr="00B266D5" w14:paraId="45602496"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D9D9D9" w:themeFill="background1" w:themeFillShade="D9"/>
          </w:tcPr>
          <w:p w14:paraId="0FC6C1DE" w14:textId="77777777" w:rsidR="005817C7" w:rsidRPr="00B266D5" w:rsidRDefault="005817C7" w:rsidP="008B3FB6">
            <w:pPr>
              <w:autoSpaceDE w:val="0"/>
              <w:autoSpaceDN w:val="0"/>
              <w:adjustRightInd w:val="0"/>
              <w:ind w:left="33" w:hanging="33"/>
              <w:jc w:val="center"/>
              <w:rPr>
                <w:rFonts w:ascii="Times New Roman" w:hAnsi="Times New Roman" w:cs="Times New Roman"/>
                <w:b w:val="0"/>
                <w:bCs w:val="0"/>
              </w:rPr>
            </w:pPr>
            <w:r w:rsidRPr="00B266D5">
              <w:rPr>
                <w:rFonts w:ascii="Times New Roman" w:hAnsi="Times New Roman" w:cs="Times New Roman"/>
              </w:rPr>
              <w:t>Study</w:t>
            </w:r>
          </w:p>
        </w:tc>
        <w:tc>
          <w:tcPr>
            <w:tcW w:w="1701" w:type="dxa"/>
            <w:shd w:val="clear" w:color="auto" w:fill="D9D9D9" w:themeFill="background1" w:themeFillShade="D9"/>
          </w:tcPr>
          <w:p w14:paraId="5708175F" w14:textId="77777777" w:rsidR="005817C7" w:rsidRPr="00B266D5"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266D5">
              <w:rPr>
                <w:rFonts w:ascii="Times New Roman" w:hAnsi="Times New Roman" w:cs="Times New Roman"/>
              </w:rPr>
              <w:t>SM Intervention</w:t>
            </w:r>
          </w:p>
        </w:tc>
        <w:tc>
          <w:tcPr>
            <w:tcW w:w="2126" w:type="dxa"/>
            <w:shd w:val="clear" w:color="auto" w:fill="D9D9D9" w:themeFill="background1" w:themeFillShade="D9"/>
          </w:tcPr>
          <w:p w14:paraId="6C757A6A" w14:textId="77777777" w:rsidR="005817C7" w:rsidRPr="00B266D5"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266D5">
              <w:rPr>
                <w:rFonts w:ascii="Times New Roman" w:hAnsi="Times New Roman" w:cs="Times New Roman"/>
              </w:rPr>
              <w:t>Underpinning Theory or Conceptual Framework</w:t>
            </w:r>
          </w:p>
        </w:tc>
        <w:tc>
          <w:tcPr>
            <w:tcW w:w="2268" w:type="dxa"/>
            <w:shd w:val="clear" w:color="auto" w:fill="D9D9D9" w:themeFill="background1" w:themeFillShade="D9"/>
          </w:tcPr>
          <w:p w14:paraId="71E62BB7" w14:textId="77777777" w:rsidR="005817C7" w:rsidRPr="00B266D5"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266D5">
              <w:rPr>
                <w:rFonts w:ascii="Times New Roman" w:hAnsi="Times New Roman" w:cs="Times New Roman"/>
              </w:rPr>
              <w:t>Description of Theory or Conceptual Framework</w:t>
            </w:r>
          </w:p>
        </w:tc>
        <w:tc>
          <w:tcPr>
            <w:tcW w:w="6662" w:type="dxa"/>
            <w:shd w:val="clear" w:color="auto" w:fill="D9D9D9" w:themeFill="background1" w:themeFillShade="D9"/>
          </w:tcPr>
          <w:p w14:paraId="26280B63" w14:textId="77777777" w:rsidR="005817C7" w:rsidRPr="00B266D5"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266D5">
              <w:rPr>
                <w:rFonts w:ascii="Times New Roman" w:hAnsi="Times New Roman" w:cs="Times New Roman"/>
              </w:rPr>
              <w:t>Effect of conceptual framework / theory on study results (within studies)</w:t>
            </w:r>
          </w:p>
        </w:tc>
        <w:tc>
          <w:tcPr>
            <w:tcW w:w="2411" w:type="dxa"/>
            <w:shd w:val="clear" w:color="auto" w:fill="D9D9D9" w:themeFill="background1" w:themeFillShade="D9"/>
          </w:tcPr>
          <w:p w14:paraId="69498AD6" w14:textId="77777777" w:rsidR="005817C7" w:rsidRPr="00B266D5"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266D5">
              <w:rPr>
                <w:rFonts w:ascii="Times New Roman" w:hAnsi="Times New Roman" w:cs="Times New Roman"/>
              </w:rPr>
              <w:t>Between studies</w:t>
            </w:r>
          </w:p>
        </w:tc>
      </w:tr>
      <w:tr w:rsidR="005817C7" w:rsidRPr="00B266D5" w14:paraId="03E1ED06"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468571A" w14:textId="77777777" w:rsidR="005817C7" w:rsidRPr="00F7080E" w:rsidRDefault="005817C7" w:rsidP="008B3FB6">
            <w:pPr>
              <w:autoSpaceDE w:val="0"/>
              <w:autoSpaceDN w:val="0"/>
              <w:adjustRightInd w:val="0"/>
              <w:jc w:val="center"/>
              <w:rPr>
                <w:rFonts w:ascii="Times New Roman" w:hAnsi="Times New Roman" w:cs="Times New Roman"/>
                <w:b w:val="0"/>
              </w:rPr>
            </w:pPr>
            <w:r w:rsidRPr="00F7080E">
              <w:rPr>
                <w:rFonts w:ascii="Times New Roman" w:hAnsi="Times New Roman" w:cs="Times New Roman"/>
                <w:b w:val="0"/>
              </w:rPr>
              <w:t xml:space="preserve">Drake &amp; Leander, 2013 </w:t>
            </w:r>
          </w:p>
        </w:tc>
        <w:tc>
          <w:tcPr>
            <w:tcW w:w="1701" w:type="dxa"/>
          </w:tcPr>
          <w:p w14:paraId="01E2344D"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Ning.com</w:t>
            </w:r>
          </w:p>
        </w:tc>
        <w:tc>
          <w:tcPr>
            <w:tcW w:w="2126" w:type="dxa"/>
          </w:tcPr>
          <w:p w14:paraId="5DFD15C2"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NA</w:t>
            </w:r>
          </w:p>
        </w:tc>
        <w:tc>
          <w:tcPr>
            <w:tcW w:w="2268" w:type="dxa"/>
          </w:tcPr>
          <w:p w14:paraId="51389EA0"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NA</w:t>
            </w:r>
          </w:p>
        </w:tc>
        <w:tc>
          <w:tcPr>
            <w:tcW w:w="6662" w:type="dxa"/>
          </w:tcPr>
          <w:p w14:paraId="042A473B"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NA</w:t>
            </w:r>
          </w:p>
        </w:tc>
        <w:tc>
          <w:tcPr>
            <w:tcW w:w="2411" w:type="dxa"/>
            <w:vMerge w:val="restart"/>
          </w:tcPr>
          <w:p w14:paraId="64FB5382"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18BFA175"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0AA1C951"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7BB4EAA9"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669B451C"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6DB73CC7"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29A396EE"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266D5">
              <w:rPr>
                <w:rFonts w:ascii="Times New Roman" w:hAnsi="Times New Roman" w:cs="Times New Roman"/>
                <w:bCs/>
              </w:rPr>
              <w:t xml:space="preserve">Of the two studies that incorporated a conceptual framework or theory in some way, there seemed to be no apparent overlap or influence between studies on the themes identified during the preliminary synthesis. The frameworks or models were all used in different ways, with only one influencing the preliminary themes (n=18 codes) and the initial conceptual model that was developed (n=4 themes / concepts) (Mistry, 2011).  </w:t>
            </w:r>
          </w:p>
        </w:tc>
      </w:tr>
      <w:tr w:rsidR="005817C7" w:rsidRPr="00B266D5" w14:paraId="204C4A90" w14:textId="77777777" w:rsidTr="008B3FB6">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0D4EBA60" w14:textId="77777777" w:rsidR="005817C7" w:rsidRPr="00F7080E" w:rsidRDefault="005817C7" w:rsidP="008B3FB6">
            <w:pPr>
              <w:autoSpaceDE w:val="0"/>
              <w:autoSpaceDN w:val="0"/>
              <w:adjustRightInd w:val="0"/>
              <w:jc w:val="center"/>
              <w:rPr>
                <w:rFonts w:ascii="Times New Roman" w:hAnsi="Times New Roman" w:cs="Times New Roman"/>
                <w:b w:val="0"/>
              </w:rPr>
            </w:pPr>
            <w:r w:rsidRPr="00F7080E">
              <w:rPr>
                <w:rFonts w:ascii="Times New Roman" w:hAnsi="Times New Roman" w:cs="Times New Roman"/>
                <w:b w:val="0"/>
              </w:rPr>
              <w:t>Duke et al, 2017</w:t>
            </w:r>
          </w:p>
        </w:tc>
        <w:tc>
          <w:tcPr>
            <w:tcW w:w="1701" w:type="dxa"/>
            <w:shd w:val="clear" w:color="auto" w:fill="F2F2F2" w:themeFill="background1" w:themeFillShade="F2"/>
          </w:tcPr>
          <w:p w14:paraId="2050BB63"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Facebook, Google+, Instagram, text messaging, Twitter, YouTube</w:t>
            </w:r>
          </w:p>
        </w:tc>
        <w:tc>
          <w:tcPr>
            <w:tcW w:w="2126" w:type="dxa"/>
            <w:shd w:val="clear" w:color="auto" w:fill="F2F2F2" w:themeFill="background1" w:themeFillShade="F2"/>
          </w:tcPr>
          <w:p w14:paraId="54317584"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NA</w:t>
            </w:r>
          </w:p>
        </w:tc>
        <w:tc>
          <w:tcPr>
            <w:tcW w:w="2268" w:type="dxa"/>
            <w:shd w:val="clear" w:color="auto" w:fill="F2F2F2" w:themeFill="background1" w:themeFillShade="F2"/>
          </w:tcPr>
          <w:p w14:paraId="08763DC5"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NA</w:t>
            </w:r>
          </w:p>
        </w:tc>
        <w:tc>
          <w:tcPr>
            <w:tcW w:w="6662" w:type="dxa"/>
            <w:shd w:val="clear" w:color="auto" w:fill="F2F2F2" w:themeFill="background1" w:themeFillShade="F2"/>
          </w:tcPr>
          <w:p w14:paraId="3B2C68DC"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NA</w:t>
            </w:r>
          </w:p>
        </w:tc>
        <w:tc>
          <w:tcPr>
            <w:tcW w:w="2411" w:type="dxa"/>
            <w:vMerge/>
          </w:tcPr>
          <w:p w14:paraId="31BFA5E7"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5817C7" w:rsidRPr="00B266D5" w14:paraId="6127BB83" w14:textId="77777777" w:rsidTr="008B3F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tcPr>
          <w:p w14:paraId="29D54045" w14:textId="77777777" w:rsidR="005817C7" w:rsidRPr="00F7080E" w:rsidRDefault="005817C7" w:rsidP="008B3FB6">
            <w:pPr>
              <w:autoSpaceDE w:val="0"/>
              <w:autoSpaceDN w:val="0"/>
              <w:adjustRightInd w:val="0"/>
              <w:jc w:val="center"/>
              <w:rPr>
                <w:rFonts w:ascii="Times New Roman" w:hAnsi="Times New Roman" w:cs="Times New Roman"/>
                <w:b w:val="0"/>
                <w:bCs w:val="0"/>
              </w:rPr>
            </w:pPr>
            <w:r w:rsidRPr="00F7080E">
              <w:rPr>
                <w:rFonts w:ascii="Times New Roman" w:hAnsi="Times New Roman" w:cs="Times New Roman"/>
                <w:b w:val="0"/>
              </w:rPr>
              <w:t>Jones et al, 2016</w:t>
            </w:r>
          </w:p>
        </w:tc>
        <w:tc>
          <w:tcPr>
            <w:tcW w:w="1701" w:type="dxa"/>
          </w:tcPr>
          <w:p w14:paraId="750F5541"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266D5">
              <w:rPr>
                <w:rFonts w:ascii="Times New Roman" w:hAnsi="Times New Roman" w:cs="Times New Roman"/>
                <w:bCs/>
              </w:rPr>
              <w:t>Twitter</w:t>
            </w:r>
          </w:p>
        </w:tc>
        <w:tc>
          <w:tcPr>
            <w:tcW w:w="2126" w:type="dxa"/>
          </w:tcPr>
          <w:p w14:paraId="684695AC"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266D5">
              <w:rPr>
                <w:rFonts w:ascii="Times New Roman" w:hAnsi="Times New Roman" w:cs="Times New Roman"/>
              </w:rPr>
              <w:t>NA</w:t>
            </w:r>
          </w:p>
        </w:tc>
        <w:tc>
          <w:tcPr>
            <w:tcW w:w="2268" w:type="dxa"/>
          </w:tcPr>
          <w:p w14:paraId="76E8D973"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266D5">
              <w:rPr>
                <w:rFonts w:ascii="Times New Roman" w:hAnsi="Times New Roman" w:cs="Times New Roman"/>
              </w:rPr>
              <w:t>NA</w:t>
            </w:r>
          </w:p>
        </w:tc>
        <w:tc>
          <w:tcPr>
            <w:tcW w:w="6662" w:type="dxa"/>
          </w:tcPr>
          <w:p w14:paraId="5DEAF52E"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266D5">
              <w:rPr>
                <w:rFonts w:ascii="Times New Roman" w:hAnsi="Times New Roman" w:cs="Times New Roman"/>
              </w:rPr>
              <w:t>NA</w:t>
            </w:r>
          </w:p>
        </w:tc>
        <w:tc>
          <w:tcPr>
            <w:tcW w:w="2411" w:type="dxa"/>
            <w:vMerge/>
          </w:tcPr>
          <w:p w14:paraId="19CCCED7"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5817C7" w:rsidRPr="00B266D5" w14:paraId="3C6A6857" w14:textId="77777777" w:rsidTr="008B3FB6">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4C516D47" w14:textId="77777777" w:rsidR="005817C7" w:rsidRPr="00F7080E" w:rsidRDefault="005817C7" w:rsidP="008B3FB6">
            <w:pPr>
              <w:autoSpaceDE w:val="0"/>
              <w:autoSpaceDN w:val="0"/>
              <w:adjustRightInd w:val="0"/>
              <w:jc w:val="center"/>
              <w:rPr>
                <w:rFonts w:ascii="Times New Roman" w:hAnsi="Times New Roman" w:cs="Times New Roman"/>
                <w:b w:val="0"/>
              </w:rPr>
            </w:pPr>
            <w:r w:rsidRPr="00F7080E">
              <w:rPr>
                <w:rFonts w:ascii="Times New Roman" w:hAnsi="Times New Roman" w:cs="Times New Roman"/>
                <w:b w:val="0"/>
              </w:rPr>
              <w:t>Mistry, 2011</w:t>
            </w:r>
          </w:p>
        </w:tc>
        <w:tc>
          <w:tcPr>
            <w:tcW w:w="1701" w:type="dxa"/>
            <w:shd w:val="clear" w:color="auto" w:fill="F2F2F2" w:themeFill="background1" w:themeFillShade="F2"/>
          </w:tcPr>
          <w:p w14:paraId="6ADA0AB7"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Twitter</w:t>
            </w:r>
          </w:p>
        </w:tc>
        <w:tc>
          <w:tcPr>
            <w:tcW w:w="2126" w:type="dxa"/>
            <w:shd w:val="clear" w:color="auto" w:fill="F2F2F2" w:themeFill="background1" w:themeFillShade="F2"/>
          </w:tcPr>
          <w:p w14:paraId="49DA0B16"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Salmon’s (2004) model of e-moderating</w:t>
            </w:r>
          </w:p>
        </w:tc>
        <w:tc>
          <w:tcPr>
            <w:tcW w:w="2268" w:type="dxa"/>
            <w:shd w:val="clear" w:color="auto" w:fill="F2F2F2" w:themeFill="background1" w:themeFillShade="F2"/>
          </w:tcPr>
          <w:p w14:paraId="4CE82787"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The five stages: 1) access and motivation, 2) online socialisation, 3) information exchange, 4) knowledge construction, and 5) development. This aids in understanding how learning (needs of students) is supported and facilitated by educators in online environments.</w:t>
            </w:r>
          </w:p>
        </w:tc>
        <w:tc>
          <w:tcPr>
            <w:tcW w:w="6662" w:type="dxa"/>
            <w:shd w:val="clear" w:color="auto" w:fill="F2F2F2" w:themeFill="background1" w:themeFillShade="F2"/>
          </w:tcPr>
          <w:p w14:paraId="01414C66"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 xml:space="preserve">This study has organised its qualitative results based on the 5 stages of the e-moderating framework, which seems appropriate to use. Although the type of analysis conducted is not described a deductive approach seems apparent. Stage 1 access &amp; motivation results seem appropriate and relevant to the framework. </w:t>
            </w:r>
          </w:p>
          <w:p w14:paraId="411C9D2D"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 xml:space="preserve">The paper uses a different heading “Forming relationships” for stage 2 which is called “Online socialisation” in the framework. How students actually formed relationships via Twitter is not really presented in this results section bar a suggestion of integrating it with Facebook. Some of Stage 3 of the results seem more relevant to stage 2 in terms of online socialisation and stage 4 in terms of knowledge construction than stage 3 information exchange. Stage 4 knowledge construction reports mainly on learners who dropped out of the Twitter activity that how students learned about critical care through social media interactions. Stage 5 Development seems to focus more on the use of Twitter than building </w:t>
            </w:r>
            <w:r w:rsidRPr="00B266D5">
              <w:rPr>
                <w:rFonts w:ascii="Times New Roman" w:hAnsi="Times New Roman" w:cs="Times New Roman"/>
              </w:rPr>
              <w:lastRenderedPageBreak/>
              <w:t xml:space="preserve">knowledge and a deeper understanding around critical care. Negative/deviant data that falls outside the framework is not discussed and no critique of Salmon’s framework is provided. </w:t>
            </w:r>
          </w:p>
        </w:tc>
        <w:tc>
          <w:tcPr>
            <w:tcW w:w="2411" w:type="dxa"/>
            <w:vMerge/>
          </w:tcPr>
          <w:p w14:paraId="01C6A311"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17C7" w:rsidRPr="00B266D5" w14:paraId="0DB9AA26"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931AF0B" w14:textId="77777777" w:rsidR="005817C7" w:rsidRPr="00F7080E" w:rsidRDefault="005817C7" w:rsidP="008B3FB6">
            <w:pPr>
              <w:autoSpaceDE w:val="0"/>
              <w:autoSpaceDN w:val="0"/>
              <w:adjustRightInd w:val="0"/>
              <w:jc w:val="center"/>
              <w:rPr>
                <w:rFonts w:ascii="Times New Roman" w:hAnsi="Times New Roman" w:cs="Times New Roman"/>
                <w:b w:val="0"/>
                <w:bCs w:val="0"/>
              </w:rPr>
            </w:pPr>
            <w:r w:rsidRPr="00F7080E">
              <w:rPr>
                <w:rFonts w:ascii="Times New Roman" w:hAnsi="Times New Roman" w:cs="Times New Roman"/>
                <w:b w:val="0"/>
              </w:rPr>
              <w:t>Stephens &amp; Gunther, 2016</w:t>
            </w:r>
          </w:p>
        </w:tc>
        <w:tc>
          <w:tcPr>
            <w:tcW w:w="1701" w:type="dxa"/>
          </w:tcPr>
          <w:p w14:paraId="621516E1"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bCs/>
              </w:rPr>
              <w:t>Twitter</w:t>
            </w:r>
          </w:p>
        </w:tc>
        <w:tc>
          <w:tcPr>
            <w:tcW w:w="2126" w:type="dxa"/>
          </w:tcPr>
          <w:p w14:paraId="5E1BA66E"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Ahern's Model of Adolescent Resilience (2006) as adapted from Rew and Horner’s (2003) youth resilience framework was used.</w:t>
            </w:r>
          </w:p>
        </w:tc>
        <w:tc>
          <w:tcPr>
            <w:tcW w:w="2268" w:type="dxa"/>
          </w:tcPr>
          <w:p w14:paraId="65CCAAFE"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 xml:space="preserve">Ahern’s model consists of three main concepts in resilience; 1) Risk (internal and external factors), 2) Protection (individual and sociocultural), and 3) Interventions, each of which have several sub-sections. </w:t>
            </w:r>
          </w:p>
        </w:tc>
        <w:tc>
          <w:tcPr>
            <w:tcW w:w="6662" w:type="dxa"/>
          </w:tcPr>
          <w:p w14:paraId="77C8B4BA"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There seems to be no link made between Ahern’s model of resilience and the results presented in the paper. None of the concepts in Ahern’s model are mentioned in the results or discussion section. Presumably the model underpinned the educational material that was developed and posted on Twitter and it was not used to analyse and understand student learning on this subject. The paper does state at the beginning that a detailed account of the study will be provided in a future publication and this article focuses on the experience of using Twitter, which may go some way to explaining this how the model was applied. Negative/deviant data that falls outside the Ahern’s model was not discussed and no critique of the model is provided.</w:t>
            </w:r>
          </w:p>
        </w:tc>
        <w:tc>
          <w:tcPr>
            <w:tcW w:w="2411" w:type="dxa"/>
            <w:vMerge/>
          </w:tcPr>
          <w:p w14:paraId="69CA3755"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7" w:rsidRPr="00B266D5" w14:paraId="2B8996BB" w14:textId="77777777" w:rsidTr="008B3FB6">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26C1275B" w14:textId="77777777" w:rsidR="005817C7" w:rsidRPr="00F7080E" w:rsidRDefault="005817C7" w:rsidP="008B3FB6">
            <w:pPr>
              <w:autoSpaceDE w:val="0"/>
              <w:autoSpaceDN w:val="0"/>
              <w:adjustRightInd w:val="0"/>
              <w:jc w:val="center"/>
              <w:rPr>
                <w:rFonts w:ascii="Times New Roman" w:hAnsi="Times New Roman" w:cs="Times New Roman"/>
                <w:b w:val="0"/>
                <w:bCs w:val="0"/>
              </w:rPr>
            </w:pPr>
            <w:r w:rsidRPr="00F7080E">
              <w:rPr>
                <w:rFonts w:ascii="Times New Roman" w:hAnsi="Times New Roman" w:cs="Times New Roman"/>
                <w:b w:val="0"/>
              </w:rPr>
              <w:t>Thalluri &amp; Penman, 2016</w:t>
            </w:r>
          </w:p>
        </w:tc>
        <w:tc>
          <w:tcPr>
            <w:tcW w:w="1701" w:type="dxa"/>
            <w:shd w:val="clear" w:color="auto" w:fill="F2F2F2" w:themeFill="background1" w:themeFillShade="F2"/>
          </w:tcPr>
          <w:p w14:paraId="5B0FA6B3"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266D5">
              <w:rPr>
                <w:rFonts w:ascii="Times New Roman" w:hAnsi="Times New Roman" w:cs="Times New Roman"/>
                <w:bCs/>
              </w:rPr>
              <w:t>Facebook</w:t>
            </w:r>
          </w:p>
        </w:tc>
        <w:tc>
          <w:tcPr>
            <w:tcW w:w="2126" w:type="dxa"/>
            <w:shd w:val="clear" w:color="auto" w:fill="F2F2F2" w:themeFill="background1" w:themeFillShade="F2"/>
          </w:tcPr>
          <w:p w14:paraId="027AF64D"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266D5">
              <w:rPr>
                <w:rFonts w:ascii="Times New Roman" w:hAnsi="Times New Roman" w:cs="Times New Roman"/>
              </w:rPr>
              <w:t>NA</w:t>
            </w:r>
          </w:p>
        </w:tc>
        <w:tc>
          <w:tcPr>
            <w:tcW w:w="2268" w:type="dxa"/>
            <w:shd w:val="clear" w:color="auto" w:fill="F2F2F2" w:themeFill="background1" w:themeFillShade="F2"/>
          </w:tcPr>
          <w:p w14:paraId="42479036"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266D5">
              <w:rPr>
                <w:rFonts w:ascii="Times New Roman" w:hAnsi="Times New Roman" w:cs="Times New Roman"/>
              </w:rPr>
              <w:t>NA</w:t>
            </w:r>
          </w:p>
        </w:tc>
        <w:tc>
          <w:tcPr>
            <w:tcW w:w="6662" w:type="dxa"/>
            <w:shd w:val="clear" w:color="auto" w:fill="F2F2F2" w:themeFill="background1" w:themeFillShade="F2"/>
          </w:tcPr>
          <w:p w14:paraId="4E742FDA"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266D5">
              <w:rPr>
                <w:rFonts w:ascii="Times New Roman" w:hAnsi="Times New Roman" w:cs="Times New Roman"/>
              </w:rPr>
              <w:t>NA</w:t>
            </w:r>
          </w:p>
        </w:tc>
        <w:tc>
          <w:tcPr>
            <w:tcW w:w="2411" w:type="dxa"/>
            <w:vMerge/>
          </w:tcPr>
          <w:p w14:paraId="5A5C8C92"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5817C7" w:rsidRPr="00B266D5" w14:paraId="4529A304"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86847AB" w14:textId="77777777" w:rsidR="005817C7" w:rsidRPr="00F7080E" w:rsidRDefault="005817C7" w:rsidP="008B3FB6">
            <w:pPr>
              <w:autoSpaceDE w:val="0"/>
              <w:autoSpaceDN w:val="0"/>
              <w:adjustRightInd w:val="0"/>
              <w:jc w:val="center"/>
              <w:rPr>
                <w:rFonts w:ascii="Times New Roman" w:hAnsi="Times New Roman" w:cs="Times New Roman"/>
                <w:b w:val="0"/>
                <w:bCs w:val="0"/>
              </w:rPr>
            </w:pPr>
            <w:r w:rsidRPr="00F7080E">
              <w:rPr>
                <w:rFonts w:ascii="Times New Roman" w:hAnsi="Times New Roman" w:cs="Times New Roman"/>
                <w:b w:val="0"/>
              </w:rPr>
              <w:t>Tower et al 2014</w:t>
            </w:r>
          </w:p>
        </w:tc>
        <w:tc>
          <w:tcPr>
            <w:tcW w:w="1701" w:type="dxa"/>
          </w:tcPr>
          <w:p w14:paraId="33924CC1"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266D5">
              <w:rPr>
                <w:rFonts w:ascii="Times New Roman" w:hAnsi="Times New Roman" w:cs="Times New Roman"/>
                <w:bCs/>
              </w:rPr>
              <w:t>Facebook</w:t>
            </w:r>
          </w:p>
        </w:tc>
        <w:tc>
          <w:tcPr>
            <w:tcW w:w="2126" w:type="dxa"/>
          </w:tcPr>
          <w:p w14:paraId="0E975598"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266D5">
              <w:rPr>
                <w:rFonts w:ascii="Times New Roman" w:hAnsi="Times New Roman" w:cs="Times New Roman"/>
              </w:rPr>
              <w:t>NA</w:t>
            </w:r>
          </w:p>
        </w:tc>
        <w:tc>
          <w:tcPr>
            <w:tcW w:w="2268" w:type="dxa"/>
          </w:tcPr>
          <w:p w14:paraId="5EBB54A6"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266D5">
              <w:rPr>
                <w:rFonts w:ascii="Times New Roman" w:hAnsi="Times New Roman" w:cs="Times New Roman"/>
              </w:rPr>
              <w:t>NA</w:t>
            </w:r>
          </w:p>
        </w:tc>
        <w:tc>
          <w:tcPr>
            <w:tcW w:w="6662" w:type="dxa"/>
          </w:tcPr>
          <w:p w14:paraId="53AB597E"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266D5">
              <w:rPr>
                <w:rFonts w:ascii="Times New Roman" w:hAnsi="Times New Roman" w:cs="Times New Roman"/>
              </w:rPr>
              <w:t>NA</w:t>
            </w:r>
          </w:p>
        </w:tc>
        <w:tc>
          <w:tcPr>
            <w:tcW w:w="2411" w:type="dxa"/>
            <w:vMerge/>
          </w:tcPr>
          <w:p w14:paraId="6F9513E8" w14:textId="77777777" w:rsidR="005817C7" w:rsidRPr="00B266D5"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5817C7" w:rsidRPr="00B266D5" w14:paraId="0D2A282E" w14:textId="77777777" w:rsidTr="008B3FB6">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695FB47B" w14:textId="77777777" w:rsidR="005817C7" w:rsidRPr="00F7080E" w:rsidRDefault="005817C7" w:rsidP="008B3FB6">
            <w:pPr>
              <w:autoSpaceDE w:val="0"/>
              <w:autoSpaceDN w:val="0"/>
              <w:adjustRightInd w:val="0"/>
              <w:jc w:val="center"/>
              <w:rPr>
                <w:rFonts w:ascii="Times New Roman" w:hAnsi="Times New Roman" w:cs="Times New Roman"/>
                <w:b w:val="0"/>
              </w:rPr>
            </w:pPr>
            <w:r w:rsidRPr="00F7080E">
              <w:rPr>
                <w:rFonts w:ascii="Times New Roman" w:hAnsi="Times New Roman" w:cs="Times New Roman"/>
                <w:b w:val="0"/>
              </w:rPr>
              <w:t>Wu, 2014</w:t>
            </w:r>
          </w:p>
        </w:tc>
        <w:tc>
          <w:tcPr>
            <w:tcW w:w="1701" w:type="dxa"/>
            <w:shd w:val="clear" w:color="auto" w:fill="F2F2F2" w:themeFill="background1" w:themeFillShade="F2"/>
          </w:tcPr>
          <w:p w14:paraId="179BBF55"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Google+</w:t>
            </w:r>
          </w:p>
        </w:tc>
        <w:tc>
          <w:tcPr>
            <w:tcW w:w="2126" w:type="dxa"/>
            <w:shd w:val="clear" w:color="auto" w:fill="F2F2F2" w:themeFill="background1" w:themeFillShade="F2"/>
          </w:tcPr>
          <w:p w14:paraId="4D07E1E4"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NA</w:t>
            </w:r>
          </w:p>
        </w:tc>
        <w:tc>
          <w:tcPr>
            <w:tcW w:w="2268" w:type="dxa"/>
            <w:shd w:val="clear" w:color="auto" w:fill="F2F2F2" w:themeFill="background1" w:themeFillShade="F2"/>
          </w:tcPr>
          <w:p w14:paraId="4271C2A4"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NA</w:t>
            </w:r>
          </w:p>
        </w:tc>
        <w:tc>
          <w:tcPr>
            <w:tcW w:w="6662" w:type="dxa"/>
            <w:shd w:val="clear" w:color="auto" w:fill="F2F2F2" w:themeFill="background1" w:themeFillShade="F2"/>
          </w:tcPr>
          <w:p w14:paraId="2144ED1D"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66D5">
              <w:rPr>
                <w:rFonts w:ascii="Times New Roman" w:hAnsi="Times New Roman" w:cs="Times New Roman"/>
              </w:rPr>
              <w:t>NA</w:t>
            </w:r>
          </w:p>
          <w:p w14:paraId="6C493BB6"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1" w:type="dxa"/>
            <w:vMerge/>
          </w:tcPr>
          <w:p w14:paraId="5084AE93" w14:textId="77777777" w:rsidR="005817C7" w:rsidRPr="00B266D5"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14:paraId="255419F8" w14:textId="77777777" w:rsidR="005817C7" w:rsidRPr="00A15C2E" w:rsidRDefault="005817C7" w:rsidP="005817C7">
      <w:pPr>
        <w:autoSpaceDE w:val="0"/>
        <w:autoSpaceDN w:val="0"/>
        <w:adjustRightInd w:val="0"/>
        <w:rPr>
          <w:rFonts w:ascii="Times New Roman" w:hAnsi="Times New Roman" w:cs="Times New Roman"/>
          <w:b/>
          <w:bCs/>
        </w:rPr>
      </w:pPr>
      <w:r w:rsidRPr="00171862">
        <w:rPr>
          <w:rFonts w:ascii="Times New Roman" w:hAnsi="Times New Roman" w:cs="Times New Roman"/>
          <w:bCs/>
          <w:sz w:val="20"/>
          <w:szCs w:val="20"/>
        </w:rPr>
        <w:t>*Above studies are mixed and quantitative studies only</w:t>
      </w:r>
    </w:p>
    <w:p w14:paraId="26750DD8" w14:textId="77777777" w:rsidR="005817C7" w:rsidRDefault="005817C7" w:rsidP="005817C7">
      <w:pPr>
        <w:autoSpaceDE w:val="0"/>
        <w:autoSpaceDN w:val="0"/>
        <w:adjustRightInd w:val="0"/>
        <w:rPr>
          <w:rFonts w:ascii="Times New Roman" w:hAnsi="Times New Roman" w:cs="Times New Roman"/>
          <w:b/>
          <w:bCs/>
        </w:rPr>
      </w:pPr>
    </w:p>
    <w:p w14:paraId="73A0EDA2" w14:textId="77777777" w:rsidR="005817C7" w:rsidRPr="00D9035F" w:rsidRDefault="005817C7" w:rsidP="005817C7">
      <w:pPr>
        <w:autoSpaceDE w:val="0"/>
        <w:autoSpaceDN w:val="0"/>
        <w:adjustRightInd w:val="0"/>
        <w:ind w:left="-993" w:hanging="283"/>
        <w:rPr>
          <w:rFonts w:ascii="Times New Roman" w:hAnsi="Times New Roman" w:cs="Times New Roman"/>
          <w:b/>
          <w:bCs/>
          <w:sz w:val="22"/>
          <w:szCs w:val="22"/>
        </w:rPr>
      </w:pPr>
      <w:r w:rsidRPr="00D9035F">
        <w:rPr>
          <w:rFonts w:ascii="Times New Roman" w:hAnsi="Times New Roman" w:cs="Times New Roman"/>
          <w:b/>
          <w:bCs/>
          <w:sz w:val="22"/>
          <w:szCs w:val="22"/>
        </w:rPr>
        <w:t>References</w:t>
      </w:r>
    </w:p>
    <w:p w14:paraId="7FC95BB4" w14:textId="77777777" w:rsidR="005817C7" w:rsidRPr="00D9035F" w:rsidRDefault="005817C7" w:rsidP="005817C7">
      <w:pPr>
        <w:pStyle w:val="ListParagraph"/>
        <w:numPr>
          <w:ilvl w:val="0"/>
          <w:numId w:val="33"/>
        </w:numPr>
        <w:autoSpaceDE w:val="0"/>
        <w:autoSpaceDN w:val="0"/>
        <w:adjustRightInd w:val="0"/>
        <w:ind w:left="-993" w:hanging="283"/>
        <w:rPr>
          <w:rFonts w:ascii="Times New Roman" w:hAnsi="Times New Roman" w:cs="Times New Roman"/>
          <w:bCs/>
        </w:rPr>
      </w:pPr>
      <w:r w:rsidRPr="00D9035F">
        <w:rPr>
          <w:rFonts w:ascii="Times New Roman" w:hAnsi="Times New Roman" w:cs="Times New Roman"/>
          <w:bCs/>
        </w:rPr>
        <w:t>Ahern, N.R. (2006). Adolescent resilience: An evolutionary concept analysis. Journal of Pediatric Nursing, 21(3), 175-185.</w:t>
      </w:r>
    </w:p>
    <w:p w14:paraId="6AD01255" w14:textId="77777777" w:rsidR="005817C7" w:rsidRPr="00D9035F" w:rsidRDefault="005817C7" w:rsidP="005817C7">
      <w:pPr>
        <w:pStyle w:val="ListParagraph"/>
        <w:numPr>
          <w:ilvl w:val="0"/>
          <w:numId w:val="33"/>
        </w:numPr>
        <w:autoSpaceDE w:val="0"/>
        <w:autoSpaceDN w:val="0"/>
        <w:adjustRightInd w:val="0"/>
        <w:ind w:left="-993" w:hanging="283"/>
        <w:rPr>
          <w:rFonts w:ascii="Times New Roman" w:hAnsi="Times New Roman" w:cs="Times New Roman"/>
          <w:bCs/>
        </w:rPr>
      </w:pPr>
      <w:r w:rsidRPr="00D9035F">
        <w:rPr>
          <w:rFonts w:ascii="Times New Roman" w:hAnsi="Times New Roman" w:cs="Times New Roman"/>
          <w:bCs/>
        </w:rPr>
        <w:t xml:space="preserve">Rew, L., Horner, S.D. (2003). Youth resilience framework for reducing health-risk behaviours in adolescents. Journal of Pediatric Nursing, 18(6), 379-388. </w:t>
      </w:r>
    </w:p>
    <w:p w14:paraId="4B5C3027" w14:textId="77777777" w:rsidR="005817C7" w:rsidRPr="00D9035F" w:rsidRDefault="005817C7" w:rsidP="005817C7">
      <w:pPr>
        <w:pStyle w:val="ListParagraph"/>
        <w:numPr>
          <w:ilvl w:val="0"/>
          <w:numId w:val="33"/>
        </w:numPr>
        <w:autoSpaceDE w:val="0"/>
        <w:autoSpaceDN w:val="0"/>
        <w:adjustRightInd w:val="0"/>
        <w:ind w:left="-993" w:hanging="283"/>
        <w:rPr>
          <w:rFonts w:ascii="Times New Roman" w:hAnsi="Times New Roman" w:cs="Times New Roman"/>
          <w:b/>
          <w:bCs/>
        </w:rPr>
      </w:pPr>
      <w:r w:rsidRPr="00D9035F">
        <w:rPr>
          <w:rFonts w:ascii="Times New Roman" w:hAnsi="Times New Roman" w:cs="Times New Roman"/>
        </w:rPr>
        <w:t xml:space="preserve">Salmon, G. (2004). </w:t>
      </w:r>
      <w:r w:rsidRPr="00D9035F">
        <w:rPr>
          <w:rFonts w:ascii="Times New Roman" w:hAnsi="Times New Roman" w:cs="Times New Roman"/>
          <w:i/>
        </w:rPr>
        <w:t>E</w:t>
      </w:r>
      <w:r w:rsidRPr="00D9035F">
        <w:rPr>
          <w:rFonts w:ascii="Times New Roman" w:hAnsi="Times New Roman" w:cs="Times New Roman"/>
        </w:rPr>
        <w:t>-Moderating: the Key to Teaching and Learning Online (2</w:t>
      </w:r>
      <w:r w:rsidRPr="00D9035F">
        <w:rPr>
          <w:rFonts w:ascii="Times New Roman" w:hAnsi="Times New Roman" w:cs="Times New Roman"/>
          <w:vertAlign w:val="superscript"/>
        </w:rPr>
        <w:t>nd</w:t>
      </w:r>
      <w:r w:rsidRPr="00D9035F">
        <w:rPr>
          <w:rFonts w:ascii="Times New Roman" w:hAnsi="Times New Roman" w:cs="Times New Roman"/>
        </w:rPr>
        <w:t xml:space="preserve"> Ed). London: Routledge Falmer.</w:t>
      </w:r>
    </w:p>
    <w:p w14:paraId="2AB029F3" w14:textId="77777777" w:rsidR="005817C7" w:rsidRPr="00D9035F" w:rsidRDefault="005817C7" w:rsidP="005817C7">
      <w:pPr>
        <w:rPr>
          <w:sz w:val="22"/>
          <w:szCs w:val="22"/>
        </w:rPr>
      </w:pPr>
    </w:p>
    <w:p w14:paraId="43462AB1" w14:textId="77777777" w:rsidR="005817C7" w:rsidRPr="00D9035F" w:rsidRDefault="005817C7" w:rsidP="005817C7">
      <w:pPr>
        <w:rPr>
          <w:sz w:val="22"/>
          <w:szCs w:val="22"/>
        </w:rPr>
      </w:pPr>
    </w:p>
    <w:p w14:paraId="75E092DA" w14:textId="0DEC8754" w:rsidR="005817C7" w:rsidRDefault="005817C7" w:rsidP="005817C7">
      <w:pPr>
        <w:rPr>
          <w:sz w:val="22"/>
          <w:szCs w:val="22"/>
        </w:rPr>
      </w:pPr>
    </w:p>
    <w:p w14:paraId="1F2BE340" w14:textId="77777777" w:rsidR="005817C7" w:rsidRDefault="005817C7" w:rsidP="005817C7">
      <w:pPr>
        <w:rPr>
          <w:sz w:val="22"/>
          <w:szCs w:val="22"/>
        </w:rPr>
        <w:sectPr w:rsidR="005817C7" w:rsidSect="005D52F4">
          <w:pgSz w:w="16840" w:h="11900" w:orient="landscape"/>
          <w:pgMar w:top="1800" w:right="680" w:bottom="1800" w:left="1440" w:header="708" w:footer="708" w:gutter="0"/>
          <w:cols w:space="708"/>
          <w:docGrid w:linePitch="360"/>
        </w:sectPr>
      </w:pPr>
    </w:p>
    <w:p w14:paraId="11AF16D1" w14:textId="77777777" w:rsidR="005817C7" w:rsidRPr="00670690" w:rsidRDefault="005817C7" w:rsidP="005817C7">
      <w:pPr>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Supplementary File S4: </w:t>
      </w:r>
      <w:r w:rsidRPr="002803B3">
        <w:rPr>
          <w:rFonts w:ascii="Times New Roman" w:hAnsi="Times New Roman" w:cs="Times New Roman"/>
          <w:bCs/>
        </w:rPr>
        <w:t>Weight of Evidence*</w:t>
      </w:r>
    </w:p>
    <w:p w14:paraId="050AF924" w14:textId="77777777" w:rsidR="005817C7" w:rsidRPr="00A15C2E" w:rsidRDefault="005817C7" w:rsidP="005817C7">
      <w:pPr>
        <w:autoSpaceDE w:val="0"/>
        <w:autoSpaceDN w:val="0"/>
        <w:adjustRightInd w:val="0"/>
        <w:rPr>
          <w:rFonts w:ascii="Times New Roman" w:hAnsi="Times New Roman" w:cs="Times New Roman"/>
          <w:b/>
          <w:bCs/>
        </w:rPr>
      </w:pPr>
    </w:p>
    <w:tbl>
      <w:tblPr>
        <w:tblStyle w:val="PlainTable2"/>
        <w:tblW w:w="9351" w:type="dxa"/>
        <w:tblLayout w:type="fixed"/>
        <w:tblLook w:val="04A0" w:firstRow="1" w:lastRow="0" w:firstColumn="1" w:lastColumn="0" w:noHBand="0" w:noVBand="1"/>
      </w:tblPr>
      <w:tblGrid>
        <w:gridCol w:w="1696"/>
        <w:gridCol w:w="1564"/>
        <w:gridCol w:w="1980"/>
        <w:gridCol w:w="1985"/>
        <w:gridCol w:w="2126"/>
      </w:tblGrid>
      <w:tr w:rsidR="005817C7" w:rsidRPr="002803B3" w14:paraId="09249366"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110489D0" w14:textId="77777777" w:rsidR="005817C7" w:rsidRPr="002803B3" w:rsidRDefault="005817C7" w:rsidP="008B3FB6">
            <w:pPr>
              <w:autoSpaceDE w:val="0"/>
              <w:autoSpaceDN w:val="0"/>
              <w:adjustRightInd w:val="0"/>
              <w:ind w:left="33" w:hanging="33"/>
              <w:jc w:val="center"/>
              <w:rPr>
                <w:rFonts w:ascii="Times New Roman" w:hAnsi="Times New Roman" w:cs="Times New Roman"/>
                <w:b w:val="0"/>
                <w:bCs w:val="0"/>
              </w:rPr>
            </w:pPr>
            <w:r w:rsidRPr="002803B3">
              <w:rPr>
                <w:rFonts w:ascii="Times New Roman" w:hAnsi="Times New Roman" w:cs="Times New Roman"/>
              </w:rPr>
              <w:t>Study</w:t>
            </w:r>
          </w:p>
        </w:tc>
        <w:tc>
          <w:tcPr>
            <w:tcW w:w="1564" w:type="dxa"/>
            <w:shd w:val="clear" w:color="auto" w:fill="D9D9D9" w:themeFill="background1" w:themeFillShade="D9"/>
          </w:tcPr>
          <w:p w14:paraId="762798B9" w14:textId="77777777" w:rsidR="005817C7" w:rsidRPr="002803B3" w:rsidRDefault="005817C7"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803B3">
              <w:rPr>
                <w:rFonts w:ascii="Times New Roman" w:hAnsi="Times New Roman" w:cs="Times New Roman"/>
              </w:rPr>
              <w:t>A: Soundness of methodology</w:t>
            </w:r>
          </w:p>
          <w:p w14:paraId="681AD8D5" w14:textId="77777777" w:rsidR="005817C7" w:rsidRPr="002803B3"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1980" w:type="dxa"/>
            <w:shd w:val="clear" w:color="auto" w:fill="D9D9D9" w:themeFill="background1" w:themeFillShade="D9"/>
          </w:tcPr>
          <w:p w14:paraId="68FD454F" w14:textId="77777777" w:rsidR="005817C7" w:rsidRPr="002803B3" w:rsidRDefault="005817C7"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803B3">
              <w:rPr>
                <w:rFonts w:ascii="Times New Roman" w:hAnsi="Times New Roman" w:cs="Times New Roman"/>
              </w:rPr>
              <w:t>B: Appropriateness of research design for answering the review questions</w:t>
            </w:r>
          </w:p>
          <w:p w14:paraId="5758D10C" w14:textId="77777777" w:rsidR="005817C7" w:rsidRPr="002803B3"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1985" w:type="dxa"/>
            <w:shd w:val="clear" w:color="auto" w:fill="D9D9D9" w:themeFill="background1" w:themeFillShade="D9"/>
          </w:tcPr>
          <w:p w14:paraId="0558A20A" w14:textId="77777777" w:rsidR="005817C7" w:rsidRPr="002803B3" w:rsidRDefault="005817C7"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803B3">
              <w:rPr>
                <w:rFonts w:ascii="Times New Roman" w:hAnsi="Times New Roman" w:cs="Times New Roman"/>
              </w:rPr>
              <w:t>C: Relevance of the particular focus of the study for answering the review questions</w:t>
            </w:r>
          </w:p>
          <w:p w14:paraId="344D0398" w14:textId="77777777" w:rsidR="005817C7" w:rsidRPr="002803B3"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2126" w:type="dxa"/>
            <w:shd w:val="clear" w:color="auto" w:fill="D9D9D9" w:themeFill="background1" w:themeFillShade="D9"/>
          </w:tcPr>
          <w:p w14:paraId="098FAD46" w14:textId="77777777" w:rsidR="005817C7" w:rsidRPr="002803B3" w:rsidRDefault="005817C7"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803B3">
              <w:rPr>
                <w:rFonts w:ascii="Times New Roman" w:hAnsi="Times New Roman" w:cs="Times New Roman"/>
              </w:rPr>
              <w:t>D: Overall weight that can be given to the evidence in relation to the review focus</w:t>
            </w:r>
          </w:p>
          <w:p w14:paraId="67F6FBBE" w14:textId="77777777" w:rsidR="005817C7" w:rsidRPr="002803B3"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r>
      <w:tr w:rsidR="005817C7" w:rsidRPr="002803B3" w14:paraId="2B3F9EA0"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B376EB2" w14:textId="77777777" w:rsidR="005817C7" w:rsidRPr="002803B3" w:rsidRDefault="005817C7" w:rsidP="008B3FB6">
            <w:pPr>
              <w:autoSpaceDE w:val="0"/>
              <w:autoSpaceDN w:val="0"/>
              <w:adjustRightInd w:val="0"/>
              <w:jc w:val="center"/>
              <w:rPr>
                <w:rFonts w:ascii="Times New Roman" w:hAnsi="Times New Roman" w:cs="Times New Roman"/>
                <w:b w:val="0"/>
              </w:rPr>
            </w:pPr>
            <w:r w:rsidRPr="002803B3">
              <w:rPr>
                <w:rFonts w:ascii="Times New Roman" w:hAnsi="Times New Roman" w:cs="Times New Roman"/>
                <w:b w:val="0"/>
              </w:rPr>
              <w:t xml:space="preserve">Drake &amp; Leander, 2013 </w:t>
            </w:r>
          </w:p>
        </w:tc>
        <w:tc>
          <w:tcPr>
            <w:tcW w:w="1564" w:type="dxa"/>
          </w:tcPr>
          <w:p w14:paraId="789E76CE"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 xml:space="preserve">Low </w:t>
            </w:r>
          </w:p>
        </w:tc>
        <w:tc>
          <w:tcPr>
            <w:tcW w:w="1980" w:type="dxa"/>
          </w:tcPr>
          <w:p w14:paraId="7240BC5C"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Medium</w:t>
            </w:r>
          </w:p>
        </w:tc>
        <w:tc>
          <w:tcPr>
            <w:tcW w:w="1985" w:type="dxa"/>
          </w:tcPr>
          <w:p w14:paraId="38871B9F"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c>
          <w:tcPr>
            <w:tcW w:w="2126" w:type="dxa"/>
          </w:tcPr>
          <w:p w14:paraId="323B6287"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r>
      <w:tr w:rsidR="005817C7" w:rsidRPr="002803B3" w14:paraId="0FDA8F81"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42B521D6" w14:textId="77777777" w:rsidR="005817C7" w:rsidRPr="002803B3" w:rsidRDefault="005817C7" w:rsidP="008B3FB6">
            <w:pPr>
              <w:autoSpaceDE w:val="0"/>
              <w:autoSpaceDN w:val="0"/>
              <w:adjustRightInd w:val="0"/>
              <w:jc w:val="center"/>
              <w:rPr>
                <w:rFonts w:ascii="Times New Roman" w:hAnsi="Times New Roman" w:cs="Times New Roman"/>
                <w:b w:val="0"/>
              </w:rPr>
            </w:pPr>
            <w:r w:rsidRPr="002803B3">
              <w:rPr>
                <w:rFonts w:ascii="Times New Roman" w:hAnsi="Times New Roman" w:cs="Times New Roman"/>
                <w:b w:val="0"/>
              </w:rPr>
              <w:t xml:space="preserve">Duke et al, 2017 </w:t>
            </w:r>
          </w:p>
          <w:p w14:paraId="39DFF40C" w14:textId="77777777" w:rsidR="005817C7" w:rsidRPr="002803B3" w:rsidRDefault="005817C7" w:rsidP="008B3FB6">
            <w:pPr>
              <w:autoSpaceDE w:val="0"/>
              <w:autoSpaceDN w:val="0"/>
              <w:adjustRightInd w:val="0"/>
              <w:jc w:val="center"/>
              <w:rPr>
                <w:rFonts w:ascii="Times New Roman" w:hAnsi="Times New Roman" w:cs="Times New Roman"/>
                <w:b w:val="0"/>
              </w:rPr>
            </w:pPr>
          </w:p>
        </w:tc>
        <w:tc>
          <w:tcPr>
            <w:tcW w:w="1564" w:type="dxa"/>
            <w:shd w:val="clear" w:color="auto" w:fill="F2F2F2" w:themeFill="background1" w:themeFillShade="F2"/>
          </w:tcPr>
          <w:p w14:paraId="5FA23A03"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Medium</w:t>
            </w:r>
          </w:p>
        </w:tc>
        <w:tc>
          <w:tcPr>
            <w:tcW w:w="1980" w:type="dxa"/>
            <w:shd w:val="clear" w:color="auto" w:fill="F2F2F2" w:themeFill="background1" w:themeFillShade="F2"/>
          </w:tcPr>
          <w:p w14:paraId="6D987422"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c>
          <w:tcPr>
            <w:tcW w:w="1985" w:type="dxa"/>
            <w:shd w:val="clear" w:color="auto" w:fill="F2F2F2" w:themeFill="background1" w:themeFillShade="F2"/>
          </w:tcPr>
          <w:p w14:paraId="0CAC1D89"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c>
          <w:tcPr>
            <w:tcW w:w="2126" w:type="dxa"/>
            <w:shd w:val="clear" w:color="auto" w:fill="F2F2F2" w:themeFill="background1" w:themeFillShade="F2"/>
          </w:tcPr>
          <w:p w14:paraId="41F5DAE0"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r>
      <w:tr w:rsidR="005817C7" w:rsidRPr="002803B3" w14:paraId="5FAE6EFD" w14:textId="77777777" w:rsidTr="008B3F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96" w:type="dxa"/>
          </w:tcPr>
          <w:p w14:paraId="4EC01052" w14:textId="77777777" w:rsidR="005817C7" w:rsidRPr="002803B3" w:rsidRDefault="005817C7" w:rsidP="008B3FB6">
            <w:pPr>
              <w:autoSpaceDE w:val="0"/>
              <w:autoSpaceDN w:val="0"/>
              <w:adjustRightInd w:val="0"/>
              <w:jc w:val="center"/>
              <w:rPr>
                <w:rFonts w:ascii="Times New Roman" w:hAnsi="Times New Roman" w:cs="Times New Roman"/>
                <w:b w:val="0"/>
                <w:bCs w:val="0"/>
              </w:rPr>
            </w:pPr>
            <w:r w:rsidRPr="002803B3">
              <w:rPr>
                <w:rFonts w:ascii="Times New Roman" w:hAnsi="Times New Roman" w:cs="Times New Roman"/>
                <w:b w:val="0"/>
              </w:rPr>
              <w:t xml:space="preserve">Jones et al, 2016 </w:t>
            </w:r>
          </w:p>
        </w:tc>
        <w:tc>
          <w:tcPr>
            <w:tcW w:w="1564" w:type="dxa"/>
          </w:tcPr>
          <w:p w14:paraId="393EE611"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Medium</w:t>
            </w:r>
          </w:p>
          <w:p w14:paraId="3D0CF092"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980" w:type="dxa"/>
          </w:tcPr>
          <w:p w14:paraId="3475D513"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803B3">
              <w:rPr>
                <w:rFonts w:ascii="Times New Roman" w:hAnsi="Times New Roman" w:cs="Times New Roman"/>
              </w:rPr>
              <w:t>Medium</w:t>
            </w:r>
          </w:p>
        </w:tc>
        <w:tc>
          <w:tcPr>
            <w:tcW w:w="1985" w:type="dxa"/>
          </w:tcPr>
          <w:p w14:paraId="277C110C"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803B3">
              <w:rPr>
                <w:rFonts w:ascii="Times New Roman" w:hAnsi="Times New Roman" w:cs="Times New Roman"/>
              </w:rPr>
              <w:t>Medium</w:t>
            </w:r>
          </w:p>
        </w:tc>
        <w:tc>
          <w:tcPr>
            <w:tcW w:w="2126" w:type="dxa"/>
          </w:tcPr>
          <w:p w14:paraId="5DA6B659"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803B3">
              <w:rPr>
                <w:rFonts w:ascii="Times New Roman" w:hAnsi="Times New Roman" w:cs="Times New Roman"/>
              </w:rPr>
              <w:t>Medium</w:t>
            </w:r>
          </w:p>
        </w:tc>
      </w:tr>
      <w:tr w:rsidR="005817C7" w:rsidRPr="002803B3" w14:paraId="248194F6"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41E4C703" w14:textId="77777777" w:rsidR="005817C7" w:rsidRPr="002803B3" w:rsidRDefault="005817C7" w:rsidP="008B3FB6">
            <w:pPr>
              <w:autoSpaceDE w:val="0"/>
              <w:autoSpaceDN w:val="0"/>
              <w:adjustRightInd w:val="0"/>
              <w:jc w:val="center"/>
              <w:rPr>
                <w:rFonts w:ascii="Times New Roman" w:hAnsi="Times New Roman" w:cs="Times New Roman"/>
                <w:b w:val="0"/>
              </w:rPr>
            </w:pPr>
            <w:r w:rsidRPr="002803B3">
              <w:rPr>
                <w:rFonts w:ascii="Times New Roman" w:hAnsi="Times New Roman" w:cs="Times New Roman"/>
                <w:b w:val="0"/>
              </w:rPr>
              <w:t xml:space="preserve">Mistry, 2011 </w:t>
            </w:r>
          </w:p>
        </w:tc>
        <w:tc>
          <w:tcPr>
            <w:tcW w:w="1564" w:type="dxa"/>
            <w:shd w:val="clear" w:color="auto" w:fill="F2F2F2" w:themeFill="background1" w:themeFillShade="F2"/>
          </w:tcPr>
          <w:p w14:paraId="00B39589"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 xml:space="preserve">Low </w:t>
            </w:r>
          </w:p>
          <w:p w14:paraId="047C5B46"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80" w:type="dxa"/>
            <w:shd w:val="clear" w:color="auto" w:fill="F2F2F2" w:themeFill="background1" w:themeFillShade="F2"/>
          </w:tcPr>
          <w:p w14:paraId="31C6503E"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Medium</w:t>
            </w:r>
          </w:p>
        </w:tc>
        <w:tc>
          <w:tcPr>
            <w:tcW w:w="1985" w:type="dxa"/>
            <w:shd w:val="clear" w:color="auto" w:fill="F2F2F2" w:themeFill="background1" w:themeFillShade="F2"/>
          </w:tcPr>
          <w:p w14:paraId="20012842"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c>
          <w:tcPr>
            <w:tcW w:w="2126" w:type="dxa"/>
            <w:shd w:val="clear" w:color="auto" w:fill="F2F2F2" w:themeFill="background1" w:themeFillShade="F2"/>
          </w:tcPr>
          <w:p w14:paraId="67723C56"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r>
      <w:tr w:rsidR="005817C7" w:rsidRPr="002803B3" w14:paraId="7FE95252"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A3C57C5" w14:textId="77777777" w:rsidR="005817C7" w:rsidRPr="002803B3" w:rsidRDefault="005817C7" w:rsidP="008B3FB6">
            <w:pPr>
              <w:autoSpaceDE w:val="0"/>
              <w:autoSpaceDN w:val="0"/>
              <w:adjustRightInd w:val="0"/>
              <w:jc w:val="center"/>
              <w:rPr>
                <w:rFonts w:ascii="Times New Roman" w:hAnsi="Times New Roman" w:cs="Times New Roman"/>
                <w:b w:val="0"/>
                <w:bCs w:val="0"/>
              </w:rPr>
            </w:pPr>
            <w:r w:rsidRPr="002803B3">
              <w:rPr>
                <w:rFonts w:ascii="Times New Roman" w:hAnsi="Times New Roman" w:cs="Times New Roman"/>
                <w:b w:val="0"/>
              </w:rPr>
              <w:t xml:space="preserve">Stephens &amp; Gunther, 2016 </w:t>
            </w:r>
          </w:p>
        </w:tc>
        <w:tc>
          <w:tcPr>
            <w:tcW w:w="1564" w:type="dxa"/>
          </w:tcPr>
          <w:p w14:paraId="17FFCF1A"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c>
          <w:tcPr>
            <w:tcW w:w="1980" w:type="dxa"/>
          </w:tcPr>
          <w:p w14:paraId="4BB8C434"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Medium</w:t>
            </w:r>
          </w:p>
        </w:tc>
        <w:tc>
          <w:tcPr>
            <w:tcW w:w="1985" w:type="dxa"/>
          </w:tcPr>
          <w:p w14:paraId="0A4BDBBB"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c>
          <w:tcPr>
            <w:tcW w:w="2126" w:type="dxa"/>
          </w:tcPr>
          <w:p w14:paraId="1B394A6F"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r>
      <w:tr w:rsidR="005817C7" w:rsidRPr="002803B3" w14:paraId="3322C1F2"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3508175D" w14:textId="77777777" w:rsidR="005817C7" w:rsidRPr="002803B3" w:rsidRDefault="005817C7" w:rsidP="008B3FB6">
            <w:pPr>
              <w:autoSpaceDE w:val="0"/>
              <w:autoSpaceDN w:val="0"/>
              <w:adjustRightInd w:val="0"/>
              <w:jc w:val="center"/>
              <w:rPr>
                <w:rFonts w:ascii="Times New Roman" w:hAnsi="Times New Roman" w:cs="Times New Roman"/>
                <w:b w:val="0"/>
                <w:bCs w:val="0"/>
              </w:rPr>
            </w:pPr>
            <w:r w:rsidRPr="002803B3">
              <w:rPr>
                <w:rFonts w:ascii="Times New Roman" w:hAnsi="Times New Roman" w:cs="Times New Roman"/>
                <w:b w:val="0"/>
              </w:rPr>
              <w:t xml:space="preserve">Thalluri &amp; Penman, 2016 </w:t>
            </w:r>
          </w:p>
        </w:tc>
        <w:tc>
          <w:tcPr>
            <w:tcW w:w="1564" w:type="dxa"/>
            <w:shd w:val="clear" w:color="auto" w:fill="F2F2F2" w:themeFill="background1" w:themeFillShade="F2"/>
          </w:tcPr>
          <w:p w14:paraId="12752321"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803B3">
              <w:rPr>
                <w:rFonts w:ascii="Times New Roman" w:hAnsi="Times New Roman" w:cs="Times New Roman"/>
              </w:rPr>
              <w:t>Low</w:t>
            </w:r>
          </w:p>
        </w:tc>
        <w:tc>
          <w:tcPr>
            <w:tcW w:w="1980" w:type="dxa"/>
            <w:shd w:val="clear" w:color="auto" w:fill="F2F2F2" w:themeFill="background1" w:themeFillShade="F2"/>
          </w:tcPr>
          <w:p w14:paraId="32D16262"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803B3">
              <w:rPr>
                <w:rFonts w:ascii="Times New Roman" w:hAnsi="Times New Roman" w:cs="Times New Roman"/>
              </w:rPr>
              <w:t>Medium</w:t>
            </w:r>
          </w:p>
        </w:tc>
        <w:tc>
          <w:tcPr>
            <w:tcW w:w="1985" w:type="dxa"/>
            <w:shd w:val="clear" w:color="auto" w:fill="F2F2F2" w:themeFill="background1" w:themeFillShade="F2"/>
          </w:tcPr>
          <w:p w14:paraId="25B828B0"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803B3">
              <w:rPr>
                <w:rFonts w:ascii="Times New Roman" w:hAnsi="Times New Roman" w:cs="Times New Roman"/>
              </w:rPr>
              <w:t>Medium</w:t>
            </w:r>
          </w:p>
        </w:tc>
        <w:tc>
          <w:tcPr>
            <w:tcW w:w="2126" w:type="dxa"/>
            <w:shd w:val="clear" w:color="auto" w:fill="F2F2F2" w:themeFill="background1" w:themeFillShade="F2"/>
          </w:tcPr>
          <w:p w14:paraId="24FDAEAC"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803B3">
              <w:rPr>
                <w:rFonts w:ascii="Times New Roman" w:hAnsi="Times New Roman" w:cs="Times New Roman"/>
              </w:rPr>
              <w:t>Medium</w:t>
            </w:r>
          </w:p>
        </w:tc>
      </w:tr>
      <w:tr w:rsidR="005817C7" w:rsidRPr="002803B3" w14:paraId="7FC7A420"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772300" w14:textId="77777777" w:rsidR="005817C7" w:rsidRPr="002803B3" w:rsidRDefault="005817C7" w:rsidP="008B3FB6">
            <w:pPr>
              <w:autoSpaceDE w:val="0"/>
              <w:autoSpaceDN w:val="0"/>
              <w:adjustRightInd w:val="0"/>
              <w:jc w:val="center"/>
              <w:rPr>
                <w:rFonts w:ascii="Times New Roman" w:hAnsi="Times New Roman" w:cs="Times New Roman"/>
                <w:b w:val="0"/>
                <w:bCs w:val="0"/>
              </w:rPr>
            </w:pPr>
            <w:r w:rsidRPr="002803B3">
              <w:rPr>
                <w:rFonts w:ascii="Times New Roman" w:hAnsi="Times New Roman" w:cs="Times New Roman"/>
                <w:b w:val="0"/>
              </w:rPr>
              <w:t>Tower et al 2014</w:t>
            </w:r>
          </w:p>
          <w:p w14:paraId="108698C9" w14:textId="77777777" w:rsidR="005817C7" w:rsidRPr="002803B3" w:rsidRDefault="005817C7" w:rsidP="008B3FB6">
            <w:pPr>
              <w:autoSpaceDE w:val="0"/>
              <w:autoSpaceDN w:val="0"/>
              <w:adjustRightInd w:val="0"/>
              <w:jc w:val="center"/>
              <w:rPr>
                <w:rFonts w:ascii="Times New Roman" w:hAnsi="Times New Roman" w:cs="Times New Roman"/>
                <w:b w:val="0"/>
                <w:bCs w:val="0"/>
              </w:rPr>
            </w:pPr>
            <w:r w:rsidRPr="002803B3">
              <w:rPr>
                <w:rFonts w:ascii="Times New Roman" w:hAnsi="Times New Roman" w:cs="Times New Roman"/>
                <w:b w:val="0"/>
              </w:rPr>
              <w:t xml:space="preserve"> </w:t>
            </w:r>
          </w:p>
        </w:tc>
        <w:tc>
          <w:tcPr>
            <w:tcW w:w="1564" w:type="dxa"/>
          </w:tcPr>
          <w:p w14:paraId="16A00C12"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803B3">
              <w:rPr>
                <w:rFonts w:ascii="Times New Roman" w:hAnsi="Times New Roman" w:cs="Times New Roman"/>
              </w:rPr>
              <w:t>Low - Medium</w:t>
            </w:r>
          </w:p>
        </w:tc>
        <w:tc>
          <w:tcPr>
            <w:tcW w:w="1980" w:type="dxa"/>
          </w:tcPr>
          <w:p w14:paraId="14FBD918"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803B3">
              <w:rPr>
                <w:rFonts w:ascii="Times New Roman" w:hAnsi="Times New Roman" w:cs="Times New Roman"/>
              </w:rPr>
              <w:t>Medium</w:t>
            </w:r>
          </w:p>
        </w:tc>
        <w:tc>
          <w:tcPr>
            <w:tcW w:w="1985" w:type="dxa"/>
          </w:tcPr>
          <w:p w14:paraId="1CC43D4C"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803B3">
              <w:rPr>
                <w:rFonts w:ascii="Times New Roman" w:hAnsi="Times New Roman" w:cs="Times New Roman"/>
              </w:rPr>
              <w:t>Medium</w:t>
            </w:r>
          </w:p>
        </w:tc>
        <w:tc>
          <w:tcPr>
            <w:tcW w:w="2126" w:type="dxa"/>
          </w:tcPr>
          <w:p w14:paraId="2F703C57" w14:textId="77777777" w:rsidR="005817C7" w:rsidRPr="002803B3"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803B3">
              <w:rPr>
                <w:rFonts w:ascii="Times New Roman" w:hAnsi="Times New Roman" w:cs="Times New Roman"/>
              </w:rPr>
              <w:t>Medium</w:t>
            </w:r>
          </w:p>
        </w:tc>
      </w:tr>
      <w:tr w:rsidR="005817C7" w:rsidRPr="002803B3" w14:paraId="719D0346" w14:textId="77777777" w:rsidTr="008B3FB6">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28F06D9E" w14:textId="77777777" w:rsidR="005817C7" w:rsidRPr="002803B3" w:rsidRDefault="005817C7" w:rsidP="008B3FB6">
            <w:pPr>
              <w:autoSpaceDE w:val="0"/>
              <w:autoSpaceDN w:val="0"/>
              <w:adjustRightInd w:val="0"/>
              <w:jc w:val="center"/>
              <w:rPr>
                <w:rFonts w:ascii="Times New Roman" w:hAnsi="Times New Roman" w:cs="Times New Roman"/>
                <w:b w:val="0"/>
              </w:rPr>
            </w:pPr>
            <w:r w:rsidRPr="002803B3">
              <w:rPr>
                <w:rFonts w:ascii="Times New Roman" w:hAnsi="Times New Roman" w:cs="Times New Roman"/>
                <w:b w:val="0"/>
              </w:rPr>
              <w:t xml:space="preserve">Wu, 2014 </w:t>
            </w:r>
          </w:p>
          <w:p w14:paraId="2AAA01F8" w14:textId="77777777" w:rsidR="005817C7" w:rsidRPr="002803B3" w:rsidRDefault="005817C7" w:rsidP="008B3FB6">
            <w:pPr>
              <w:autoSpaceDE w:val="0"/>
              <w:autoSpaceDN w:val="0"/>
              <w:adjustRightInd w:val="0"/>
              <w:jc w:val="center"/>
              <w:rPr>
                <w:rFonts w:ascii="Times New Roman" w:hAnsi="Times New Roman" w:cs="Times New Roman"/>
                <w:b w:val="0"/>
              </w:rPr>
            </w:pPr>
          </w:p>
        </w:tc>
        <w:tc>
          <w:tcPr>
            <w:tcW w:w="1564" w:type="dxa"/>
            <w:shd w:val="clear" w:color="auto" w:fill="F2F2F2" w:themeFill="background1" w:themeFillShade="F2"/>
          </w:tcPr>
          <w:p w14:paraId="571A4A14"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 - Medium</w:t>
            </w:r>
          </w:p>
        </w:tc>
        <w:tc>
          <w:tcPr>
            <w:tcW w:w="1980" w:type="dxa"/>
            <w:shd w:val="clear" w:color="auto" w:fill="F2F2F2" w:themeFill="background1" w:themeFillShade="F2"/>
          </w:tcPr>
          <w:p w14:paraId="2698C9F1"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Medium</w:t>
            </w:r>
          </w:p>
        </w:tc>
        <w:tc>
          <w:tcPr>
            <w:tcW w:w="1985" w:type="dxa"/>
            <w:shd w:val="clear" w:color="auto" w:fill="F2F2F2" w:themeFill="background1" w:themeFillShade="F2"/>
          </w:tcPr>
          <w:p w14:paraId="4E87F2E0"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c>
          <w:tcPr>
            <w:tcW w:w="2126" w:type="dxa"/>
            <w:shd w:val="clear" w:color="auto" w:fill="F2F2F2" w:themeFill="background1" w:themeFillShade="F2"/>
          </w:tcPr>
          <w:p w14:paraId="507D4A6C" w14:textId="77777777" w:rsidR="005817C7" w:rsidRPr="002803B3"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03B3">
              <w:rPr>
                <w:rFonts w:ascii="Times New Roman" w:hAnsi="Times New Roman" w:cs="Times New Roman"/>
              </w:rPr>
              <w:t>Low</w:t>
            </w:r>
          </w:p>
        </w:tc>
      </w:tr>
    </w:tbl>
    <w:p w14:paraId="2F937FCE" w14:textId="77777777" w:rsidR="005817C7" w:rsidRDefault="005817C7" w:rsidP="005817C7">
      <w:pPr>
        <w:autoSpaceDE w:val="0"/>
        <w:autoSpaceDN w:val="0"/>
        <w:adjustRightInd w:val="0"/>
        <w:ind w:right="111"/>
        <w:rPr>
          <w:rFonts w:ascii="Times New Roman" w:hAnsi="Times New Roman" w:cs="Times New Roman"/>
          <w:bCs/>
          <w:sz w:val="20"/>
          <w:szCs w:val="20"/>
        </w:rPr>
      </w:pPr>
    </w:p>
    <w:p w14:paraId="489AC08D" w14:textId="77777777" w:rsidR="005817C7" w:rsidRDefault="005817C7" w:rsidP="005817C7">
      <w:pPr>
        <w:jc w:val="both"/>
        <w:rPr>
          <w:rFonts w:ascii="Times New Roman" w:hAnsi="Times New Roman" w:cs="Times New Roman"/>
          <w:bCs/>
        </w:rPr>
      </w:pPr>
    </w:p>
    <w:p w14:paraId="73D9BC55" w14:textId="77777777" w:rsidR="005817C7" w:rsidRPr="00D9035F" w:rsidRDefault="005817C7" w:rsidP="005817C7">
      <w:pPr>
        <w:jc w:val="both"/>
        <w:rPr>
          <w:rFonts w:ascii="Times New Roman" w:hAnsi="Times New Roman" w:cs="Times New Roman"/>
          <w:sz w:val="22"/>
          <w:szCs w:val="22"/>
        </w:rPr>
      </w:pPr>
      <w:r w:rsidRPr="00D9035F">
        <w:rPr>
          <w:rFonts w:ascii="Times New Roman" w:hAnsi="Times New Roman" w:cs="Times New Roman"/>
          <w:bCs/>
          <w:sz w:val="22"/>
          <w:szCs w:val="22"/>
        </w:rPr>
        <w:t>*</w:t>
      </w:r>
      <w:r w:rsidRPr="00D9035F">
        <w:rPr>
          <w:rFonts w:ascii="Times New Roman" w:hAnsi="Times New Roman" w:cs="Times New Roman"/>
          <w:sz w:val="22"/>
          <w:szCs w:val="22"/>
        </w:rPr>
        <w:t xml:space="preserve"> EPPI-Centre (2002b) Review Guidelines for Extracting Data and Quality Assessing Primary Studies in Educational Research. Version 0.9.7. London: EPPI-Centre, Social Science Research Unit. </w:t>
      </w:r>
      <w:r>
        <w:rPr>
          <w:rFonts w:ascii="Times New Roman" w:hAnsi="Times New Roman" w:cs="Times New Roman"/>
          <w:sz w:val="22"/>
          <w:szCs w:val="22"/>
        </w:rPr>
        <w:t>Retrieved from</w:t>
      </w:r>
      <w:r w:rsidRPr="00D9035F">
        <w:rPr>
          <w:rFonts w:ascii="Times New Roman" w:hAnsi="Times New Roman" w:cs="Times New Roman"/>
          <w:sz w:val="22"/>
          <w:szCs w:val="22"/>
        </w:rPr>
        <w:t xml:space="preserve">: </w:t>
      </w:r>
      <w:hyperlink r:id="rId18" w:history="1">
        <w:r w:rsidRPr="00D9035F">
          <w:rPr>
            <w:rStyle w:val="Hyperlink"/>
            <w:rFonts w:ascii="Times New Roman" w:hAnsi="Times New Roman" w:cs="Times New Roman"/>
            <w:sz w:val="22"/>
            <w:szCs w:val="22"/>
          </w:rPr>
          <w:t>http://eppi.ioe.ac.uk/cms/Portals/0/PDF%20reviews%20and%20summaries/ass_rv3.pdf?ver=2006-03-02-124720-170</w:t>
        </w:r>
      </w:hyperlink>
      <w:r w:rsidRPr="00D9035F">
        <w:rPr>
          <w:rStyle w:val="Hyperlink"/>
          <w:rFonts w:ascii="Times New Roman" w:hAnsi="Times New Roman" w:cs="Times New Roman"/>
          <w:sz w:val="22"/>
          <w:szCs w:val="22"/>
        </w:rPr>
        <w:t xml:space="preserve"> </w:t>
      </w:r>
    </w:p>
    <w:p w14:paraId="031B044A" w14:textId="77777777" w:rsidR="005817C7" w:rsidRDefault="005817C7" w:rsidP="005817C7"/>
    <w:p w14:paraId="3E8044A7" w14:textId="77777777" w:rsidR="005817C7" w:rsidRDefault="005817C7" w:rsidP="005817C7"/>
    <w:p w14:paraId="59D6963B" w14:textId="77777777" w:rsidR="005817C7" w:rsidRDefault="005817C7" w:rsidP="005817C7"/>
    <w:p w14:paraId="184E44EE" w14:textId="77777777" w:rsidR="005817C7" w:rsidRDefault="005817C7" w:rsidP="005817C7"/>
    <w:p w14:paraId="46105C1C" w14:textId="257E9DE3" w:rsidR="005817C7" w:rsidRDefault="005817C7" w:rsidP="005817C7">
      <w:pPr>
        <w:rPr>
          <w:sz w:val="22"/>
          <w:szCs w:val="22"/>
        </w:rPr>
      </w:pPr>
    </w:p>
    <w:p w14:paraId="057BC810" w14:textId="69F28BDE" w:rsidR="005817C7" w:rsidRDefault="005817C7" w:rsidP="005817C7">
      <w:pPr>
        <w:rPr>
          <w:sz w:val="22"/>
          <w:szCs w:val="22"/>
        </w:rPr>
      </w:pPr>
    </w:p>
    <w:p w14:paraId="18ECBACA" w14:textId="55B5D889" w:rsidR="005817C7" w:rsidRDefault="005817C7" w:rsidP="005817C7">
      <w:pPr>
        <w:rPr>
          <w:sz w:val="22"/>
          <w:szCs w:val="22"/>
        </w:rPr>
      </w:pPr>
    </w:p>
    <w:p w14:paraId="3C40EE24" w14:textId="75C8E089" w:rsidR="005817C7" w:rsidRDefault="005817C7" w:rsidP="005817C7">
      <w:pPr>
        <w:rPr>
          <w:sz w:val="22"/>
          <w:szCs w:val="22"/>
        </w:rPr>
      </w:pPr>
    </w:p>
    <w:p w14:paraId="365AE2E1" w14:textId="4565DD37" w:rsidR="005817C7" w:rsidRDefault="005817C7" w:rsidP="005817C7">
      <w:pPr>
        <w:rPr>
          <w:sz w:val="22"/>
          <w:szCs w:val="22"/>
        </w:rPr>
      </w:pPr>
    </w:p>
    <w:p w14:paraId="6FE462B1" w14:textId="297B129E" w:rsidR="005817C7" w:rsidRDefault="005817C7" w:rsidP="005817C7">
      <w:pPr>
        <w:rPr>
          <w:sz w:val="22"/>
          <w:szCs w:val="22"/>
        </w:rPr>
      </w:pPr>
    </w:p>
    <w:p w14:paraId="71860998" w14:textId="77777777" w:rsidR="005817C7" w:rsidRDefault="005817C7" w:rsidP="005817C7">
      <w:pPr>
        <w:rPr>
          <w:sz w:val="22"/>
          <w:szCs w:val="22"/>
        </w:rPr>
      </w:pPr>
    </w:p>
    <w:p w14:paraId="6C32332F" w14:textId="77777777" w:rsidR="005817C7" w:rsidRPr="00D9035F" w:rsidRDefault="005817C7" w:rsidP="005817C7">
      <w:pPr>
        <w:rPr>
          <w:sz w:val="22"/>
          <w:szCs w:val="22"/>
        </w:rPr>
      </w:pPr>
    </w:p>
    <w:p w14:paraId="436EAB22" w14:textId="77777777" w:rsidR="005817C7" w:rsidRPr="00D9035F" w:rsidRDefault="005817C7" w:rsidP="005817C7">
      <w:pPr>
        <w:rPr>
          <w:sz w:val="22"/>
          <w:szCs w:val="22"/>
        </w:rPr>
        <w:sectPr w:rsidR="005817C7" w:rsidRPr="00D9035F" w:rsidSect="005817C7">
          <w:pgSz w:w="11900" w:h="16840"/>
          <w:pgMar w:top="1440" w:right="1800" w:bottom="680" w:left="1800" w:header="708" w:footer="708" w:gutter="0"/>
          <w:cols w:space="708"/>
          <w:docGrid w:linePitch="360"/>
        </w:sectPr>
      </w:pPr>
    </w:p>
    <w:p w14:paraId="09BC227E" w14:textId="77777777" w:rsidR="005817C7" w:rsidRPr="00F440C6" w:rsidRDefault="005817C7" w:rsidP="005817C7">
      <w:pPr>
        <w:autoSpaceDE w:val="0"/>
        <w:autoSpaceDN w:val="0"/>
        <w:adjustRightInd w:val="0"/>
        <w:ind w:right="-1210" w:hanging="1134"/>
        <w:rPr>
          <w:rFonts w:ascii="Times New Roman" w:hAnsi="Times New Roman" w:cs="Times New Roman"/>
          <w:b/>
        </w:rPr>
      </w:pPr>
      <w:r>
        <w:rPr>
          <w:rFonts w:ascii="Times New Roman" w:hAnsi="Times New Roman" w:cs="Times New Roman"/>
          <w:b/>
        </w:rPr>
        <w:lastRenderedPageBreak/>
        <w:t>Supplementary File S5</w:t>
      </w:r>
      <w:r w:rsidRPr="00F440C6">
        <w:rPr>
          <w:rFonts w:ascii="Times New Roman" w:hAnsi="Times New Roman" w:cs="Times New Roman"/>
          <w:b/>
        </w:rPr>
        <w:t xml:space="preserve">: </w:t>
      </w:r>
      <w:r w:rsidRPr="002803B3">
        <w:rPr>
          <w:rFonts w:ascii="Times New Roman" w:hAnsi="Times New Roman" w:cs="Times New Roman"/>
        </w:rPr>
        <w:t>Narrative Synthesis Phases 2, 3 and 4</w:t>
      </w:r>
    </w:p>
    <w:p w14:paraId="11840415" w14:textId="77777777" w:rsidR="005817C7" w:rsidRPr="00F440C6" w:rsidRDefault="005817C7" w:rsidP="005817C7">
      <w:pPr>
        <w:autoSpaceDE w:val="0"/>
        <w:autoSpaceDN w:val="0"/>
        <w:adjustRightInd w:val="0"/>
        <w:ind w:left="-1134" w:right="-1210"/>
        <w:rPr>
          <w:rFonts w:ascii="Times New Roman" w:hAnsi="Times New Roman" w:cs="Times New Roman"/>
          <w:b/>
        </w:rPr>
      </w:pPr>
    </w:p>
    <w:p w14:paraId="109D57F9" w14:textId="77777777" w:rsidR="005817C7" w:rsidRPr="002803B3" w:rsidRDefault="005817C7" w:rsidP="005817C7">
      <w:pPr>
        <w:autoSpaceDE w:val="0"/>
        <w:autoSpaceDN w:val="0"/>
        <w:adjustRightInd w:val="0"/>
        <w:ind w:left="-1134" w:right="-1210"/>
        <w:rPr>
          <w:rFonts w:ascii="Times New Roman" w:hAnsi="Times New Roman" w:cs="Times New Roman"/>
          <w:u w:val="single"/>
        </w:rPr>
      </w:pPr>
      <w:r w:rsidRPr="002803B3">
        <w:rPr>
          <w:rFonts w:ascii="Times New Roman" w:hAnsi="Times New Roman" w:cs="Times New Roman"/>
          <w:u w:val="single"/>
        </w:rPr>
        <w:t>Phase 2: Developing a Preliminary Synthesis of Findings of Included Studies</w:t>
      </w:r>
    </w:p>
    <w:p w14:paraId="7F44A3BA" w14:textId="77777777" w:rsidR="005817C7" w:rsidRDefault="005817C7" w:rsidP="005817C7">
      <w:pPr>
        <w:autoSpaceDE w:val="0"/>
        <w:autoSpaceDN w:val="0"/>
        <w:adjustRightInd w:val="0"/>
        <w:ind w:left="-1134" w:right="-1210"/>
        <w:rPr>
          <w:rFonts w:ascii="Times New Roman" w:hAnsi="Times New Roman" w:cs="Times New Roman"/>
        </w:rPr>
      </w:pPr>
    </w:p>
    <w:p w14:paraId="074A0039" w14:textId="77777777" w:rsidR="005817C7" w:rsidRPr="00F440C6" w:rsidRDefault="005817C7" w:rsidP="005817C7">
      <w:pPr>
        <w:autoSpaceDE w:val="0"/>
        <w:autoSpaceDN w:val="0"/>
        <w:adjustRightInd w:val="0"/>
        <w:ind w:left="-1134" w:right="-1210"/>
        <w:rPr>
          <w:rFonts w:ascii="Times New Roman" w:hAnsi="Times New Roman" w:cs="Times New Roman"/>
          <w:bCs/>
        </w:rPr>
      </w:pPr>
      <w:r w:rsidRPr="00F440C6">
        <w:rPr>
          <w:rFonts w:ascii="Times New Roman" w:hAnsi="Times New Roman" w:cs="Times New Roman"/>
        </w:rPr>
        <w:t>The t</w:t>
      </w:r>
      <w:r w:rsidRPr="00F440C6">
        <w:rPr>
          <w:rFonts w:ascii="Times New Roman" w:hAnsi="Times New Roman" w:cs="Times New Roman"/>
          <w:bCs/>
        </w:rPr>
        <w:t xml:space="preserve">ools and techniques for developing the preliminary synthesis of findings of included studies are outlined below. </w:t>
      </w:r>
    </w:p>
    <w:p w14:paraId="3CF742AE" w14:textId="77777777" w:rsidR="005817C7" w:rsidRPr="00A15C2E" w:rsidRDefault="005817C7" w:rsidP="005817C7">
      <w:pPr>
        <w:autoSpaceDE w:val="0"/>
        <w:autoSpaceDN w:val="0"/>
        <w:adjustRightInd w:val="0"/>
        <w:rPr>
          <w:rFonts w:ascii="Times New Roman" w:hAnsi="Times New Roman" w:cs="Times New Roman"/>
          <w:b/>
          <w:bCs/>
        </w:rPr>
      </w:pPr>
    </w:p>
    <w:tbl>
      <w:tblPr>
        <w:tblStyle w:val="PlainTable2"/>
        <w:tblW w:w="16443" w:type="dxa"/>
        <w:tblInd w:w="-1276" w:type="dxa"/>
        <w:tblLook w:val="04A0" w:firstRow="1" w:lastRow="0" w:firstColumn="1" w:lastColumn="0" w:noHBand="0" w:noVBand="1"/>
      </w:tblPr>
      <w:tblGrid>
        <w:gridCol w:w="510"/>
        <w:gridCol w:w="1560"/>
        <w:gridCol w:w="6159"/>
        <w:gridCol w:w="6798"/>
        <w:gridCol w:w="1416"/>
      </w:tblGrid>
      <w:tr w:rsidR="005817C7" w14:paraId="2F896680"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D9D9D9" w:themeFill="background1" w:themeFillShade="D9"/>
          </w:tcPr>
          <w:p w14:paraId="74C5DAFC" w14:textId="77777777" w:rsidR="005817C7" w:rsidRDefault="005817C7" w:rsidP="008B3FB6">
            <w:pPr>
              <w:autoSpaceDE w:val="0"/>
              <w:autoSpaceDN w:val="0"/>
              <w:adjustRightInd w:val="0"/>
              <w:rPr>
                <w:rFonts w:ascii="Times New Roman" w:hAnsi="Times New Roman" w:cs="Times New Roman"/>
                <w:b w:val="0"/>
                <w:bCs w:val="0"/>
              </w:rPr>
            </w:pPr>
            <w:r>
              <w:rPr>
                <w:rFonts w:ascii="Times New Roman" w:hAnsi="Times New Roman" w:cs="Times New Roman"/>
              </w:rPr>
              <w:t>No</w:t>
            </w:r>
          </w:p>
        </w:tc>
        <w:tc>
          <w:tcPr>
            <w:tcW w:w="1560" w:type="dxa"/>
            <w:shd w:val="clear" w:color="auto" w:fill="D9D9D9" w:themeFill="background1" w:themeFillShade="D9"/>
          </w:tcPr>
          <w:p w14:paraId="656EE437"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T</w:t>
            </w:r>
            <w:r w:rsidRPr="00A15C2E">
              <w:rPr>
                <w:rFonts w:ascii="Times New Roman" w:hAnsi="Times New Roman" w:cs="Times New Roman"/>
              </w:rPr>
              <w:t>echnique</w:t>
            </w:r>
          </w:p>
          <w:p w14:paraId="6A35F6C2" w14:textId="77777777" w:rsidR="005817C7"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6159" w:type="dxa"/>
            <w:shd w:val="clear" w:color="auto" w:fill="D9D9D9" w:themeFill="background1" w:themeFillShade="D9"/>
          </w:tcPr>
          <w:p w14:paraId="33485615"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Description of Technique</w:t>
            </w:r>
          </w:p>
        </w:tc>
        <w:tc>
          <w:tcPr>
            <w:tcW w:w="6798" w:type="dxa"/>
            <w:shd w:val="clear" w:color="auto" w:fill="D9D9D9" w:themeFill="background1" w:themeFillShade="D9"/>
          </w:tcPr>
          <w:p w14:paraId="791B22CA"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Researchers C</w:t>
            </w:r>
            <w:r w:rsidRPr="00A15C2E">
              <w:rPr>
                <w:rFonts w:ascii="Times New Roman" w:hAnsi="Times New Roman" w:cs="Times New Roman"/>
              </w:rPr>
              <w:t>omments</w:t>
            </w:r>
          </w:p>
          <w:p w14:paraId="2112A44F" w14:textId="77777777" w:rsidR="005817C7"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1416" w:type="dxa"/>
            <w:shd w:val="clear" w:color="auto" w:fill="D9D9D9" w:themeFill="background1" w:themeFillShade="D9"/>
          </w:tcPr>
          <w:p w14:paraId="6336272A" w14:textId="77777777" w:rsidR="005817C7"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Apply technique?</w:t>
            </w:r>
          </w:p>
        </w:tc>
      </w:tr>
      <w:tr w:rsidR="005817C7" w14:paraId="58BA6E77"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452E1A16" w14:textId="77777777" w:rsidR="005817C7" w:rsidRPr="002803B3" w:rsidRDefault="005817C7" w:rsidP="008B3FB6">
            <w:pPr>
              <w:autoSpaceDE w:val="0"/>
              <w:autoSpaceDN w:val="0"/>
              <w:adjustRightInd w:val="0"/>
              <w:rPr>
                <w:rFonts w:ascii="Times New Roman" w:hAnsi="Times New Roman" w:cs="Times New Roman"/>
                <w:b w:val="0"/>
              </w:rPr>
            </w:pPr>
            <w:r w:rsidRPr="002803B3">
              <w:rPr>
                <w:rFonts w:ascii="Times New Roman" w:hAnsi="Times New Roman" w:cs="Times New Roman"/>
                <w:b w:val="0"/>
              </w:rPr>
              <w:t>1</w:t>
            </w:r>
          </w:p>
        </w:tc>
        <w:tc>
          <w:tcPr>
            <w:tcW w:w="1560" w:type="dxa"/>
          </w:tcPr>
          <w:p w14:paraId="14AB92D0" w14:textId="77777777" w:rsidR="005817C7" w:rsidRPr="009E0791"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E0791">
              <w:rPr>
                <w:rFonts w:ascii="Times New Roman" w:hAnsi="Times New Roman" w:cs="Times New Roman"/>
              </w:rPr>
              <w:t>Textual descriptions</w:t>
            </w:r>
          </w:p>
        </w:tc>
        <w:tc>
          <w:tcPr>
            <w:tcW w:w="6159" w:type="dxa"/>
          </w:tcPr>
          <w:p w14:paraId="152C00B8" w14:textId="77777777" w:rsidR="005817C7" w:rsidRPr="009E0791"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0791">
              <w:rPr>
                <w:rFonts w:ascii="Times New Roman" w:hAnsi="Times New Roman" w:cs="Times New Roman"/>
              </w:rPr>
              <w:t>A descriptive paragraph on each included study. These descriptions should be produced in a systematic way, including the same type of information for all studies if possible and in the same order. It may be useful for recording purposes to do this for all excluded studies as well.</w:t>
            </w:r>
          </w:p>
        </w:tc>
        <w:tc>
          <w:tcPr>
            <w:tcW w:w="6798" w:type="dxa"/>
          </w:tcPr>
          <w:p w14:paraId="54244D70" w14:textId="77777777" w:rsidR="005817C7"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rPr>
              <w:t xml:space="preserve">This technique was deemed unnecessary for the review due to the use of detailed data extraction and quality assessment tools and the tabulation of included studies, which was felt summarised each individual study succinctly and enabled some initial comparisons to be made. </w:t>
            </w:r>
          </w:p>
        </w:tc>
        <w:tc>
          <w:tcPr>
            <w:tcW w:w="1416" w:type="dxa"/>
          </w:tcPr>
          <w:p w14:paraId="0FBB9D2E" w14:textId="77777777" w:rsidR="005817C7" w:rsidRPr="00A15C2E"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p w14:paraId="2B8998DF" w14:textId="77777777" w:rsidR="005817C7"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r>
      <w:tr w:rsidR="005817C7" w14:paraId="2D862E4E" w14:textId="77777777" w:rsidTr="008B3FB6">
        <w:tc>
          <w:tcPr>
            <w:cnfStyle w:val="001000000000" w:firstRow="0" w:lastRow="0" w:firstColumn="1" w:lastColumn="0" w:oddVBand="0" w:evenVBand="0" w:oddHBand="0" w:evenHBand="0" w:firstRowFirstColumn="0" w:firstRowLastColumn="0" w:lastRowFirstColumn="0" w:lastRowLastColumn="0"/>
            <w:tcW w:w="510" w:type="dxa"/>
            <w:shd w:val="clear" w:color="auto" w:fill="F2F2F2" w:themeFill="background1" w:themeFillShade="F2"/>
          </w:tcPr>
          <w:p w14:paraId="032CA1B4" w14:textId="77777777" w:rsidR="005817C7" w:rsidRPr="002803B3" w:rsidRDefault="005817C7" w:rsidP="008B3FB6">
            <w:pPr>
              <w:autoSpaceDE w:val="0"/>
              <w:autoSpaceDN w:val="0"/>
              <w:adjustRightInd w:val="0"/>
              <w:rPr>
                <w:rFonts w:ascii="Times New Roman" w:hAnsi="Times New Roman" w:cs="Times New Roman"/>
                <w:b w:val="0"/>
              </w:rPr>
            </w:pPr>
            <w:r w:rsidRPr="002803B3">
              <w:rPr>
                <w:rFonts w:ascii="Times New Roman" w:hAnsi="Times New Roman" w:cs="Times New Roman"/>
                <w:b w:val="0"/>
              </w:rPr>
              <w:t>2</w:t>
            </w:r>
          </w:p>
        </w:tc>
        <w:tc>
          <w:tcPr>
            <w:tcW w:w="1560" w:type="dxa"/>
            <w:shd w:val="clear" w:color="auto" w:fill="F2F2F2" w:themeFill="background1" w:themeFillShade="F2"/>
          </w:tcPr>
          <w:p w14:paraId="62441B07"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15C2E">
              <w:rPr>
                <w:rFonts w:ascii="Times New Roman" w:hAnsi="Times New Roman" w:cs="Times New Roman"/>
              </w:rPr>
              <w:t>Groupings and clusters</w:t>
            </w:r>
          </w:p>
        </w:tc>
        <w:tc>
          <w:tcPr>
            <w:tcW w:w="6159" w:type="dxa"/>
            <w:shd w:val="clear" w:color="auto" w:fill="F2F2F2" w:themeFill="background1" w:themeFillShade="F2"/>
          </w:tcPr>
          <w:p w14:paraId="69CDD4ED" w14:textId="77777777" w:rsidR="005817C7" w:rsidRPr="009E0791"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0791">
              <w:rPr>
                <w:rFonts w:ascii="Times New Roman" w:hAnsi="Times New Roman" w:cs="Times New Roman"/>
              </w:rPr>
              <w:t>The included studies might be grouped at an early stage of the review, tho</w:t>
            </w:r>
            <w:r>
              <w:rPr>
                <w:rFonts w:ascii="Times New Roman" w:hAnsi="Times New Roman" w:cs="Times New Roman"/>
              </w:rPr>
              <w:t>ugh it may be necessary to refi</w:t>
            </w:r>
            <w:r w:rsidRPr="009E0791">
              <w:rPr>
                <w:rFonts w:ascii="Times New Roman" w:hAnsi="Times New Roman" w:cs="Times New Roman"/>
              </w:rPr>
              <w:t>ne these initial groups as the synthesis develops. This can also be a useful way of aiding the process of description and analysis and looking for patterns within and across groups. It is important to use the review question(s) to inform decisions about how to group the included studies.</w:t>
            </w:r>
          </w:p>
        </w:tc>
        <w:tc>
          <w:tcPr>
            <w:tcW w:w="6798" w:type="dxa"/>
            <w:shd w:val="clear" w:color="auto" w:fill="F2F2F2" w:themeFill="background1" w:themeFillShade="F2"/>
          </w:tcPr>
          <w:p w14:paraId="186E82D5" w14:textId="77777777" w:rsidR="005817C7" w:rsidRPr="002F5ADF"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studies were o</w:t>
            </w:r>
            <w:r w:rsidRPr="00A15C2E">
              <w:rPr>
                <w:rFonts w:ascii="Times New Roman" w:hAnsi="Times New Roman" w:cs="Times New Roman"/>
              </w:rPr>
              <w:t>rganise</w:t>
            </w:r>
            <w:r>
              <w:rPr>
                <w:rFonts w:ascii="Times New Roman" w:hAnsi="Times New Roman" w:cs="Times New Roman"/>
              </w:rPr>
              <w:t>d</w:t>
            </w:r>
            <w:r w:rsidRPr="00A15C2E">
              <w:rPr>
                <w:rFonts w:ascii="Times New Roman" w:hAnsi="Times New Roman" w:cs="Times New Roman"/>
              </w:rPr>
              <w:t xml:space="preserve"> by </w:t>
            </w:r>
            <w:r>
              <w:rPr>
                <w:rFonts w:ascii="Times New Roman" w:hAnsi="Times New Roman" w:cs="Times New Roman"/>
              </w:rPr>
              <w:t xml:space="preserve">the intervention (type of social media application) and target population (type of learner e.g. undergraduate, postgraduate) as the ‘primary cluster’ and then the context (academic or clinical setting) as the ‘secondary cluster’ </w:t>
            </w:r>
            <w:r w:rsidRPr="00A15C2E">
              <w:rPr>
                <w:rFonts w:ascii="Times New Roman" w:hAnsi="Times New Roman" w:cs="Times New Roman"/>
              </w:rPr>
              <w:t>within these</w:t>
            </w:r>
            <w:r>
              <w:rPr>
                <w:rFonts w:ascii="Times New Roman" w:hAnsi="Times New Roman" w:cs="Times New Roman"/>
              </w:rPr>
              <w:t xml:space="preserve">. Outcome was unsuitable as a grouping due to the diversity of measured used. </w:t>
            </w:r>
          </w:p>
        </w:tc>
        <w:tc>
          <w:tcPr>
            <w:tcW w:w="1416" w:type="dxa"/>
            <w:shd w:val="clear" w:color="auto" w:fill="F2F2F2" w:themeFill="background1" w:themeFillShade="F2"/>
          </w:tcPr>
          <w:p w14:paraId="629DED15" w14:textId="77777777" w:rsidR="005817C7" w:rsidRPr="00A15C2E"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5C2E">
              <w:rPr>
                <w:rFonts w:ascii="Times New Roman" w:hAnsi="Times New Roman" w:cs="Times New Roman"/>
              </w:rPr>
              <w:t>Yes</w:t>
            </w:r>
          </w:p>
          <w:p w14:paraId="5F9D3850" w14:textId="77777777" w:rsidR="005817C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r w:rsidR="005817C7" w14:paraId="06B451DD"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0FAB26A1" w14:textId="77777777" w:rsidR="005817C7" w:rsidRPr="002803B3" w:rsidRDefault="005817C7" w:rsidP="008B3FB6">
            <w:pPr>
              <w:autoSpaceDE w:val="0"/>
              <w:autoSpaceDN w:val="0"/>
              <w:adjustRightInd w:val="0"/>
              <w:rPr>
                <w:rFonts w:ascii="Times New Roman" w:hAnsi="Times New Roman" w:cs="Times New Roman"/>
                <w:b w:val="0"/>
              </w:rPr>
            </w:pPr>
            <w:r w:rsidRPr="002803B3">
              <w:rPr>
                <w:rFonts w:ascii="Times New Roman" w:hAnsi="Times New Roman" w:cs="Times New Roman"/>
                <w:b w:val="0"/>
              </w:rPr>
              <w:t>3</w:t>
            </w:r>
          </w:p>
        </w:tc>
        <w:tc>
          <w:tcPr>
            <w:tcW w:w="1560" w:type="dxa"/>
          </w:tcPr>
          <w:p w14:paraId="33F59C1F" w14:textId="77777777" w:rsidR="005817C7"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A15C2E">
              <w:rPr>
                <w:rFonts w:ascii="Times New Roman" w:hAnsi="Times New Roman" w:cs="Times New Roman"/>
              </w:rPr>
              <w:t>Tabulation</w:t>
            </w:r>
          </w:p>
        </w:tc>
        <w:tc>
          <w:tcPr>
            <w:tcW w:w="6159" w:type="dxa"/>
          </w:tcPr>
          <w:p w14:paraId="70731C7D" w14:textId="77777777" w:rsidR="005817C7" w:rsidRPr="00A15C2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0791">
              <w:rPr>
                <w:rFonts w:ascii="Times New Roman" w:hAnsi="Times New Roman" w:cs="Times New Roman"/>
              </w:rPr>
              <w:t>A common approach, used to represent data visually. The way in which data are tabulated may affect readers’ impressions of the relationships between studies, emphasising the importance of a narrative interpretation to supplement the tabulated data.</w:t>
            </w:r>
          </w:p>
        </w:tc>
        <w:tc>
          <w:tcPr>
            <w:tcW w:w="6798" w:type="dxa"/>
          </w:tcPr>
          <w:p w14:paraId="0B18CF57" w14:textId="77777777" w:rsidR="005817C7" w:rsidRPr="002F5ADF"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Tabulation was used (based on the groupings outlined above) to represent the study data visually under the following headings; 1) Authors, Year, Country, 2) Research Aims, 3) Study Design and Type of Social Media Intervention, 4) Sample and Setting, 4) Analysis, 5) Findings, 6) Quality. This technique aided the preliminary synthesis.</w:t>
            </w:r>
          </w:p>
        </w:tc>
        <w:tc>
          <w:tcPr>
            <w:tcW w:w="1416" w:type="dxa"/>
          </w:tcPr>
          <w:p w14:paraId="51D6EDAF" w14:textId="77777777" w:rsidR="005817C7" w:rsidRPr="00A15C2E"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5C2E">
              <w:rPr>
                <w:rFonts w:ascii="Times New Roman" w:hAnsi="Times New Roman" w:cs="Times New Roman"/>
              </w:rPr>
              <w:t>Yes</w:t>
            </w:r>
          </w:p>
          <w:p w14:paraId="3D692B71" w14:textId="77777777" w:rsidR="005817C7"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r>
      <w:tr w:rsidR="005817C7" w14:paraId="377C9FF9" w14:textId="77777777" w:rsidTr="008B3FB6">
        <w:trPr>
          <w:trHeight w:val="1080"/>
        </w:trPr>
        <w:tc>
          <w:tcPr>
            <w:cnfStyle w:val="001000000000" w:firstRow="0" w:lastRow="0" w:firstColumn="1" w:lastColumn="0" w:oddVBand="0" w:evenVBand="0" w:oddHBand="0" w:evenHBand="0" w:firstRowFirstColumn="0" w:firstRowLastColumn="0" w:lastRowFirstColumn="0" w:lastRowLastColumn="0"/>
            <w:tcW w:w="510" w:type="dxa"/>
            <w:shd w:val="clear" w:color="auto" w:fill="F2F2F2" w:themeFill="background1" w:themeFillShade="F2"/>
          </w:tcPr>
          <w:p w14:paraId="4EB54D85" w14:textId="77777777" w:rsidR="005817C7" w:rsidRPr="002803B3" w:rsidRDefault="005817C7" w:rsidP="008B3FB6">
            <w:pPr>
              <w:autoSpaceDE w:val="0"/>
              <w:autoSpaceDN w:val="0"/>
              <w:adjustRightInd w:val="0"/>
              <w:rPr>
                <w:rFonts w:ascii="Times New Roman" w:hAnsi="Times New Roman" w:cs="Times New Roman"/>
                <w:b w:val="0"/>
              </w:rPr>
            </w:pPr>
            <w:r w:rsidRPr="002803B3">
              <w:rPr>
                <w:rFonts w:ascii="Times New Roman" w:hAnsi="Times New Roman" w:cs="Times New Roman"/>
                <w:b w:val="0"/>
              </w:rPr>
              <w:t>4</w:t>
            </w:r>
          </w:p>
        </w:tc>
        <w:tc>
          <w:tcPr>
            <w:tcW w:w="1560" w:type="dxa"/>
            <w:shd w:val="clear" w:color="auto" w:fill="F2F2F2" w:themeFill="background1" w:themeFillShade="F2"/>
          </w:tcPr>
          <w:p w14:paraId="1C6BD709"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rPr>
              <w:t>Transforming data into a common measure</w:t>
            </w:r>
          </w:p>
        </w:tc>
        <w:tc>
          <w:tcPr>
            <w:tcW w:w="6159" w:type="dxa"/>
            <w:shd w:val="clear" w:color="auto" w:fill="F2F2F2" w:themeFill="background1" w:themeFillShade="F2"/>
          </w:tcPr>
          <w:p w14:paraId="70254770" w14:textId="77777777" w:rsidR="005817C7" w:rsidRPr="009E0791"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0791">
              <w:rPr>
                <w:rFonts w:ascii="Times New Roman" w:hAnsi="Times New Roman" w:cs="Times New Roman"/>
              </w:rPr>
              <w:t xml:space="preserve">In both narrative and quantitative synthesis, it is important to ensure that data are presented in a common measure to allow an accurate description of the range of effects. </w:t>
            </w:r>
          </w:p>
        </w:tc>
        <w:tc>
          <w:tcPr>
            <w:tcW w:w="6798" w:type="dxa"/>
            <w:shd w:val="clear" w:color="auto" w:fill="F2F2F2" w:themeFill="background1" w:themeFillShade="F2"/>
          </w:tcPr>
          <w:p w14:paraId="6132855A"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rPr>
              <w:t xml:space="preserve">This technique was deemed unsuitable for the review due to the different types of interventions, populations, contexts and outcomes used, making this type of quantitative synthesis unfeasible. </w:t>
            </w:r>
          </w:p>
        </w:tc>
        <w:tc>
          <w:tcPr>
            <w:tcW w:w="1416" w:type="dxa"/>
            <w:shd w:val="clear" w:color="auto" w:fill="F2F2F2" w:themeFill="background1" w:themeFillShade="F2"/>
          </w:tcPr>
          <w:p w14:paraId="6A32BCA9" w14:textId="77777777" w:rsidR="005817C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rPr>
              <w:t>No</w:t>
            </w:r>
          </w:p>
        </w:tc>
      </w:tr>
      <w:tr w:rsidR="005817C7" w14:paraId="771B7860"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4311E19B" w14:textId="77777777" w:rsidR="005817C7" w:rsidRPr="002803B3" w:rsidRDefault="005817C7" w:rsidP="008B3FB6">
            <w:pPr>
              <w:autoSpaceDE w:val="0"/>
              <w:autoSpaceDN w:val="0"/>
              <w:adjustRightInd w:val="0"/>
              <w:rPr>
                <w:rFonts w:ascii="Times New Roman" w:hAnsi="Times New Roman" w:cs="Times New Roman"/>
                <w:b w:val="0"/>
              </w:rPr>
            </w:pPr>
            <w:r w:rsidRPr="002803B3">
              <w:rPr>
                <w:rFonts w:ascii="Times New Roman" w:hAnsi="Times New Roman" w:cs="Times New Roman"/>
                <w:b w:val="0"/>
              </w:rPr>
              <w:t>5</w:t>
            </w:r>
          </w:p>
        </w:tc>
        <w:tc>
          <w:tcPr>
            <w:tcW w:w="1560" w:type="dxa"/>
          </w:tcPr>
          <w:p w14:paraId="2008E275" w14:textId="77777777" w:rsidR="005817C7" w:rsidRPr="00A15C2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5C2E">
              <w:rPr>
                <w:rFonts w:ascii="Times New Roman" w:hAnsi="Times New Roman" w:cs="Times New Roman"/>
              </w:rPr>
              <w:t>Vote-counting as a</w:t>
            </w:r>
            <w:r>
              <w:rPr>
                <w:rFonts w:ascii="Times New Roman" w:hAnsi="Times New Roman" w:cs="Times New Roman"/>
              </w:rPr>
              <w:t xml:space="preserve"> </w:t>
            </w:r>
            <w:r w:rsidRPr="00A15C2E">
              <w:rPr>
                <w:rFonts w:ascii="Times New Roman" w:hAnsi="Times New Roman" w:cs="Times New Roman"/>
              </w:rPr>
              <w:t>descriptive tool</w:t>
            </w:r>
            <w:r>
              <w:rPr>
                <w:rFonts w:ascii="Times New Roman" w:hAnsi="Times New Roman" w:cs="Times New Roman"/>
              </w:rPr>
              <w:t xml:space="preserve"> </w:t>
            </w:r>
          </w:p>
        </w:tc>
        <w:tc>
          <w:tcPr>
            <w:tcW w:w="6159" w:type="dxa"/>
          </w:tcPr>
          <w:p w14:paraId="0FE4729B" w14:textId="77777777" w:rsidR="005817C7" w:rsidRPr="009E0791"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0791">
              <w:rPr>
                <w:rFonts w:ascii="Times New Roman" w:hAnsi="Times New Roman" w:cs="Times New Roman"/>
              </w:rPr>
              <w:t>Simple vote-counting might involve the tabulation of findings according to direct of effect.  More complex approaches can be developed both in terms of the categories used and by assigning different weights or scores to different categories. However, vote-counting can disregard sample size and be misleading. So, the interpretation of the results must be approached with caution and subjected to further scrutiny.</w:t>
            </w:r>
          </w:p>
        </w:tc>
        <w:tc>
          <w:tcPr>
            <w:tcW w:w="6798" w:type="dxa"/>
          </w:tcPr>
          <w:p w14:paraId="4A0D5E74" w14:textId="77777777" w:rsidR="005817C7" w:rsidRPr="00A15C2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Vote counting was used to calculate how often initial concepts (from the thematic analysis) appeared in the main themes, so the frequency of these could be determined to inform the preliminary synthesis. </w:t>
            </w:r>
          </w:p>
          <w:p w14:paraId="7DED602E" w14:textId="77777777" w:rsidR="005817C7" w:rsidRPr="00A15C2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6" w:type="dxa"/>
          </w:tcPr>
          <w:p w14:paraId="168FAEF6" w14:textId="77777777" w:rsidR="005817C7" w:rsidRPr="00A15C2E"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5C2E">
              <w:rPr>
                <w:rFonts w:ascii="Times New Roman" w:hAnsi="Times New Roman" w:cs="Times New Roman"/>
              </w:rPr>
              <w:t>Yes</w:t>
            </w:r>
          </w:p>
          <w:p w14:paraId="2137DCB9" w14:textId="77777777" w:rsidR="005817C7" w:rsidRPr="00A15C2E"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7" w14:paraId="43FA49A9" w14:textId="77777777" w:rsidTr="008B3FB6">
        <w:tc>
          <w:tcPr>
            <w:cnfStyle w:val="001000000000" w:firstRow="0" w:lastRow="0" w:firstColumn="1" w:lastColumn="0" w:oddVBand="0" w:evenVBand="0" w:oddHBand="0" w:evenHBand="0" w:firstRowFirstColumn="0" w:firstRowLastColumn="0" w:lastRowFirstColumn="0" w:lastRowLastColumn="0"/>
            <w:tcW w:w="510" w:type="dxa"/>
            <w:shd w:val="clear" w:color="auto" w:fill="F2F2F2" w:themeFill="background1" w:themeFillShade="F2"/>
          </w:tcPr>
          <w:p w14:paraId="73E5EC8A" w14:textId="77777777" w:rsidR="005817C7" w:rsidRPr="002803B3" w:rsidRDefault="005817C7" w:rsidP="008B3FB6">
            <w:pPr>
              <w:autoSpaceDE w:val="0"/>
              <w:autoSpaceDN w:val="0"/>
              <w:adjustRightInd w:val="0"/>
              <w:rPr>
                <w:rFonts w:ascii="Times New Roman" w:hAnsi="Times New Roman" w:cs="Times New Roman"/>
                <w:b w:val="0"/>
              </w:rPr>
            </w:pPr>
            <w:r w:rsidRPr="002803B3">
              <w:rPr>
                <w:rFonts w:ascii="Times New Roman" w:hAnsi="Times New Roman" w:cs="Times New Roman"/>
                <w:b w:val="0"/>
              </w:rPr>
              <w:lastRenderedPageBreak/>
              <w:t>6</w:t>
            </w:r>
          </w:p>
        </w:tc>
        <w:tc>
          <w:tcPr>
            <w:tcW w:w="1560" w:type="dxa"/>
            <w:shd w:val="clear" w:color="auto" w:fill="F2F2F2" w:themeFill="background1" w:themeFillShade="F2"/>
          </w:tcPr>
          <w:p w14:paraId="56B0591A"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15C2E">
              <w:rPr>
                <w:rFonts w:ascii="Times New Roman" w:hAnsi="Times New Roman" w:cs="Times New Roman"/>
              </w:rPr>
              <w:t>Translating data</w:t>
            </w:r>
            <w:r>
              <w:rPr>
                <w:rFonts w:ascii="Times New Roman" w:hAnsi="Times New Roman" w:cs="Times New Roman"/>
              </w:rPr>
              <w:t>: thematic analysis</w:t>
            </w:r>
          </w:p>
        </w:tc>
        <w:tc>
          <w:tcPr>
            <w:tcW w:w="6159" w:type="dxa"/>
            <w:shd w:val="clear" w:color="auto" w:fill="F2F2F2" w:themeFill="background1" w:themeFillShade="F2"/>
          </w:tcPr>
          <w:p w14:paraId="465714BC" w14:textId="77777777" w:rsidR="005817C7" w:rsidRPr="00A15C2E"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0791">
              <w:rPr>
                <w:rFonts w:ascii="Times New Roman" w:hAnsi="Times New Roman" w:cs="Times New Roman"/>
              </w:rPr>
              <w:t>A technique used in the analysis of qualitative data in p</w:t>
            </w:r>
            <w:r>
              <w:rPr>
                <w:rFonts w:ascii="Times New Roman" w:hAnsi="Times New Roman" w:cs="Times New Roman"/>
              </w:rPr>
              <w:t xml:space="preserve">rimary </w:t>
            </w:r>
            <w:r w:rsidRPr="009E0791">
              <w:rPr>
                <w:rFonts w:ascii="Times New Roman" w:hAnsi="Times New Roman" w:cs="Times New Roman"/>
              </w:rPr>
              <w:t>research can be used to systematically identify the main,</w:t>
            </w:r>
            <w:r>
              <w:rPr>
                <w:rFonts w:ascii="Times New Roman" w:hAnsi="Times New Roman" w:cs="Times New Roman"/>
              </w:rPr>
              <w:t xml:space="preserve"> </w:t>
            </w:r>
            <w:r w:rsidRPr="009E0791">
              <w:rPr>
                <w:rFonts w:ascii="Times New Roman" w:hAnsi="Times New Roman" w:cs="Times New Roman"/>
              </w:rPr>
              <w:t>recurrent and/or most important (based on the review question)</w:t>
            </w:r>
            <w:r>
              <w:rPr>
                <w:rFonts w:ascii="Times New Roman" w:hAnsi="Times New Roman" w:cs="Times New Roman"/>
              </w:rPr>
              <w:t xml:space="preserve"> </w:t>
            </w:r>
            <w:r w:rsidRPr="009E0791">
              <w:rPr>
                <w:rFonts w:ascii="Times New Roman" w:hAnsi="Times New Roman" w:cs="Times New Roman"/>
              </w:rPr>
              <w:t>themes and/or concepts across multiple studies.</w:t>
            </w:r>
          </w:p>
        </w:tc>
        <w:tc>
          <w:tcPr>
            <w:tcW w:w="6798" w:type="dxa"/>
            <w:shd w:val="clear" w:color="auto" w:fill="F2F2F2" w:themeFill="background1" w:themeFillShade="F2"/>
          </w:tcPr>
          <w:p w14:paraId="15C3456B" w14:textId="77777777" w:rsidR="005817C7" w:rsidRPr="00A15C2E"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Thematic analysis was used to identify the main concepts across the quantitative and mixed methods studies by drawing on primary data (e.g. qualitative comments from surveys or questionnaires) and the author’s interpretation of the data reported in the results and discussion section of each study.  </w:t>
            </w:r>
          </w:p>
          <w:p w14:paraId="7F4ADA88"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1416" w:type="dxa"/>
            <w:shd w:val="clear" w:color="auto" w:fill="F2F2F2" w:themeFill="background1" w:themeFillShade="F2"/>
          </w:tcPr>
          <w:p w14:paraId="75AE8A3D" w14:textId="77777777" w:rsidR="005817C7" w:rsidRPr="008618A2"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r>
      <w:tr w:rsidR="005817C7" w14:paraId="4950616F"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73E8A9D7" w14:textId="77777777" w:rsidR="005817C7" w:rsidRPr="002803B3" w:rsidRDefault="005817C7" w:rsidP="008B3FB6">
            <w:pPr>
              <w:autoSpaceDE w:val="0"/>
              <w:autoSpaceDN w:val="0"/>
              <w:adjustRightInd w:val="0"/>
              <w:rPr>
                <w:rFonts w:ascii="Times New Roman" w:hAnsi="Times New Roman" w:cs="Times New Roman"/>
                <w:b w:val="0"/>
              </w:rPr>
            </w:pPr>
            <w:r w:rsidRPr="002803B3">
              <w:rPr>
                <w:rFonts w:ascii="Times New Roman" w:hAnsi="Times New Roman" w:cs="Times New Roman"/>
                <w:b w:val="0"/>
              </w:rPr>
              <w:t>7</w:t>
            </w:r>
          </w:p>
        </w:tc>
        <w:tc>
          <w:tcPr>
            <w:tcW w:w="1560" w:type="dxa"/>
          </w:tcPr>
          <w:p w14:paraId="3FC887F4" w14:textId="77777777" w:rsidR="005817C7" w:rsidRPr="00A15C2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5C2E">
              <w:rPr>
                <w:rFonts w:ascii="Times New Roman" w:hAnsi="Times New Roman" w:cs="Times New Roman"/>
              </w:rPr>
              <w:t>Translating data</w:t>
            </w:r>
            <w:r>
              <w:rPr>
                <w:rFonts w:ascii="Times New Roman" w:hAnsi="Times New Roman" w:cs="Times New Roman"/>
              </w:rPr>
              <w:t xml:space="preserve">: content analysis </w:t>
            </w:r>
          </w:p>
        </w:tc>
        <w:tc>
          <w:tcPr>
            <w:tcW w:w="6159" w:type="dxa"/>
          </w:tcPr>
          <w:p w14:paraId="0B147662" w14:textId="77777777" w:rsidR="005817C7" w:rsidRPr="00A15C2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0791">
              <w:rPr>
                <w:rFonts w:ascii="Times New Roman" w:hAnsi="Times New Roman" w:cs="Times New Roman"/>
              </w:rPr>
              <w:t>A technique for compressin</w:t>
            </w:r>
            <w:r>
              <w:rPr>
                <w:rFonts w:ascii="Times New Roman" w:hAnsi="Times New Roman" w:cs="Times New Roman"/>
              </w:rPr>
              <w:t xml:space="preserve">g many words of text into fewer </w:t>
            </w:r>
            <w:r w:rsidRPr="009E0791">
              <w:rPr>
                <w:rFonts w:ascii="Times New Roman" w:hAnsi="Times New Roman" w:cs="Times New Roman"/>
              </w:rPr>
              <w:t>content categories based on explicit rules of coding. Unlike</w:t>
            </w:r>
            <w:r>
              <w:rPr>
                <w:rFonts w:ascii="Times New Roman" w:hAnsi="Times New Roman" w:cs="Times New Roman"/>
              </w:rPr>
              <w:t xml:space="preserve"> </w:t>
            </w:r>
            <w:r w:rsidRPr="009E0791">
              <w:rPr>
                <w:rFonts w:ascii="Times New Roman" w:hAnsi="Times New Roman" w:cs="Times New Roman"/>
              </w:rPr>
              <w:t>thematic analysis, it is essentially a quantitative method, since</w:t>
            </w:r>
            <w:r>
              <w:rPr>
                <w:rFonts w:ascii="Times New Roman" w:hAnsi="Times New Roman" w:cs="Times New Roman"/>
              </w:rPr>
              <w:t xml:space="preserve"> </w:t>
            </w:r>
            <w:r w:rsidRPr="009E0791">
              <w:rPr>
                <w:rFonts w:ascii="Times New Roman" w:hAnsi="Times New Roman" w:cs="Times New Roman"/>
              </w:rPr>
              <w:t>all the data are eventually converted into frequencies</w:t>
            </w:r>
            <w:r>
              <w:rPr>
                <w:rFonts w:ascii="Verdana" w:hAnsi="Verdana" w:cs="Verdana"/>
                <w:sz w:val="17"/>
                <w:szCs w:val="17"/>
              </w:rPr>
              <w:t>.</w:t>
            </w:r>
          </w:p>
        </w:tc>
        <w:tc>
          <w:tcPr>
            <w:tcW w:w="6798" w:type="dxa"/>
          </w:tcPr>
          <w:p w14:paraId="2B0E3FCE" w14:textId="77777777" w:rsidR="005817C7" w:rsidRPr="00A15C2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This technique was deemed unnecessary for the review due to the use of thematic analysis and vote counting to identify concepts and record their frequency. </w:t>
            </w:r>
          </w:p>
        </w:tc>
        <w:tc>
          <w:tcPr>
            <w:tcW w:w="1416" w:type="dxa"/>
          </w:tcPr>
          <w:p w14:paraId="5CB29022" w14:textId="77777777" w:rsidR="005817C7" w:rsidRPr="00A15C2E"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r>
    </w:tbl>
    <w:p w14:paraId="2BB6CD8C" w14:textId="77777777" w:rsidR="005817C7" w:rsidRPr="00A15C2E" w:rsidRDefault="005817C7" w:rsidP="005817C7">
      <w:pPr>
        <w:autoSpaceDE w:val="0"/>
        <w:autoSpaceDN w:val="0"/>
        <w:adjustRightInd w:val="0"/>
        <w:rPr>
          <w:rFonts w:ascii="Times New Roman" w:hAnsi="Times New Roman" w:cs="Times New Roman"/>
          <w:b/>
          <w:bCs/>
        </w:rPr>
      </w:pPr>
    </w:p>
    <w:p w14:paraId="1EF82EC1" w14:textId="77777777" w:rsidR="005817C7" w:rsidRPr="00A15C2E" w:rsidRDefault="005817C7" w:rsidP="005817C7">
      <w:pPr>
        <w:autoSpaceDE w:val="0"/>
        <w:autoSpaceDN w:val="0"/>
        <w:adjustRightInd w:val="0"/>
        <w:rPr>
          <w:rFonts w:ascii="Times New Roman" w:hAnsi="Times New Roman" w:cs="Times New Roman"/>
          <w:b/>
          <w:bCs/>
        </w:rPr>
      </w:pPr>
    </w:p>
    <w:p w14:paraId="3226731D" w14:textId="77777777" w:rsidR="005817C7" w:rsidRPr="002803B3" w:rsidRDefault="005817C7" w:rsidP="005817C7">
      <w:pPr>
        <w:autoSpaceDE w:val="0"/>
        <w:autoSpaceDN w:val="0"/>
        <w:adjustRightInd w:val="0"/>
        <w:ind w:hanging="993"/>
        <w:rPr>
          <w:rFonts w:ascii="Times New Roman" w:hAnsi="Times New Roman" w:cs="Times New Roman"/>
          <w:u w:val="single"/>
        </w:rPr>
      </w:pPr>
      <w:r w:rsidRPr="002803B3">
        <w:rPr>
          <w:rFonts w:ascii="Times New Roman" w:hAnsi="Times New Roman" w:cs="Times New Roman"/>
          <w:u w:val="single"/>
        </w:rPr>
        <w:t>Phase 3: Exploring relationships within and between studies</w:t>
      </w:r>
    </w:p>
    <w:p w14:paraId="081AE094" w14:textId="77777777" w:rsidR="005817C7" w:rsidRPr="00586AEA" w:rsidRDefault="005817C7" w:rsidP="005817C7">
      <w:pPr>
        <w:autoSpaceDE w:val="0"/>
        <w:autoSpaceDN w:val="0"/>
        <w:adjustRightInd w:val="0"/>
        <w:jc w:val="center"/>
        <w:rPr>
          <w:rFonts w:ascii="Times New Roman" w:hAnsi="Times New Roman" w:cs="Times New Roman"/>
          <w:b/>
        </w:rPr>
      </w:pPr>
    </w:p>
    <w:p w14:paraId="0A26345B" w14:textId="77777777" w:rsidR="005817C7" w:rsidRPr="00586AEA" w:rsidRDefault="005817C7" w:rsidP="005817C7">
      <w:pPr>
        <w:autoSpaceDE w:val="0"/>
        <w:autoSpaceDN w:val="0"/>
        <w:adjustRightInd w:val="0"/>
        <w:ind w:left="-993" w:right="-926"/>
        <w:jc w:val="both"/>
        <w:rPr>
          <w:rFonts w:ascii="Times New Roman" w:hAnsi="Times New Roman" w:cs="Times New Roman"/>
          <w:bCs/>
        </w:rPr>
      </w:pPr>
      <w:r>
        <w:rPr>
          <w:rFonts w:ascii="Times New Roman" w:hAnsi="Times New Roman" w:cs="Times New Roman"/>
        </w:rPr>
        <w:t>The t</w:t>
      </w:r>
      <w:r w:rsidRPr="00586AEA">
        <w:rPr>
          <w:rFonts w:ascii="Times New Roman" w:hAnsi="Times New Roman" w:cs="Times New Roman"/>
          <w:bCs/>
        </w:rPr>
        <w:t>ools and techniques for exploring relationships within and between studies</w:t>
      </w:r>
      <w:r>
        <w:rPr>
          <w:rFonts w:ascii="Times New Roman" w:hAnsi="Times New Roman" w:cs="Times New Roman"/>
          <w:bCs/>
        </w:rPr>
        <w:t xml:space="preserve"> are outlined below. </w:t>
      </w:r>
    </w:p>
    <w:p w14:paraId="76B34F70" w14:textId="77777777" w:rsidR="005817C7" w:rsidRPr="00A15C2E" w:rsidRDefault="005817C7" w:rsidP="005817C7">
      <w:pPr>
        <w:autoSpaceDE w:val="0"/>
        <w:autoSpaceDN w:val="0"/>
        <w:adjustRightInd w:val="0"/>
        <w:rPr>
          <w:rFonts w:ascii="Times New Roman" w:hAnsi="Times New Roman" w:cs="Times New Roman"/>
          <w:b/>
          <w:bCs/>
        </w:rPr>
      </w:pPr>
    </w:p>
    <w:tbl>
      <w:tblPr>
        <w:tblStyle w:val="PlainTable2"/>
        <w:tblW w:w="16160" w:type="dxa"/>
        <w:tblInd w:w="-1134" w:type="dxa"/>
        <w:tblLook w:val="04A0" w:firstRow="1" w:lastRow="0" w:firstColumn="1" w:lastColumn="0" w:noHBand="0" w:noVBand="1"/>
      </w:tblPr>
      <w:tblGrid>
        <w:gridCol w:w="510"/>
        <w:gridCol w:w="2113"/>
        <w:gridCol w:w="6653"/>
        <w:gridCol w:w="5547"/>
        <w:gridCol w:w="1337"/>
      </w:tblGrid>
      <w:tr w:rsidR="005817C7" w14:paraId="60429E80"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D9D9D9" w:themeFill="background1" w:themeFillShade="D9"/>
          </w:tcPr>
          <w:p w14:paraId="57FB675C" w14:textId="77777777" w:rsidR="005817C7" w:rsidRDefault="005817C7" w:rsidP="008B3FB6">
            <w:pPr>
              <w:autoSpaceDE w:val="0"/>
              <w:autoSpaceDN w:val="0"/>
              <w:adjustRightInd w:val="0"/>
              <w:jc w:val="center"/>
              <w:rPr>
                <w:rFonts w:ascii="Times New Roman" w:hAnsi="Times New Roman" w:cs="Times New Roman"/>
                <w:b w:val="0"/>
                <w:bCs w:val="0"/>
              </w:rPr>
            </w:pPr>
            <w:r>
              <w:rPr>
                <w:rFonts w:ascii="Times New Roman" w:hAnsi="Times New Roman" w:cs="Times New Roman"/>
              </w:rPr>
              <w:t>No</w:t>
            </w:r>
          </w:p>
        </w:tc>
        <w:tc>
          <w:tcPr>
            <w:tcW w:w="2113" w:type="dxa"/>
            <w:shd w:val="clear" w:color="auto" w:fill="D9D9D9" w:themeFill="background1" w:themeFillShade="D9"/>
          </w:tcPr>
          <w:p w14:paraId="62B90F02"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T</w:t>
            </w:r>
            <w:r w:rsidRPr="00A15C2E">
              <w:rPr>
                <w:rFonts w:ascii="Times New Roman" w:hAnsi="Times New Roman" w:cs="Times New Roman"/>
              </w:rPr>
              <w:t>echnique</w:t>
            </w:r>
          </w:p>
          <w:p w14:paraId="7081B0B7" w14:textId="77777777" w:rsidR="005817C7"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6653" w:type="dxa"/>
            <w:shd w:val="clear" w:color="auto" w:fill="D9D9D9" w:themeFill="background1" w:themeFillShade="D9"/>
          </w:tcPr>
          <w:p w14:paraId="3A655963"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Description of Technique</w:t>
            </w:r>
          </w:p>
        </w:tc>
        <w:tc>
          <w:tcPr>
            <w:tcW w:w="5547" w:type="dxa"/>
            <w:shd w:val="clear" w:color="auto" w:fill="D9D9D9" w:themeFill="background1" w:themeFillShade="D9"/>
          </w:tcPr>
          <w:p w14:paraId="5D22FD03"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Researchers Comments</w:t>
            </w:r>
          </w:p>
          <w:p w14:paraId="225131F6" w14:textId="77777777" w:rsidR="005817C7"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1337" w:type="dxa"/>
            <w:shd w:val="clear" w:color="auto" w:fill="D9D9D9" w:themeFill="background1" w:themeFillShade="D9"/>
          </w:tcPr>
          <w:p w14:paraId="1FF663FD"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Apply technique?</w:t>
            </w:r>
          </w:p>
          <w:p w14:paraId="4A66AE89" w14:textId="77777777" w:rsidR="005817C7"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r>
      <w:tr w:rsidR="005817C7" w14:paraId="4AE25595"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76C78171" w14:textId="77777777" w:rsidR="005817C7" w:rsidRPr="002803B3" w:rsidRDefault="005817C7" w:rsidP="008B3FB6">
            <w:pPr>
              <w:autoSpaceDE w:val="0"/>
              <w:autoSpaceDN w:val="0"/>
              <w:adjustRightInd w:val="0"/>
              <w:jc w:val="center"/>
              <w:rPr>
                <w:rFonts w:ascii="Times New Roman" w:hAnsi="Times New Roman" w:cs="Times New Roman"/>
                <w:b w:val="0"/>
              </w:rPr>
            </w:pPr>
            <w:r w:rsidRPr="002803B3">
              <w:rPr>
                <w:rFonts w:ascii="Times New Roman" w:hAnsi="Times New Roman" w:cs="Times New Roman"/>
                <w:b w:val="0"/>
              </w:rPr>
              <w:t>1</w:t>
            </w:r>
          </w:p>
        </w:tc>
        <w:tc>
          <w:tcPr>
            <w:tcW w:w="2113" w:type="dxa"/>
          </w:tcPr>
          <w:p w14:paraId="5EBDD04C" w14:textId="77777777" w:rsidR="005817C7"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0BE">
              <w:rPr>
                <w:rFonts w:ascii="Times New Roman" w:hAnsi="Times New Roman" w:cs="Times New Roman"/>
              </w:rPr>
              <w:t>Graphs, frequency distributions, funnel plots, forest plots and L’Abbe plots</w:t>
            </w:r>
          </w:p>
          <w:p w14:paraId="32ECE461" w14:textId="77777777" w:rsidR="005817C7" w:rsidRPr="00B210B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6653" w:type="dxa"/>
          </w:tcPr>
          <w:p w14:paraId="45021EE0" w14:textId="77777777" w:rsidR="005817C7" w:rsidRPr="00B210B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210BE">
              <w:rPr>
                <w:rFonts w:ascii="Times New Roman" w:hAnsi="Times New Roman" w:cs="Times New Roman"/>
              </w:rPr>
              <w:t>There are several visual or graphical tools that can help reviewers explore relationships within and between studies. These include presenting results in graphical form; plotting findings (e.g. effect size) against study quality; plotting confidence intervals; and/or plotting outcome measures.</w:t>
            </w:r>
          </w:p>
          <w:p w14:paraId="7D6755B5" w14:textId="77777777" w:rsidR="005817C7" w:rsidRPr="00B210B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47" w:type="dxa"/>
          </w:tcPr>
          <w:p w14:paraId="004FF4E6" w14:textId="77777777" w:rsidR="005817C7" w:rsidRPr="006670E7"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rPr>
              <w:t>This technique was deemed i</w:t>
            </w:r>
            <w:r w:rsidRPr="006670E7">
              <w:rPr>
                <w:rFonts w:ascii="Times New Roman" w:hAnsi="Times New Roman" w:cs="Times New Roman"/>
              </w:rPr>
              <w:t xml:space="preserve">nappropriate </w:t>
            </w:r>
            <w:r>
              <w:rPr>
                <w:rFonts w:ascii="Times New Roman" w:hAnsi="Times New Roman" w:cs="Times New Roman"/>
              </w:rPr>
              <w:t xml:space="preserve">for the review </w:t>
            </w:r>
            <w:r w:rsidRPr="006670E7">
              <w:rPr>
                <w:rFonts w:ascii="Times New Roman" w:hAnsi="Times New Roman" w:cs="Times New Roman"/>
              </w:rPr>
              <w:t xml:space="preserve">given </w:t>
            </w:r>
            <w:r>
              <w:rPr>
                <w:rFonts w:ascii="Times New Roman" w:hAnsi="Times New Roman" w:cs="Times New Roman"/>
              </w:rPr>
              <w:t xml:space="preserve">the </w:t>
            </w:r>
            <w:r w:rsidRPr="006670E7">
              <w:rPr>
                <w:rFonts w:ascii="Times New Roman" w:hAnsi="Times New Roman" w:cs="Times New Roman"/>
              </w:rPr>
              <w:t>predominantly qua</w:t>
            </w:r>
            <w:r>
              <w:rPr>
                <w:rFonts w:ascii="Times New Roman" w:hAnsi="Times New Roman" w:cs="Times New Roman"/>
              </w:rPr>
              <w:t>l</w:t>
            </w:r>
            <w:r w:rsidRPr="006670E7">
              <w:rPr>
                <w:rFonts w:ascii="Times New Roman" w:hAnsi="Times New Roman" w:cs="Times New Roman"/>
              </w:rPr>
              <w:t>itative data</w:t>
            </w:r>
            <w:r>
              <w:rPr>
                <w:rFonts w:ascii="Times New Roman" w:hAnsi="Times New Roman" w:cs="Times New Roman"/>
              </w:rPr>
              <w:t xml:space="preserve"> present in the quantitative and mixed methods studies and the heterogeneity of quantitative outcome measured used.</w:t>
            </w:r>
          </w:p>
        </w:tc>
        <w:tc>
          <w:tcPr>
            <w:tcW w:w="1337" w:type="dxa"/>
          </w:tcPr>
          <w:p w14:paraId="1672BDA6" w14:textId="77777777" w:rsidR="005817C7" w:rsidRPr="006670E7"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670E7">
              <w:rPr>
                <w:rFonts w:ascii="Times New Roman" w:hAnsi="Times New Roman" w:cs="Times New Roman"/>
                <w:bCs/>
              </w:rPr>
              <w:t>No</w:t>
            </w:r>
          </w:p>
        </w:tc>
      </w:tr>
      <w:tr w:rsidR="005817C7" w14:paraId="339FC25B" w14:textId="77777777" w:rsidTr="008B3FB6">
        <w:tc>
          <w:tcPr>
            <w:cnfStyle w:val="001000000000" w:firstRow="0" w:lastRow="0" w:firstColumn="1" w:lastColumn="0" w:oddVBand="0" w:evenVBand="0" w:oddHBand="0" w:evenHBand="0" w:firstRowFirstColumn="0" w:firstRowLastColumn="0" w:lastRowFirstColumn="0" w:lastRowLastColumn="0"/>
            <w:tcW w:w="510" w:type="dxa"/>
            <w:shd w:val="clear" w:color="auto" w:fill="F2F2F2" w:themeFill="background1" w:themeFillShade="F2"/>
          </w:tcPr>
          <w:p w14:paraId="67FA19E3" w14:textId="77777777" w:rsidR="005817C7" w:rsidRPr="002803B3" w:rsidRDefault="005817C7" w:rsidP="008B3FB6">
            <w:pPr>
              <w:autoSpaceDE w:val="0"/>
              <w:autoSpaceDN w:val="0"/>
              <w:adjustRightInd w:val="0"/>
              <w:jc w:val="center"/>
              <w:rPr>
                <w:rFonts w:ascii="Times New Roman" w:hAnsi="Times New Roman" w:cs="Times New Roman"/>
                <w:b w:val="0"/>
              </w:rPr>
            </w:pPr>
            <w:r w:rsidRPr="002803B3">
              <w:rPr>
                <w:rFonts w:ascii="Times New Roman" w:hAnsi="Times New Roman" w:cs="Times New Roman"/>
                <w:b w:val="0"/>
              </w:rPr>
              <w:t>2</w:t>
            </w:r>
          </w:p>
        </w:tc>
        <w:tc>
          <w:tcPr>
            <w:tcW w:w="2113" w:type="dxa"/>
            <w:shd w:val="clear" w:color="auto" w:fill="F2F2F2" w:themeFill="background1" w:themeFillShade="F2"/>
          </w:tcPr>
          <w:p w14:paraId="00C006F0" w14:textId="77777777" w:rsidR="005817C7" w:rsidRPr="00B210BE"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210BE">
              <w:rPr>
                <w:rFonts w:ascii="Times New Roman" w:hAnsi="Times New Roman" w:cs="Times New Roman"/>
              </w:rPr>
              <w:t>Moderator variables and subgroup analyses</w:t>
            </w:r>
          </w:p>
        </w:tc>
        <w:tc>
          <w:tcPr>
            <w:tcW w:w="6653" w:type="dxa"/>
            <w:shd w:val="clear" w:color="auto" w:fill="F2F2F2" w:themeFill="background1" w:themeFillShade="F2"/>
          </w:tcPr>
          <w:p w14:paraId="61D6E71F"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10BE">
              <w:rPr>
                <w:rFonts w:ascii="Times New Roman" w:hAnsi="Times New Roman" w:cs="Times New Roman"/>
              </w:rPr>
              <w:t>This refers to the analysis of variables which can be expected to moderate the main effects being examined in the review. This can be done at the study level, by examining characteristics that vary between studies (such as study quality, study design or study setting) or by analysing characteristics of the sample (such as subgroups of participants).</w:t>
            </w:r>
          </w:p>
          <w:p w14:paraId="0C6D8A79" w14:textId="77777777" w:rsidR="005817C7" w:rsidRPr="00B210BE"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5547" w:type="dxa"/>
            <w:shd w:val="clear" w:color="auto" w:fill="F2F2F2" w:themeFill="background1" w:themeFillShade="F2"/>
          </w:tcPr>
          <w:p w14:paraId="61660CB6"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This technique was impractical to carry out using some participant characteristics e.g. age, gender, ethnicity as they were not reported in most studies. However, some population level aspects (nursing discipline, educational level) were explored as were the social media interventions (components), learning outcomes and types of educational settings to identify differences within and between studies, where possible.</w:t>
            </w:r>
          </w:p>
          <w:p w14:paraId="23028A45"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1337" w:type="dxa"/>
            <w:shd w:val="clear" w:color="auto" w:fill="F2F2F2" w:themeFill="background1" w:themeFillShade="F2"/>
          </w:tcPr>
          <w:p w14:paraId="337F3EFA" w14:textId="77777777" w:rsidR="005817C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Cs/>
              </w:rPr>
              <w:t>Yes</w:t>
            </w:r>
          </w:p>
        </w:tc>
      </w:tr>
      <w:tr w:rsidR="005817C7" w14:paraId="2DF6E83B"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12EFE61E" w14:textId="77777777" w:rsidR="005817C7" w:rsidRPr="002803B3" w:rsidRDefault="005817C7" w:rsidP="008B3FB6">
            <w:pPr>
              <w:autoSpaceDE w:val="0"/>
              <w:autoSpaceDN w:val="0"/>
              <w:adjustRightInd w:val="0"/>
              <w:jc w:val="center"/>
              <w:rPr>
                <w:rFonts w:ascii="Times New Roman" w:hAnsi="Times New Roman" w:cs="Times New Roman"/>
                <w:b w:val="0"/>
              </w:rPr>
            </w:pPr>
            <w:r w:rsidRPr="002803B3">
              <w:rPr>
                <w:rFonts w:ascii="Times New Roman" w:hAnsi="Times New Roman" w:cs="Times New Roman"/>
                <w:b w:val="0"/>
              </w:rPr>
              <w:t>3</w:t>
            </w:r>
          </w:p>
        </w:tc>
        <w:tc>
          <w:tcPr>
            <w:tcW w:w="2113" w:type="dxa"/>
          </w:tcPr>
          <w:p w14:paraId="185BC433" w14:textId="77777777" w:rsidR="005817C7" w:rsidRPr="00B210B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210BE">
              <w:rPr>
                <w:rFonts w:ascii="Times New Roman" w:hAnsi="Times New Roman" w:cs="Times New Roman"/>
              </w:rPr>
              <w:t>Idea webbing and conceptual mapping</w:t>
            </w:r>
          </w:p>
        </w:tc>
        <w:tc>
          <w:tcPr>
            <w:tcW w:w="6653" w:type="dxa"/>
          </w:tcPr>
          <w:p w14:paraId="13828DF4" w14:textId="77777777" w:rsidR="005817C7" w:rsidRPr="00B210B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0BE">
              <w:rPr>
                <w:rFonts w:ascii="Times New Roman" w:hAnsi="Times New Roman" w:cs="Times New Roman"/>
              </w:rPr>
              <w:t xml:space="preserve">Involves using visual methods to help to construct groupings and relationships. The basic idea underpinning these approaches is (i) to </w:t>
            </w:r>
            <w:r w:rsidRPr="00B210BE">
              <w:rPr>
                <w:rFonts w:ascii="Times New Roman" w:hAnsi="Times New Roman" w:cs="Times New Roman"/>
              </w:rPr>
              <w:lastRenderedPageBreak/>
              <w:t>group findings that are empirically and/or conceptually similar and (ii) to identify (again on the basis of empirical evidence and/or conceptual/theoretical arguments) relationships between these groupings.</w:t>
            </w:r>
          </w:p>
          <w:p w14:paraId="128C90AD" w14:textId="77777777" w:rsidR="005817C7" w:rsidRPr="00B210B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47" w:type="dxa"/>
          </w:tcPr>
          <w:p w14:paraId="3596F7D1" w14:textId="77777777" w:rsidR="005817C7"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lastRenderedPageBreak/>
              <w:t xml:space="preserve">Concept mapping was undertaken based on the results of the tabulation, thematic analysis, vote counting and </w:t>
            </w:r>
            <w:r>
              <w:rPr>
                <w:rFonts w:ascii="Times New Roman" w:hAnsi="Times New Roman" w:cs="Times New Roman"/>
                <w:bCs/>
              </w:rPr>
              <w:lastRenderedPageBreak/>
              <w:t>subgroup analysis to develop an initial model of the key concepts and where possible their relationships.</w:t>
            </w:r>
          </w:p>
          <w:p w14:paraId="7BADE4E3" w14:textId="77777777" w:rsidR="005817C7"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 addition, an average of the MMAT scores based on the data from the studies in each theme was calculated to gauge the quality of concepts that were identified.</w:t>
            </w:r>
          </w:p>
          <w:p w14:paraId="5932E21B" w14:textId="77777777" w:rsidR="005817C7" w:rsidRPr="00726365"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337" w:type="dxa"/>
          </w:tcPr>
          <w:p w14:paraId="10191993" w14:textId="77777777" w:rsidR="005817C7"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Cs/>
              </w:rPr>
              <w:lastRenderedPageBreak/>
              <w:t>Yes</w:t>
            </w:r>
          </w:p>
        </w:tc>
      </w:tr>
      <w:tr w:rsidR="005817C7" w14:paraId="1AFDE09D" w14:textId="77777777" w:rsidTr="008B3FB6">
        <w:tc>
          <w:tcPr>
            <w:cnfStyle w:val="001000000000" w:firstRow="0" w:lastRow="0" w:firstColumn="1" w:lastColumn="0" w:oddVBand="0" w:evenVBand="0" w:oddHBand="0" w:evenHBand="0" w:firstRowFirstColumn="0" w:firstRowLastColumn="0" w:lastRowFirstColumn="0" w:lastRowLastColumn="0"/>
            <w:tcW w:w="510" w:type="dxa"/>
            <w:shd w:val="clear" w:color="auto" w:fill="F2F2F2" w:themeFill="background1" w:themeFillShade="F2"/>
          </w:tcPr>
          <w:p w14:paraId="7437F260" w14:textId="77777777" w:rsidR="005817C7" w:rsidRPr="002803B3" w:rsidRDefault="005817C7" w:rsidP="008B3FB6">
            <w:pPr>
              <w:autoSpaceDE w:val="0"/>
              <w:autoSpaceDN w:val="0"/>
              <w:adjustRightInd w:val="0"/>
              <w:jc w:val="center"/>
              <w:rPr>
                <w:rFonts w:ascii="Times New Roman" w:hAnsi="Times New Roman" w:cs="Times New Roman"/>
                <w:b w:val="0"/>
              </w:rPr>
            </w:pPr>
            <w:r w:rsidRPr="002803B3">
              <w:rPr>
                <w:rFonts w:ascii="Times New Roman" w:hAnsi="Times New Roman" w:cs="Times New Roman"/>
                <w:b w:val="0"/>
              </w:rPr>
              <w:t>4</w:t>
            </w:r>
          </w:p>
        </w:tc>
        <w:tc>
          <w:tcPr>
            <w:tcW w:w="2113" w:type="dxa"/>
            <w:shd w:val="clear" w:color="auto" w:fill="F2F2F2" w:themeFill="background1" w:themeFillShade="F2"/>
          </w:tcPr>
          <w:p w14:paraId="215A5000" w14:textId="77777777" w:rsidR="005817C7" w:rsidRPr="00106548"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6548">
              <w:rPr>
                <w:rFonts w:ascii="Times New Roman" w:hAnsi="Times New Roman" w:cs="Times New Roman"/>
                <w:iCs/>
              </w:rPr>
              <w:t>Translation as an approach to exploring relationships</w:t>
            </w:r>
          </w:p>
        </w:tc>
        <w:tc>
          <w:tcPr>
            <w:tcW w:w="6653" w:type="dxa"/>
            <w:shd w:val="clear" w:color="auto" w:fill="F2F2F2" w:themeFill="background1" w:themeFillShade="F2"/>
          </w:tcPr>
          <w:p w14:paraId="20BBE50C"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Cs/>
              </w:rPr>
              <w:t>Translation focuses on seeking a common rubric for salient categories of meaning, rather than the literal translation of words or phrases. There are two types; 1) r</w:t>
            </w:r>
            <w:r w:rsidRPr="003207D4">
              <w:rPr>
                <w:rFonts w:ascii="Times New Roman" w:hAnsi="Times New Roman" w:cs="Times New Roman"/>
                <w:iCs/>
              </w:rPr>
              <w:t xml:space="preserve">eciprocal translation </w:t>
            </w:r>
            <w:r w:rsidRPr="003207D4">
              <w:rPr>
                <w:rFonts w:ascii="Times New Roman" w:hAnsi="Times New Roman" w:cs="Times New Roman"/>
              </w:rPr>
              <w:t>(accounts are directly comparable)</w:t>
            </w:r>
            <w:r>
              <w:rPr>
                <w:rFonts w:ascii="Times New Roman" w:hAnsi="Times New Roman" w:cs="Times New Roman"/>
              </w:rPr>
              <w:t>, and 2) r</w:t>
            </w:r>
            <w:r w:rsidRPr="003207D4">
              <w:rPr>
                <w:rFonts w:ascii="Times New Roman" w:hAnsi="Times New Roman" w:cs="Times New Roman"/>
                <w:iCs/>
              </w:rPr>
              <w:t xml:space="preserve">efutational translation </w:t>
            </w:r>
            <w:r w:rsidRPr="003207D4">
              <w:rPr>
                <w:rFonts w:ascii="Times New Roman" w:hAnsi="Times New Roman" w:cs="Times New Roman"/>
              </w:rPr>
              <w:t>(the accounts are oppositional)</w:t>
            </w:r>
            <w:r>
              <w:rPr>
                <w:rFonts w:ascii="Times New Roman" w:hAnsi="Times New Roman" w:cs="Times New Roman"/>
              </w:rPr>
              <w:t>.</w:t>
            </w:r>
          </w:p>
          <w:p w14:paraId="634EB70D" w14:textId="77777777" w:rsidR="005817C7" w:rsidRPr="00B210BE"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47" w:type="dxa"/>
            <w:shd w:val="clear" w:color="auto" w:fill="F2F2F2" w:themeFill="background1" w:themeFillShade="F2"/>
          </w:tcPr>
          <w:p w14:paraId="5DD168AE"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Meta-ethnographic techniques were not used as the review team did not have this specialist expertise and the other techniques used were deemed appropriate for a robust preliminary synthesis.</w:t>
            </w:r>
          </w:p>
        </w:tc>
        <w:tc>
          <w:tcPr>
            <w:tcW w:w="1337" w:type="dxa"/>
            <w:shd w:val="clear" w:color="auto" w:fill="F2F2F2" w:themeFill="background1" w:themeFillShade="F2"/>
          </w:tcPr>
          <w:p w14:paraId="45A9B7D3" w14:textId="77777777" w:rsidR="005817C7" w:rsidRPr="006670E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w:t>
            </w:r>
          </w:p>
        </w:tc>
      </w:tr>
      <w:tr w:rsidR="005817C7" w14:paraId="787AD01E"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189E9B0A" w14:textId="77777777" w:rsidR="005817C7" w:rsidRPr="002803B3" w:rsidRDefault="005817C7" w:rsidP="008B3FB6">
            <w:pPr>
              <w:autoSpaceDE w:val="0"/>
              <w:autoSpaceDN w:val="0"/>
              <w:adjustRightInd w:val="0"/>
              <w:jc w:val="center"/>
              <w:rPr>
                <w:rFonts w:ascii="Times New Roman" w:hAnsi="Times New Roman" w:cs="Times New Roman"/>
                <w:b w:val="0"/>
              </w:rPr>
            </w:pPr>
            <w:r w:rsidRPr="002803B3">
              <w:rPr>
                <w:rFonts w:ascii="Times New Roman" w:hAnsi="Times New Roman" w:cs="Times New Roman"/>
                <w:b w:val="0"/>
              </w:rPr>
              <w:t>5</w:t>
            </w:r>
          </w:p>
        </w:tc>
        <w:tc>
          <w:tcPr>
            <w:tcW w:w="2113" w:type="dxa"/>
          </w:tcPr>
          <w:p w14:paraId="17AE845C" w14:textId="77777777" w:rsidR="005817C7" w:rsidRPr="00B210B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210BE">
              <w:rPr>
                <w:rFonts w:ascii="Times New Roman" w:hAnsi="Times New Roman" w:cs="Times New Roman"/>
              </w:rPr>
              <w:t>Qualitative case descriptions</w:t>
            </w:r>
          </w:p>
        </w:tc>
        <w:tc>
          <w:tcPr>
            <w:tcW w:w="6653" w:type="dxa"/>
          </w:tcPr>
          <w:p w14:paraId="1D1879F7" w14:textId="77777777" w:rsidR="005817C7"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0BE">
              <w:rPr>
                <w:rFonts w:ascii="Times New Roman" w:hAnsi="Times New Roman" w:cs="Times New Roman"/>
              </w:rPr>
              <w:t>Any process in which descriptive data from studies included in the systematic review are used to try to explain differences in statistical findings. For example, why one intervention outperforms another apparently similar intervention or why some studies are statistical outliers.</w:t>
            </w:r>
          </w:p>
          <w:p w14:paraId="4F0BC994" w14:textId="77777777" w:rsidR="005817C7" w:rsidRPr="00B210B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47" w:type="dxa"/>
          </w:tcPr>
          <w:p w14:paraId="12410C3C" w14:textId="77777777" w:rsidR="005817C7" w:rsidRPr="00477459"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Times New Roman" w:hAnsi="Times New Roman" w:cs="Times New Roman"/>
              </w:rPr>
              <w:t>This technique was not feasible due to the variation in outcome measures used and statistical results reported in the included studies.</w:t>
            </w:r>
          </w:p>
        </w:tc>
        <w:tc>
          <w:tcPr>
            <w:tcW w:w="1337" w:type="dxa"/>
          </w:tcPr>
          <w:p w14:paraId="647F08A0" w14:textId="77777777" w:rsidR="005817C7"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670E7">
              <w:rPr>
                <w:rFonts w:ascii="Times New Roman" w:hAnsi="Times New Roman" w:cs="Times New Roman"/>
                <w:bCs/>
              </w:rPr>
              <w:t>No</w:t>
            </w:r>
          </w:p>
        </w:tc>
      </w:tr>
      <w:tr w:rsidR="005817C7" w14:paraId="6B8F2778" w14:textId="77777777" w:rsidTr="008B3FB6">
        <w:tc>
          <w:tcPr>
            <w:cnfStyle w:val="001000000000" w:firstRow="0" w:lastRow="0" w:firstColumn="1" w:lastColumn="0" w:oddVBand="0" w:evenVBand="0" w:oddHBand="0" w:evenHBand="0" w:firstRowFirstColumn="0" w:firstRowLastColumn="0" w:lastRowFirstColumn="0" w:lastRowLastColumn="0"/>
            <w:tcW w:w="510" w:type="dxa"/>
            <w:shd w:val="clear" w:color="auto" w:fill="F2F2F2" w:themeFill="background1" w:themeFillShade="F2"/>
          </w:tcPr>
          <w:p w14:paraId="1A8F019E" w14:textId="77777777" w:rsidR="005817C7" w:rsidRPr="002803B3" w:rsidRDefault="005817C7" w:rsidP="008B3FB6">
            <w:pPr>
              <w:autoSpaceDE w:val="0"/>
              <w:autoSpaceDN w:val="0"/>
              <w:adjustRightInd w:val="0"/>
              <w:jc w:val="center"/>
              <w:rPr>
                <w:rFonts w:ascii="Times New Roman" w:hAnsi="Times New Roman" w:cs="Times New Roman"/>
                <w:b w:val="0"/>
              </w:rPr>
            </w:pPr>
            <w:r w:rsidRPr="002803B3">
              <w:rPr>
                <w:rFonts w:ascii="Times New Roman" w:hAnsi="Times New Roman" w:cs="Times New Roman"/>
                <w:b w:val="0"/>
              </w:rPr>
              <w:t>6</w:t>
            </w:r>
          </w:p>
        </w:tc>
        <w:tc>
          <w:tcPr>
            <w:tcW w:w="2113" w:type="dxa"/>
            <w:shd w:val="clear" w:color="auto" w:fill="F2F2F2" w:themeFill="background1" w:themeFillShade="F2"/>
          </w:tcPr>
          <w:p w14:paraId="7B3DC178" w14:textId="77777777" w:rsidR="005817C7" w:rsidRPr="00B210BE"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10BE">
              <w:rPr>
                <w:rFonts w:ascii="Times New Roman" w:hAnsi="Times New Roman" w:cs="Times New Roman"/>
              </w:rPr>
              <w:t xml:space="preserve">Investigator </w:t>
            </w:r>
            <w:r>
              <w:rPr>
                <w:rFonts w:ascii="Times New Roman" w:hAnsi="Times New Roman" w:cs="Times New Roman"/>
              </w:rPr>
              <w:t>/</w:t>
            </w:r>
            <w:r w:rsidRPr="00B210BE">
              <w:rPr>
                <w:rFonts w:ascii="Times New Roman" w:hAnsi="Times New Roman" w:cs="Times New Roman"/>
              </w:rPr>
              <w:t xml:space="preserve"> methodological</w:t>
            </w:r>
            <w:r>
              <w:rPr>
                <w:rFonts w:ascii="Times New Roman" w:hAnsi="Times New Roman" w:cs="Times New Roman"/>
              </w:rPr>
              <w:t xml:space="preserve"> triangulation</w:t>
            </w:r>
          </w:p>
        </w:tc>
        <w:tc>
          <w:tcPr>
            <w:tcW w:w="6653" w:type="dxa"/>
            <w:vMerge w:val="restart"/>
            <w:shd w:val="clear" w:color="auto" w:fill="F2F2F2" w:themeFill="background1" w:themeFillShade="F2"/>
          </w:tcPr>
          <w:p w14:paraId="0B3405D8" w14:textId="77777777" w:rsidR="005817C7" w:rsidRPr="00B210BE"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10BE">
              <w:rPr>
                <w:rFonts w:ascii="Times New Roman" w:hAnsi="Times New Roman" w:cs="Times New Roman"/>
              </w:rPr>
              <w:t>Triangulation makes use of a combination of different perspectives and/or assessment methods to study a particular phenomenon. This could apply to the methodological and theoretical approaches adopted by the researchers undertaking primary studies included in a systematic review, e.g. investigator triangulation explores the extent to which heterogeneity in study results may be attributable to the diverse approaches taken by different researchers.  Triangulation involves analysing the data in relation to the context in which they were produced, notably the disciplinary perspectives and expertise of the researchers producing the data.</w:t>
            </w:r>
          </w:p>
        </w:tc>
        <w:tc>
          <w:tcPr>
            <w:tcW w:w="5547" w:type="dxa"/>
            <w:shd w:val="clear" w:color="auto" w:fill="F2F2F2" w:themeFill="background1" w:themeFillShade="F2"/>
          </w:tcPr>
          <w:p w14:paraId="65D0DCA6"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Investigator triangulation was not practical to undertake due to the lack of da</w:t>
            </w:r>
            <w:r w:rsidRPr="009D6D4B">
              <w:rPr>
                <w:rFonts w:ascii="Times New Roman" w:hAnsi="Times New Roman" w:cs="Times New Roman"/>
              </w:rPr>
              <w:t xml:space="preserve">ta </w:t>
            </w:r>
            <w:r>
              <w:rPr>
                <w:rFonts w:ascii="Times New Roman" w:hAnsi="Times New Roman" w:cs="Times New Roman"/>
              </w:rPr>
              <w:t xml:space="preserve">in the included studies on the disciplinary perspective or </w:t>
            </w:r>
            <w:r w:rsidRPr="009D6D4B">
              <w:rPr>
                <w:rFonts w:ascii="Times New Roman" w:hAnsi="Times New Roman" w:cs="Times New Roman"/>
              </w:rPr>
              <w:t xml:space="preserve">expertise of </w:t>
            </w:r>
            <w:r>
              <w:rPr>
                <w:rFonts w:ascii="Times New Roman" w:hAnsi="Times New Roman" w:cs="Times New Roman"/>
              </w:rPr>
              <w:t>the study authors.</w:t>
            </w:r>
          </w:p>
          <w:p w14:paraId="18ADBA74" w14:textId="77777777" w:rsidR="005817C7"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Methodological triangulation was carried out and data collection tools examined both within and between studies in relation to the quality and rigour of the evidence collected and how this may have influenced the findings studies.</w:t>
            </w:r>
          </w:p>
          <w:p w14:paraId="5BD6A811" w14:textId="77777777" w:rsidR="005817C7" w:rsidRPr="00A15C2E" w:rsidRDefault="005817C7" w:rsidP="008B3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37" w:type="dxa"/>
            <w:shd w:val="clear" w:color="auto" w:fill="F2F2F2" w:themeFill="background1" w:themeFillShade="F2"/>
          </w:tcPr>
          <w:p w14:paraId="54FA694B" w14:textId="77777777" w:rsidR="005817C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w:t>
            </w:r>
          </w:p>
          <w:p w14:paraId="25A64946" w14:textId="77777777" w:rsidR="005817C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7755D2E6" w14:textId="77777777" w:rsidR="005817C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3288C4E8" w14:textId="77777777" w:rsidR="005817C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43F6BBCB" w14:textId="77777777" w:rsidR="005817C7" w:rsidRPr="00A15C2E"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Cs/>
              </w:rPr>
              <w:t>Yes</w:t>
            </w:r>
          </w:p>
        </w:tc>
      </w:tr>
      <w:tr w:rsidR="005817C7" w14:paraId="483A972D"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6DEA26CB" w14:textId="77777777" w:rsidR="005817C7" w:rsidRDefault="005817C7" w:rsidP="008B3FB6">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2113" w:type="dxa"/>
          </w:tcPr>
          <w:p w14:paraId="4ADF31DB" w14:textId="77777777" w:rsidR="005817C7" w:rsidRPr="00B210BE"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B210BE">
              <w:rPr>
                <w:rFonts w:ascii="Times New Roman" w:hAnsi="Times New Roman" w:cs="Times New Roman"/>
              </w:rPr>
              <w:t>onceptual triangulation</w:t>
            </w:r>
          </w:p>
        </w:tc>
        <w:tc>
          <w:tcPr>
            <w:tcW w:w="6653" w:type="dxa"/>
            <w:vMerge/>
          </w:tcPr>
          <w:p w14:paraId="6F887EFD" w14:textId="77777777" w:rsidR="005817C7" w:rsidRPr="00B210BE"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47" w:type="dxa"/>
          </w:tcPr>
          <w:p w14:paraId="627CA758" w14:textId="77777777" w:rsidR="005817C7" w:rsidRDefault="005817C7" w:rsidP="008B3F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When reported, the theories or frameworks underlying the included studies were reviewed to determine their influence on the study’s results. The concepts from the theories were compared and contrasted with the themes identified in the preliminary synthesis to further enhance the process.</w:t>
            </w:r>
          </w:p>
        </w:tc>
        <w:tc>
          <w:tcPr>
            <w:tcW w:w="1337" w:type="dxa"/>
          </w:tcPr>
          <w:p w14:paraId="632CC97C" w14:textId="77777777" w:rsidR="005817C7" w:rsidRPr="006670E7"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Yes</w:t>
            </w:r>
          </w:p>
        </w:tc>
      </w:tr>
    </w:tbl>
    <w:p w14:paraId="0AC6803A" w14:textId="77777777" w:rsidR="005817C7" w:rsidRDefault="005817C7" w:rsidP="005817C7">
      <w:pPr>
        <w:autoSpaceDE w:val="0"/>
        <w:autoSpaceDN w:val="0"/>
        <w:adjustRightInd w:val="0"/>
        <w:ind w:hanging="993"/>
        <w:rPr>
          <w:rFonts w:ascii="Times New Roman" w:hAnsi="Times New Roman" w:cs="Times New Roman"/>
          <w:b/>
        </w:rPr>
      </w:pPr>
    </w:p>
    <w:p w14:paraId="7C31F39A" w14:textId="77777777" w:rsidR="005817C7" w:rsidRDefault="005817C7" w:rsidP="005817C7">
      <w:pPr>
        <w:autoSpaceDE w:val="0"/>
        <w:autoSpaceDN w:val="0"/>
        <w:adjustRightInd w:val="0"/>
        <w:ind w:hanging="993"/>
        <w:rPr>
          <w:rFonts w:ascii="Times New Roman" w:hAnsi="Times New Roman" w:cs="Times New Roman"/>
          <w:u w:val="single"/>
        </w:rPr>
      </w:pPr>
    </w:p>
    <w:p w14:paraId="235B668A" w14:textId="77777777" w:rsidR="005817C7" w:rsidRPr="002803B3" w:rsidRDefault="005817C7" w:rsidP="005817C7">
      <w:pPr>
        <w:autoSpaceDE w:val="0"/>
        <w:autoSpaceDN w:val="0"/>
        <w:adjustRightInd w:val="0"/>
        <w:ind w:hanging="993"/>
        <w:rPr>
          <w:rFonts w:ascii="Times New Roman" w:hAnsi="Times New Roman" w:cs="Times New Roman"/>
          <w:u w:val="single"/>
        </w:rPr>
      </w:pPr>
      <w:r w:rsidRPr="002803B3">
        <w:rPr>
          <w:rFonts w:ascii="Times New Roman" w:hAnsi="Times New Roman" w:cs="Times New Roman"/>
          <w:u w:val="single"/>
        </w:rPr>
        <w:t>Phase 4: Assessing the robustness of the synthesis</w:t>
      </w:r>
    </w:p>
    <w:p w14:paraId="04797EE6" w14:textId="77777777" w:rsidR="005817C7" w:rsidRPr="009E0791" w:rsidRDefault="005817C7" w:rsidP="005817C7">
      <w:pPr>
        <w:autoSpaceDE w:val="0"/>
        <w:autoSpaceDN w:val="0"/>
        <w:adjustRightInd w:val="0"/>
        <w:jc w:val="center"/>
        <w:rPr>
          <w:rFonts w:ascii="Times New Roman" w:hAnsi="Times New Roman" w:cs="Times New Roman"/>
          <w:b/>
        </w:rPr>
      </w:pPr>
    </w:p>
    <w:p w14:paraId="4405EAF6" w14:textId="77777777" w:rsidR="005817C7" w:rsidRPr="00586AEA" w:rsidRDefault="005817C7" w:rsidP="005817C7">
      <w:pPr>
        <w:autoSpaceDE w:val="0"/>
        <w:autoSpaceDN w:val="0"/>
        <w:adjustRightInd w:val="0"/>
        <w:ind w:left="-993" w:right="-926"/>
        <w:jc w:val="both"/>
        <w:rPr>
          <w:rFonts w:ascii="Times New Roman" w:hAnsi="Times New Roman" w:cs="Times New Roman"/>
          <w:bCs/>
        </w:rPr>
      </w:pPr>
      <w:r>
        <w:rPr>
          <w:rFonts w:ascii="Times New Roman" w:hAnsi="Times New Roman" w:cs="Times New Roman"/>
        </w:rPr>
        <w:t>The t</w:t>
      </w:r>
      <w:r w:rsidRPr="00586AEA">
        <w:rPr>
          <w:rFonts w:ascii="Times New Roman" w:hAnsi="Times New Roman" w:cs="Times New Roman"/>
          <w:bCs/>
        </w:rPr>
        <w:t xml:space="preserve">ools and techniques for </w:t>
      </w:r>
      <w:r>
        <w:rPr>
          <w:rFonts w:ascii="Times New Roman" w:hAnsi="Times New Roman" w:cs="Times New Roman"/>
          <w:bCs/>
        </w:rPr>
        <w:t xml:space="preserve">assessing the robustness of the synthesis are outlined below. </w:t>
      </w:r>
    </w:p>
    <w:p w14:paraId="3213BC0E" w14:textId="77777777" w:rsidR="005817C7" w:rsidRPr="00A15C2E" w:rsidRDefault="005817C7" w:rsidP="005817C7">
      <w:pPr>
        <w:autoSpaceDE w:val="0"/>
        <w:autoSpaceDN w:val="0"/>
        <w:adjustRightInd w:val="0"/>
        <w:rPr>
          <w:rFonts w:ascii="Times New Roman" w:hAnsi="Times New Roman" w:cs="Times New Roman"/>
          <w:b/>
          <w:bCs/>
        </w:rPr>
      </w:pPr>
    </w:p>
    <w:tbl>
      <w:tblPr>
        <w:tblStyle w:val="PlainTable2"/>
        <w:tblW w:w="16019" w:type="dxa"/>
        <w:tblInd w:w="-1134" w:type="dxa"/>
        <w:tblLook w:val="04A0" w:firstRow="1" w:lastRow="0" w:firstColumn="1" w:lastColumn="0" w:noHBand="0" w:noVBand="1"/>
      </w:tblPr>
      <w:tblGrid>
        <w:gridCol w:w="510"/>
        <w:gridCol w:w="1839"/>
        <w:gridCol w:w="7291"/>
        <w:gridCol w:w="4961"/>
        <w:gridCol w:w="1418"/>
      </w:tblGrid>
      <w:tr w:rsidR="005817C7" w14:paraId="545E959F"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D9D9D9" w:themeFill="background1" w:themeFillShade="D9"/>
          </w:tcPr>
          <w:p w14:paraId="3A223303" w14:textId="77777777" w:rsidR="005817C7" w:rsidRDefault="005817C7" w:rsidP="008B3FB6">
            <w:pPr>
              <w:autoSpaceDE w:val="0"/>
              <w:autoSpaceDN w:val="0"/>
              <w:adjustRightInd w:val="0"/>
              <w:jc w:val="center"/>
              <w:rPr>
                <w:rFonts w:ascii="Times New Roman" w:hAnsi="Times New Roman" w:cs="Times New Roman"/>
                <w:b w:val="0"/>
                <w:bCs w:val="0"/>
              </w:rPr>
            </w:pPr>
            <w:r>
              <w:rPr>
                <w:rFonts w:ascii="Times New Roman" w:hAnsi="Times New Roman" w:cs="Times New Roman"/>
              </w:rPr>
              <w:lastRenderedPageBreak/>
              <w:t>No</w:t>
            </w:r>
          </w:p>
        </w:tc>
        <w:tc>
          <w:tcPr>
            <w:tcW w:w="1839" w:type="dxa"/>
            <w:shd w:val="clear" w:color="auto" w:fill="D9D9D9" w:themeFill="background1" w:themeFillShade="D9"/>
          </w:tcPr>
          <w:p w14:paraId="4D0BD055"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T</w:t>
            </w:r>
            <w:r w:rsidRPr="00A15C2E">
              <w:rPr>
                <w:rFonts w:ascii="Times New Roman" w:hAnsi="Times New Roman" w:cs="Times New Roman"/>
              </w:rPr>
              <w:t>echnique</w:t>
            </w:r>
          </w:p>
          <w:p w14:paraId="59442957" w14:textId="77777777" w:rsidR="005817C7"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7291" w:type="dxa"/>
            <w:shd w:val="clear" w:color="auto" w:fill="D9D9D9" w:themeFill="background1" w:themeFillShade="D9"/>
          </w:tcPr>
          <w:p w14:paraId="26F2CDFE"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Description of Technique</w:t>
            </w:r>
          </w:p>
        </w:tc>
        <w:tc>
          <w:tcPr>
            <w:tcW w:w="4961" w:type="dxa"/>
            <w:shd w:val="clear" w:color="auto" w:fill="D9D9D9" w:themeFill="background1" w:themeFillShade="D9"/>
          </w:tcPr>
          <w:p w14:paraId="4BD54584"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Researchers Comments</w:t>
            </w:r>
          </w:p>
          <w:p w14:paraId="4FD8B44A" w14:textId="77777777" w:rsidR="005817C7"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1418" w:type="dxa"/>
            <w:shd w:val="clear" w:color="auto" w:fill="D9D9D9" w:themeFill="background1" w:themeFillShade="D9"/>
          </w:tcPr>
          <w:p w14:paraId="478964D5" w14:textId="77777777" w:rsidR="005817C7" w:rsidRPr="00A15C2E"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Apply technique?</w:t>
            </w:r>
          </w:p>
          <w:p w14:paraId="7CEE1312" w14:textId="77777777" w:rsidR="005817C7" w:rsidRDefault="005817C7" w:rsidP="008B3F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r>
      <w:tr w:rsidR="005817C7" w14:paraId="23C64539"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4B9EC6CF" w14:textId="77777777" w:rsidR="005817C7" w:rsidRPr="002803B3" w:rsidRDefault="005817C7" w:rsidP="008B3FB6">
            <w:pPr>
              <w:autoSpaceDE w:val="0"/>
              <w:autoSpaceDN w:val="0"/>
              <w:adjustRightInd w:val="0"/>
              <w:jc w:val="center"/>
              <w:rPr>
                <w:rFonts w:ascii="Times New Roman" w:hAnsi="Times New Roman" w:cs="Times New Roman"/>
                <w:b w:val="0"/>
                <w:bCs w:val="0"/>
              </w:rPr>
            </w:pPr>
            <w:r w:rsidRPr="002803B3">
              <w:rPr>
                <w:rFonts w:ascii="Times New Roman" w:hAnsi="Times New Roman" w:cs="Times New Roman"/>
                <w:b w:val="0"/>
              </w:rPr>
              <w:t>1</w:t>
            </w:r>
          </w:p>
        </w:tc>
        <w:tc>
          <w:tcPr>
            <w:tcW w:w="1839" w:type="dxa"/>
          </w:tcPr>
          <w:p w14:paraId="253DC912" w14:textId="77777777" w:rsidR="005817C7"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Weight of Evidence e.g. the EPPI approach</w:t>
            </w:r>
          </w:p>
          <w:p w14:paraId="4E577129" w14:textId="77777777" w:rsidR="005817C7" w:rsidRPr="0029251E"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7291" w:type="dxa"/>
          </w:tcPr>
          <w:p w14:paraId="0B9CFF86" w14:textId="77777777" w:rsidR="005817C7" w:rsidRPr="00336190"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6190">
              <w:rPr>
                <w:rFonts w:ascii="Times New Roman" w:hAnsi="Times New Roman" w:cs="Times New Roman"/>
              </w:rPr>
              <w:t>In the EPPI approach relevance criteria are set for a particular review and studies are then assessed for relevance using these. Those that are judged to be relevant are then assessed for methodological quality.</w:t>
            </w:r>
          </w:p>
        </w:tc>
        <w:tc>
          <w:tcPr>
            <w:tcW w:w="4961" w:type="dxa"/>
          </w:tcPr>
          <w:p w14:paraId="2103720D" w14:textId="77777777" w:rsidR="005817C7" w:rsidRPr="00F16659"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6659">
              <w:rPr>
                <w:rFonts w:ascii="Times New Roman" w:hAnsi="Times New Roman" w:cs="Times New Roman"/>
                <w:bCs/>
              </w:rPr>
              <w:t xml:space="preserve">This technique was used to judge the </w:t>
            </w:r>
            <w:r>
              <w:rPr>
                <w:rFonts w:ascii="Times New Roman" w:hAnsi="Times New Roman" w:cs="Times New Roman"/>
                <w:bCs/>
              </w:rPr>
              <w:t>soundness of methodology, appropriateness of the research design for answering the review questions, relevance of the particular focus of the study for answering the review questions and overall weigh that can be given to the evidence in relation to the review focus</w:t>
            </w:r>
            <w:r w:rsidRPr="00F16659">
              <w:rPr>
                <w:rFonts w:ascii="Times New Roman" w:hAnsi="Times New Roman" w:cs="Times New Roman"/>
                <w:bCs/>
              </w:rPr>
              <w:t>.</w:t>
            </w:r>
          </w:p>
        </w:tc>
        <w:tc>
          <w:tcPr>
            <w:tcW w:w="1418" w:type="dxa"/>
          </w:tcPr>
          <w:p w14:paraId="1C3B234F" w14:textId="77777777" w:rsidR="005817C7" w:rsidRPr="00336190"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36190">
              <w:rPr>
                <w:rFonts w:ascii="Times New Roman" w:hAnsi="Times New Roman" w:cs="Times New Roman"/>
                <w:bCs/>
              </w:rPr>
              <w:t>Yes</w:t>
            </w:r>
          </w:p>
        </w:tc>
      </w:tr>
      <w:tr w:rsidR="005817C7" w14:paraId="6587ECE6" w14:textId="77777777" w:rsidTr="008B3FB6">
        <w:tc>
          <w:tcPr>
            <w:cnfStyle w:val="001000000000" w:firstRow="0" w:lastRow="0" w:firstColumn="1" w:lastColumn="0" w:oddVBand="0" w:evenVBand="0" w:oddHBand="0" w:evenHBand="0" w:firstRowFirstColumn="0" w:firstRowLastColumn="0" w:lastRowFirstColumn="0" w:lastRowLastColumn="0"/>
            <w:tcW w:w="510" w:type="dxa"/>
            <w:shd w:val="clear" w:color="auto" w:fill="F2F2F2" w:themeFill="background1" w:themeFillShade="F2"/>
          </w:tcPr>
          <w:p w14:paraId="085A660A" w14:textId="77777777" w:rsidR="005817C7" w:rsidRPr="002803B3" w:rsidRDefault="005817C7" w:rsidP="008B3FB6">
            <w:pPr>
              <w:autoSpaceDE w:val="0"/>
              <w:autoSpaceDN w:val="0"/>
              <w:adjustRightInd w:val="0"/>
              <w:jc w:val="center"/>
              <w:rPr>
                <w:rFonts w:ascii="Times New Roman" w:hAnsi="Times New Roman" w:cs="Times New Roman"/>
                <w:b w:val="0"/>
                <w:bCs w:val="0"/>
              </w:rPr>
            </w:pPr>
            <w:r w:rsidRPr="002803B3">
              <w:rPr>
                <w:rFonts w:ascii="Times New Roman" w:hAnsi="Times New Roman" w:cs="Times New Roman"/>
                <w:b w:val="0"/>
              </w:rPr>
              <w:t>2</w:t>
            </w:r>
          </w:p>
        </w:tc>
        <w:tc>
          <w:tcPr>
            <w:tcW w:w="1839" w:type="dxa"/>
            <w:shd w:val="clear" w:color="auto" w:fill="F2F2F2" w:themeFill="background1" w:themeFillShade="F2"/>
          </w:tcPr>
          <w:p w14:paraId="0F09484E" w14:textId="77777777" w:rsidR="005817C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Best Evidence Synthesis</w:t>
            </w:r>
          </w:p>
          <w:p w14:paraId="7227946D" w14:textId="77777777" w:rsidR="005817C7" w:rsidRPr="0029251E"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7291" w:type="dxa"/>
            <w:shd w:val="clear" w:color="auto" w:fill="F2F2F2" w:themeFill="background1" w:themeFillShade="F2"/>
          </w:tcPr>
          <w:p w14:paraId="73760D5C" w14:textId="77777777" w:rsidR="005817C7" w:rsidRPr="00D8077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80777">
              <w:rPr>
                <w:rFonts w:ascii="Times New Roman" w:hAnsi="Times New Roman" w:cs="Times New Roman"/>
              </w:rPr>
              <w:t>BES deals with the robustness in terms of the methodological quality of included studies though the application of inclusion criteria. Only studies that meet minimal standards of methodological adequacy and relevance to the review are included, and information is extracted in a common standard format from each study, with a systematic approach to the assessment of study quality and study relevance.</w:t>
            </w:r>
          </w:p>
        </w:tc>
        <w:tc>
          <w:tcPr>
            <w:tcW w:w="4961" w:type="dxa"/>
            <w:shd w:val="clear" w:color="auto" w:fill="F2F2F2" w:themeFill="background1" w:themeFillShade="F2"/>
          </w:tcPr>
          <w:p w14:paraId="12EB74B1" w14:textId="77777777" w:rsidR="005817C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0E97">
              <w:rPr>
                <w:rFonts w:ascii="Times New Roman" w:hAnsi="Times New Roman" w:cs="Times New Roman"/>
              </w:rPr>
              <w:t xml:space="preserve">This technique was not used as it is primarily </w:t>
            </w:r>
            <w:r>
              <w:rPr>
                <w:rFonts w:ascii="Times New Roman" w:hAnsi="Times New Roman" w:cs="Times New Roman"/>
              </w:rPr>
              <w:t>focused on the selection of studies and not determining the quality of the synthesis.</w:t>
            </w:r>
          </w:p>
          <w:p w14:paraId="6DE85DED" w14:textId="77777777" w:rsidR="005817C7" w:rsidRPr="00710E9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1418" w:type="dxa"/>
            <w:shd w:val="clear" w:color="auto" w:fill="F2F2F2" w:themeFill="background1" w:themeFillShade="F2"/>
          </w:tcPr>
          <w:p w14:paraId="06682CB6" w14:textId="77777777" w:rsidR="005817C7" w:rsidRPr="00336190"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w:t>
            </w:r>
          </w:p>
        </w:tc>
      </w:tr>
      <w:tr w:rsidR="005817C7" w14:paraId="43CC9F9C"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2A9828E5" w14:textId="77777777" w:rsidR="005817C7" w:rsidRPr="002803B3" w:rsidRDefault="005817C7" w:rsidP="008B3FB6">
            <w:pPr>
              <w:autoSpaceDE w:val="0"/>
              <w:autoSpaceDN w:val="0"/>
              <w:adjustRightInd w:val="0"/>
              <w:jc w:val="center"/>
              <w:rPr>
                <w:rFonts w:ascii="Times New Roman" w:hAnsi="Times New Roman" w:cs="Times New Roman"/>
                <w:b w:val="0"/>
                <w:bCs w:val="0"/>
              </w:rPr>
            </w:pPr>
            <w:r w:rsidRPr="002803B3">
              <w:rPr>
                <w:rFonts w:ascii="Times New Roman" w:hAnsi="Times New Roman" w:cs="Times New Roman"/>
                <w:b w:val="0"/>
              </w:rPr>
              <w:t>3</w:t>
            </w:r>
          </w:p>
        </w:tc>
        <w:tc>
          <w:tcPr>
            <w:tcW w:w="1839" w:type="dxa"/>
          </w:tcPr>
          <w:p w14:paraId="2A659DE7" w14:textId="77777777" w:rsidR="005817C7" w:rsidRPr="0029251E"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9251E">
              <w:rPr>
                <w:rFonts w:ascii="Times New Roman" w:hAnsi="Times New Roman" w:cs="Times New Roman"/>
                <w:bCs/>
              </w:rPr>
              <w:t>Use of validity assessment</w:t>
            </w:r>
            <w:r>
              <w:rPr>
                <w:rFonts w:ascii="Times New Roman" w:hAnsi="Times New Roman" w:cs="Times New Roman"/>
                <w:bCs/>
              </w:rPr>
              <w:t xml:space="preserve"> – Centre for Disease Control (CDC) approach</w:t>
            </w:r>
          </w:p>
        </w:tc>
        <w:tc>
          <w:tcPr>
            <w:tcW w:w="7291" w:type="dxa"/>
          </w:tcPr>
          <w:p w14:paraId="1767700D" w14:textId="77777777" w:rsidR="005817C7"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34DC">
              <w:rPr>
                <w:rFonts w:ascii="Times New Roman" w:hAnsi="Times New Roman" w:cs="Times New Roman"/>
              </w:rPr>
              <w:t>Use of specific rules to define weak, moderate or good evidence. An example is the approach used by the US Centre’s for D</w:t>
            </w:r>
            <w:r>
              <w:rPr>
                <w:rFonts w:ascii="Times New Roman" w:hAnsi="Times New Roman" w:cs="Times New Roman"/>
              </w:rPr>
              <w:t>isease Control and Prevention</w:t>
            </w:r>
            <w:r w:rsidRPr="00AE34DC">
              <w:rPr>
                <w:rFonts w:ascii="Times New Roman" w:hAnsi="Times New Roman" w:cs="Times New Roman"/>
              </w:rPr>
              <w:t xml:space="preserve"> although there are many other evidence-grading systems available. Decisions about the strength of evidence are explicit although the criteria used are often debated.</w:t>
            </w:r>
          </w:p>
          <w:p w14:paraId="764260FC" w14:textId="77777777" w:rsidR="005817C7" w:rsidRPr="00AE34DC"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961" w:type="dxa"/>
          </w:tcPr>
          <w:p w14:paraId="6B8FA193" w14:textId="77777777" w:rsidR="005817C7" w:rsidRPr="001C35D4"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C35D4">
              <w:rPr>
                <w:rFonts w:ascii="Times New Roman" w:hAnsi="Times New Roman" w:cs="Times New Roman"/>
              </w:rPr>
              <w:t>This technique was not used as the review team felt the Weight of Evidence (EPPI approach) in combination with critical reflection was sufficient to assess the robustness of the preliminary synthesis.</w:t>
            </w:r>
          </w:p>
        </w:tc>
        <w:tc>
          <w:tcPr>
            <w:tcW w:w="1418" w:type="dxa"/>
          </w:tcPr>
          <w:p w14:paraId="00367254" w14:textId="77777777" w:rsidR="005817C7" w:rsidRPr="00336190"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36190">
              <w:rPr>
                <w:rFonts w:ascii="Times New Roman" w:hAnsi="Times New Roman" w:cs="Times New Roman"/>
                <w:bCs/>
              </w:rPr>
              <w:t>No</w:t>
            </w:r>
          </w:p>
        </w:tc>
      </w:tr>
      <w:tr w:rsidR="005817C7" w14:paraId="3A9A58E3" w14:textId="77777777" w:rsidTr="008B3FB6">
        <w:tc>
          <w:tcPr>
            <w:cnfStyle w:val="001000000000" w:firstRow="0" w:lastRow="0" w:firstColumn="1" w:lastColumn="0" w:oddVBand="0" w:evenVBand="0" w:oddHBand="0" w:evenHBand="0" w:firstRowFirstColumn="0" w:firstRowLastColumn="0" w:lastRowFirstColumn="0" w:lastRowLastColumn="0"/>
            <w:tcW w:w="510" w:type="dxa"/>
            <w:shd w:val="clear" w:color="auto" w:fill="F2F2F2" w:themeFill="background1" w:themeFillShade="F2"/>
          </w:tcPr>
          <w:p w14:paraId="1C140C20" w14:textId="77777777" w:rsidR="005817C7" w:rsidRPr="002803B3" w:rsidRDefault="005817C7" w:rsidP="008B3FB6">
            <w:pPr>
              <w:autoSpaceDE w:val="0"/>
              <w:autoSpaceDN w:val="0"/>
              <w:adjustRightInd w:val="0"/>
              <w:jc w:val="center"/>
              <w:rPr>
                <w:rFonts w:ascii="Times New Roman" w:hAnsi="Times New Roman" w:cs="Times New Roman"/>
                <w:b w:val="0"/>
                <w:bCs w:val="0"/>
              </w:rPr>
            </w:pPr>
            <w:r w:rsidRPr="002803B3">
              <w:rPr>
                <w:rFonts w:ascii="Times New Roman" w:hAnsi="Times New Roman" w:cs="Times New Roman"/>
                <w:b w:val="0"/>
              </w:rPr>
              <w:t>4</w:t>
            </w:r>
          </w:p>
        </w:tc>
        <w:tc>
          <w:tcPr>
            <w:tcW w:w="1839" w:type="dxa"/>
            <w:shd w:val="clear" w:color="auto" w:fill="F2F2F2" w:themeFill="background1" w:themeFillShade="F2"/>
          </w:tcPr>
          <w:p w14:paraId="4821F16E" w14:textId="77777777" w:rsidR="005817C7" w:rsidRPr="0029251E"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9251E">
              <w:rPr>
                <w:rFonts w:ascii="Times New Roman" w:hAnsi="Times New Roman" w:cs="Times New Roman"/>
                <w:bCs/>
              </w:rPr>
              <w:t>Reflecting critically on the synthesis process</w:t>
            </w:r>
          </w:p>
        </w:tc>
        <w:tc>
          <w:tcPr>
            <w:tcW w:w="7291" w:type="dxa"/>
            <w:shd w:val="clear" w:color="auto" w:fill="F2F2F2" w:themeFill="background1" w:themeFillShade="F2"/>
          </w:tcPr>
          <w:p w14:paraId="5937DF94" w14:textId="77777777" w:rsidR="005817C7" w:rsidRPr="00AE34DC"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E34DC">
              <w:rPr>
                <w:rFonts w:ascii="Times New Roman" w:hAnsi="Times New Roman" w:cs="Times New Roman"/>
              </w:rPr>
              <w:t>Use of a critical discussion to address meth</w:t>
            </w:r>
            <w:r>
              <w:rPr>
                <w:rFonts w:ascii="Times New Roman" w:hAnsi="Times New Roman" w:cs="Times New Roman"/>
              </w:rPr>
              <w:t>odology of the synthesis used</w:t>
            </w:r>
            <w:r w:rsidRPr="00AE34DC">
              <w:rPr>
                <w:rFonts w:ascii="Times New Roman" w:hAnsi="Times New Roman" w:cs="Times New Roman"/>
              </w:rPr>
              <w:t xml:space="preserve"> (especially focusing on its limitations and their potential influence on the results); evidence used (quality, validity, generalisability) – with emphasis on the possible</w:t>
            </w:r>
            <w:r>
              <w:rPr>
                <w:rFonts w:ascii="Times New Roman" w:hAnsi="Times New Roman" w:cs="Times New Roman"/>
              </w:rPr>
              <w:t xml:space="preserve"> </w:t>
            </w:r>
            <w:r w:rsidRPr="00AE34DC">
              <w:rPr>
                <w:rFonts w:ascii="Times New Roman" w:hAnsi="Times New Roman" w:cs="Times New Roman"/>
              </w:rPr>
              <w:t>sources of bias and their potential influence on results of the synthesis; assumptions made; discrepancies and uncertainties identified; expected changes in technology or evidence (e.g. identified ongoing studies); aspects that may have an influence on implementation and effectiveness in real settings. Such a discussion would provide information on both the robustness and generalisability of the synthesis.</w:t>
            </w:r>
          </w:p>
        </w:tc>
        <w:tc>
          <w:tcPr>
            <w:tcW w:w="4961" w:type="dxa"/>
            <w:shd w:val="clear" w:color="auto" w:fill="F2F2F2" w:themeFill="background1" w:themeFillShade="F2"/>
          </w:tcPr>
          <w:p w14:paraId="4F8909B4" w14:textId="77777777" w:rsidR="005817C7" w:rsidRPr="00710E97"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10E97">
              <w:rPr>
                <w:rFonts w:ascii="Times New Roman" w:hAnsi="Times New Roman" w:cs="Times New Roman"/>
              </w:rPr>
              <w:t xml:space="preserve">This technique was used and the review team met to discuss the independent preliminary synthesis that was conducted, which was finalised after discussing these issues. </w:t>
            </w:r>
          </w:p>
        </w:tc>
        <w:tc>
          <w:tcPr>
            <w:tcW w:w="1418" w:type="dxa"/>
            <w:shd w:val="clear" w:color="auto" w:fill="F2F2F2" w:themeFill="background1" w:themeFillShade="F2"/>
          </w:tcPr>
          <w:p w14:paraId="57462F88" w14:textId="77777777" w:rsidR="005817C7" w:rsidRPr="00336190" w:rsidRDefault="005817C7" w:rsidP="008B3F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36190">
              <w:rPr>
                <w:rFonts w:ascii="Times New Roman" w:hAnsi="Times New Roman" w:cs="Times New Roman"/>
                <w:bCs/>
              </w:rPr>
              <w:t>Yes</w:t>
            </w:r>
          </w:p>
        </w:tc>
      </w:tr>
      <w:tr w:rsidR="005817C7" w14:paraId="1FEFF4A8"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4E50C632" w14:textId="77777777" w:rsidR="005817C7" w:rsidRPr="002803B3" w:rsidRDefault="005817C7" w:rsidP="008B3FB6">
            <w:pPr>
              <w:autoSpaceDE w:val="0"/>
              <w:autoSpaceDN w:val="0"/>
              <w:adjustRightInd w:val="0"/>
              <w:jc w:val="center"/>
              <w:rPr>
                <w:rFonts w:ascii="Times New Roman" w:hAnsi="Times New Roman" w:cs="Times New Roman"/>
                <w:b w:val="0"/>
                <w:bCs w:val="0"/>
              </w:rPr>
            </w:pPr>
            <w:r w:rsidRPr="002803B3">
              <w:rPr>
                <w:rFonts w:ascii="Times New Roman" w:hAnsi="Times New Roman" w:cs="Times New Roman"/>
                <w:b w:val="0"/>
              </w:rPr>
              <w:t>5</w:t>
            </w:r>
          </w:p>
        </w:tc>
        <w:tc>
          <w:tcPr>
            <w:tcW w:w="1839" w:type="dxa"/>
          </w:tcPr>
          <w:p w14:paraId="0BD03BD1" w14:textId="77777777" w:rsidR="005817C7" w:rsidRPr="0029251E"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9251E">
              <w:rPr>
                <w:rFonts w:ascii="Times New Roman" w:hAnsi="Times New Roman" w:cs="Times New Roman"/>
                <w:bCs/>
              </w:rPr>
              <w:t>Checking the synthesis with authors of primary studies</w:t>
            </w:r>
          </w:p>
        </w:tc>
        <w:tc>
          <w:tcPr>
            <w:tcW w:w="7291" w:type="dxa"/>
          </w:tcPr>
          <w:p w14:paraId="4E93779F" w14:textId="77777777" w:rsidR="005817C7"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34DC">
              <w:rPr>
                <w:rFonts w:ascii="Times New Roman" w:hAnsi="Times New Roman" w:cs="Times New Roman"/>
              </w:rPr>
              <w:t xml:space="preserve">It is possible to consult with the authors of included primary authors of primary studies in order to test the validity of the interpretations developed during the synthesis and the extent to which they are supported by the primary data.133 The authors of the primary studies may have useful insights into the possible accuracy and generalisability of the synthesis; this is most likely to be useful </w:t>
            </w:r>
            <w:r w:rsidRPr="00AE34DC">
              <w:rPr>
                <w:rFonts w:ascii="Times New Roman" w:hAnsi="Times New Roman" w:cs="Times New Roman"/>
              </w:rPr>
              <w:lastRenderedPageBreak/>
              <w:t>when the number of primary studies is small. This is a technique that has been used with qualitative evidence.</w:t>
            </w:r>
          </w:p>
          <w:p w14:paraId="0A60FF88" w14:textId="77777777" w:rsidR="005817C7" w:rsidRPr="00AE34DC"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961" w:type="dxa"/>
          </w:tcPr>
          <w:p w14:paraId="4637C60B" w14:textId="77777777" w:rsidR="005817C7" w:rsidRPr="00710E97"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10E97">
              <w:rPr>
                <w:rFonts w:ascii="Times New Roman" w:hAnsi="Times New Roman" w:cs="Times New Roman"/>
              </w:rPr>
              <w:lastRenderedPageBreak/>
              <w:t>This technique was not possible given the time and resources available for th</w:t>
            </w:r>
            <w:r>
              <w:rPr>
                <w:rFonts w:ascii="Times New Roman" w:hAnsi="Times New Roman" w:cs="Times New Roman"/>
              </w:rPr>
              <w:t>e</w:t>
            </w:r>
            <w:r w:rsidRPr="00710E97">
              <w:rPr>
                <w:rFonts w:ascii="Times New Roman" w:hAnsi="Times New Roman" w:cs="Times New Roman"/>
              </w:rPr>
              <w:t xml:space="preserve"> synthesis</w:t>
            </w:r>
            <w:r>
              <w:rPr>
                <w:rFonts w:ascii="Times New Roman" w:hAnsi="Times New Roman" w:cs="Times New Roman"/>
              </w:rPr>
              <w:t xml:space="preserve"> and review</w:t>
            </w:r>
            <w:r w:rsidRPr="00710E97">
              <w:rPr>
                <w:rFonts w:ascii="Times New Roman" w:hAnsi="Times New Roman" w:cs="Times New Roman"/>
              </w:rPr>
              <w:t>.</w:t>
            </w:r>
          </w:p>
        </w:tc>
        <w:tc>
          <w:tcPr>
            <w:tcW w:w="1418" w:type="dxa"/>
          </w:tcPr>
          <w:p w14:paraId="64B57254" w14:textId="77777777" w:rsidR="005817C7" w:rsidRPr="00336190" w:rsidRDefault="005817C7" w:rsidP="008B3F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w:t>
            </w:r>
          </w:p>
        </w:tc>
      </w:tr>
    </w:tbl>
    <w:p w14:paraId="53899956" w14:textId="77777777" w:rsidR="005817C7" w:rsidRDefault="005817C7" w:rsidP="005817C7">
      <w:pPr>
        <w:autoSpaceDE w:val="0"/>
        <w:autoSpaceDN w:val="0"/>
        <w:adjustRightInd w:val="0"/>
        <w:rPr>
          <w:rFonts w:ascii="Verdana" w:hAnsi="Verdana" w:cs="Verdana"/>
          <w:sz w:val="17"/>
          <w:szCs w:val="17"/>
        </w:rPr>
      </w:pPr>
    </w:p>
    <w:p w14:paraId="60CC5CF2" w14:textId="77777777" w:rsidR="005817C7" w:rsidRDefault="005817C7" w:rsidP="005817C7"/>
    <w:p w14:paraId="1B168E8D" w14:textId="77777777" w:rsidR="005817C7" w:rsidRDefault="005817C7" w:rsidP="005817C7"/>
    <w:p w14:paraId="4B677A82" w14:textId="77777777" w:rsidR="005817C7" w:rsidRDefault="005817C7" w:rsidP="005817C7"/>
    <w:p w14:paraId="5BD3AB69" w14:textId="77777777" w:rsidR="005817C7" w:rsidRDefault="005817C7" w:rsidP="005817C7"/>
    <w:p w14:paraId="6263C158" w14:textId="77777777" w:rsidR="005817C7" w:rsidRDefault="005817C7" w:rsidP="005817C7"/>
    <w:p w14:paraId="27FD43E2" w14:textId="77777777" w:rsidR="005817C7" w:rsidRDefault="005817C7" w:rsidP="005817C7"/>
    <w:p w14:paraId="3A21F2B1" w14:textId="77777777" w:rsidR="005817C7" w:rsidRDefault="005817C7" w:rsidP="005817C7"/>
    <w:p w14:paraId="436855FB" w14:textId="77777777" w:rsidR="005817C7" w:rsidRDefault="005817C7" w:rsidP="005817C7"/>
    <w:p w14:paraId="14B74452" w14:textId="77777777" w:rsidR="005817C7" w:rsidRDefault="005817C7" w:rsidP="005817C7"/>
    <w:p w14:paraId="55C4B1DD" w14:textId="77777777" w:rsidR="005817C7" w:rsidRDefault="005817C7" w:rsidP="005817C7">
      <w:pPr>
        <w:ind w:hanging="1134"/>
        <w:jc w:val="both"/>
        <w:rPr>
          <w:rFonts w:ascii="Times New Roman" w:hAnsi="Times New Roman" w:cs="Times New Roman"/>
        </w:rPr>
      </w:pPr>
      <w:r>
        <w:rPr>
          <w:rFonts w:ascii="Times New Roman" w:hAnsi="Times New Roman" w:cs="Times New Roman"/>
          <w:b/>
        </w:rPr>
        <w:t>Supplementary File S6</w:t>
      </w:r>
      <w:r w:rsidRPr="00F75BCE">
        <w:rPr>
          <w:rFonts w:ascii="Times New Roman" w:hAnsi="Times New Roman" w:cs="Times New Roman"/>
          <w:b/>
        </w:rPr>
        <w:t>:</w:t>
      </w:r>
      <w:r w:rsidRPr="00FB21A9">
        <w:rPr>
          <w:rFonts w:ascii="Times New Roman" w:hAnsi="Times New Roman" w:cs="Times New Roman"/>
        </w:rPr>
        <w:t xml:space="preserve"> </w:t>
      </w:r>
      <w:r>
        <w:rPr>
          <w:rFonts w:ascii="Times New Roman" w:hAnsi="Times New Roman" w:cs="Times New Roman"/>
        </w:rPr>
        <w:t>Preferred Reporting of Items for Systematic Reviews and Meta-Analysis</w:t>
      </w:r>
      <w:r w:rsidRPr="00017DDD">
        <w:rPr>
          <w:rFonts w:ascii="Times New Roman" w:hAnsi="Times New Roman" w:cs="Times New Roman"/>
        </w:rPr>
        <w:t xml:space="preserve"> - </w:t>
      </w:r>
      <w:r>
        <w:rPr>
          <w:rFonts w:ascii="Times New Roman" w:hAnsi="Times New Roman" w:cs="Times New Roman"/>
        </w:rPr>
        <w:t>T</w:t>
      </w:r>
      <w:r w:rsidRPr="00017DDD">
        <w:rPr>
          <w:rFonts w:ascii="Times New Roman" w:hAnsi="Times New Roman" w:cs="Times New Roman"/>
        </w:rPr>
        <w:t xml:space="preserve">he </w:t>
      </w:r>
      <w:r>
        <w:rPr>
          <w:rFonts w:ascii="Times New Roman" w:hAnsi="Times New Roman" w:cs="Times New Roman"/>
        </w:rPr>
        <w:t>PRISMA</w:t>
      </w:r>
      <w:r w:rsidRPr="00017DDD">
        <w:rPr>
          <w:rFonts w:ascii="Times New Roman" w:hAnsi="Times New Roman" w:cs="Times New Roman"/>
        </w:rPr>
        <w:t xml:space="preserve"> </w:t>
      </w:r>
      <w:r>
        <w:rPr>
          <w:rFonts w:ascii="Times New Roman" w:hAnsi="Times New Roman" w:cs="Times New Roman"/>
        </w:rPr>
        <w:t>S</w:t>
      </w:r>
      <w:r w:rsidRPr="00017DDD">
        <w:rPr>
          <w:rFonts w:ascii="Times New Roman" w:hAnsi="Times New Roman" w:cs="Times New Roman"/>
        </w:rPr>
        <w:t>tatement</w:t>
      </w:r>
    </w:p>
    <w:p w14:paraId="75E84E56" w14:textId="77777777" w:rsidR="005817C7" w:rsidRDefault="005817C7" w:rsidP="005817C7">
      <w:pPr>
        <w:ind w:hanging="1134"/>
        <w:jc w:val="both"/>
        <w:rPr>
          <w:rFonts w:ascii="Times New Roman" w:hAnsi="Times New Roman" w:cs="Times New Roman"/>
        </w:rPr>
      </w:pPr>
    </w:p>
    <w:tbl>
      <w:tblPr>
        <w:tblStyle w:val="PlainTable2"/>
        <w:tblW w:w="16443" w:type="dxa"/>
        <w:tblInd w:w="-1134" w:type="dxa"/>
        <w:tblLook w:val="04A0" w:firstRow="1" w:lastRow="0" w:firstColumn="1" w:lastColumn="0" w:noHBand="0" w:noVBand="1"/>
      </w:tblPr>
      <w:tblGrid>
        <w:gridCol w:w="3395"/>
        <w:gridCol w:w="704"/>
        <w:gridCol w:w="11027"/>
        <w:gridCol w:w="1317"/>
      </w:tblGrid>
      <w:tr w:rsidR="005817C7" w14:paraId="6E9C5336"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D9D9D9" w:themeFill="background1" w:themeFillShade="D9"/>
          </w:tcPr>
          <w:p w14:paraId="6C123E63" w14:textId="77777777" w:rsidR="005817C7" w:rsidRDefault="005817C7" w:rsidP="008B3FB6">
            <w:pPr>
              <w:jc w:val="both"/>
              <w:rPr>
                <w:rFonts w:ascii="Times New Roman" w:hAnsi="Times New Roman" w:cs="Times New Roman"/>
              </w:rPr>
            </w:pPr>
            <w:r>
              <w:rPr>
                <w:rFonts w:ascii="Times New Roman" w:hAnsi="Times New Roman" w:cs="Times New Roman"/>
              </w:rPr>
              <w:t>Section</w:t>
            </w:r>
          </w:p>
        </w:tc>
        <w:tc>
          <w:tcPr>
            <w:tcW w:w="704" w:type="dxa"/>
            <w:shd w:val="clear" w:color="auto" w:fill="D9D9D9" w:themeFill="background1" w:themeFillShade="D9"/>
          </w:tcPr>
          <w:p w14:paraId="12F053A1" w14:textId="77777777" w:rsidR="005817C7" w:rsidRDefault="005817C7" w:rsidP="008B3FB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1027" w:type="dxa"/>
            <w:shd w:val="clear" w:color="auto" w:fill="D9D9D9" w:themeFill="background1" w:themeFillShade="D9"/>
          </w:tcPr>
          <w:p w14:paraId="28C4FE1D" w14:textId="77777777" w:rsidR="005817C7" w:rsidRDefault="005817C7" w:rsidP="008B3FB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Checklist Item</w:t>
            </w:r>
          </w:p>
        </w:tc>
        <w:tc>
          <w:tcPr>
            <w:tcW w:w="1317" w:type="dxa"/>
            <w:shd w:val="clear" w:color="auto" w:fill="D9D9D9" w:themeFill="background1" w:themeFillShade="D9"/>
          </w:tcPr>
          <w:p w14:paraId="285561F9" w14:textId="77777777" w:rsidR="005817C7" w:rsidRDefault="005817C7"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Reported on Page #</w:t>
            </w:r>
          </w:p>
        </w:tc>
      </w:tr>
      <w:tr w:rsidR="005817C7" w14:paraId="4B7C65E2"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F2F2F2" w:themeFill="background1" w:themeFillShade="F2"/>
          </w:tcPr>
          <w:p w14:paraId="7E3142F0" w14:textId="77777777" w:rsidR="005817C7" w:rsidRPr="00617F07" w:rsidRDefault="005817C7" w:rsidP="008B3FB6">
            <w:pPr>
              <w:jc w:val="both"/>
              <w:rPr>
                <w:rFonts w:ascii="Times New Roman" w:hAnsi="Times New Roman" w:cs="Times New Roman"/>
              </w:rPr>
            </w:pPr>
            <w:r w:rsidRPr="00617F07">
              <w:rPr>
                <w:rFonts w:ascii="Times New Roman" w:hAnsi="Times New Roman" w:cs="Times New Roman"/>
              </w:rPr>
              <w:t>Title</w:t>
            </w:r>
          </w:p>
        </w:tc>
        <w:tc>
          <w:tcPr>
            <w:tcW w:w="704" w:type="dxa"/>
            <w:shd w:val="clear" w:color="auto" w:fill="F2F2F2" w:themeFill="background1" w:themeFillShade="F2"/>
          </w:tcPr>
          <w:p w14:paraId="42E1E8FF"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27" w:type="dxa"/>
            <w:shd w:val="clear" w:color="auto" w:fill="F2F2F2" w:themeFill="background1" w:themeFillShade="F2"/>
          </w:tcPr>
          <w:p w14:paraId="6FB4698F"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17" w:type="dxa"/>
            <w:shd w:val="clear" w:color="auto" w:fill="F2F2F2" w:themeFill="background1" w:themeFillShade="F2"/>
          </w:tcPr>
          <w:p w14:paraId="77427481" w14:textId="77777777" w:rsidR="005817C7" w:rsidRPr="00617F0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7" w14:paraId="3FF948D8" w14:textId="77777777" w:rsidTr="008B3FB6">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7E5D7407"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Title</w:t>
            </w:r>
          </w:p>
        </w:tc>
        <w:tc>
          <w:tcPr>
            <w:tcW w:w="704" w:type="dxa"/>
            <w:shd w:val="clear" w:color="auto" w:fill="auto"/>
          </w:tcPr>
          <w:p w14:paraId="62392415"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w:t>
            </w:r>
          </w:p>
        </w:tc>
        <w:tc>
          <w:tcPr>
            <w:tcW w:w="11027" w:type="dxa"/>
            <w:shd w:val="clear" w:color="auto" w:fill="auto"/>
          </w:tcPr>
          <w:p w14:paraId="452A1711"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Identify the report as a systematic review, meta-analysis, or both.</w:t>
            </w:r>
          </w:p>
        </w:tc>
        <w:tc>
          <w:tcPr>
            <w:tcW w:w="1317" w:type="dxa"/>
            <w:shd w:val="clear" w:color="auto" w:fill="auto"/>
          </w:tcPr>
          <w:p w14:paraId="7AC3AE0E" w14:textId="77777777" w:rsidR="005817C7" w:rsidRPr="00617F0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5817C7" w14:paraId="0FF711EF"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F2F2F2" w:themeFill="background1" w:themeFillShade="F2"/>
          </w:tcPr>
          <w:p w14:paraId="596C66C0" w14:textId="77777777" w:rsidR="005817C7" w:rsidRPr="00617F07" w:rsidRDefault="005817C7" w:rsidP="008B3FB6">
            <w:pPr>
              <w:jc w:val="both"/>
              <w:rPr>
                <w:rFonts w:ascii="Times New Roman" w:hAnsi="Times New Roman" w:cs="Times New Roman"/>
              </w:rPr>
            </w:pPr>
            <w:r w:rsidRPr="00617F07">
              <w:rPr>
                <w:rFonts w:ascii="Times New Roman" w:hAnsi="Times New Roman" w:cs="Times New Roman"/>
              </w:rPr>
              <w:t>Abstract</w:t>
            </w:r>
          </w:p>
        </w:tc>
        <w:tc>
          <w:tcPr>
            <w:tcW w:w="704" w:type="dxa"/>
            <w:shd w:val="clear" w:color="auto" w:fill="F2F2F2" w:themeFill="background1" w:themeFillShade="F2"/>
          </w:tcPr>
          <w:p w14:paraId="2EAEBD40"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27" w:type="dxa"/>
            <w:shd w:val="clear" w:color="auto" w:fill="F2F2F2" w:themeFill="background1" w:themeFillShade="F2"/>
          </w:tcPr>
          <w:p w14:paraId="009F1081"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17" w:type="dxa"/>
            <w:shd w:val="clear" w:color="auto" w:fill="F2F2F2" w:themeFill="background1" w:themeFillShade="F2"/>
          </w:tcPr>
          <w:p w14:paraId="7148C694" w14:textId="77777777" w:rsidR="005817C7" w:rsidRPr="00617F0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7" w14:paraId="36165A55" w14:textId="77777777" w:rsidTr="008B3FB6">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1477A7B6"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Abstract</w:t>
            </w:r>
          </w:p>
        </w:tc>
        <w:tc>
          <w:tcPr>
            <w:tcW w:w="704" w:type="dxa"/>
            <w:shd w:val="clear" w:color="auto" w:fill="auto"/>
          </w:tcPr>
          <w:p w14:paraId="4D69B933"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2</w:t>
            </w:r>
          </w:p>
        </w:tc>
        <w:tc>
          <w:tcPr>
            <w:tcW w:w="11027" w:type="dxa"/>
            <w:shd w:val="clear" w:color="auto" w:fill="auto"/>
          </w:tcPr>
          <w:p w14:paraId="6BF2A953"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317" w:type="dxa"/>
            <w:shd w:val="clear" w:color="auto" w:fill="auto"/>
          </w:tcPr>
          <w:p w14:paraId="5756C026" w14:textId="77777777" w:rsidR="005817C7" w:rsidRPr="00617F0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 &amp; 2</w:t>
            </w:r>
          </w:p>
        </w:tc>
      </w:tr>
      <w:tr w:rsidR="005817C7" w14:paraId="0CFE6280"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F2F2F2" w:themeFill="background1" w:themeFillShade="F2"/>
          </w:tcPr>
          <w:p w14:paraId="12943145" w14:textId="77777777" w:rsidR="005817C7" w:rsidRPr="00617F07" w:rsidRDefault="005817C7" w:rsidP="008B3FB6">
            <w:pPr>
              <w:jc w:val="both"/>
              <w:rPr>
                <w:rFonts w:ascii="Times New Roman" w:hAnsi="Times New Roman" w:cs="Times New Roman"/>
              </w:rPr>
            </w:pPr>
            <w:r w:rsidRPr="00617F07">
              <w:rPr>
                <w:rFonts w:ascii="Times New Roman" w:hAnsi="Times New Roman" w:cs="Times New Roman"/>
              </w:rPr>
              <w:t>Introduction</w:t>
            </w:r>
          </w:p>
        </w:tc>
        <w:tc>
          <w:tcPr>
            <w:tcW w:w="704" w:type="dxa"/>
            <w:shd w:val="clear" w:color="auto" w:fill="F2F2F2" w:themeFill="background1" w:themeFillShade="F2"/>
          </w:tcPr>
          <w:p w14:paraId="5A32D4FE"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27" w:type="dxa"/>
            <w:shd w:val="clear" w:color="auto" w:fill="F2F2F2" w:themeFill="background1" w:themeFillShade="F2"/>
          </w:tcPr>
          <w:p w14:paraId="6B220590"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17" w:type="dxa"/>
            <w:shd w:val="clear" w:color="auto" w:fill="F2F2F2" w:themeFill="background1" w:themeFillShade="F2"/>
          </w:tcPr>
          <w:p w14:paraId="133C57BB" w14:textId="77777777" w:rsidR="005817C7" w:rsidRPr="00617F0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7" w14:paraId="5E44589F" w14:textId="77777777" w:rsidTr="008B3FB6">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16157982"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Rationale</w:t>
            </w:r>
          </w:p>
        </w:tc>
        <w:tc>
          <w:tcPr>
            <w:tcW w:w="704" w:type="dxa"/>
            <w:shd w:val="clear" w:color="auto" w:fill="auto"/>
          </w:tcPr>
          <w:p w14:paraId="50E31BC2"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3</w:t>
            </w:r>
          </w:p>
        </w:tc>
        <w:tc>
          <w:tcPr>
            <w:tcW w:w="11027" w:type="dxa"/>
            <w:shd w:val="clear" w:color="auto" w:fill="auto"/>
          </w:tcPr>
          <w:p w14:paraId="33ACCFC6"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Describe the rationale for the review in the context of what is already known.</w:t>
            </w:r>
          </w:p>
        </w:tc>
        <w:tc>
          <w:tcPr>
            <w:tcW w:w="1317" w:type="dxa"/>
            <w:shd w:val="clear" w:color="auto" w:fill="auto"/>
          </w:tcPr>
          <w:p w14:paraId="07ABA0CC" w14:textId="77777777" w:rsidR="005817C7" w:rsidRPr="00617F0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 &amp; 5</w:t>
            </w:r>
          </w:p>
        </w:tc>
      </w:tr>
      <w:tr w:rsidR="005817C7" w14:paraId="1220F210"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7F08B389"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Objectives</w:t>
            </w:r>
          </w:p>
        </w:tc>
        <w:tc>
          <w:tcPr>
            <w:tcW w:w="704" w:type="dxa"/>
            <w:shd w:val="clear" w:color="auto" w:fill="auto"/>
          </w:tcPr>
          <w:p w14:paraId="0BDC7E91"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4</w:t>
            </w:r>
          </w:p>
        </w:tc>
        <w:tc>
          <w:tcPr>
            <w:tcW w:w="11027" w:type="dxa"/>
            <w:shd w:val="clear" w:color="auto" w:fill="auto"/>
          </w:tcPr>
          <w:p w14:paraId="24F03474"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Provide an explicit statement of questions being addressed with reference to participants, interventions, comparisons, outcomes, and study design (PICOS).</w:t>
            </w:r>
          </w:p>
        </w:tc>
        <w:tc>
          <w:tcPr>
            <w:tcW w:w="1317" w:type="dxa"/>
            <w:shd w:val="clear" w:color="auto" w:fill="auto"/>
          </w:tcPr>
          <w:p w14:paraId="2E190D53" w14:textId="77777777" w:rsidR="005817C7" w:rsidRPr="00617F0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 &amp; 6</w:t>
            </w:r>
          </w:p>
        </w:tc>
      </w:tr>
      <w:tr w:rsidR="005817C7" w14:paraId="007B3160" w14:textId="77777777" w:rsidTr="008B3FB6">
        <w:tc>
          <w:tcPr>
            <w:cnfStyle w:val="001000000000" w:firstRow="0" w:lastRow="0" w:firstColumn="1" w:lastColumn="0" w:oddVBand="0" w:evenVBand="0" w:oddHBand="0" w:evenHBand="0" w:firstRowFirstColumn="0" w:firstRowLastColumn="0" w:lastRowFirstColumn="0" w:lastRowLastColumn="0"/>
            <w:tcW w:w="3395" w:type="dxa"/>
            <w:shd w:val="clear" w:color="auto" w:fill="F2F2F2" w:themeFill="background1" w:themeFillShade="F2"/>
          </w:tcPr>
          <w:p w14:paraId="14F2F92D" w14:textId="77777777" w:rsidR="005817C7" w:rsidRPr="00617F07" w:rsidRDefault="005817C7" w:rsidP="008B3FB6">
            <w:pPr>
              <w:jc w:val="both"/>
              <w:rPr>
                <w:rFonts w:ascii="Times New Roman" w:hAnsi="Times New Roman" w:cs="Times New Roman"/>
              </w:rPr>
            </w:pPr>
            <w:r w:rsidRPr="00617F07">
              <w:rPr>
                <w:rFonts w:ascii="Times New Roman" w:hAnsi="Times New Roman" w:cs="Times New Roman"/>
              </w:rPr>
              <w:t>Methods</w:t>
            </w:r>
          </w:p>
        </w:tc>
        <w:tc>
          <w:tcPr>
            <w:tcW w:w="704" w:type="dxa"/>
            <w:shd w:val="clear" w:color="auto" w:fill="F2F2F2" w:themeFill="background1" w:themeFillShade="F2"/>
          </w:tcPr>
          <w:p w14:paraId="484DF103"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027" w:type="dxa"/>
            <w:shd w:val="clear" w:color="auto" w:fill="F2F2F2" w:themeFill="background1" w:themeFillShade="F2"/>
          </w:tcPr>
          <w:p w14:paraId="7123ECBC"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17" w:type="dxa"/>
            <w:shd w:val="clear" w:color="auto" w:fill="F2F2F2" w:themeFill="background1" w:themeFillShade="F2"/>
          </w:tcPr>
          <w:p w14:paraId="0A3DD0AD" w14:textId="77777777" w:rsidR="005817C7" w:rsidRPr="00617F0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17C7" w14:paraId="471D5CD1"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1121F004"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Protocol and registration</w:t>
            </w:r>
          </w:p>
        </w:tc>
        <w:tc>
          <w:tcPr>
            <w:tcW w:w="704" w:type="dxa"/>
            <w:shd w:val="clear" w:color="auto" w:fill="auto"/>
          </w:tcPr>
          <w:p w14:paraId="5E018F83"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5</w:t>
            </w:r>
          </w:p>
        </w:tc>
        <w:tc>
          <w:tcPr>
            <w:tcW w:w="11027" w:type="dxa"/>
            <w:shd w:val="clear" w:color="auto" w:fill="auto"/>
          </w:tcPr>
          <w:p w14:paraId="7CEB738F"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Indicate if a review protocol exists, if and where it can be accessed (e.g., Web address), and, if available, provide registration information including registration number.</w:t>
            </w:r>
          </w:p>
        </w:tc>
        <w:tc>
          <w:tcPr>
            <w:tcW w:w="1317" w:type="dxa"/>
            <w:shd w:val="clear" w:color="auto" w:fill="auto"/>
          </w:tcPr>
          <w:p w14:paraId="6FBD2ABC" w14:textId="77777777" w:rsidR="005817C7" w:rsidRPr="00617F0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r>
      <w:tr w:rsidR="005817C7" w14:paraId="341C6AF4" w14:textId="77777777" w:rsidTr="008B3FB6">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4C7E94C4"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Eligibility criteria</w:t>
            </w:r>
          </w:p>
        </w:tc>
        <w:tc>
          <w:tcPr>
            <w:tcW w:w="704" w:type="dxa"/>
            <w:shd w:val="clear" w:color="auto" w:fill="auto"/>
          </w:tcPr>
          <w:p w14:paraId="2F1E110D"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6</w:t>
            </w:r>
          </w:p>
        </w:tc>
        <w:tc>
          <w:tcPr>
            <w:tcW w:w="11027" w:type="dxa"/>
            <w:shd w:val="clear" w:color="auto" w:fill="auto"/>
          </w:tcPr>
          <w:p w14:paraId="2F80DE24"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Specify study characteristics (e.g., PICOS, length of follow-up) and report characteristics (e.g., years considered, language, publication status) used as criteria for eligibility, giving rationale</w:t>
            </w:r>
          </w:p>
        </w:tc>
        <w:tc>
          <w:tcPr>
            <w:tcW w:w="1317" w:type="dxa"/>
            <w:shd w:val="clear" w:color="auto" w:fill="auto"/>
          </w:tcPr>
          <w:p w14:paraId="7DD6CA50"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 &amp; 7</w:t>
            </w:r>
          </w:p>
        </w:tc>
      </w:tr>
      <w:tr w:rsidR="005817C7" w14:paraId="1ABFB3BC"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413FF146"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Information sources</w:t>
            </w:r>
          </w:p>
        </w:tc>
        <w:tc>
          <w:tcPr>
            <w:tcW w:w="704" w:type="dxa"/>
            <w:shd w:val="clear" w:color="auto" w:fill="auto"/>
          </w:tcPr>
          <w:p w14:paraId="4D17F414"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7</w:t>
            </w:r>
          </w:p>
        </w:tc>
        <w:tc>
          <w:tcPr>
            <w:tcW w:w="11027" w:type="dxa"/>
            <w:shd w:val="clear" w:color="auto" w:fill="auto"/>
          </w:tcPr>
          <w:p w14:paraId="2AFB8174"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Describe all information sources (e.g., databases with dates of coverage, contact with study authors to identify additional studies) in the search and date last searched.</w:t>
            </w:r>
          </w:p>
        </w:tc>
        <w:tc>
          <w:tcPr>
            <w:tcW w:w="1317" w:type="dxa"/>
            <w:shd w:val="clear" w:color="auto" w:fill="auto"/>
          </w:tcPr>
          <w:p w14:paraId="0DA1FEFC"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r>
      <w:tr w:rsidR="005817C7" w14:paraId="5E39F329" w14:textId="77777777" w:rsidTr="008B3FB6">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475EF0E3"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Search</w:t>
            </w:r>
          </w:p>
        </w:tc>
        <w:tc>
          <w:tcPr>
            <w:tcW w:w="704" w:type="dxa"/>
            <w:shd w:val="clear" w:color="auto" w:fill="auto"/>
          </w:tcPr>
          <w:p w14:paraId="204C1A25"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8</w:t>
            </w:r>
          </w:p>
        </w:tc>
        <w:tc>
          <w:tcPr>
            <w:tcW w:w="11027" w:type="dxa"/>
            <w:shd w:val="clear" w:color="auto" w:fill="auto"/>
          </w:tcPr>
          <w:p w14:paraId="2293C394"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Present full electronic search strategy for at least one database, including any limits used, such that it could be repeated.</w:t>
            </w:r>
          </w:p>
        </w:tc>
        <w:tc>
          <w:tcPr>
            <w:tcW w:w="1317" w:type="dxa"/>
            <w:shd w:val="clear" w:color="auto" w:fill="auto"/>
          </w:tcPr>
          <w:p w14:paraId="19C2B8D8"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File S1</w:t>
            </w:r>
          </w:p>
        </w:tc>
      </w:tr>
      <w:tr w:rsidR="005817C7" w14:paraId="5E656789"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70324AAD"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lastRenderedPageBreak/>
              <w:t>Study selection</w:t>
            </w:r>
          </w:p>
        </w:tc>
        <w:tc>
          <w:tcPr>
            <w:tcW w:w="704" w:type="dxa"/>
            <w:shd w:val="clear" w:color="auto" w:fill="auto"/>
          </w:tcPr>
          <w:p w14:paraId="5467C66F"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9</w:t>
            </w:r>
          </w:p>
        </w:tc>
        <w:tc>
          <w:tcPr>
            <w:tcW w:w="11027" w:type="dxa"/>
            <w:shd w:val="clear" w:color="auto" w:fill="auto"/>
          </w:tcPr>
          <w:p w14:paraId="2C346645"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State the process for selecting studies (i.e., screening, eligibility, included in systematic review, and, if applicable, included in the meta-analysis).</w:t>
            </w:r>
          </w:p>
        </w:tc>
        <w:tc>
          <w:tcPr>
            <w:tcW w:w="1317" w:type="dxa"/>
            <w:shd w:val="clear" w:color="auto" w:fill="auto"/>
          </w:tcPr>
          <w:p w14:paraId="714425A7"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5817C7" w14:paraId="3D719038" w14:textId="77777777" w:rsidTr="008B3FB6">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7341D3F3"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Data collection process</w:t>
            </w:r>
          </w:p>
        </w:tc>
        <w:tc>
          <w:tcPr>
            <w:tcW w:w="704" w:type="dxa"/>
            <w:shd w:val="clear" w:color="auto" w:fill="auto"/>
          </w:tcPr>
          <w:p w14:paraId="3F6D01AC"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10</w:t>
            </w:r>
          </w:p>
        </w:tc>
        <w:tc>
          <w:tcPr>
            <w:tcW w:w="11027" w:type="dxa"/>
            <w:shd w:val="clear" w:color="auto" w:fill="auto"/>
          </w:tcPr>
          <w:p w14:paraId="53E5E8A4"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Describe method of data extraction from reports (e.g., piloted forms, independently, in duplicate) and any processes for obtaining and confirming data from investigators.</w:t>
            </w:r>
          </w:p>
        </w:tc>
        <w:tc>
          <w:tcPr>
            <w:tcW w:w="1317" w:type="dxa"/>
            <w:shd w:val="clear" w:color="auto" w:fill="auto"/>
          </w:tcPr>
          <w:p w14:paraId="361ACE85"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 &amp; 8</w:t>
            </w:r>
          </w:p>
        </w:tc>
      </w:tr>
      <w:tr w:rsidR="005817C7" w14:paraId="3C942370"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48B68E42"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Data items</w:t>
            </w:r>
          </w:p>
        </w:tc>
        <w:tc>
          <w:tcPr>
            <w:tcW w:w="704" w:type="dxa"/>
            <w:shd w:val="clear" w:color="auto" w:fill="auto"/>
          </w:tcPr>
          <w:p w14:paraId="1E7C529E"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11</w:t>
            </w:r>
          </w:p>
        </w:tc>
        <w:tc>
          <w:tcPr>
            <w:tcW w:w="11027" w:type="dxa"/>
            <w:shd w:val="clear" w:color="auto" w:fill="auto"/>
          </w:tcPr>
          <w:p w14:paraId="227A4CAB"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List and define all variables for which data were sought (e.g., PICOS, funding sources) and any assumptions and simplifications made.</w:t>
            </w:r>
          </w:p>
        </w:tc>
        <w:tc>
          <w:tcPr>
            <w:tcW w:w="1317" w:type="dxa"/>
            <w:shd w:val="clear" w:color="auto" w:fill="auto"/>
          </w:tcPr>
          <w:p w14:paraId="48DC0AB8"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 &amp; 8</w:t>
            </w:r>
          </w:p>
        </w:tc>
      </w:tr>
      <w:tr w:rsidR="005817C7" w14:paraId="6DCE7619" w14:textId="77777777" w:rsidTr="008B3FB6">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1A205D6D"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Risk of bias in individual studies</w:t>
            </w:r>
          </w:p>
        </w:tc>
        <w:tc>
          <w:tcPr>
            <w:tcW w:w="704" w:type="dxa"/>
            <w:shd w:val="clear" w:color="auto" w:fill="auto"/>
          </w:tcPr>
          <w:p w14:paraId="66ACDAFD"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12</w:t>
            </w:r>
          </w:p>
        </w:tc>
        <w:tc>
          <w:tcPr>
            <w:tcW w:w="11027" w:type="dxa"/>
            <w:shd w:val="clear" w:color="auto" w:fill="auto"/>
          </w:tcPr>
          <w:p w14:paraId="105A0530"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Describe methods used for assessing risk of bias of individual studies (including specification of whether this was done at the study or outcome level), and how this information is to be used in any data synthesis.</w:t>
            </w:r>
          </w:p>
        </w:tc>
        <w:tc>
          <w:tcPr>
            <w:tcW w:w="1317" w:type="dxa"/>
            <w:shd w:val="clear" w:color="auto" w:fill="auto"/>
          </w:tcPr>
          <w:p w14:paraId="6885BDC7"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r>
      <w:tr w:rsidR="005817C7" w14:paraId="015D5CBA"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2495921F"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Summary measures</w:t>
            </w:r>
          </w:p>
        </w:tc>
        <w:tc>
          <w:tcPr>
            <w:tcW w:w="704" w:type="dxa"/>
            <w:shd w:val="clear" w:color="auto" w:fill="auto"/>
          </w:tcPr>
          <w:p w14:paraId="19137E9D"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13</w:t>
            </w:r>
          </w:p>
        </w:tc>
        <w:tc>
          <w:tcPr>
            <w:tcW w:w="11027" w:type="dxa"/>
            <w:shd w:val="clear" w:color="auto" w:fill="auto"/>
          </w:tcPr>
          <w:p w14:paraId="1BED0E3A"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State the principal summary measures (e.g., risk ratio, difference in means).</w:t>
            </w:r>
          </w:p>
        </w:tc>
        <w:tc>
          <w:tcPr>
            <w:tcW w:w="1317" w:type="dxa"/>
            <w:shd w:val="clear" w:color="auto" w:fill="auto"/>
          </w:tcPr>
          <w:p w14:paraId="70477B98"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Table 1 &amp; Table S3</w:t>
            </w:r>
          </w:p>
        </w:tc>
      </w:tr>
      <w:tr w:rsidR="005817C7" w14:paraId="0299F53F" w14:textId="77777777" w:rsidTr="008B3FB6">
        <w:tc>
          <w:tcPr>
            <w:cnfStyle w:val="001000000000" w:firstRow="0" w:lastRow="0" w:firstColumn="1" w:lastColumn="0" w:oddVBand="0" w:evenVBand="0" w:oddHBand="0" w:evenHBand="0" w:firstRowFirstColumn="0" w:firstRowLastColumn="0" w:lastRowFirstColumn="0" w:lastRowLastColumn="0"/>
            <w:tcW w:w="3395" w:type="dxa"/>
            <w:shd w:val="clear" w:color="auto" w:fill="auto"/>
          </w:tcPr>
          <w:p w14:paraId="75BAEB43"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Synthesis of results</w:t>
            </w:r>
          </w:p>
        </w:tc>
        <w:tc>
          <w:tcPr>
            <w:tcW w:w="704" w:type="dxa"/>
            <w:shd w:val="clear" w:color="auto" w:fill="auto"/>
          </w:tcPr>
          <w:p w14:paraId="1EE0632D"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14</w:t>
            </w:r>
          </w:p>
        </w:tc>
        <w:tc>
          <w:tcPr>
            <w:tcW w:w="11027" w:type="dxa"/>
            <w:shd w:val="clear" w:color="auto" w:fill="auto"/>
          </w:tcPr>
          <w:p w14:paraId="214981B4"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Describe the methods of handling data and combining results of studies, if done, including measures of consistency (e.g., I2) for each meta-analysis.</w:t>
            </w:r>
          </w:p>
        </w:tc>
        <w:tc>
          <w:tcPr>
            <w:tcW w:w="1317" w:type="dxa"/>
            <w:shd w:val="clear" w:color="auto" w:fill="auto"/>
          </w:tcPr>
          <w:p w14:paraId="1C018D64"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 &amp; 9</w:t>
            </w:r>
          </w:p>
        </w:tc>
      </w:tr>
      <w:tr w:rsidR="005817C7" w14:paraId="0794229F"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tcPr>
          <w:p w14:paraId="6762230A"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Risk of bias across studies</w:t>
            </w:r>
          </w:p>
        </w:tc>
        <w:tc>
          <w:tcPr>
            <w:tcW w:w="704" w:type="dxa"/>
          </w:tcPr>
          <w:p w14:paraId="3AE71678"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15</w:t>
            </w:r>
          </w:p>
        </w:tc>
        <w:tc>
          <w:tcPr>
            <w:tcW w:w="11027" w:type="dxa"/>
          </w:tcPr>
          <w:p w14:paraId="4E55D049"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Specify any assessment of risk of bias that may affect the cumulative evidence (e.g., publication bias, selective reporting within studies).</w:t>
            </w:r>
          </w:p>
        </w:tc>
        <w:tc>
          <w:tcPr>
            <w:tcW w:w="1317" w:type="dxa"/>
          </w:tcPr>
          <w:p w14:paraId="4D24606D"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r>
      <w:tr w:rsidR="005817C7" w14:paraId="712767D0" w14:textId="77777777" w:rsidTr="008B3FB6">
        <w:tc>
          <w:tcPr>
            <w:cnfStyle w:val="001000000000" w:firstRow="0" w:lastRow="0" w:firstColumn="1" w:lastColumn="0" w:oddVBand="0" w:evenVBand="0" w:oddHBand="0" w:evenHBand="0" w:firstRowFirstColumn="0" w:firstRowLastColumn="0" w:lastRowFirstColumn="0" w:lastRowLastColumn="0"/>
            <w:tcW w:w="3395" w:type="dxa"/>
          </w:tcPr>
          <w:p w14:paraId="5900EC40"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Additional analyses</w:t>
            </w:r>
          </w:p>
        </w:tc>
        <w:tc>
          <w:tcPr>
            <w:tcW w:w="704" w:type="dxa"/>
          </w:tcPr>
          <w:p w14:paraId="13743FD3"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16</w:t>
            </w:r>
          </w:p>
        </w:tc>
        <w:tc>
          <w:tcPr>
            <w:tcW w:w="11027" w:type="dxa"/>
          </w:tcPr>
          <w:p w14:paraId="6DC13CB2"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Describe methods of additional analyses (e.g., sensitivity or subgroup analyses, meta-regression), if done, indicating which were pre-specified.</w:t>
            </w:r>
          </w:p>
        </w:tc>
        <w:tc>
          <w:tcPr>
            <w:tcW w:w="1317" w:type="dxa"/>
          </w:tcPr>
          <w:p w14:paraId="2942579A"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r>
      <w:tr w:rsidR="005817C7" w14:paraId="3FDCD4BC"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F2F2F2" w:themeFill="background1" w:themeFillShade="F2"/>
          </w:tcPr>
          <w:p w14:paraId="0FC69199" w14:textId="77777777" w:rsidR="005817C7" w:rsidRPr="00617F07" w:rsidRDefault="005817C7" w:rsidP="008B3FB6">
            <w:pPr>
              <w:jc w:val="both"/>
              <w:rPr>
                <w:rFonts w:ascii="Times New Roman" w:hAnsi="Times New Roman" w:cs="Times New Roman"/>
              </w:rPr>
            </w:pPr>
            <w:r w:rsidRPr="00617F07">
              <w:rPr>
                <w:rFonts w:ascii="Times New Roman" w:hAnsi="Times New Roman" w:cs="Times New Roman"/>
              </w:rPr>
              <w:t>Results</w:t>
            </w:r>
          </w:p>
        </w:tc>
        <w:tc>
          <w:tcPr>
            <w:tcW w:w="704" w:type="dxa"/>
            <w:shd w:val="clear" w:color="auto" w:fill="F2F2F2" w:themeFill="background1" w:themeFillShade="F2"/>
          </w:tcPr>
          <w:p w14:paraId="4FCC57F3"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27" w:type="dxa"/>
            <w:shd w:val="clear" w:color="auto" w:fill="F2F2F2" w:themeFill="background1" w:themeFillShade="F2"/>
          </w:tcPr>
          <w:p w14:paraId="6D56D60C"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17" w:type="dxa"/>
            <w:shd w:val="clear" w:color="auto" w:fill="F2F2F2" w:themeFill="background1" w:themeFillShade="F2"/>
          </w:tcPr>
          <w:p w14:paraId="375E8338"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7" w14:paraId="4BE84427" w14:textId="77777777" w:rsidTr="008B3FB6">
        <w:tc>
          <w:tcPr>
            <w:cnfStyle w:val="001000000000" w:firstRow="0" w:lastRow="0" w:firstColumn="1" w:lastColumn="0" w:oddVBand="0" w:evenVBand="0" w:oddHBand="0" w:evenHBand="0" w:firstRowFirstColumn="0" w:firstRowLastColumn="0" w:lastRowFirstColumn="0" w:lastRowLastColumn="0"/>
            <w:tcW w:w="3395" w:type="dxa"/>
          </w:tcPr>
          <w:p w14:paraId="15D9FE86"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Study selection</w:t>
            </w:r>
          </w:p>
        </w:tc>
        <w:tc>
          <w:tcPr>
            <w:tcW w:w="704" w:type="dxa"/>
          </w:tcPr>
          <w:p w14:paraId="6706266E"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17</w:t>
            </w:r>
          </w:p>
        </w:tc>
        <w:tc>
          <w:tcPr>
            <w:tcW w:w="11027" w:type="dxa"/>
          </w:tcPr>
          <w:p w14:paraId="71FD3C4C"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Give numbers of studies screened, assessed for eligibility, and included in the review, with reasons for exclusions at each stage, ideally with a flow diagram.</w:t>
            </w:r>
          </w:p>
        </w:tc>
        <w:tc>
          <w:tcPr>
            <w:tcW w:w="1317" w:type="dxa"/>
          </w:tcPr>
          <w:p w14:paraId="1AFF36DC"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5817C7" w14:paraId="13768866"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tcPr>
          <w:p w14:paraId="288B68C8"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Study characteristics</w:t>
            </w:r>
          </w:p>
        </w:tc>
        <w:tc>
          <w:tcPr>
            <w:tcW w:w="704" w:type="dxa"/>
          </w:tcPr>
          <w:p w14:paraId="073F879E"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18</w:t>
            </w:r>
          </w:p>
        </w:tc>
        <w:tc>
          <w:tcPr>
            <w:tcW w:w="11027" w:type="dxa"/>
          </w:tcPr>
          <w:p w14:paraId="2B426C66"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For each study, present characteristics for which data were extracted (e.g., study size, PICOS, follow-up period) and provide the citations</w:t>
            </w:r>
          </w:p>
        </w:tc>
        <w:tc>
          <w:tcPr>
            <w:tcW w:w="1317" w:type="dxa"/>
          </w:tcPr>
          <w:p w14:paraId="2E456125"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9 - 11</w:t>
            </w:r>
          </w:p>
          <w:p w14:paraId="36AC84FC"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Table 1</w:t>
            </w:r>
          </w:p>
        </w:tc>
      </w:tr>
      <w:tr w:rsidR="005817C7" w14:paraId="793FE4E2" w14:textId="77777777" w:rsidTr="008B3FB6">
        <w:tc>
          <w:tcPr>
            <w:cnfStyle w:val="001000000000" w:firstRow="0" w:lastRow="0" w:firstColumn="1" w:lastColumn="0" w:oddVBand="0" w:evenVBand="0" w:oddHBand="0" w:evenHBand="0" w:firstRowFirstColumn="0" w:firstRowLastColumn="0" w:lastRowFirstColumn="0" w:lastRowLastColumn="0"/>
            <w:tcW w:w="3395" w:type="dxa"/>
          </w:tcPr>
          <w:p w14:paraId="455B6428"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Risk of bias within studies</w:t>
            </w:r>
          </w:p>
        </w:tc>
        <w:tc>
          <w:tcPr>
            <w:tcW w:w="704" w:type="dxa"/>
          </w:tcPr>
          <w:p w14:paraId="5E1E27B9"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19</w:t>
            </w:r>
          </w:p>
        </w:tc>
        <w:tc>
          <w:tcPr>
            <w:tcW w:w="11027" w:type="dxa"/>
          </w:tcPr>
          <w:p w14:paraId="45E6D234"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Present data on risk of bias of each study and, if available, any outcome-level assessment (see Item 12).</w:t>
            </w:r>
          </w:p>
        </w:tc>
        <w:tc>
          <w:tcPr>
            <w:tcW w:w="1317" w:type="dxa"/>
          </w:tcPr>
          <w:p w14:paraId="431AE13E"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r>
      <w:tr w:rsidR="005817C7" w14:paraId="1F487CE9"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tcPr>
          <w:p w14:paraId="233C9861" w14:textId="77777777" w:rsidR="005817C7" w:rsidRPr="00E970D4" w:rsidRDefault="005817C7" w:rsidP="008B3FB6">
            <w:pPr>
              <w:jc w:val="both"/>
              <w:rPr>
                <w:rFonts w:ascii="Times New Roman" w:hAnsi="Times New Roman" w:cs="Times New Roman"/>
                <w:b w:val="0"/>
              </w:rPr>
            </w:pPr>
            <w:r w:rsidRPr="00E970D4">
              <w:rPr>
                <w:rFonts w:ascii="Times New Roman" w:hAnsi="Times New Roman" w:cs="Times New Roman"/>
                <w:b w:val="0"/>
              </w:rPr>
              <w:t>Results of individual studies</w:t>
            </w:r>
          </w:p>
        </w:tc>
        <w:tc>
          <w:tcPr>
            <w:tcW w:w="704" w:type="dxa"/>
          </w:tcPr>
          <w:p w14:paraId="66AE98D4" w14:textId="77777777" w:rsidR="005817C7" w:rsidRPr="00E970D4"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70D4">
              <w:rPr>
                <w:rFonts w:ascii="Times New Roman" w:hAnsi="Times New Roman" w:cs="Times New Roman"/>
              </w:rPr>
              <w:t>20</w:t>
            </w:r>
          </w:p>
        </w:tc>
        <w:tc>
          <w:tcPr>
            <w:tcW w:w="11027" w:type="dxa"/>
          </w:tcPr>
          <w:p w14:paraId="5329E3D1" w14:textId="77777777" w:rsidR="005817C7" w:rsidRPr="00E970D4"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70D4">
              <w:rPr>
                <w:rFonts w:ascii="Times New Roman" w:hAnsi="Times New Roman" w:cs="Times New Roman"/>
              </w:rPr>
              <w:t>For all outcomes considered (benefits or harms), present, for each study: (a) simple summary data for each intervention group and (b) effect estimates and confidence intervals, ideally with a forest plot.</w:t>
            </w:r>
          </w:p>
        </w:tc>
        <w:tc>
          <w:tcPr>
            <w:tcW w:w="1317" w:type="dxa"/>
          </w:tcPr>
          <w:p w14:paraId="0915AADC" w14:textId="77777777" w:rsidR="005817C7" w:rsidRPr="00E970D4"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70D4">
              <w:rPr>
                <w:rFonts w:ascii="Times New Roman" w:hAnsi="Times New Roman" w:cs="Times New Roman"/>
              </w:rPr>
              <w:t>Table S3</w:t>
            </w:r>
          </w:p>
        </w:tc>
      </w:tr>
      <w:tr w:rsidR="005817C7" w14:paraId="4FC43E11" w14:textId="77777777" w:rsidTr="008B3FB6">
        <w:tc>
          <w:tcPr>
            <w:cnfStyle w:val="001000000000" w:firstRow="0" w:lastRow="0" w:firstColumn="1" w:lastColumn="0" w:oddVBand="0" w:evenVBand="0" w:oddHBand="0" w:evenHBand="0" w:firstRowFirstColumn="0" w:firstRowLastColumn="0" w:lastRowFirstColumn="0" w:lastRowLastColumn="0"/>
            <w:tcW w:w="3395" w:type="dxa"/>
          </w:tcPr>
          <w:p w14:paraId="3AECB8F5"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Synthesis of results</w:t>
            </w:r>
          </w:p>
        </w:tc>
        <w:tc>
          <w:tcPr>
            <w:tcW w:w="704" w:type="dxa"/>
          </w:tcPr>
          <w:p w14:paraId="26805F54"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21</w:t>
            </w:r>
          </w:p>
        </w:tc>
        <w:tc>
          <w:tcPr>
            <w:tcW w:w="11027" w:type="dxa"/>
          </w:tcPr>
          <w:p w14:paraId="25D5E891"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Present results of each meta-analysis done, including confidence intervals and measures of consistency.</w:t>
            </w:r>
          </w:p>
        </w:tc>
        <w:tc>
          <w:tcPr>
            <w:tcW w:w="1317" w:type="dxa"/>
          </w:tcPr>
          <w:p w14:paraId="1A47CE5B"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11 - 18</w:t>
            </w:r>
          </w:p>
        </w:tc>
      </w:tr>
      <w:tr w:rsidR="005817C7" w14:paraId="024AB3B0"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tcPr>
          <w:p w14:paraId="368DF72E"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Risk of bias across studies</w:t>
            </w:r>
          </w:p>
        </w:tc>
        <w:tc>
          <w:tcPr>
            <w:tcW w:w="704" w:type="dxa"/>
          </w:tcPr>
          <w:p w14:paraId="7F5073DA"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22</w:t>
            </w:r>
          </w:p>
        </w:tc>
        <w:tc>
          <w:tcPr>
            <w:tcW w:w="11027" w:type="dxa"/>
          </w:tcPr>
          <w:p w14:paraId="4C7971B9"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Present results of any assessment of risk of bias across studies (see Item 15).</w:t>
            </w:r>
          </w:p>
        </w:tc>
        <w:tc>
          <w:tcPr>
            <w:tcW w:w="1317" w:type="dxa"/>
          </w:tcPr>
          <w:p w14:paraId="6A0CA60A"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r>
      <w:tr w:rsidR="005817C7" w14:paraId="26779106" w14:textId="77777777" w:rsidTr="008B3FB6">
        <w:tc>
          <w:tcPr>
            <w:cnfStyle w:val="001000000000" w:firstRow="0" w:lastRow="0" w:firstColumn="1" w:lastColumn="0" w:oddVBand="0" w:evenVBand="0" w:oddHBand="0" w:evenHBand="0" w:firstRowFirstColumn="0" w:firstRowLastColumn="0" w:lastRowFirstColumn="0" w:lastRowLastColumn="0"/>
            <w:tcW w:w="3395" w:type="dxa"/>
          </w:tcPr>
          <w:p w14:paraId="06DC298D" w14:textId="77777777" w:rsidR="005817C7" w:rsidRPr="00617F07" w:rsidRDefault="005817C7" w:rsidP="008B3FB6">
            <w:pPr>
              <w:jc w:val="both"/>
              <w:rPr>
                <w:rFonts w:ascii="Times New Roman" w:hAnsi="Times New Roman" w:cs="Times New Roman"/>
                <w:b w:val="0"/>
              </w:rPr>
            </w:pPr>
            <w:r w:rsidRPr="00617F07">
              <w:rPr>
                <w:rFonts w:ascii="Times New Roman" w:hAnsi="Times New Roman" w:cs="Times New Roman"/>
                <w:b w:val="0"/>
              </w:rPr>
              <w:t>Additional analysis</w:t>
            </w:r>
          </w:p>
        </w:tc>
        <w:tc>
          <w:tcPr>
            <w:tcW w:w="704" w:type="dxa"/>
          </w:tcPr>
          <w:p w14:paraId="4732CC0F"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23</w:t>
            </w:r>
          </w:p>
        </w:tc>
        <w:tc>
          <w:tcPr>
            <w:tcW w:w="11027" w:type="dxa"/>
          </w:tcPr>
          <w:p w14:paraId="02CB3103" w14:textId="77777777" w:rsidR="005817C7" w:rsidRPr="00617F0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F07">
              <w:rPr>
                <w:rFonts w:ascii="Times New Roman" w:hAnsi="Times New Roman" w:cs="Times New Roman"/>
              </w:rPr>
              <w:t>Give results of additional analyses, if done (e.g., sensitivity or subgroup analyses, meta-regression [see Item 16]).</w:t>
            </w:r>
          </w:p>
        </w:tc>
        <w:tc>
          <w:tcPr>
            <w:tcW w:w="1317" w:type="dxa"/>
          </w:tcPr>
          <w:p w14:paraId="4823F4EA"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r>
      <w:tr w:rsidR="005817C7" w14:paraId="1DE86A78"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F2F2F2" w:themeFill="background1" w:themeFillShade="F2"/>
          </w:tcPr>
          <w:p w14:paraId="54035FC1" w14:textId="77777777" w:rsidR="005817C7" w:rsidRPr="00F40AE3" w:rsidRDefault="005817C7" w:rsidP="008B3FB6">
            <w:pPr>
              <w:jc w:val="both"/>
              <w:rPr>
                <w:rFonts w:ascii="Times New Roman" w:hAnsi="Times New Roman" w:cs="Times New Roman"/>
              </w:rPr>
            </w:pPr>
            <w:r w:rsidRPr="00F40AE3">
              <w:rPr>
                <w:rFonts w:ascii="Times New Roman" w:hAnsi="Times New Roman" w:cs="Times New Roman"/>
              </w:rPr>
              <w:t>Discussion</w:t>
            </w:r>
          </w:p>
        </w:tc>
        <w:tc>
          <w:tcPr>
            <w:tcW w:w="704" w:type="dxa"/>
            <w:shd w:val="clear" w:color="auto" w:fill="F2F2F2" w:themeFill="background1" w:themeFillShade="F2"/>
          </w:tcPr>
          <w:p w14:paraId="207D6162"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27" w:type="dxa"/>
            <w:shd w:val="clear" w:color="auto" w:fill="F2F2F2" w:themeFill="background1" w:themeFillShade="F2"/>
          </w:tcPr>
          <w:p w14:paraId="050DA028" w14:textId="77777777" w:rsidR="005817C7" w:rsidRPr="00617F0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17" w:type="dxa"/>
            <w:shd w:val="clear" w:color="auto" w:fill="F2F2F2" w:themeFill="background1" w:themeFillShade="F2"/>
          </w:tcPr>
          <w:p w14:paraId="76C5D0CE"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7" w14:paraId="6B52AA7D" w14:textId="77777777" w:rsidTr="008B3FB6">
        <w:tc>
          <w:tcPr>
            <w:cnfStyle w:val="001000000000" w:firstRow="0" w:lastRow="0" w:firstColumn="1" w:lastColumn="0" w:oddVBand="0" w:evenVBand="0" w:oddHBand="0" w:evenHBand="0" w:firstRowFirstColumn="0" w:firstRowLastColumn="0" w:lastRowFirstColumn="0" w:lastRowLastColumn="0"/>
            <w:tcW w:w="3395" w:type="dxa"/>
          </w:tcPr>
          <w:p w14:paraId="78494C57" w14:textId="77777777" w:rsidR="005817C7" w:rsidRPr="00F40AE3" w:rsidRDefault="005817C7" w:rsidP="008B3FB6">
            <w:pPr>
              <w:jc w:val="both"/>
              <w:rPr>
                <w:rFonts w:ascii="Times New Roman" w:hAnsi="Times New Roman" w:cs="Times New Roman"/>
                <w:b w:val="0"/>
              </w:rPr>
            </w:pPr>
            <w:r w:rsidRPr="00F40AE3">
              <w:rPr>
                <w:rFonts w:ascii="Times New Roman" w:hAnsi="Times New Roman" w:cs="Times New Roman"/>
                <w:b w:val="0"/>
              </w:rPr>
              <w:t>Summary of evidence</w:t>
            </w:r>
          </w:p>
        </w:tc>
        <w:tc>
          <w:tcPr>
            <w:tcW w:w="704" w:type="dxa"/>
          </w:tcPr>
          <w:p w14:paraId="2F02A223"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w:t>
            </w:r>
          </w:p>
        </w:tc>
        <w:tc>
          <w:tcPr>
            <w:tcW w:w="11027" w:type="dxa"/>
          </w:tcPr>
          <w:p w14:paraId="1312EE5C" w14:textId="77777777" w:rsidR="005817C7" w:rsidRPr="00F40AE3"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0AE3">
              <w:rPr>
                <w:rFonts w:ascii="Times New Roman" w:hAnsi="Times New Roman" w:cs="Times New Roman"/>
              </w:rPr>
              <w:t>Summarize the main findings including the strength of evidence for each main outcome; consider their relevance to key groups (e.g., health care providers, users, and policy makers).</w:t>
            </w:r>
          </w:p>
        </w:tc>
        <w:tc>
          <w:tcPr>
            <w:tcW w:w="1317" w:type="dxa"/>
          </w:tcPr>
          <w:p w14:paraId="584F0A80"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 &amp; 23</w:t>
            </w:r>
          </w:p>
        </w:tc>
      </w:tr>
      <w:tr w:rsidR="005817C7" w14:paraId="5CEA115C"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tcPr>
          <w:p w14:paraId="5D635D04" w14:textId="77777777" w:rsidR="005817C7" w:rsidRPr="00F40AE3" w:rsidRDefault="005817C7" w:rsidP="008B3FB6">
            <w:pPr>
              <w:jc w:val="both"/>
              <w:rPr>
                <w:rFonts w:ascii="Times New Roman" w:hAnsi="Times New Roman" w:cs="Times New Roman"/>
                <w:b w:val="0"/>
              </w:rPr>
            </w:pPr>
            <w:r w:rsidRPr="00F40AE3">
              <w:rPr>
                <w:rFonts w:ascii="Times New Roman" w:hAnsi="Times New Roman" w:cs="Times New Roman"/>
                <w:b w:val="0"/>
              </w:rPr>
              <w:t>Limitations</w:t>
            </w:r>
          </w:p>
        </w:tc>
        <w:tc>
          <w:tcPr>
            <w:tcW w:w="704" w:type="dxa"/>
          </w:tcPr>
          <w:p w14:paraId="47F459F7"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c>
          <w:tcPr>
            <w:tcW w:w="11027" w:type="dxa"/>
          </w:tcPr>
          <w:p w14:paraId="042C27B5" w14:textId="77777777" w:rsidR="005817C7" w:rsidRPr="00F40AE3"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0AE3">
              <w:rPr>
                <w:rFonts w:ascii="Times New Roman" w:hAnsi="Times New Roman" w:cs="Times New Roman"/>
              </w:rPr>
              <w:t>Discuss limitations at study and outcome level (e.g., risk of bias), and at review level (e.g., incomplete retrieval of identified research, reporting bias).</w:t>
            </w:r>
          </w:p>
        </w:tc>
        <w:tc>
          <w:tcPr>
            <w:tcW w:w="1317" w:type="dxa"/>
          </w:tcPr>
          <w:p w14:paraId="2CFC0F77"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 &amp; 21</w:t>
            </w:r>
          </w:p>
        </w:tc>
      </w:tr>
      <w:tr w:rsidR="005817C7" w14:paraId="7C4A6F87" w14:textId="77777777" w:rsidTr="008B3FB6">
        <w:tc>
          <w:tcPr>
            <w:cnfStyle w:val="001000000000" w:firstRow="0" w:lastRow="0" w:firstColumn="1" w:lastColumn="0" w:oddVBand="0" w:evenVBand="0" w:oddHBand="0" w:evenHBand="0" w:firstRowFirstColumn="0" w:firstRowLastColumn="0" w:lastRowFirstColumn="0" w:lastRowLastColumn="0"/>
            <w:tcW w:w="3395" w:type="dxa"/>
          </w:tcPr>
          <w:p w14:paraId="1AA8DB0E" w14:textId="77777777" w:rsidR="005817C7" w:rsidRPr="00F40AE3" w:rsidRDefault="005817C7" w:rsidP="008B3FB6">
            <w:pPr>
              <w:jc w:val="both"/>
              <w:rPr>
                <w:rFonts w:ascii="Times New Roman" w:hAnsi="Times New Roman" w:cs="Times New Roman"/>
                <w:b w:val="0"/>
              </w:rPr>
            </w:pPr>
            <w:r w:rsidRPr="00F40AE3">
              <w:rPr>
                <w:rFonts w:ascii="Times New Roman" w:hAnsi="Times New Roman" w:cs="Times New Roman"/>
                <w:b w:val="0"/>
              </w:rPr>
              <w:t>Conclusions</w:t>
            </w:r>
          </w:p>
        </w:tc>
        <w:tc>
          <w:tcPr>
            <w:tcW w:w="704" w:type="dxa"/>
          </w:tcPr>
          <w:p w14:paraId="5AE85963"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w:t>
            </w:r>
          </w:p>
        </w:tc>
        <w:tc>
          <w:tcPr>
            <w:tcW w:w="11027" w:type="dxa"/>
          </w:tcPr>
          <w:p w14:paraId="1EBA18BD" w14:textId="77777777" w:rsidR="005817C7" w:rsidRPr="00F40AE3"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0AE3">
              <w:rPr>
                <w:rFonts w:ascii="Times New Roman" w:hAnsi="Times New Roman" w:cs="Times New Roman"/>
              </w:rPr>
              <w:t>Provide a general interpretation of the results in the context of other evidence, and implications for future research.</w:t>
            </w:r>
          </w:p>
        </w:tc>
        <w:tc>
          <w:tcPr>
            <w:tcW w:w="1317" w:type="dxa"/>
          </w:tcPr>
          <w:p w14:paraId="6453C21B"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w:t>
            </w:r>
          </w:p>
        </w:tc>
      </w:tr>
      <w:tr w:rsidR="005817C7" w14:paraId="30907242"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5" w:type="dxa"/>
            <w:shd w:val="clear" w:color="auto" w:fill="F2F2F2" w:themeFill="background1" w:themeFillShade="F2"/>
          </w:tcPr>
          <w:p w14:paraId="4EA5998F" w14:textId="77777777" w:rsidR="005817C7" w:rsidRPr="00F40AE3" w:rsidRDefault="005817C7" w:rsidP="008B3FB6">
            <w:pPr>
              <w:jc w:val="both"/>
              <w:rPr>
                <w:rFonts w:ascii="Times New Roman" w:hAnsi="Times New Roman" w:cs="Times New Roman"/>
              </w:rPr>
            </w:pPr>
            <w:r w:rsidRPr="00F40AE3">
              <w:rPr>
                <w:rFonts w:ascii="Times New Roman" w:hAnsi="Times New Roman" w:cs="Times New Roman"/>
              </w:rPr>
              <w:t>Funding</w:t>
            </w:r>
          </w:p>
        </w:tc>
        <w:tc>
          <w:tcPr>
            <w:tcW w:w="704" w:type="dxa"/>
            <w:shd w:val="clear" w:color="auto" w:fill="F2F2F2" w:themeFill="background1" w:themeFillShade="F2"/>
          </w:tcPr>
          <w:p w14:paraId="4200E52E"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27" w:type="dxa"/>
            <w:shd w:val="clear" w:color="auto" w:fill="F2F2F2" w:themeFill="background1" w:themeFillShade="F2"/>
          </w:tcPr>
          <w:p w14:paraId="3764F492" w14:textId="77777777" w:rsidR="005817C7" w:rsidRPr="00F40AE3"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17" w:type="dxa"/>
            <w:shd w:val="clear" w:color="auto" w:fill="F2F2F2" w:themeFill="background1" w:themeFillShade="F2"/>
          </w:tcPr>
          <w:p w14:paraId="37075D3B" w14:textId="77777777" w:rsidR="005817C7" w:rsidRDefault="005817C7" w:rsidP="008B3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17C7" w14:paraId="0BBE98D3" w14:textId="77777777" w:rsidTr="008B3FB6">
        <w:tc>
          <w:tcPr>
            <w:cnfStyle w:val="001000000000" w:firstRow="0" w:lastRow="0" w:firstColumn="1" w:lastColumn="0" w:oddVBand="0" w:evenVBand="0" w:oddHBand="0" w:evenHBand="0" w:firstRowFirstColumn="0" w:firstRowLastColumn="0" w:lastRowFirstColumn="0" w:lastRowLastColumn="0"/>
            <w:tcW w:w="3395" w:type="dxa"/>
          </w:tcPr>
          <w:p w14:paraId="307C0EF1" w14:textId="77777777" w:rsidR="005817C7" w:rsidRPr="00F40AE3" w:rsidRDefault="005817C7" w:rsidP="008B3FB6">
            <w:pPr>
              <w:jc w:val="both"/>
              <w:rPr>
                <w:rFonts w:ascii="Times New Roman" w:hAnsi="Times New Roman" w:cs="Times New Roman"/>
                <w:b w:val="0"/>
              </w:rPr>
            </w:pPr>
            <w:r w:rsidRPr="00F40AE3">
              <w:rPr>
                <w:rFonts w:ascii="Times New Roman" w:hAnsi="Times New Roman" w:cs="Times New Roman"/>
                <w:b w:val="0"/>
              </w:rPr>
              <w:t>Funding</w:t>
            </w:r>
          </w:p>
        </w:tc>
        <w:tc>
          <w:tcPr>
            <w:tcW w:w="704" w:type="dxa"/>
          </w:tcPr>
          <w:p w14:paraId="2255F989"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w:t>
            </w:r>
          </w:p>
        </w:tc>
        <w:tc>
          <w:tcPr>
            <w:tcW w:w="11027" w:type="dxa"/>
          </w:tcPr>
          <w:p w14:paraId="5752C945" w14:textId="77777777" w:rsidR="005817C7" w:rsidRPr="00F40AE3"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0AE3">
              <w:rPr>
                <w:rFonts w:ascii="Times New Roman" w:hAnsi="Times New Roman" w:cs="Times New Roman"/>
              </w:rPr>
              <w:t>Describe sources of funding for the systematic review and other support (e.g., supply of data); role of funders for the systematic review.</w:t>
            </w:r>
          </w:p>
        </w:tc>
        <w:tc>
          <w:tcPr>
            <w:tcW w:w="1317" w:type="dxa"/>
          </w:tcPr>
          <w:p w14:paraId="1E00475E" w14:textId="77777777" w:rsidR="005817C7" w:rsidRDefault="005817C7" w:rsidP="008B3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w:t>
            </w:r>
          </w:p>
        </w:tc>
      </w:tr>
    </w:tbl>
    <w:p w14:paraId="29F9888E" w14:textId="77777777" w:rsidR="005817C7" w:rsidRPr="00017DDD" w:rsidRDefault="005817C7" w:rsidP="005817C7">
      <w:pPr>
        <w:ind w:hanging="1134"/>
        <w:jc w:val="both"/>
        <w:rPr>
          <w:rFonts w:ascii="Times New Roman" w:hAnsi="Times New Roman" w:cs="Times New Roman"/>
        </w:rPr>
      </w:pPr>
    </w:p>
    <w:p w14:paraId="64F88860" w14:textId="77777777" w:rsidR="005817C7" w:rsidRDefault="005817C7" w:rsidP="005817C7">
      <w:pPr>
        <w:ind w:hanging="1134"/>
        <w:jc w:val="both"/>
        <w:rPr>
          <w:rFonts w:ascii="Times New Roman" w:hAnsi="Times New Roman" w:cs="Times New Roman"/>
          <w:b/>
        </w:rPr>
      </w:pPr>
    </w:p>
    <w:p w14:paraId="2D94AE15" w14:textId="77777777" w:rsidR="005817C7" w:rsidRDefault="005817C7" w:rsidP="005817C7">
      <w:pPr>
        <w:ind w:hanging="1134"/>
        <w:jc w:val="both"/>
        <w:rPr>
          <w:rFonts w:ascii="Times New Roman" w:hAnsi="Times New Roman" w:cs="Times New Roman"/>
          <w:b/>
        </w:rPr>
      </w:pPr>
    </w:p>
    <w:p w14:paraId="3BE721FD" w14:textId="77777777" w:rsidR="005817C7" w:rsidRDefault="005817C7" w:rsidP="005817C7">
      <w:pPr>
        <w:ind w:hanging="1134"/>
        <w:jc w:val="both"/>
        <w:rPr>
          <w:rFonts w:ascii="Times New Roman" w:hAnsi="Times New Roman" w:cs="Times New Roman"/>
          <w:b/>
        </w:rPr>
      </w:pPr>
    </w:p>
    <w:p w14:paraId="2D0FAFE4" w14:textId="77777777" w:rsidR="005817C7" w:rsidRDefault="005817C7" w:rsidP="005817C7">
      <w:pPr>
        <w:ind w:hanging="1134"/>
        <w:jc w:val="both"/>
        <w:rPr>
          <w:rFonts w:ascii="Times New Roman" w:hAnsi="Times New Roman" w:cs="Times New Roman"/>
          <w:b/>
        </w:rPr>
      </w:pPr>
    </w:p>
    <w:p w14:paraId="4DDB9485" w14:textId="77777777" w:rsidR="005817C7" w:rsidRDefault="005817C7" w:rsidP="005817C7">
      <w:pPr>
        <w:ind w:hanging="1134"/>
        <w:jc w:val="both"/>
        <w:rPr>
          <w:rFonts w:ascii="Times New Roman" w:hAnsi="Times New Roman" w:cs="Times New Roman"/>
          <w:b/>
        </w:rPr>
      </w:pPr>
    </w:p>
    <w:p w14:paraId="7BDD9239" w14:textId="77777777" w:rsidR="005817C7" w:rsidRDefault="005817C7" w:rsidP="005817C7">
      <w:pPr>
        <w:ind w:hanging="1134"/>
        <w:jc w:val="both"/>
        <w:rPr>
          <w:rFonts w:ascii="Times New Roman" w:hAnsi="Times New Roman" w:cs="Times New Roman"/>
          <w:b/>
        </w:rPr>
      </w:pPr>
    </w:p>
    <w:p w14:paraId="7E3F81B9" w14:textId="77777777" w:rsidR="005817C7" w:rsidRPr="00017DDD" w:rsidRDefault="005817C7" w:rsidP="005817C7">
      <w:pPr>
        <w:ind w:hanging="1134"/>
        <w:jc w:val="both"/>
        <w:rPr>
          <w:rFonts w:ascii="Times New Roman" w:hAnsi="Times New Roman" w:cs="Times New Roman"/>
        </w:rPr>
      </w:pPr>
      <w:r>
        <w:rPr>
          <w:rFonts w:ascii="Times New Roman" w:hAnsi="Times New Roman" w:cs="Times New Roman"/>
          <w:b/>
        </w:rPr>
        <w:t>Supplementary File S7</w:t>
      </w:r>
      <w:r w:rsidRPr="00F75BCE">
        <w:rPr>
          <w:rFonts w:ascii="Times New Roman" w:hAnsi="Times New Roman" w:cs="Times New Roman"/>
          <w:b/>
        </w:rPr>
        <w:t>:</w:t>
      </w:r>
      <w:r w:rsidRPr="00FB21A9">
        <w:rPr>
          <w:rFonts w:ascii="Times New Roman" w:hAnsi="Times New Roman" w:cs="Times New Roman"/>
        </w:rPr>
        <w:t xml:space="preserve"> </w:t>
      </w:r>
      <w:r w:rsidRPr="00017DDD">
        <w:rPr>
          <w:rFonts w:ascii="Times New Roman" w:hAnsi="Times New Roman" w:cs="Times New Roman"/>
        </w:rPr>
        <w:t>Enhancing transparency in reporting the synthesis of qualitative research - the ENTREQ statement</w:t>
      </w:r>
    </w:p>
    <w:p w14:paraId="6560A17F" w14:textId="77777777" w:rsidR="005817C7" w:rsidRDefault="005817C7" w:rsidP="005817C7">
      <w:pPr>
        <w:jc w:val="both"/>
        <w:rPr>
          <w:rFonts w:ascii="Times New Roman" w:hAnsi="Times New Roman" w:cs="Times New Roman"/>
        </w:rPr>
      </w:pPr>
    </w:p>
    <w:tbl>
      <w:tblPr>
        <w:tblStyle w:val="PlainTable2"/>
        <w:tblW w:w="16302" w:type="dxa"/>
        <w:tblInd w:w="-1134" w:type="dxa"/>
        <w:tblLook w:val="04A0" w:firstRow="1" w:lastRow="0" w:firstColumn="1" w:lastColumn="0" w:noHBand="0" w:noVBand="1"/>
      </w:tblPr>
      <w:tblGrid>
        <w:gridCol w:w="511"/>
        <w:gridCol w:w="1589"/>
        <w:gridCol w:w="5720"/>
        <w:gridCol w:w="8482"/>
      </w:tblGrid>
      <w:tr w:rsidR="005817C7" w:rsidRPr="00FB21A9" w14:paraId="4D696DE1" w14:textId="77777777" w:rsidTr="008B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D9D9D9" w:themeFill="background1" w:themeFillShade="D9"/>
          </w:tcPr>
          <w:p w14:paraId="472078C0" w14:textId="77777777" w:rsidR="005817C7" w:rsidRPr="00FB21A9" w:rsidRDefault="005817C7" w:rsidP="008B3FB6">
            <w:pPr>
              <w:jc w:val="center"/>
              <w:rPr>
                <w:rFonts w:ascii="Times New Roman" w:hAnsi="Times New Roman" w:cs="Times New Roman"/>
                <w:b w:val="0"/>
              </w:rPr>
            </w:pPr>
            <w:r w:rsidRPr="00FB21A9">
              <w:rPr>
                <w:rFonts w:ascii="Times New Roman" w:hAnsi="Times New Roman" w:cs="Times New Roman"/>
              </w:rPr>
              <w:t>No</w:t>
            </w:r>
          </w:p>
        </w:tc>
        <w:tc>
          <w:tcPr>
            <w:tcW w:w="1589" w:type="dxa"/>
            <w:shd w:val="clear" w:color="auto" w:fill="D9D9D9" w:themeFill="background1" w:themeFillShade="D9"/>
          </w:tcPr>
          <w:p w14:paraId="43C54201" w14:textId="77777777" w:rsidR="005817C7" w:rsidRPr="00FB21A9" w:rsidRDefault="005817C7"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21A9">
              <w:rPr>
                <w:rFonts w:ascii="Times New Roman" w:hAnsi="Times New Roman" w:cs="Times New Roman"/>
              </w:rPr>
              <w:t>Item</w:t>
            </w:r>
          </w:p>
        </w:tc>
        <w:tc>
          <w:tcPr>
            <w:tcW w:w="5720" w:type="dxa"/>
            <w:shd w:val="clear" w:color="auto" w:fill="D9D9D9" w:themeFill="background1" w:themeFillShade="D9"/>
          </w:tcPr>
          <w:p w14:paraId="0181FB8E" w14:textId="77777777" w:rsidR="005817C7" w:rsidRPr="00FB21A9" w:rsidRDefault="005817C7"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B21A9">
              <w:rPr>
                <w:rFonts w:ascii="Times New Roman" w:hAnsi="Times New Roman" w:cs="Times New Roman"/>
              </w:rPr>
              <w:t>Guide &amp; Description</w:t>
            </w:r>
          </w:p>
        </w:tc>
        <w:tc>
          <w:tcPr>
            <w:tcW w:w="8482" w:type="dxa"/>
            <w:shd w:val="clear" w:color="auto" w:fill="D9D9D9" w:themeFill="background1" w:themeFillShade="D9"/>
          </w:tcPr>
          <w:p w14:paraId="729C2C3B" w14:textId="77777777" w:rsidR="005817C7" w:rsidRDefault="005817C7"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Review (qualitative studies only)</w:t>
            </w:r>
          </w:p>
          <w:p w14:paraId="6C59D5BC" w14:textId="77777777" w:rsidR="005817C7" w:rsidRPr="00FB21A9" w:rsidRDefault="005817C7" w:rsidP="008B3F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5817C7" w14:paraId="65D11B36"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60A92FD2"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1</w:t>
            </w:r>
          </w:p>
        </w:tc>
        <w:tc>
          <w:tcPr>
            <w:tcW w:w="1589" w:type="dxa"/>
          </w:tcPr>
          <w:p w14:paraId="559C7862"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Aim</w:t>
            </w:r>
          </w:p>
        </w:tc>
        <w:tc>
          <w:tcPr>
            <w:tcW w:w="5720" w:type="dxa"/>
          </w:tcPr>
          <w:p w14:paraId="6EC3336C" w14:textId="77777777" w:rsidR="005817C7" w:rsidRPr="00111E73"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1E73">
              <w:rPr>
                <w:rFonts w:ascii="Times New Roman" w:hAnsi="Times New Roman" w:cs="Times New Roman"/>
              </w:rPr>
              <w:t>State the research question(s) the synthesis addresses.</w:t>
            </w:r>
          </w:p>
        </w:tc>
        <w:tc>
          <w:tcPr>
            <w:tcW w:w="8482" w:type="dxa"/>
          </w:tcPr>
          <w:p w14:paraId="51989EAF" w14:textId="77777777" w:rsidR="005817C7" w:rsidRPr="00111E73"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1E73">
              <w:rPr>
                <w:rFonts w:ascii="Times New Roman" w:eastAsia="Times New Roman" w:hAnsi="Times New Roman" w:cs="Times New Roman"/>
                <w:lang w:eastAsia="en-GB"/>
              </w:rPr>
              <w:t xml:space="preserve">1) </w:t>
            </w:r>
            <w:r w:rsidRPr="00111E73">
              <w:rPr>
                <w:rFonts w:ascii="Times New Roman" w:hAnsi="Times New Roman" w:cs="Times New Roman"/>
              </w:rPr>
              <w:t>What is the effect of social media applications on learning among nursing and midwifery students?</w:t>
            </w:r>
          </w:p>
          <w:p w14:paraId="670C8181" w14:textId="77777777" w:rsidR="005817C7" w:rsidRPr="00111E73"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1E73">
              <w:rPr>
                <w:rFonts w:ascii="Times New Roman" w:hAnsi="Times New Roman" w:cs="Times New Roman"/>
              </w:rPr>
              <w:t>2) What are the perspectives of nursing and midwifery faculty, students and practice staff towards using social media for this purpose?</w:t>
            </w:r>
          </w:p>
        </w:tc>
      </w:tr>
      <w:tr w:rsidR="005817C7" w14:paraId="165F8242" w14:textId="77777777" w:rsidTr="008B3FB6">
        <w:tc>
          <w:tcPr>
            <w:cnfStyle w:val="001000000000" w:firstRow="0" w:lastRow="0" w:firstColumn="1" w:lastColumn="0" w:oddVBand="0" w:evenVBand="0" w:oddHBand="0" w:evenHBand="0" w:firstRowFirstColumn="0" w:firstRowLastColumn="0" w:lastRowFirstColumn="0" w:lastRowLastColumn="0"/>
            <w:tcW w:w="511" w:type="dxa"/>
            <w:shd w:val="clear" w:color="auto" w:fill="F2F2F2" w:themeFill="background1" w:themeFillShade="F2"/>
          </w:tcPr>
          <w:p w14:paraId="220DCF4B"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2</w:t>
            </w:r>
          </w:p>
        </w:tc>
        <w:tc>
          <w:tcPr>
            <w:tcW w:w="1589" w:type="dxa"/>
            <w:shd w:val="clear" w:color="auto" w:fill="F2F2F2" w:themeFill="background1" w:themeFillShade="F2"/>
          </w:tcPr>
          <w:p w14:paraId="06D64093" w14:textId="77777777" w:rsidR="005817C7" w:rsidRPr="00FB21A9"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Synthesis</w:t>
            </w:r>
          </w:p>
          <w:p w14:paraId="6477F016" w14:textId="77777777" w:rsidR="005817C7"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methodology</w:t>
            </w:r>
          </w:p>
        </w:tc>
        <w:tc>
          <w:tcPr>
            <w:tcW w:w="5720" w:type="dxa"/>
            <w:shd w:val="clear" w:color="auto" w:fill="F2F2F2" w:themeFill="background1" w:themeFillShade="F2"/>
          </w:tcPr>
          <w:p w14:paraId="68426E08" w14:textId="77777777" w:rsidR="005817C7" w:rsidRPr="00111E73"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1E73">
              <w:rPr>
                <w:rFonts w:ascii="Times New Roman" w:hAnsi="Times New Roman" w:cs="Times New Roman"/>
              </w:rPr>
              <w:t>Identify the synthesis methodology or theoretical framework which underpins the synthesis and describe the rationale</w:t>
            </w:r>
            <w:r>
              <w:rPr>
                <w:rFonts w:ascii="Times New Roman" w:hAnsi="Times New Roman" w:cs="Times New Roman"/>
              </w:rPr>
              <w:t xml:space="preserve"> </w:t>
            </w:r>
            <w:r w:rsidRPr="00111E73">
              <w:rPr>
                <w:rFonts w:ascii="Times New Roman" w:hAnsi="Times New Roman" w:cs="Times New Roman"/>
              </w:rPr>
              <w:t>for choice of methodology (e.g. meta-ethnography, thematic synthesis, critical interpretive synthesis, grounded theory</w:t>
            </w:r>
            <w:r>
              <w:rPr>
                <w:rFonts w:ascii="Times New Roman" w:hAnsi="Times New Roman" w:cs="Times New Roman"/>
              </w:rPr>
              <w:t xml:space="preserve"> </w:t>
            </w:r>
            <w:r w:rsidRPr="00111E73">
              <w:rPr>
                <w:rFonts w:ascii="Times New Roman" w:hAnsi="Times New Roman" w:cs="Times New Roman"/>
              </w:rPr>
              <w:t>synthesis, realist synthesis, meta-aggregation, meta-study, framework synthesis).</w:t>
            </w:r>
          </w:p>
        </w:tc>
        <w:tc>
          <w:tcPr>
            <w:tcW w:w="8482" w:type="dxa"/>
            <w:shd w:val="clear" w:color="auto" w:fill="F2F2F2" w:themeFill="background1" w:themeFillShade="F2"/>
          </w:tcPr>
          <w:p w14:paraId="57841447" w14:textId="77777777" w:rsidR="005817C7" w:rsidRPr="000C2996"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2996">
              <w:rPr>
                <w:rFonts w:ascii="Times New Roman" w:hAnsi="Times New Roman" w:cs="Times New Roman"/>
              </w:rPr>
              <w:t xml:space="preserve">A sequential explanatory approach was used to synthesise data as this is a mixed study review. Narrative synthesis was employed during the first phase due to the heterogeneity of included studies. The initial thematic framework developed was used in the second phase and the framework approach (Ritchie &amp; Spencer, 1994) applied to code qualitative data to the set of themes. The third phase involved reflection and reinterpretation of the synthesis process and outputs to build a conceptual model of learning via social media. </w:t>
            </w:r>
          </w:p>
          <w:p w14:paraId="010ACCCD" w14:textId="77777777" w:rsidR="005817C7" w:rsidRPr="000C2996"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17C7" w14:paraId="6FC9FE7A"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6914D0C7"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3</w:t>
            </w:r>
          </w:p>
        </w:tc>
        <w:tc>
          <w:tcPr>
            <w:tcW w:w="1589" w:type="dxa"/>
          </w:tcPr>
          <w:p w14:paraId="5E9A4D7A" w14:textId="77777777" w:rsidR="005817C7" w:rsidRPr="00FB21A9"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Approach to</w:t>
            </w:r>
          </w:p>
          <w:p w14:paraId="609B281F" w14:textId="77777777" w:rsidR="005817C7"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searching</w:t>
            </w:r>
          </w:p>
        </w:tc>
        <w:tc>
          <w:tcPr>
            <w:tcW w:w="5720" w:type="dxa"/>
          </w:tcPr>
          <w:p w14:paraId="3B5F0F32" w14:textId="77777777" w:rsidR="005817C7" w:rsidRPr="00111E73"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1E73">
              <w:rPr>
                <w:rFonts w:ascii="Times New Roman" w:hAnsi="Times New Roman" w:cs="Times New Roman"/>
              </w:rPr>
              <w:t>Indicate whether the search was pre-planned (comprehensive search strategies to seek all available studies) or iterative (to</w:t>
            </w:r>
            <w:r>
              <w:rPr>
                <w:rFonts w:ascii="Times New Roman" w:hAnsi="Times New Roman" w:cs="Times New Roman"/>
              </w:rPr>
              <w:t xml:space="preserve"> </w:t>
            </w:r>
            <w:r w:rsidRPr="00111E73">
              <w:rPr>
                <w:rFonts w:ascii="Times New Roman" w:hAnsi="Times New Roman" w:cs="Times New Roman"/>
              </w:rPr>
              <w:t>seek all available concepts until they theoretical saturation is achieved).</w:t>
            </w:r>
          </w:p>
        </w:tc>
        <w:tc>
          <w:tcPr>
            <w:tcW w:w="8482" w:type="dxa"/>
          </w:tcPr>
          <w:p w14:paraId="48D6B426" w14:textId="77777777" w:rsidR="005817C7" w:rsidRPr="000C2996"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2996">
              <w:rPr>
                <w:rFonts w:ascii="Times New Roman" w:hAnsi="Times New Roman" w:cs="Times New Roman"/>
              </w:rPr>
              <w:t xml:space="preserve">A systematic search using predefined terminology relevant to the review topic was undertaken. </w:t>
            </w:r>
          </w:p>
        </w:tc>
      </w:tr>
      <w:tr w:rsidR="005817C7" w14:paraId="7AB8938F" w14:textId="77777777" w:rsidTr="008B3FB6">
        <w:tc>
          <w:tcPr>
            <w:cnfStyle w:val="001000000000" w:firstRow="0" w:lastRow="0" w:firstColumn="1" w:lastColumn="0" w:oddVBand="0" w:evenVBand="0" w:oddHBand="0" w:evenHBand="0" w:firstRowFirstColumn="0" w:firstRowLastColumn="0" w:lastRowFirstColumn="0" w:lastRowLastColumn="0"/>
            <w:tcW w:w="511" w:type="dxa"/>
            <w:shd w:val="clear" w:color="auto" w:fill="F2F2F2" w:themeFill="background1" w:themeFillShade="F2"/>
          </w:tcPr>
          <w:p w14:paraId="33348502"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4</w:t>
            </w:r>
          </w:p>
        </w:tc>
        <w:tc>
          <w:tcPr>
            <w:tcW w:w="1589" w:type="dxa"/>
            <w:shd w:val="clear" w:color="auto" w:fill="F2F2F2" w:themeFill="background1" w:themeFillShade="F2"/>
          </w:tcPr>
          <w:p w14:paraId="00DF6CC8"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Inclusion criteria</w:t>
            </w:r>
          </w:p>
        </w:tc>
        <w:tc>
          <w:tcPr>
            <w:tcW w:w="5720" w:type="dxa"/>
            <w:shd w:val="clear" w:color="auto" w:fill="F2F2F2" w:themeFill="background1" w:themeFillShade="F2"/>
          </w:tcPr>
          <w:p w14:paraId="165CD9F9" w14:textId="77777777" w:rsidR="005817C7" w:rsidRPr="00111E73"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1E73">
              <w:rPr>
                <w:rFonts w:ascii="Times New Roman" w:hAnsi="Times New Roman" w:cs="Times New Roman"/>
              </w:rPr>
              <w:t>Specify the inclusion/exclusion criteria (e.g. in terms of population, language, year limits, type of publication, study type).</w:t>
            </w:r>
          </w:p>
        </w:tc>
        <w:tc>
          <w:tcPr>
            <w:tcW w:w="8482" w:type="dxa"/>
            <w:shd w:val="clear" w:color="auto" w:fill="F2F2F2" w:themeFill="background1" w:themeFillShade="F2"/>
          </w:tcPr>
          <w:p w14:paraId="0322EA79" w14:textId="77777777" w:rsidR="005817C7" w:rsidRPr="000C2996"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2996">
              <w:rPr>
                <w:rFonts w:ascii="Times New Roman" w:hAnsi="Times New Roman" w:cs="Times New Roman"/>
              </w:rPr>
              <w:t>Population - nurses or midwives at any stage of education</w:t>
            </w:r>
          </w:p>
          <w:p w14:paraId="6D89C7BC" w14:textId="77777777" w:rsidR="005817C7" w:rsidRPr="000C2996"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2996">
              <w:rPr>
                <w:rFonts w:ascii="Times New Roman" w:hAnsi="Times New Roman" w:cs="Times New Roman"/>
              </w:rPr>
              <w:t>Intervention - social media platform (SNS based) used for educational purposes</w:t>
            </w:r>
          </w:p>
          <w:p w14:paraId="59C05A17" w14:textId="77777777" w:rsidR="005817C7" w:rsidRPr="000C2996"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2996">
              <w:rPr>
                <w:rFonts w:ascii="Times New Roman" w:hAnsi="Times New Roman" w:cs="Times New Roman"/>
              </w:rPr>
              <w:t>Control – None</w:t>
            </w:r>
          </w:p>
          <w:p w14:paraId="434D14F9" w14:textId="77777777" w:rsidR="005817C7" w:rsidRPr="000C2996"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2996">
              <w:rPr>
                <w:rFonts w:ascii="Times New Roman" w:hAnsi="Times New Roman" w:cs="Times New Roman"/>
              </w:rPr>
              <w:t>Outcome - change in students’ professional or personal knowledge or skills or the perspectives of students, faculty and practice staff towards learning via social media</w:t>
            </w:r>
          </w:p>
          <w:p w14:paraId="7F2A6E84" w14:textId="77777777" w:rsidR="005817C7" w:rsidRPr="000C2996"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2996">
              <w:rPr>
                <w:rFonts w:ascii="Times New Roman" w:hAnsi="Times New Roman" w:cs="Times New Roman"/>
              </w:rPr>
              <w:t>Language – English language only</w:t>
            </w:r>
          </w:p>
          <w:p w14:paraId="19DECAE5" w14:textId="77777777" w:rsidR="005817C7" w:rsidRPr="000C2996"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2996">
              <w:rPr>
                <w:rFonts w:ascii="Times New Roman" w:hAnsi="Times New Roman" w:cs="Times New Roman"/>
              </w:rPr>
              <w:t>Year – no limitations</w:t>
            </w:r>
          </w:p>
          <w:p w14:paraId="131A804C" w14:textId="77777777" w:rsidR="005817C7" w:rsidRPr="000C2996"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2996">
              <w:rPr>
                <w:rFonts w:ascii="Times New Roman" w:hAnsi="Times New Roman" w:cs="Times New Roman"/>
              </w:rPr>
              <w:t>Study type – all study designs; only peer reviewed primary research studies were included</w:t>
            </w:r>
          </w:p>
        </w:tc>
      </w:tr>
      <w:tr w:rsidR="005817C7" w14:paraId="7339DFBA"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1601DEBF"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lastRenderedPageBreak/>
              <w:t>5</w:t>
            </w:r>
          </w:p>
        </w:tc>
        <w:tc>
          <w:tcPr>
            <w:tcW w:w="1589" w:type="dxa"/>
          </w:tcPr>
          <w:p w14:paraId="60CAFA5C"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Data sources</w:t>
            </w:r>
          </w:p>
        </w:tc>
        <w:tc>
          <w:tcPr>
            <w:tcW w:w="5720" w:type="dxa"/>
          </w:tcPr>
          <w:p w14:paraId="65F3855E" w14:textId="77777777" w:rsidR="005817C7"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Describe the information sources used (e.g. electronic databases (MEDLINE, EMBASE, CINAHL, psycINFO, Econlit), grey</w:t>
            </w:r>
            <w:r>
              <w:rPr>
                <w:rFonts w:ascii="Times New Roman" w:hAnsi="Times New Roman" w:cs="Times New Roman"/>
              </w:rPr>
              <w:t xml:space="preserve"> </w:t>
            </w:r>
            <w:r w:rsidRPr="00FB21A9">
              <w:rPr>
                <w:rFonts w:ascii="Times New Roman" w:hAnsi="Times New Roman" w:cs="Times New Roman"/>
              </w:rPr>
              <w:t>literature databases (digital thesis, policy reports), relevant organisational websites, experts, information specialists, generic web</w:t>
            </w:r>
            <w:r>
              <w:rPr>
                <w:rFonts w:ascii="Times New Roman" w:hAnsi="Times New Roman" w:cs="Times New Roman"/>
              </w:rPr>
              <w:t xml:space="preserve"> </w:t>
            </w:r>
            <w:r w:rsidRPr="00FB21A9">
              <w:rPr>
                <w:rFonts w:ascii="Times New Roman" w:hAnsi="Times New Roman" w:cs="Times New Roman"/>
              </w:rPr>
              <w:t>searches (Google Scholar) hand searching, reference lists) and when the searches conducted; provide the rationale for using</w:t>
            </w:r>
            <w:r>
              <w:rPr>
                <w:rFonts w:ascii="Times New Roman" w:hAnsi="Times New Roman" w:cs="Times New Roman"/>
              </w:rPr>
              <w:t xml:space="preserve"> the data sources.</w:t>
            </w:r>
          </w:p>
        </w:tc>
        <w:tc>
          <w:tcPr>
            <w:tcW w:w="8482" w:type="dxa"/>
          </w:tcPr>
          <w:p w14:paraId="4A506135" w14:textId="77777777" w:rsidR="005817C7" w:rsidRPr="00081C74"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1C74">
              <w:rPr>
                <w:rFonts w:ascii="Times New Roman" w:hAnsi="Times New Roman" w:cs="Times New Roman"/>
              </w:rPr>
              <w:t>Five electronic databases were used - PubMed Central, MEDLINE, CINAHL, Scopus and ERIC.</w:t>
            </w:r>
          </w:p>
          <w:p w14:paraId="08AE03FA" w14:textId="77777777" w:rsidR="005817C7" w:rsidRPr="00081C74"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1C74">
              <w:rPr>
                <w:rFonts w:ascii="Times New Roman" w:hAnsi="Times New Roman" w:cs="Times New Roman"/>
              </w:rPr>
              <w:t>Reference and citation tracking of the included studies was also undertaken.</w:t>
            </w:r>
          </w:p>
          <w:p w14:paraId="16DB3982" w14:textId="77777777" w:rsidR="005817C7" w:rsidRPr="00081C74"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1C74">
              <w:rPr>
                <w:rFonts w:ascii="Times New Roman" w:hAnsi="Times New Roman" w:cs="Times New Roman"/>
              </w:rPr>
              <w:t>No date limitations were employed. Searches were undertaken in January 2016 and an update ran in June 2017.</w:t>
            </w:r>
          </w:p>
        </w:tc>
      </w:tr>
      <w:tr w:rsidR="005817C7" w14:paraId="171BDD28" w14:textId="77777777" w:rsidTr="008B3FB6">
        <w:tc>
          <w:tcPr>
            <w:cnfStyle w:val="001000000000" w:firstRow="0" w:lastRow="0" w:firstColumn="1" w:lastColumn="0" w:oddVBand="0" w:evenVBand="0" w:oddHBand="0" w:evenHBand="0" w:firstRowFirstColumn="0" w:firstRowLastColumn="0" w:lastRowFirstColumn="0" w:lastRowLastColumn="0"/>
            <w:tcW w:w="511" w:type="dxa"/>
            <w:shd w:val="clear" w:color="auto" w:fill="F2F2F2" w:themeFill="background1" w:themeFillShade="F2"/>
          </w:tcPr>
          <w:p w14:paraId="0E48E8EC"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6</w:t>
            </w:r>
          </w:p>
        </w:tc>
        <w:tc>
          <w:tcPr>
            <w:tcW w:w="1589" w:type="dxa"/>
            <w:shd w:val="clear" w:color="auto" w:fill="F2F2F2" w:themeFill="background1" w:themeFillShade="F2"/>
          </w:tcPr>
          <w:p w14:paraId="1E1C4D13" w14:textId="77777777" w:rsidR="005817C7" w:rsidRPr="00FB21A9"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Electronic Search</w:t>
            </w:r>
          </w:p>
          <w:p w14:paraId="3EC5933D" w14:textId="77777777" w:rsidR="005817C7" w:rsidRPr="00FB21A9"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strategy</w:t>
            </w:r>
          </w:p>
          <w:p w14:paraId="3CAE73FC"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720" w:type="dxa"/>
            <w:shd w:val="clear" w:color="auto" w:fill="F2F2F2" w:themeFill="background1" w:themeFillShade="F2"/>
          </w:tcPr>
          <w:p w14:paraId="0BA468CF" w14:textId="77777777" w:rsidR="005817C7"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Describe the literature search (e.g. provide electronic search strategies with population terms, clinical or health topic terms,</w:t>
            </w:r>
            <w:r>
              <w:rPr>
                <w:rFonts w:ascii="Times New Roman" w:hAnsi="Times New Roman" w:cs="Times New Roman"/>
              </w:rPr>
              <w:t xml:space="preserve"> </w:t>
            </w:r>
            <w:r w:rsidRPr="00FB21A9">
              <w:rPr>
                <w:rFonts w:ascii="Times New Roman" w:hAnsi="Times New Roman" w:cs="Times New Roman"/>
              </w:rPr>
              <w:t>experiential or social phenomena related terms, filters for qualitative research, and search limits).</w:t>
            </w:r>
          </w:p>
        </w:tc>
        <w:tc>
          <w:tcPr>
            <w:tcW w:w="8482" w:type="dxa"/>
            <w:shd w:val="clear" w:color="auto" w:fill="F2F2F2" w:themeFill="background1" w:themeFillShade="F2"/>
          </w:tcPr>
          <w:p w14:paraId="3D559402" w14:textId="77777777" w:rsidR="005817C7" w:rsidRPr="00081C74"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1C74">
              <w:rPr>
                <w:rFonts w:ascii="Times New Roman" w:hAnsi="Times New Roman" w:cs="Times New Roman"/>
              </w:rPr>
              <w:t xml:space="preserve">Please see </w:t>
            </w:r>
            <w:r>
              <w:rPr>
                <w:rFonts w:ascii="Times New Roman" w:hAnsi="Times New Roman" w:cs="Times New Roman"/>
              </w:rPr>
              <w:t>Supplementary File S1</w:t>
            </w:r>
            <w:r w:rsidRPr="00081C74">
              <w:rPr>
                <w:rFonts w:ascii="Times New Roman" w:hAnsi="Times New Roman" w:cs="Times New Roman"/>
              </w:rPr>
              <w:t xml:space="preserve"> for a detailed search strategy.</w:t>
            </w:r>
          </w:p>
        </w:tc>
      </w:tr>
      <w:tr w:rsidR="005817C7" w14:paraId="75F564C1"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23000580" w14:textId="77777777" w:rsidR="005817C7" w:rsidRDefault="005817C7" w:rsidP="008B3FB6">
            <w:pPr>
              <w:jc w:val="both"/>
              <w:rPr>
                <w:rFonts w:ascii="Times New Roman" w:hAnsi="Times New Roman" w:cs="Times New Roman"/>
              </w:rPr>
            </w:pPr>
            <w:r>
              <w:rPr>
                <w:rFonts w:ascii="Times New Roman" w:hAnsi="Times New Roman" w:cs="Times New Roman"/>
              </w:rPr>
              <w:t>7</w:t>
            </w:r>
          </w:p>
        </w:tc>
        <w:tc>
          <w:tcPr>
            <w:tcW w:w="1589" w:type="dxa"/>
          </w:tcPr>
          <w:p w14:paraId="52DFBB4B" w14:textId="77777777" w:rsidR="005817C7" w:rsidRPr="00FB21A9"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Study screening</w:t>
            </w:r>
          </w:p>
          <w:p w14:paraId="6C210422" w14:textId="77777777" w:rsidR="005817C7"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methods</w:t>
            </w:r>
          </w:p>
        </w:tc>
        <w:tc>
          <w:tcPr>
            <w:tcW w:w="5720" w:type="dxa"/>
          </w:tcPr>
          <w:p w14:paraId="49A88F07" w14:textId="77777777" w:rsidR="005817C7"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Describe the process of study screening and sifting (e.g. title, abstract and full text review, number of independent reviewers</w:t>
            </w:r>
            <w:r>
              <w:rPr>
                <w:rFonts w:ascii="Times New Roman" w:hAnsi="Times New Roman" w:cs="Times New Roman"/>
              </w:rPr>
              <w:t xml:space="preserve"> </w:t>
            </w:r>
            <w:r w:rsidRPr="00FB21A9">
              <w:rPr>
                <w:rFonts w:ascii="Times New Roman" w:hAnsi="Times New Roman" w:cs="Times New Roman"/>
              </w:rPr>
              <w:t>who screened studies).</w:t>
            </w:r>
          </w:p>
        </w:tc>
        <w:tc>
          <w:tcPr>
            <w:tcW w:w="8482" w:type="dxa"/>
          </w:tcPr>
          <w:p w14:paraId="6283D0FD"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Titles and then abstracts were screened by two independent reviewers, who then undertook full paper screening (also done independently). A third reviewer helped resolve disagreements, where necessary. </w:t>
            </w:r>
          </w:p>
        </w:tc>
      </w:tr>
      <w:tr w:rsidR="005817C7" w14:paraId="1D7521B9" w14:textId="77777777" w:rsidTr="008B3FB6">
        <w:tc>
          <w:tcPr>
            <w:cnfStyle w:val="001000000000" w:firstRow="0" w:lastRow="0" w:firstColumn="1" w:lastColumn="0" w:oddVBand="0" w:evenVBand="0" w:oddHBand="0" w:evenHBand="0" w:firstRowFirstColumn="0" w:firstRowLastColumn="0" w:lastRowFirstColumn="0" w:lastRowLastColumn="0"/>
            <w:tcW w:w="511" w:type="dxa"/>
            <w:shd w:val="clear" w:color="auto" w:fill="F2F2F2" w:themeFill="background1" w:themeFillShade="F2"/>
          </w:tcPr>
          <w:p w14:paraId="62274110"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8</w:t>
            </w:r>
          </w:p>
        </w:tc>
        <w:tc>
          <w:tcPr>
            <w:tcW w:w="1589" w:type="dxa"/>
            <w:shd w:val="clear" w:color="auto" w:fill="F2F2F2" w:themeFill="background1" w:themeFillShade="F2"/>
          </w:tcPr>
          <w:p w14:paraId="16F7F3E2"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Study characteristics</w:t>
            </w:r>
          </w:p>
        </w:tc>
        <w:tc>
          <w:tcPr>
            <w:tcW w:w="5720" w:type="dxa"/>
            <w:shd w:val="clear" w:color="auto" w:fill="F2F2F2" w:themeFill="background1" w:themeFillShade="F2"/>
          </w:tcPr>
          <w:p w14:paraId="4153DC40"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Present the characteristics of the included studies (e.g. year of publication, country, population, number of participants, data</w:t>
            </w:r>
            <w:r>
              <w:rPr>
                <w:rFonts w:ascii="Times New Roman" w:hAnsi="Times New Roman" w:cs="Times New Roman"/>
              </w:rPr>
              <w:t xml:space="preserve"> </w:t>
            </w:r>
            <w:r w:rsidRPr="00FB21A9">
              <w:rPr>
                <w:rFonts w:ascii="Times New Roman" w:hAnsi="Times New Roman" w:cs="Times New Roman"/>
              </w:rPr>
              <w:t>collection, methodology, analysis, research questions).</w:t>
            </w:r>
          </w:p>
        </w:tc>
        <w:tc>
          <w:tcPr>
            <w:tcW w:w="8482" w:type="dxa"/>
            <w:shd w:val="clear" w:color="auto" w:fill="F2F2F2" w:themeFill="background1" w:themeFillShade="F2"/>
          </w:tcPr>
          <w:p w14:paraId="4935511A"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Please see Table 1 in the paper. </w:t>
            </w:r>
          </w:p>
        </w:tc>
      </w:tr>
      <w:tr w:rsidR="005817C7" w14:paraId="6B15183C"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319B706D"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9</w:t>
            </w:r>
          </w:p>
        </w:tc>
        <w:tc>
          <w:tcPr>
            <w:tcW w:w="1589" w:type="dxa"/>
          </w:tcPr>
          <w:p w14:paraId="3334E49C" w14:textId="77777777" w:rsidR="005817C7" w:rsidRPr="00FB21A9"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Study selection</w:t>
            </w:r>
          </w:p>
          <w:p w14:paraId="0F32F470" w14:textId="77777777" w:rsidR="005817C7" w:rsidRPr="00FB21A9"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results</w:t>
            </w:r>
          </w:p>
          <w:p w14:paraId="30D83645"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720" w:type="dxa"/>
          </w:tcPr>
          <w:p w14:paraId="71A6B6C7" w14:textId="77777777" w:rsidR="005817C7"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Identify the number of studies screened and provide reasons for study exclusion (e.g. for comprehensive searching, provide</w:t>
            </w:r>
            <w:r>
              <w:rPr>
                <w:rFonts w:ascii="Times New Roman" w:hAnsi="Times New Roman" w:cs="Times New Roman"/>
              </w:rPr>
              <w:t xml:space="preserve"> </w:t>
            </w:r>
            <w:r w:rsidRPr="00FB21A9">
              <w:rPr>
                <w:rFonts w:ascii="Times New Roman" w:hAnsi="Times New Roman" w:cs="Times New Roman"/>
              </w:rPr>
              <w:t>numbers of studies screened and reasons for exclusion indicated in a figure/flowchart; for iterative searching describe reasons</w:t>
            </w:r>
            <w:r>
              <w:rPr>
                <w:rFonts w:ascii="Times New Roman" w:hAnsi="Times New Roman" w:cs="Times New Roman"/>
              </w:rPr>
              <w:t xml:space="preserve"> </w:t>
            </w:r>
            <w:r w:rsidRPr="00FB21A9">
              <w:rPr>
                <w:rFonts w:ascii="Times New Roman" w:hAnsi="Times New Roman" w:cs="Times New Roman"/>
              </w:rPr>
              <w:t>for study exclusion and inclusion based on modifications t the research question and/or contribution to theory development).</w:t>
            </w:r>
          </w:p>
        </w:tc>
        <w:tc>
          <w:tcPr>
            <w:tcW w:w="8482" w:type="dxa"/>
          </w:tcPr>
          <w:p w14:paraId="23BED599"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Please see Figure 1 the PRISMA diagram in the paper. </w:t>
            </w:r>
          </w:p>
        </w:tc>
      </w:tr>
      <w:tr w:rsidR="005817C7" w14:paraId="67B870B0" w14:textId="77777777" w:rsidTr="008B3FB6">
        <w:tc>
          <w:tcPr>
            <w:cnfStyle w:val="001000000000" w:firstRow="0" w:lastRow="0" w:firstColumn="1" w:lastColumn="0" w:oddVBand="0" w:evenVBand="0" w:oddHBand="0" w:evenHBand="0" w:firstRowFirstColumn="0" w:firstRowLastColumn="0" w:lastRowFirstColumn="0" w:lastRowLastColumn="0"/>
            <w:tcW w:w="511" w:type="dxa"/>
            <w:shd w:val="clear" w:color="auto" w:fill="F2F2F2" w:themeFill="background1" w:themeFillShade="F2"/>
          </w:tcPr>
          <w:p w14:paraId="234FA4D8"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10</w:t>
            </w:r>
          </w:p>
        </w:tc>
        <w:tc>
          <w:tcPr>
            <w:tcW w:w="1589" w:type="dxa"/>
            <w:shd w:val="clear" w:color="auto" w:fill="F2F2F2" w:themeFill="background1" w:themeFillShade="F2"/>
          </w:tcPr>
          <w:p w14:paraId="4173AD70" w14:textId="77777777" w:rsidR="005817C7" w:rsidRPr="00FB21A9"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Rationale for</w:t>
            </w:r>
          </w:p>
          <w:p w14:paraId="0DD179A8" w14:textId="77777777" w:rsidR="005817C7" w:rsidRPr="00FB21A9"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appraisal</w:t>
            </w:r>
          </w:p>
          <w:p w14:paraId="3834DEF3"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720" w:type="dxa"/>
            <w:shd w:val="clear" w:color="auto" w:fill="F2F2F2" w:themeFill="background1" w:themeFillShade="F2"/>
          </w:tcPr>
          <w:p w14:paraId="5F59DD9A" w14:textId="77777777" w:rsidR="005817C7" w:rsidRPr="00355B5F"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5B5F">
              <w:rPr>
                <w:rFonts w:ascii="Times New Roman" w:hAnsi="Times New Roman" w:cs="Times New Roman"/>
              </w:rPr>
              <w:t>Describe the rationale and approach used to appraise the included studies or selected findings (e.g. assessment of conduct</w:t>
            </w:r>
            <w:r>
              <w:rPr>
                <w:rFonts w:ascii="Times New Roman" w:hAnsi="Times New Roman" w:cs="Times New Roman"/>
              </w:rPr>
              <w:t xml:space="preserve"> </w:t>
            </w:r>
            <w:r w:rsidRPr="00355B5F">
              <w:rPr>
                <w:rFonts w:ascii="Times New Roman" w:hAnsi="Times New Roman" w:cs="Times New Roman"/>
              </w:rPr>
              <w:t>(validity and robustness), assessment of reporting (transparency), assessment of content and utility of the findings).</w:t>
            </w:r>
          </w:p>
        </w:tc>
        <w:tc>
          <w:tcPr>
            <w:tcW w:w="8482" w:type="dxa"/>
            <w:shd w:val="clear" w:color="auto" w:fill="F2F2F2" w:themeFill="background1" w:themeFillShade="F2"/>
          </w:tcPr>
          <w:p w14:paraId="1597482C" w14:textId="77777777" w:rsidR="005817C7" w:rsidRPr="00355B5F"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5B5F">
              <w:rPr>
                <w:rFonts w:ascii="Times New Roman" w:hAnsi="Times New Roman" w:cs="Times New Roman"/>
              </w:rPr>
              <w:t xml:space="preserve">The Mixed Methods Appraisal Tool (MMAT) by Pluye </w:t>
            </w:r>
            <w:r w:rsidRPr="00355B5F">
              <w:rPr>
                <w:rFonts w:ascii="Times New Roman" w:hAnsi="Times New Roman" w:cs="Times New Roman"/>
                <w:i/>
              </w:rPr>
              <w:t>et al</w:t>
            </w:r>
            <w:r w:rsidRPr="00355B5F">
              <w:rPr>
                <w:rFonts w:ascii="Times New Roman" w:hAnsi="Times New Roman" w:cs="Times New Roman"/>
              </w:rPr>
              <w:t>. (2009)</w:t>
            </w:r>
            <w:r>
              <w:rPr>
                <w:rFonts w:ascii="Times New Roman" w:hAnsi="Times New Roman" w:cs="Times New Roman"/>
              </w:rPr>
              <w:t xml:space="preserve"> was use to appraise included studies. Please see Supplementary File S2 for MMAT scores of the included studies.</w:t>
            </w:r>
          </w:p>
        </w:tc>
      </w:tr>
      <w:tr w:rsidR="005817C7" w14:paraId="533AD2F2"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29C7EC53"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11</w:t>
            </w:r>
          </w:p>
        </w:tc>
        <w:tc>
          <w:tcPr>
            <w:tcW w:w="1589" w:type="dxa"/>
          </w:tcPr>
          <w:p w14:paraId="75C20491"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Appraisal items</w:t>
            </w:r>
          </w:p>
        </w:tc>
        <w:tc>
          <w:tcPr>
            <w:tcW w:w="5720" w:type="dxa"/>
          </w:tcPr>
          <w:p w14:paraId="2F361567" w14:textId="77777777" w:rsidR="005817C7" w:rsidRPr="00BF0CFC"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0CFC">
              <w:rPr>
                <w:rFonts w:ascii="Times New Roman" w:hAnsi="Times New Roman" w:cs="Times New Roman"/>
              </w:rPr>
              <w:t>State the tools, frameworks and criteria used to appraise the studies or selected findings (e.g. Existing tools: CASP, QARI,</w:t>
            </w:r>
            <w:r>
              <w:rPr>
                <w:rFonts w:ascii="Times New Roman" w:hAnsi="Times New Roman" w:cs="Times New Roman"/>
              </w:rPr>
              <w:t xml:space="preserve"> </w:t>
            </w:r>
            <w:r w:rsidRPr="00BF0CFC">
              <w:rPr>
                <w:rFonts w:ascii="Times New Roman" w:hAnsi="Times New Roman" w:cs="Times New Roman"/>
              </w:rPr>
              <w:t>COREQ, Mays and Pope [25]; reviewer developed tools; describe the domains assessed: research team, study design, data</w:t>
            </w:r>
            <w:r>
              <w:rPr>
                <w:rFonts w:ascii="Times New Roman" w:hAnsi="Times New Roman" w:cs="Times New Roman"/>
              </w:rPr>
              <w:t xml:space="preserve"> </w:t>
            </w:r>
            <w:r w:rsidRPr="00BF0CFC">
              <w:rPr>
                <w:rFonts w:ascii="Times New Roman" w:hAnsi="Times New Roman" w:cs="Times New Roman"/>
              </w:rPr>
              <w:t>analysis and interpretations, reporting).</w:t>
            </w:r>
          </w:p>
        </w:tc>
        <w:tc>
          <w:tcPr>
            <w:tcW w:w="8482" w:type="dxa"/>
          </w:tcPr>
          <w:p w14:paraId="48DFEB75" w14:textId="77777777" w:rsidR="005817C7" w:rsidRPr="004D0DA5"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0CFC">
              <w:rPr>
                <w:rFonts w:ascii="Times New Roman" w:hAnsi="Times New Roman" w:cs="Times New Roman"/>
              </w:rPr>
              <w:t>MMAT measures a number of quality indicators including the suitability of the research question to the study’s design, the robustness of the methods used, the quality of reporting and applicability of results.</w:t>
            </w:r>
            <w:r w:rsidRPr="004D0DA5">
              <w:rPr>
                <w:rFonts w:ascii="Times New Roman" w:hAnsi="Times New Roman" w:cs="Times New Roman"/>
              </w:rPr>
              <w:t xml:space="preserve"> </w:t>
            </w:r>
          </w:p>
          <w:p w14:paraId="5158B594" w14:textId="77777777" w:rsidR="005817C7" w:rsidRPr="00BF0CFC"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0DA5">
              <w:rPr>
                <w:rFonts w:ascii="Times New Roman" w:hAnsi="Times New Roman" w:cs="Times New Roman"/>
              </w:rPr>
              <w:t>The robustness of the synthesis was assessed using the Weight of Evidence approach (EPPI-Centre, 2002).</w:t>
            </w:r>
            <w:r>
              <w:rPr>
                <w:rFonts w:ascii="Times New Roman" w:hAnsi="Times New Roman" w:cs="Times New Roman"/>
              </w:rPr>
              <w:t xml:space="preserve"> Please see Supplementary File S2 and S4 of the review paper</w:t>
            </w:r>
          </w:p>
        </w:tc>
      </w:tr>
      <w:tr w:rsidR="005817C7" w14:paraId="51939197" w14:textId="77777777" w:rsidTr="008B3FB6">
        <w:tc>
          <w:tcPr>
            <w:cnfStyle w:val="001000000000" w:firstRow="0" w:lastRow="0" w:firstColumn="1" w:lastColumn="0" w:oddVBand="0" w:evenVBand="0" w:oddHBand="0" w:evenHBand="0" w:firstRowFirstColumn="0" w:firstRowLastColumn="0" w:lastRowFirstColumn="0" w:lastRowLastColumn="0"/>
            <w:tcW w:w="511" w:type="dxa"/>
            <w:shd w:val="clear" w:color="auto" w:fill="F2F2F2" w:themeFill="background1" w:themeFillShade="F2"/>
          </w:tcPr>
          <w:p w14:paraId="12BB6223"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12</w:t>
            </w:r>
          </w:p>
        </w:tc>
        <w:tc>
          <w:tcPr>
            <w:tcW w:w="1589" w:type="dxa"/>
            <w:shd w:val="clear" w:color="auto" w:fill="F2F2F2" w:themeFill="background1" w:themeFillShade="F2"/>
          </w:tcPr>
          <w:p w14:paraId="39B0927C"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Appraisal process</w:t>
            </w:r>
          </w:p>
        </w:tc>
        <w:tc>
          <w:tcPr>
            <w:tcW w:w="5720" w:type="dxa"/>
            <w:shd w:val="clear" w:color="auto" w:fill="F2F2F2" w:themeFill="background1" w:themeFillShade="F2"/>
          </w:tcPr>
          <w:p w14:paraId="45F07A9C"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Indicate whether the appraisal was conducted independently by more than one reviewer and if consensus was required.</w:t>
            </w:r>
          </w:p>
        </w:tc>
        <w:tc>
          <w:tcPr>
            <w:tcW w:w="8482" w:type="dxa"/>
            <w:shd w:val="clear" w:color="auto" w:fill="F2F2F2" w:themeFill="background1" w:themeFillShade="F2"/>
          </w:tcPr>
          <w:p w14:paraId="359C8B2A"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Two reviewers undertook the MMAT quality assessment separately. </w:t>
            </w:r>
          </w:p>
        </w:tc>
      </w:tr>
      <w:tr w:rsidR="005817C7" w14:paraId="56E0AE42"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254524B3"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lastRenderedPageBreak/>
              <w:t>13</w:t>
            </w:r>
          </w:p>
        </w:tc>
        <w:tc>
          <w:tcPr>
            <w:tcW w:w="1589" w:type="dxa"/>
          </w:tcPr>
          <w:p w14:paraId="689DAE82"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Appraisal results</w:t>
            </w:r>
          </w:p>
        </w:tc>
        <w:tc>
          <w:tcPr>
            <w:tcW w:w="5720" w:type="dxa"/>
          </w:tcPr>
          <w:p w14:paraId="043C9602" w14:textId="77777777" w:rsidR="005817C7"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Present results of the quality assessment and indicate which articles, if any, were weighted/excluded based on the</w:t>
            </w:r>
            <w:r>
              <w:rPr>
                <w:rFonts w:ascii="Times New Roman" w:hAnsi="Times New Roman" w:cs="Times New Roman"/>
              </w:rPr>
              <w:t xml:space="preserve"> </w:t>
            </w:r>
            <w:r w:rsidRPr="00FB21A9">
              <w:rPr>
                <w:rFonts w:ascii="Times New Roman" w:hAnsi="Times New Roman" w:cs="Times New Roman"/>
              </w:rPr>
              <w:t>assessment and give the rationale.</w:t>
            </w:r>
          </w:p>
        </w:tc>
        <w:tc>
          <w:tcPr>
            <w:tcW w:w="8482" w:type="dxa"/>
          </w:tcPr>
          <w:p w14:paraId="235389F8" w14:textId="77777777" w:rsidR="005817C7" w:rsidRPr="00651292"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1292">
              <w:rPr>
                <w:rFonts w:ascii="Times New Roman" w:hAnsi="Times New Roman" w:cs="Times New Roman"/>
              </w:rPr>
              <w:t xml:space="preserve">Please see </w:t>
            </w:r>
            <w:r>
              <w:rPr>
                <w:rFonts w:ascii="Times New Roman" w:hAnsi="Times New Roman" w:cs="Times New Roman"/>
              </w:rPr>
              <w:t>Supplementary File S2 of the review paper</w:t>
            </w:r>
            <w:r w:rsidRPr="00651292">
              <w:rPr>
                <w:rFonts w:ascii="Times New Roman" w:hAnsi="Times New Roman" w:cs="Times New Roman"/>
              </w:rPr>
              <w:t>.</w:t>
            </w:r>
            <w:r>
              <w:rPr>
                <w:rFonts w:ascii="Times New Roman" w:hAnsi="Times New Roman" w:cs="Times New Roman"/>
              </w:rPr>
              <w:t xml:space="preserve"> No studies were excluded based on the results of the quality appraisal as weak studies can yield relevant results. </w:t>
            </w:r>
          </w:p>
        </w:tc>
      </w:tr>
      <w:tr w:rsidR="005817C7" w14:paraId="72427392" w14:textId="77777777" w:rsidTr="008B3FB6">
        <w:tc>
          <w:tcPr>
            <w:cnfStyle w:val="001000000000" w:firstRow="0" w:lastRow="0" w:firstColumn="1" w:lastColumn="0" w:oddVBand="0" w:evenVBand="0" w:oddHBand="0" w:evenHBand="0" w:firstRowFirstColumn="0" w:firstRowLastColumn="0" w:lastRowFirstColumn="0" w:lastRowLastColumn="0"/>
            <w:tcW w:w="511" w:type="dxa"/>
            <w:shd w:val="clear" w:color="auto" w:fill="F2F2F2" w:themeFill="background1" w:themeFillShade="F2"/>
          </w:tcPr>
          <w:p w14:paraId="0489F88A"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14</w:t>
            </w:r>
          </w:p>
        </w:tc>
        <w:tc>
          <w:tcPr>
            <w:tcW w:w="1589" w:type="dxa"/>
            <w:shd w:val="clear" w:color="auto" w:fill="F2F2F2" w:themeFill="background1" w:themeFillShade="F2"/>
          </w:tcPr>
          <w:p w14:paraId="3C108273"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Data extraction</w:t>
            </w:r>
          </w:p>
        </w:tc>
        <w:tc>
          <w:tcPr>
            <w:tcW w:w="5720" w:type="dxa"/>
            <w:shd w:val="clear" w:color="auto" w:fill="F2F2F2" w:themeFill="background1" w:themeFillShade="F2"/>
          </w:tcPr>
          <w:p w14:paraId="60695815" w14:textId="77777777" w:rsidR="005817C7" w:rsidRPr="00111E73"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1E73">
              <w:rPr>
                <w:rFonts w:ascii="Times New Roman" w:hAnsi="Times New Roman" w:cs="Times New Roman"/>
              </w:rPr>
              <w:t>Indicate which sections of the primary studies were analysed and how were the data extracted from the primary studies? (e.g. all text under the headings “results /conclusions” were extracted electronically and entered into a computer software).</w:t>
            </w:r>
          </w:p>
        </w:tc>
        <w:tc>
          <w:tcPr>
            <w:tcW w:w="8482" w:type="dxa"/>
            <w:shd w:val="clear" w:color="auto" w:fill="F2F2F2" w:themeFill="background1" w:themeFillShade="F2"/>
          </w:tcPr>
          <w:p w14:paraId="44650375" w14:textId="77777777" w:rsidR="005817C7" w:rsidRPr="00111E73"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1E73">
              <w:rPr>
                <w:rFonts w:ascii="Times New Roman" w:hAnsi="Times New Roman" w:cs="Times New Roman"/>
              </w:rPr>
              <w:t xml:space="preserve">Data were extracted </w:t>
            </w:r>
            <w:r>
              <w:rPr>
                <w:rFonts w:ascii="Times New Roman" w:hAnsi="Times New Roman" w:cs="Times New Roman"/>
              </w:rPr>
              <w:t>by two independent reviewers. Data were</w:t>
            </w:r>
            <w:r w:rsidRPr="00111E73">
              <w:rPr>
                <w:rFonts w:ascii="Times New Roman" w:hAnsi="Times New Roman" w:cs="Times New Roman"/>
              </w:rPr>
              <w:t xml:space="preserve"> analysed from the results and discussion sections of the included studies. </w:t>
            </w:r>
            <w:r>
              <w:rPr>
                <w:rFonts w:ascii="Times New Roman" w:hAnsi="Times New Roman" w:cs="Times New Roman"/>
              </w:rPr>
              <w:t xml:space="preserve">Both participant quotes and author interpretations were extracted and analysed. </w:t>
            </w:r>
          </w:p>
        </w:tc>
      </w:tr>
      <w:tr w:rsidR="005817C7" w14:paraId="72A385C5"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7A58A098"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15</w:t>
            </w:r>
          </w:p>
        </w:tc>
        <w:tc>
          <w:tcPr>
            <w:tcW w:w="1589" w:type="dxa"/>
          </w:tcPr>
          <w:p w14:paraId="3515F176"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Software</w:t>
            </w:r>
          </w:p>
        </w:tc>
        <w:tc>
          <w:tcPr>
            <w:tcW w:w="5720" w:type="dxa"/>
          </w:tcPr>
          <w:p w14:paraId="25DD1AA7"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State the computer software used, if any.</w:t>
            </w:r>
          </w:p>
        </w:tc>
        <w:tc>
          <w:tcPr>
            <w:tcW w:w="8482" w:type="dxa"/>
          </w:tcPr>
          <w:p w14:paraId="2E5449E4"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RefWorks was used to download search results and facilitate management of research data. Microsoft Excel and N-Vivo were used during the three stages of the synthesis process to code data, develop themes and create the conceptual model.  </w:t>
            </w:r>
          </w:p>
        </w:tc>
      </w:tr>
      <w:tr w:rsidR="005817C7" w14:paraId="148810A7" w14:textId="77777777" w:rsidTr="008B3FB6">
        <w:tc>
          <w:tcPr>
            <w:cnfStyle w:val="001000000000" w:firstRow="0" w:lastRow="0" w:firstColumn="1" w:lastColumn="0" w:oddVBand="0" w:evenVBand="0" w:oddHBand="0" w:evenHBand="0" w:firstRowFirstColumn="0" w:firstRowLastColumn="0" w:lastRowFirstColumn="0" w:lastRowLastColumn="0"/>
            <w:tcW w:w="511" w:type="dxa"/>
            <w:shd w:val="clear" w:color="auto" w:fill="F2F2F2" w:themeFill="background1" w:themeFillShade="F2"/>
          </w:tcPr>
          <w:p w14:paraId="064FBD86"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16</w:t>
            </w:r>
          </w:p>
        </w:tc>
        <w:tc>
          <w:tcPr>
            <w:tcW w:w="1589" w:type="dxa"/>
            <w:shd w:val="clear" w:color="auto" w:fill="F2F2F2" w:themeFill="background1" w:themeFillShade="F2"/>
          </w:tcPr>
          <w:p w14:paraId="3C2660F9" w14:textId="77777777" w:rsidR="005817C7" w:rsidRPr="00FB21A9"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Number of</w:t>
            </w:r>
          </w:p>
          <w:p w14:paraId="2762F924" w14:textId="77777777" w:rsidR="005817C7"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reviewers</w:t>
            </w:r>
          </w:p>
        </w:tc>
        <w:tc>
          <w:tcPr>
            <w:tcW w:w="5720" w:type="dxa"/>
            <w:shd w:val="clear" w:color="auto" w:fill="F2F2F2" w:themeFill="background1" w:themeFillShade="F2"/>
          </w:tcPr>
          <w:p w14:paraId="1AFC94E6" w14:textId="77777777" w:rsidR="005817C7"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Identify who was involved in coding and analysis.</w:t>
            </w:r>
          </w:p>
        </w:tc>
        <w:tc>
          <w:tcPr>
            <w:tcW w:w="8482" w:type="dxa"/>
            <w:shd w:val="clear" w:color="auto" w:fill="F2F2F2" w:themeFill="background1" w:themeFillShade="F2"/>
          </w:tcPr>
          <w:p w14:paraId="66E90595"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two independent reviewers were SOC and SJ, with RB used as a third independent reviewer to resolve any disagreements. The primary author, SOC, undertook the synthesis process and corresponded with the research team to discuss the analysis.</w:t>
            </w:r>
          </w:p>
        </w:tc>
      </w:tr>
      <w:tr w:rsidR="005817C7" w14:paraId="4156CE85"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42F3A33F"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17</w:t>
            </w:r>
          </w:p>
        </w:tc>
        <w:tc>
          <w:tcPr>
            <w:tcW w:w="1589" w:type="dxa"/>
          </w:tcPr>
          <w:p w14:paraId="17CA73CB"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Coding</w:t>
            </w:r>
          </w:p>
        </w:tc>
        <w:tc>
          <w:tcPr>
            <w:tcW w:w="5720" w:type="dxa"/>
          </w:tcPr>
          <w:p w14:paraId="4CC8E64C" w14:textId="77777777" w:rsidR="005817C7"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Describe the process for coding of data (e.g. line by line coding to search for concepts).</w:t>
            </w:r>
          </w:p>
        </w:tc>
        <w:tc>
          <w:tcPr>
            <w:tcW w:w="8482" w:type="dxa"/>
          </w:tcPr>
          <w:p w14:paraId="5237CA40"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Qualitative analysis was undertaken line by line to identify initial codes or concepts in the data.  </w:t>
            </w:r>
          </w:p>
        </w:tc>
      </w:tr>
      <w:tr w:rsidR="005817C7" w14:paraId="2E065402" w14:textId="77777777" w:rsidTr="008B3FB6">
        <w:tc>
          <w:tcPr>
            <w:cnfStyle w:val="001000000000" w:firstRow="0" w:lastRow="0" w:firstColumn="1" w:lastColumn="0" w:oddVBand="0" w:evenVBand="0" w:oddHBand="0" w:evenHBand="0" w:firstRowFirstColumn="0" w:firstRowLastColumn="0" w:lastRowFirstColumn="0" w:lastRowLastColumn="0"/>
            <w:tcW w:w="511" w:type="dxa"/>
            <w:shd w:val="clear" w:color="auto" w:fill="F2F2F2" w:themeFill="background1" w:themeFillShade="F2"/>
          </w:tcPr>
          <w:p w14:paraId="3A3D92EB"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18</w:t>
            </w:r>
          </w:p>
        </w:tc>
        <w:tc>
          <w:tcPr>
            <w:tcW w:w="1589" w:type="dxa"/>
            <w:shd w:val="clear" w:color="auto" w:fill="F2F2F2" w:themeFill="background1" w:themeFillShade="F2"/>
          </w:tcPr>
          <w:p w14:paraId="673A099A"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Study comparison</w:t>
            </w:r>
          </w:p>
        </w:tc>
        <w:tc>
          <w:tcPr>
            <w:tcW w:w="5720" w:type="dxa"/>
            <w:shd w:val="clear" w:color="auto" w:fill="F2F2F2" w:themeFill="background1" w:themeFillShade="F2"/>
          </w:tcPr>
          <w:p w14:paraId="388F36AE" w14:textId="77777777" w:rsidR="005817C7"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Describe how were comparisons made within and across studies (e.g. subsequent studies were coded into pre-existing</w:t>
            </w:r>
            <w:r>
              <w:rPr>
                <w:rFonts w:ascii="Times New Roman" w:hAnsi="Times New Roman" w:cs="Times New Roman"/>
              </w:rPr>
              <w:t xml:space="preserve"> </w:t>
            </w:r>
            <w:r w:rsidRPr="00FB21A9">
              <w:rPr>
                <w:rFonts w:ascii="Times New Roman" w:hAnsi="Times New Roman" w:cs="Times New Roman"/>
              </w:rPr>
              <w:t>concepts, and new concepts were created when deemed necessary).</w:t>
            </w:r>
          </w:p>
        </w:tc>
        <w:tc>
          <w:tcPr>
            <w:tcW w:w="8482" w:type="dxa"/>
            <w:shd w:val="clear" w:color="auto" w:fill="F2F2F2" w:themeFill="background1" w:themeFillShade="F2"/>
          </w:tcPr>
          <w:p w14:paraId="693193F7"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Multiple techniques from narrative synthesis e.g. groupings and clusters, tabulation, vote counting, translating data through thematic analysis, subgroup analysis (qualitative), and methodological and conceptual triangulation were </w:t>
            </w:r>
            <w:r w:rsidRPr="00F3362C">
              <w:rPr>
                <w:rFonts w:ascii="Times New Roman" w:hAnsi="Times New Roman" w:cs="Times New Roman"/>
              </w:rPr>
              <w:t xml:space="preserve">used to make comparison within and across studies. Please see </w:t>
            </w:r>
            <w:r>
              <w:rPr>
                <w:rFonts w:ascii="Times New Roman" w:hAnsi="Times New Roman" w:cs="Times New Roman"/>
              </w:rPr>
              <w:t xml:space="preserve">Table 1, Supplementary information Tables S1, S2, S3 and S4 </w:t>
            </w:r>
            <w:r w:rsidRPr="00F3362C">
              <w:rPr>
                <w:rFonts w:ascii="Times New Roman" w:hAnsi="Times New Roman" w:cs="Times New Roman"/>
              </w:rPr>
              <w:t xml:space="preserve">and </w:t>
            </w:r>
            <w:r>
              <w:rPr>
                <w:rFonts w:ascii="Times New Roman" w:hAnsi="Times New Roman" w:cs="Times New Roman"/>
              </w:rPr>
              <w:t>Supplementary File S3 and S5</w:t>
            </w:r>
            <w:r w:rsidRPr="00F3362C">
              <w:rPr>
                <w:rFonts w:ascii="Times New Roman" w:hAnsi="Times New Roman" w:cs="Times New Roman"/>
              </w:rPr>
              <w:t xml:space="preserve"> in the review paper.</w:t>
            </w:r>
            <w:r>
              <w:rPr>
                <w:rFonts w:ascii="Times New Roman" w:hAnsi="Times New Roman" w:cs="Times New Roman"/>
              </w:rPr>
              <w:t xml:space="preserve"> </w:t>
            </w:r>
          </w:p>
        </w:tc>
      </w:tr>
      <w:tr w:rsidR="005817C7" w14:paraId="44B2FA52"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43D18C12"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19</w:t>
            </w:r>
          </w:p>
        </w:tc>
        <w:tc>
          <w:tcPr>
            <w:tcW w:w="1589" w:type="dxa"/>
          </w:tcPr>
          <w:p w14:paraId="58F762FB" w14:textId="77777777" w:rsidR="005817C7" w:rsidRPr="00FB21A9"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Derivation of</w:t>
            </w:r>
          </w:p>
          <w:p w14:paraId="259D2C39" w14:textId="77777777" w:rsidR="005817C7"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themes</w:t>
            </w:r>
          </w:p>
        </w:tc>
        <w:tc>
          <w:tcPr>
            <w:tcW w:w="5720" w:type="dxa"/>
          </w:tcPr>
          <w:p w14:paraId="19B655E9" w14:textId="77777777" w:rsidR="005817C7"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Explain whether the process of deriving the themes or constructs was inductive or deductive.</w:t>
            </w:r>
          </w:p>
        </w:tc>
        <w:tc>
          <w:tcPr>
            <w:tcW w:w="8482" w:type="dxa"/>
          </w:tcPr>
          <w:p w14:paraId="030A7EE6"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Themes were derived via an inductive process as they emerged through iterative rounds of qualitative coding and analysis. </w:t>
            </w:r>
          </w:p>
        </w:tc>
      </w:tr>
      <w:tr w:rsidR="005817C7" w14:paraId="4183900F" w14:textId="77777777" w:rsidTr="008B3FB6">
        <w:tc>
          <w:tcPr>
            <w:cnfStyle w:val="001000000000" w:firstRow="0" w:lastRow="0" w:firstColumn="1" w:lastColumn="0" w:oddVBand="0" w:evenVBand="0" w:oddHBand="0" w:evenHBand="0" w:firstRowFirstColumn="0" w:firstRowLastColumn="0" w:lastRowFirstColumn="0" w:lastRowLastColumn="0"/>
            <w:tcW w:w="511" w:type="dxa"/>
            <w:shd w:val="clear" w:color="auto" w:fill="F2F2F2" w:themeFill="background1" w:themeFillShade="F2"/>
          </w:tcPr>
          <w:p w14:paraId="213A018C"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20</w:t>
            </w:r>
          </w:p>
        </w:tc>
        <w:tc>
          <w:tcPr>
            <w:tcW w:w="1589" w:type="dxa"/>
            <w:shd w:val="clear" w:color="auto" w:fill="F2F2F2" w:themeFill="background1" w:themeFillShade="F2"/>
          </w:tcPr>
          <w:p w14:paraId="495A159A"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Quotations</w:t>
            </w:r>
          </w:p>
        </w:tc>
        <w:tc>
          <w:tcPr>
            <w:tcW w:w="5720" w:type="dxa"/>
            <w:shd w:val="clear" w:color="auto" w:fill="F2F2F2" w:themeFill="background1" w:themeFillShade="F2"/>
          </w:tcPr>
          <w:p w14:paraId="1FFB8233" w14:textId="77777777" w:rsidR="005817C7" w:rsidRDefault="005817C7" w:rsidP="008B3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Provide quotations from the primary studies to illustrate themes/constructs</w:t>
            </w:r>
            <w:r>
              <w:rPr>
                <w:rFonts w:ascii="Times New Roman" w:hAnsi="Times New Roman" w:cs="Times New Roman"/>
              </w:rPr>
              <w:t xml:space="preserve"> </w:t>
            </w:r>
            <w:r w:rsidRPr="00FB21A9">
              <w:rPr>
                <w:rFonts w:ascii="Times New Roman" w:hAnsi="Times New Roman" w:cs="Times New Roman"/>
              </w:rPr>
              <w:t>and identify whether the quotations were</w:t>
            </w:r>
            <w:r>
              <w:rPr>
                <w:rFonts w:ascii="Times New Roman" w:hAnsi="Times New Roman" w:cs="Times New Roman"/>
              </w:rPr>
              <w:t xml:space="preserve"> </w:t>
            </w:r>
            <w:r w:rsidRPr="00FB21A9">
              <w:rPr>
                <w:rFonts w:ascii="Times New Roman" w:hAnsi="Times New Roman" w:cs="Times New Roman"/>
              </w:rPr>
              <w:t>participant quotations o</w:t>
            </w:r>
            <w:r>
              <w:rPr>
                <w:rFonts w:ascii="Times New Roman" w:hAnsi="Times New Roman" w:cs="Times New Roman"/>
              </w:rPr>
              <w:t>r</w:t>
            </w:r>
            <w:r w:rsidRPr="00FB21A9">
              <w:rPr>
                <w:rFonts w:ascii="Times New Roman" w:hAnsi="Times New Roman" w:cs="Times New Roman"/>
              </w:rPr>
              <w:t xml:space="preserve"> the author’s interpretation.</w:t>
            </w:r>
          </w:p>
        </w:tc>
        <w:tc>
          <w:tcPr>
            <w:tcW w:w="8482" w:type="dxa"/>
            <w:shd w:val="clear" w:color="auto" w:fill="F2F2F2" w:themeFill="background1" w:themeFillShade="F2"/>
          </w:tcPr>
          <w:p w14:paraId="0EBE9C6C" w14:textId="77777777" w:rsidR="005817C7" w:rsidRDefault="005817C7" w:rsidP="008B3F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Please see Table 2 in the review paper which provides quotations from primary studies and identifies their source. </w:t>
            </w:r>
          </w:p>
        </w:tc>
      </w:tr>
      <w:tr w:rsidR="005817C7" w14:paraId="5C1FD9B4" w14:textId="77777777" w:rsidTr="008B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6F3A6B75" w14:textId="77777777" w:rsidR="005817C7" w:rsidRPr="00017DDD" w:rsidRDefault="005817C7" w:rsidP="008B3FB6">
            <w:pPr>
              <w:jc w:val="both"/>
              <w:rPr>
                <w:rFonts w:ascii="Times New Roman" w:hAnsi="Times New Roman" w:cs="Times New Roman"/>
                <w:b w:val="0"/>
              </w:rPr>
            </w:pPr>
            <w:r w:rsidRPr="00017DDD">
              <w:rPr>
                <w:rFonts w:ascii="Times New Roman" w:hAnsi="Times New Roman" w:cs="Times New Roman"/>
                <w:b w:val="0"/>
              </w:rPr>
              <w:t>21</w:t>
            </w:r>
          </w:p>
        </w:tc>
        <w:tc>
          <w:tcPr>
            <w:tcW w:w="1589" w:type="dxa"/>
          </w:tcPr>
          <w:p w14:paraId="2F3969CE"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Synthesis output</w:t>
            </w:r>
          </w:p>
        </w:tc>
        <w:tc>
          <w:tcPr>
            <w:tcW w:w="5720" w:type="dxa"/>
          </w:tcPr>
          <w:p w14:paraId="489CD8E1" w14:textId="77777777" w:rsidR="005817C7" w:rsidRDefault="005817C7" w:rsidP="008B3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21A9">
              <w:rPr>
                <w:rFonts w:ascii="Times New Roman" w:hAnsi="Times New Roman" w:cs="Times New Roman"/>
              </w:rPr>
              <w:t>Present rich, compelling and useful results that go beyond a summary of the primary studies (e.g. new interpretation,</w:t>
            </w:r>
            <w:r>
              <w:rPr>
                <w:rFonts w:ascii="Times New Roman" w:hAnsi="Times New Roman" w:cs="Times New Roman"/>
              </w:rPr>
              <w:t xml:space="preserve"> </w:t>
            </w:r>
            <w:r w:rsidRPr="00FB21A9">
              <w:rPr>
                <w:rFonts w:ascii="Times New Roman" w:hAnsi="Times New Roman" w:cs="Times New Roman"/>
              </w:rPr>
              <w:t>models of evidence, conceptual models, analytical framework, development of a new theory or construct).</w:t>
            </w:r>
          </w:p>
        </w:tc>
        <w:tc>
          <w:tcPr>
            <w:tcW w:w="8482" w:type="dxa"/>
          </w:tcPr>
          <w:p w14:paraId="44390FCC" w14:textId="77777777" w:rsidR="005817C7" w:rsidRDefault="005817C7" w:rsidP="008B3F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Please see Figure 2 in the review paper for a detailed conceptual model of how students learn via social media. Supplementary information Table S2 also provides useful insights into the characteristics of social media interventions. </w:t>
            </w:r>
          </w:p>
        </w:tc>
      </w:tr>
    </w:tbl>
    <w:p w14:paraId="4CEFAB00" w14:textId="77777777" w:rsidR="005817C7" w:rsidRPr="00FB21A9" w:rsidRDefault="005817C7" w:rsidP="005817C7">
      <w:pPr>
        <w:jc w:val="both"/>
        <w:rPr>
          <w:rFonts w:ascii="Times New Roman" w:hAnsi="Times New Roman" w:cs="Times New Roman"/>
        </w:rPr>
      </w:pPr>
    </w:p>
    <w:p w14:paraId="21800C53" w14:textId="77777777" w:rsidR="005817C7" w:rsidRDefault="005817C7" w:rsidP="005817C7"/>
    <w:p w14:paraId="2C628098" w14:textId="77777777" w:rsidR="00520F91" w:rsidRPr="001811C5" w:rsidRDefault="00520F91" w:rsidP="005817C7">
      <w:pPr>
        <w:autoSpaceDE w:val="0"/>
        <w:autoSpaceDN w:val="0"/>
        <w:adjustRightInd w:val="0"/>
        <w:rPr>
          <w:rFonts w:ascii="Times New Roman" w:hAnsi="Times New Roman" w:cs="Times New Roman"/>
          <w:shd w:val="clear" w:color="auto" w:fill="FFFFFF"/>
        </w:rPr>
      </w:pPr>
      <w:bookmarkStart w:id="58" w:name="_GoBack"/>
      <w:bookmarkEnd w:id="58"/>
    </w:p>
    <w:sectPr w:rsidR="00520F91" w:rsidRPr="001811C5" w:rsidSect="002803B3">
      <w:pgSz w:w="16840" w:h="11900" w:orient="landscape"/>
      <w:pgMar w:top="1276" w:right="1440" w:bottom="84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8F569" w16cid:durableId="1EE8A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4650" w14:textId="77777777" w:rsidR="004A5312" w:rsidRDefault="004A5312">
      <w:r>
        <w:separator/>
      </w:r>
    </w:p>
  </w:endnote>
  <w:endnote w:type="continuationSeparator" w:id="0">
    <w:p w14:paraId="093B7978" w14:textId="77777777" w:rsidR="004A5312" w:rsidRDefault="004A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496491"/>
      <w:docPartObj>
        <w:docPartGallery w:val="Page Numbers (Bottom of Page)"/>
        <w:docPartUnique/>
      </w:docPartObj>
    </w:sdtPr>
    <w:sdtEndPr>
      <w:rPr>
        <w:rFonts w:ascii="Times New Roman" w:hAnsi="Times New Roman" w:cs="Times New Roman"/>
        <w:noProof/>
      </w:rPr>
    </w:sdtEndPr>
    <w:sdtContent>
      <w:p w14:paraId="43080176" w14:textId="216382DB" w:rsidR="00695AD6" w:rsidRPr="004B7113" w:rsidRDefault="00695AD6">
        <w:pPr>
          <w:pStyle w:val="Footer"/>
          <w:jc w:val="right"/>
          <w:rPr>
            <w:rFonts w:ascii="Times New Roman" w:hAnsi="Times New Roman" w:cs="Times New Roman"/>
          </w:rPr>
        </w:pPr>
        <w:r w:rsidRPr="004B7113">
          <w:rPr>
            <w:rFonts w:ascii="Times New Roman" w:hAnsi="Times New Roman" w:cs="Times New Roman"/>
          </w:rPr>
          <w:fldChar w:fldCharType="begin"/>
        </w:r>
        <w:r w:rsidRPr="004B7113">
          <w:rPr>
            <w:rFonts w:ascii="Times New Roman" w:hAnsi="Times New Roman" w:cs="Times New Roman"/>
          </w:rPr>
          <w:instrText xml:space="preserve"> PAGE   \* MERGEFORMAT </w:instrText>
        </w:r>
        <w:r w:rsidRPr="004B7113">
          <w:rPr>
            <w:rFonts w:ascii="Times New Roman" w:hAnsi="Times New Roman" w:cs="Times New Roman"/>
          </w:rPr>
          <w:fldChar w:fldCharType="separate"/>
        </w:r>
        <w:r w:rsidR="005817C7">
          <w:rPr>
            <w:rFonts w:ascii="Times New Roman" w:hAnsi="Times New Roman" w:cs="Times New Roman"/>
            <w:noProof/>
          </w:rPr>
          <w:t>62</w:t>
        </w:r>
        <w:r w:rsidRPr="004B7113">
          <w:rPr>
            <w:rFonts w:ascii="Times New Roman" w:hAnsi="Times New Roman" w:cs="Times New Roman"/>
            <w:noProof/>
          </w:rPr>
          <w:fldChar w:fldCharType="end"/>
        </w:r>
      </w:p>
    </w:sdtContent>
  </w:sdt>
  <w:p w14:paraId="252CF418" w14:textId="77777777" w:rsidR="00695AD6" w:rsidRDefault="00695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7447" w14:textId="77777777" w:rsidR="004A5312" w:rsidRDefault="004A5312">
      <w:r>
        <w:separator/>
      </w:r>
    </w:p>
  </w:footnote>
  <w:footnote w:type="continuationSeparator" w:id="0">
    <w:p w14:paraId="5D7886ED" w14:textId="77777777" w:rsidR="004A5312" w:rsidRDefault="004A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07A"/>
    <w:multiLevelType w:val="hybridMultilevel"/>
    <w:tmpl w:val="E43A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306"/>
    <w:multiLevelType w:val="hybridMultilevel"/>
    <w:tmpl w:val="4AF2B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21358"/>
    <w:multiLevelType w:val="hybridMultilevel"/>
    <w:tmpl w:val="39C841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A2567A"/>
    <w:multiLevelType w:val="hybridMultilevel"/>
    <w:tmpl w:val="D66C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7B46"/>
    <w:multiLevelType w:val="hybridMultilevel"/>
    <w:tmpl w:val="250A7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82060"/>
    <w:multiLevelType w:val="hybridMultilevel"/>
    <w:tmpl w:val="577E0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2678DF"/>
    <w:multiLevelType w:val="hybridMultilevel"/>
    <w:tmpl w:val="C9EA96F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1F1C32D1"/>
    <w:multiLevelType w:val="hybridMultilevel"/>
    <w:tmpl w:val="5A8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D016E"/>
    <w:multiLevelType w:val="multilevel"/>
    <w:tmpl w:val="050E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E79A3"/>
    <w:multiLevelType w:val="hybridMultilevel"/>
    <w:tmpl w:val="BCD005B0"/>
    <w:lvl w:ilvl="0" w:tplc="0809000F">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0" w15:restartNumberingAfterBreak="0">
    <w:nsid w:val="28C12C61"/>
    <w:multiLevelType w:val="hybridMultilevel"/>
    <w:tmpl w:val="7C1E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1243F"/>
    <w:multiLevelType w:val="hybridMultilevel"/>
    <w:tmpl w:val="977AB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647336"/>
    <w:multiLevelType w:val="hybridMultilevel"/>
    <w:tmpl w:val="4932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44126"/>
    <w:multiLevelType w:val="hybridMultilevel"/>
    <w:tmpl w:val="B8D2D5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C66CAE"/>
    <w:multiLevelType w:val="hybridMultilevel"/>
    <w:tmpl w:val="18F25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33F95"/>
    <w:multiLevelType w:val="hybridMultilevel"/>
    <w:tmpl w:val="70060202"/>
    <w:lvl w:ilvl="0" w:tplc="8A927B32">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F8558E"/>
    <w:multiLevelType w:val="hybridMultilevel"/>
    <w:tmpl w:val="A8206B6A"/>
    <w:lvl w:ilvl="0" w:tplc="8A927B32">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FBA3206"/>
    <w:multiLevelType w:val="hybridMultilevel"/>
    <w:tmpl w:val="953E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859DF"/>
    <w:multiLevelType w:val="hybridMultilevel"/>
    <w:tmpl w:val="2138D4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1775883"/>
    <w:multiLevelType w:val="hybridMultilevel"/>
    <w:tmpl w:val="D38E6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3E535E"/>
    <w:multiLevelType w:val="hybridMultilevel"/>
    <w:tmpl w:val="3202CD94"/>
    <w:lvl w:ilvl="0" w:tplc="3486781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E1F92"/>
    <w:multiLevelType w:val="hybridMultilevel"/>
    <w:tmpl w:val="CE50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36F5C"/>
    <w:multiLevelType w:val="hybridMultilevel"/>
    <w:tmpl w:val="CE68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6112B"/>
    <w:multiLevelType w:val="hybridMultilevel"/>
    <w:tmpl w:val="ED8CC4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6C3EB3"/>
    <w:multiLevelType w:val="hybridMultilevel"/>
    <w:tmpl w:val="3664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85F00"/>
    <w:multiLevelType w:val="hybridMultilevel"/>
    <w:tmpl w:val="B160461C"/>
    <w:lvl w:ilvl="0" w:tplc="8A927B32">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0396E"/>
    <w:multiLevelType w:val="hybridMultilevel"/>
    <w:tmpl w:val="483CAE70"/>
    <w:lvl w:ilvl="0" w:tplc="CC2A09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E418EC"/>
    <w:multiLevelType w:val="multilevel"/>
    <w:tmpl w:val="A6B2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213FB8"/>
    <w:multiLevelType w:val="hybridMultilevel"/>
    <w:tmpl w:val="D1924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226F17"/>
    <w:multiLevelType w:val="hybridMultilevel"/>
    <w:tmpl w:val="40066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C33E55"/>
    <w:multiLevelType w:val="hybridMultilevel"/>
    <w:tmpl w:val="BE961D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8D1605"/>
    <w:multiLevelType w:val="hybridMultilevel"/>
    <w:tmpl w:val="C35072E4"/>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2" w15:restartNumberingAfterBreak="0">
    <w:nsid w:val="798F37DD"/>
    <w:multiLevelType w:val="hybridMultilevel"/>
    <w:tmpl w:val="AC5828D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C0A4E"/>
    <w:multiLevelType w:val="hybridMultilevel"/>
    <w:tmpl w:val="287EEE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761DF"/>
    <w:multiLevelType w:val="hybridMultilevel"/>
    <w:tmpl w:val="0346F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5"/>
  </w:num>
  <w:num w:numId="3">
    <w:abstractNumId w:val="32"/>
  </w:num>
  <w:num w:numId="4">
    <w:abstractNumId w:val="9"/>
  </w:num>
  <w:num w:numId="5">
    <w:abstractNumId w:val="15"/>
  </w:num>
  <w:num w:numId="6">
    <w:abstractNumId w:val="22"/>
  </w:num>
  <w:num w:numId="7">
    <w:abstractNumId w:val="18"/>
  </w:num>
  <w:num w:numId="8">
    <w:abstractNumId w:val="6"/>
  </w:num>
  <w:num w:numId="9">
    <w:abstractNumId w:val="1"/>
  </w:num>
  <w:num w:numId="10">
    <w:abstractNumId w:val="17"/>
  </w:num>
  <w:num w:numId="11">
    <w:abstractNumId w:val="33"/>
  </w:num>
  <w:num w:numId="12">
    <w:abstractNumId w:val="26"/>
  </w:num>
  <w:num w:numId="13">
    <w:abstractNumId w:val="12"/>
  </w:num>
  <w:num w:numId="14">
    <w:abstractNumId w:val="20"/>
  </w:num>
  <w:num w:numId="15">
    <w:abstractNumId w:val="28"/>
  </w:num>
  <w:num w:numId="16">
    <w:abstractNumId w:val="24"/>
  </w:num>
  <w:num w:numId="17">
    <w:abstractNumId w:val="14"/>
  </w:num>
  <w:num w:numId="18">
    <w:abstractNumId w:val="19"/>
  </w:num>
  <w:num w:numId="19">
    <w:abstractNumId w:val="27"/>
  </w:num>
  <w:num w:numId="20">
    <w:abstractNumId w:val="8"/>
  </w:num>
  <w:num w:numId="21">
    <w:abstractNumId w:val="21"/>
  </w:num>
  <w:num w:numId="22">
    <w:abstractNumId w:val="0"/>
  </w:num>
  <w:num w:numId="23">
    <w:abstractNumId w:val="10"/>
  </w:num>
  <w:num w:numId="24">
    <w:abstractNumId w:val="7"/>
  </w:num>
  <w:num w:numId="25">
    <w:abstractNumId w:val="3"/>
  </w:num>
  <w:num w:numId="26">
    <w:abstractNumId w:val="4"/>
  </w:num>
  <w:num w:numId="27">
    <w:abstractNumId w:val="29"/>
  </w:num>
  <w:num w:numId="28">
    <w:abstractNumId w:val="5"/>
  </w:num>
  <w:num w:numId="29">
    <w:abstractNumId w:val="23"/>
  </w:num>
  <w:num w:numId="30">
    <w:abstractNumId w:val="30"/>
  </w:num>
  <w:num w:numId="31">
    <w:abstractNumId w:val="2"/>
  </w:num>
  <w:num w:numId="32">
    <w:abstractNumId w:val="13"/>
  </w:num>
  <w:num w:numId="33">
    <w:abstractNumId w:val="34"/>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AD"/>
    <w:rsid w:val="000026B3"/>
    <w:rsid w:val="00002A76"/>
    <w:rsid w:val="00004AB8"/>
    <w:rsid w:val="000055C8"/>
    <w:rsid w:val="00005890"/>
    <w:rsid w:val="00006360"/>
    <w:rsid w:val="0001344D"/>
    <w:rsid w:val="000152C0"/>
    <w:rsid w:val="000177DA"/>
    <w:rsid w:val="00020D31"/>
    <w:rsid w:val="00025DA0"/>
    <w:rsid w:val="00030FC0"/>
    <w:rsid w:val="00032B87"/>
    <w:rsid w:val="00036C31"/>
    <w:rsid w:val="000405EF"/>
    <w:rsid w:val="000423C3"/>
    <w:rsid w:val="0004291E"/>
    <w:rsid w:val="00044170"/>
    <w:rsid w:val="00044F86"/>
    <w:rsid w:val="000454A9"/>
    <w:rsid w:val="00045C46"/>
    <w:rsid w:val="000506F9"/>
    <w:rsid w:val="000516A7"/>
    <w:rsid w:val="000517FF"/>
    <w:rsid w:val="00052EFD"/>
    <w:rsid w:val="00053CBB"/>
    <w:rsid w:val="00053FB7"/>
    <w:rsid w:val="00054B38"/>
    <w:rsid w:val="00055556"/>
    <w:rsid w:val="00056CB9"/>
    <w:rsid w:val="0005788C"/>
    <w:rsid w:val="00062A31"/>
    <w:rsid w:val="00063D43"/>
    <w:rsid w:val="00066FF3"/>
    <w:rsid w:val="00067C53"/>
    <w:rsid w:val="00070D81"/>
    <w:rsid w:val="0007296F"/>
    <w:rsid w:val="0007333B"/>
    <w:rsid w:val="000733D3"/>
    <w:rsid w:val="00074199"/>
    <w:rsid w:val="00075321"/>
    <w:rsid w:val="0007676A"/>
    <w:rsid w:val="000769C6"/>
    <w:rsid w:val="00076F06"/>
    <w:rsid w:val="000801B7"/>
    <w:rsid w:val="00081621"/>
    <w:rsid w:val="00081AA4"/>
    <w:rsid w:val="00085E21"/>
    <w:rsid w:val="00090D5F"/>
    <w:rsid w:val="00093B52"/>
    <w:rsid w:val="000940FD"/>
    <w:rsid w:val="00094D4A"/>
    <w:rsid w:val="00094DE0"/>
    <w:rsid w:val="000976CF"/>
    <w:rsid w:val="00097AC1"/>
    <w:rsid w:val="000A5A3C"/>
    <w:rsid w:val="000A660E"/>
    <w:rsid w:val="000A6A1B"/>
    <w:rsid w:val="000B0A72"/>
    <w:rsid w:val="000B17F2"/>
    <w:rsid w:val="000B1D49"/>
    <w:rsid w:val="000B28AF"/>
    <w:rsid w:val="000B3932"/>
    <w:rsid w:val="000B47E9"/>
    <w:rsid w:val="000C34F5"/>
    <w:rsid w:val="000C5290"/>
    <w:rsid w:val="000C592A"/>
    <w:rsid w:val="000C6BD4"/>
    <w:rsid w:val="000C7192"/>
    <w:rsid w:val="000D066D"/>
    <w:rsid w:val="000D191E"/>
    <w:rsid w:val="000D1B08"/>
    <w:rsid w:val="000D263E"/>
    <w:rsid w:val="000D28FE"/>
    <w:rsid w:val="000D4096"/>
    <w:rsid w:val="000D4973"/>
    <w:rsid w:val="000D510C"/>
    <w:rsid w:val="000D53F1"/>
    <w:rsid w:val="000E40BF"/>
    <w:rsid w:val="000E40D5"/>
    <w:rsid w:val="000E684B"/>
    <w:rsid w:val="000E6978"/>
    <w:rsid w:val="000F22F7"/>
    <w:rsid w:val="000F2AB1"/>
    <w:rsid w:val="000F43DA"/>
    <w:rsid w:val="000F45C6"/>
    <w:rsid w:val="000F46D5"/>
    <w:rsid w:val="000F510D"/>
    <w:rsid w:val="000F5335"/>
    <w:rsid w:val="000F6B19"/>
    <w:rsid w:val="00101141"/>
    <w:rsid w:val="00101A51"/>
    <w:rsid w:val="00101E6A"/>
    <w:rsid w:val="00102299"/>
    <w:rsid w:val="00104B0E"/>
    <w:rsid w:val="001056FA"/>
    <w:rsid w:val="00105BFB"/>
    <w:rsid w:val="00106DCF"/>
    <w:rsid w:val="0010718C"/>
    <w:rsid w:val="00110559"/>
    <w:rsid w:val="00112450"/>
    <w:rsid w:val="00112575"/>
    <w:rsid w:val="00113173"/>
    <w:rsid w:val="00113828"/>
    <w:rsid w:val="00114594"/>
    <w:rsid w:val="00115F11"/>
    <w:rsid w:val="001172B3"/>
    <w:rsid w:val="0011766E"/>
    <w:rsid w:val="00117D4C"/>
    <w:rsid w:val="00120248"/>
    <w:rsid w:val="0012120D"/>
    <w:rsid w:val="00123561"/>
    <w:rsid w:val="00123B2F"/>
    <w:rsid w:val="0012466C"/>
    <w:rsid w:val="001301B2"/>
    <w:rsid w:val="00130F89"/>
    <w:rsid w:val="001316CF"/>
    <w:rsid w:val="00131A9C"/>
    <w:rsid w:val="001320EC"/>
    <w:rsid w:val="00132F7A"/>
    <w:rsid w:val="001334A7"/>
    <w:rsid w:val="001347E1"/>
    <w:rsid w:val="001366D7"/>
    <w:rsid w:val="001419A6"/>
    <w:rsid w:val="00141ACF"/>
    <w:rsid w:val="0014278E"/>
    <w:rsid w:val="00143344"/>
    <w:rsid w:val="001469EB"/>
    <w:rsid w:val="00150318"/>
    <w:rsid w:val="00152B78"/>
    <w:rsid w:val="00153FE8"/>
    <w:rsid w:val="0015637D"/>
    <w:rsid w:val="00160211"/>
    <w:rsid w:val="001606A6"/>
    <w:rsid w:val="0016111F"/>
    <w:rsid w:val="00162395"/>
    <w:rsid w:val="0016391F"/>
    <w:rsid w:val="001640A5"/>
    <w:rsid w:val="00165D92"/>
    <w:rsid w:val="0016620D"/>
    <w:rsid w:val="00166ECB"/>
    <w:rsid w:val="00166F73"/>
    <w:rsid w:val="001672F4"/>
    <w:rsid w:val="00171EA7"/>
    <w:rsid w:val="00172B70"/>
    <w:rsid w:val="00174711"/>
    <w:rsid w:val="0017536C"/>
    <w:rsid w:val="00177E5E"/>
    <w:rsid w:val="001811C5"/>
    <w:rsid w:val="0018299C"/>
    <w:rsid w:val="00182FF9"/>
    <w:rsid w:val="001860EB"/>
    <w:rsid w:val="00186BBE"/>
    <w:rsid w:val="001903FD"/>
    <w:rsid w:val="00191526"/>
    <w:rsid w:val="00191D40"/>
    <w:rsid w:val="001920A7"/>
    <w:rsid w:val="0019233F"/>
    <w:rsid w:val="00192874"/>
    <w:rsid w:val="00194AFC"/>
    <w:rsid w:val="0019624C"/>
    <w:rsid w:val="00196288"/>
    <w:rsid w:val="001963BA"/>
    <w:rsid w:val="0019653D"/>
    <w:rsid w:val="001979E3"/>
    <w:rsid w:val="001A052E"/>
    <w:rsid w:val="001A30EF"/>
    <w:rsid w:val="001A6542"/>
    <w:rsid w:val="001A7B2E"/>
    <w:rsid w:val="001B08FB"/>
    <w:rsid w:val="001B15D6"/>
    <w:rsid w:val="001B69E3"/>
    <w:rsid w:val="001B7058"/>
    <w:rsid w:val="001B7BF7"/>
    <w:rsid w:val="001C29FB"/>
    <w:rsid w:val="001C5687"/>
    <w:rsid w:val="001C6A9B"/>
    <w:rsid w:val="001D046B"/>
    <w:rsid w:val="001D0746"/>
    <w:rsid w:val="001D2E99"/>
    <w:rsid w:val="001D4574"/>
    <w:rsid w:val="001D4EF8"/>
    <w:rsid w:val="001D58D4"/>
    <w:rsid w:val="001D5A45"/>
    <w:rsid w:val="001D6D26"/>
    <w:rsid w:val="001D71E4"/>
    <w:rsid w:val="001D7A50"/>
    <w:rsid w:val="001E08DE"/>
    <w:rsid w:val="001E122F"/>
    <w:rsid w:val="001E1E61"/>
    <w:rsid w:val="001E376F"/>
    <w:rsid w:val="001E3D59"/>
    <w:rsid w:val="001F209B"/>
    <w:rsid w:val="001F2D2E"/>
    <w:rsid w:val="001F3A08"/>
    <w:rsid w:val="001F437D"/>
    <w:rsid w:val="001F4F1C"/>
    <w:rsid w:val="001F5AEE"/>
    <w:rsid w:val="001F60A2"/>
    <w:rsid w:val="00200744"/>
    <w:rsid w:val="00202C10"/>
    <w:rsid w:val="00202F11"/>
    <w:rsid w:val="00204661"/>
    <w:rsid w:val="0020606B"/>
    <w:rsid w:val="00206DC6"/>
    <w:rsid w:val="00207317"/>
    <w:rsid w:val="00207948"/>
    <w:rsid w:val="0021168B"/>
    <w:rsid w:val="0021205B"/>
    <w:rsid w:val="002124F4"/>
    <w:rsid w:val="0021489A"/>
    <w:rsid w:val="002149A5"/>
    <w:rsid w:val="00215654"/>
    <w:rsid w:val="0021692C"/>
    <w:rsid w:val="00217DB9"/>
    <w:rsid w:val="0022009A"/>
    <w:rsid w:val="00221CE0"/>
    <w:rsid w:val="00222980"/>
    <w:rsid w:val="00222E31"/>
    <w:rsid w:val="0023151B"/>
    <w:rsid w:val="00231BCF"/>
    <w:rsid w:val="00232AFF"/>
    <w:rsid w:val="00235213"/>
    <w:rsid w:val="00237070"/>
    <w:rsid w:val="002373E9"/>
    <w:rsid w:val="00237A4F"/>
    <w:rsid w:val="002402CC"/>
    <w:rsid w:val="002419CF"/>
    <w:rsid w:val="00241D86"/>
    <w:rsid w:val="0024662F"/>
    <w:rsid w:val="00247BBE"/>
    <w:rsid w:val="00250C2F"/>
    <w:rsid w:val="002528C3"/>
    <w:rsid w:val="00252AF8"/>
    <w:rsid w:val="00254FFA"/>
    <w:rsid w:val="00256159"/>
    <w:rsid w:val="0025642A"/>
    <w:rsid w:val="00261176"/>
    <w:rsid w:val="00262153"/>
    <w:rsid w:val="00262876"/>
    <w:rsid w:val="00262C40"/>
    <w:rsid w:val="00263663"/>
    <w:rsid w:val="00272060"/>
    <w:rsid w:val="00274010"/>
    <w:rsid w:val="00275C22"/>
    <w:rsid w:val="00275F4C"/>
    <w:rsid w:val="00276783"/>
    <w:rsid w:val="00276F81"/>
    <w:rsid w:val="00277B12"/>
    <w:rsid w:val="00282B27"/>
    <w:rsid w:val="00285892"/>
    <w:rsid w:val="00286913"/>
    <w:rsid w:val="00287622"/>
    <w:rsid w:val="0028797F"/>
    <w:rsid w:val="00290D79"/>
    <w:rsid w:val="0029177E"/>
    <w:rsid w:val="002921B9"/>
    <w:rsid w:val="002926C7"/>
    <w:rsid w:val="00295608"/>
    <w:rsid w:val="00297CE6"/>
    <w:rsid w:val="002A0761"/>
    <w:rsid w:val="002A16F1"/>
    <w:rsid w:val="002A2410"/>
    <w:rsid w:val="002A3660"/>
    <w:rsid w:val="002A5234"/>
    <w:rsid w:val="002A5586"/>
    <w:rsid w:val="002A6CD9"/>
    <w:rsid w:val="002B1599"/>
    <w:rsid w:val="002B341A"/>
    <w:rsid w:val="002B5645"/>
    <w:rsid w:val="002B5C0D"/>
    <w:rsid w:val="002C20B8"/>
    <w:rsid w:val="002C2B01"/>
    <w:rsid w:val="002C3494"/>
    <w:rsid w:val="002C3E39"/>
    <w:rsid w:val="002C73AD"/>
    <w:rsid w:val="002D2B30"/>
    <w:rsid w:val="002D3F36"/>
    <w:rsid w:val="002D5A7D"/>
    <w:rsid w:val="002D5DCE"/>
    <w:rsid w:val="002E1505"/>
    <w:rsid w:val="002E1922"/>
    <w:rsid w:val="002E1A3B"/>
    <w:rsid w:val="002E3AAE"/>
    <w:rsid w:val="002E62B3"/>
    <w:rsid w:val="002E67F3"/>
    <w:rsid w:val="002E7279"/>
    <w:rsid w:val="002F215B"/>
    <w:rsid w:val="002F3A30"/>
    <w:rsid w:val="002F492C"/>
    <w:rsid w:val="002F5A88"/>
    <w:rsid w:val="002F6110"/>
    <w:rsid w:val="002F66AD"/>
    <w:rsid w:val="00300FE1"/>
    <w:rsid w:val="003019E9"/>
    <w:rsid w:val="00301A4E"/>
    <w:rsid w:val="00304EB1"/>
    <w:rsid w:val="00306F2A"/>
    <w:rsid w:val="00310021"/>
    <w:rsid w:val="00312385"/>
    <w:rsid w:val="00312439"/>
    <w:rsid w:val="00312CEE"/>
    <w:rsid w:val="0031668C"/>
    <w:rsid w:val="003202D5"/>
    <w:rsid w:val="00325702"/>
    <w:rsid w:val="00326350"/>
    <w:rsid w:val="00331137"/>
    <w:rsid w:val="00332952"/>
    <w:rsid w:val="00336318"/>
    <w:rsid w:val="00336AA2"/>
    <w:rsid w:val="00337456"/>
    <w:rsid w:val="00341FBD"/>
    <w:rsid w:val="00347404"/>
    <w:rsid w:val="0035058E"/>
    <w:rsid w:val="00351193"/>
    <w:rsid w:val="00351C34"/>
    <w:rsid w:val="00354257"/>
    <w:rsid w:val="0035443F"/>
    <w:rsid w:val="003605BB"/>
    <w:rsid w:val="003607CD"/>
    <w:rsid w:val="00361301"/>
    <w:rsid w:val="003635F9"/>
    <w:rsid w:val="00363842"/>
    <w:rsid w:val="0036413A"/>
    <w:rsid w:val="00365F2C"/>
    <w:rsid w:val="0036605E"/>
    <w:rsid w:val="003660C7"/>
    <w:rsid w:val="00367352"/>
    <w:rsid w:val="003708C8"/>
    <w:rsid w:val="003708E7"/>
    <w:rsid w:val="003712E2"/>
    <w:rsid w:val="00371652"/>
    <w:rsid w:val="003722C2"/>
    <w:rsid w:val="003734CD"/>
    <w:rsid w:val="0037383A"/>
    <w:rsid w:val="00376BD9"/>
    <w:rsid w:val="00376DAD"/>
    <w:rsid w:val="00382B7E"/>
    <w:rsid w:val="00384413"/>
    <w:rsid w:val="0038637E"/>
    <w:rsid w:val="0038644F"/>
    <w:rsid w:val="0038652A"/>
    <w:rsid w:val="00386EA4"/>
    <w:rsid w:val="00387331"/>
    <w:rsid w:val="00390F3D"/>
    <w:rsid w:val="00392858"/>
    <w:rsid w:val="00392F42"/>
    <w:rsid w:val="003932F7"/>
    <w:rsid w:val="0039384F"/>
    <w:rsid w:val="003961B9"/>
    <w:rsid w:val="00396E6D"/>
    <w:rsid w:val="00397122"/>
    <w:rsid w:val="003A101A"/>
    <w:rsid w:val="003A1CB3"/>
    <w:rsid w:val="003A3DC2"/>
    <w:rsid w:val="003A4BB5"/>
    <w:rsid w:val="003A601B"/>
    <w:rsid w:val="003A7175"/>
    <w:rsid w:val="003B24DD"/>
    <w:rsid w:val="003B368F"/>
    <w:rsid w:val="003B3FF0"/>
    <w:rsid w:val="003B64A2"/>
    <w:rsid w:val="003C0698"/>
    <w:rsid w:val="003C0B65"/>
    <w:rsid w:val="003C1504"/>
    <w:rsid w:val="003C1697"/>
    <w:rsid w:val="003C23C0"/>
    <w:rsid w:val="003C35B5"/>
    <w:rsid w:val="003C588F"/>
    <w:rsid w:val="003C654E"/>
    <w:rsid w:val="003C6A70"/>
    <w:rsid w:val="003C70C8"/>
    <w:rsid w:val="003C7D1D"/>
    <w:rsid w:val="003D0762"/>
    <w:rsid w:val="003D1BD3"/>
    <w:rsid w:val="003D2E75"/>
    <w:rsid w:val="003D3496"/>
    <w:rsid w:val="003D6490"/>
    <w:rsid w:val="003D6DC2"/>
    <w:rsid w:val="003E02F0"/>
    <w:rsid w:val="003E096A"/>
    <w:rsid w:val="003E0B07"/>
    <w:rsid w:val="003E1CEC"/>
    <w:rsid w:val="003E2686"/>
    <w:rsid w:val="003E2CE5"/>
    <w:rsid w:val="003E5203"/>
    <w:rsid w:val="003E7E62"/>
    <w:rsid w:val="003F03FD"/>
    <w:rsid w:val="003F12BA"/>
    <w:rsid w:val="003F26E1"/>
    <w:rsid w:val="003F2E2D"/>
    <w:rsid w:val="003F620E"/>
    <w:rsid w:val="003F6CDA"/>
    <w:rsid w:val="003F74BC"/>
    <w:rsid w:val="004005BA"/>
    <w:rsid w:val="00403724"/>
    <w:rsid w:val="00406B85"/>
    <w:rsid w:val="004070A4"/>
    <w:rsid w:val="00415A54"/>
    <w:rsid w:val="0041617B"/>
    <w:rsid w:val="00416BDA"/>
    <w:rsid w:val="004203AA"/>
    <w:rsid w:val="00423C51"/>
    <w:rsid w:val="00423D59"/>
    <w:rsid w:val="00425C89"/>
    <w:rsid w:val="004269D4"/>
    <w:rsid w:val="00426B7D"/>
    <w:rsid w:val="00430443"/>
    <w:rsid w:val="00431827"/>
    <w:rsid w:val="0043401B"/>
    <w:rsid w:val="004347AC"/>
    <w:rsid w:val="0043783E"/>
    <w:rsid w:val="00440A31"/>
    <w:rsid w:val="00440A37"/>
    <w:rsid w:val="004429D6"/>
    <w:rsid w:val="004464C2"/>
    <w:rsid w:val="004471A4"/>
    <w:rsid w:val="0045002A"/>
    <w:rsid w:val="004502F1"/>
    <w:rsid w:val="00451F81"/>
    <w:rsid w:val="004521A3"/>
    <w:rsid w:val="00452767"/>
    <w:rsid w:val="00452850"/>
    <w:rsid w:val="00452B35"/>
    <w:rsid w:val="00454636"/>
    <w:rsid w:val="00454FFF"/>
    <w:rsid w:val="00455710"/>
    <w:rsid w:val="0045632B"/>
    <w:rsid w:val="00457474"/>
    <w:rsid w:val="00460A8E"/>
    <w:rsid w:val="004615BB"/>
    <w:rsid w:val="0046571F"/>
    <w:rsid w:val="00465C78"/>
    <w:rsid w:val="004667E0"/>
    <w:rsid w:val="00467757"/>
    <w:rsid w:val="00470B18"/>
    <w:rsid w:val="004716A2"/>
    <w:rsid w:val="0047243A"/>
    <w:rsid w:val="00472675"/>
    <w:rsid w:val="00473403"/>
    <w:rsid w:val="004740A2"/>
    <w:rsid w:val="0048075F"/>
    <w:rsid w:val="0048179E"/>
    <w:rsid w:val="00484FE6"/>
    <w:rsid w:val="00487738"/>
    <w:rsid w:val="00490A32"/>
    <w:rsid w:val="00490B79"/>
    <w:rsid w:val="004920C5"/>
    <w:rsid w:val="0049504E"/>
    <w:rsid w:val="0049622D"/>
    <w:rsid w:val="004A257D"/>
    <w:rsid w:val="004A274A"/>
    <w:rsid w:val="004A35E2"/>
    <w:rsid w:val="004A5312"/>
    <w:rsid w:val="004A559B"/>
    <w:rsid w:val="004A5BB7"/>
    <w:rsid w:val="004A5DBE"/>
    <w:rsid w:val="004A5E57"/>
    <w:rsid w:val="004A7507"/>
    <w:rsid w:val="004A7C16"/>
    <w:rsid w:val="004B0CF7"/>
    <w:rsid w:val="004B0F13"/>
    <w:rsid w:val="004B2229"/>
    <w:rsid w:val="004B2E42"/>
    <w:rsid w:val="004B3208"/>
    <w:rsid w:val="004B3E2E"/>
    <w:rsid w:val="004B653B"/>
    <w:rsid w:val="004B6647"/>
    <w:rsid w:val="004B7113"/>
    <w:rsid w:val="004B7868"/>
    <w:rsid w:val="004B788F"/>
    <w:rsid w:val="004C3190"/>
    <w:rsid w:val="004C5ABD"/>
    <w:rsid w:val="004D120F"/>
    <w:rsid w:val="004D17EE"/>
    <w:rsid w:val="004D1A94"/>
    <w:rsid w:val="004D1FEA"/>
    <w:rsid w:val="004D3507"/>
    <w:rsid w:val="004D6A36"/>
    <w:rsid w:val="004E52C5"/>
    <w:rsid w:val="004E6B03"/>
    <w:rsid w:val="004F3950"/>
    <w:rsid w:val="004F6D98"/>
    <w:rsid w:val="0050195B"/>
    <w:rsid w:val="005058AF"/>
    <w:rsid w:val="0051094F"/>
    <w:rsid w:val="00510D40"/>
    <w:rsid w:val="00511C99"/>
    <w:rsid w:val="005121FA"/>
    <w:rsid w:val="005163BE"/>
    <w:rsid w:val="005200DB"/>
    <w:rsid w:val="00520F91"/>
    <w:rsid w:val="00524A2B"/>
    <w:rsid w:val="0052534D"/>
    <w:rsid w:val="005257C2"/>
    <w:rsid w:val="00527CEC"/>
    <w:rsid w:val="005303F3"/>
    <w:rsid w:val="0053064B"/>
    <w:rsid w:val="0053286C"/>
    <w:rsid w:val="00533512"/>
    <w:rsid w:val="00534DF6"/>
    <w:rsid w:val="00540718"/>
    <w:rsid w:val="00540B81"/>
    <w:rsid w:val="005426CF"/>
    <w:rsid w:val="0054291E"/>
    <w:rsid w:val="005436D0"/>
    <w:rsid w:val="00543F79"/>
    <w:rsid w:val="005444A9"/>
    <w:rsid w:val="00544FED"/>
    <w:rsid w:val="00545B17"/>
    <w:rsid w:val="00545B75"/>
    <w:rsid w:val="005475A4"/>
    <w:rsid w:val="005503E4"/>
    <w:rsid w:val="005507F5"/>
    <w:rsid w:val="00550F70"/>
    <w:rsid w:val="0055267D"/>
    <w:rsid w:val="00555133"/>
    <w:rsid w:val="00555825"/>
    <w:rsid w:val="005573EB"/>
    <w:rsid w:val="00557DE8"/>
    <w:rsid w:val="00560BBA"/>
    <w:rsid w:val="0056206E"/>
    <w:rsid w:val="00562799"/>
    <w:rsid w:val="00562A99"/>
    <w:rsid w:val="00562EBE"/>
    <w:rsid w:val="00563BBC"/>
    <w:rsid w:val="00563E74"/>
    <w:rsid w:val="005655F8"/>
    <w:rsid w:val="0056628B"/>
    <w:rsid w:val="00573A00"/>
    <w:rsid w:val="005765A1"/>
    <w:rsid w:val="00576D33"/>
    <w:rsid w:val="005817C7"/>
    <w:rsid w:val="005822E5"/>
    <w:rsid w:val="005825FD"/>
    <w:rsid w:val="00583548"/>
    <w:rsid w:val="005914CB"/>
    <w:rsid w:val="005916D7"/>
    <w:rsid w:val="005927E5"/>
    <w:rsid w:val="0059336B"/>
    <w:rsid w:val="00595F18"/>
    <w:rsid w:val="00596818"/>
    <w:rsid w:val="005A585D"/>
    <w:rsid w:val="005A78A4"/>
    <w:rsid w:val="005B0247"/>
    <w:rsid w:val="005B0F46"/>
    <w:rsid w:val="005B1224"/>
    <w:rsid w:val="005B14EE"/>
    <w:rsid w:val="005B365C"/>
    <w:rsid w:val="005B36A2"/>
    <w:rsid w:val="005B37FC"/>
    <w:rsid w:val="005B50C1"/>
    <w:rsid w:val="005B5428"/>
    <w:rsid w:val="005B6D03"/>
    <w:rsid w:val="005B7A7A"/>
    <w:rsid w:val="005C3ACF"/>
    <w:rsid w:val="005C3BCF"/>
    <w:rsid w:val="005C6228"/>
    <w:rsid w:val="005C7DC2"/>
    <w:rsid w:val="005D00B0"/>
    <w:rsid w:val="005D0491"/>
    <w:rsid w:val="005D076E"/>
    <w:rsid w:val="005D738A"/>
    <w:rsid w:val="005E0272"/>
    <w:rsid w:val="005E0C32"/>
    <w:rsid w:val="005E2766"/>
    <w:rsid w:val="005E4F6C"/>
    <w:rsid w:val="005E55C3"/>
    <w:rsid w:val="005E6F7C"/>
    <w:rsid w:val="005E7EF5"/>
    <w:rsid w:val="005F097D"/>
    <w:rsid w:val="005F09DA"/>
    <w:rsid w:val="005F1787"/>
    <w:rsid w:val="005F3C02"/>
    <w:rsid w:val="005F54A4"/>
    <w:rsid w:val="005F5559"/>
    <w:rsid w:val="005F6AAB"/>
    <w:rsid w:val="0060051E"/>
    <w:rsid w:val="00601F85"/>
    <w:rsid w:val="006030D2"/>
    <w:rsid w:val="006031C2"/>
    <w:rsid w:val="0060355A"/>
    <w:rsid w:val="0060468C"/>
    <w:rsid w:val="00604CEA"/>
    <w:rsid w:val="00605168"/>
    <w:rsid w:val="00610000"/>
    <w:rsid w:val="00611728"/>
    <w:rsid w:val="006124DB"/>
    <w:rsid w:val="0061517A"/>
    <w:rsid w:val="0061612E"/>
    <w:rsid w:val="006176EB"/>
    <w:rsid w:val="00617C44"/>
    <w:rsid w:val="00617CF7"/>
    <w:rsid w:val="0062176F"/>
    <w:rsid w:val="0062325F"/>
    <w:rsid w:val="00623A5C"/>
    <w:rsid w:val="00624DB1"/>
    <w:rsid w:val="00627072"/>
    <w:rsid w:val="006274D4"/>
    <w:rsid w:val="00627C34"/>
    <w:rsid w:val="00634779"/>
    <w:rsid w:val="00637399"/>
    <w:rsid w:val="0064082B"/>
    <w:rsid w:val="00640A89"/>
    <w:rsid w:val="0064215C"/>
    <w:rsid w:val="00644268"/>
    <w:rsid w:val="00645FF6"/>
    <w:rsid w:val="00650759"/>
    <w:rsid w:val="00653E78"/>
    <w:rsid w:val="0065487F"/>
    <w:rsid w:val="00654906"/>
    <w:rsid w:val="00655027"/>
    <w:rsid w:val="00657557"/>
    <w:rsid w:val="00660AE1"/>
    <w:rsid w:val="006614B2"/>
    <w:rsid w:val="0066161B"/>
    <w:rsid w:val="0066378D"/>
    <w:rsid w:val="0066415E"/>
    <w:rsid w:val="00664ED0"/>
    <w:rsid w:val="006669E5"/>
    <w:rsid w:val="00670228"/>
    <w:rsid w:val="00671325"/>
    <w:rsid w:val="00672D0C"/>
    <w:rsid w:val="00673ACF"/>
    <w:rsid w:val="00680639"/>
    <w:rsid w:val="006813EB"/>
    <w:rsid w:val="00681E8B"/>
    <w:rsid w:val="00682E71"/>
    <w:rsid w:val="00683A0F"/>
    <w:rsid w:val="0068431B"/>
    <w:rsid w:val="006849AE"/>
    <w:rsid w:val="006855D5"/>
    <w:rsid w:val="0068610D"/>
    <w:rsid w:val="00687AFC"/>
    <w:rsid w:val="00691858"/>
    <w:rsid w:val="0069204F"/>
    <w:rsid w:val="00692651"/>
    <w:rsid w:val="00692DBC"/>
    <w:rsid w:val="00695AD6"/>
    <w:rsid w:val="00695EF8"/>
    <w:rsid w:val="00696D67"/>
    <w:rsid w:val="006A21CD"/>
    <w:rsid w:val="006A32C9"/>
    <w:rsid w:val="006B0171"/>
    <w:rsid w:val="006B1021"/>
    <w:rsid w:val="006B1AB1"/>
    <w:rsid w:val="006B4CFA"/>
    <w:rsid w:val="006B78EC"/>
    <w:rsid w:val="006C425B"/>
    <w:rsid w:val="006C4793"/>
    <w:rsid w:val="006C7E55"/>
    <w:rsid w:val="006D10DD"/>
    <w:rsid w:val="006D2C9C"/>
    <w:rsid w:val="006D326D"/>
    <w:rsid w:val="006D3CFE"/>
    <w:rsid w:val="006D427F"/>
    <w:rsid w:val="006D5115"/>
    <w:rsid w:val="006D68C4"/>
    <w:rsid w:val="006E25AA"/>
    <w:rsid w:val="006E276A"/>
    <w:rsid w:val="006F2A13"/>
    <w:rsid w:val="006F3BC0"/>
    <w:rsid w:val="006F5337"/>
    <w:rsid w:val="006F6A5E"/>
    <w:rsid w:val="00706BCE"/>
    <w:rsid w:val="007075ED"/>
    <w:rsid w:val="00713117"/>
    <w:rsid w:val="0071490C"/>
    <w:rsid w:val="00715A29"/>
    <w:rsid w:val="00716829"/>
    <w:rsid w:val="00727ABA"/>
    <w:rsid w:val="007310E2"/>
    <w:rsid w:val="007322E6"/>
    <w:rsid w:val="00733DB6"/>
    <w:rsid w:val="00734159"/>
    <w:rsid w:val="00734526"/>
    <w:rsid w:val="007345C7"/>
    <w:rsid w:val="0073471C"/>
    <w:rsid w:val="00736EF9"/>
    <w:rsid w:val="00742475"/>
    <w:rsid w:val="007432B5"/>
    <w:rsid w:val="00743624"/>
    <w:rsid w:val="00746522"/>
    <w:rsid w:val="00746D19"/>
    <w:rsid w:val="00747562"/>
    <w:rsid w:val="00751A79"/>
    <w:rsid w:val="0075264B"/>
    <w:rsid w:val="00757429"/>
    <w:rsid w:val="007575F9"/>
    <w:rsid w:val="007578A4"/>
    <w:rsid w:val="00761ADD"/>
    <w:rsid w:val="00765D2A"/>
    <w:rsid w:val="00766D22"/>
    <w:rsid w:val="0077302C"/>
    <w:rsid w:val="00773506"/>
    <w:rsid w:val="0078119C"/>
    <w:rsid w:val="00781353"/>
    <w:rsid w:val="00781C65"/>
    <w:rsid w:val="00781CBE"/>
    <w:rsid w:val="00782454"/>
    <w:rsid w:val="00782DC7"/>
    <w:rsid w:val="00783A3B"/>
    <w:rsid w:val="007866EA"/>
    <w:rsid w:val="00787DFE"/>
    <w:rsid w:val="00787F5A"/>
    <w:rsid w:val="007956DC"/>
    <w:rsid w:val="0079671F"/>
    <w:rsid w:val="007970DC"/>
    <w:rsid w:val="007A4C10"/>
    <w:rsid w:val="007A5659"/>
    <w:rsid w:val="007A68D8"/>
    <w:rsid w:val="007B0BB6"/>
    <w:rsid w:val="007B2C13"/>
    <w:rsid w:val="007B3858"/>
    <w:rsid w:val="007B424D"/>
    <w:rsid w:val="007B57E3"/>
    <w:rsid w:val="007B69D5"/>
    <w:rsid w:val="007B6C0B"/>
    <w:rsid w:val="007B7640"/>
    <w:rsid w:val="007B76D3"/>
    <w:rsid w:val="007C1E38"/>
    <w:rsid w:val="007C3D6E"/>
    <w:rsid w:val="007C7D9D"/>
    <w:rsid w:val="007D02BC"/>
    <w:rsid w:val="007D03A7"/>
    <w:rsid w:val="007D140C"/>
    <w:rsid w:val="007D189E"/>
    <w:rsid w:val="007D28B3"/>
    <w:rsid w:val="007D293F"/>
    <w:rsid w:val="007E5541"/>
    <w:rsid w:val="007E5CDE"/>
    <w:rsid w:val="007E607F"/>
    <w:rsid w:val="007E7502"/>
    <w:rsid w:val="007F0376"/>
    <w:rsid w:val="007F1536"/>
    <w:rsid w:val="007F2215"/>
    <w:rsid w:val="007F3215"/>
    <w:rsid w:val="007F7627"/>
    <w:rsid w:val="00800ABE"/>
    <w:rsid w:val="00800BEF"/>
    <w:rsid w:val="00801080"/>
    <w:rsid w:val="00801A95"/>
    <w:rsid w:val="00802EF9"/>
    <w:rsid w:val="00803D26"/>
    <w:rsid w:val="00804F30"/>
    <w:rsid w:val="008055C0"/>
    <w:rsid w:val="0081069D"/>
    <w:rsid w:val="00810F80"/>
    <w:rsid w:val="0081239A"/>
    <w:rsid w:val="00812C28"/>
    <w:rsid w:val="00817C91"/>
    <w:rsid w:val="00817CF9"/>
    <w:rsid w:val="00820F9C"/>
    <w:rsid w:val="008212D6"/>
    <w:rsid w:val="00823672"/>
    <w:rsid w:val="00824362"/>
    <w:rsid w:val="00825D43"/>
    <w:rsid w:val="00826102"/>
    <w:rsid w:val="0083002C"/>
    <w:rsid w:val="008300A7"/>
    <w:rsid w:val="00830986"/>
    <w:rsid w:val="008311B6"/>
    <w:rsid w:val="008330C0"/>
    <w:rsid w:val="00833318"/>
    <w:rsid w:val="008346CE"/>
    <w:rsid w:val="00835851"/>
    <w:rsid w:val="00836268"/>
    <w:rsid w:val="00836C12"/>
    <w:rsid w:val="00837644"/>
    <w:rsid w:val="00841496"/>
    <w:rsid w:val="00841670"/>
    <w:rsid w:val="00841900"/>
    <w:rsid w:val="00843D73"/>
    <w:rsid w:val="008479D9"/>
    <w:rsid w:val="00847DBE"/>
    <w:rsid w:val="008513B3"/>
    <w:rsid w:val="00852810"/>
    <w:rsid w:val="00854C06"/>
    <w:rsid w:val="00854E9A"/>
    <w:rsid w:val="00855F88"/>
    <w:rsid w:val="0085618F"/>
    <w:rsid w:val="0086092A"/>
    <w:rsid w:val="00863DD0"/>
    <w:rsid w:val="00864C85"/>
    <w:rsid w:val="00865054"/>
    <w:rsid w:val="0086592F"/>
    <w:rsid w:val="00867CC1"/>
    <w:rsid w:val="00873BB4"/>
    <w:rsid w:val="0087598A"/>
    <w:rsid w:val="00881FC2"/>
    <w:rsid w:val="00883AC4"/>
    <w:rsid w:val="00886B29"/>
    <w:rsid w:val="00886BF5"/>
    <w:rsid w:val="0089241D"/>
    <w:rsid w:val="0089265A"/>
    <w:rsid w:val="008929A8"/>
    <w:rsid w:val="00893197"/>
    <w:rsid w:val="00893D6C"/>
    <w:rsid w:val="00893DD2"/>
    <w:rsid w:val="00894333"/>
    <w:rsid w:val="00895F9F"/>
    <w:rsid w:val="008A039E"/>
    <w:rsid w:val="008A122D"/>
    <w:rsid w:val="008A407B"/>
    <w:rsid w:val="008A53DD"/>
    <w:rsid w:val="008A54D9"/>
    <w:rsid w:val="008B0738"/>
    <w:rsid w:val="008B09D4"/>
    <w:rsid w:val="008B1BCB"/>
    <w:rsid w:val="008B1C1F"/>
    <w:rsid w:val="008B2801"/>
    <w:rsid w:val="008B3F04"/>
    <w:rsid w:val="008B3F63"/>
    <w:rsid w:val="008B4252"/>
    <w:rsid w:val="008B4D0D"/>
    <w:rsid w:val="008B63FF"/>
    <w:rsid w:val="008B67AC"/>
    <w:rsid w:val="008C1F2B"/>
    <w:rsid w:val="008C2435"/>
    <w:rsid w:val="008C336F"/>
    <w:rsid w:val="008C343C"/>
    <w:rsid w:val="008C3460"/>
    <w:rsid w:val="008C6A23"/>
    <w:rsid w:val="008C7306"/>
    <w:rsid w:val="008C7C05"/>
    <w:rsid w:val="008D2E7F"/>
    <w:rsid w:val="008D340A"/>
    <w:rsid w:val="008D4493"/>
    <w:rsid w:val="008D66C0"/>
    <w:rsid w:val="008D6721"/>
    <w:rsid w:val="008E05EE"/>
    <w:rsid w:val="008E141E"/>
    <w:rsid w:val="008E157D"/>
    <w:rsid w:val="008E5017"/>
    <w:rsid w:val="008F1FE9"/>
    <w:rsid w:val="008F3DE3"/>
    <w:rsid w:val="008F4495"/>
    <w:rsid w:val="008F72A0"/>
    <w:rsid w:val="00901B49"/>
    <w:rsid w:val="00910624"/>
    <w:rsid w:val="009107C6"/>
    <w:rsid w:val="009111FE"/>
    <w:rsid w:val="00913A04"/>
    <w:rsid w:val="00914939"/>
    <w:rsid w:val="009151A2"/>
    <w:rsid w:val="009157CD"/>
    <w:rsid w:val="00916325"/>
    <w:rsid w:val="00916F38"/>
    <w:rsid w:val="00917A9E"/>
    <w:rsid w:val="00924832"/>
    <w:rsid w:val="00926C49"/>
    <w:rsid w:val="00927114"/>
    <w:rsid w:val="00927B64"/>
    <w:rsid w:val="00927ED0"/>
    <w:rsid w:val="00931FB9"/>
    <w:rsid w:val="00933A3D"/>
    <w:rsid w:val="0093477C"/>
    <w:rsid w:val="009370F6"/>
    <w:rsid w:val="009371E6"/>
    <w:rsid w:val="00941D65"/>
    <w:rsid w:val="00943CE6"/>
    <w:rsid w:val="009457DE"/>
    <w:rsid w:val="00947ED6"/>
    <w:rsid w:val="00957316"/>
    <w:rsid w:val="00962D5D"/>
    <w:rsid w:val="0096393A"/>
    <w:rsid w:val="009652D8"/>
    <w:rsid w:val="00966E95"/>
    <w:rsid w:val="00966F2E"/>
    <w:rsid w:val="00967FA5"/>
    <w:rsid w:val="0097189B"/>
    <w:rsid w:val="0097383E"/>
    <w:rsid w:val="00973E58"/>
    <w:rsid w:val="00974453"/>
    <w:rsid w:val="0097735B"/>
    <w:rsid w:val="00977767"/>
    <w:rsid w:val="00982192"/>
    <w:rsid w:val="00983832"/>
    <w:rsid w:val="00983DCC"/>
    <w:rsid w:val="00985305"/>
    <w:rsid w:val="00985ABF"/>
    <w:rsid w:val="00985D64"/>
    <w:rsid w:val="00986472"/>
    <w:rsid w:val="0098674B"/>
    <w:rsid w:val="00986784"/>
    <w:rsid w:val="00990038"/>
    <w:rsid w:val="0099020D"/>
    <w:rsid w:val="0099407D"/>
    <w:rsid w:val="00995364"/>
    <w:rsid w:val="009964F8"/>
    <w:rsid w:val="00996CA9"/>
    <w:rsid w:val="009A22DF"/>
    <w:rsid w:val="009A301F"/>
    <w:rsid w:val="009A71BB"/>
    <w:rsid w:val="009A75EA"/>
    <w:rsid w:val="009A78F1"/>
    <w:rsid w:val="009B14CE"/>
    <w:rsid w:val="009B58C5"/>
    <w:rsid w:val="009C189B"/>
    <w:rsid w:val="009C246E"/>
    <w:rsid w:val="009C2A0E"/>
    <w:rsid w:val="009C4DFE"/>
    <w:rsid w:val="009D2479"/>
    <w:rsid w:val="009E1288"/>
    <w:rsid w:val="009E2284"/>
    <w:rsid w:val="009E4755"/>
    <w:rsid w:val="009E51E6"/>
    <w:rsid w:val="009E5B34"/>
    <w:rsid w:val="009E647B"/>
    <w:rsid w:val="009F0137"/>
    <w:rsid w:val="009F03CD"/>
    <w:rsid w:val="009F08BF"/>
    <w:rsid w:val="009F611F"/>
    <w:rsid w:val="009F66F3"/>
    <w:rsid w:val="009F6A2A"/>
    <w:rsid w:val="009F7761"/>
    <w:rsid w:val="009F7973"/>
    <w:rsid w:val="00A001D0"/>
    <w:rsid w:val="00A02606"/>
    <w:rsid w:val="00A06452"/>
    <w:rsid w:val="00A13870"/>
    <w:rsid w:val="00A16340"/>
    <w:rsid w:val="00A17C82"/>
    <w:rsid w:val="00A206B4"/>
    <w:rsid w:val="00A240C6"/>
    <w:rsid w:val="00A243F7"/>
    <w:rsid w:val="00A248CF"/>
    <w:rsid w:val="00A2760E"/>
    <w:rsid w:val="00A35BE0"/>
    <w:rsid w:val="00A36F4A"/>
    <w:rsid w:val="00A408CF"/>
    <w:rsid w:val="00A41491"/>
    <w:rsid w:val="00A417DA"/>
    <w:rsid w:val="00A42133"/>
    <w:rsid w:val="00A44774"/>
    <w:rsid w:val="00A4700B"/>
    <w:rsid w:val="00A47D34"/>
    <w:rsid w:val="00A52281"/>
    <w:rsid w:val="00A52ED8"/>
    <w:rsid w:val="00A53E36"/>
    <w:rsid w:val="00A568F4"/>
    <w:rsid w:val="00A56F0E"/>
    <w:rsid w:val="00A577C1"/>
    <w:rsid w:val="00A57A3C"/>
    <w:rsid w:val="00A61D99"/>
    <w:rsid w:val="00A629EB"/>
    <w:rsid w:val="00A63573"/>
    <w:rsid w:val="00A713F6"/>
    <w:rsid w:val="00A71DC5"/>
    <w:rsid w:val="00A72FF7"/>
    <w:rsid w:val="00A73B50"/>
    <w:rsid w:val="00A740B2"/>
    <w:rsid w:val="00A74C38"/>
    <w:rsid w:val="00A759A4"/>
    <w:rsid w:val="00A8104D"/>
    <w:rsid w:val="00A81AA8"/>
    <w:rsid w:val="00A84A60"/>
    <w:rsid w:val="00A86AC6"/>
    <w:rsid w:val="00A879E2"/>
    <w:rsid w:val="00A90CAA"/>
    <w:rsid w:val="00A90E4A"/>
    <w:rsid w:val="00A915E4"/>
    <w:rsid w:val="00A92316"/>
    <w:rsid w:val="00AA07FD"/>
    <w:rsid w:val="00AA1054"/>
    <w:rsid w:val="00AA3495"/>
    <w:rsid w:val="00AA3597"/>
    <w:rsid w:val="00AA4B81"/>
    <w:rsid w:val="00AA4EA8"/>
    <w:rsid w:val="00AA55C0"/>
    <w:rsid w:val="00AA666E"/>
    <w:rsid w:val="00AA6AC7"/>
    <w:rsid w:val="00AB02A1"/>
    <w:rsid w:val="00AB0FCC"/>
    <w:rsid w:val="00AB19E0"/>
    <w:rsid w:val="00AB2750"/>
    <w:rsid w:val="00AB2908"/>
    <w:rsid w:val="00AB382B"/>
    <w:rsid w:val="00AB3F88"/>
    <w:rsid w:val="00AB43BA"/>
    <w:rsid w:val="00AB76BE"/>
    <w:rsid w:val="00AC2054"/>
    <w:rsid w:val="00AC2242"/>
    <w:rsid w:val="00AC3B6C"/>
    <w:rsid w:val="00AC4A2E"/>
    <w:rsid w:val="00AD1ADC"/>
    <w:rsid w:val="00AD37A2"/>
    <w:rsid w:val="00AD42F6"/>
    <w:rsid w:val="00AD47F0"/>
    <w:rsid w:val="00AD5E95"/>
    <w:rsid w:val="00AD6376"/>
    <w:rsid w:val="00AD6D88"/>
    <w:rsid w:val="00AD70A5"/>
    <w:rsid w:val="00AD784A"/>
    <w:rsid w:val="00AE1B76"/>
    <w:rsid w:val="00AE2C51"/>
    <w:rsid w:val="00AE6762"/>
    <w:rsid w:val="00AE70C9"/>
    <w:rsid w:val="00AF39D1"/>
    <w:rsid w:val="00AF6664"/>
    <w:rsid w:val="00B0166D"/>
    <w:rsid w:val="00B02875"/>
    <w:rsid w:val="00B02FDB"/>
    <w:rsid w:val="00B03E7D"/>
    <w:rsid w:val="00B04B10"/>
    <w:rsid w:val="00B05E5F"/>
    <w:rsid w:val="00B066E2"/>
    <w:rsid w:val="00B07129"/>
    <w:rsid w:val="00B10D30"/>
    <w:rsid w:val="00B11A7A"/>
    <w:rsid w:val="00B11C1A"/>
    <w:rsid w:val="00B13045"/>
    <w:rsid w:val="00B134ED"/>
    <w:rsid w:val="00B135DF"/>
    <w:rsid w:val="00B1516D"/>
    <w:rsid w:val="00B167D6"/>
    <w:rsid w:val="00B17417"/>
    <w:rsid w:val="00B21369"/>
    <w:rsid w:val="00B22DD4"/>
    <w:rsid w:val="00B2466B"/>
    <w:rsid w:val="00B250E7"/>
    <w:rsid w:val="00B259AB"/>
    <w:rsid w:val="00B312DB"/>
    <w:rsid w:val="00B31421"/>
    <w:rsid w:val="00B32489"/>
    <w:rsid w:val="00B34635"/>
    <w:rsid w:val="00B35CF1"/>
    <w:rsid w:val="00B35FEB"/>
    <w:rsid w:val="00B373B0"/>
    <w:rsid w:val="00B40B78"/>
    <w:rsid w:val="00B460B5"/>
    <w:rsid w:val="00B47DB9"/>
    <w:rsid w:val="00B47F23"/>
    <w:rsid w:val="00B5061F"/>
    <w:rsid w:val="00B50B46"/>
    <w:rsid w:val="00B51035"/>
    <w:rsid w:val="00B5652D"/>
    <w:rsid w:val="00B576A0"/>
    <w:rsid w:val="00B579B8"/>
    <w:rsid w:val="00B57A4D"/>
    <w:rsid w:val="00B57B29"/>
    <w:rsid w:val="00B60CA4"/>
    <w:rsid w:val="00B6343D"/>
    <w:rsid w:val="00B637EA"/>
    <w:rsid w:val="00B643A2"/>
    <w:rsid w:val="00B6551B"/>
    <w:rsid w:val="00B65B17"/>
    <w:rsid w:val="00B66745"/>
    <w:rsid w:val="00B712C5"/>
    <w:rsid w:val="00B717B6"/>
    <w:rsid w:val="00B72F3F"/>
    <w:rsid w:val="00B731EA"/>
    <w:rsid w:val="00B73A33"/>
    <w:rsid w:val="00B77AD9"/>
    <w:rsid w:val="00B81B81"/>
    <w:rsid w:val="00B81C98"/>
    <w:rsid w:val="00B85A67"/>
    <w:rsid w:val="00B90BAF"/>
    <w:rsid w:val="00B91DFF"/>
    <w:rsid w:val="00B97626"/>
    <w:rsid w:val="00B9793D"/>
    <w:rsid w:val="00BA4503"/>
    <w:rsid w:val="00BA78E0"/>
    <w:rsid w:val="00BB1004"/>
    <w:rsid w:val="00BB11F1"/>
    <w:rsid w:val="00BB151D"/>
    <w:rsid w:val="00BB4977"/>
    <w:rsid w:val="00BB4F77"/>
    <w:rsid w:val="00BC165A"/>
    <w:rsid w:val="00BC2D4F"/>
    <w:rsid w:val="00BC2F62"/>
    <w:rsid w:val="00BC45EA"/>
    <w:rsid w:val="00BC48DF"/>
    <w:rsid w:val="00BC52DE"/>
    <w:rsid w:val="00BD0B78"/>
    <w:rsid w:val="00BD10A7"/>
    <w:rsid w:val="00BD1473"/>
    <w:rsid w:val="00BD1ACB"/>
    <w:rsid w:val="00BD2F37"/>
    <w:rsid w:val="00BD5EC6"/>
    <w:rsid w:val="00BD6A98"/>
    <w:rsid w:val="00BD7041"/>
    <w:rsid w:val="00BD7518"/>
    <w:rsid w:val="00BD7BE6"/>
    <w:rsid w:val="00BE120F"/>
    <w:rsid w:val="00BE3B40"/>
    <w:rsid w:val="00BE42F0"/>
    <w:rsid w:val="00BE495E"/>
    <w:rsid w:val="00BE62B8"/>
    <w:rsid w:val="00BF00F9"/>
    <w:rsid w:val="00BF18A1"/>
    <w:rsid w:val="00BF3EBE"/>
    <w:rsid w:val="00BF65BD"/>
    <w:rsid w:val="00BF770D"/>
    <w:rsid w:val="00C00BB1"/>
    <w:rsid w:val="00C0114B"/>
    <w:rsid w:val="00C01A50"/>
    <w:rsid w:val="00C03AA6"/>
    <w:rsid w:val="00C05D10"/>
    <w:rsid w:val="00C10858"/>
    <w:rsid w:val="00C1191A"/>
    <w:rsid w:val="00C138E4"/>
    <w:rsid w:val="00C1418A"/>
    <w:rsid w:val="00C16BDC"/>
    <w:rsid w:val="00C17106"/>
    <w:rsid w:val="00C200E9"/>
    <w:rsid w:val="00C20DE8"/>
    <w:rsid w:val="00C21BCB"/>
    <w:rsid w:val="00C23A0A"/>
    <w:rsid w:val="00C26B08"/>
    <w:rsid w:val="00C2765C"/>
    <w:rsid w:val="00C30C0F"/>
    <w:rsid w:val="00C31813"/>
    <w:rsid w:val="00C336DF"/>
    <w:rsid w:val="00C3409D"/>
    <w:rsid w:val="00C34AE0"/>
    <w:rsid w:val="00C3515C"/>
    <w:rsid w:val="00C3692B"/>
    <w:rsid w:val="00C37123"/>
    <w:rsid w:val="00C42C96"/>
    <w:rsid w:val="00C44661"/>
    <w:rsid w:val="00C44A06"/>
    <w:rsid w:val="00C46BB9"/>
    <w:rsid w:val="00C50A70"/>
    <w:rsid w:val="00C53FB0"/>
    <w:rsid w:val="00C546C7"/>
    <w:rsid w:val="00C603F3"/>
    <w:rsid w:val="00C61D11"/>
    <w:rsid w:val="00C62150"/>
    <w:rsid w:val="00C627A0"/>
    <w:rsid w:val="00C639D7"/>
    <w:rsid w:val="00C66741"/>
    <w:rsid w:val="00C67460"/>
    <w:rsid w:val="00C7044D"/>
    <w:rsid w:val="00C731F2"/>
    <w:rsid w:val="00C73645"/>
    <w:rsid w:val="00C7743D"/>
    <w:rsid w:val="00C7793D"/>
    <w:rsid w:val="00C8022A"/>
    <w:rsid w:val="00C80438"/>
    <w:rsid w:val="00C81402"/>
    <w:rsid w:val="00C84069"/>
    <w:rsid w:val="00C84330"/>
    <w:rsid w:val="00C853C5"/>
    <w:rsid w:val="00C86A6F"/>
    <w:rsid w:val="00C87106"/>
    <w:rsid w:val="00C872DA"/>
    <w:rsid w:val="00C91715"/>
    <w:rsid w:val="00C920F7"/>
    <w:rsid w:val="00C924E7"/>
    <w:rsid w:val="00C95DDF"/>
    <w:rsid w:val="00C96CDE"/>
    <w:rsid w:val="00C9735B"/>
    <w:rsid w:val="00CA00DD"/>
    <w:rsid w:val="00CA08E8"/>
    <w:rsid w:val="00CA0B17"/>
    <w:rsid w:val="00CA15B7"/>
    <w:rsid w:val="00CA509C"/>
    <w:rsid w:val="00CA57BA"/>
    <w:rsid w:val="00CA57E2"/>
    <w:rsid w:val="00CA599C"/>
    <w:rsid w:val="00CA5FC6"/>
    <w:rsid w:val="00CB1343"/>
    <w:rsid w:val="00CB1370"/>
    <w:rsid w:val="00CB27B3"/>
    <w:rsid w:val="00CB27B6"/>
    <w:rsid w:val="00CB382A"/>
    <w:rsid w:val="00CB3F7E"/>
    <w:rsid w:val="00CB58CC"/>
    <w:rsid w:val="00CB6990"/>
    <w:rsid w:val="00CB6B84"/>
    <w:rsid w:val="00CC1723"/>
    <w:rsid w:val="00CC1A35"/>
    <w:rsid w:val="00CC1CE7"/>
    <w:rsid w:val="00CC28F6"/>
    <w:rsid w:val="00CC2C34"/>
    <w:rsid w:val="00CC4A73"/>
    <w:rsid w:val="00CC58C5"/>
    <w:rsid w:val="00CC61E5"/>
    <w:rsid w:val="00CC7173"/>
    <w:rsid w:val="00CC79A6"/>
    <w:rsid w:val="00CD0B22"/>
    <w:rsid w:val="00CD1947"/>
    <w:rsid w:val="00CD2222"/>
    <w:rsid w:val="00CD4614"/>
    <w:rsid w:val="00CE2086"/>
    <w:rsid w:val="00CE3F0C"/>
    <w:rsid w:val="00CE602E"/>
    <w:rsid w:val="00CE6E2C"/>
    <w:rsid w:val="00CE6E52"/>
    <w:rsid w:val="00CE6FB7"/>
    <w:rsid w:val="00CF0933"/>
    <w:rsid w:val="00CF0F96"/>
    <w:rsid w:val="00CF2093"/>
    <w:rsid w:val="00CF6F4F"/>
    <w:rsid w:val="00CF71EB"/>
    <w:rsid w:val="00CF739C"/>
    <w:rsid w:val="00D00E69"/>
    <w:rsid w:val="00D01B62"/>
    <w:rsid w:val="00D02541"/>
    <w:rsid w:val="00D02B3A"/>
    <w:rsid w:val="00D03396"/>
    <w:rsid w:val="00D035BD"/>
    <w:rsid w:val="00D059B7"/>
    <w:rsid w:val="00D1062F"/>
    <w:rsid w:val="00D10C15"/>
    <w:rsid w:val="00D130E8"/>
    <w:rsid w:val="00D137C2"/>
    <w:rsid w:val="00D227A5"/>
    <w:rsid w:val="00D23137"/>
    <w:rsid w:val="00D24042"/>
    <w:rsid w:val="00D248D1"/>
    <w:rsid w:val="00D27E95"/>
    <w:rsid w:val="00D345DB"/>
    <w:rsid w:val="00D3511E"/>
    <w:rsid w:val="00D351C1"/>
    <w:rsid w:val="00D35564"/>
    <w:rsid w:val="00D40DAD"/>
    <w:rsid w:val="00D41084"/>
    <w:rsid w:val="00D4148D"/>
    <w:rsid w:val="00D41816"/>
    <w:rsid w:val="00D4197F"/>
    <w:rsid w:val="00D453F4"/>
    <w:rsid w:val="00D51D6E"/>
    <w:rsid w:val="00D53342"/>
    <w:rsid w:val="00D562D2"/>
    <w:rsid w:val="00D5735C"/>
    <w:rsid w:val="00D60F3A"/>
    <w:rsid w:val="00D628F8"/>
    <w:rsid w:val="00D62FD0"/>
    <w:rsid w:val="00D640D2"/>
    <w:rsid w:val="00D6449F"/>
    <w:rsid w:val="00D6567D"/>
    <w:rsid w:val="00D65799"/>
    <w:rsid w:val="00D658A8"/>
    <w:rsid w:val="00D670FF"/>
    <w:rsid w:val="00D71082"/>
    <w:rsid w:val="00D717CF"/>
    <w:rsid w:val="00D735AA"/>
    <w:rsid w:val="00D73755"/>
    <w:rsid w:val="00D750B9"/>
    <w:rsid w:val="00D77F6A"/>
    <w:rsid w:val="00D803A5"/>
    <w:rsid w:val="00D8127B"/>
    <w:rsid w:val="00D81579"/>
    <w:rsid w:val="00D82612"/>
    <w:rsid w:val="00D873CA"/>
    <w:rsid w:val="00D97710"/>
    <w:rsid w:val="00DA14F9"/>
    <w:rsid w:val="00DA2EA4"/>
    <w:rsid w:val="00DA4305"/>
    <w:rsid w:val="00DA4ACA"/>
    <w:rsid w:val="00DB31C6"/>
    <w:rsid w:val="00DB433B"/>
    <w:rsid w:val="00DC0044"/>
    <w:rsid w:val="00DC2F32"/>
    <w:rsid w:val="00DC7561"/>
    <w:rsid w:val="00DC7DF7"/>
    <w:rsid w:val="00DD0456"/>
    <w:rsid w:val="00DD055B"/>
    <w:rsid w:val="00DD111E"/>
    <w:rsid w:val="00DD2A3E"/>
    <w:rsid w:val="00DD50BF"/>
    <w:rsid w:val="00DD53AA"/>
    <w:rsid w:val="00DD56FD"/>
    <w:rsid w:val="00DE00DB"/>
    <w:rsid w:val="00DE0CAE"/>
    <w:rsid w:val="00DE0FA7"/>
    <w:rsid w:val="00DE6737"/>
    <w:rsid w:val="00DE7954"/>
    <w:rsid w:val="00DF0DEB"/>
    <w:rsid w:val="00DF10F4"/>
    <w:rsid w:val="00DF194F"/>
    <w:rsid w:val="00DF4BF2"/>
    <w:rsid w:val="00DF51D7"/>
    <w:rsid w:val="00DF5844"/>
    <w:rsid w:val="00DF59B4"/>
    <w:rsid w:val="00DF657D"/>
    <w:rsid w:val="00DF7870"/>
    <w:rsid w:val="00E04074"/>
    <w:rsid w:val="00E04540"/>
    <w:rsid w:val="00E06691"/>
    <w:rsid w:val="00E113A3"/>
    <w:rsid w:val="00E126D4"/>
    <w:rsid w:val="00E13F4D"/>
    <w:rsid w:val="00E1425A"/>
    <w:rsid w:val="00E14CDB"/>
    <w:rsid w:val="00E1725E"/>
    <w:rsid w:val="00E20D41"/>
    <w:rsid w:val="00E22461"/>
    <w:rsid w:val="00E22D21"/>
    <w:rsid w:val="00E24513"/>
    <w:rsid w:val="00E25AB9"/>
    <w:rsid w:val="00E25C07"/>
    <w:rsid w:val="00E270B6"/>
    <w:rsid w:val="00E27624"/>
    <w:rsid w:val="00E27A21"/>
    <w:rsid w:val="00E31497"/>
    <w:rsid w:val="00E3411B"/>
    <w:rsid w:val="00E3689A"/>
    <w:rsid w:val="00E4052A"/>
    <w:rsid w:val="00E407FA"/>
    <w:rsid w:val="00E44F6F"/>
    <w:rsid w:val="00E45397"/>
    <w:rsid w:val="00E46D49"/>
    <w:rsid w:val="00E47E5A"/>
    <w:rsid w:val="00E5204D"/>
    <w:rsid w:val="00E53B64"/>
    <w:rsid w:val="00E546FB"/>
    <w:rsid w:val="00E56F52"/>
    <w:rsid w:val="00E616C1"/>
    <w:rsid w:val="00E6236E"/>
    <w:rsid w:val="00E6354D"/>
    <w:rsid w:val="00E635D1"/>
    <w:rsid w:val="00E672C5"/>
    <w:rsid w:val="00E674C9"/>
    <w:rsid w:val="00E67F7E"/>
    <w:rsid w:val="00E70894"/>
    <w:rsid w:val="00E71B22"/>
    <w:rsid w:val="00E72B9E"/>
    <w:rsid w:val="00E73828"/>
    <w:rsid w:val="00E81037"/>
    <w:rsid w:val="00E836CC"/>
    <w:rsid w:val="00E87F28"/>
    <w:rsid w:val="00E91FC5"/>
    <w:rsid w:val="00E92449"/>
    <w:rsid w:val="00E93EB1"/>
    <w:rsid w:val="00E94214"/>
    <w:rsid w:val="00E9622D"/>
    <w:rsid w:val="00E97BDF"/>
    <w:rsid w:val="00EA03C6"/>
    <w:rsid w:val="00EA2F42"/>
    <w:rsid w:val="00EB7F12"/>
    <w:rsid w:val="00EC19AA"/>
    <w:rsid w:val="00EC7895"/>
    <w:rsid w:val="00ED0704"/>
    <w:rsid w:val="00ED08CD"/>
    <w:rsid w:val="00ED0B7D"/>
    <w:rsid w:val="00ED0F69"/>
    <w:rsid w:val="00ED4841"/>
    <w:rsid w:val="00ED5467"/>
    <w:rsid w:val="00ED678E"/>
    <w:rsid w:val="00ED75FE"/>
    <w:rsid w:val="00EE021A"/>
    <w:rsid w:val="00EE263F"/>
    <w:rsid w:val="00EE2A44"/>
    <w:rsid w:val="00EE2C74"/>
    <w:rsid w:val="00EE508A"/>
    <w:rsid w:val="00EE6370"/>
    <w:rsid w:val="00EF1A1F"/>
    <w:rsid w:val="00EF2EC5"/>
    <w:rsid w:val="00EF5E47"/>
    <w:rsid w:val="00EF694E"/>
    <w:rsid w:val="00EF76BA"/>
    <w:rsid w:val="00F001E3"/>
    <w:rsid w:val="00F004ED"/>
    <w:rsid w:val="00F012C3"/>
    <w:rsid w:val="00F03EC3"/>
    <w:rsid w:val="00F0665D"/>
    <w:rsid w:val="00F1052A"/>
    <w:rsid w:val="00F106F6"/>
    <w:rsid w:val="00F13BCD"/>
    <w:rsid w:val="00F15F65"/>
    <w:rsid w:val="00F16ACB"/>
    <w:rsid w:val="00F17185"/>
    <w:rsid w:val="00F201A4"/>
    <w:rsid w:val="00F2182F"/>
    <w:rsid w:val="00F21E81"/>
    <w:rsid w:val="00F23F42"/>
    <w:rsid w:val="00F248DE"/>
    <w:rsid w:val="00F31A11"/>
    <w:rsid w:val="00F32524"/>
    <w:rsid w:val="00F371A9"/>
    <w:rsid w:val="00F37BCA"/>
    <w:rsid w:val="00F40CCB"/>
    <w:rsid w:val="00F41AB2"/>
    <w:rsid w:val="00F41F56"/>
    <w:rsid w:val="00F43C9A"/>
    <w:rsid w:val="00F4648F"/>
    <w:rsid w:val="00F46D69"/>
    <w:rsid w:val="00F52202"/>
    <w:rsid w:val="00F54122"/>
    <w:rsid w:val="00F55159"/>
    <w:rsid w:val="00F558B5"/>
    <w:rsid w:val="00F57043"/>
    <w:rsid w:val="00F574CA"/>
    <w:rsid w:val="00F714AE"/>
    <w:rsid w:val="00F75BB5"/>
    <w:rsid w:val="00F80FAF"/>
    <w:rsid w:val="00F860D3"/>
    <w:rsid w:val="00F9090D"/>
    <w:rsid w:val="00F90B0E"/>
    <w:rsid w:val="00F927AB"/>
    <w:rsid w:val="00F92A3B"/>
    <w:rsid w:val="00F950F5"/>
    <w:rsid w:val="00F957D6"/>
    <w:rsid w:val="00F9617A"/>
    <w:rsid w:val="00F963A0"/>
    <w:rsid w:val="00FA0A5D"/>
    <w:rsid w:val="00FA1F5D"/>
    <w:rsid w:val="00FB0EAB"/>
    <w:rsid w:val="00FB1449"/>
    <w:rsid w:val="00FB3E9C"/>
    <w:rsid w:val="00FB410F"/>
    <w:rsid w:val="00FB4771"/>
    <w:rsid w:val="00FB55D3"/>
    <w:rsid w:val="00FB67A1"/>
    <w:rsid w:val="00FC17DD"/>
    <w:rsid w:val="00FC506D"/>
    <w:rsid w:val="00FC50F0"/>
    <w:rsid w:val="00FC54B4"/>
    <w:rsid w:val="00FC7500"/>
    <w:rsid w:val="00FD0213"/>
    <w:rsid w:val="00FD10CA"/>
    <w:rsid w:val="00FD182A"/>
    <w:rsid w:val="00FD1AA9"/>
    <w:rsid w:val="00FD2AC2"/>
    <w:rsid w:val="00FD2E4B"/>
    <w:rsid w:val="00FD5014"/>
    <w:rsid w:val="00FD737F"/>
    <w:rsid w:val="00FD78F6"/>
    <w:rsid w:val="00FE2E0B"/>
    <w:rsid w:val="00FE4E10"/>
    <w:rsid w:val="00FE56DC"/>
    <w:rsid w:val="00FE72CF"/>
    <w:rsid w:val="00FE7900"/>
    <w:rsid w:val="00FF00B6"/>
    <w:rsid w:val="00FF105D"/>
    <w:rsid w:val="00FF2DA9"/>
    <w:rsid w:val="00FF4A08"/>
    <w:rsid w:val="00FF66B8"/>
    <w:rsid w:val="00FF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93151"/>
  <w14:defaultImageDpi w14:val="300"/>
  <w15:docId w15:val="{8D14B574-CDFD-461E-B9B1-20C2E756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AD"/>
  </w:style>
  <w:style w:type="paragraph" w:styleId="Heading4">
    <w:name w:val="heading 4"/>
    <w:basedOn w:val="Normal"/>
    <w:link w:val="Heading4Char"/>
    <w:uiPriority w:val="9"/>
    <w:qFormat/>
    <w:rsid w:val="005444A9"/>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6AD"/>
    <w:rPr>
      <w:color w:val="0000FF" w:themeColor="hyperlink"/>
      <w:u w:val="single"/>
    </w:rPr>
  </w:style>
  <w:style w:type="paragraph" w:styleId="ListParagraph">
    <w:name w:val="List Paragraph"/>
    <w:basedOn w:val="Normal"/>
    <w:uiPriority w:val="34"/>
    <w:qFormat/>
    <w:rsid w:val="002F66AD"/>
    <w:pPr>
      <w:ind w:left="720"/>
      <w:contextualSpacing/>
    </w:pPr>
  </w:style>
  <w:style w:type="character" w:styleId="CommentReference">
    <w:name w:val="annotation reference"/>
    <w:basedOn w:val="DefaultParagraphFont"/>
    <w:uiPriority w:val="99"/>
    <w:semiHidden/>
    <w:unhideWhenUsed/>
    <w:rsid w:val="002F66AD"/>
    <w:rPr>
      <w:sz w:val="18"/>
      <w:szCs w:val="18"/>
    </w:rPr>
  </w:style>
  <w:style w:type="paragraph" w:styleId="CommentText">
    <w:name w:val="annotation text"/>
    <w:basedOn w:val="Normal"/>
    <w:link w:val="CommentTextChar"/>
    <w:uiPriority w:val="99"/>
    <w:unhideWhenUsed/>
    <w:rsid w:val="002F66AD"/>
  </w:style>
  <w:style w:type="character" w:customStyle="1" w:styleId="CommentTextChar">
    <w:name w:val="Comment Text Char"/>
    <w:basedOn w:val="DefaultParagraphFont"/>
    <w:link w:val="CommentText"/>
    <w:uiPriority w:val="99"/>
    <w:rsid w:val="002F66AD"/>
  </w:style>
  <w:style w:type="paragraph" w:styleId="CommentSubject">
    <w:name w:val="annotation subject"/>
    <w:basedOn w:val="CommentText"/>
    <w:next w:val="CommentText"/>
    <w:link w:val="CommentSubjectChar"/>
    <w:uiPriority w:val="99"/>
    <w:semiHidden/>
    <w:unhideWhenUsed/>
    <w:rsid w:val="002F66AD"/>
    <w:rPr>
      <w:b/>
      <w:bCs/>
      <w:sz w:val="20"/>
      <w:szCs w:val="20"/>
    </w:rPr>
  </w:style>
  <w:style w:type="character" w:customStyle="1" w:styleId="CommentSubjectChar">
    <w:name w:val="Comment Subject Char"/>
    <w:basedOn w:val="CommentTextChar"/>
    <w:link w:val="CommentSubject"/>
    <w:uiPriority w:val="99"/>
    <w:semiHidden/>
    <w:rsid w:val="002F66AD"/>
    <w:rPr>
      <w:b/>
      <w:bCs/>
      <w:sz w:val="20"/>
      <w:szCs w:val="20"/>
    </w:rPr>
  </w:style>
  <w:style w:type="paragraph" w:styleId="BalloonText">
    <w:name w:val="Balloon Text"/>
    <w:basedOn w:val="Normal"/>
    <w:link w:val="BalloonTextChar"/>
    <w:uiPriority w:val="99"/>
    <w:semiHidden/>
    <w:unhideWhenUsed/>
    <w:rsid w:val="002F6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6AD"/>
    <w:rPr>
      <w:rFonts w:ascii="Lucida Grande" w:hAnsi="Lucida Grande" w:cs="Lucida Grande"/>
      <w:sz w:val="18"/>
      <w:szCs w:val="18"/>
    </w:rPr>
  </w:style>
  <w:style w:type="table" w:styleId="TableGrid">
    <w:name w:val="Table Grid"/>
    <w:basedOn w:val="TableNormal"/>
    <w:uiPriority w:val="39"/>
    <w:rsid w:val="002F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F66AD"/>
  </w:style>
  <w:style w:type="character" w:styleId="HTMLCite">
    <w:name w:val="HTML Cite"/>
    <w:basedOn w:val="DefaultParagraphFont"/>
    <w:uiPriority w:val="99"/>
    <w:semiHidden/>
    <w:unhideWhenUsed/>
    <w:rsid w:val="002F66AD"/>
    <w:rPr>
      <w:i/>
      <w:iCs/>
    </w:rPr>
  </w:style>
  <w:style w:type="character" w:styleId="Strong">
    <w:name w:val="Strong"/>
    <w:basedOn w:val="DefaultParagraphFont"/>
    <w:uiPriority w:val="22"/>
    <w:qFormat/>
    <w:rsid w:val="002F66AD"/>
    <w:rPr>
      <w:b/>
      <w:bCs/>
    </w:rPr>
  </w:style>
  <w:style w:type="character" w:styleId="Emphasis">
    <w:name w:val="Emphasis"/>
    <w:basedOn w:val="DefaultParagraphFont"/>
    <w:uiPriority w:val="20"/>
    <w:qFormat/>
    <w:rsid w:val="002F66AD"/>
    <w:rPr>
      <w:i/>
      <w:iCs/>
    </w:rPr>
  </w:style>
  <w:style w:type="character" w:customStyle="1" w:styleId="ref-journal">
    <w:name w:val="ref-journal"/>
    <w:basedOn w:val="DefaultParagraphFont"/>
    <w:rsid w:val="002F66AD"/>
  </w:style>
  <w:style w:type="character" w:customStyle="1" w:styleId="ref-vol">
    <w:name w:val="ref-vol"/>
    <w:basedOn w:val="DefaultParagraphFont"/>
    <w:rsid w:val="002F66AD"/>
  </w:style>
  <w:style w:type="character" w:customStyle="1" w:styleId="rwrro">
    <w:name w:val="rwrro"/>
    <w:basedOn w:val="DefaultParagraphFont"/>
    <w:rsid w:val="002F66AD"/>
  </w:style>
  <w:style w:type="table" w:styleId="LightShading">
    <w:name w:val="Light Shading"/>
    <w:basedOn w:val="TableNormal"/>
    <w:uiPriority w:val="60"/>
    <w:rsid w:val="002F66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2F66A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2F66A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2F66AD"/>
    <w:pPr>
      <w:tabs>
        <w:tab w:val="center" w:pos="4513"/>
        <w:tab w:val="right" w:pos="9026"/>
      </w:tabs>
    </w:pPr>
  </w:style>
  <w:style w:type="character" w:customStyle="1" w:styleId="HeaderChar">
    <w:name w:val="Header Char"/>
    <w:basedOn w:val="DefaultParagraphFont"/>
    <w:link w:val="Header"/>
    <w:uiPriority w:val="99"/>
    <w:rsid w:val="002F66AD"/>
  </w:style>
  <w:style w:type="paragraph" w:styleId="Footer">
    <w:name w:val="footer"/>
    <w:basedOn w:val="Normal"/>
    <w:link w:val="FooterChar"/>
    <w:uiPriority w:val="99"/>
    <w:unhideWhenUsed/>
    <w:rsid w:val="002F66AD"/>
    <w:pPr>
      <w:tabs>
        <w:tab w:val="center" w:pos="4513"/>
        <w:tab w:val="right" w:pos="9026"/>
      </w:tabs>
    </w:pPr>
  </w:style>
  <w:style w:type="character" w:customStyle="1" w:styleId="FooterChar">
    <w:name w:val="Footer Char"/>
    <w:basedOn w:val="DefaultParagraphFont"/>
    <w:link w:val="Footer"/>
    <w:uiPriority w:val="99"/>
    <w:rsid w:val="002F66AD"/>
  </w:style>
  <w:style w:type="paragraph" w:styleId="EndnoteText">
    <w:name w:val="endnote text"/>
    <w:basedOn w:val="Normal"/>
    <w:link w:val="EndnoteTextChar"/>
    <w:uiPriority w:val="99"/>
    <w:unhideWhenUsed/>
    <w:rsid w:val="002F66AD"/>
    <w:rPr>
      <w:rFonts w:ascii="Arial" w:eastAsia="Times New Roman" w:hAnsi="Arial" w:cs="Arial"/>
      <w:lang w:val="en-GB"/>
    </w:rPr>
  </w:style>
  <w:style w:type="character" w:customStyle="1" w:styleId="EndnoteTextChar">
    <w:name w:val="Endnote Text Char"/>
    <w:basedOn w:val="DefaultParagraphFont"/>
    <w:link w:val="EndnoteText"/>
    <w:uiPriority w:val="99"/>
    <w:rsid w:val="002F66AD"/>
    <w:rPr>
      <w:rFonts w:ascii="Arial" w:eastAsia="Times New Roman" w:hAnsi="Arial" w:cs="Arial"/>
      <w:lang w:val="en-GB"/>
    </w:rPr>
  </w:style>
  <w:style w:type="character" w:styleId="EndnoteReference">
    <w:name w:val="endnote reference"/>
    <w:uiPriority w:val="99"/>
    <w:unhideWhenUsed/>
    <w:rsid w:val="002F66AD"/>
    <w:rPr>
      <w:rFonts w:cs="Times New Roman"/>
      <w:vertAlign w:val="superscript"/>
    </w:rPr>
  </w:style>
  <w:style w:type="paragraph" w:customStyle="1" w:styleId="TableTitle">
    <w:name w:val="TableTitle"/>
    <w:basedOn w:val="Normal"/>
    <w:rsid w:val="002F66AD"/>
    <w:pPr>
      <w:spacing w:line="300" w:lineRule="exact"/>
    </w:pPr>
    <w:rPr>
      <w:rFonts w:ascii="Times New Roman" w:eastAsia="Times New Roman" w:hAnsi="Times New Roman" w:cs="Times New Roman"/>
      <w:szCs w:val="20"/>
      <w:lang w:val="en-GB"/>
    </w:rPr>
  </w:style>
  <w:style w:type="paragraph" w:customStyle="1" w:styleId="TableHeader">
    <w:name w:val="TableHeader"/>
    <w:basedOn w:val="Normal"/>
    <w:rsid w:val="002F66AD"/>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2F66AD"/>
  </w:style>
  <w:style w:type="character" w:customStyle="1" w:styleId="current-selection">
    <w:name w:val="current-selection"/>
    <w:basedOn w:val="DefaultParagraphFont"/>
    <w:rsid w:val="002F66AD"/>
  </w:style>
  <w:style w:type="character" w:customStyle="1" w:styleId="a">
    <w:name w:val="_"/>
    <w:basedOn w:val="DefaultParagraphFont"/>
    <w:rsid w:val="002F66AD"/>
  </w:style>
  <w:style w:type="paragraph" w:styleId="NormalWeb">
    <w:name w:val="Normal (Web)"/>
    <w:basedOn w:val="Normal"/>
    <w:uiPriority w:val="99"/>
    <w:semiHidden/>
    <w:unhideWhenUsed/>
    <w:rsid w:val="002F66AD"/>
    <w:pPr>
      <w:spacing w:before="100" w:beforeAutospacing="1" w:after="100" w:afterAutospacing="1"/>
    </w:pPr>
    <w:rPr>
      <w:rFonts w:ascii="Times" w:hAnsi="Times" w:cs="Times New Roman"/>
      <w:sz w:val="20"/>
      <w:szCs w:val="20"/>
      <w:lang w:val="en-CA"/>
    </w:rPr>
  </w:style>
  <w:style w:type="paragraph" w:styleId="Revision">
    <w:name w:val="Revision"/>
    <w:hidden/>
    <w:uiPriority w:val="99"/>
    <w:semiHidden/>
    <w:rsid w:val="002F66AD"/>
  </w:style>
  <w:style w:type="character" w:customStyle="1" w:styleId="enhanced-reference">
    <w:name w:val="enhanced-reference"/>
    <w:basedOn w:val="DefaultParagraphFont"/>
    <w:rsid w:val="002F66AD"/>
  </w:style>
  <w:style w:type="paragraph" w:customStyle="1" w:styleId="xmsonormal">
    <w:name w:val="x_msonormal"/>
    <w:basedOn w:val="Normal"/>
    <w:rsid w:val="00300FE1"/>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semiHidden/>
    <w:unhideWhenUsed/>
    <w:rsid w:val="007B3858"/>
    <w:rPr>
      <w:color w:val="808080"/>
      <w:shd w:val="clear" w:color="auto" w:fill="E6E6E6"/>
    </w:rPr>
  </w:style>
  <w:style w:type="character" w:customStyle="1" w:styleId="Heading4Char">
    <w:name w:val="Heading 4 Char"/>
    <w:basedOn w:val="DefaultParagraphFont"/>
    <w:link w:val="Heading4"/>
    <w:uiPriority w:val="9"/>
    <w:rsid w:val="005444A9"/>
    <w:rPr>
      <w:rFonts w:ascii="Times New Roman" w:eastAsia="Times New Roman" w:hAnsi="Times New Roman" w:cs="Times New Roman"/>
      <w:b/>
      <w:bCs/>
      <w:lang w:val="en-GB" w:eastAsia="en-GB"/>
    </w:rPr>
  </w:style>
  <w:style w:type="character" w:customStyle="1" w:styleId="authors">
    <w:name w:val="authors"/>
    <w:basedOn w:val="DefaultParagraphFont"/>
    <w:rsid w:val="005444A9"/>
  </w:style>
  <w:style w:type="paragraph" w:customStyle="1" w:styleId="featuredarticlecitation">
    <w:name w:val="featuredarticlecitation"/>
    <w:basedOn w:val="Normal"/>
    <w:rsid w:val="005444A9"/>
    <w:pPr>
      <w:spacing w:before="100" w:beforeAutospacing="1" w:after="100" w:afterAutospacing="1"/>
    </w:pPr>
    <w:rPr>
      <w:rFonts w:ascii="Times New Roman" w:eastAsia="Times New Roman" w:hAnsi="Times New Roman" w:cs="Times New Roman"/>
      <w:lang w:val="en-GB" w:eastAsia="en-GB"/>
    </w:rPr>
  </w:style>
  <w:style w:type="character" w:customStyle="1" w:styleId="journaltitleinsearch">
    <w:name w:val="journaltitleinsearch"/>
    <w:basedOn w:val="DefaultParagraphFont"/>
    <w:rsid w:val="005444A9"/>
  </w:style>
  <w:style w:type="character" w:customStyle="1" w:styleId="UnresolvedMention2">
    <w:name w:val="Unresolved Mention2"/>
    <w:basedOn w:val="DefaultParagraphFont"/>
    <w:uiPriority w:val="99"/>
    <w:semiHidden/>
    <w:unhideWhenUsed/>
    <w:rsid w:val="00272060"/>
    <w:rPr>
      <w:color w:val="808080"/>
      <w:shd w:val="clear" w:color="auto" w:fill="E6E6E6"/>
    </w:rPr>
  </w:style>
  <w:style w:type="table" w:styleId="PlainTable2">
    <w:name w:val="Plain Table 2"/>
    <w:basedOn w:val="TableNormal"/>
    <w:uiPriority w:val="42"/>
    <w:rsid w:val="00274010"/>
    <w:rPr>
      <w:rFonts w:eastAsiaTheme="minorHAns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817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5817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23866">
      <w:bodyDiv w:val="1"/>
      <w:marLeft w:val="0"/>
      <w:marRight w:val="0"/>
      <w:marTop w:val="0"/>
      <w:marBottom w:val="0"/>
      <w:divBdr>
        <w:top w:val="none" w:sz="0" w:space="0" w:color="auto"/>
        <w:left w:val="none" w:sz="0" w:space="0" w:color="auto"/>
        <w:bottom w:val="none" w:sz="0" w:space="0" w:color="auto"/>
        <w:right w:val="none" w:sz="0" w:space="0" w:color="auto"/>
      </w:divBdr>
    </w:div>
    <w:div w:id="874853890">
      <w:bodyDiv w:val="1"/>
      <w:marLeft w:val="0"/>
      <w:marRight w:val="0"/>
      <w:marTop w:val="0"/>
      <w:marBottom w:val="0"/>
      <w:divBdr>
        <w:top w:val="none" w:sz="0" w:space="0" w:color="auto"/>
        <w:left w:val="none" w:sz="0" w:space="0" w:color="auto"/>
        <w:bottom w:val="none" w:sz="0" w:space="0" w:color="auto"/>
        <w:right w:val="none" w:sz="0" w:space="0" w:color="auto"/>
      </w:divBdr>
      <w:divsChild>
        <w:div w:id="1275867984">
          <w:marLeft w:val="0"/>
          <w:marRight w:val="0"/>
          <w:marTop w:val="0"/>
          <w:marBottom w:val="0"/>
          <w:divBdr>
            <w:top w:val="none" w:sz="0" w:space="0" w:color="auto"/>
            <w:left w:val="none" w:sz="0" w:space="0" w:color="auto"/>
            <w:bottom w:val="none" w:sz="0" w:space="0" w:color="auto"/>
            <w:right w:val="none" w:sz="0" w:space="0" w:color="auto"/>
          </w:divBdr>
        </w:div>
      </w:divsChild>
    </w:div>
    <w:div w:id="1174536221">
      <w:bodyDiv w:val="1"/>
      <w:marLeft w:val="0"/>
      <w:marRight w:val="0"/>
      <w:marTop w:val="0"/>
      <w:marBottom w:val="0"/>
      <w:divBdr>
        <w:top w:val="none" w:sz="0" w:space="0" w:color="auto"/>
        <w:left w:val="none" w:sz="0" w:space="0" w:color="auto"/>
        <w:bottom w:val="none" w:sz="0" w:space="0" w:color="auto"/>
        <w:right w:val="none" w:sz="0" w:space="0" w:color="auto"/>
      </w:divBdr>
      <w:divsChild>
        <w:div w:id="659387025">
          <w:marLeft w:val="0"/>
          <w:marRight w:val="0"/>
          <w:marTop w:val="0"/>
          <w:marBottom w:val="0"/>
          <w:divBdr>
            <w:top w:val="none" w:sz="0" w:space="0" w:color="auto"/>
            <w:left w:val="none" w:sz="0" w:space="0" w:color="auto"/>
            <w:bottom w:val="none" w:sz="0" w:space="0" w:color="auto"/>
            <w:right w:val="none" w:sz="0" w:space="0" w:color="auto"/>
          </w:divBdr>
        </w:div>
      </w:divsChild>
    </w:div>
    <w:div w:id="1287849835">
      <w:bodyDiv w:val="1"/>
      <w:marLeft w:val="0"/>
      <w:marRight w:val="0"/>
      <w:marTop w:val="0"/>
      <w:marBottom w:val="0"/>
      <w:divBdr>
        <w:top w:val="none" w:sz="0" w:space="0" w:color="auto"/>
        <w:left w:val="none" w:sz="0" w:space="0" w:color="auto"/>
        <w:bottom w:val="none" w:sz="0" w:space="0" w:color="auto"/>
        <w:right w:val="none" w:sz="0" w:space="0" w:color="auto"/>
      </w:divBdr>
    </w:div>
    <w:div w:id="1345597608">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9744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13" Type="http://schemas.openxmlformats.org/officeDocument/2006/relationships/diagramLayout" Target="diagrams/layout1.xml"/><Relationship Id="rId18" Type="http://schemas.openxmlformats.org/officeDocument/2006/relationships/hyperlink" Target="http://eppi.ioe.ac.uk/cms/Portals/0/PDF%20reviews%20and%20summaries/ass_rv3.pdf?ver=2006-03-02-124720-170"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eseerx.ist.psu.edu/viewdoc/download?doi=10.1.1.178.3100&amp;rep=rep1&amp;type=pdf"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orks.bepress.com/hfdavis/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rk.ac.uk/media/crd/Systematic_Reviews.pdf"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F03A80-2F86-433C-9913-AF0B70079C0B}" type="doc">
      <dgm:prSet loTypeId="urn:microsoft.com/office/officeart/2005/8/layout/venn1" loCatId="relationship" qsTypeId="urn:microsoft.com/office/officeart/2005/8/quickstyle/simple3" qsCatId="simple" csTypeId="urn:microsoft.com/office/officeart/2005/8/colors/accent3_2" csCatId="accent3" phldr="1"/>
      <dgm:spPr/>
    </dgm:pt>
    <dgm:pt modelId="{D0ACA086-452D-44D8-9FA6-651C39D592EB}">
      <dgm:prSet phldrT="[Text]"/>
      <dgm:spPr/>
      <dgm:t>
        <a:bodyPr/>
        <a:lstStyle/>
        <a:p>
          <a:endParaRPr lang="en-GB"/>
        </a:p>
      </dgm:t>
    </dgm:pt>
    <dgm:pt modelId="{B62C709B-5DB7-44BE-9D26-6D4778844964}" type="parTrans" cxnId="{BEF0C23E-14C6-4C8F-9406-43B0E0BD438A}">
      <dgm:prSet/>
      <dgm:spPr/>
      <dgm:t>
        <a:bodyPr/>
        <a:lstStyle/>
        <a:p>
          <a:endParaRPr lang="en-GB"/>
        </a:p>
      </dgm:t>
    </dgm:pt>
    <dgm:pt modelId="{6B90D93F-902E-455F-88B0-ADDDF728E757}" type="sibTrans" cxnId="{BEF0C23E-14C6-4C8F-9406-43B0E0BD438A}">
      <dgm:prSet/>
      <dgm:spPr/>
      <dgm:t>
        <a:bodyPr/>
        <a:lstStyle/>
        <a:p>
          <a:endParaRPr lang="en-GB"/>
        </a:p>
      </dgm:t>
    </dgm:pt>
    <dgm:pt modelId="{AFB0C38F-F558-4CF2-A806-9DE41FD44ED6}">
      <dgm:prSet phldrT="[Text]"/>
      <dgm:spPr/>
      <dgm:t>
        <a:bodyPr/>
        <a:lstStyle/>
        <a:p>
          <a:endParaRPr lang="en-GB"/>
        </a:p>
      </dgm:t>
    </dgm:pt>
    <dgm:pt modelId="{22C4A92B-7E5B-442E-B75E-486B2CA83357}" type="parTrans" cxnId="{CED3A0F1-6C52-4284-B4B2-0EA575B44C6B}">
      <dgm:prSet/>
      <dgm:spPr/>
      <dgm:t>
        <a:bodyPr/>
        <a:lstStyle/>
        <a:p>
          <a:endParaRPr lang="en-GB"/>
        </a:p>
      </dgm:t>
    </dgm:pt>
    <dgm:pt modelId="{C4E13BF8-F816-4847-9A00-8D8D51C74326}" type="sibTrans" cxnId="{CED3A0F1-6C52-4284-B4B2-0EA575B44C6B}">
      <dgm:prSet/>
      <dgm:spPr/>
      <dgm:t>
        <a:bodyPr/>
        <a:lstStyle/>
        <a:p>
          <a:endParaRPr lang="en-GB"/>
        </a:p>
      </dgm:t>
    </dgm:pt>
    <dgm:pt modelId="{08343B8E-0683-422D-9C33-8285630EFEB1}">
      <dgm:prSet phldrT="[Text]"/>
      <dgm:spPr/>
      <dgm:t>
        <a:bodyPr/>
        <a:lstStyle/>
        <a:p>
          <a:endParaRPr lang="en-GB"/>
        </a:p>
      </dgm:t>
    </dgm:pt>
    <dgm:pt modelId="{94C82D46-72E4-4CC5-8446-10AB6DDF7AB0}" type="parTrans" cxnId="{D8DDBF7B-2448-43B4-A023-41B90A5A6B28}">
      <dgm:prSet/>
      <dgm:spPr/>
      <dgm:t>
        <a:bodyPr/>
        <a:lstStyle/>
        <a:p>
          <a:endParaRPr lang="en-GB"/>
        </a:p>
      </dgm:t>
    </dgm:pt>
    <dgm:pt modelId="{D0F89E15-76EF-4AA4-8AB9-049F77F9DB50}" type="sibTrans" cxnId="{D8DDBF7B-2448-43B4-A023-41B90A5A6B28}">
      <dgm:prSet/>
      <dgm:spPr/>
      <dgm:t>
        <a:bodyPr/>
        <a:lstStyle/>
        <a:p>
          <a:endParaRPr lang="en-GB"/>
        </a:p>
      </dgm:t>
    </dgm:pt>
    <dgm:pt modelId="{1FA7FF8F-934B-4520-B0D9-FD5A15E82CC6}" type="pres">
      <dgm:prSet presAssocID="{31F03A80-2F86-433C-9913-AF0B70079C0B}" presName="compositeShape" presStyleCnt="0">
        <dgm:presLayoutVars>
          <dgm:chMax val="7"/>
          <dgm:dir/>
          <dgm:resizeHandles val="exact"/>
        </dgm:presLayoutVars>
      </dgm:prSet>
      <dgm:spPr/>
    </dgm:pt>
    <dgm:pt modelId="{A8660AC8-2CAA-4603-8F14-76B91ED286EA}" type="pres">
      <dgm:prSet presAssocID="{D0ACA086-452D-44D8-9FA6-651C39D592EB}" presName="circ1" presStyleLbl="vennNode1" presStyleIdx="0" presStyleCnt="3"/>
      <dgm:spPr/>
      <dgm:t>
        <a:bodyPr/>
        <a:lstStyle/>
        <a:p>
          <a:endParaRPr lang="en-US"/>
        </a:p>
      </dgm:t>
    </dgm:pt>
    <dgm:pt modelId="{8F5E6531-8CAF-4BB1-A6FD-281CD1028642}" type="pres">
      <dgm:prSet presAssocID="{D0ACA086-452D-44D8-9FA6-651C39D592EB}" presName="circ1Tx" presStyleLbl="revTx" presStyleIdx="0" presStyleCnt="0">
        <dgm:presLayoutVars>
          <dgm:chMax val="0"/>
          <dgm:chPref val="0"/>
          <dgm:bulletEnabled val="1"/>
        </dgm:presLayoutVars>
      </dgm:prSet>
      <dgm:spPr/>
      <dgm:t>
        <a:bodyPr/>
        <a:lstStyle/>
        <a:p>
          <a:endParaRPr lang="en-US"/>
        </a:p>
      </dgm:t>
    </dgm:pt>
    <dgm:pt modelId="{0A029BF4-1197-482F-8B6B-8D050D0C5F5B}" type="pres">
      <dgm:prSet presAssocID="{AFB0C38F-F558-4CF2-A806-9DE41FD44ED6}" presName="circ2" presStyleLbl="vennNode1" presStyleIdx="1" presStyleCnt="3"/>
      <dgm:spPr/>
      <dgm:t>
        <a:bodyPr/>
        <a:lstStyle/>
        <a:p>
          <a:endParaRPr lang="en-US"/>
        </a:p>
      </dgm:t>
    </dgm:pt>
    <dgm:pt modelId="{65BFB0F7-3236-4B1E-AD61-EBE50D86D568}" type="pres">
      <dgm:prSet presAssocID="{AFB0C38F-F558-4CF2-A806-9DE41FD44ED6}" presName="circ2Tx" presStyleLbl="revTx" presStyleIdx="0" presStyleCnt="0">
        <dgm:presLayoutVars>
          <dgm:chMax val="0"/>
          <dgm:chPref val="0"/>
          <dgm:bulletEnabled val="1"/>
        </dgm:presLayoutVars>
      </dgm:prSet>
      <dgm:spPr/>
      <dgm:t>
        <a:bodyPr/>
        <a:lstStyle/>
        <a:p>
          <a:endParaRPr lang="en-US"/>
        </a:p>
      </dgm:t>
    </dgm:pt>
    <dgm:pt modelId="{67C515E0-FD20-4F4D-8961-EC22303F1E65}" type="pres">
      <dgm:prSet presAssocID="{08343B8E-0683-422D-9C33-8285630EFEB1}" presName="circ3" presStyleLbl="vennNode1" presStyleIdx="2" presStyleCnt="3"/>
      <dgm:spPr/>
      <dgm:t>
        <a:bodyPr/>
        <a:lstStyle/>
        <a:p>
          <a:endParaRPr lang="en-US"/>
        </a:p>
      </dgm:t>
    </dgm:pt>
    <dgm:pt modelId="{A983A782-EFDF-444C-989D-57A20CA300C7}" type="pres">
      <dgm:prSet presAssocID="{08343B8E-0683-422D-9C33-8285630EFEB1}" presName="circ3Tx" presStyleLbl="revTx" presStyleIdx="0" presStyleCnt="0">
        <dgm:presLayoutVars>
          <dgm:chMax val="0"/>
          <dgm:chPref val="0"/>
          <dgm:bulletEnabled val="1"/>
        </dgm:presLayoutVars>
      </dgm:prSet>
      <dgm:spPr/>
      <dgm:t>
        <a:bodyPr/>
        <a:lstStyle/>
        <a:p>
          <a:endParaRPr lang="en-US"/>
        </a:p>
      </dgm:t>
    </dgm:pt>
  </dgm:ptLst>
  <dgm:cxnLst>
    <dgm:cxn modelId="{AF366338-FD3A-466A-A702-1906BAE73A35}" type="presOf" srcId="{D0ACA086-452D-44D8-9FA6-651C39D592EB}" destId="{A8660AC8-2CAA-4603-8F14-76B91ED286EA}" srcOrd="0" destOrd="0" presId="urn:microsoft.com/office/officeart/2005/8/layout/venn1"/>
    <dgm:cxn modelId="{089D3D51-FECC-4E05-987A-A5BE81C8F1DA}" type="presOf" srcId="{AFB0C38F-F558-4CF2-A806-9DE41FD44ED6}" destId="{0A029BF4-1197-482F-8B6B-8D050D0C5F5B}" srcOrd="0" destOrd="0" presId="urn:microsoft.com/office/officeart/2005/8/layout/venn1"/>
    <dgm:cxn modelId="{4D0A36C5-A013-46F2-9258-36F0BA80633B}" type="presOf" srcId="{08343B8E-0683-422D-9C33-8285630EFEB1}" destId="{67C515E0-FD20-4F4D-8961-EC22303F1E65}" srcOrd="0" destOrd="0" presId="urn:microsoft.com/office/officeart/2005/8/layout/venn1"/>
    <dgm:cxn modelId="{FA26B8C8-28DA-46BB-98FD-F0F34823892F}" type="presOf" srcId="{D0ACA086-452D-44D8-9FA6-651C39D592EB}" destId="{8F5E6531-8CAF-4BB1-A6FD-281CD1028642}" srcOrd="1" destOrd="0" presId="urn:microsoft.com/office/officeart/2005/8/layout/venn1"/>
    <dgm:cxn modelId="{2C398880-A572-46C3-902B-31C61C244805}" type="presOf" srcId="{AFB0C38F-F558-4CF2-A806-9DE41FD44ED6}" destId="{65BFB0F7-3236-4B1E-AD61-EBE50D86D568}" srcOrd="1" destOrd="0" presId="urn:microsoft.com/office/officeart/2005/8/layout/venn1"/>
    <dgm:cxn modelId="{BEF0C23E-14C6-4C8F-9406-43B0E0BD438A}" srcId="{31F03A80-2F86-433C-9913-AF0B70079C0B}" destId="{D0ACA086-452D-44D8-9FA6-651C39D592EB}" srcOrd="0" destOrd="0" parTransId="{B62C709B-5DB7-44BE-9D26-6D4778844964}" sibTransId="{6B90D93F-902E-455F-88B0-ADDDF728E757}"/>
    <dgm:cxn modelId="{CED3A0F1-6C52-4284-B4B2-0EA575B44C6B}" srcId="{31F03A80-2F86-433C-9913-AF0B70079C0B}" destId="{AFB0C38F-F558-4CF2-A806-9DE41FD44ED6}" srcOrd="1" destOrd="0" parTransId="{22C4A92B-7E5B-442E-B75E-486B2CA83357}" sibTransId="{C4E13BF8-F816-4847-9A00-8D8D51C74326}"/>
    <dgm:cxn modelId="{CFC0D09C-50DB-4A79-AD46-95E50732B799}" type="presOf" srcId="{08343B8E-0683-422D-9C33-8285630EFEB1}" destId="{A983A782-EFDF-444C-989D-57A20CA300C7}" srcOrd="1" destOrd="0" presId="urn:microsoft.com/office/officeart/2005/8/layout/venn1"/>
    <dgm:cxn modelId="{D8DDBF7B-2448-43B4-A023-41B90A5A6B28}" srcId="{31F03A80-2F86-433C-9913-AF0B70079C0B}" destId="{08343B8E-0683-422D-9C33-8285630EFEB1}" srcOrd="2" destOrd="0" parTransId="{94C82D46-72E4-4CC5-8446-10AB6DDF7AB0}" sibTransId="{D0F89E15-76EF-4AA4-8AB9-049F77F9DB50}"/>
    <dgm:cxn modelId="{2F6CEB8C-ECA0-401A-90CB-8FD0855FF542}" type="presOf" srcId="{31F03A80-2F86-433C-9913-AF0B70079C0B}" destId="{1FA7FF8F-934B-4520-B0D9-FD5A15E82CC6}" srcOrd="0" destOrd="0" presId="urn:microsoft.com/office/officeart/2005/8/layout/venn1"/>
    <dgm:cxn modelId="{92383D77-1701-48CF-91D4-A1BF808E991F}" type="presParOf" srcId="{1FA7FF8F-934B-4520-B0D9-FD5A15E82CC6}" destId="{A8660AC8-2CAA-4603-8F14-76B91ED286EA}" srcOrd="0" destOrd="0" presId="urn:microsoft.com/office/officeart/2005/8/layout/venn1"/>
    <dgm:cxn modelId="{78617AD5-56D7-4E7B-9CA2-CE02DDC0E3CA}" type="presParOf" srcId="{1FA7FF8F-934B-4520-B0D9-FD5A15E82CC6}" destId="{8F5E6531-8CAF-4BB1-A6FD-281CD1028642}" srcOrd="1" destOrd="0" presId="urn:microsoft.com/office/officeart/2005/8/layout/venn1"/>
    <dgm:cxn modelId="{2A1F2D1E-052B-4E6F-B554-42A611407B86}" type="presParOf" srcId="{1FA7FF8F-934B-4520-B0D9-FD5A15E82CC6}" destId="{0A029BF4-1197-482F-8B6B-8D050D0C5F5B}" srcOrd="2" destOrd="0" presId="urn:microsoft.com/office/officeart/2005/8/layout/venn1"/>
    <dgm:cxn modelId="{30AF7DEE-117E-4897-B8F2-4F8AA758D79D}" type="presParOf" srcId="{1FA7FF8F-934B-4520-B0D9-FD5A15E82CC6}" destId="{65BFB0F7-3236-4B1E-AD61-EBE50D86D568}" srcOrd="3" destOrd="0" presId="urn:microsoft.com/office/officeart/2005/8/layout/venn1"/>
    <dgm:cxn modelId="{0A995E1A-CFE1-47AC-915A-3DB00A28709B}" type="presParOf" srcId="{1FA7FF8F-934B-4520-B0D9-FD5A15E82CC6}" destId="{67C515E0-FD20-4F4D-8961-EC22303F1E65}" srcOrd="4" destOrd="0" presId="urn:microsoft.com/office/officeart/2005/8/layout/venn1"/>
    <dgm:cxn modelId="{14F441F1-4B4E-4DE2-8D58-A5D0236FC8C9}" type="presParOf" srcId="{1FA7FF8F-934B-4520-B0D9-FD5A15E82CC6}" destId="{A983A782-EFDF-444C-989D-57A20CA300C7}"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660AC8-2CAA-4603-8F14-76B91ED286EA}">
      <dsp:nvSpPr>
        <dsp:cNvPr id="0" name=""/>
        <dsp:cNvSpPr/>
      </dsp:nvSpPr>
      <dsp:spPr>
        <a:xfrm>
          <a:off x="1959546" y="68397"/>
          <a:ext cx="3283077" cy="3283077"/>
        </a:xfrm>
        <a:prstGeom prst="ellipse">
          <a:avLst/>
        </a:prstGeom>
        <a:gradFill rotWithShape="0">
          <a:gsLst>
            <a:gs pos="0">
              <a:schemeClr val="accent3">
                <a:alpha val="50000"/>
                <a:hueOff val="0"/>
                <a:satOff val="0"/>
                <a:lumOff val="0"/>
                <a:alphaOff val="0"/>
                <a:tint val="50000"/>
                <a:satMod val="300000"/>
              </a:schemeClr>
            </a:gs>
            <a:gs pos="35000">
              <a:schemeClr val="accent3">
                <a:alpha val="50000"/>
                <a:hueOff val="0"/>
                <a:satOff val="0"/>
                <a:lumOff val="0"/>
                <a:alphaOff val="0"/>
                <a:tint val="37000"/>
                <a:satMod val="300000"/>
              </a:schemeClr>
            </a:gs>
            <a:gs pos="100000">
              <a:schemeClr val="accent3">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GB" sz="6500" kern="1200"/>
        </a:p>
      </dsp:txBody>
      <dsp:txXfrm>
        <a:off x="2397290" y="642935"/>
        <a:ext cx="2407589" cy="1477384"/>
      </dsp:txXfrm>
    </dsp:sp>
    <dsp:sp modelId="{0A029BF4-1197-482F-8B6B-8D050D0C5F5B}">
      <dsp:nvSpPr>
        <dsp:cNvPr id="0" name=""/>
        <dsp:cNvSpPr/>
      </dsp:nvSpPr>
      <dsp:spPr>
        <a:xfrm>
          <a:off x="3144190" y="2120320"/>
          <a:ext cx="3283077" cy="3283077"/>
        </a:xfrm>
        <a:prstGeom prst="ellipse">
          <a:avLst/>
        </a:prstGeom>
        <a:gradFill rotWithShape="0">
          <a:gsLst>
            <a:gs pos="0">
              <a:schemeClr val="accent3">
                <a:alpha val="50000"/>
                <a:hueOff val="0"/>
                <a:satOff val="0"/>
                <a:lumOff val="0"/>
                <a:alphaOff val="0"/>
                <a:tint val="50000"/>
                <a:satMod val="300000"/>
              </a:schemeClr>
            </a:gs>
            <a:gs pos="35000">
              <a:schemeClr val="accent3">
                <a:alpha val="50000"/>
                <a:hueOff val="0"/>
                <a:satOff val="0"/>
                <a:lumOff val="0"/>
                <a:alphaOff val="0"/>
                <a:tint val="37000"/>
                <a:satMod val="300000"/>
              </a:schemeClr>
            </a:gs>
            <a:gs pos="100000">
              <a:schemeClr val="accent3">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GB" sz="6500" kern="1200"/>
        </a:p>
      </dsp:txBody>
      <dsp:txXfrm>
        <a:off x="4148264" y="2968448"/>
        <a:ext cx="1969846" cy="1805692"/>
      </dsp:txXfrm>
    </dsp:sp>
    <dsp:sp modelId="{67C515E0-FD20-4F4D-8961-EC22303F1E65}">
      <dsp:nvSpPr>
        <dsp:cNvPr id="0" name=""/>
        <dsp:cNvSpPr/>
      </dsp:nvSpPr>
      <dsp:spPr>
        <a:xfrm>
          <a:off x="774902" y="2120320"/>
          <a:ext cx="3283077" cy="3283077"/>
        </a:xfrm>
        <a:prstGeom prst="ellipse">
          <a:avLst/>
        </a:prstGeom>
        <a:gradFill rotWithShape="0">
          <a:gsLst>
            <a:gs pos="0">
              <a:schemeClr val="accent3">
                <a:alpha val="50000"/>
                <a:hueOff val="0"/>
                <a:satOff val="0"/>
                <a:lumOff val="0"/>
                <a:alphaOff val="0"/>
                <a:tint val="50000"/>
                <a:satMod val="300000"/>
              </a:schemeClr>
            </a:gs>
            <a:gs pos="35000">
              <a:schemeClr val="accent3">
                <a:alpha val="50000"/>
                <a:hueOff val="0"/>
                <a:satOff val="0"/>
                <a:lumOff val="0"/>
                <a:alphaOff val="0"/>
                <a:tint val="37000"/>
                <a:satMod val="300000"/>
              </a:schemeClr>
            </a:gs>
            <a:gs pos="100000">
              <a:schemeClr val="accent3">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GB" sz="6500" kern="1200"/>
        </a:p>
      </dsp:txBody>
      <dsp:txXfrm>
        <a:off x="1084059" y="2968448"/>
        <a:ext cx="1969846" cy="180569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2F8C-72EE-4C0B-A33D-5D1653D9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80</Pages>
  <Words>22071</Words>
  <Characters>125806</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147582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O'Connor</dc:creator>
  <cp:lastModifiedBy>O'Connor, Siobhan</cp:lastModifiedBy>
  <cp:revision>16</cp:revision>
  <dcterms:created xsi:type="dcterms:W3CDTF">2018-07-24T10:10:00Z</dcterms:created>
  <dcterms:modified xsi:type="dcterms:W3CDTF">2018-07-24T10:26:00Z</dcterms:modified>
</cp:coreProperties>
</file>