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9DEA6D" w14:textId="77777777" w:rsidR="00F24289" w:rsidRPr="00C7198E" w:rsidRDefault="00F633C0" w:rsidP="005E3214">
      <w:pPr>
        <w:jc w:val="both"/>
        <w:rPr>
          <w:rFonts w:ascii="Times New Roman" w:hAnsi="Times New Roman" w:cs="Times New Roman"/>
          <w:spacing w:val="-14"/>
          <w:sz w:val="28"/>
          <w:szCs w:val="28"/>
        </w:rPr>
      </w:pPr>
      <w:bookmarkStart w:id="0" w:name="_GoBack"/>
      <w:bookmarkEnd w:id="0"/>
      <w:r w:rsidRPr="00C7198E">
        <w:rPr>
          <w:rFonts w:ascii="Times New Roman" w:hAnsi="Times New Roman" w:cs="Times New Roman"/>
          <w:spacing w:val="-14"/>
          <w:sz w:val="28"/>
          <w:szCs w:val="28"/>
        </w:rPr>
        <w:t>A</w:t>
      </w:r>
      <w:r w:rsidRPr="00C7198E">
        <w:rPr>
          <w:rFonts w:ascii="Times New Roman" w:hAnsi="Times New Roman" w:cs="Times New Roman"/>
          <w:i/>
          <w:spacing w:val="-14"/>
          <w:sz w:val="28"/>
          <w:szCs w:val="28"/>
          <w:u w:val="single"/>
        </w:rPr>
        <w:t>brand</w:t>
      </w:r>
      <w:r w:rsidRPr="00C7198E">
        <w:rPr>
          <w:rFonts w:ascii="Times New Roman" w:hAnsi="Times New Roman" w:cs="Times New Roman"/>
          <w:spacing w:val="-14"/>
          <w:sz w:val="28"/>
          <w:szCs w:val="28"/>
        </w:rPr>
        <w:t xml:space="preserve">cadabra </w:t>
      </w:r>
      <w:r w:rsidRPr="00C7198E">
        <w:rPr>
          <w:rFonts w:ascii="Times New Roman" w:hAnsi="Times New Roman" w:cs="Times New Roman"/>
          <w:i/>
          <w:spacing w:val="-14"/>
          <w:sz w:val="28"/>
          <w:szCs w:val="28"/>
        </w:rPr>
        <w:t xml:space="preserve">- </w:t>
      </w:r>
      <w:r w:rsidRPr="00C7198E">
        <w:rPr>
          <w:rFonts w:ascii="Times New Roman" w:hAnsi="Times New Roman" w:cs="Times New Roman"/>
          <w:spacing w:val="-14"/>
          <w:sz w:val="28"/>
          <w:szCs w:val="28"/>
        </w:rPr>
        <w:t>successful brands magically transforming our world</w:t>
      </w:r>
    </w:p>
    <w:p w14:paraId="5736078C" w14:textId="77777777" w:rsidR="00E7456E" w:rsidRPr="005B3BA4" w:rsidRDefault="00E7456E" w:rsidP="005E3214">
      <w:pPr>
        <w:jc w:val="both"/>
        <w:rPr>
          <w:rFonts w:ascii="Times New Roman" w:hAnsi="Times New Roman" w:cs="Times New Roman"/>
          <w:b/>
          <w:spacing w:val="-14"/>
          <w:sz w:val="28"/>
          <w:szCs w:val="28"/>
        </w:rPr>
      </w:pPr>
    </w:p>
    <w:p w14:paraId="34B60AD6" w14:textId="3CE99B92" w:rsidR="00B33F7C" w:rsidRPr="00C7198E" w:rsidRDefault="00B33F7C" w:rsidP="005E3214">
      <w:pPr>
        <w:jc w:val="both"/>
        <w:rPr>
          <w:rFonts w:ascii="Times New Roman" w:hAnsi="Times New Roman" w:cs="Times New Roman"/>
          <w:spacing w:val="-16"/>
          <w:u w:val="single"/>
        </w:rPr>
      </w:pPr>
      <w:r w:rsidRPr="00C7198E">
        <w:rPr>
          <w:rFonts w:ascii="Times New Roman" w:hAnsi="Times New Roman" w:cs="Times New Roman"/>
          <w:spacing w:val="-16"/>
          <w:u w:val="single"/>
        </w:rPr>
        <w:t>Introduction</w:t>
      </w:r>
    </w:p>
    <w:p w14:paraId="68E6D72D" w14:textId="16F93FD4" w:rsidR="00451786" w:rsidRPr="005B3BA4" w:rsidRDefault="004D15E2" w:rsidP="00451786">
      <w:pPr>
        <w:jc w:val="both"/>
        <w:rPr>
          <w:rFonts w:ascii="Times New Roman" w:hAnsi="Times New Roman" w:cs="Times New Roman"/>
          <w:spacing w:val="-20"/>
        </w:rPr>
      </w:pPr>
      <w:r w:rsidRPr="005B3BA4">
        <w:rPr>
          <w:rFonts w:ascii="Times New Roman" w:hAnsi="Times New Roman" w:cs="Times New Roman"/>
          <w:spacing w:val="-20"/>
        </w:rPr>
        <w:t>It</w:t>
      </w:r>
      <w:r w:rsidR="001F2088" w:rsidRPr="005B3BA4">
        <w:rPr>
          <w:rFonts w:ascii="Times New Roman" w:hAnsi="Times New Roman" w:cs="Times New Roman"/>
          <w:spacing w:val="-20"/>
        </w:rPr>
        <w:t xml:space="preserve"> is</w:t>
      </w:r>
      <w:r w:rsidR="00CF7280">
        <w:rPr>
          <w:rFonts w:ascii="Times New Roman" w:hAnsi="Times New Roman" w:cs="Times New Roman"/>
          <w:spacing w:val="-20"/>
        </w:rPr>
        <w:t xml:space="preserve"> well </w:t>
      </w:r>
      <w:r w:rsidR="00715322" w:rsidRPr="005B3BA4">
        <w:rPr>
          <w:rFonts w:ascii="Times New Roman" w:hAnsi="Times New Roman" w:cs="Times New Roman"/>
          <w:spacing w:val="-20"/>
        </w:rPr>
        <w:t>documented</w:t>
      </w:r>
      <w:r w:rsidR="00F633C0" w:rsidRPr="005B3BA4">
        <w:rPr>
          <w:rFonts w:ascii="Times New Roman" w:hAnsi="Times New Roman" w:cs="Times New Roman"/>
          <w:spacing w:val="-20"/>
        </w:rPr>
        <w:t xml:space="preserve"> that marketing </w:t>
      </w:r>
      <w:r w:rsidR="001F2088" w:rsidRPr="005B3BA4">
        <w:rPr>
          <w:rFonts w:ascii="Times New Roman" w:hAnsi="Times New Roman" w:cs="Times New Roman"/>
          <w:spacing w:val="-20"/>
        </w:rPr>
        <w:t>can do</w:t>
      </w:r>
      <w:r w:rsidR="00F633C0" w:rsidRPr="005B3BA4">
        <w:rPr>
          <w:rFonts w:ascii="Times New Roman" w:hAnsi="Times New Roman" w:cs="Times New Roman"/>
          <w:spacing w:val="-20"/>
        </w:rPr>
        <w:t xml:space="preserve"> magical things for brands</w:t>
      </w:r>
      <w:r w:rsidR="00101E34" w:rsidRPr="005B3BA4">
        <w:rPr>
          <w:rFonts w:ascii="Times New Roman" w:hAnsi="Times New Roman" w:cs="Times New Roman"/>
          <w:spacing w:val="-20"/>
        </w:rPr>
        <w:t xml:space="preserve"> (Hall, 2014)</w:t>
      </w:r>
      <w:r w:rsidR="001F2088" w:rsidRPr="005B3BA4">
        <w:rPr>
          <w:rFonts w:ascii="Times New Roman" w:hAnsi="Times New Roman" w:cs="Times New Roman"/>
          <w:spacing w:val="-20"/>
        </w:rPr>
        <w:t>. It</w:t>
      </w:r>
      <w:r w:rsidR="008D5CED" w:rsidRPr="005B3BA4">
        <w:rPr>
          <w:rFonts w:ascii="Times New Roman" w:hAnsi="Times New Roman" w:cs="Times New Roman"/>
          <w:spacing w:val="-20"/>
        </w:rPr>
        <w:t xml:space="preserve"> </w:t>
      </w:r>
      <w:r w:rsidR="00F633C0" w:rsidRPr="005B3BA4">
        <w:rPr>
          <w:rFonts w:ascii="Times New Roman" w:hAnsi="Times New Roman" w:cs="Times New Roman"/>
          <w:spacing w:val="-20"/>
        </w:rPr>
        <w:t>surg</w:t>
      </w:r>
      <w:r w:rsidR="001F2088" w:rsidRPr="005B3BA4">
        <w:rPr>
          <w:rFonts w:ascii="Times New Roman" w:hAnsi="Times New Roman" w:cs="Times New Roman"/>
          <w:spacing w:val="-20"/>
        </w:rPr>
        <w:t>es</w:t>
      </w:r>
      <w:r w:rsidR="00F633C0" w:rsidRPr="005B3BA4">
        <w:rPr>
          <w:rFonts w:ascii="Times New Roman" w:hAnsi="Times New Roman" w:cs="Times New Roman"/>
          <w:spacing w:val="-20"/>
        </w:rPr>
        <w:t xml:space="preserve"> market share, </w:t>
      </w:r>
      <w:r w:rsidR="00265686">
        <w:rPr>
          <w:rFonts w:ascii="Times New Roman" w:hAnsi="Times New Roman" w:cs="Times New Roman"/>
          <w:spacing w:val="-20"/>
        </w:rPr>
        <w:t>swells</w:t>
      </w:r>
      <w:r w:rsidR="00F633C0" w:rsidRPr="005B3BA4">
        <w:rPr>
          <w:rFonts w:ascii="Times New Roman" w:hAnsi="Times New Roman" w:cs="Times New Roman"/>
          <w:spacing w:val="-20"/>
        </w:rPr>
        <w:t xml:space="preserve"> shareholder profit, escala</w:t>
      </w:r>
      <w:r w:rsidR="001F2088" w:rsidRPr="005B3BA4">
        <w:rPr>
          <w:rFonts w:ascii="Times New Roman" w:hAnsi="Times New Roman" w:cs="Times New Roman"/>
          <w:spacing w:val="-20"/>
        </w:rPr>
        <w:t>te</w:t>
      </w:r>
      <w:r w:rsidR="00F633C0" w:rsidRPr="005B3BA4">
        <w:rPr>
          <w:rFonts w:ascii="Times New Roman" w:hAnsi="Times New Roman" w:cs="Times New Roman"/>
          <w:spacing w:val="-20"/>
        </w:rPr>
        <w:t>s brand value scores, increase</w:t>
      </w:r>
      <w:r w:rsidR="00265686">
        <w:rPr>
          <w:rFonts w:ascii="Times New Roman" w:hAnsi="Times New Roman" w:cs="Times New Roman"/>
          <w:spacing w:val="-20"/>
        </w:rPr>
        <w:t>s</w:t>
      </w:r>
      <w:r w:rsidR="00F633C0" w:rsidRPr="005B3BA4">
        <w:rPr>
          <w:rFonts w:ascii="Times New Roman" w:hAnsi="Times New Roman" w:cs="Times New Roman"/>
          <w:spacing w:val="-20"/>
        </w:rPr>
        <w:t xml:space="preserve"> awareness levels</w:t>
      </w:r>
      <w:r w:rsidR="001F2088" w:rsidRPr="005B3BA4">
        <w:rPr>
          <w:rFonts w:ascii="Times New Roman" w:hAnsi="Times New Roman" w:cs="Times New Roman"/>
          <w:spacing w:val="-20"/>
        </w:rPr>
        <w:t xml:space="preserve"> and</w:t>
      </w:r>
      <w:r w:rsidR="00F633C0" w:rsidRPr="005B3BA4">
        <w:rPr>
          <w:rFonts w:ascii="Times New Roman" w:hAnsi="Times New Roman" w:cs="Times New Roman"/>
          <w:spacing w:val="-20"/>
        </w:rPr>
        <w:t xml:space="preserve"> deepe</w:t>
      </w:r>
      <w:r w:rsidR="001F2088" w:rsidRPr="005B3BA4">
        <w:rPr>
          <w:rFonts w:ascii="Times New Roman" w:hAnsi="Times New Roman" w:cs="Times New Roman"/>
          <w:spacing w:val="-20"/>
        </w:rPr>
        <w:t>ns affinity rates. B</w:t>
      </w:r>
      <w:r w:rsidR="00CF7280">
        <w:rPr>
          <w:rFonts w:ascii="Times New Roman" w:hAnsi="Times New Roman" w:cs="Times New Roman"/>
          <w:spacing w:val="-20"/>
        </w:rPr>
        <w:t>ut</w:t>
      </w:r>
      <w:r w:rsidR="001F2088" w:rsidRPr="005B3BA4">
        <w:rPr>
          <w:rFonts w:ascii="Times New Roman" w:hAnsi="Times New Roman" w:cs="Times New Roman"/>
          <w:spacing w:val="-20"/>
        </w:rPr>
        <w:t xml:space="preserve"> it </w:t>
      </w:r>
      <w:r w:rsidR="00CF7280">
        <w:rPr>
          <w:rFonts w:ascii="Times New Roman" w:hAnsi="Times New Roman" w:cs="Times New Roman"/>
          <w:spacing w:val="-20"/>
        </w:rPr>
        <w:t xml:space="preserve">is also </w:t>
      </w:r>
      <w:r w:rsidR="00F633C0" w:rsidRPr="005B3BA4">
        <w:rPr>
          <w:rFonts w:ascii="Times New Roman" w:hAnsi="Times New Roman" w:cs="Times New Roman"/>
          <w:spacing w:val="-20"/>
        </w:rPr>
        <w:t>worth considering what the effects on the brand are when it truly does magic</w:t>
      </w:r>
      <w:r w:rsidR="00265686">
        <w:rPr>
          <w:rFonts w:ascii="Times New Roman" w:hAnsi="Times New Roman" w:cs="Times New Roman"/>
          <w:spacing w:val="-20"/>
        </w:rPr>
        <w:t>,</w:t>
      </w:r>
      <w:r w:rsidR="001F2088" w:rsidRPr="005B3BA4">
        <w:rPr>
          <w:rFonts w:ascii="Times New Roman" w:hAnsi="Times New Roman" w:cs="Times New Roman"/>
          <w:spacing w:val="-20"/>
        </w:rPr>
        <w:t xml:space="preserve"> such as</w:t>
      </w:r>
      <w:r w:rsidR="00F633C0" w:rsidRPr="005B3BA4">
        <w:rPr>
          <w:rFonts w:ascii="Times New Roman" w:hAnsi="Times New Roman" w:cs="Times New Roman"/>
          <w:spacing w:val="-20"/>
        </w:rPr>
        <w:t xml:space="preserve"> chang</w:t>
      </w:r>
      <w:r w:rsidR="001F2088" w:rsidRPr="005B3BA4">
        <w:rPr>
          <w:rFonts w:ascii="Times New Roman" w:hAnsi="Times New Roman" w:cs="Times New Roman"/>
          <w:spacing w:val="-20"/>
        </w:rPr>
        <w:t>ing</w:t>
      </w:r>
      <w:r w:rsidR="00F633C0" w:rsidRPr="005B3BA4">
        <w:rPr>
          <w:rFonts w:ascii="Times New Roman" w:hAnsi="Times New Roman" w:cs="Times New Roman"/>
          <w:spacing w:val="-20"/>
        </w:rPr>
        <w:t>, help</w:t>
      </w:r>
      <w:r w:rsidR="001F2088" w:rsidRPr="005B3BA4">
        <w:rPr>
          <w:rFonts w:ascii="Times New Roman" w:hAnsi="Times New Roman" w:cs="Times New Roman"/>
          <w:spacing w:val="-20"/>
        </w:rPr>
        <w:t>ing</w:t>
      </w:r>
      <w:r w:rsidR="00F633C0" w:rsidRPr="005B3BA4">
        <w:rPr>
          <w:rFonts w:ascii="Times New Roman" w:hAnsi="Times New Roman" w:cs="Times New Roman"/>
          <w:spacing w:val="-20"/>
        </w:rPr>
        <w:t xml:space="preserve"> and nurtur</w:t>
      </w:r>
      <w:r w:rsidR="001F2088" w:rsidRPr="005B3BA4">
        <w:rPr>
          <w:rFonts w:ascii="Times New Roman" w:hAnsi="Times New Roman" w:cs="Times New Roman"/>
          <w:spacing w:val="-20"/>
        </w:rPr>
        <w:t>ing</w:t>
      </w:r>
      <w:r w:rsidR="00F633C0" w:rsidRPr="005B3BA4">
        <w:rPr>
          <w:rFonts w:ascii="Times New Roman" w:hAnsi="Times New Roman" w:cs="Times New Roman"/>
          <w:spacing w:val="-20"/>
        </w:rPr>
        <w:t xml:space="preserve"> life</w:t>
      </w:r>
      <w:r w:rsidR="00510406" w:rsidRPr="005B3BA4">
        <w:rPr>
          <w:rFonts w:ascii="Times New Roman" w:hAnsi="Times New Roman" w:cs="Times New Roman"/>
          <w:spacing w:val="-20"/>
        </w:rPr>
        <w:t xml:space="preserve"> and build</w:t>
      </w:r>
      <w:r w:rsidR="001F2088" w:rsidRPr="005B3BA4">
        <w:rPr>
          <w:rFonts w:ascii="Times New Roman" w:hAnsi="Times New Roman" w:cs="Times New Roman"/>
          <w:spacing w:val="-20"/>
        </w:rPr>
        <w:t>ing</w:t>
      </w:r>
      <w:r w:rsidR="00510406" w:rsidRPr="005B3BA4">
        <w:rPr>
          <w:rFonts w:ascii="Times New Roman" w:hAnsi="Times New Roman" w:cs="Times New Roman"/>
          <w:spacing w:val="-20"/>
        </w:rPr>
        <w:t xml:space="preserve"> community</w:t>
      </w:r>
      <w:r w:rsidR="00265686">
        <w:rPr>
          <w:rFonts w:ascii="Times New Roman" w:hAnsi="Times New Roman" w:cs="Times New Roman"/>
          <w:spacing w:val="-20"/>
        </w:rPr>
        <w:t>.</w:t>
      </w:r>
      <w:r w:rsidR="00F633C0" w:rsidRPr="005B3BA4">
        <w:rPr>
          <w:rFonts w:ascii="Times New Roman" w:hAnsi="Times New Roman" w:cs="Times New Roman"/>
          <w:spacing w:val="-20"/>
        </w:rPr>
        <w:t xml:space="preserve"> In an age when consumers and marketers have </w:t>
      </w:r>
      <w:r w:rsidR="00CF7280">
        <w:rPr>
          <w:rFonts w:ascii="Times New Roman" w:hAnsi="Times New Roman" w:cs="Times New Roman"/>
          <w:spacing w:val="-20"/>
        </w:rPr>
        <w:t xml:space="preserve">ever </w:t>
      </w:r>
      <w:r w:rsidR="00F633C0" w:rsidRPr="005B3BA4">
        <w:rPr>
          <w:rFonts w:ascii="Times New Roman" w:hAnsi="Times New Roman" w:cs="Times New Roman"/>
          <w:spacing w:val="-20"/>
        </w:rPr>
        <w:t xml:space="preserve">increasing </w:t>
      </w:r>
      <w:r w:rsidR="001F2088" w:rsidRPr="005B3BA4">
        <w:rPr>
          <w:rFonts w:ascii="Times New Roman" w:hAnsi="Times New Roman" w:cs="Times New Roman"/>
          <w:spacing w:val="-20"/>
        </w:rPr>
        <w:t xml:space="preserve">empathies with </w:t>
      </w:r>
      <w:r w:rsidR="00510406" w:rsidRPr="005B3BA4">
        <w:rPr>
          <w:rFonts w:ascii="Times New Roman" w:hAnsi="Times New Roman" w:cs="Times New Roman"/>
          <w:spacing w:val="-20"/>
        </w:rPr>
        <w:t xml:space="preserve">corporate social responsibility (CSR) </w:t>
      </w:r>
      <w:r w:rsidR="008D5CED" w:rsidRPr="005B3BA4">
        <w:rPr>
          <w:rFonts w:ascii="Times New Roman" w:hAnsi="Times New Roman" w:cs="Times New Roman"/>
          <w:spacing w:val="-20"/>
          <w:szCs w:val="20"/>
          <w:shd w:val="clear" w:color="auto" w:fill="FFFFFF"/>
        </w:rPr>
        <w:t>(Sampson and Obinna 2014)</w:t>
      </w:r>
      <w:r w:rsidR="00510406" w:rsidRPr="005B3BA4">
        <w:rPr>
          <w:rFonts w:ascii="Times New Roman" w:hAnsi="Times New Roman" w:cs="Times New Roman"/>
          <w:spacing w:val="-20"/>
        </w:rPr>
        <w:t xml:space="preserve"> then it</w:t>
      </w:r>
      <w:r w:rsidR="001F2088" w:rsidRPr="005B3BA4">
        <w:rPr>
          <w:rFonts w:ascii="Times New Roman" w:hAnsi="Times New Roman" w:cs="Times New Roman"/>
          <w:spacing w:val="-20"/>
        </w:rPr>
        <w:t xml:space="preserve"> is</w:t>
      </w:r>
      <w:r w:rsidR="00510406" w:rsidRPr="005B3BA4">
        <w:rPr>
          <w:rFonts w:ascii="Times New Roman" w:hAnsi="Times New Roman" w:cs="Times New Roman"/>
          <w:spacing w:val="-20"/>
        </w:rPr>
        <w:t xml:space="preserve"> important to understand what foundations need to be in place for brands to positively change the world around them (</w:t>
      </w:r>
      <w:r w:rsidR="00510406" w:rsidRPr="005B3BA4">
        <w:rPr>
          <w:rFonts w:ascii="Times New Roman" w:hAnsi="Times New Roman" w:cs="Times New Roman"/>
          <w:spacing w:val="-20"/>
          <w:shd w:val="clear" w:color="auto" w:fill="FFFFFF"/>
        </w:rPr>
        <w:t>Yumurtacı, 2014)</w:t>
      </w:r>
      <w:r w:rsidR="00F633C0" w:rsidRPr="005B3BA4">
        <w:rPr>
          <w:rFonts w:ascii="Times New Roman" w:hAnsi="Times New Roman" w:cs="Times New Roman"/>
          <w:spacing w:val="-20"/>
        </w:rPr>
        <w:t xml:space="preserve">.  </w:t>
      </w:r>
      <w:r w:rsidR="00B33F7C" w:rsidRPr="005B3BA4">
        <w:rPr>
          <w:rFonts w:ascii="Times New Roman" w:hAnsi="Times New Roman" w:cs="Times New Roman"/>
          <w:spacing w:val="-20"/>
        </w:rPr>
        <w:t xml:space="preserve">In </w:t>
      </w:r>
      <w:r w:rsidR="00B33F7C" w:rsidRPr="005B3BA4">
        <w:rPr>
          <w:rFonts w:ascii="Times New Roman" w:eastAsia="MS Mincho" w:hAnsi="Times New Roman" w:cs="Times New Roman"/>
          <w:spacing w:val="-20"/>
        </w:rPr>
        <w:t>a time when</w:t>
      </w:r>
      <w:r w:rsidR="00DE33B2" w:rsidRPr="005B3BA4">
        <w:rPr>
          <w:rFonts w:ascii="Times New Roman" w:eastAsia="MS Mincho" w:hAnsi="Times New Roman" w:cs="Times New Roman"/>
          <w:spacing w:val="-20"/>
        </w:rPr>
        <w:t xml:space="preserve"> </w:t>
      </w:r>
      <w:r w:rsidR="001F2088" w:rsidRPr="005B3BA4">
        <w:rPr>
          <w:rFonts w:ascii="Times New Roman" w:eastAsia="MS Mincho" w:hAnsi="Times New Roman" w:cs="Times New Roman"/>
          <w:spacing w:val="-20"/>
        </w:rPr>
        <w:t xml:space="preserve">business world </w:t>
      </w:r>
      <w:r w:rsidR="00B33F7C" w:rsidRPr="00FC2206">
        <w:rPr>
          <w:rFonts w:ascii="Times New Roman" w:eastAsia="MS Mincho" w:hAnsi="Times New Roman" w:cs="Times New Roman"/>
          <w:spacing w:val="-20"/>
          <w:highlight w:val="yellow"/>
          <w:rPrChange w:id="1" w:author="McLenaghan, Kirstin" w:date="2015-04-02T17:28:00Z">
            <w:rPr>
              <w:rFonts w:ascii="Times New Roman" w:eastAsia="MS Mincho" w:hAnsi="Times New Roman" w:cs="Times New Roman"/>
              <w:spacing w:val="-20"/>
            </w:rPr>
          </w:rPrChange>
        </w:rPr>
        <w:t>goodness</w:t>
      </w:r>
      <w:r w:rsidR="00B33F7C" w:rsidRPr="005B3BA4">
        <w:rPr>
          <w:rFonts w:ascii="Times New Roman" w:eastAsia="MS Mincho" w:hAnsi="Times New Roman" w:cs="Times New Roman"/>
          <w:spacing w:val="-20"/>
        </w:rPr>
        <w:t xml:space="preserve"> appears thin on the ground (Yan, 2011) </w:t>
      </w:r>
      <w:r w:rsidR="001F2088" w:rsidRPr="005B3BA4">
        <w:rPr>
          <w:rFonts w:ascii="Times New Roman" w:hAnsi="Times New Roman" w:cs="Times New Roman"/>
          <w:spacing w:val="-20"/>
        </w:rPr>
        <w:t>t</w:t>
      </w:r>
      <w:r w:rsidR="00510406" w:rsidRPr="005B3BA4">
        <w:rPr>
          <w:rFonts w:ascii="Times New Roman" w:hAnsi="Times New Roman" w:cs="Times New Roman"/>
          <w:spacing w:val="-20"/>
        </w:rPr>
        <w:t xml:space="preserve">his paper </w:t>
      </w:r>
      <w:r w:rsidR="001F2088" w:rsidRPr="005B3BA4">
        <w:rPr>
          <w:rFonts w:ascii="Times New Roman" w:hAnsi="Times New Roman" w:cs="Times New Roman"/>
          <w:spacing w:val="-20"/>
        </w:rPr>
        <w:t>presents a case</w:t>
      </w:r>
      <w:r w:rsidR="00510406" w:rsidRPr="005B3BA4">
        <w:rPr>
          <w:rFonts w:ascii="Times New Roman" w:hAnsi="Times New Roman" w:cs="Times New Roman"/>
          <w:spacing w:val="-20"/>
        </w:rPr>
        <w:t xml:space="preserve"> </w:t>
      </w:r>
      <w:r w:rsidR="001F2088" w:rsidRPr="005B3BA4">
        <w:rPr>
          <w:rFonts w:ascii="Times New Roman" w:hAnsi="Times New Roman" w:cs="Times New Roman"/>
          <w:spacing w:val="-20"/>
        </w:rPr>
        <w:t xml:space="preserve">that </w:t>
      </w:r>
      <w:r w:rsidR="00510406" w:rsidRPr="005B3BA4">
        <w:rPr>
          <w:rFonts w:ascii="Times New Roman" w:hAnsi="Times New Roman" w:cs="Times New Roman"/>
          <w:spacing w:val="-20"/>
        </w:rPr>
        <w:t xml:space="preserve">by </w:t>
      </w:r>
      <w:r w:rsidR="001F2088" w:rsidRPr="005B3BA4">
        <w:rPr>
          <w:rFonts w:ascii="Times New Roman" w:hAnsi="Times New Roman" w:cs="Times New Roman"/>
          <w:spacing w:val="-20"/>
        </w:rPr>
        <w:t xml:space="preserve">simply </w:t>
      </w:r>
      <w:r w:rsidR="00510406" w:rsidRPr="005B3BA4">
        <w:rPr>
          <w:rFonts w:ascii="Times New Roman" w:hAnsi="Times New Roman" w:cs="Times New Roman"/>
          <w:spacing w:val="-20"/>
        </w:rPr>
        <w:t xml:space="preserve">doing good, brands can do better – </w:t>
      </w:r>
      <w:r w:rsidR="001F2088" w:rsidRPr="005B3BA4">
        <w:rPr>
          <w:rFonts w:ascii="Times New Roman" w:hAnsi="Times New Roman" w:cs="Times New Roman"/>
          <w:spacing w:val="-20"/>
        </w:rPr>
        <w:t>better broadly</w:t>
      </w:r>
      <w:r w:rsidR="00510406" w:rsidRPr="005B3BA4">
        <w:rPr>
          <w:rFonts w:ascii="Times New Roman" w:hAnsi="Times New Roman" w:cs="Times New Roman"/>
          <w:spacing w:val="-20"/>
        </w:rPr>
        <w:t xml:space="preserve"> for society but also the culture and wellbeing of all organisational stakeholders</w:t>
      </w:r>
      <w:r w:rsidR="00F633C0" w:rsidRPr="005B3BA4">
        <w:rPr>
          <w:rFonts w:ascii="Times New Roman" w:hAnsi="Times New Roman" w:cs="Times New Roman"/>
          <w:spacing w:val="-20"/>
        </w:rPr>
        <w:t xml:space="preserve">. </w:t>
      </w:r>
    </w:p>
    <w:p w14:paraId="0FDE0608" w14:textId="77777777" w:rsidR="00451786" w:rsidRPr="005B3BA4" w:rsidRDefault="00451786" w:rsidP="00451786">
      <w:pPr>
        <w:jc w:val="both"/>
        <w:rPr>
          <w:rFonts w:ascii="Times New Roman" w:hAnsi="Times New Roman" w:cs="Times New Roman"/>
          <w:spacing w:val="-16"/>
        </w:rPr>
      </w:pPr>
    </w:p>
    <w:p w14:paraId="0A2F416B" w14:textId="42496A04" w:rsidR="00CD0886" w:rsidRPr="005B3BA4" w:rsidRDefault="00DC2F25" w:rsidP="00CD0886">
      <w:pPr>
        <w:jc w:val="both"/>
        <w:rPr>
          <w:rFonts w:ascii="Times New Roman" w:eastAsia="Times New Roman" w:hAnsi="Times New Roman" w:cs="Times New Roman"/>
          <w:spacing w:val="-16"/>
        </w:rPr>
      </w:pPr>
      <w:r w:rsidRPr="005B3BA4">
        <w:rPr>
          <w:rFonts w:ascii="Times New Roman" w:hAnsi="Times New Roman" w:cs="Times New Roman"/>
          <w:spacing w:val="-16"/>
        </w:rPr>
        <w:t>A</w:t>
      </w:r>
      <w:r w:rsidR="00F633C0" w:rsidRPr="005B3BA4">
        <w:rPr>
          <w:rFonts w:ascii="Times New Roman" w:hAnsi="Times New Roman" w:cs="Times New Roman"/>
          <w:spacing w:val="-16"/>
        </w:rPr>
        <w:t xml:space="preserve"> recent interview (December 2014) with the </w:t>
      </w:r>
      <w:r w:rsidR="00F9721D" w:rsidRPr="005B3BA4">
        <w:rPr>
          <w:rFonts w:ascii="Times New Roman" w:hAnsi="Times New Roman" w:cs="Times New Roman"/>
          <w:spacing w:val="-16"/>
        </w:rPr>
        <w:t>Swedish</w:t>
      </w:r>
      <w:r w:rsidR="00F633C0" w:rsidRPr="005B3BA4">
        <w:rPr>
          <w:rFonts w:ascii="Times New Roman" w:hAnsi="Times New Roman" w:cs="Times New Roman"/>
          <w:spacing w:val="-16"/>
        </w:rPr>
        <w:t xml:space="preserve"> experimental artist Alexander Lumsden </w:t>
      </w:r>
      <w:r w:rsidR="005C2FD5" w:rsidRPr="005B3BA4">
        <w:rPr>
          <w:rFonts w:ascii="Times New Roman" w:hAnsi="Times New Roman" w:cs="Times New Roman"/>
          <w:spacing w:val="-16"/>
        </w:rPr>
        <w:t>uncovered a key insight</w:t>
      </w:r>
      <w:r w:rsidR="00F633C0" w:rsidRPr="005B3BA4">
        <w:rPr>
          <w:rFonts w:ascii="Times New Roman" w:hAnsi="Times New Roman" w:cs="Times New Roman"/>
          <w:spacing w:val="-16"/>
        </w:rPr>
        <w:t xml:space="preserve">. He had just launched a bottled water called </w:t>
      </w:r>
      <w:r w:rsidR="00F633C0" w:rsidRPr="005B3BA4">
        <w:rPr>
          <w:rFonts w:ascii="Times New Roman" w:hAnsi="Times New Roman" w:cs="Times New Roman"/>
          <w:spacing w:val="-16"/>
          <w:shd w:val="clear" w:color="auto" w:fill="FFFFFF"/>
        </w:rPr>
        <w:t>K</w:t>
      </w:r>
      <w:r w:rsidRPr="005B3BA4">
        <w:rPr>
          <w:rFonts w:ascii="Times New Roman" w:hAnsi="Times New Roman" w:cs="Times New Roman"/>
          <w:spacing w:val="-16"/>
          <w:shd w:val="clear" w:color="auto" w:fill="FFFFFF"/>
        </w:rPr>
        <w:t>ranvatten,</w:t>
      </w:r>
      <w:r w:rsidR="00F633C0" w:rsidRPr="005B3BA4">
        <w:rPr>
          <w:rFonts w:ascii="Times New Roman" w:hAnsi="Times New Roman" w:cs="Times New Roman"/>
          <w:spacing w:val="-16"/>
          <w:shd w:val="clear" w:color="auto" w:fill="FFFFFF"/>
        </w:rPr>
        <w:t xml:space="preserve"> the English translation </w:t>
      </w:r>
      <w:r w:rsidR="00F9721D" w:rsidRPr="005B3BA4">
        <w:rPr>
          <w:rFonts w:ascii="Times New Roman" w:hAnsi="Times New Roman" w:cs="Times New Roman"/>
          <w:spacing w:val="-16"/>
          <w:shd w:val="clear" w:color="auto" w:fill="FFFFFF"/>
        </w:rPr>
        <w:t>being</w:t>
      </w:r>
      <w:r w:rsidR="00F633C0" w:rsidRPr="005B3BA4">
        <w:rPr>
          <w:rFonts w:ascii="Times New Roman" w:hAnsi="Times New Roman" w:cs="Times New Roman"/>
          <w:spacing w:val="-16"/>
          <w:shd w:val="clear" w:color="auto" w:fill="FFFFFF"/>
        </w:rPr>
        <w:t xml:space="preserve"> </w:t>
      </w:r>
      <w:r w:rsidR="005C2FD5" w:rsidRPr="005B3BA4">
        <w:rPr>
          <w:rFonts w:ascii="Times New Roman" w:hAnsi="Times New Roman" w:cs="Times New Roman"/>
          <w:spacing w:val="-16"/>
          <w:shd w:val="clear" w:color="auto" w:fill="FFFFFF"/>
        </w:rPr>
        <w:t>“</w:t>
      </w:r>
      <w:r w:rsidR="00F633C0" w:rsidRPr="005B3BA4">
        <w:rPr>
          <w:rFonts w:ascii="Times New Roman" w:hAnsi="Times New Roman" w:cs="Times New Roman"/>
          <w:spacing w:val="-16"/>
          <w:shd w:val="clear" w:color="auto" w:fill="FFFFFF"/>
        </w:rPr>
        <w:t>Tap Water</w:t>
      </w:r>
      <w:r w:rsidR="005C2FD5" w:rsidRPr="005B3BA4">
        <w:rPr>
          <w:rFonts w:ascii="Times New Roman" w:hAnsi="Times New Roman" w:cs="Times New Roman"/>
          <w:spacing w:val="-16"/>
          <w:shd w:val="clear" w:color="auto" w:fill="FFFFFF"/>
        </w:rPr>
        <w:t>”</w:t>
      </w:r>
      <w:r w:rsidR="00F633C0" w:rsidRPr="005B3BA4">
        <w:rPr>
          <w:rFonts w:ascii="Times New Roman" w:hAnsi="Times New Roman" w:cs="Times New Roman"/>
          <w:spacing w:val="-16"/>
          <w:shd w:val="clear" w:color="auto" w:fill="FFFFFF"/>
        </w:rPr>
        <w:t>. Gothenburg (his home town)</w:t>
      </w:r>
      <w:r w:rsidR="00265686">
        <w:rPr>
          <w:rFonts w:ascii="Times New Roman" w:hAnsi="Times New Roman" w:cs="Times New Roman"/>
          <w:spacing w:val="-16"/>
          <w:shd w:val="clear" w:color="auto" w:fill="FFFFFF"/>
        </w:rPr>
        <w:t>,</w:t>
      </w:r>
      <w:r w:rsidR="00F633C0" w:rsidRPr="005B3BA4">
        <w:rPr>
          <w:rFonts w:ascii="Times New Roman" w:hAnsi="Times New Roman" w:cs="Times New Roman"/>
          <w:spacing w:val="-16"/>
          <w:shd w:val="clear" w:color="auto" w:fill="FFFFFF"/>
        </w:rPr>
        <w:t xml:space="preserve"> the source of the water</w:t>
      </w:r>
      <w:r w:rsidR="00265686">
        <w:rPr>
          <w:rFonts w:ascii="Times New Roman" w:hAnsi="Times New Roman" w:cs="Times New Roman"/>
          <w:spacing w:val="-16"/>
          <w:shd w:val="clear" w:color="auto" w:fill="FFFFFF"/>
        </w:rPr>
        <w:t>,</w:t>
      </w:r>
      <w:r w:rsidR="00F633C0" w:rsidRPr="005B3BA4">
        <w:rPr>
          <w:rFonts w:ascii="Times New Roman" w:hAnsi="Times New Roman" w:cs="Times New Roman"/>
          <w:spacing w:val="-16"/>
          <w:shd w:val="clear" w:color="auto" w:fill="FFFFFF"/>
        </w:rPr>
        <w:t xml:space="preserve"> is renowned for its purity not only in lifestyle but more importantly for its municipal water. The premise of the idea is </w:t>
      </w:r>
      <w:r w:rsidR="00A52412" w:rsidRPr="005B3BA4">
        <w:rPr>
          <w:rFonts w:ascii="Times New Roman" w:hAnsi="Times New Roman" w:cs="Times New Roman"/>
          <w:spacing w:val="-16"/>
          <w:shd w:val="clear" w:color="auto" w:fill="FFFFFF"/>
        </w:rPr>
        <w:t xml:space="preserve">Gothenburg’s water is </w:t>
      </w:r>
      <w:r w:rsidR="00F633C0" w:rsidRPr="005B3BA4">
        <w:rPr>
          <w:rFonts w:ascii="Times New Roman" w:hAnsi="Times New Roman" w:cs="Times New Roman"/>
          <w:spacing w:val="-16"/>
          <w:shd w:val="clear" w:color="auto" w:fill="FFFFFF"/>
        </w:rPr>
        <w:t xml:space="preserve">not only good for the body but it is now good for the soul as </w:t>
      </w:r>
      <w:r w:rsidRPr="005B3BA4">
        <w:rPr>
          <w:rFonts w:ascii="Times New Roman" w:hAnsi="Times New Roman" w:cs="Times New Roman"/>
          <w:spacing w:val="-16"/>
          <w:shd w:val="clear" w:color="auto" w:fill="FFFFFF"/>
        </w:rPr>
        <w:t>all</w:t>
      </w:r>
      <w:r w:rsidR="00F633C0" w:rsidRPr="005B3BA4">
        <w:rPr>
          <w:rFonts w:ascii="Times New Roman" w:hAnsi="Times New Roman" w:cs="Times New Roman"/>
          <w:spacing w:val="-16"/>
          <w:shd w:val="clear" w:color="auto" w:fill="FFFFFF"/>
        </w:rPr>
        <w:t xml:space="preserve"> </w:t>
      </w:r>
      <w:r w:rsidR="00F9721D" w:rsidRPr="005B3BA4">
        <w:rPr>
          <w:rFonts w:ascii="Times New Roman" w:hAnsi="Times New Roman" w:cs="Times New Roman"/>
          <w:spacing w:val="-16"/>
          <w:shd w:val="clear" w:color="auto" w:fill="FFFFFF"/>
        </w:rPr>
        <w:t xml:space="preserve">its </w:t>
      </w:r>
      <w:r w:rsidR="00F633C0" w:rsidRPr="005B3BA4">
        <w:rPr>
          <w:rFonts w:ascii="Times New Roman" w:hAnsi="Times New Roman" w:cs="Times New Roman"/>
          <w:spacing w:val="-16"/>
          <w:shd w:val="clear" w:color="auto" w:fill="FFFFFF"/>
        </w:rPr>
        <w:t xml:space="preserve">profits </w:t>
      </w:r>
      <w:r w:rsidR="00F9721D" w:rsidRPr="005B3BA4">
        <w:rPr>
          <w:rFonts w:ascii="Times New Roman" w:hAnsi="Times New Roman" w:cs="Times New Roman"/>
          <w:spacing w:val="-16"/>
          <w:shd w:val="clear" w:color="auto" w:fill="FFFFFF"/>
        </w:rPr>
        <w:t>will</w:t>
      </w:r>
      <w:r w:rsidR="00F633C0" w:rsidRPr="005B3BA4">
        <w:rPr>
          <w:rFonts w:ascii="Times New Roman" w:hAnsi="Times New Roman" w:cs="Times New Roman"/>
          <w:spacing w:val="-16"/>
          <w:shd w:val="clear" w:color="auto" w:fill="FFFFFF"/>
        </w:rPr>
        <w:t xml:space="preserve"> be reinvested in</w:t>
      </w:r>
      <w:r w:rsidR="00F9721D" w:rsidRPr="005B3BA4">
        <w:rPr>
          <w:rFonts w:ascii="Times New Roman" w:hAnsi="Times New Roman" w:cs="Times New Roman"/>
          <w:spacing w:val="-16"/>
          <w:shd w:val="clear" w:color="auto" w:fill="FFFFFF"/>
        </w:rPr>
        <w:t>to</w:t>
      </w:r>
      <w:r w:rsidR="00F633C0" w:rsidRPr="005B3BA4">
        <w:rPr>
          <w:rFonts w:ascii="Times New Roman" w:hAnsi="Times New Roman" w:cs="Times New Roman"/>
          <w:spacing w:val="-16"/>
          <w:shd w:val="clear" w:color="auto" w:fill="FFFFFF"/>
        </w:rPr>
        <w:t xml:space="preserve"> local cultural projects. Financially Lumsden makes nothing but gains richly in the pleasure of seeing culture flourish in his city. And the benefit </w:t>
      </w:r>
      <w:r w:rsidR="00F633C0" w:rsidRPr="00FC2206">
        <w:rPr>
          <w:rFonts w:ascii="Times New Roman" w:hAnsi="Times New Roman" w:cs="Times New Roman"/>
          <w:spacing w:val="-16"/>
          <w:highlight w:val="yellow"/>
          <w:shd w:val="clear" w:color="auto" w:fill="FFFFFF"/>
          <w:rPrChange w:id="2" w:author="McLenaghan, Kirstin" w:date="2015-04-02T17:27:00Z">
            <w:rPr>
              <w:rFonts w:ascii="Times New Roman" w:hAnsi="Times New Roman" w:cs="Times New Roman"/>
              <w:spacing w:val="-16"/>
              <w:shd w:val="clear" w:color="auto" w:fill="FFFFFF"/>
            </w:rPr>
          </w:rPrChange>
        </w:rPr>
        <w:t>on</w:t>
      </w:r>
      <w:r w:rsidR="00F633C0" w:rsidRPr="005B3BA4">
        <w:rPr>
          <w:rFonts w:ascii="Times New Roman" w:hAnsi="Times New Roman" w:cs="Times New Roman"/>
          <w:spacing w:val="-16"/>
          <w:shd w:val="clear" w:color="auto" w:fill="FFFFFF"/>
        </w:rPr>
        <w:t xml:space="preserve"> </w:t>
      </w:r>
      <w:r w:rsidR="00F9721D" w:rsidRPr="005B3BA4">
        <w:rPr>
          <w:rFonts w:ascii="Times New Roman" w:hAnsi="Times New Roman" w:cs="Times New Roman"/>
          <w:spacing w:val="-16"/>
          <w:shd w:val="clear" w:color="auto" w:fill="FFFFFF"/>
        </w:rPr>
        <w:t>“</w:t>
      </w:r>
      <w:r w:rsidR="00F633C0" w:rsidRPr="005B3BA4">
        <w:rPr>
          <w:rFonts w:ascii="Times New Roman" w:hAnsi="Times New Roman" w:cs="Times New Roman"/>
          <w:spacing w:val="-16"/>
          <w:shd w:val="clear" w:color="auto" w:fill="FFFFFF"/>
        </w:rPr>
        <w:t>Lumsden the brand</w:t>
      </w:r>
      <w:r w:rsidR="00F9721D" w:rsidRPr="005B3BA4">
        <w:rPr>
          <w:rFonts w:ascii="Times New Roman" w:hAnsi="Times New Roman" w:cs="Times New Roman"/>
          <w:spacing w:val="-16"/>
          <w:shd w:val="clear" w:color="auto" w:fill="FFFFFF"/>
        </w:rPr>
        <w:t>”</w:t>
      </w:r>
      <w:r w:rsidR="00F633C0" w:rsidRPr="005B3BA4">
        <w:rPr>
          <w:rFonts w:ascii="Times New Roman" w:hAnsi="Times New Roman" w:cs="Times New Roman"/>
          <w:spacing w:val="-16"/>
          <w:shd w:val="clear" w:color="auto" w:fill="FFFFFF"/>
        </w:rPr>
        <w:t xml:space="preserve">? </w:t>
      </w:r>
      <w:r w:rsidR="00F633C0" w:rsidRPr="00FC2206">
        <w:rPr>
          <w:rFonts w:ascii="Times New Roman" w:hAnsi="Times New Roman" w:cs="Times New Roman"/>
          <w:spacing w:val="-16"/>
          <w:highlight w:val="yellow"/>
          <w:shd w:val="clear" w:color="auto" w:fill="FFFFFF"/>
          <w:rPrChange w:id="3" w:author="McLenaghan, Kirstin" w:date="2015-04-02T17:27:00Z">
            <w:rPr>
              <w:rFonts w:ascii="Times New Roman" w:hAnsi="Times New Roman" w:cs="Times New Roman"/>
              <w:spacing w:val="-16"/>
              <w:shd w:val="clear" w:color="auto" w:fill="FFFFFF"/>
            </w:rPr>
          </w:rPrChange>
        </w:rPr>
        <w:t>Well</w:t>
      </w:r>
      <w:r w:rsidR="00F633C0" w:rsidRPr="005B3BA4">
        <w:rPr>
          <w:rFonts w:ascii="Times New Roman" w:hAnsi="Times New Roman" w:cs="Times New Roman"/>
          <w:spacing w:val="-16"/>
          <w:shd w:val="clear" w:color="auto" w:fill="FFFFFF"/>
        </w:rPr>
        <w:t xml:space="preserve"> this conundrum laid out the premise for this paper. </w:t>
      </w:r>
      <w:r w:rsidR="001A7D59" w:rsidRPr="005B3BA4">
        <w:rPr>
          <w:rFonts w:ascii="Times New Roman" w:hAnsi="Times New Roman" w:cs="Times New Roman"/>
          <w:spacing w:val="-16"/>
          <w:shd w:val="clear" w:color="auto" w:fill="FFFFFF"/>
        </w:rPr>
        <w:t xml:space="preserve">In another catalyst for enquiry the story of </w:t>
      </w:r>
      <w:r w:rsidR="001A7D59" w:rsidRPr="005B3BA4">
        <w:rPr>
          <w:rFonts w:ascii="Times New Roman" w:hAnsi="Times New Roman" w:cs="Times New Roman"/>
          <w:spacing w:val="-16"/>
        </w:rPr>
        <w:t>TOMS, the global footwear manufacturer and retailer also has “doing good” hardwired into their DNA</w:t>
      </w:r>
      <w:r w:rsidR="005C2FD5" w:rsidRPr="005B3BA4">
        <w:rPr>
          <w:rFonts w:ascii="Times New Roman" w:hAnsi="Times New Roman" w:cs="Times New Roman"/>
          <w:spacing w:val="-16"/>
          <w:szCs w:val="20"/>
          <w:shd w:val="clear" w:color="auto" w:fill="FFFFFF"/>
        </w:rPr>
        <w:t xml:space="preserve"> (Ponte and Richey</w:t>
      </w:r>
      <w:r w:rsidR="00E71F15" w:rsidRPr="005B3BA4">
        <w:rPr>
          <w:rFonts w:ascii="Times New Roman" w:hAnsi="Times New Roman" w:cs="Times New Roman"/>
          <w:spacing w:val="-16"/>
          <w:szCs w:val="20"/>
          <w:shd w:val="clear" w:color="auto" w:fill="FFFFFF"/>
        </w:rPr>
        <w:t>, 2014)</w:t>
      </w:r>
      <w:r w:rsidR="001A7D59" w:rsidRPr="005B3BA4">
        <w:rPr>
          <w:rFonts w:ascii="Times New Roman" w:hAnsi="Times New Roman" w:cs="Times New Roman"/>
          <w:spacing w:val="-16"/>
        </w:rPr>
        <w:t xml:space="preserve">. Founded by Blake Mycoskie, as a consequence of seeing the plight of rural children in Argentina, he committed to </w:t>
      </w:r>
      <w:r w:rsidR="00087940" w:rsidRPr="005B3BA4">
        <w:rPr>
          <w:rFonts w:ascii="Times New Roman" w:hAnsi="Times New Roman" w:cs="Times New Roman"/>
          <w:spacing w:val="-16"/>
        </w:rPr>
        <w:t>matching every pair of shoes sold with supplying a child</w:t>
      </w:r>
      <w:r w:rsidR="001A7D59" w:rsidRPr="005B3BA4">
        <w:rPr>
          <w:rFonts w:ascii="Times New Roman" w:hAnsi="Times New Roman" w:cs="Times New Roman"/>
          <w:spacing w:val="-16"/>
        </w:rPr>
        <w:t xml:space="preserve"> in need with a new pair. In total they have donat</w:t>
      </w:r>
      <w:r w:rsidR="00A52412" w:rsidRPr="005B3BA4">
        <w:rPr>
          <w:rFonts w:ascii="Times New Roman" w:hAnsi="Times New Roman" w:cs="Times New Roman"/>
          <w:spacing w:val="-16"/>
        </w:rPr>
        <w:t>ed</w:t>
      </w:r>
      <w:r w:rsidR="001A7D59" w:rsidRPr="005B3BA4">
        <w:rPr>
          <w:rFonts w:ascii="Times New Roman" w:hAnsi="Times New Roman" w:cs="Times New Roman"/>
          <w:spacing w:val="-16"/>
        </w:rPr>
        <w:t xml:space="preserve"> 35 million pairs of new shoes and via a more recent initiative helped restore sight to over 250,000 people. So for TOMS marketing has magically spread the goodness</w:t>
      </w:r>
      <w:r w:rsidR="00451225" w:rsidRPr="005B3BA4">
        <w:rPr>
          <w:rFonts w:ascii="Times New Roman" w:hAnsi="Times New Roman" w:cs="Times New Roman"/>
          <w:spacing w:val="-16"/>
        </w:rPr>
        <w:t xml:space="preserve"> </w:t>
      </w:r>
      <w:r w:rsidR="001A7D59" w:rsidRPr="005B3BA4">
        <w:rPr>
          <w:rFonts w:ascii="Times New Roman" w:hAnsi="Times New Roman" w:cs="Times New Roman"/>
          <w:spacing w:val="-16"/>
        </w:rPr>
        <w:t xml:space="preserve">over </w:t>
      </w:r>
      <w:r w:rsidR="00AD16BA" w:rsidRPr="005B3BA4">
        <w:rPr>
          <w:rFonts w:ascii="Times New Roman" w:hAnsi="Times New Roman" w:cs="Times New Roman"/>
          <w:spacing w:val="-16"/>
        </w:rPr>
        <w:t>nine</w:t>
      </w:r>
      <w:r w:rsidR="001A7D59" w:rsidRPr="005B3BA4">
        <w:rPr>
          <w:rFonts w:ascii="Times New Roman" w:hAnsi="Times New Roman" w:cs="Times New Roman"/>
          <w:spacing w:val="-16"/>
        </w:rPr>
        <w:t xml:space="preserve"> years and influenced the lives of many </w:t>
      </w:r>
      <w:r w:rsidR="00F9721D" w:rsidRPr="005B3BA4">
        <w:rPr>
          <w:rFonts w:ascii="Times New Roman" w:hAnsi="Times New Roman" w:cs="Times New Roman"/>
          <w:spacing w:val="-16"/>
        </w:rPr>
        <w:t xml:space="preserve">but </w:t>
      </w:r>
      <w:r w:rsidR="001A7D59" w:rsidRPr="005B3BA4">
        <w:rPr>
          <w:rFonts w:ascii="Times New Roman" w:hAnsi="Times New Roman" w:cs="Times New Roman"/>
          <w:spacing w:val="-16"/>
        </w:rPr>
        <w:t xml:space="preserve">the driver has been the company’s </w:t>
      </w:r>
      <w:r w:rsidR="00451225" w:rsidRPr="005B3BA4">
        <w:rPr>
          <w:rFonts w:ascii="Times New Roman" w:hAnsi="Times New Roman" w:cs="Times New Roman"/>
          <w:spacing w:val="-16"/>
        </w:rPr>
        <w:t>social responsibility</w:t>
      </w:r>
      <w:r w:rsidR="001A7D59" w:rsidRPr="005B3BA4">
        <w:rPr>
          <w:rFonts w:ascii="Times New Roman" w:hAnsi="Times New Roman" w:cs="Times New Roman"/>
          <w:spacing w:val="-16"/>
        </w:rPr>
        <w:t xml:space="preserve"> premise</w:t>
      </w:r>
      <w:r w:rsidR="00451225" w:rsidRPr="005B3BA4">
        <w:rPr>
          <w:rFonts w:ascii="Times New Roman" w:hAnsi="Times New Roman" w:cs="Times New Roman"/>
          <w:spacing w:val="-16"/>
        </w:rPr>
        <w:t xml:space="preserve"> (Ward &amp; Sweetser, 2014)</w:t>
      </w:r>
      <w:r w:rsidR="001A7D59" w:rsidRPr="005B3BA4">
        <w:rPr>
          <w:rFonts w:ascii="Times New Roman" w:hAnsi="Times New Roman" w:cs="Times New Roman"/>
          <w:spacing w:val="-16"/>
        </w:rPr>
        <w:t xml:space="preserve"> </w:t>
      </w:r>
      <w:r w:rsidR="00451225" w:rsidRPr="005B3BA4">
        <w:rPr>
          <w:rFonts w:ascii="Times New Roman" w:hAnsi="Times New Roman" w:cs="Times New Roman"/>
          <w:spacing w:val="-16"/>
        </w:rPr>
        <w:t xml:space="preserve">and this </w:t>
      </w:r>
      <w:r w:rsidR="001A7D59" w:rsidRPr="005B3BA4">
        <w:rPr>
          <w:rFonts w:ascii="Times New Roman" w:hAnsi="Times New Roman" w:cs="Times New Roman"/>
          <w:spacing w:val="-16"/>
        </w:rPr>
        <w:t xml:space="preserve">has resonated loudly with consumers. Doing better by doing good bonds with consumers and the effect </w:t>
      </w:r>
      <w:r w:rsidR="00265686">
        <w:rPr>
          <w:rFonts w:ascii="Times New Roman" w:hAnsi="Times New Roman" w:cs="Times New Roman"/>
          <w:spacing w:val="-16"/>
        </w:rPr>
        <w:t xml:space="preserve">is </w:t>
      </w:r>
      <w:r w:rsidR="001A7D59" w:rsidRPr="005B3BA4">
        <w:rPr>
          <w:rFonts w:ascii="Times New Roman" w:hAnsi="Times New Roman" w:cs="Times New Roman"/>
          <w:spacing w:val="-16"/>
        </w:rPr>
        <w:t>noticeably magnified when the honesty of the corporate ethos and culture is believed by consumers</w:t>
      </w:r>
      <w:r w:rsidR="00451225" w:rsidRPr="005B3BA4">
        <w:rPr>
          <w:rFonts w:ascii="Times New Roman" w:eastAsia="MS Mincho" w:hAnsi="Times New Roman" w:cs="Times New Roman"/>
          <w:spacing w:val="-16"/>
          <w:lang w:eastAsia="ja-JP"/>
        </w:rPr>
        <w:t xml:space="preserve"> (Kemp et al, 2011)</w:t>
      </w:r>
      <w:r w:rsidR="001A7D59" w:rsidRPr="005B3BA4">
        <w:rPr>
          <w:rFonts w:ascii="Times New Roman" w:hAnsi="Times New Roman" w:cs="Times New Roman"/>
          <w:spacing w:val="-16"/>
        </w:rPr>
        <w:t xml:space="preserve">. This is where the subtle difference exists between </w:t>
      </w:r>
      <w:r w:rsidR="00A52412" w:rsidRPr="005B3BA4">
        <w:rPr>
          <w:rFonts w:ascii="Times New Roman" w:hAnsi="Times New Roman" w:cs="Times New Roman"/>
          <w:spacing w:val="-16"/>
        </w:rPr>
        <w:t xml:space="preserve">brand enhancing </w:t>
      </w:r>
      <w:r w:rsidR="001A7D59" w:rsidRPr="005B3BA4">
        <w:rPr>
          <w:rFonts w:ascii="Times New Roman" w:hAnsi="Times New Roman" w:cs="Times New Roman"/>
          <w:spacing w:val="-16"/>
        </w:rPr>
        <w:t>“believable betterment” and the “CSR greenwash” that permeates most of present day consumerism</w:t>
      </w:r>
      <w:r w:rsidR="00596633" w:rsidRPr="005B3BA4">
        <w:rPr>
          <w:rFonts w:ascii="Times New Roman" w:hAnsi="Times New Roman" w:cs="Times New Roman"/>
          <w:spacing w:val="-16"/>
        </w:rPr>
        <w:t xml:space="preserve"> (Parguel et al, 2011)</w:t>
      </w:r>
      <w:r w:rsidR="001A7D59" w:rsidRPr="005B3BA4">
        <w:rPr>
          <w:rFonts w:ascii="Times New Roman" w:hAnsi="Times New Roman" w:cs="Times New Roman"/>
          <w:spacing w:val="-16"/>
        </w:rPr>
        <w:t>. M</w:t>
      </w:r>
      <w:r w:rsidR="008C1CD1" w:rsidRPr="005B3BA4">
        <w:rPr>
          <w:rFonts w:ascii="Times New Roman" w:hAnsi="Times New Roman" w:cs="Times New Roman"/>
          <w:spacing w:val="-16"/>
        </w:rPr>
        <w:t>any</w:t>
      </w:r>
      <w:r w:rsidR="001A7D59" w:rsidRPr="005B3BA4">
        <w:rPr>
          <w:rFonts w:ascii="Times New Roman" w:hAnsi="Times New Roman" w:cs="Times New Roman"/>
          <w:spacing w:val="-16"/>
        </w:rPr>
        <w:t xml:space="preserve"> brands have passionately embraced CSR </w:t>
      </w:r>
      <w:r w:rsidR="008C1CD1" w:rsidRPr="005B3BA4">
        <w:rPr>
          <w:rFonts w:ascii="Times New Roman" w:hAnsi="Times New Roman" w:cs="Times New Roman"/>
          <w:spacing w:val="-16"/>
        </w:rPr>
        <w:t xml:space="preserve">(Wolf, 2014) </w:t>
      </w:r>
      <w:r w:rsidR="001A7D59" w:rsidRPr="005B3BA4">
        <w:rPr>
          <w:rFonts w:ascii="Times New Roman" w:hAnsi="Times New Roman" w:cs="Times New Roman"/>
          <w:spacing w:val="-16"/>
        </w:rPr>
        <w:t xml:space="preserve">and </w:t>
      </w:r>
      <w:r w:rsidR="00AD16BA" w:rsidRPr="005B3BA4">
        <w:rPr>
          <w:rFonts w:ascii="Times New Roman" w:hAnsi="Times New Roman" w:cs="Times New Roman"/>
          <w:spacing w:val="-16"/>
        </w:rPr>
        <w:t xml:space="preserve">are </w:t>
      </w:r>
      <w:r w:rsidR="001A7D59" w:rsidRPr="005B3BA4">
        <w:rPr>
          <w:rFonts w:ascii="Times New Roman" w:hAnsi="Times New Roman" w:cs="Times New Roman"/>
          <w:spacing w:val="-16"/>
        </w:rPr>
        <w:t>now allow</w:t>
      </w:r>
      <w:r w:rsidR="00AD16BA" w:rsidRPr="005B3BA4">
        <w:rPr>
          <w:rFonts w:ascii="Times New Roman" w:hAnsi="Times New Roman" w:cs="Times New Roman"/>
          <w:spacing w:val="-16"/>
        </w:rPr>
        <w:t>ing</w:t>
      </w:r>
      <w:r w:rsidR="001A7D59" w:rsidRPr="005B3BA4">
        <w:rPr>
          <w:rFonts w:ascii="Times New Roman" w:hAnsi="Times New Roman" w:cs="Times New Roman"/>
          <w:spacing w:val="-16"/>
        </w:rPr>
        <w:t xml:space="preserve"> consumers to help </w:t>
      </w:r>
      <w:r w:rsidR="00FC5237" w:rsidRPr="005B3BA4">
        <w:rPr>
          <w:rFonts w:ascii="Times New Roman" w:hAnsi="Times New Roman" w:cs="Times New Roman"/>
          <w:spacing w:val="-16"/>
        </w:rPr>
        <w:t>invigorate their community (Ben &amp; Jerry’s Join our Core campaign, 2014</w:t>
      </w:r>
      <w:r w:rsidR="00AD16BA" w:rsidRPr="005B3BA4">
        <w:rPr>
          <w:rFonts w:ascii="Times New Roman" w:hAnsi="Times New Roman" w:cs="Times New Roman"/>
          <w:spacing w:val="-16"/>
        </w:rPr>
        <w:t xml:space="preserve"> / Pepsi Refres</w:t>
      </w:r>
      <w:r w:rsidR="00CF7280">
        <w:rPr>
          <w:rFonts w:ascii="Times New Roman" w:hAnsi="Times New Roman" w:cs="Times New Roman"/>
          <w:spacing w:val="-16"/>
        </w:rPr>
        <w:t xml:space="preserve">h, </w:t>
      </w:r>
      <w:r w:rsidR="00704C50" w:rsidRPr="005B3BA4">
        <w:rPr>
          <w:rFonts w:ascii="Times New Roman" w:hAnsi="Times New Roman" w:cs="Times New Roman"/>
          <w:spacing w:val="-16"/>
        </w:rPr>
        <w:t>ongoing</w:t>
      </w:r>
      <w:r w:rsidR="00FC5237" w:rsidRPr="005B3BA4">
        <w:rPr>
          <w:rFonts w:ascii="Times New Roman" w:hAnsi="Times New Roman" w:cs="Times New Roman"/>
          <w:spacing w:val="-16"/>
        </w:rPr>
        <w:t>)</w:t>
      </w:r>
      <w:r w:rsidR="001A7D59" w:rsidRPr="005B3BA4">
        <w:rPr>
          <w:rFonts w:ascii="Times New Roman" w:hAnsi="Times New Roman" w:cs="Times New Roman"/>
          <w:spacing w:val="-16"/>
        </w:rPr>
        <w:t xml:space="preserve">, </w:t>
      </w:r>
      <w:r w:rsidR="00FC5237" w:rsidRPr="005B3BA4">
        <w:rPr>
          <w:rFonts w:ascii="Times New Roman" w:hAnsi="Times New Roman" w:cs="Times New Roman"/>
          <w:spacing w:val="-16"/>
        </w:rPr>
        <w:t xml:space="preserve">reduce childhood hunger (Tyson Hunger Relief Campaign, 2010) </w:t>
      </w:r>
      <w:r w:rsidR="00A52412" w:rsidRPr="005B3BA4">
        <w:rPr>
          <w:rFonts w:ascii="Times New Roman" w:hAnsi="Times New Roman" w:cs="Times New Roman"/>
          <w:spacing w:val="-16"/>
        </w:rPr>
        <w:t>decrease</w:t>
      </w:r>
      <w:r w:rsidR="00FC5237" w:rsidRPr="005B3BA4">
        <w:rPr>
          <w:rFonts w:ascii="Times New Roman" w:hAnsi="Times New Roman" w:cs="Times New Roman"/>
          <w:spacing w:val="-16"/>
        </w:rPr>
        <w:t xml:space="preserve"> the number of starving dogs in communities (Pedigree Feeding Project Campaign, 2014)</w:t>
      </w:r>
      <w:r w:rsidR="001A7D59" w:rsidRPr="005B3BA4">
        <w:rPr>
          <w:rFonts w:ascii="Times New Roman" w:hAnsi="Times New Roman" w:cs="Times New Roman"/>
          <w:spacing w:val="-16"/>
        </w:rPr>
        <w:t xml:space="preserve"> and even prevent </w:t>
      </w:r>
      <w:r w:rsidR="000B70ED">
        <w:rPr>
          <w:rFonts w:ascii="Times New Roman" w:hAnsi="Times New Roman" w:cs="Times New Roman"/>
          <w:spacing w:val="-16"/>
        </w:rPr>
        <w:t xml:space="preserve">infant </w:t>
      </w:r>
      <w:r w:rsidR="001A7D59" w:rsidRPr="005B3BA4">
        <w:rPr>
          <w:rFonts w:ascii="Times New Roman" w:hAnsi="Times New Roman" w:cs="Times New Roman"/>
          <w:spacing w:val="-16"/>
        </w:rPr>
        <w:t>disease (</w:t>
      </w:r>
      <w:r w:rsidR="001704BC" w:rsidRPr="005B3BA4">
        <w:rPr>
          <w:rFonts w:ascii="Times New Roman" w:hAnsi="Times New Roman" w:cs="Times New Roman"/>
          <w:spacing w:val="-16"/>
        </w:rPr>
        <w:t>Pampers</w:t>
      </w:r>
      <w:r w:rsidR="00704C50" w:rsidRPr="005B3BA4">
        <w:rPr>
          <w:rFonts w:ascii="Times New Roman" w:hAnsi="Times New Roman" w:cs="Times New Roman"/>
          <w:spacing w:val="-16"/>
        </w:rPr>
        <w:t>, 2013</w:t>
      </w:r>
      <w:r w:rsidR="001A7D59" w:rsidRPr="005B3BA4">
        <w:rPr>
          <w:rFonts w:ascii="Times New Roman" w:hAnsi="Times New Roman" w:cs="Times New Roman"/>
          <w:spacing w:val="-16"/>
        </w:rPr>
        <w:t xml:space="preserve">) </w:t>
      </w:r>
      <w:r w:rsidR="001C00A1" w:rsidRPr="005B3BA4">
        <w:rPr>
          <w:rFonts w:ascii="Times New Roman" w:hAnsi="Times New Roman" w:cs="Times New Roman"/>
          <w:spacing w:val="-16"/>
        </w:rPr>
        <w:t>. I</w:t>
      </w:r>
      <w:r w:rsidR="001A7D59" w:rsidRPr="005B3BA4">
        <w:rPr>
          <w:rFonts w:ascii="Times New Roman" w:hAnsi="Times New Roman" w:cs="Times New Roman"/>
          <w:spacing w:val="-16"/>
        </w:rPr>
        <w:t xml:space="preserve">t appears </w:t>
      </w:r>
      <w:r w:rsidR="00451786" w:rsidRPr="005B3BA4">
        <w:rPr>
          <w:rFonts w:ascii="Times New Roman" w:hAnsi="Times New Roman" w:cs="Times New Roman"/>
          <w:spacing w:val="-16"/>
        </w:rPr>
        <w:t xml:space="preserve">marketing can </w:t>
      </w:r>
      <w:r w:rsidR="00704C50" w:rsidRPr="005B3BA4">
        <w:rPr>
          <w:rFonts w:ascii="Times New Roman" w:hAnsi="Times New Roman" w:cs="Times New Roman"/>
          <w:spacing w:val="-16"/>
        </w:rPr>
        <w:t xml:space="preserve">and does </w:t>
      </w:r>
      <w:r w:rsidR="00451786" w:rsidRPr="005B3BA4">
        <w:rPr>
          <w:rFonts w:ascii="Times New Roman" w:hAnsi="Times New Roman" w:cs="Times New Roman"/>
          <w:spacing w:val="-16"/>
        </w:rPr>
        <w:t xml:space="preserve">have a </w:t>
      </w:r>
      <w:r w:rsidR="00704C50" w:rsidRPr="005B3BA4">
        <w:rPr>
          <w:rFonts w:ascii="Times New Roman" w:hAnsi="Times New Roman" w:cs="Times New Roman"/>
          <w:spacing w:val="-16"/>
        </w:rPr>
        <w:t>b</w:t>
      </w:r>
      <w:r w:rsidR="00451786" w:rsidRPr="005B3BA4">
        <w:rPr>
          <w:rFonts w:ascii="Times New Roman" w:hAnsi="Times New Roman" w:cs="Times New Roman"/>
          <w:spacing w:val="-16"/>
        </w:rPr>
        <w:t>roader agenda tha</w:t>
      </w:r>
      <w:r w:rsidR="00704C50" w:rsidRPr="005B3BA4">
        <w:rPr>
          <w:rFonts w:ascii="Times New Roman" w:hAnsi="Times New Roman" w:cs="Times New Roman"/>
          <w:spacing w:val="-16"/>
        </w:rPr>
        <w:t>n</w:t>
      </w:r>
      <w:r w:rsidR="00451786" w:rsidRPr="005B3BA4">
        <w:rPr>
          <w:rFonts w:ascii="Times New Roman" w:hAnsi="Times New Roman" w:cs="Times New Roman"/>
          <w:spacing w:val="-16"/>
        </w:rPr>
        <w:t xml:space="preserve"> just </w:t>
      </w:r>
      <w:r w:rsidR="00704C50" w:rsidRPr="005B3BA4">
        <w:rPr>
          <w:rFonts w:ascii="Times New Roman" w:hAnsi="Times New Roman" w:cs="Times New Roman"/>
          <w:spacing w:val="-16"/>
        </w:rPr>
        <w:t xml:space="preserve">increasing </w:t>
      </w:r>
      <w:r w:rsidR="00451786" w:rsidRPr="005B3BA4">
        <w:rPr>
          <w:rFonts w:ascii="Times New Roman" w:hAnsi="Times New Roman" w:cs="Times New Roman"/>
          <w:spacing w:val="-16"/>
        </w:rPr>
        <w:t xml:space="preserve">market share </w:t>
      </w:r>
      <w:r w:rsidR="00704C50" w:rsidRPr="005B3BA4">
        <w:rPr>
          <w:rFonts w:ascii="Times New Roman" w:hAnsi="Times New Roman" w:cs="Times New Roman"/>
          <w:spacing w:val="-16"/>
        </w:rPr>
        <w:t xml:space="preserve">or penetration and that by incorporating CSR </w:t>
      </w:r>
      <w:r w:rsidR="00451786" w:rsidRPr="005B3BA4">
        <w:rPr>
          <w:rFonts w:ascii="Times New Roman" w:hAnsi="Times New Roman" w:cs="Times New Roman"/>
          <w:spacing w:val="-16"/>
        </w:rPr>
        <w:t xml:space="preserve">it can </w:t>
      </w:r>
      <w:r w:rsidR="00451786" w:rsidRPr="005B3BA4">
        <w:rPr>
          <w:rFonts w:ascii="Times New Roman" w:eastAsia="Times New Roman" w:hAnsi="Times New Roman" w:cs="Times New Roman"/>
          <w:spacing w:val="-16"/>
        </w:rPr>
        <w:t xml:space="preserve">build deeper relationship networks with its </w:t>
      </w:r>
      <w:r w:rsidR="00451786" w:rsidRPr="005B3BA4">
        <w:rPr>
          <w:rFonts w:ascii="Times New Roman" w:hAnsi="Times New Roman" w:cs="Times New Roman"/>
          <w:spacing w:val="-16"/>
        </w:rPr>
        <w:t>many stakeholders (</w:t>
      </w:r>
      <w:r w:rsidR="00451786" w:rsidRPr="005B3BA4">
        <w:rPr>
          <w:rFonts w:ascii="Times New Roman" w:eastAsia="Times New Roman" w:hAnsi="Times New Roman" w:cs="Times New Roman"/>
          <w:spacing w:val="-16"/>
        </w:rPr>
        <w:t xml:space="preserve">Xueming and </w:t>
      </w:r>
      <w:r w:rsidR="00451786" w:rsidRPr="005B3BA4">
        <w:rPr>
          <w:rFonts w:ascii="Times New Roman" w:hAnsi="Times New Roman" w:cs="Times New Roman"/>
          <w:spacing w:val="-16"/>
        </w:rPr>
        <w:t>Shuili, 2014).</w:t>
      </w:r>
      <w:r w:rsidR="00451786" w:rsidRPr="005B3BA4">
        <w:rPr>
          <w:rFonts w:ascii="Times New Roman" w:eastAsia="Times New Roman" w:hAnsi="Times New Roman" w:cs="Times New Roman"/>
          <w:spacing w:val="-16"/>
        </w:rPr>
        <w:t xml:space="preserve"> </w:t>
      </w:r>
      <w:r w:rsidR="001A7D59" w:rsidRPr="005B3BA4">
        <w:rPr>
          <w:rFonts w:ascii="Times New Roman" w:hAnsi="Times New Roman" w:cs="Times New Roman"/>
          <w:spacing w:val="-16"/>
        </w:rPr>
        <w:t xml:space="preserve">This CSR </w:t>
      </w:r>
      <w:r w:rsidR="00704C50" w:rsidRPr="005B3BA4">
        <w:rPr>
          <w:rFonts w:ascii="Times New Roman" w:hAnsi="Times New Roman" w:cs="Times New Roman"/>
          <w:spacing w:val="-16"/>
        </w:rPr>
        <w:t>integrated</w:t>
      </w:r>
      <w:r w:rsidR="001A7D59" w:rsidRPr="005B3BA4">
        <w:rPr>
          <w:rFonts w:ascii="Times New Roman" w:hAnsi="Times New Roman" w:cs="Times New Roman"/>
          <w:spacing w:val="-16"/>
        </w:rPr>
        <w:t xml:space="preserve"> approach </w:t>
      </w:r>
      <w:r w:rsidR="00704C50" w:rsidRPr="005B3BA4">
        <w:rPr>
          <w:rFonts w:ascii="Times New Roman" w:hAnsi="Times New Roman" w:cs="Times New Roman"/>
          <w:spacing w:val="-16"/>
        </w:rPr>
        <w:t>has become a wide</w:t>
      </w:r>
      <w:r w:rsidR="001A7D59" w:rsidRPr="005B3BA4">
        <w:rPr>
          <w:rFonts w:ascii="Times New Roman" w:hAnsi="Times New Roman" w:cs="Times New Roman"/>
          <w:spacing w:val="-16"/>
        </w:rPr>
        <w:t xml:space="preserve">spread </w:t>
      </w:r>
      <w:r w:rsidR="00704C50" w:rsidRPr="005B3BA4">
        <w:rPr>
          <w:rFonts w:ascii="Times New Roman" w:hAnsi="Times New Roman" w:cs="Times New Roman"/>
          <w:spacing w:val="-16"/>
        </w:rPr>
        <w:t xml:space="preserve">marketing </w:t>
      </w:r>
      <w:r w:rsidR="001A7D59" w:rsidRPr="005B3BA4">
        <w:rPr>
          <w:rFonts w:ascii="Times New Roman" w:hAnsi="Times New Roman" w:cs="Times New Roman"/>
          <w:spacing w:val="-16"/>
        </w:rPr>
        <w:t>phenomen</w:t>
      </w:r>
      <w:r w:rsidR="001C00A1" w:rsidRPr="005B3BA4">
        <w:rPr>
          <w:rFonts w:ascii="Times New Roman" w:hAnsi="Times New Roman" w:cs="Times New Roman"/>
          <w:spacing w:val="-16"/>
        </w:rPr>
        <w:t>on</w:t>
      </w:r>
      <w:r w:rsidR="001A7D59" w:rsidRPr="005B3BA4">
        <w:rPr>
          <w:rFonts w:ascii="Times New Roman" w:hAnsi="Times New Roman" w:cs="Times New Roman"/>
          <w:spacing w:val="-16"/>
        </w:rPr>
        <w:t xml:space="preserve"> across brand</w:t>
      </w:r>
      <w:r w:rsidR="001A7D59" w:rsidRPr="00FC2206">
        <w:rPr>
          <w:rFonts w:ascii="Times New Roman" w:hAnsi="Times New Roman" w:cs="Times New Roman"/>
          <w:spacing w:val="-16"/>
          <w:highlight w:val="yellow"/>
          <w:rPrChange w:id="4" w:author="McLenaghan, Kirstin" w:date="2015-04-02T17:30:00Z">
            <w:rPr>
              <w:rFonts w:ascii="Times New Roman" w:hAnsi="Times New Roman" w:cs="Times New Roman"/>
              <w:spacing w:val="-16"/>
            </w:rPr>
          </w:rPrChange>
        </w:rPr>
        <w:t>s</w:t>
      </w:r>
      <w:r w:rsidR="001A7D59" w:rsidRPr="005B3BA4">
        <w:rPr>
          <w:rFonts w:ascii="Times New Roman" w:hAnsi="Times New Roman" w:cs="Times New Roman"/>
          <w:spacing w:val="-16"/>
        </w:rPr>
        <w:t xml:space="preserve"> </w:t>
      </w:r>
      <w:r w:rsidR="00704C50" w:rsidRPr="005B3BA4">
        <w:rPr>
          <w:rFonts w:ascii="Times New Roman" w:hAnsi="Times New Roman" w:cs="Times New Roman"/>
          <w:spacing w:val="-16"/>
        </w:rPr>
        <w:t>communications</w:t>
      </w:r>
      <w:r w:rsidR="001A7D59" w:rsidRPr="005B3BA4">
        <w:rPr>
          <w:rFonts w:ascii="Times New Roman" w:hAnsi="Times New Roman" w:cs="Times New Roman"/>
          <w:spacing w:val="-16"/>
        </w:rPr>
        <w:t xml:space="preserve"> activities</w:t>
      </w:r>
      <w:r w:rsidR="00704C50" w:rsidRPr="005B3BA4">
        <w:rPr>
          <w:rFonts w:ascii="Times New Roman" w:hAnsi="Times New Roman" w:cs="Times New Roman"/>
          <w:spacing w:val="-16"/>
        </w:rPr>
        <w:t xml:space="preserve"> and i</w:t>
      </w:r>
      <w:r w:rsidR="00120AB0" w:rsidRPr="005B3BA4">
        <w:rPr>
          <w:rFonts w:ascii="Times New Roman" w:hAnsi="Times New Roman" w:cs="Times New Roman"/>
          <w:spacing w:val="-16"/>
        </w:rPr>
        <w:t xml:space="preserve">ndeed </w:t>
      </w:r>
      <w:r w:rsidR="001C00A1" w:rsidRPr="005B3BA4">
        <w:rPr>
          <w:rFonts w:ascii="Times New Roman" w:hAnsi="Times New Roman" w:cs="Times New Roman"/>
          <w:spacing w:val="-16"/>
        </w:rPr>
        <w:t xml:space="preserve">when </w:t>
      </w:r>
      <w:r w:rsidR="00120AB0" w:rsidRPr="005B3BA4">
        <w:rPr>
          <w:rFonts w:ascii="Times New Roman" w:hAnsi="Times New Roman" w:cs="Times New Roman"/>
          <w:spacing w:val="-16"/>
        </w:rPr>
        <w:t>executed with insight, compassion and honest</w:t>
      </w:r>
      <w:r w:rsidR="001C00A1" w:rsidRPr="005B3BA4">
        <w:rPr>
          <w:rFonts w:ascii="Times New Roman" w:hAnsi="Times New Roman" w:cs="Times New Roman"/>
          <w:spacing w:val="-16"/>
        </w:rPr>
        <w:t>y</w:t>
      </w:r>
      <w:r w:rsidR="00120AB0" w:rsidRPr="005B3BA4">
        <w:rPr>
          <w:rFonts w:ascii="Times New Roman" w:hAnsi="Times New Roman" w:cs="Times New Roman"/>
          <w:spacing w:val="-16"/>
        </w:rPr>
        <w:t xml:space="preserve"> certainly reaps rewards (Marin-Aguilar and Vila-López, 2014). </w:t>
      </w:r>
      <w:r w:rsidR="00A52412" w:rsidRPr="005B3BA4">
        <w:rPr>
          <w:rFonts w:ascii="Times New Roman" w:hAnsi="Times New Roman" w:cs="Times New Roman"/>
          <w:spacing w:val="-16"/>
        </w:rPr>
        <w:t>Consequently t</w:t>
      </w:r>
      <w:r w:rsidR="001A7D59" w:rsidRPr="005B3BA4">
        <w:rPr>
          <w:rFonts w:ascii="Times New Roman" w:hAnsi="Times New Roman" w:cs="Times New Roman"/>
          <w:spacing w:val="-16"/>
        </w:rPr>
        <w:t xml:space="preserve">he question </w:t>
      </w:r>
      <w:r w:rsidR="00B64A8F">
        <w:rPr>
          <w:rFonts w:ascii="Times New Roman" w:hAnsi="Times New Roman" w:cs="Times New Roman"/>
          <w:spacing w:val="-16"/>
        </w:rPr>
        <w:t xml:space="preserve">and fundamental aim </w:t>
      </w:r>
      <w:r w:rsidR="001A7D59" w:rsidRPr="005B3BA4">
        <w:rPr>
          <w:rFonts w:ascii="Times New Roman" w:hAnsi="Times New Roman" w:cs="Times New Roman"/>
          <w:spacing w:val="-16"/>
        </w:rPr>
        <w:t xml:space="preserve">posed in this paper asks </w:t>
      </w:r>
      <w:r w:rsidR="00DD2E1D" w:rsidRPr="005B3BA4">
        <w:rPr>
          <w:rFonts w:ascii="Times New Roman" w:hAnsi="Times New Roman" w:cs="Times New Roman"/>
          <w:spacing w:val="-16"/>
        </w:rPr>
        <w:t>where</w:t>
      </w:r>
      <w:r w:rsidR="001A7D59" w:rsidRPr="005B3BA4">
        <w:rPr>
          <w:rFonts w:ascii="Times New Roman" w:hAnsi="Times New Roman" w:cs="Times New Roman"/>
          <w:spacing w:val="-16"/>
        </w:rPr>
        <w:t xml:space="preserve"> the </w:t>
      </w:r>
      <w:r w:rsidR="00DD2E1D" w:rsidRPr="005B3BA4">
        <w:rPr>
          <w:rFonts w:ascii="Times New Roman" w:hAnsi="Times New Roman" w:cs="Times New Roman"/>
          <w:spacing w:val="-16"/>
        </w:rPr>
        <w:t xml:space="preserve">real </w:t>
      </w:r>
      <w:r w:rsidR="001A7D59" w:rsidRPr="005B3BA4">
        <w:rPr>
          <w:rFonts w:ascii="Times New Roman" w:hAnsi="Times New Roman" w:cs="Times New Roman"/>
          <w:spacing w:val="-16"/>
        </w:rPr>
        <w:t xml:space="preserve">magic of marketing </w:t>
      </w:r>
      <w:r w:rsidR="00DD2E1D" w:rsidRPr="005B3BA4">
        <w:rPr>
          <w:rFonts w:ascii="Times New Roman" w:hAnsi="Times New Roman" w:cs="Times New Roman"/>
          <w:spacing w:val="-16"/>
        </w:rPr>
        <w:t>exists</w:t>
      </w:r>
      <w:r w:rsidR="001A7D59" w:rsidRPr="005B3BA4">
        <w:rPr>
          <w:rFonts w:ascii="Times New Roman" w:hAnsi="Times New Roman" w:cs="Times New Roman"/>
          <w:spacing w:val="-16"/>
        </w:rPr>
        <w:t xml:space="preserve"> </w:t>
      </w:r>
      <w:r w:rsidR="00DD2E1D" w:rsidRPr="005B3BA4">
        <w:rPr>
          <w:rFonts w:ascii="Times New Roman" w:hAnsi="Times New Roman" w:cs="Times New Roman"/>
          <w:spacing w:val="-16"/>
        </w:rPr>
        <w:t xml:space="preserve">and </w:t>
      </w:r>
      <w:r w:rsidR="00B64A8F">
        <w:rPr>
          <w:rFonts w:ascii="Times New Roman" w:hAnsi="Times New Roman" w:cs="Times New Roman"/>
          <w:spacing w:val="-16"/>
        </w:rPr>
        <w:t xml:space="preserve">subsequently </w:t>
      </w:r>
      <w:r w:rsidR="00DD2E1D" w:rsidRPr="005B3BA4">
        <w:rPr>
          <w:rFonts w:ascii="Times New Roman" w:hAnsi="Times New Roman" w:cs="Times New Roman"/>
          <w:spacing w:val="-16"/>
        </w:rPr>
        <w:t xml:space="preserve">what foundations </w:t>
      </w:r>
      <w:r w:rsidR="00B64A8F">
        <w:rPr>
          <w:rFonts w:ascii="Times New Roman" w:hAnsi="Times New Roman" w:cs="Times New Roman"/>
          <w:spacing w:val="-16"/>
        </w:rPr>
        <w:t>must</w:t>
      </w:r>
      <w:r w:rsidR="00DD2E1D" w:rsidRPr="005B3BA4">
        <w:rPr>
          <w:rFonts w:ascii="Times New Roman" w:hAnsi="Times New Roman" w:cs="Times New Roman"/>
          <w:spacing w:val="-16"/>
        </w:rPr>
        <w:t xml:space="preserve"> be in place to really engage consumers and build brand affinity</w:t>
      </w:r>
      <w:r w:rsidR="00AD16BA" w:rsidRPr="005B3BA4">
        <w:rPr>
          <w:rFonts w:ascii="Times New Roman" w:hAnsi="Times New Roman" w:cs="Times New Roman"/>
          <w:spacing w:val="-16"/>
        </w:rPr>
        <w:t>.</w:t>
      </w:r>
    </w:p>
    <w:p w14:paraId="558A77D1" w14:textId="77777777" w:rsidR="00CB0B11" w:rsidRPr="005B3BA4" w:rsidRDefault="00CB0B11" w:rsidP="00CD0886">
      <w:pPr>
        <w:jc w:val="both"/>
        <w:rPr>
          <w:rFonts w:ascii="Times New Roman" w:hAnsi="Times New Roman" w:cs="Times New Roman"/>
          <w:spacing w:val="-16"/>
        </w:rPr>
      </w:pPr>
    </w:p>
    <w:p w14:paraId="5536F964" w14:textId="3533D946" w:rsidR="00CD0886" w:rsidRPr="00C7198E" w:rsidRDefault="005E3214" w:rsidP="00CD0886">
      <w:pPr>
        <w:jc w:val="both"/>
        <w:rPr>
          <w:rFonts w:ascii="Times New Roman" w:hAnsi="Times New Roman" w:cs="Times New Roman"/>
          <w:spacing w:val="-16"/>
          <w:u w:val="single"/>
        </w:rPr>
      </w:pPr>
      <w:r w:rsidRPr="00C7198E">
        <w:rPr>
          <w:rFonts w:ascii="Times New Roman" w:hAnsi="Times New Roman" w:cs="Times New Roman"/>
          <w:spacing w:val="-16"/>
          <w:u w:val="single"/>
          <w:shd w:val="clear" w:color="auto" w:fill="FFFFFF"/>
        </w:rPr>
        <w:t xml:space="preserve">Literature </w:t>
      </w:r>
      <w:r w:rsidR="000150C6" w:rsidRPr="00C7198E">
        <w:rPr>
          <w:rFonts w:ascii="Times New Roman" w:hAnsi="Times New Roman" w:cs="Times New Roman"/>
          <w:spacing w:val="-16"/>
          <w:u w:val="single"/>
          <w:shd w:val="clear" w:color="auto" w:fill="FFFFFF"/>
        </w:rPr>
        <w:t>r</w:t>
      </w:r>
      <w:r w:rsidRPr="00C7198E">
        <w:rPr>
          <w:rFonts w:ascii="Times New Roman" w:hAnsi="Times New Roman" w:cs="Times New Roman"/>
          <w:spacing w:val="-16"/>
          <w:u w:val="single"/>
          <w:shd w:val="clear" w:color="auto" w:fill="FFFFFF"/>
        </w:rPr>
        <w:t>eview</w:t>
      </w:r>
    </w:p>
    <w:p w14:paraId="58C5ED3F" w14:textId="6A9A4CF7" w:rsidR="002E2B06" w:rsidRPr="005B3BA4" w:rsidRDefault="00982612" w:rsidP="008F34B1">
      <w:pPr>
        <w:pStyle w:val="NormalWeb"/>
        <w:shd w:val="clear" w:color="auto" w:fill="FFFFFF"/>
        <w:spacing w:before="0" w:beforeAutospacing="0" w:after="300" w:afterAutospacing="0"/>
        <w:jc w:val="both"/>
        <w:textAlignment w:val="baseline"/>
        <w:rPr>
          <w:b/>
          <w:spacing w:val="-16"/>
          <w:shd w:val="clear" w:color="auto" w:fill="FFFFFF"/>
        </w:rPr>
      </w:pPr>
      <w:r w:rsidRPr="005B3BA4">
        <w:rPr>
          <w:rFonts w:eastAsia="MS Mincho"/>
          <w:spacing w:val="-16"/>
        </w:rPr>
        <w:t>T</w:t>
      </w:r>
      <w:r w:rsidR="000A798A" w:rsidRPr="005B3BA4">
        <w:rPr>
          <w:rFonts w:eastAsia="MS Mincho"/>
          <w:spacing w:val="-16"/>
        </w:rPr>
        <w:t xml:space="preserve">oday’s </w:t>
      </w:r>
      <w:r w:rsidR="000A798A" w:rsidRPr="005B3BA4">
        <w:rPr>
          <w:rFonts w:eastAsia="MS Mincho"/>
          <w:iCs/>
          <w:spacing w:val="-16"/>
        </w:rPr>
        <w:t>informed citizens leave</w:t>
      </w:r>
      <w:r w:rsidR="000A798A" w:rsidRPr="005B3BA4">
        <w:rPr>
          <w:rFonts w:eastAsia="MS Mincho"/>
          <w:spacing w:val="-16"/>
          <w:lang w:eastAsia="ja-JP"/>
        </w:rPr>
        <w:t xml:space="preserve"> nowhere for brands to hide</w:t>
      </w:r>
      <w:r w:rsidRPr="005B3BA4">
        <w:rPr>
          <w:rFonts w:eastAsia="MS Mincho"/>
          <w:spacing w:val="-16"/>
        </w:rPr>
        <w:t xml:space="preserve"> (Moynihan (2011) and</w:t>
      </w:r>
      <w:r w:rsidR="00982E76" w:rsidRPr="005B3BA4">
        <w:rPr>
          <w:rFonts w:eastAsia="MS Mincho"/>
          <w:spacing w:val="-16"/>
        </w:rPr>
        <w:t xml:space="preserve"> </w:t>
      </w:r>
      <w:r w:rsidRPr="005B3BA4">
        <w:rPr>
          <w:rFonts w:eastAsia="MS Mincho"/>
          <w:spacing w:val="-16"/>
        </w:rPr>
        <w:t>i</w:t>
      </w:r>
      <w:r w:rsidR="00982E76" w:rsidRPr="005B3BA4">
        <w:rPr>
          <w:rFonts w:eastAsia="MS Mincho"/>
          <w:spacing w:val="-16"/>
        </w:rPr>
        <w:t>t is now difficult for organisations to h</w:t>
      </w:r>
      <w:r w:rsidRPr="005B3BA4">
        <w:rPr>
          <w:rFonts w:eastAsia="MS Mincho"/>
          <w:spacing w:val="-16"/>
        </w:rPr>
        <w:t xml:space="preserve">ide their </w:t>
      </w:r>
      <w:r w:rsidR="0008589E" w:rsidRPr="005B3BA4">
        <w:rPr>
          <w:rFonts w:eastAsia="MS Mincho"/>
          <w:spacing w:val="-16"/>
        </w:rPr>
        <w:t>sometime undesirable</w:t>
      </w:r>
      <w:r w:rsidR="00982E76" w:rsidRPr="005B3BA4">
        <w:rPr>
          <w:rFonts w:eastAsia="MS Mincho"/>
          <w:spacing w:val="-16"/>
        </w:rPr>
        <w:t xml:space="preserve"> activities (Terblanche, 2011)</w:t>
      </w:r>
      <w:r w:rsidRPr="005B3BA4">
        <w:rPr>
          <w:rFonts w:eastAsia="MS Mincho"/>
          <w:spacing w:val="-16"/>
        </w:rPr>
        <w:t>.</w:t>
      </w:r>
      <w:r w:rsidR="00982E76" w:rsidRPr="005B3BA4">
        <w:rPr>
          <w:rFonts w:eastAsia="MS Mincho"/>
          <w:spacing w:val="-16"/>
        </w:rPr>
        <w:t xml:space="preserve"> </w:t>
      </w:r>
      <w:r w:rsidR="004E4A57">
        <w:rPr>
          <w:rFonts w:eastAsia="MS Mincho"/>
          <w:spacing w:val="-16"/>
        </w:rPr>
        <w:t xml:space="preserve">As background to this study, </w:t>
      </w:r>
      <w:r w:rsidR="004E4A57">
        <w:rPr>
          <w:rFonts w:eastAsia="MS Mincho"/>
          <w:spacing w:val="-16"/>
          <w:lang w:eastAsia="ja-JP"/>
        </w:rPr>
        <w:t>b</w:t>
      </w:r>
      <w:r w:rsidR="004E4A57" w:rsidRPr="005B3BA4">
        <w:rPr>
          <w:rFonts w:eastAsia="MS Mincho"/>
          <w:spacing w:val="-16"/>
          <w:lang w:eastAsia="ja-JP"/>
        </w:rPr>
        <w:t>rands</w:t>
      </w:r>
      <w:r w:rsidR="004E4A57" w:rsidRPr="005B3BA4">
        <w:rPr>
          <w:rFonts w:eastAsia="MS Mincho"/>
          <w:i/>
          <w:spacing w:val="-16"/>
          <w:lang w:eastAsia="ja-JP"/>
        </w:rPr>
        <w:t xml:space="preserve"> </w:t>
      </w:r>
      <w:r w:rsidRPr="005B3BA4">
        <w:rPr>
          <w:rFonts w:eastAsia="MS Mincho"/>
          <w:spacing w:val="-16"/>
          <w:lang w:eastAsia="ja-JP"/>
        </w:rPr>
        <w:t>are now facing up to a serious collapse in consumer</w:t>
      </w:r>
      <w:r w:rsidRPr="005B3BA4">
        <w:rPr>
          <w:rFonts w:eastAsia="MS Mincho"/>
          <w:i/>
          <w:spacing w:val="-16"/>
          <w:lang w:eastAsia="ja-JP"/>
        </w:rPr>
        <w:t xml:space="preserve"> </w:t>
      </w:r>
      <w:r w:rsidRPr="005B3BA4">
        <w:rPr>
          <w:rFonts w:eastAsia="MS Mincho"/>
          <w:spacing w:val="-16"/>
          <w:lang w:eastAsia="ja-JP"/>
        </w:rPr>
        <w:t xml:space="preserve">confidence and this is having an increasingly detrimental effect on the </w:t>
      </w:r>
      <w:r w:rsidRPr="005B3BA4">
        <w:rPr>
          <w:rFonts w:eastAsia="MS Mincho"/>
          <w:i/>
          <w:spacing w:val="-16"/>
          <w:lang w:eastAsia="ja-JP"/>
        </w:rPr>
        <w:t xml:space="preserve">trust </w:t>
      </w:r>
      <w:r w:rsidRPr="005B3BA4">
        <w:rPr>
          <w:rFonts w:eastAsia="MS Mincho"/>
          <w:spacing w:val="-16"/>
          <w:lang w:eastAsia="ja-JP"/>
        </w:rPr>
        <w:t>that people place in brands, leading to erosion in emotional connectivity (Basini, 2011</w:t>
      </w:r>
      <w:r w:rsidRPr="005B3BA4">
        <w:rPr>
          <w:rFonts w:eastAsia="Cambria"/>
          <w:spacing w:val="-16"/>
        </w:rPr>
        <w:t xml:space="preserve">; </w:t>
      </w:r>
      <w:r w:rsidRPr="005B3BA4">
        <w:rPr>
          <w:rFonts w:eastAsia="MS Mincho"/>
          <w:spacing w:val="-16"/>
        </w:rPr>
        <w:t xml:space="preserve">Hey et al., 2009; </w:t>
      </w:r>
      <w:r w:rsidRPr="005B3BA4">
        <w:rPr>
          <w:rFonts w:eastAsia="Cambria"/>
          <w:spacing w:val="-16"/>
        </w:rPr>
        <w:t xml:space="preserve">Travis, 2001). </w:t>
      </w:r>
      <w:r w:rsidRPr="005B3BA4">
        <w:rPr>
          <w:rFonts w:eastAsia="MS Mincho"/>
          <w:spacing w:val="-16"/>
        </w:rPr>
        <w:t>More so there is a</w:t>
      </w:r>
      <w:r w:rsidR="00982E76" w:rsidRPr="005B3BA4">
        <w:rPr>
          <w:rFonts w:eastAsia="MS Mincho"/>
          <w:spacing w:val="-16"/>
        </w:rPr>
        <w:t xml:space="preserve"> need </w:t>
      </w:r>
      <w:r w:rsidRPr="005B3BA4">
        <w:rPr>
          <w:rFonts w:eastAsia="MS Mincho"/>
          <w:spacing w:val="-16"/>
        </w:rPr>
        <w:t xml:space="preserve">for brands </w:t>
      </w:r>
      <w:r w:rsidR="00982E76" w:rsidRPr="005B3BA4">
        <w:rPr>
          <w:rFonts w:eastAsia="MS Mincho"/>
          <w:spacing w:val="-16"/>
        </w:rPr>
        <w:t xml:space="preserve">to </w:t>
      </w:r>
      <w:r w:rsidR="008F34B1" w:rsidRPr="005B3BA4">
        <w:rPr>
          <w:rFonts w:eastAsia="MS Mincho"/>
          <w:spacing w:val="-16"/>
        </w:rPr>
        <w:t>open up</w:t>
      </w:r>
      <w:r w:rsidRPr="005B3BA4">
        <w:rPr>
          <w:rFonts w:eastAsia="MS Mincho"/>
          <w:spacing w:val="-16"/>
        </w:rPr>
        <w:t>, have dialogue</w:t>
      </w:r>
      <w:r w:rsidR="00982E76" w:rsidRPr="005B3BA4">
        <w:rPr>
          <w:rFonts w:eastAsia="MS Mincho"/>
          <w:spacing w:val="-16"/>
        </w:rPr>
        <w:t xml:space="preserve"> and be a positive force for community change. </w:t>
      </w:r>
      <w:r w:rsidR="000A798A" w:rsidRPr="005B3BA4">
        <w:rPr>
          <w:rFonts w:eastAsia="Cambria"/>
          <w:spacing w:val="-16"/>
        </w:rPr>
        <w:t xml:space="preserve">In gaining </w:t>
      </w:r>
      <w:r w:rsidR="004E4A57">
        <w:rPr>
          <w:rFonts w:eastAsia="Cambria"/>
          <w:spacing w:val="-16"/>
        </w:rPr>
        <w:t xml:space="preserve">deeper </w:t>
      </w:r>
      <w:r w:rsidR="000A798A" w:rsidRPr="005B3BA4">
        <w:rPr>
          <w:rFonts w:eastAsia="Cambria"/>
          <w:spacing w:val="-16"/>
        </w:rPr>
        <w:t xml:space="preserve">insight, several key </w:t>
      </w:r>
      <w:r w:rsidR="000A798A" w:rsidRPr="005B3BA4">
        <w:rPr>
          <w:rFonts w:eastAsiaTheme="minorHAnsi"/>
          <w:spacing w:val="-16"/>
        </w:rPr>
        <w:t xml:space="preserve">themes from the literature have been identified: </w:t>
      </w:r>
      <w:r w:rsidR="000A798A" w:rsidRPr="00C7198E">
        <w:rPr>
          <w:rFonts w:eastAsiaTheme="minorHAnsi"/>
          <w:spacing w:val="-16"/>
          <w:u w:val="single"/>
        </w:rPr>
        <w:t xml:space="preserve">1. Trust </w:t>
      </w:r>
      <w:r w:rsidR="000150C6" w:rsidRPr="00C7198E">
        <w:rPr>
          <w:rFonts w:eastAsiaTheme="minorHAnsi"/>
          <w:spacing w:val="-16"/>
          <w:u w:val="single"/>
        </w:rPr>
        <w:t>b</w:t>
      </w:r>
      <w:r w:rsidR="000A798A" w:rsidRPr="00C7198E">
        <w:rPr>
          <w:rFonts w:eastAsiaTheme="minorHAnsi"/>
          <w:spacing w:val="-16"/>
          <w:u w:val="single"/>
        </w:rPr>
        <w:t>reakdown</w:t>
      </w:r>
      <w:r w:rsidR="000A798A" w:rsidRPr="005B3BA4">
        <w:rPr>
          <w:rFonts w:eastAsiaTheme="minorHAnsi"/>
          <w:spacing w:val="-16"/>
        </w:rPr>
        <w:t xml:space="preserve"> between consumers and brands (</w:t>
      </w:r>
      <w:r w:rsidR="000A798A" w:rsidRPr="005B3BA4">
        <w:rPr>
          <w:rFonts w:eastAsia="MS Mincho"/>
          <w:bCs/>
          <w:spacing w:val="-16"/>
          <w:lang w:eastAsia="ja-JP"/>
        </w:rPr>
        <w:t>Quandt, 2012)</w:t>
      </w:r>
      <w:r w:rsidR="000150C6" w:rsidRPr="005B3BA4">
        <w:rPr>
          <w:rFonts w:eastAsia="MS Mincho"/>
          <w:bCs/>
          <w:spacing w:val="-16"/>
          <w:lang w:eastAsia="ja-JP"/>
        </w:rPr>
        <w:t>.</w:t>
      </w:r>
      <w:r w:rsidR="000A798A" w:rsidRPr="005B3BA4">
        <w:rPr>
          <w:rFonts w:eastAsia="MS Mincho"/>
          <w:bCs/>
          <w:spacing w:val="-16"/>
          <w:lang w:eastAsia="ja-JP"/>
        </w:rPr>
        <w:t xml:space="preserve"> </w:t>
      </w:r>
      <w:r w:rsidR="000A798A" w:rsidRPr="00C7198E">
        <w:rPr>
          <w:rFonts w:eastAsia="MS Mincho"/>
          <w:bCs/>
          <w:spacing w:val="-16"/>
          <w:u w:val="single"/>
          <w:lang w:eastAsia="ja-JP"/>
        </w:rPr>
        <w:t>2. Di</w:t>
      </w:r>
      <w:r w:rsidR="00C10C12" w:rsidRPr="00C7198E">
        <w:rPr>
          <w:rFonts w:eastAsia="MS Mincho"/>
          <w:bCs/>
          <w:spacing w:val="-16"/>
          <w:u w:val="single"/>
          <w:lang w:eastAsia="ja-JP"/>
        </w:rPr>
        <w:t>minishing consumer connectivity</w:t>
      </w:r>
      <w:r w:rsidR="000A798A" w:rsidRPr="005B3BA4">
        <w:rPr>
          <w:rFonts w:eastAsia="Cambria"/>
          <w:spacing w:val="-16"/>
        </w:rPr>
        <w:t xml:space="preserve"> as brands have not delivered on their promises (Alam et al., 2012). </w:t>
      </w:r>
      <w:r w:rsidR="000A798A" w:rsidRPr="00C7198E">
        <w:rPr>
          <w:rFonts w:eastAsia="Cambria"/>
          <w:spacing w:val="-16"/>
          <w:u w:val="single"/>
        </w:rPr>
        <w:t xml:space="preserve">3. </w:t>
      </w:r>
      <w:r w:rsidR="0025135A" w:rsidRPr="00C7198E">
        <w:rPr>
          <w:rFonts w:eastAsia="MS Mincho"/>
          <w:spacing w:val="-16"/>
          <w:u w:val="single"/>
          <w:lang w:eastAsia="ja-JP"/>
        </w:rPr>
        <w:t>Authenticity or a lack of it</w:t>
      </w:r>
      <w:r w:rsidR="00556A10" w:rsidRPr="00C7198E">
        <w:rPr>
          <w:rFonts w:eastAsia="MS Mincho"/>
          <w:spacing w:val="-16"/>
          <w:u w:val="single"/>
          <w:lang w:eastAsia="ja-JP"/>
        </w:rPr>
        <w:t>.</w:t>
      </w:r>
      <w:r w:rsidR="000A798A" w:rsidRPr="005B3BA4">
        <w:rPr>
          <w:rFonts w:eastAsia="MS Mincho"/>
          <w:b/>
          <w:spacing w:val="-16"/>
          <w:lang w:eastAsia="ja-JP"/>
        </w:rPr>
        <w:t xml:space="preserve"> </w:t>
      </w:r>
      <w:r w:rsidR="00556A10" w:rsidRPr="005B3BA4">
        <w:rPr>
          <w:rFonts w:eastAsia="MS Mincho"/>
          <w:spacing w:val="-16"/>
          <w:lang w:eastAsia="ja-JP"/>
        </w:rPr>
        <w:t>A</w:t>
      </w:r>
      <w:r w:rsidR="000A798A" w:rsidRPr="005B3BA4">
        <w:rPr>
          <w:rFonts w:eastAsia="MS Mincho"/>
          <w:spacing w:val="-16"/>
          <w:lang w:eastAsia="ja-JP"/>
        </w:rPr>
        <w:t xml:space="preserve"> realisation in the consciousness of society that stories</w:t>
      </w:r>
      <w:r w:rsidR="008F34B1" w:rsidRPr="005B3BA4">
        <w:rPr>
          <w:rFonts w:eastAsia="MS Mincho"/>
          <w:spacing w:val="-16"/>
          <w:lang w:eastAsia="ja-JP"/>
        </w:rPr>
        <w:t xml:space="preserve"> and actions</w:t>
      </w:r>
      <w:r w:rsidR="000A798A" w:rsidRPr="005B3BA4">
        <w:rPr>
          <w:rFonts w:eastAsia="MS Mincho"/>
          <w:spacing w:val="-16"/>
          <w:lang w:eastAsia="ja-JP"/>
        </w:rPr>
        <w:t xml:space="preserve"> used by brands and advertisers do not stack up</w:t>
      </w:r>
      <w:r w:rsidR="00C10C12" w:rsidRPr="005B3BA4">
        <w:rPr>
          <w:rFonts w:eastAsia="MS Mincho"/>
          <w:spacing w:val="-16"/>
          <w:lang w:eastAsia="ja-JP"/>
        </w:rPr>
        <w:t xml:space="preserve"> (Haig, 2011</w:t>
      </w:r>
      <w:r w:rsidR="00556A10" w:rsidRPr="005B3BA4">
        <w:rPr>
          <w:rFonts w:eastAsia="MS Mincho"/>
          <w:spacing w:val="-16"/>
          <w:lang w:eastAsia="ja-JP"/>
        </w:rPr>
        <w:t xml:space="preserve"> and </w:t>
      </w:r>
      <w:r w:rsidR="00C10C12" w:rsidRPr="005B3BA4">
        <w:rPr>
          <w:rFonts w:eastAsia="MS Mincho"/>
          <w:spacing w:val="-16"/>
          <w:lang w:eastAsia="ja-JP"/>
        </w:rPr>
        <w:lastRenderedPageBreak/>
        <w:t xml:space="preserve">Campbell et al; </w:t>
      </w:r>
      <w:r w:rsidR="00556A10" w:rsidRPr="005B3BA4">
        <w:rPr>
          <w:rFonts w:eastAsia="MS Mincho"/>
          <w:spacing w:val="-16"/>
          <w:lang w:eastAsia="ja-JP"/>
        </w:rPr>
        <w:t>2012)</w:t>
      </w:r>
      <w:r w:rsidR="000A798A" w:rsidRPr="005B3BA4">
        <w:rPr>
          <w:rFonts w:eastAsia="MS Mincho"/>
          <w:spacing w:val="-16"/>
          <w:lang w:eastAsia="ja-JP"/>
        </w:rPr>
        <w:t xml:space="preserve">. </w:t>
      </w:r>
      <w:r w:rsidR="000A798A" w:rsidRPr="00C7198E">
        <w:rPr>
          <w:rFonts w:eastAsia="MS Mincho"/>
          <w:spacing w:val="-16"/>
          <w:u w:val="single"/>
          <w:lang w:eastAsia="ja-JP"/>
        </w:rPr>
        <w:t>4.  A shared consumer / brand narrative</w:t>
      </w:r>
      <w:r w:rsidR="000A798A" w:rsidRPr="005B3BA4">
        <w:rPr>
          <w:rFonts w:eastAsia="MS Mincho"/>
          <w:spacing w:val="-16"/>
          <w:lang w:eastAsia="ja-JP"/>
        </w:rPr>
        <w:t xml:space="preserve"> </w:t>
      </w:r>
      <w:r w:rsidR="00556A10" w:rsidRPr="005B3BA4">
        <w:rPr>
          <w:rFonts w:eastAsia="MS Mincho"/>
          <w:spacing w:val="-16"/>
          <w:lang w:eastAsia="ja-JP"/>
        </w:rPr>
        <w:t xml:space="preserve">where </w:t>
      </w:r>
      <w:r w:rsidR="000A798A" w:rsidRPr="005B3BA4">
        <w:rPr>
          <w:rFonts w:eastAsia="MS Mincho"/>
          <w:spacing w:val="-16"/>
          <w:lang w:eastAsia="ja-JP"/>
        </w:rPr>
        <w:t xml:space="preserve">brands become </w:t>
      </w:r>
      <w:r w:rsidR="0008589E" w:rsidRPr="005B3BA4">
        <w:rPr>
          <w:rFonts w:eastAsia="MS Mincho"/>
          <w:spacing w:val="-16"/>
          <w:lang w:eastAsia="ja-JP"/>
        </w:rPr>
        <w:t>a robust living entity that get</w:t>
      </w:r>
      <w:r w:rsidR="000A798A" w:rsidRPr="005B3BA4">
        <w:rPr>
          <w:rFonts w:eastAsia="MS Mincho"/>
          <w:spacing w:val="-16"/>
          <w:lang w:eastAsia="ja-JP"/>
        </w:rPr>
        <w:t xml:space="preserve"> shaped as consumers become integral (</w:t>
      </w:r>
      <w:r w:rsidR="00556A10" w:rsidRPr="005B3BA4">
        <w:rPr>
          <w:rFonts w:eastAsia="MS Mincho"/>
          <w:spacing w:val="-16"/>
        </w:rPr>
        <w:t>Lundqvist et al., 2012;</w:t>
      </w:r>
      <w:r w:rsidR="00556A10" w:rsidRPr="005B3BA4">
        <w:rPr>
          <w:rFonts w:eastAsia="MS Mincho"/>
          <w:spacing w:val="-16"/>
          <w:lang w:eastAsia="ja-JP"/>
        </w:rPr>
        <w:t xml:space="preserve"> </w:t>
      </w:r>
      <w:r w:rsidR="000A798A" w:rsidRPr="005B3BA4">
        <w:rPr>
          <w:rFonts w:eastAsia="MS Mincho"/>
          <w:spacing w:val="-16"/>
          <w:lang w:eastAsia="ja-JP"/>
        </w:rPr>
        <w:t xml:space="preserve">Scholes, 2012). </w:t>
      </w:r>
      <w:r w:rsidR="000A798A" w:rsidRPr="00C7198E">
        <w:rPr>
          <w:rFonts w:eastAsia="MS Mincho"/>
          <w:spacing w:val="-16"/>
          <w:u w:val="single"/>
          <w:lang w:eastAsia="ja-JP"/>
        </w:rPr>
        <w:t xml:space="preserve">5. </w:t>
      </w:r>
      <w:r w:rsidR="00556A10" w:rsidRPr="00C7198E">
        <w:rPr>
          <w:rFonts w:eastAsia="MS Mincho"/>
          <w:spacing w:val="-16"/>
          <w:u w:val="single"/>
          <w:lang w:eastAsia="ja-JP"/>
        </w:rPr>
        <w:t>The i</w:t>
      </w:r>
      <w:r w:rsidR="000A798A" w:rsidRPr="00C7198E">
        <w:rPr>
          <w:rFonts w:eastAsia="MS Mincho"/>
          <w:spacing w:val="-16"/>
          <w:u w:val="single"/>
          <w:lang w:eastAsia="ja-JP"/>
        </w:rPr>
        <w:t>mportance of co-creation</w:t>
      </w:r>
      <w:r w:rsidR="0008589E" w:rsidRPr="005B3BA4">
        <w:rPr>
          <w:rFonts w:eastAsia="MS Mincho"/>
          <w:spacing w:val="-16"/>
          <w:lang w:eastAsia="ja-JP"/>
        </w:rPr>
        <w:t xml:space="preserve"> </w:t>
      </w:r>
      <w:r w:rsidR="000A798A" w:rsidRPr="005B3BA4">
        <w:rPr>
          <w:rFonts w:eastAsia="MS Mincho"/>
          <w:spacing w:val="-16"/>
          <w:lang w:eastAsia="ja-JP"/>
        </w:rPr>
        <w:t xml:space="preserve">which is about participation, openness, transparency and has the power </w:t>
      </w:r>
      <w:r w:rsidR="000A798A" w:rsidRPr="005B3BA4">
        <w:rPr>
          <w:rFonts w:eastAsia="MS Mincho"/>
          <w:i/>
          <w:spacing w:val="-16"/>
          <w:lang w:eastAsia="ja-JP"/>
        </w:rPr>
        <w:t>to empower</w:t>
      </w:r>
      <w:r w:rsidR="000A798A" w:rsidRPr="005B3BA4">
        <w:rPr>
          <w:rFonts w:eastAsia="MS Mincho"/>
          <w:spacing w:val="-16"/>
          <w:lang w:eastAsia="ja-JP"/>
        </w:rPr>
        <w:t xml:space="preserve"> and engage </w:t>
      </w:r>
      <w:r w:rsidR="00556A10" w:rsidRPr="005B3BA4">
        <w:rPr>
          <w:rFonts w:eastAsia="MS Mincho"/>
          <w:spacing w:val="-16"/>
          <w:lang w:eastAsia="ja-JP"/>
        </w:rPr>
        <w:t xml:space="preserve">(Ind et al, 2012) </w:t>
      </w:r>
      <w:r w:rsidR="000A798A" w:rsidRPr="00C7198E">
        <w:rPr>
          <w:rFonts w:eastAsia="MS Mincho"/>
          <w:spacing w:val="-16"/>
          <w:u w:val="single"/>
          <w:lang w:eastAsia="ja-JP"/>
        </w:rPr>
        <w:t xml:space="preserve">6. </w:t>
      </w:r>
      <w:r w:rsidR="000A798A" w:rsidRPr="00C7198E">
        <w:rPr>
          <w:spacing w:val="-16"/>
          <w:u w:val="single"/>
          <w:lang w:eastAsia="ja-JP"/>
        </w:rPr>
        <w:t>The changing role of the marketer</w:t>
      </w:r>
      <w:r w:rsidR="000A798A" w:rsidRPr="005B3BA4">
        <w:rPr>
          <w:b/>
          <w:spacing w:val="-16"/>
          <w:lang w:eastAsia="ja-JP"/>
        </w:rPr>
        <w:t xml:space="preserve"> </w:t>
      </w:r>
      <w:r w:rsidR="00556A10" w:rsidRPr="005B3BA4">
        <w:rPr>
          <w:spacing w:val="-16"/>
          <w:lang w:eastAsia="ja-JP"/>
        </w:rPr>
        <w:t>which acknowledges that</w:t>
      </w:r>
      <w:r w:rsidR="00556A10" w:rsidRPr="005B3BA4">
        <w:rPr>
          <w:b/>
          <w:spacing w:val="-16"/>
          <w:lang w:eastAsia="ja-JP"/>
        </w:rPr>
        <w:t xml:space="preserve"> </w:t>
      </w:r>
      <w:r w:rsidR="000A798A" w:rsidRPr="005B3BA4">
        <w:rPr>
          <w:rFonts w:eastAsia="MS Mincho"/>
          <w:spacing w:val="-16"/>
        </w:rPr>
        <w:t>marketers must go beyond the traditional sphere of relationship building to fully engage today’s digitally empowered consumer</w:t>
      </w:r>
      <w:r w:rsidR="00556A10" w:rsidRPr="005B3BA4">
        <w:rPr>
          <w:rFonts w:eastAsia="MS Mincho"/>
          <w:spacing w:val="-16"/>
        </w:rPr>
        <w:t xml:space="preserve"> </w:t>
      </w:r>
      <w:r w:rsidR="00C10C12" w:rsidRPr="005B3BA4">
        <w:rPr>
          <w:rFonts w:eastAsia="MS Mincho"/>
          <w:spacing w:val="-16"/>
        </w:rPr>
        <w:t xml:space="preserve">(Vivek et al, </w:t>
      </w:r>
      <w:r w:rsidR="00556A10" w:rsidRPr="005B3BA4">
        <w:rPr>
          <w:rFonts w:eastAsia="MS Mincho"/>
          <w:spacing w:val="-16"/>
        </w:rPr>
        <w:t>2012)</w:t>
      </w:r>
      <w:r w:rsidR="000A798A" w:rsidRPr="005B3BA4">
        <w:rPr>
          <w:rFonts w:eastAsia="MS Mincho"/>
          <w:spacing w:val="-16"/>
        </w:rPr>
        <w:t xml:space="preserve">. </w:t>
      </w:r>
      <w:r w:rsidR="000A798A" w:rsidRPr="00C7198E">
        <w:rPr>
          <w:rFonts w:eastAsia="MS Mincho"/>
          <w:spacing w:val="-16"/>
          <w:u w:val="single"/>
        </w:rPr>
        <w:t xml:space="preserve">7. </w:t>
      </w:r>
      <w:r w:rsidR="00556A10" w:rsidRPr="00C7198E">
        <w:rPr>
          <w:rFonts w:eastAsia="MS Mincho"/>
          <w:spacing w:val="-16"/>
          <w:u w:val="single"/>
        </w:rPr>
        <w:t>The power of open relationships</w:t>
      </w:r>
      <w:r w:rsidR="000A798A" w:rsidRPr="005B3BA4">
        <w:rPr>
          <w:rFonts w:eastAsia="MS Mincho"/>
          <w:b/>
          <w:spacing w:val="-16"/>
        </w:rPr>
        <w:t xml:space="preserve"> </w:t>
      </w:r>
      <w:r w:rsidR="00556A10" w:rsidRPr="005B3BA4">
        <w:rPr>
          <w:rFonts w:eastAsia="Cambria"/>
          <w:spacing w:val="-16"/>
        </w:rPr>
        <w:t xml:space="preserve">which </w:t>
      </w:r>
      <w:r w:rsidR="0008589E" w:rsidRPr="005B3BA4">
        <w:rPr>
          <w:rFonts w:eastAsia="Cambria"/>
          <w:spacing w:val="-16"/>
        </w:rPr>
        <w:t>suggest</w:t>
      </w:r>
      <w:r w:rsidR="00556A10" w:rsidRPr="005B3BA4">
        <w:rPr>
          <w:rFonts w:eastAsia="Cambria"/>
          <w:spacing w:val="-16"/>
        </w:rPr>
        <w:t>s</w:t>
      </w:r>
      <w:r w:rsidR="000A798A" w:rsidRPr="005B3BA4">
        <w:rPr>
          <w:rFonts w:eastAsia="Cambria"/>
          <w:spacing w:val="-16"/>
        </w:rPr>
        <w:t xml:space="preserve"> that as consumers evolve, organisation</w:t>
      </w:r>
      <w:r w:rsidR="0008589E" w:rsidRPr="005B3BA4">
        <w:rPr>
          <w:rFonts w:eastAsia="Cambria"/>
          <w:spacing w:val="-16"/>
        </w:rPr>
        <w:t>s</w:t>
      </w:r>
      <w:r w:rsidR="000A798A" w:rsidRPr="005B3BA4">
        <w:rPr>
          <w:rFonts w:eastAsia="Cambria"/>
          <w:spacing w:val="-16"/>
        </w:rPr>
        <w:t xml:space="preserve"> can engage through a more open relationship</w:t>
      </w:r>
      <w:r w:rsidR="00556A10" w:rsidRPr="005B3BA4">
        <w:rPr>
          <w:rFonts w:eastAsia="Cambria"/>
          <w:spacing w:val="-16"/>
        </w:rPr>
        <w:t xml:space="preserve"> </w:t>
      </w:r>
      <w:r w:rsidR="00C10C12" w:rsidRPr="005B3BA4">
        <w:rPr>
          <w:rFonts w:eastAsia="Cambria"/>
          <w:spacing w:val="-16"/>
        </w:rPr>
        <w:t xml:space="preserve">(Friedrich et al, </w:t>
      </w:r>
      <w:r w:rsidR="00556A10" w:rsidRPr="005B3BA4">
        <w:rPr>
          <w:rFonts w:eastAsia="Cambria"/>
          <w:spacing w:val="-16"/>
        </w:rPr>
        <w:t>2011)</w:t>
      </w:r>
      <w:r w:rsidR="000A798A" w:rsidRPr="005B3BA4">
        <w:rPr>
          <w:rFonts w:eastAsia="Cambria"/>
          <w:spacing w:val="-16"/>
        </w:rPr>
        <w:t xml:space="preserve">. </w:t>
      </w:r>
      <w:r w:rsidR="000A798A" w:rsidRPr="00C7198E">
        <w:rPr>
          <w:rFonts w:eastAsia="Cambria"/>
          <w:spacing w:val="-16"/>
          <w:u w:val="single"/>
        </w:rPr>
        <w:t xml:space="preserve">8. </w:t>
      </w:r>
      <w:r w:rsidR="000A798A" w:rsidRPr="00C7198E">
        <w:rPr>
          <w:rFonts w:eastAsia="MS Mincho"/>
          <w:iCs/>
          <w:spacing w:val="-16"/>
          <w:u w:val="single"/>
          <w:lang w:eastAsia="ja-JP"/>
        </w:rPr>
        <w:t xml:space="preserve">Involve, </w:t>
      </w:r>
      <w:r w:rsidR="00556A10" w:rsidRPr="00C7198E">
        <w:rPr>
          <w:rFonts w:eastAsia="MS Mincho"/>
          <w:iCs/>
          <w:spacing w:val="-16"/>
          <w:u w:val="single"/>
          <w:lang w:eastAsia="ja-JP"/>
        </w:rPr>
        <w:t>e</w:t>
      </w:r>
      <w:r w:rsidR="000A798A" w:rsidRPr="00C7198E">
        <w:rPr>
          <w:rFonts w:eastAsia="MS Mincho"/>
          <w:iCs/>
          <w:spacing w:val="-16"/>
          <w:u w:val="single"/>
          <w:lang w:eastAsia="ja-JP"/>
        </w:rPr>
        <w:t xml:space="preserve">ngage and </w:t>
      </w:r>
      <w:r w:rsidR="00556A10" w:rsidRPr="00C7198E">
        <w:rPr>
          <w:rFonts w:eastAsia="MS Mincho"/>
          <w:iCs/>
          <w:spacing w:val="-16"/>
          <w:u w:val="single"/>
          <w:lang w:eastAsia="ja-JP"/>
        </w:rPr>
        <w:t>i</w:t>
      </w:r>
      <w:r w:rsidR="000A798A" w:rsidRPr="00C7198E">
        <w:rPr>
          <w:rFonts w:eastAsia="MS Mincho"/>
          <w:iCs/>
          <w:spacing w:val="-16"/>
          <w:u w:val="single"/>
          <w:lang w:eastAsia="ja-JP"/>
        </w:rPr>
        <w:t>ndividualise</w:t>
      </w:r>
      <w:r w:rsidR="00265686" w:rsidRPr="00C7198E">
        <w:rPr>
          <w:rFonts w:eastAsia="MS Mincho"/>
          <w:iCs/>
          <w:spacing w:val="-16"/>
          <w:u w:val="single"/>
          <w:lang w:eastAsia="ja-JP"/>
        </w:rPr>
        <w:t>.</w:t>
      </w:r>
      <w:r w:rsidR="00265686">
        <w:rPr>
          <w:rFonts w:eastAsia="MS Mincho"/>
          <w:b/>
          <w:iCs/>
          <w:spacing w:val="-16"/>
          <w:lang w:eastAsia="ja-JP"/>
        </w:rPr>
        <w:t xml:space="preserve"> </w:t>
      </w:r>
      <w:r w:rsidR="000A798A" w:rsidRPr="005B3BA4">
        <w:rPr>
          <w:rFonts w:eastAsia="Cambria"/>
          <w:spacing w:val="-16"/>
        </w:rPr>
        <w:t xml:space="preserve"> </w:t>
      </w:r>
      <w:r w:rsidR="00265686">
        <w:rPr>
          <w:rFonts w:eastAsia="Cambria"/>
          <w:spacing w:val="-16"/>
        </w:rPr>
        <w:t>C</w:t>
      </w:r>
      <w:r w:rsidR="000A798A" w:rsidRPr="005B3BA4">
        <w:rPr>
          <w:rFonts w:eastAsia="Cambria"/>
          <w:spacing w:val="-16"/>
        </w:rPr>
        <w:t xml:space="preserve">ustomers have more choices about how they interact with companies and this has </w:t>
      </w:r>
      <w:r w:rsidR="0008589E" w:rsidRPr="005B3BA4">
        <w:rPr>
          <w:rFonts w:eastAsia="Cambria"/>
          <w:spacing w:val="-16"/>
        </w:rPr>
        <w:t>required</w:t>
      </w:r>
      <w:r w:rsidR="000A798A" w:rsidRPr="005B3BA4">
        <w:rPr>
          <w:rFonts w:eastAsia="Cambria"/>
          <w:spacing w:val="-16"/>
        </w:rPr>
        <w:t xml:space="preserve"> new methods of engaging customers </w:t>
      </w:r>
      <w:r w:rsidR="008F34B1" w:rsidRPr="005B3BA4">
        <w:rPr>
          <w:rFonts w:eastAsia="Cambria"/>
          <w:spacing w:val="-16"/>
        </w:rPr>
        <w:t xml:space="preserve">of which CSR plays a key role </w:t>
      </w:r>
      <w:r w:rsidR="000A798A" w:rsidRPr="005B3BA4">
        <w:rPr>
          <w:rFonts w:eastAsia="Cambria"/>
          <w:spacing w:val="-16"/>
        </w:rPr>
        <w:t xml:space="preserve">(Murugesan, 2011). </w:t>
      </w:r>
      <w:r w:rsidR="000A798A" w:rsidRPr="00C7198E">
        <w:rPr>
          <w:rFonts w:eastAsia="Cambria"/>
          <w:spacing w:val="-16"/>
          <w:u w:val="single"/>
        </w:rPr>
        <w:t>9. Everyone should be living the brand</w:t>
      </w:r>
      <w:r w:rsidR="000A798A" w:rsidRPr="005B3BA4">
        <w:rPr>
          <w:rFonts w:eastAsia="Cambria"/>
          <w:b/>
          <w:spacing w:val="-16"/>
        </w:rPr>
        <w:t xml:space="preserve"> (</w:t>
      </w:r>
      <w:r w:rsidR="000A798A" w:rsidRPr="005B3BA4">
        <w:rPr>
          <w:rFonts w:eastAsia="MS Mincho"/>
          <w:spacing w:val="-16"/>
          <w:lang w:eastAsia="ja-JP"/>
        </w:rPr>
        <w:t xml:space="preserve">Ind, 2007; </w:t>
      </w:r>
      <w:r w:rsidR="000A798A" w:rsidRPr="005B3BA4">
        <w:rPr>
          <w:rFonts w:eastAsiaTheme="minorHAnsi"/>
          <w:spacing w:val="-16"/>
          <w:shd w:val="clear" w:color="auto" w:fill="FFFFFF"/>
        </w:rPr>
        <w:t xml:space="preserve">Gyrd-Jones and Kornum, 2012; </w:t>
      </w:r>
      <w:r w:rsidR="0008589E" w:rsidRPr="005B3BA4">
        <w:rPr>
          <w:rFonts w:eastAsia="MS Mincho"/>
          <w:spacing w:val="-16"/>
        </w:rPr>
        <w:t>Baumgarth, 2010)</w:t>
      </w:r>
      <w:r w:rsidR="00265686">
        <w:rPr>
          <w:rFonts w:eastAsia="MS Mincho"/>
          <w:spacing w:val="-16"/>
        </w:rPr>
        <w:t>.</w:t>
      </w:r>
      <w:r w:rsidR="0008589E" w:rsidRPr="005B3BA4">
        <w:rPr>
          <w:rFonts w:eastAsia="MS Mincho"/>
          <w:spacing w:val="-16"/>
        </w:rPr>
        <w:t xml:space="preserve"> </w:t>
      </w:r>
      <w:r w:rsidR="00265686">
        <w:rPr>
          <w:rFonts w:eastAsia="MS Mincho"/>
          <w:spacing w:val="-16"/>
          <w:lang w:eastAsia="ja-JP"/>
        </w:rPr>
        <w:t>T</w:t>
      </w:r>
      <w:r w:rsidR="000A798A" w:rsidRPr="005B3BA4">
        <w:rPr>
          <w:rFonts w:eastAsia="MS Mincho"/>
          <w:spacing w:val="-16"/>
          <w:lang w:eastAsia="ja-JP"/>
        </w:rPr>
        <w:t>his establish</w:t>
      </w:r>
      <w:r w:rsidR="0025135A" w:rsidRPr="005B3BA4">
        <w:rPr>
          <w:rFonts w:eastAsia="MS Mincho"/>
          <w:spacing w:val="-16"/>
          <w:lang w:eastAsia="ja-JP"/>
        </w:rPr>
        <w:t>es</w:t>
      </w:r>
      <w:r w:rsidR="000A798A" w:rsidRPr="005B3BA4">
        <w:rPr>
          <w:rFonts w:eastAsia="MS Mincho"/>
          <w:spacing w:val="-16"/>
          <w:lang w:eastAsia="ja-JP"/>
        </w:rPr>
        <w:t xml:space="preserve"> strong foundations for shared narrative and affinity </w:t>
      </w:r>
      <w:r w:rsidR="000A798A" w:rsidRPr="005B3BA4">
        <w:rPr>
          <w:rFonts w:eastAsiaTheme="minorHAnsi"/>
          <w:spacing w:val="-16"/>
          <w:shd w:val="clear" w:color="auto" w:fill="FFFFFF"/>
        </w:rPr>
        <w:t>amongst the many stakeholders.</w:t>
      </w:r>
      <w:r w:rsidR="000A798A" w:rsidRPr="005B3BA4">
        <w:rPr>
          <w:rFonts w:eastAsia="MS Mincho"/>
          <w:spacing w:val="-16"/>
        </w:rPr>
        <w:t xml:space="preserve"> To love it, is to live it.</w:t>
      </w:r>
      <w:r w:rsidR="002E2B06" w:rsidRPr="005B3BA4">
        <w:rPr>
          <w:rFonts w:eastAsia="MS Mincho"/>
          <w:spacing w:val="-16"/>
        </w:rPr>
        <w:t xml:space="preserve"> </w:t>
      </w:r>
      <w:r w:rsidR="00F915B8" w:rsidRPr="005B3BA4">
        <w:rPr>
          <w:rFonts w:eastAsia="MS Mincho"/>
          <w:spacing w:val="-16"/>
        </w:rPr>
        <w:t xml:space="preserve">Unfortunately </w:t>
      </w:r>
      <w:r w:rsidR="00F915B8" w:rsidRPr="005B3BA4">
        <w:rPr>
          <w:spacing w:val="-16"/>
        </w:rPr>
        <w:t xml:space="preserve">very </w:t>
      </w:r>
      <w:r w:rsidR="00F915B8" w:rsidRPr="005B3BA4">
        <w:rPr>
          <w:rFonts w:eastAsia="MS Mincho"/>
          <w:spacing w:val="-16"/>
        </w:rPr>
        <w:t xml:space="preserve">few </w:t>
      </w:r>
      <w:r w:rsidR="0008589E" w:rsidRPr="005B3BA4">
        <w:rPr>
          <w:rFonts w:eastAsia="MS Mincho"/>
          <w:spacing w:val="-16"/>
        </w:rPr>
        <w:t xml:space="preserve">current </w:t>
      </w:r>
      <w:r w:rsidR="00F915B8" w:rsidRPr="005B3BA4">
        <w:rPr>
          <w:rFonts w:eastAsia="MS Mincho"/>
          <w:spacing w:val="-16"/>
        </w:rPr>
        <w:t>brands appear</w:t>
      </w:r>
      <w:r w:rsidR="0008589E" w:rsidRPr="005B3BA4">
        <w:rPr>
          <w:rFonts w:eastAsia="MS Mincho"/>
          <w:spacing w:val="-16"/>
        </w:rPr>
        <w:t xml:space="preserve"> </w:t>
      </w:r>
      <w:r w:rsidR="00F915B8" w:rsidRPr="005B3BA4">
        <w:rPr>
          <w:rFonts w:eastAsia="MS Mincho"/>
          <w:spacing w:val="-16"/>
        </w:rPr>
        <w:t xml:space="preserve">to be </w:t>
      </w:r>
      <w:r w:rsidR="0025135A" w:rsidRPr="005B3BA4">
        <w:rPr>
          <w:rFonts w:eastAsia="MS Mincho"/>
          <w:spacing w:val="-16"/>
        </w:rPr>
        <w:t xml:space="preserve">heeding and acting on these insights and </w:t>
      </w:r>
      <w:r w:rsidR="00CF7280" w:rsidRPr="005B3BA4">
        <w:rPr>
          <w:rFonts w:eastAsia="MS Mincho"/>
          <w:spacing w:val="-16"/>
        </w:rPr>
        <w:t>certainl</w:t>
      </w:r>
      <w:r w:rsidR="00CF7280">
        <w:rPr>
          <w:rFonts w:eastAsia="MS Mincho"/>
          <w:spacing w:val="-16"/>
        </w:rPr>
        <w:t>y</w:t>
      </w:r>
      <w:r w:rsidR="00F915B8" w:rsidRPr="005B3BA4">
        <w:rPr>
          <w:rFonts w:eastAsia="MS Mincho"/>
          <w:spacing w:val="-16"/>
        </w:rPr>
        <w:t xml:space="preserve"> no institutions </w:t>
      </w:r>
      <w:r w:rsidR="00CF7280">
        <w:rPr>
          <w:rFonts w:eastAsia="MS Mincho"/>
          <w:spacing w:val="-16"/>
        </w:rPr>
        <w:t>appear to be able to</w:t>
      </w:r>
      <w:r w:rsidR="00F915B8" w:rsidRPr="005B3BA4">
        <w:rPr>
          <w:rFonts w:eastAsia="MS Mincho"/>
          <w:spacing w:val="-16"/>
        </w:rPr>
        <w:t xml:space="preserve"> in the public’s </w:t>
      </w:r>
      <w:r w:rsidR="0025135A" w:rsidRPr="005B3BA4">
        <w:rPr>
          <w:rFonts w:eastAsia="MS Mincho"/>
          <w:spacing w:val="-16"/>
        </w:rPr>
        <w:t>eyes (</w:t>
      </w:r>
      <w:r w:rsidR="00F915B8" w:rsidRPr="005B3BA4">
        <w:rPr>
          <w:rFonts w:eastAsia="MS Mincho"/>
          <w:spacing w:val="-16"/>
        </w:rPr>
        <w:t>Pierre, and Rothstein, 2010).</w:t>
      </w:r>
    </w:p>
    <w:p w14:paraId="06A6D2DB" w14:textId="113498B4" w:rsidR="00FB307F" w:rsidRPr="005B3BA4" w:rsidRDefault="002E2B06" w:rsidP="00FB307F">
      <w:pPr>
        <w:jc w:val="both"/>
        <w:rPr>
          <w:rFonts w:ascii="Times New Roman" w:eastAsia="MS Mincho" w:hAnsi="Times New Roman" w:cs="Times New Roman"/>
          <w:spacing w:val="-16"/>
        </w:rPr>
      </w:pPr>
      <w:r w:rsidRPr="005B3BA4">
        <w:rPr>
          <w:rFonts w:ascii="Times New Roman" w:eastAsia="MS Mincho" w:hAnsi="Times New Roman" w:cs="Times New Roman"/>
          <w:spacing w:val="-16"/>
        </w:rPr>
        <w:t xml:space="preserve">In </w:t>
      </w:r>
      <w:r w:rsidR="004E4A57">
        <w:rPr>
          <w:rFonts w:ascii="Times New Roman" w:eastAsia="MS Mincho" w:hAnsi="Times New Roman" w:cs="Times New Roman"/>
          <w:spacing w:val="-16"/>
        </w:rPr>
        <w:t>parallel</w:t>
      </w:r>
      <w:r w:rsidR="004E4A57" w:rsidRPr="005B3BA4">
        <w:rPr>
          <w:rFonts w:ascii="Times New Roman" w:eastAsia="MS Mincho" w:hAnsi="Times New Roman" w:cs="Times New Roman"/>
          <w:spacing w:val="-16"/>
        </w:rPr>
        <w:t xml:space="preserve"> </w:t>
      </w:r>
      <w:r w:rsidRPr="005B3BA4">
        <w:rPr>
          <w:rFonts w:ascii="Times New Roman" w:eastAsia="MS Mincho" w:hAnsi="Times New Roman" w:cs="Times New Roman"/>
          <w:spacing w:val="-16"/>
        </w:rPr>
        <w:t>to these industry reshaping insights</w:t>
      </w:r>
      <w:r w:rsidR="00A76B5A" w:rsidRPr="005B3BA4">
        <w:rPr>
          <w:rFonts w:ascii="Times New Roman" w:eastAsia="MS Mincho" w:hAnsi="Times New Roman" w:cs="Times New Roman"/>
          <w:spacing w:val="-16"/>
        </w:rPr>
        <w:t>,</w:t>
      </w:r>
      <w:r w:rsidRPr="005B3BA4">
        <w:rPr>
          <w:rFonts w:ascii="Times New Roman" w:eastAsia="MS Mincho" w:hAnsi="Times New Roman" w:cs="Times New Roman"/>
          <w:spacing w:val="-16"/>
        </w:rPr>
        <w:t xml:space="preserve"> consumers are ever more demanding </w:t>
      </w:r>
      <w:r w:rsidR="00CF7280">
        <w:rPr>
          <w:rFonts w:ascii="Times New Roman" w:eastAsia="MS Mincho" w:hAnsi="Times New Roman" w:cs="Times New Roman"/>
          <w:spacing w:val="-16"/>
        </w:rPr>
        <w:t xml:space="preserve">that </w:t>
      </w:r>
      <w:r w:rsidRPr="005B3BA4">
        <w:rPr>
          <w:rFonts w:ascii="Times New Roman" w:eastAsia="MS Mincho" w:hAnsi="Times New Roman" w:cs="Times New Roman"/>
          <w:spacing w:val="-16"/>
        </w:rPr>
        <w:t xml:space="preserve">companies </w:t>
      </w:r>
      <w:r w:rsidR="00531CD5" w:rsidRPr="005B3BA4">
        <w:rPr>
          <w:rFonts w:ascii="Times New Roman" w:eastAsia="MS Mincho" w:hAnsi="Times New Roman" w:cs="Times New Roman"/>
          <w:spacing w:val="-16"/>
        </w:rPr>
        <w:t>exhibit</w:t>
      </w:r>
      <w:r w:rsidRPr="005B3BA4">
        <w:rPr>
          <w:rFonts w:ascii="Times New Roman" w:eastAsia="MS Mincho" w:hAnsi="Times New Roman" w:cs="Times New Roman"/>
          <w:spacing w:val="-16"/>
        </w:rPr>
        <w:t xml:space="preserve"> an active social conscience  (Langen et al., 2010) and are now more able to establish specific organisational credentials and their </w:t>
      </w:r>
      <w:r w:rsidR="00950C18" w:rsidRPr="005B3BA4">
        <w:rPr>
          <w:rFonts w:ascii="Times New Roman" w:eastAsia="MS Mincho" w:hAnsi="Times New Roman" w:cs="Times New Roman"/>
          <w:i/>
          <w:spacing w:val="-16"/>
        </w:rPr>
        <w:t xml:space="preserve">real </w:t>
      </w:r>
      <w:r w:rsidR="00556A10" w:rsidRPr="005B3BA4">
        <w:rPr>
          <w:rFonts w:ascii="Times New Roman" w:eastAsia="MS Mincho" w:hAnsi="Times New Roman" w:cs="Times New Roman"/>
          <w:spacing w:val="-16"/>
        </w:rPr>
        <w:t xml:space="preserve">commitment to </w:t>
      </w:r>
      <w:r w:rsidRPr="005B3BA4">
        <w:rPr>
          <w:rFonts w:ascii="Times New Roman" w:eastAsia="MS Mincho" w:hAnsi="Times New Roman" w:cs="Times New Roman"/>
          <w:spacing w:val="-16"/>
        </w:rPr>
        <w:t>CSR</w:t>
      </w:r>
      <w:r w:rsidR="00556A10" w:rsidRPr="005B3BA4">
        <w:rPr>
          <w:rFonts w:ascii="Times New Roman" w:eastAsia="MS Mincho" w:hAnsi="Times New Roman" w:cs="Times New Roman"/>
          <w:spacing w:val="-16"/>
        </w:rPr>
        <w:t xml:space="preserve"> (Sashi, 2012)</w:t>
      </w:r>
      <w:r w:rsidR="00A76B5A" w:rsidRPr="005B3BA4">
        <w:rPr>
          <w:rFonts w:ascii="Times New Roman" w:eastAsia="MS Mincho" w:hAnsi="Times New Roman" w:cs="Times New Roman"/>
          <w:spacing w:val="-16"/>
        </w:rPr>
        <w:t xml:space="preserve">. </w:t>
      </w:r>
      <w:r w:rsidRPr="005B3BA4">
        <w:rPr>
          <w:rFonts w:ascii="Times New Roman" w:eastAsia="MS Mincho" w:hAnsi="Times New Roman" w:cs="Times New Roman"/>
          <w:spacing w:val="-16"/>
        </w:rPr>
        <w:t>Importantly</w:t>
      </w:r>
      <w:r w:rsidR="00556A10" w:rsidRPr="005B3BA4">
        <w:rPr>
          <w:rFonts w:ascii="Times New Roman" w:eastAsia="MS Mincho" w:hAnsi="Times New Roman" w:cs="Times New Roman"/>
          <w:spacing w:val="-16"/>
        </w:rPr>
        <w:t xml:space="preserve">, reflected in a growing corporate </w:t>
      </w:r>
      <w:r w:rsidR="008F6161">
        <w:rPr>
          <w:rFonts w:ascii="Times New Roman" w:eastAsia="MS Mincho" w:hAnsi="Times New Roman" w:cs="Times New Roman"/>
          <w:spacing w:val="-16"/>
        </w:rPr>
        <w:t>alignment</w:t>
      </w:r>
      <w:r w:rsidR="008F6161" w:rsidRPr="005B3BA4">
        <w:rPr>
          <w:rFonts w:ascii="Times New Roman" w:eastAsia="MS Mincho" w:hAnsi="Times New Roman" w:cs="Times New Roman"/>
          <w:spacing w:val="-16"/>
        </w:rPr>
        <w:t xml:space="preserve"> </w:t>
      </w:r>
      <w:r w:rsidR="00556A10" w:rsidRPr="005B3BA4">
        <w:rPr>
          <w:rFonts w:ascii="Times New Roman" w:eastAsia="MS Mincho" w:hAnsi="Times New Roman" w:cs="Times New Roman"/>
          <w:spacing w:val="-16"/>
        </w:rPr>
        <w:t>to it, the creation of social magic by brands</w:t>
      </w:r>
      <w:r w:rsidR="00C10C12" w:rsidRPr="005B3BA4">
        <w:rPr>
          <w:rFonts w:ascii="Times New Roman" w:eastAsia="MS Mincho" w:hAnsi="Times New Roman" w:cs="Times New Roman"/>
          <w:spacing w:val="-16"/>
        </w:rPr>
        <w:t xml:space="preserve"> </w:t>
      </w:r>
      <w:r w:rsidR="00556A10" w:rsidRPr="005B3BA4">
        <w:rPr>
          <w:rFonts w:ascii="Times New Roman" w:eastAsia="MS Mincho" w:hAnsi="Times New Roman" w:cs="Times New Roman"/>
          <w:spacing w:val="-16"/>
        </w:rPr>
        <w:t>and organisations does not only matter to consumers, but also individuals within the organisation</w:t>
      </w:r>
      <w:r w:rsidRPr="005B3BA4">
        <w:rPr>
          <w:rFonts w:ascii="Times New Roman" w:eastAsia="MS Mincho" w:hAnsi="Times New Roman" w:cs="Times New Roman"/>
          <w:spacing w:val="-16"/>
        </w:rPr>
        <w:t xml:space="preserve"> </w:t>
      </w:r>
      <w:r w:rsidR="00556A10" w:rsidRPr="005B3BA4">
        <w:rPr>
          <w:rFonts w:ascii="Times New Roman" w:eastAsia="MS Mincho" w:hAnsi="Times New Roman" w:cs="Times New Roman"/>
          <w:spacing w:val="-16"/>
        </w:rPr>
        <w:t>(Hyllegard, 2012).</w:t>
      </w:r>
      <w:r w:rsidR="00556A10" w:rsidRPr="005B3BA4">
        <w:rPr>
          <w:rFonts w:ascii="Times New Roman" w:eastAsia="Times New Roman" w:hAnsi="Times New Roman" w:cs="Times New Roman"/>
          <w:spacing w:val="-16"/>
        </w:rPr>
        <w:t xml:space="preserve"> </w:t>
      </w:r>
      <w:r w:rsidRPr="005B3BA4">
        <w:rPr>
          <w:rFonts w:ascii="Times New Roman" w:eastAsia="Times New Roman" w:hAnsi="Times New Roman" w:cs="Times New Roman"/>
          <w:spacing w:val="-16"/>
        </w:rPr>
        <w:t xml:space="preserve">Brands have really got to take and deal with this rising consumer voice </w:t>
      </w:r>
      <w:r w:rsidRPr="005B3BA4">
        <w:rPr>
          <w:rFonts w:ascii="Times New Roman" w:eastAsia="MS Mincho" w:hAnsi="Times New Roman" w:cs="Times New Roman"/>
          <w:spacing w:val="-16"/>
        </w:rPr>
        <w:t>(Wang et al., 2011)</w:t>
      </w:r>
      <w:r w:rsidR="00A76B5A" w:rsidRPr="005B3BA4">
        <w:rPr>
          <w:rFonts w:ascii="Times New Roman" w:eastAsia="MS Mincho" w:hAnsi="Times New Roman" w:cs="Times New Roman"/>
          <w:spacing w:val="-16"/>
        </w:rPr>
        <w:t xml:space="preserve"> and meet anticipation with action. There is paramount importance of real, emotional connectivity (Basini, 2011) amongst modern day consumers and companies </w:t>
      </w:r>
      <w:r w:rsidR="00CF7280">
        <w:rPr>
          <w:rFonts w:ascii="Times New Roman" w:eastAsia="MS Mincho" w:hAnsi="Times New Roman" w:cs="Times New Roman"/>
          <w:spacing w:val="-16"/>
        </w:rPr>
        <w:t>performing</w:t>
      </w:r>
      <w:r w:rsidR="00A76B5A" w:rsidRPr="005B3BA4">
        <w:rPr>
          <w:rFonts w:ascii="Times New Roman" w:eastAsia="MS Mincho" w:hAnsi="Times New Roman" w:cs="Times New Roman"/>
          <w:spacing w:val="-16"/>
        </w:rPr>
        <w:t xml:space="preserve"> </w:t>
      </w:r>
      <w:r w:rsidR="00980DD7" w:rsidRPr="005B3BA4">
        <w:rPr>
          <w:rFonts w:ascii="Times New Roman" w:eastAsia="MS Mincho" w:hAnsi="Times New Roman" w:cs="Times New Roman"/>
          <w:spacing w:val="-16"/>
        </w:rPr>
        <w:t xml:space="preserve">CSR </w:t>
      </w:r>
      <w:r w:rsidR="00A76B5A" w:rsidRPr="005B3BA4">
        <w:rPr>
          <w:rFonts w:ascii="Times New Roman" w:eastAsia="MS Mincho" w:hAnsi="Times New Roman" w:cs="Times New Roman"/>
          <w:spacing w:val="-16"/>
        </w:rPr>
        <w:t xml:space="preserve">magic can be the real glue in the relationship. </w:t>
      </w:r>
      <w:r w:rsidR="00950C18" w:rsidRPr="005B3BA4">
        <w:rPr>
          <w:rFonts w:ascii="Times New Roman" w:eastAsia="MS Mincho" w:hAnsi="Times New Roman" w:cs="Times New Roman"/>
          <w:spacing w:val="-16"/>
        </w:rPr>
        <w:t xml:space="preserve">Importantly </w:t>
      </w:r>
      <w:r w:rsidR="00950C18" w:rsidRPr="005B3BA4">
        <w:rPr>
          <w:rFonts w:ascii="Times New Roman" w:eastAsia="Times New Roman" w:hAnsi="Times New Roman" w:cs="Times New Roman"/>
          <w:spacing w:val="-16"/>
          <w:lang w:eastAsia="en-GB"/>
        </w:rPr>
        <w:t>c</w:t>
      </w:r>
      <w:r w:rsidR="00D13F85" w:rsidRPr="005B3BA4">
        <w:rPr>
          <w:rFonts w:ascii="Times New Roman" w:eastAsia="Times New Roman" w:hAnsi="Times New Roman" w:cs="Times New Roman"/>
          <w:spacing w:val="-16"/>
          <w:lang w:eastAsia="en-GB"/>
        </w:rPr>
        <w:t>onsumers are beginning to use </w:t>
      </w:r>
      <w:r w:rsidR="00D13F85" w:rsidRPr="005B3BA4">
        <w:rPr>
          <w:rFonts w:ascii="Times New Roman" w:eastAsia="Times New Roman" w:hAnsi="Times New Roman" w:cs="Times New Roman"/>
          <w:bCs/>
          <w:spacing w:val="-16"/>
          <w:lang w:eastAsia="en-GB"/>
        </w:rPr>
        <w:t>CSR</w:t>
      </w:r>
      <w:r w:rsidR="00D13F85" w:rsidRPr="005B3BA4">
        <w:rPr>
          <w:rFonts w:ascii="Times New Roman" w:eastAsia="Times New Roman" w:hAnsi="Times New Roman" w:cs="Times New Roman"/>
          <w:spacing w:val="-16"/>
          <w:lang w:eastAsia="en-GB"/>
        </w:rPr>
        <w:t> information to evaluate </w:t>
      </w:r>
      <w:r w:rsidR="00D13F85" w:rsidRPr="005B3BA4">
        <w:rPr>
          <w:rFonts w:ascii="Times New Roman" w:eastAsia="Times New Roman" w:hAnsi="Times New Roman" w:cs="Times New Roman"/>
          <w:bCs/>
          <w:spacing w:val="-16"/>
          <w:lang w:eastAsia="en-GB"/>
        </w:rPr>
        <w:t xml:space="preserve">brands and </w:t>
      </w:r>
      <w:r w:rsidR="00980DD7" w:rsidRPr="005B3BA4">
        <w:rPr>
          <w:rFonts w:ascii="Times New Roman" w:eastAsia="Times New Roman" w:hAnsi="Times New Roman" w:cs="Times New Roman"/>
          <w:bCs/>
          <w:spacing w:val="-16"/>
          <w:lang w:eastAsia="en-GB"/>
        </w:rPr>
        <w:t>this is now</w:t>
      </w:r>
      <w:r w:rsidR="00D13F85" w:rsidRPr="005B3BA4">
        <w:rPr>
          <w:rFonts w:ascii="Times New Roman" w:eastAsia="Times New Roman" w:hAnsi="Times New Roman" w:cs="Times New Roman"/>
          <w:bCs/>
          <w:spacing w:val="-16"/>
          <w:lang w:eastAsia="en-GB"/>
        </w:rPr>
        <w:t xml:space="preserve"> demonstrat</w:t>
      </w:r>
      <w:r w:rsidR="00980DD7" w:rsidRPr="005B3BA4">
        <w:rPr>
          <w:rFonts w:ascii="Times New Roman" w:eastAsia="Times New Roman" w:hAnsi="Times New Roman" w:cs="Times New Roman"/>
          <w:bCs/>
          <w:spacing w:val="-16"/>
          <w:lang w:eastAsia="en-GB"/>
        </w:rPr>
        <w:t>ing</w:t>
      </w:r>
      <w:r w:rsidR="00D13F85" w:rsidRPr="005B3BA4">
        <w:rPr>
          <w:rFonts w:ascii="Times New Roman" w:eastAsia="Times New Roman" w:hAnsi="Times New Roman" w:cs="Times New Roman"/>
          <w:bCs/>
          <w:spacing w:val="-16"/>
          <w:lang w:eastAsia="en-GB"/>
        </w:rPr>
        <w:t xml:space="preserve"> real impact on brand image (Beal, 2014)</w:t>
      </w:r>
      <w:r w:rsidR="004E2A4B" w:rsidRPr="005B3BA4">
        <w:rPr>
          <w:rFonts w:ascii="Times New Roman" w:eastAsia="Times New Roman" w:hAnsi="Times New Roman" w:cs="Times New Roman"/>
          <w:bCs/>
          <w:spacing w:val="-16"/>
          <w:lang w:eastAsia="en-GB"/>
        </w:rPr>
        <w:t xml:space="preserve"> </w:t>
      </w:r>
      <w:r w:rsidR="00980DD7" w:rsidRPr="005B3BA4">
        <w:rPr>
          <w:rFonts w:ascii="Times New Roman" w:eastAsia="Times New Roman" w:hAnsi="Times New Roman" w:cs="Times New Roman"/>
          <w:bCs/>
          <w:spacing w:val="-16"/>
          <w:lang w:eastAsia="en-GB"/>
        </w:rPr>
        <w:t>a</w:t>
      </w:r>
      <w:r w:rsidR="004E2A4B" w:rsidRPr="005B3BA4">
        <w:rPr>
          <w:rFonts w:ascii="Times New Roman" w:eastAsia="Times New Roman" w:hAnsi="Times New Roman" w:cs="Times New Roman"/>
          <w:bCs/>
          <w:spacing w:val="-16"/>
          <w:lang w:eastAsia="en-GB"/>
        </w:rPr>
        <w:t xml:space="preserve">nd </w:t>
      </w:r>
      <w:r w:rsidR="00980DD7" w:rsidRPr="005B3BA4">
        <w:rPr>
          <w:rFonts w:ascii="Times New Roman" w:eastAsia="Times New Roman" w:hAnsi="Times New Roman" w:cs="Times New Roman"/>
          <w:bCs/>
          <w:spacing w:val="-16"/>
          <w:lang w:eastAsia="en-GB"/>
        </w:rPr>
        <w:t xml:space="preserve">furthermore </w:t>
      </w:r>
      <w:r w:rsidR="004E2A4B" w:rsidRPr="005B3BA4">
        <w:rPr>
          <w:rFonts w:ascii="Times New Roman" w:eastAsia="Times New Roman" w:hAnsi="Times New Roman" w:cs="Times New Roman"/>
          <w:bCs/>
          <w:spacing w:val="-16"/>
          <w:lang w:eastAsia="en-GB"/>
        </w:rPr>
        <w:t>reputation and profits (Conrad and Thompson, 2014)</w:t>
      </w:r>
      <w:r w:rsidR="00980DD7" w:rsidRPr="005B3BA4">
        <w:rPr>
          <w:rFonts w:ascii="Times New Roman" w:eastAsia="Times New Roman" w:hAnsi="Times New Roman" w:cs="Times New Roman"/>
          <w:bCs/>
          <w:spacing w:val="-16"/>
          <w:lang w:eastAsia="en-GB"/>
        </w:rPr>
        <w:t>.</w:t>
      </w:r>
      <w:r w:rsidR="004E2A4B" w:rsidRPr="005B3BA4">
        <w:rPr>
          <w:rFonts w:ascii="Times New Roman" w:eastAsia="Times New Roman" w:hAnsi="Times New Roman" w:cs="Times New Roman"/>
          <w:bCs/>
          <w:spacing w:val="-16"/>
          <w:lang w:eastAsia="en-GB"/>
        </w:rPr>
        <w:t xml:space="preserve"> </w:t>
      </w:r>
      <w:r w:rsidR="00950C18" w:rsidRPr="005B3BA4">
        <w:rPr>
          <w:rFonts w:ascii="Times New Roman" w:eastAsia="Times New Roman" w:hAnsi="Times New Roman" w:cs="Times New Roman"/>
          <w:bCs/>
          <w:spacing w:val="-16"/>
          <w:lang w:eastAsia="en-GB"/>
        </w:rPr>
        <w:t xml:space="preserve">Indeed </w:t>
      </w:r>
      <w:r w:rsidR="00950C18" w:rsidRPr="005B3BA4">
        <w:rPr>
          <w:rFonts w:ascii="Times New Roman" w:eastAsia="Times New Roman" w:hAnsi="Times New Roman" w:cs="Times New Roman"/>
          <w:spacing w:val="-16"/>
          <w:lang w:eastAsia="en-GB"/>
        </w:rPr>
        <w:t>t</w:t>
      </w:r>
      <w:r w:rsidR="009B0C43" w:rsidRPr="005B3BA4">
        <w:rPr>
          <w:rFonts w:ascii="Times New Roman" w:eastAsia="Times New Roman" w:hAnsi="Times New Roman" w:cs="Times New Roman"/>
          <w:spacing w:val="-16"/>
          <w:lang w:eastAsia="en-GB"/>
        </w:rPr>
        <w:t xml:space="preserve">he findings of </w:t>
      </w:r>
      <w:r w:rsidR="00CE23F8" w:rsidRPr="005B3BA4">
        <w:rPr>
          <w:rFonts w:ascii="Times New Roman" w:eastAsia="Times New Roman" w:hAnsi="Times New Roman" w:cs="Times New Roman"/>
          <w:spacing w:val="-16"/>
          <w:lang w:eastAsia="en-GB"/>
        </w:rPr>
        <w:t xml:space="preserve">more recent </w:t>
      </w:r>
      <w:r w:rsidR="009B0C43" w:rsidRPr="005B3BA4">
        <w:rPr>
          <w:rFonts w:ascii="Times New Roman" w:eastAsia="Times New Roman" w:hAnsi="Times New Roman" w:cs="Times New Roman"/>
          <w:spacing w:val="-16"/>
          <w:lang w:eastAsia="en-GB"/>
        </w:rPr>
        <w:t>stud</w:t>
      </w:r>
      <w:r w:rsidR="00CE23F8" w:rsidRPr="005B3BA4">
        <w:rPr>
          <w:rFonts w:ascii="Times New Roman" w:eastAsia="Times New Roman" w:hAnsi="Times New Roman" w:cs="Times New Roman"/>
          <w:spacing w:val="-16"/>
          <w:lang w:eastAsia="en-GB"/>
        </w:rPr>
        <w:t>ies</w:t>
      </w:r>
      <w:r w:rsidR="009B0C43" w:rsidRPr="005B3BA4">
        <w:rPr>
          <w:rFonts w:ascii="Times New Roman" w:eastAsia="Times New Roman" w:hAnsi="Times New Roman" w:cs="Times New Roman"/>
          <w:spacing w:val="-16"/>
          <w:lang w:eastAsia="en-GB"/>
        </w:rPr>
        <w:t xml:space="preserve"> support the positive effect on brand image of </w:t>
      </w:r>
      <w:r w:rsidR="00950C18" w:rsidRPr="005B3BA4">
        <w:rPr>
          <w:rFonts w:ascii="Times New Roman" w:eastAsia="Times New Roman" w:hAnsi="Times New Roman" w:cs="Times New Roman"/>
          <w:spacing w:val="-16"/>
          <w:lang w:eastAsia="en-GB"/>
        </w:rPr>
        <w:t>CSR</w:t>
      </w:r>
      <w:r w:rsidR="00CE23F8" w:rsidRPr="005B3BA4">
        <w:rPr>
          <w:rFonts w:ascii="Times New Roman" w:eastAsia="Times New Roman" w:hAnsi="Times New Roman" w:cs="Times New Roman"/>
          <w:spacing w:val="-16"/>
          <w:lang w:eastAsia="en-GB"/>
        </w:rPr>
        <w:t xml:space="preserve"> initiatives</w:t>
      </w:r>
      <w:r w:rsidR="009B0C43" w:rsidRPr="005B3BA4">
        <w:rPr>
          <w:rFonts w:ascii="Times New Roman" w:eastAsia="Times New Roman" w:hAnsi="Times New Roman" w:cs="Times New Roman"/>
          <w:spacing w:val="-16"/>
          <w:lang w:eastAsia="en-GB"/>
        </w:rPr>
        <w:t xml:space="preserve"> (Arslan and Saman, 2014) </w:t>
      </w:r>
      <w:r w:rsidR="00CE23F8" w:rsidRPr="005B3BA4">
        <w:rPr>
          <w:rFonts w:ascii="Times New Roman" w:eastAsia="Times New Roman" w:hAnsi="Times New Roman" w:cs="Times New Roman"/>
          <w:spacing w:val="-16"/>
          <w:lang w:eastAsia="en-GB"/>
        </w:rPr>
        <w:t xml:space="preserve">and </w:t>
      </w:r>
      <w:r w:rsidR="00983218" w:rsidRPr="005B3BA4">
        <w:rPr>
          <w:rFonts w:ascii="Times New Roman" w:eastAsia="Times New Roman" w:hAnsi="Times New Roman" w:cs="Times New Roman"/>
          <w:spacing w:val="-16"/>
          <w:lang w:eastAsia="en-GB"/>
        </w:rPr>
        <w:t>on bran</w:t>
      </w:r>
      <w:r w:rsidR="00CE23F8" w:rsidRPr="005B3BA4">
        <w:rPr>
          <w:rFonts w:ascii="Times New Roman" w:eastAsia="Times New Roman" w:hAnsi="Times New Roman" w:cs="Times New Roman"/>
          <w:spacing w:val="-16"/>
          <w:lang w:eastAsia="en-GB"/>
        </w:rPr>
        <w:t xml:space="preserve">d </w:t>
      </w:r>
      <w:r w:rsidR="00983218" w:rsidRPr="005B3BA4">
        <w:rPr>
          <w:rFonts w:ascii="Times New Roman" w:eastAsia="Times New Roman" w:hAnsi="Times New Roman" w:cs="Times New Roman"/>
          <w:spacing w:val="-16"/>
          <w:lang w:eastAsia="en-GB"/>
        </w:rPr>
        <w:t>corporate image and sales (Liu, et al 2014)</w:t>
      </w:r>
      <w:r w:rsidR="00CE23F8" w:rsidRPr="005B3BA4">
        <w:rPr>
          <w:rFonts w:ascii="Times New Roman" w:eastAsia="Times New Roman" w:hAnsi="Times New Roman" w:cs="Times New Roman"/>
          <w:spacing w:val="-16"/>
          <w:lang w:eastAsia="en-GB"/>
        </w:rPr>
        <w:t>.</w:t>
      </w:r>
      <w:r w:rsidR="007601CC" w:rsidRPr="005B3BA4">
        <w:rPr>
          <w:rFonts w:ascii="Times New Roman" w:eastAsia="MS Mincho" w:hAnsi="Times New Roman" w:cs="Times New Roman"/>
          <w:spacing w:val="-16"/>
        </w:rPr>
        <w:t xml:space="preserve"> </w:t>
      </w:r>
      <w:r w:rsidR="00A76B5A" w:rsidRPr="005B3BA4">
        <w:rPr>
          <w:rFonts w:ascii="Times New Roman" w:eastAsia="MS Mincho" w:hAnsi="Times New Roman" w:cs="Times New Roman"/>
          <w:spacing w:val="-16"/>
        </w:rPr>
        <w:t xml:space="preserve">Finally </w:t>
      </w:r>
      <w:r w:rsidR="00F91954">
        <w:rPr>
          <w:rFonts w:ascii="Times New Roman" w:eastAsia="MS Mincho" w:hAnsi="Times New Roman" w:cs="Times New Roman"/>
          <w:spacing w:val="-16"/>
        </w:rPr>
        <w:t xml:space="preserve">the literature underlines that </w:t>
      </w:r>
      <w:r w:rsidR="00A76B5A" w:rsidRPr="005B3BA4">
        <w:rPr>
          <w:rFonts w:ascii="Times New Roman" w:eastAsia="MS Mincho" w:hAnsi="Times New Roman" w:cs="Times New Roman"/>
          <w:spacing w:val="-16"/>
        </w:rPr>
        <w:t>o</w:t>
      </w:r>
      <w:r w:rsidR="009A6BB4" w:rsidRPr="005B3BA4">
        <w:rPr>
          <w:rFonts w:ascii="Times New Roman" w:eastAsia="MS Mincho" w:hAnsi="Times New Roman" w:cs="Times New Roman"/>
          <w:spacing w:val="-16"/>
        </w:rPr>
        <w:t xml:space="preserve">rganisations </w:t>
      </w:r>
      <w:r w:rsidR="00A76B5A" w:rsidRPr="005B3BA4">
        <w:rPr>
          <w:rFonts w:ascii="Times New Roman" w:eastAsia="MS Mincho" w:hAnsi="Times New Roman" w:cs="Times New Roman"/>
          <w:spacing w:val="-16"/>
        </w:rPr>
        <w:t xml:space="preserve">really </w:t>
      </w:r>
      <w:r w:rsidR="009A6BB4" w:rsidRPr="005B3BA4">
        <w:rPr>
          <w:rFonts w:ascii="Times New Roman" w:eastAsia="MS Mincho" w:hAnsi="Times New Roman" w:cs="Times New Roman"/>
          <w:spacing w:val="-16"/>
        </w:rPr>
        <w:t xml:space="preserve">have to be aware of the power they can exert and </w:t>
      </w:r>
      <w:r w:rsidR="00A76B5A" w:rsidRPr="005B3BA4">
        <w:rPr>
          <w:rFonts w:ascii="Times New Roman" w:eastAsia="MS Mincho" w:hAnsi="Times New Roman" w:cs="Times New Roman"/>
          <w:spacing w:val="-16"/>
        </w:rPr>
        <w:t xml:space="preserve">therefore </w:t>
      </w:r>
      <w:r w:rsidR="005F13DF" w:rsidRPr="005B3BA4">
        <w:rPr>
          <w:rFonts w:ascii="Times New Roman" w:eastAsia="MS Mincho" w:hAnsi="Times New Roman" w:cs="Times New Roman"/>
          <w:spacing w:val="-16"/>
        </w:rPr>
        <w:t>must</w:t>
      </w:r>
      <w:r w:rsidR="009A6BB4" w:rsidRPr="005B3BA4">
        <w:rPr>
          <w:rFonts w:ascii="Times New Roman" w:eastAsia="MS Mincho" w:hAnsi="Times New Roman" w:cs="Times New Roman"/>
          <w:spacing w:val="-16"/>
        </w:rPr>
        <w:t xml:space="preserve"> use this power to do well by simply doing good</w:t>
      </w:r>
      <w:r w:rsidR="009A6BB4" w:rsidRPr="005B3BA4">
        <w:rPr>
          <w:rFonts w:ascii="Times New Roman" w:eastAsia="Times New Roman" w:hAnsi="Times New Roman" w:cs="Times New Roman"/>
          <w:spacing w:val="-16"/>
          <w:u w:color="002BF0"/>
        </w:rPr>
        <w:t xml:space="preserve"> (Lindner, 2011).</w:t>
      </w:r>
      <w:r w:rsidR="00572E2C" w:rsidRPr="005B3BA4">
        <w:rPr>
          <w:rFonts w:ascii="Times New Roman" w:eastAsia="MS Mincho" w:hAnsi="Times New Roman" w:cs="Times New Roman"/>
          <w:spacing w:val="-16"/>
        </w:rPr>
        <w:t xml:space="preserve"> There is an ever-more </w:t>
      </w:r>
      <w:r w:rsidR="009A6BB4" w:rsidRPr="005B3BA4">
        <w:rPr>
          <w:rFonts w:ascii="Times New Roman" w:eastAsia="MS Mincho" w:hAnsi="Times New Roman" w:cs="Times New Roman"/>
          <w:spacing w:val="-16"/>
        </w:rPr>
        <w:t xml:space="preserve">intrusive </w:t>
      </w:r>
      <w:r w:rsidR="00F91954">
        <w:rPr>
          <w:rFonts w:ascii="Times New Roman" w:eastAsia="MS Mincho" w:hAnsi="Times New Roman" w:cs="Times New Roman"/>
          <w:spacing w:val="-16"/>
        </w:rPr>
        <w:t xml:space="preserve">societal </w:t>
      </w:r>
      <w:r w:rsidR="009A6BB4" w:rsidRPr="005B3BA4">
        <w:rPr>
          <w:rFonts w:ascii="Times New Roman" w:eastAsia="MS Mincho" w:hAnsi="Times New Roman" w:cs="Times New Roman"/>
          <w:spacing w:val="-16"/>
        </w:rPr>
        <w:t xml:space="preserve">movement for everything to be questioned these days by an ever-sceptical consumer </w:t>
      </w:r>
      <w:r w:rsidR="00572E2C" w:rsidRPr="005B3BA4">
        <w:rPr>
          <w:rFonts w:ascii="Times New Roman" w:eastAsia="MS Mincho" w:hAnsi="Times New Roman" w:cs="Times New Roman"/>
          <w:spacing w:val="-16"/>
        </w:rPr>
        <w:t>(Campbell et al., 2012) but</w:t>
      </w:r>
      <w:r w:rsidR="009A6BB4" w:rsidRPr="005B3BA4">
        <w:rPr>
          <w:rFonts w:ascii="Times New Roman" w:eastAsia="MS Mincho" w:hAnsi="Times New Roman" w:cs="Times New Roman"/>
          <w:spacing w:val="-16"/>
        </w:rPr>
        <w:t xml:space="preserve"> the brand has to be laid bare and owners have to be confident they are doing the r</w:t>
      </w:r>
      <w:r w:rsidR="00572E2C" w:rsidRPr="005B3BA4">
        <w:rPr>
          <w:rFonts w:ascii="Times New Roman" w:eastAsia="MS Mincho" w:hAnsi="Times New Roman" w:cs="Times New Roman"/>
          <w:spacing w:val="-16"/>
        </w:rPr>
        <w:t xml:space="preserve">ight thing. </w:t>
      </w:r>
      <w:r w:rsidR="009A6BB4" w:rsidRPr="005B3BA4">
        <w:rPr>
          <w:rFonts w:ascii="Times New Roman" w:eastAsia="MS Mincho" w:hAnsi="Times New Roman" w:cs="Times New Roman"/>
          <w:spacing w:val="-16"/>
        </w:rPr>
        <w:t xml:space="preserve">Ind (2007) and </w:t>
      </w:r>
      <w:r w:rsidR="009A6BB4" w:rsidRPr="005B3BA4">
        <w:rPr>
          <w:rFonts w:ascii="Times New Roman" w:eastAsia="MS Mincho" w:hAnsi="Times New Roman" w:cs="Times New Roman"/>
          <w:spacing w:val="-16"/>
          <w:lang w:eastAsia="en-GB"/>
        </w:rPr>
        <w:t xml:space="preserve">Baumgarth (2010) </w:t>
      </w:r>
      <w:r w:rsidR="00572E2C" w:rsidRPr="005B3BA4">
        <w:rPr>
          <w:rFonts w:ascii="Times New Roman" w:eastAsia="MS Mincho" w:hAnsi="Times New Roman" w:cs="Times New Roman"/>
          <w:spacing w:val="-16"/>
          <w:lang w:eastAsia="en-GB"/>
        </w:rPr>
        <w:t xml:space="preserve">also </w:t>
      </w:r>
      <w:r w:rsidR="009A6BB4" w:rsidRPr="005B3BA4">
        <w:rPr>
          <w:rFonts w:ascii="Times New Roman" w:eastAsia="MS Mincho" w:hAnsi="Times New Roman" w:cs="Times New Roman"/>
          <w:spacing w:val="-16"/>
        </w:rPr>
        <w:t>suggest that for brands to really connect in today’s open narrative</w:t>
      </w:r>
      <w:r w:rsidR="00950C18" w:rsidRPr="005B3BA4">
        <w:rPr>
          <w:rFonts w:ascii="Times New Roman" w:eastAsia="MS Mincho" w:hAnsi="Times New Roman" w:cs="Times New Roman"/>
          <w:spacing w:val="-16"/>
        </w:rPr>
        <w:t>,</w:t>
      </w:r>
      <w:r w:rsidR="009A6BB4" w:rsidRPr="005B3BA4">
        <w:rPr>
          <w:rFonts w:ascii="Times New Roman" w:eastAsia="MS Mincho" w:hAnsi="Times New Roman" w:cs="Times New Roman"/>
          <w:spacing w:val="-16"/>
        </w:rPr>
        <w:t xml:space="preserve"> the organisation has to truly live the brand</w:t>
      </w:r>
      <w:r w:rsidR="00572E2C" w:rsidRPr="005B3BA4">
        <w:rPr>
          <w:rFonts w:ascii="Times New Roman" w:eastAsia="MS Mincho" w:hAnsi="Times New Roman" w:cs="Times New Roman"/>
          <w:spacing w:val="-16"/>
        </w:rPr>
        <w:t xml:space="preserve"> and take a humanistic position. </w:t>
      </w:r>
      <w:r w:rsidR="00510DD7" w:rsidRPr="005B3BA4">
        <w:rPr>
          <w:rFonts w:ascii="Times New Roman" w:eastAsia="MS Mincho" w:hAnsi="Times New Roman" w:cs="Times New Roman"/>
          <w:spacing w:val="-16"/>
        </w:rPr>
        <w:t>Furthermore</w:t>
      </w:r>
      <w:r w:rsidR="00572E2C" w:rsidRPr="005B3BA4">
        <w:rPr>
          <w:rFonts w:ascii="Times New Roman" w:eastAsia="MS Mincho" w:hAnsi="Times New Roman" w:cs="Times New Roman"/>
          <w:spacing w:val="-16"/>
        </w:rPr>
        <w:t xml:space="preserve"> </w:t>
      </w:r>
      <w:r w:rsidR="009A6BB4" w:rsidRPr="005B3BA4">
        <w:rPr>
          <w:rFonts w:ascii="Times New Roman" w:eastAsia="MS Mincho" w:hAnsi="Times New Roman" w:cs="Times New Roman"/>
          <w:spacing w:val="-16"/>
        </w:rPr>
        <w:t xml:space="preserve">in today’s interconnected and interdependent world </w:t>
      </w:r>
      <w:r w:rsidR="00572E2C" w:rsidRPr="005B3BA4">
        <w:rPr>
          <w:rFonts w:ascii="Times New Roman" w:eastAsia="MS Mincho" w:hAnsi="Times New Roman" w:cs="Times New Roman"/>
          <w:spacing w:val="-16"/>
        </w:rPr>
        <w:t>consumers</w:t>
      </w:r>
      <w:r w:rsidR="009A6BB4" w:rsidRPr="005B3BA4">
        <w:rPr>
          <w:rFonts w:ascii="Times New Roman" w:eastAsia="MS Mincho" w:hAnsi="Times New Roman" w:cs="Times New Roman"/>
          <w:spacing w:val="-16"/>
        </w:rPr>
        <w:t xml:space="preserve"> are seeking </w:t>
      </w:r>
      <w:r w:rsidR="009A6BB4" w:rsidRPr="005B3BA4">
        <w:rPr>
          <w:rFonts w:ascii="Times New Roman" w:eastAsia="MS Mincho" w:hAnsi="Times New Roman" w:cs="Times New Roman"/>
          <w:i/>
          <w:spacing w:val="-16"/>
        </w:rPr>
        <w:t>“sustainable innovation”</w:t>
      </w:r>
      <w:r w:rsidR="009A6BB4" w:rsidRPr="005B3BA4">
        <w:rPr>
          <w:rFonts w:ascii="Times New Roman" w:eastAsia="MS Mincho" w:hAnsi="Times New Roman" w:cs="Times New Roman"/>
          <w:spacing w:val="-16"/>
          <w:shd w:val="clear" w:color="auto" w:fill="FFFFFF"/>
        </w:rPr>
        <w:t xml:space="preserve"> (Aronczyk and Powers, 2011)</w:t>
      </w:r>
      <w:r w:rsidR="00572E2C" w:rsidRPr="005B3BA4">
        <w:rPr>
          <w:rFonts w:ascii="Times New Roman" w:eastAsia="MS Mincho" w:hAnsi="Times New Roman" w:cs="Times New Roman"/>
          <w:i/>
          <w:spacing w:val="-16"/>
        </w:rPr>
        <w:t xml:space="preserve"> </w:t>
      </w:r>
      <w:r w:rsidR="00572E2C" w:rsidRPr="005B3BA4">
        <w:rPr>
          <w:rFonts w:ascii="Times New Roman" w:eastAsia="MS Mincho" w:hAnsi="Times New Roman" w:cs="Times New Roman"/>
          <w:spacing w:val="-16"/>
        </w:rPr>
        <w:t>and this</w:t>
      </w:r>
      <w:r w:rsidR="009A6BB4" w:rsidRPr="005B3BA4">
        <w:rPr>
          <w:rFonts w:ascii="Times New Roman" w:eastAsia="MS Mincho" w:hAnsi="Times New Roman" w:cs="Times New Roman"/>
          <w:spacing w:val="-16"/>
        </w:rPr>
        <w:t xml:space="preserve"> </w:t>
      </w:r>
      <w:r w:rsidR="005F13DF" w:rsidRPr="005B3BA4">
        <w:rPr>
          <w:rFonts w:ascii="Times New Roman" w:eastAsia="MS Mincho" w:hAnsi="Times New Roman" w:cs="Times New Roman"/>
          <w:spacing w:val="-16"/>
        </w:rPr>
        <w:t>has to be</w:t>
      </w:r>
      <w:r w:rsidR="009A6BB4" w:rsidRPr="005B3BA4">
        <w:rPr>
          <w:rFonts w:ascii="Times New Roman" w:eastAsia="MS Mincho" w:hAnsi="Times New Roman" w:cs="Times New Roman"/>
          <w:spacing w:val="-16"/>
        </w:rPr>
        <w:t xml:space="preserve"> a fluid and inter-related relationship (Merz et al., 2009)</w:t>
      </w:r>
      <w:r w:rsidR="00FB307F" w:rsidRPr="005B3BA4">
        <w:rPr>
          <w:rFonts w:ascii="Times New Roman" w:eastAsia="MS Mincho" w:hAnsi="Times New Roman" w:cs="Times New Roman"/>
          <w:spacing w:val="-16"/>
        </w:rPr>
        <w:t xml:space="preserve">. </w:t>
      </w:r>
      <w:r w:rsidR="002C5195" w:rsidRPr="005B3BA4">
        <w:rPr>
          <w:rFonts w:ascii="Times New Roman" w:eastAsia="MS Mincho" w:hAnsi="Times New Roman" w:cs="Times New Roman"/>
          <w:spacing w:val="-16"/>
        </w:rPr>
        <w:t>Ultimately</w:t>
      </w:r>
      <w:r w:rsidR="00257198" w:rsidRPr="005B3BA4">
        <w:rPr>
          <w:rFonts w:ascii="Times New Roman" w:eastAsia="MS Mincho" w:hAnsi="Times New Roman" w:cs="Times New Roman"/>
          <w:spacing w:val="-16"/>
        </w:rPr>
        <w:t xml:space="preserve"> the literature signposts that </w:t>
      </w:r>
      <w:r w:rsidR="005B1E9D" w:rsidRPr="005B3BA4">
        <w:rPr>
          <w:rFonts w:ascii="Times New Roman" w:eastAsia="MS Mincho" w:hAnsi="Times New Roman" w:cs="Times New Roman"/>
          <w:spacing w:val="-16"/>
        </w:rPr>
        <w:t xml:space="preserve">brands must </w:t>
      </w:r>
      <w:r w:rsidR="00CF7280">
        <w:rPr>
          <w:rFonts w:ascii="Times New Roman" w:eastAsia="MS Mincho" w:hAnsi="Times New Roman" w:cs="Times New Roman"/>
          <w:spacing w:val="-16"/>
        </w:rPr>
        <w:t xml:space="preserve">now </w:t>
      </w:r>
      <w:r w:rsidR="00AB7B8F">
        <w:rPr>
          <w:rFonts w:ascii="Times New Roman" w:eastAsia="MS Mincho" w:hAnsi="Times New Roman" w:cs="Times New Roman"/>
          <w:spacing w:val="-16"/>
        </w:rPr>
        <w:t xml:space="preserve">demonstrate </w:t>
      </w:r>
      <w:r w:rsidR="005B1E9D" w:rsidRPr="005B3BA4">
        <w:rPr>
          <w:rFonts w:ascii="Times New Roman" w:eastAsia="MS Mincho" w:hAnsi="Times New Roman" w:cs="Times New Roman"/>
          <w:spacing w:val="-16"/>
        </w:rPr>
        <w:t xml:space="preserve">the magic </w:t>
      </w:r>
      <w:r w:rsidR="00CF7280">
        <w:rPr>
          <w:rFonts w:ascii="Times New Roman" w:eastAsia="MS Mincho" w:hAnsi="Times New Roman" w:cs="Times New Roman"/>
          <w:spacing w:val="-16"/>
        </w:rPr>
        <w:t xml:space="preserve">and </w:t>
      </w:r>
      <w:r w:rsidR="005B1E9D" w:rsidRPr="005B3BA4">
        <w:rPr>
          <w:rFonts w:ascii="Times New Roman" w:eastAsia="MS Mincho" w:hAnsi="Times New Roman" w:cs="Times New Roman"/>
          <w:spacing w:val="-16"/>
        </w:rPr>
        <w:t>it i</w:t>
      </w:r>
      <w:r w:rsidR="00DA15D7" w:rsidRPr="005B3BA4">
        <w:rPr>
          <w:rFonts w:ascii="Times New Roman" w:eastAsia="MS Mincho" w:hAnsi="Times New Roman" w:cs="Times New Roman"/>
          <w:spacing w:val="-16"/>
        </w:rPr>
        <w:t xml:space="preserve">s </w:t>
      </w:r>
      <w:r w:rsidR="00CF7280">
        <w:rPr>
          <w:rFonts w:ascii="Times New Roman" w:eastAsia="MS Mincho" w:hAnsi="Times New Roman" w:cs="Times New Roman"/>
          <w:spacing w:val="-16"/>
        </w:rPr>
        <w:t xml:space="preserve">fundamentally </w:t>
      </w:r>
      <w:r w:rsidR="00DA15D7" w:rsidRPr="005B3BA4">
        <w:rPr>
          <w:rFonts w:ascii="Times New Roman" w:eastAsia="MS Mincho" w:hAnsi="Times New Roman" w:cs="Times New Roman"/>
          <w:spacing w:val="-16"/>
        </w:rPr>
        <w:t xml:space="preserve">about enhancements within consumers’ </w:t>
      </w:r>
      <w:r w:rsidR="00CF7280">
        <w:rPr>
          <w:rFonts w:ascii="Times New Roman" w:eastAsia="MS Mincho" w:hAnsi="Times New Roman" w:cs="Times New Roman"/>
          <w:spacing w:val="-16"/>
        </w:rPr>
        <w:t>and their communities</w:t>
      </w:r>
      <w:r w:rsidR="00265686">
        <w:rPr>
          <w:rFonts w:ascii="Times New Roman" w:eastAsia="MS Mincho" w:hAnsi="Times New Roman" w:cs="Times New Roman"/>
          <w:spacing w:val="-16"/>
        </w:rPr>
        <w:t>’</w:t>
      </w:r>
      <w:r w:rsidR="00CF7280">
        <w:rPr>
          <w:rFonts w:ascii="Times New Roman" w:eastAsia="MS Mincho" w:hAnsi="Times New Roman" w:cs="Times New Roman"/>
          <w:spacing w:val="-16"/>
        </w:rPr>
        <w:t xml:space="preserve"> </w:t>
      </w:r>
      <w:r w:rsidR="00DA15D7" w:rsidRPr="005B3BA4">
        <w:rPr>
          <w:rFonts w:ascii="Times New Roman" w:eastAsia="MS Mincho" w:hAnsi="Times New Roman" w:cs="Times New Roman"/>
          <w:spacing w:val="-16"/>
        </w:rPr>
        <w:t>lives (Szmigin, 2005)</w:t>
      </w:r>
      <w:r w:rsidR="00DA15D7" w:rsidRPr="005B3BA4">
        <w:rPr>
          <w:rFonts w:ascii="Times New Roman" w:eastAsia="MS Mincho" w:hAnsi="Times New Roman" w:cs="Times New Roman"/>
          <w:i/>
          <w:spacing w:val="-16"/>
        </w:rPr>
        <w:t>.</w:t>
      </w:r>
      <w:r w:rsidR="00DA15D7" w:rsidRPr="005B3BA4">
        <w:rPr>
          <w:rFonts w:ascii="Times New Roman" w:eastAsia="MS Mincho" w:hAnsi="Times New Roman" w:cs="Times New Roman"/>
          <w:spacing w:val="-16"/>
        </w:rPr>
        <w:t xml:space="preserve"> Organisations are definitely waking up to the mutual benefits of driving community to the heart </w:t>
      </w:r>
      <w:r w:rsidR="00950C18" w:rsidRPr="005B3BA4">
        <w:rPr>
          <w:rFonts w:ascii="Times New Roman" w:eastAsia="MS Mincho" w:hAnsi="Times New Roman" w:cs="Times New Roman"/>
          <w:spacing w:val="-16"/>
        </w:rPr>
        <w:t xml:space="preserve">and soul </w:t>
      </w:r>
      <w:r w:rsidR="00DA15D7" w:rsidRPr="005B3BA4">
        <w:rPr>
          <w:rFonts w:ascii="Times New Roman" w:eastAsia="MS Mincho" w:hAnsi="Times New Roman" w:cs="Times New Roman"/>
          <w:spacing w:val="-16"/>
        </w:rPr>
        <w:t>of the business (Casalo et al., 2007)</w:t>
      </w:r>
      <w:r w:rsidR="00257198" w:rsidRPr="005B3BA4">
        <w:rPr>
          <w:rFonts w:ascii="Times New Roman" w:eastAsia="MS Mincho" w:hAnsi="Times New Roman" w:cs="Times New Roman"/>
          <w:spacing w:val="-16"/>
        </w:rPr>
        <w:t xml:space="preserve"> and </w:t>
      </w:r>
      <w:r w:rsidR="00950C18" w:rsidRPr="005B3BA4">
        <w:rPr>
          <w:rFonts w:ascii="Times New Roman" w:eastAsia="MS Mincho" w:hAnsi="Times New Roman" w:cs="Times New Roman"/>
          <w:spacing w:val="-16"/>
        </w:rPr>
        <w:t>reali</w:t>
      </w:r>
      <w:r w:rsidR="00CF7280">
        <w:rPr>
          <w:rFonts w:ascii="Times New Roman" w:eastAsia="MS Mincho" w:hAnsi="Times New Roman" w:cs="Times New Roman"/>
          <w:spacing w:val="-16"/>
        </w:rPr>
        <w:t>s</w:t>
      </w:r>
      <w:r w:rsidR="00950C18" w:rsidRPr="005B3BA4">
        <w:rPr>
          <w:rFonts w:ascii="Times New Roman" w:eastAsia="MS Mincho" w:hAnsi="Times New Roman" w:cs="Times New Roman"/>
          <w:spacing w:val="-16"/>
        </w:rPr>
        <w:t>ing</w:t>
      </w:r>
      <w:r w:rsidR="00257198" w:rsidRPr="005B3BA4">
        <w:rPr>
          <w:rFonts w:ascii="Times New Roman" w:eastAsia="MS Mincho" w:hAnsi="Times New Roman" w:cs="Times New Roman"/>
          <w:spacing w:val="-16"/>
        </w:rPr>
        <w:t xml:space="preserve"> that brands do shine when their activities are socially colourful. </w:t>
      </w:r>
      <w:r w:rsidR="00D50335" w:rsidRPr="005B3BA4">
        <w:rPr>
          <w:rFonts w:ascii="Times New Roman" w:hAnsi="Times New Roman" w:cs="Times New Roman"/>
          <w:spacing w:val="-16"/>
        </w:rPr>
        <w:t xml:space="preserve">CSR is still sometimes seen as </w:t>
      </w:r>
      <w:r w:rsidR="00950C18" w:rsidRPr="005B3BA4">
        <w:rPr>
          <w:rFonts w:ascii="Times New Roman" w:hAnsi="Times New Roman" w:cs="Times New Roman"/>
          <w:spacing w:val="-16"/>
        </w:rPr>
        <w:t>“</w:t>
      </w:r>
      <w:r w:rsidR="00D50335" w:rsidRPr="005B3BA4">
        <w:rPr>
          <w:rFonts w:ascii="Times New Roman" w:hAnsi="Times New Roman" w:cs="Times New Roman"/>
          <w:spacing w:val="-16"/>
        </w:rPr>
        <w:t>greenwash</w:t>
      </w:r>
      <w:r w:rsidR="00950C18" w:rsidRPr="005B3BA4">
        <w:rPr>
          <w:rFonts w:ascii="Times New Roman" w:hAnsi="Times New Roman" w:cs="Times New Roman"/>
          <w:spacing w:val="-16"/>
        </w:rPr>
        <w:t>”</w:t>
      </w:r>
      <w:r w:rsidR="00D50335" w:rsidRPr="005B3BA4">
        <w:rPr>
          <w:rFonts w:ascii="Times New Roman" w:hAnsi="Times New Roman" w:cs="Times New Roman"/>
          <w:spacing w:val="-16"/>
        </w:rPr>
        <w:t xml:space="preserve"> </w:t>
      </w:r>
      <w:r w:rsidR="00950C18" w:rsidRPr="005B3BA4">
        <w:rPr>
          <w:rFonts w:ascii="Times New Roman" w:hAnsi="Times New Roman" w:cs="Times New Roman"/>
          <w:spacing w:val="-16"/>
        </w:rPr>
        <w:t>such as</w:t>
      </w:r>
      <w:r w:rsidR="00D50335" w:rsidRPr="005B3BA4">
        <w:rPr>
          <w:rFonts w:ascii="Times New Roman" w:hAnsi="Times New Roman" w:cs="Times New Roman"/>
          <w:spacing w:val="-16"/>
        </w:rPr>
        <w:t xml:space="preserve"> clean</w:t>
      </w:r>
      <w:r w:rsidR="00950C18" w:rsidRPr="005B3BA4">
        <w:rPr>
          <w:rFonts w:ascii="Times New Roman" w:hAnsi="Times New Roman" w:cs="Times New Roman"/>
          <w:spacing w:val="-16"/>
        </w:rPr>
        <w:t>ing</w:t>
      </w:r>
      <w:r w:rsidR="00D50335" w:rsidRPr="005B3BA4">
        <w:rPr>
          <w:rFonts w:ascii="Times New Roman" w:hAnsi="Times New Roman" w:cs="Times New Roman"/>
          <w:spacing w:val="-16"/>
        </w:rPr>
        <w:t xml:space="preserve"> the </w:t>
      </w:r>
      <w:r w:rsidR="00D50335" w:rsidRPr="005B3BA4">
        <w:rPr>
          <w:rFonts w:ascii="Times New Roman" w:hAnsi="Times New Roman" w:cs="Times New Roman"/>
          <w:spacing w:val="-16"/>
          <w:shd w:val="clear" w:color="auto" w:fill="FFFFFF"/>
        </w:rPr>
        <w:t>sins of pollution</w:t>
      </w:r>
      <w:r w:rsidR="002C5195" w:rsidRPr="005B3BA4">
        <w:rPr>
          <w:rFonts w:ascii="Times New Roman" w:hAnsi="Times New Roman" w:cs="Times New Roman"/>
          <w:spacing w:val="-16"/>
          <w:shd w:val="clear" w:color="auto" w:fill="FFFFFF"/>
        </w:rPr>
        <w:t xml:space="preserve"> (BP</w:t>
      </w:r>
      <w:r w:rsidR="004A4CF4" w:rsidRPr="005B3BA4">
        <w:rPr>
          <w:rFonts w:ascii="Times New Roman" w:hAnsi="Times New Roman" w:cs="Times New Roman"/>
          <w:spacing w:val="-16"/>
          <w:shd w:val="clear" w:color="auto" w:fill="FFFFFF"/>
        </w:rPr>
        <w:t>),</w:t>
      </w:r>
      <w:r w:rsidR="00D50335" w:rsidRPr="005B3BA4">
        <w:rPr>
          <w:rFonts w:ascii="Times New Roman" w:hAnsi="Times New Roman" w:cs="Times New Roman"/>
          <w:spacing w:val="-16"/>
          <w:shd w:val="clear" w:color="auto" w:fill="FFFFFF"/>
        </w:rPr>
        <w:t xml:space="preserve"> or "white</w:t>
      </w:r>
      <w:r w:rsidR="00D50335" w:rsidRPr="005B3BA4">
        <w:rPr>
          <w:rStyle w:val="apple-converted-space"/>
          <w:rFonts w:ascii="Times New Roman" w:hAnsi="Times New Roman" w:cs="Times New Roman"/>
          <w:spacing w:val="-16"/>
          <w:shd w:val="clear" w:color="auto" w:fill="FFFFFF"/>
        </w:rPr>
        <w:t> </w:t>
      </w:r>
      <w:r w:rsidR="00D50335" w:rsidRPr="005B3BA4">
        <w:rPr>
          <w:rFonts w:ascii="Times New Roman" w:hAnsi="Times New Roman" w:cs="Times New Roman"/>
          <w:bCs/>
          <w:spacing w:val="-16"/>
          <w:shd w:val="clear" w:color="auto" w:fill="FFFFFF"/>
        </w:rPr>
        <w:t>wash</w:t>
      </w:r>
      <w:r w:rsidR="00D50335" w:rsidRPr="005B3BA4">
        <w:rPr>
          <w:rFonts w:ascii="Times New Roman" w:hAnsi="Times New Roman" w:cs="Times New Roman"/>
          <w:spacing w:val="-16"/>
          <w:shd w:val="clear" w:color="auto" w:fill="FFFFFF"/>
        </w:rPr>
        <w:t>" to</w:t>
      </w:r>
      <w:r w:rsidR="00566E2A" w:rsidRPr="005B3BA4">
        <w:rPr>
          <w:rFonts w:ascii="Times New Roman" w:hAnsi="Times New Roman" w:cs="Times New Roman"/>
          <w:spacing w:val="-16"/>
        </w:rPr>
        <w:t xml:space="preserve"> </w:t>
      </w:r>
      <w:r w:rsidR="00D50335" w:rsidRPr="005B3BA4">
        <w:rPr>
          <w:rFonts w:ascii="Times New Roman" w:hAnsi="Times New Roman" w:cs="Times New Roman"/>
          <w:spacing w:val="-16"/>
          <w:shd w:val="clear" w:color="auto" w:fill="FFFFFF"/>
        </w:rPr>
        <w:t>provide a facelif</w:t>
      </w:r>
      <w:r w:rsidR="00950C18" w:rsidRPr="005B3BA4">
        <w:rPr>
          <w:rFonts w:ascii="Times New Roman" w:hAnsi="Times New Roman" w:cs="Times New Roman"/>
          <w:spacing w:val="-16"/>
          <w:shd w:val="clear" w:color="auto" w:fill="FFFFFF"/>
        </w:rPr>
        <w:t xml:space="preserve">t to the company's public image </w:t>
      </w:r>
      <w:r w:rsidR="00D50335" w:rsidRPr="005B3BA4">
        <w:rPr>
          <w:rStyle w:val="apple-converted-space"/>
          <w:rFonts w:ascii="Times New Roman" w:hAnsi="Times New Roman" w:cs="Times New Roman"/>
          <w:spacing w:val="-16"/>
          <w:shd w:val="clear" w:color="auto" w:fill="FFFFFF"/>
        </w:rPr>
        <w:t>(Gupta et al</w:t>
      </w:r>
      <w:r w:rsidR="007B74EF" w:rsidRPr="005B3BA4">
        <w:rPr>
          <w:rStyle w:val="apple-converted-space"/>
          <w:rFonts w:ascii="Times New Roman" w:hAnsi="Times New Roman" w:cs="Times New Roman"/>
          <w:spacing w:val="-16"/>
          <w:shd w:val="clear" w:color="auto" w:fill="FFFFFF"/>
        </w:rPr>
        <w:t>.,</w:t>
      </w:r>
      <w:r w:rsidR="00D50335" w:rsidRPr="005B3BA4">
        <w:rPr>
          <w:rStyle w:val="apple-converted-space"/>
          <w:rFonts w:ascii="Times New Roman" w:hAnsi="Times New Roman" w:cs="Times New Roman"/>
          <w:spacing w:val="-16"/>
          <w:shd w:val="clear" w:color="auto" w:fill="FFFFFF"/>
        </w:rPr>
        <w:t xml:space="preserve"> 2009)</w:t>
      </w:r>
      <w:r w:rsidR="00510DD7" w:rsidRPr="005B3BA4">
        <w:rPr>
          <w:rStyle w:val="apple-converted-space"/>
          <w:rFonts w:ascii="Times New Roman" w:hAnsi="Times New Roman" w:cs="Times New Roman"/>
          <w:spacing w:val="-16"/>
          <w:shd w:val="clear" w:color="auto" w:fill="FFFFFF"/>
        </w:rPr>
        <w:t xml:space="preserve"> </w:t>
      </w:r>
      <w:r w:rsidR="004A4CF4" w:rsidRPr="005B3BA4">
        <w:rPr>
          <w:rStyle w:val="apple-converted-space"/>
          <w:rFonts w:ascii="Times New Roman" w:hAnsi="Times New Roman" w:cs="Times New Roman"/>
          <w:spacing w:val="-16"/>
          <w:shd w:val="clear" w:color="auto" w:fill="FFFFFF"/>
        </w:rPr>
        <w:t xml:space="preserve"> </w:t>
      </w:r>
      <w:r w:rsidR="00510DD7" w:rsidRPr="005B3BA4">
        <w:rPr>
          <w:rStyle w:val="apple-converted-space"/>
          <w:rFonts w:ascii="Times New Roman" w:hAnsi="Times New Roman" w:cs="Times New Roman"/>
          <w:spacing w:val="-16"/>
          <w:shd w:val="clear" w:color="auto" w:fill="FFFFFF"/>
        </w:rPr>
        <w:t>h</w:t>
      </w:r>
      <w:r w:rsidR="007B74EF" w:rsidRPr="005B3BA4">
        <w:rPr>
          <w:rStyle w:val="apple-converted-space"/>
          <w:rFonts w:ascii="Times New Roman" w:hAnsi="Times New Roman" w:cs="Times New Roman"/>
          <w:spacing w:val="-16"/>
          <w:shd w:val="clear" w:color="auto" w:fill="FFFFFF"/>
        </w:rPr>
        <w:t>owever</w:t>
      </w:r>
      <w:r w:rsidR="004A4CF4" w:rsidRPr="005B3BA4">
        <w:rPr>
          <w:rStyle w:val="apple-converted-space"/>
          <w:rFonts w:ascii="Times New Roman" w:hAnsi="Times New Roman" w:cs="Times New Roman"/>
          <w:spacing w:val="-16"/>
          <w:shd w:val="clear" w:color="auto" w:fill="FFFFFF"/>
        </w:rPr>
        <w:t xml:space="preserve"> this paper will illustrate </w:t>
      </w:r>
      <w:r w:rsidR="007B74EF" w:rsidRPr="005B3BA4">
        <w:rPr>
          <w:rStyle w:val="apple-converted-space"/>
          <w:rFonts w:ascii="Times New Roman" w:hAnsi="Times New Roman" w:cs="Times New Roman"/>
          <w:spacing w:val="-16"/>
          <w:shd w:val="clear" w:color="auto" w:fill="FFFFFF"/>
        </w:rPr>
        <w:t xml:space="preserve">that </w:t>
      </w:r>
      <w:r w:rsidR="004A4CF4" w:rsidRPr="005B3BA4">
        <w:rPr>
          <w:rStyle w:val="apple-converted-space"/>
          <w:rFonts w:ascii="Times New Roman" w:hAnsi="Times New Roman" w:cs="Times New Roman"/>
          <w:spacing w:val="-16"/>
          <w:shd w:val="clear" w:color="auto" w:fill="FFFFFF"/>
        </w:rPr>
        <w:t xml:space="preserve">starting the journey does </w:t>
      </w:r>
      <w:r w:rsidR="00510DD7" w:rsidRPr="005B3BA4">
        <w:rPr>
          <w:rStyle w:val="apple-converted-space"/>
          <w:rFonts w:ascii="Times New Roman" w:hAnsi="Times New Roman" w:cs="Times New Roman"/>
          <w:spacing w:val="-16"/>
          <w:shd w:val="clear" w:color="auto" w:fill="FFFFFF"/>
        </w:rPr>
        <w:t>allow</w:t>
      </w:r>
      <w:r w:rsidR="004A4CF4" w:rsidRPr="005B3BA4">
        <w:rPr>
          <w:rStyle w:val="apple-converted-space"/>
          <w:rFonts w:ascii="Times New Roman" w:hAnsi="Times New Roman" w:cs="Times New Roman"/>
          <w:spacing w:val="-16"/>
          <w:shd w:val="clear" w:color="auto" w:fill="FFFFFF"/>
        </w:rPr>
        <w:t xml:space="preserve"> the brand benefits </w:t>
      </w:r>
      <w:r w:rsidR="00510DD7" w:rsidRPr="005B3BA4">
        <w:rPr>
          <w:rStyle w:val="apple-converted-space"/>
          <w:rFonts w:ascii="Times New Roman" w:hAnsi="Times New Roman" w:cs="Times New Roman"/>
          <w:spacing w:val="-16"/>
          <w:shd w:val="clear" w:color="auto" w:fill="FFFFFF"/>
        </w:rPr>
        <w:t xml:space="preserve">to </w:t>
      </w:r>
      <w:r w:rsidR="004A4CF4" w:rsidRPr="005B3BA4">
        <w:rPr>
          <w:rStyle w:val="apple-converted-space"/>
          <w:rFonts w:ascii="Times New Roman" w:hAnsi="Times New Roman" w:cs="Times New Roman"/>
          <w:spacing w:val="-16"/>
          <w:shd w:val="clear" w:color="auto" w:fill="FFFFFF"/>
        </w:rPr>
        <w:t xml:space="preserve">commence. </w:t>
      </w:r>
      <w:r w:rsidR="002C5195" w:rsidRPr="005B3BA4">
        <w:rPr>
          <w:rStyle w:val="apple-converted-space"/>
          <w:rFonts w:ascii="Times New Roman" w:hAnsi="Times New Roman" w:cs="Times New Roman"/>
          <w:spacing w:val="-16"/>
          <w:shd w:val="clear" w:color="auto" w:fill="FFFFFF"/>
        </w:rPr>
        <w:t xml:space="preserve"> </w:t>
      </w:r>
      <w:r w:rsidR="004A4CF4" w:rsidRPr="005B3BA4">
        <w:rPr>
          <w:rStyle w:val="apple-converted-space"/>
          <w:rFonts w:ascii="Times New Roman" w:hAnsi="Times New Roman" w:cs="Times New Roman"/>
          <w:spacing w:val="-16"/>
          <w:shd w:val="clear" w:color="auto" w:fill="FFFFFF"/>
        </w:rPr>
        <w:t xml:space="preserve">Nowadays the magic in marketing sparkles with </w:t>
      </w:r>
      <w:r w:rsidR="00D50335" w:rsidRPr="005B3BA4">
        <w:rPr>
          <w:rStyle w:val="apple-converted-space"/>
          <w:rFonts w:ascii="Times New Roman" w:hAnsi="Times New Roman" w:cs="Times New Roman"/>
          <w:spacing w:val="-16"/>
          <w:shd w:val="clear" w:color="auto" w:fill="FFFFFF"/>
        </w:rPr>
        <w:t xml:space="preserve">CSR </w:t>
      </w:r>
      <w:r w:rsidR="007B74EF" w:rsidRPr="005B3BA4">
        <w:rPr>
          <w:rStyle w:val="apple-converted-space"/>
          <w:rFonts w:ascii="Times New Roman" w:hAnsi="Times New Roman" w:cs="Times New Roman"/>
          <w:spacing w:val="-16"/>
          <w:shd w:val="clear" w:color="auto" w:fill="FFFFFF"/>
        </w:rPr>
        <w:t>and it i</w:t>
      </w:r>
      <w:r w:rsidR="004A4CF4" w:rsidRPr="005B3BA4">
        <w:rPr>
          <w:rStyle w:val="apple-converted-space"/>
          <w:rFonts w:ascii="Times New Roman" w:hAnsi="Times New Roman" w:cs="Times New Roman"/>
          <w:spacing w:val="-16"/>
          <w:shd w:val="clear" w:color="auto" w:fill="FFFFFF"/>
        </w:rPr>
        <w:t xml:space="preserve">s </w:t>
      </w:r>
      <w:r w:rsidR="00D50335" w:rsidRPr="005B3BA4">
        <w:rPr>
          <w:rStyle w:val="apple-converted-space"/>
          <w:rFonts w:ascii="Times New Roman" w:hAnsi="Times New Roman" w:cs="Times New Roman"/>
          <w:spacing w:val="-16"/>
          <w:shd w:val="clear" w:color="auto" w:fill="FFFFFF"/>
        </w:rPr>
        <w:t xml:space="preserve">not a cost centre but an effective management tool with multi-dimensional benefits. </w:t>
      </w:r>
      <w:r w:rsidR="00C263AE" w:rsidRPr="005B3BA4">
        <w:rPr>
          <w:rStyle w:val="apple-converted-space"/>
          <w:rFonts w:ascii="Times New Roman" w:hAnsi="Times New Roman" w:cs="Times New Roman"/>
          <w:spacing w:val="-16"/>
          <w:shd w:val="clear" w:color="auto" w:fill="FFFFFF"/>
        </w:rPr>
        <w:t xml:space="preserve">The literature highlights that </w:t>
      </w:r>
      <w:r w:rsidR="00D50335" w:rsidRPr="005B3BA4">
        <w:rPr>
          <w:rStyle w:val="apple-converted-space"/>
          <w:rFonts w:ascii="Times New Roman" w:hAnsi="Times New Roman" w:cs="Times New Roman"/>
          <w:spacing w:val="-16"/>
          <w:shd w:val="clear" w:color="auto" w:fill="FFFFFF"/>
        </w:rPr>
        <w:t xml:space="preserve">CSR offers a new way to </w:t>
      </w:r>
      <w:r w:rsidR="004A4CF4" w:rsidRPr="005B3BA4">
        <w:rPr>
          <w:rStyle w:val="apple-converted-space"/>
          <w:rFonts w:ascii="Times New Roman" w:hAnsi="Times New Roman" w:cs="Times New Roman"/>
          <w:spacing w:val="-16"/>
          <w:shd w:val="clear" w:color="auto" w:fill="FFFFFF"/>
        </w:rPr>
        <w:t>look</w:t>
      </w:r>
      <w:r w:rsidR="00D50335" w:rsidRPr="005B3BA4">
        <w:rPr>
          <w:rStyle w:val="apple-converted-space"/>
          <w:rFonts w:ascii="Times New Roman" w:hAnsi="Times New Roman" w:cs="Times New Roman"/>
          <w:spacing w:val="-16"/>
          <w:shd w:val="clear" w:color="auto" w:fill="FFFFFF"/>
        </w:rPr>
        <w:t xml:space="preserve"> at the relationship between business and society that does not treat corporate growth and social welfare as </w:t>
      </w:r>
      <w:r w:rsidR="00C263AE" w:rsidRPr="005B3BA4">
        <w:rPr>
          <w:rStyle w:val="apple-converted-space"/>
          <w:rFonts w:ascii="Times New Roman" w:hAnsi="Times New Roman" w:cs="Times New Roman"/>
          <w:spacing w:val="-16"/>
          <w:shd w:val="clear" w:color="auto" w:fill="FFFFFF"/>
        </w:rPr>
        <w:t>“</w:t>
      </w:r>
      <w:r w:rsidR="00D50335" w:rsidRPr="005B3BA4">
        <w:rPr>
          <w:rStyle w:val="apple-converted-space"/>
          <w:rFonts w:ascii="Times New Roman" w:hAnsi="Times New Roman" w:cs="Times New Roman"/>
          <w:spacing w:val="-16"/>
          <w:shd w:val="clear" w:color="auto" w:fill="FFFFFF"/>
        </w:rPr>
        <w:t>a zero sum game</w:t>
      </w:r>
      <w:r w:rsidR="00C263AE" w:rsidRPr="005B3BA4">
        <w:rPr>
          <w:rStyle w:val="apple-converted-space"/>
          <w:rFonts w:ascii="Times New Roman" w:hAnsi="Times New Roman" w:cs="Times New Roman"/>
          <w:spacing w:val="-16"/>
          <w:shd w:val="clear" w:color="auto" w:fill="FFFFFF"/>
        </w:rPr>
        <w:t>”</w:t>
      </w:r>
      <w:r w:rsidR="007B74EF" w:rsidRPr="005B3BA4">
        <w:rPr>
          <w:rStyle w:val="apple-converted-space"/>
          <w:rFonts w:ascii="Times New Roman" w:hAnsi="Times New Roman" w:cs="Times New Roman"/>
          <w:spacing w:val="-16"/>
          <w:shd w:val="clear" w:color="auto" w:fill="FFFFFF"/>
        </w:rPr>
        <w:t xml:space="preserve"> </w:t>
      </w:r>
      <w:r w:rsidR="00C263AE" w:rsidRPr="005B3BA4">
        <w:rPr>
          <w:rStyle w:val="apple-converted-space"/>
          <w:rFonts w:ascii="Times New Roman" w:hAnsi="Times New Roman" w:cs="Times New Roman"/>
          <w:spacing w:val="-16"/>
          <w:shd w:val="clear" w:color="auto" w:fill="FFFFFF"/>
        </w:rPr>
        <w:t>(</w:t>
      </w:r>
      <w:r w:rsidR="00156BD0" w:rsidRPr="005B3BA4">
        <w:rPr>
          <w:rStyle w:val="apple-converted-space"/>
          <w:rFonts w:ascii="Times New Roman" w:hAnsi="Times New Roman" w:cs="Times New Roman"/>
          <w:spacing w:val="-16"/>
          <w:shd w:val="clear" w:color="auto" w:fill="FFFFFF"/>
        </w:rPr>
        <w:t>Karnani, 2010</w:t>
      </w:r>
      <w:r w:rsidR="00C263AE" w:rsidRPr="005B3BA4">
        <w:rPr>
          <w:rStyle w:val="apple-converted-space"/>
          <w:rFonts w:ascii="Times New Roman" w:hAnsi="Times New Roman" w:cs="Times New Roman"/>
          <w:spacing w:val="-16"/>
          <w:shd w:val="clear" w:color="auto" w:fill="FFFFFF"/>
        </w:rPr>
        <w:t>)</w:t>
      </w:r>
      <w:r w:rsidR="00D50335" w:rsidRPr="005B3BA4">
        <w:rPr>
          <w:rStyle w:val="apple-converted-space"/>
          <w:rFonts w:ascii="Times New Roman" w:hAnsi="Times New Roman" w:cs="Times New Roman"/>
          <w:spacing w:val="-16"/>
          <w:shd w:val="clear" w:color="auto" w:fill="FFFFFF"/>
        </w:rPr>
        <w:t xml:space="preserve">. CSR has emerged as an inescapable priority for business leaders </w:t>
      </w:r>
      <w:r w:rsidR="00950C18" w:rsidRPr="005B3BA4">
        <w:rPr>
          <w:rStyle w:val="apple-converted-space"/>
          <w:rFonts w:ascii="Times New Roman" w:hAnsi="Times New Roman" w:cs="Times New Roman"/>
          <w:spacing w:val="-16"/>
          <w:shd w:val="clear" w:color="auto" w:fill="FFFFFF"/>
        </w:rPr>
        <w:t>as</w:t>
      </w:r>
      <w:r w:rsidR="00D50335" w:rsidRPr="005B3BA4">
        <w:rPr>
          <w:rStyle w:val="apple-converted-space"/>
          <w:rFonts w:ascii="Times New Roman" w:hAnsi="Times New Roman" w:cs="Times New Roman"/>
          <w:spacing w:val="-16"/>
          <w:shd w:val="clear" w:color="auto" w:fill="FFFFFF"/>
        </w:rPr>
        <w:t xml:space="preserve"> a response to new conditions, new c</w:t>
      </w:r>
      <w:r w:rsidR="004A4CF4" w:rsidRPr="005B3BA4">
        <w:rPr>
          <w:rStyle w:val="apple-converted-space"/>
          <w:rFonts w:ascii="Times New Roman" w:hAnsi="Times New Roman" w:cs="Times New Roman"/>
          <w:spacing w:val="-16"/>
          <w:shd w:val="clear" w:color="auto" w:fill="FFFFFF"/>
        </w:rPr>
        <w:t xml:space="preserve">hallenges and new opportunities – </w:t>
      </w:r>
      <w:r w:rsidR="00C263AE" w:rsidRPr="005B3BA4">
        <w:rPr>
          <w:rStyle w:val="apple-converted-space"/>
          <w:rFonts w:ascii="Times New Roman" w:hAnsi="Times New Roman" w:cs="Times New Roman"/>
          <w:spacing w:val="-16"/>
          <w:shd w:val="clear" w:color="auto" w:fill="FFFFFF"/>
        </w:rPr>
        <w:t>it</w:t>
      </w:r>
      <w:r w:rsidR="007B74EF" w:rsidRPr="005B3BA4">
        <w:rPr>
          <w:rStyle w:val="apple-converted-space"/>
          <w:rFonts w:ascii="Times New Roman" w:hAnsi="Times New Roman" w:cs="Times New Roman"/>
          <w:spacing w:val="-16"/>
          <w:shd w:val="clear" w:color="auto" w:fill="FFFFFF"/>
        </w:rPr>
        <w:t xml:space="preserve"> is</w:t>
      </w:r>
      <w:r w:rsidR="00C263AE" w:rsidRPr="005B3BA4">
        <w:rPr>
          <w:rStyle w:val="apple-converted-space"/>
          <w:rFonts w:ascii="Times New Roman" w:hAnsi="Times New Roman" w:cs="Times New Roman"/>
          <w:spacing w:val="-16"/>
          <w:shd w:val="clear" w:color="auto" w:fill="FFFFFF"/>
        </w:rPr>
        <w:t xml:space="preserve"> the </w:t>
      </w:r>
      <w:r w:rsidR="007B74EF" w:rsidRPr="005B3BA4">
        <w:rPr>
          <w:rStyle w:val="apple-converted-space"/>
          <w:rFonts w:ascii="Times New Roman" w:hAnsi="Times New Roman" w:cs="Times New Roman"/>
          <w:spacing w:val="-16"/>
          <w:shd w:val="clear" w:color="auto" w:fill="FFFFFF"/>
        </w:rPr>
        <w:t xml:space="preserve">all </w:t>
      </w:r>
      <w:r w:rsidR="004A4CF4" w:rsidRPr="005B3BA4">
        <w:rPr>
          <w:rStyle w:val="apple-converted-space"/>
          <w:rFonts w:ascii="Times New Roman" w:hAnsi="Times New Roman" w:cs="Times New Roman"/>
          <w:spacing w:val="-16"/>
          <w:shd w:val="clear" w:color="auto" w:fill="FFFFFF"/>
        </w:rPr>
        <w:t xml:space="preserve">new </w:t>
      </w:r>
      <w:r w:rsidR="000A7C37" w:rsidRPr="005B3BA4">
        <w:rPr>
          <w:rStyle w:val="apple-converted-space"/>
          <w:rFonts w:ascii="Times New Roman" w:hAnsi="Times New Roman" w:cs="Times New Roman"/>
          <w:spacing w:val="-16"/>
          <w:shd w:val="clear" w:color="auto" w:fill="FFFFFF"/>
        </w:rPr>
        <w:t xml:space="preserve">marketing </w:t>
      </w:r>
      <w:r w:rsidR="004A4CF4" w:rsidRPr="005B3BA4">
        <w:rPr>
          <w:rStyle w:val="apple-converted-space"/>
          <w:rFonts w:ascii="Times New Roman" w:hAnsi="Times New Roman" w:cs="Times New Roman"/>
          <w:spacing w:val="-16"/>
          <w:shd w:val="clear" w:color="auto" w:fill="FFFFFF"/>
        </w:rPr>
        <w:t>magic</w:t>
      </w:r>
      <w:r w:rsidR="00C263AE" w:rsidRPr="005B3BA4">
        <w:rPr>
          <w:rStyle w:val="apple-converted-space"/>
          <w:rFonts w:ascii="Times New Roman" w:hAnsi="Times New Roman" w:cs="Times New Roman"/>
          <w:spacing w:val="-16"/>
          <w:shd w:val="clear" w:color="auto" w:fill="FFFFFF"/>
        </w:rPr>
        <w:t xml:space="preserve"> that has</w:t>
      </w:r>
      <w:r w:rsidR="004A4CF4" w:rsidRPr="005B3BA4">
        <w:rPr>
          <w:rStyle w:val="apple-converted-space"/>
          <w:rFonts w:ascii="Times New Roman" w:hAnsi="Times New Roman" w:cs="Times New Roman"/>
          <w:spacing w:val="-16"/>
          <w:shd w:val="clear" w:color="auto" w:fill="FFFFFF"/>
        </w:rPr>
        <w:t xml:space="preserve"> to be embraced.</w:t>
      </w:r>
      <w:r w:rsidR="00F91954">
        <w:rPr>
          <w:rStyle w:val="apple-converted-space"/>
          <w:rFonts w:ascii="Times New Roman" w:hAnsi="Times New Roman" w:cs="Times New Roman"/>
          <w:spacing w:val="-16"/>
          <w:shd w:val="clear" w:color="auto" w:fill="FFFFFF"/>
        </w:rPr>
        <w:t xml:space="preserve"> This paper aims to identify the organisational foundations that must be established to allow the magic to happen.</w:t>
      </w:r>
    </w:p>
    <w:p w14:paraId="4A521559" w14:textId="77777777" w:rsidR="00FB307F" w:rsidRPr="005B3BA4" w:rsidRDefault="00FB307F" w:rsidP="00FB307F">
      <w:pPr>
        <w:jc w:val="both"/>
        <w:rPr>
          <w:rFonts w:ascii="Times New Roman" w:eastAsia="MS Mincho" w:hAnsi="Times New Roman" w:cs="Times New Roman"/>
          <w:spacing w:val="-16"/>
        </w:rPr>
      </w:pPr>
    </w:p>
    <w:p w14:paraId="427ECFBA" w14:textId="48F3C179" w:rsidR="001A7D59" w:rsidRPr="00C7198E" w:rsidRDefault="001A7D59" w:rsidP="00FB307F">
      <w:pPr>
        <w:jc w:val="both"/>
        <w:rPr>
          <w:rFonts w:ascii="Times New Roman" w:eastAsiaTheme="minorHAnsi" w:hAnsi="Times New Roman" w:cs="Times New Roman"/>
          <w:spacing w:val="-16"/>
          <w:u w:val="single"/>
          <w:lang w:val="en-GB"/>
        </w:rPr>
      </w:pPr>
      <w:r w:rsidRPr="00C7198E">
        <w:rPr>
          <w:rFonts w:ascii="Times New Roman" w:eastAsiaTheme="minorHAnsi" w:hAnsi="Times New Roman" w:cs="Times New Roman"/>
          <w:spacing w:val="-16"/>
          <w:u w:val="single"/>
          <w:lang w:val="en-GB"/>
        </w:rPr>
        <w:t xml:space="preserve">Research methods </w:t>
      </w:r>
    </w:p>
    <w:p w14:paraId="15F3F64E" w14:textId="3BF5F001" w:rsidR="001A7D59" w:rsidRPr="005B3BA4" w:rsidRDefault="001A7D59" w:rsidP="005E3214">
      <w:pPr>
        <w:jc w:val="both"/>
        <w:rPr>
          <w:rFonts w:ascii="Times New Roman" w:eastAsia="MS Mincho" w:hAnsi="Times New Roman" w:cs="Times New Roman"/>
          <w:spacing w:val="-16"/>
          <w:lang w:val="en-GB"/>
        </w:rPr>
      </w:pPr>
      <w:r w:rsidRPr="005B3BA4">
        <w:rPr>
          <w:rFonts w:ascii="Times New Roman" w:eastAsia="Times New Roman" w:hAnsi="Times New Roman" w:cs="Times New Roman"/>
          <w:spacing w:val="-16"/>
          <w:lang w:val="en-GB"/>
        </w:rPr>
        <w:t>As the research centres on branding</w:t>
      </w:r>
      <w:r w:rsidR="00AB7B8F">
        <w:rPr>
          <w:rFonts w:ascii="Times New Roman" w:eastAsia="Times New Roman" w:hAnsi="Times New Roman" w:cs="Times New Roman"/>
          <w:spacing w:val="-16"/>
          <w:lang w:val="en-GB"/>
        </w:rPr>
        <w:t xml:space="preserve">, </w:t>
      </w:r>
      <w:r w:rsidRPr="005B3BA4">
        <w:rPr>
          <w:rFonts w:ascii="Times New Roman" w:eastAsia="Times New Roman" w:hAnsi="Times New Roman" w:cs="Times New Roman"/>
          <w:spacing w:val="-16"/>
          <w:lang w:val="en-GB"/>
        </w:rPr>
        <w:t xml:space="preserve">both brand owner and </w:t>
      </w:r>
      <w:r w:rsidR="0008589E" w:rsidRPr="005B3BA4">
        <w:rPr>
          <w:rFonts w:ascii="Times New Roman" w:eastAsia="Times New Roman" w:hAnsi="Times New Roman" w:cs="Times New Roman"/>
          <w:spacing w:val="-16"/>
          <w:lang w:val="en-GB"/>
        </w:rPr>
        <w:t>respective</w:t>
      </w:r>
      <w:r w:rsidRPr="005B3BA4">
        <w:rPr>
          <w:rFonts w:ascii="Times New Roman" w:eastAsia="Times New Roman" w:hAnsi="Times New Roman" w:cs="Times New Roman"/>
          <w:spacing w:val="-16"/>
          <w:lang w:val="en-GB"/>
        </w:rPr>
        <w:t xml:space="preserve"> consumer were engaged to draw out the emerging major themes </w:t>
      </w:r>
      <w:r w:rsidRPr="005B3BA4">
        <w:rPr>
          <w:rFonts w:ascii="Times New Roman" w:eastAsia="MS Mincho" w:hAnsi="Times New Roman" w:cs="Times New Roman"/>
          <w:spacing w:val="-16"/>
          <w:lang w:val="en-GB"/>
        </w:rPr>
        <w:t>Zikmund (1997)</w:t>
      </w:r>
      <w:r w:rsidRPr="005B3BA4">
        <w:rPr>
          <w:rFonts w:ascii="Times New Roman" w:eastAsia="Times New Roman" w:hAnsi="Times New Roman" w:cs="Times New Roman"/>
          <w:spacing w:val="-16"/>
          <w:lang w:val="en-GB"/>
        </w:rPr>
        <w:t xml:space="preserve">. </w:t>
      </w:r>
      <w:r w:rsidR="00BD5C4C">
        <w:rPr>
          <w:rFonts w:ascii="Times New Roman" w:eastAsia="Times New Roman" w:hAnsi="Times New Roman" w:cs="Times New Roman"/>
          <w:spacing w:val="-16"/>
          <w:lang w:val="en-GB"/>
        </w:rPr>
        <w:t>In total</w:t>
      </w:r>
      <w:r w:rsidR="00265686">
        <w:rPr>
          <w:rFonts w:ascii="Times New Roman" w:eastAsia="Times New Roman" w:hAnsi="Times New Roman" w:cs="Times New Roman"/>
          <w:spacing w:val="-16"/>
          <w:lang w:val="en-GB"/>
        </w:rPr>
        <w:t>,</w:t>
      </w:r>
      <w:r w:rsidR="00BD5C4C">
        <w:rPr>
          <w:rFonts w:ascii="Times New Roman" w:eastAsia="Times New Roman" w:hAnsi="Times New Roman" w:cs="Times New Roman"/>
          <w:spacing w:val="-16"/>
          <w:lang w:val="en-GB"/>
        </w:rPr>
        <w:t xml:space="preserve"> six in depth interviews with key brand stakeholders were held together with six focus groups (Yin, 2003). </w:t>
      </w:r>
      <w:r w:rsidRPr="005B3BA4">
        <w:rPr>
          <w:rFonts w:ascii="Times New Roman" w:eastAsia="Times New Roman" w:hAnsi="Times New Roman" w:cs="Times New Roman"/>
          <w:spacing w:val="-16"/>
          <w:lang w:val="en-GB"/>
        </w:rPr>
        <w:t xml:space="preserve">The data collection method was grounded in qualitative and </w:t>
      </w:r>
      <w:r w:rsidRPr="005B3BA4">
        <w:rPr>
          <w:rFonts w:ascii="Times New Roman" w:eastAsiaTheme="minorHAnsi" w:hAnsi="Times New Roman" w:cs="Times New Roman"/>
          <w:spacing w:val="-16"/>
          <w:lang w:val="en-GB"/>
        </w:rPr>
        <w:t>central to the design was a case study approach</w:t>
      </w:r>
      <w:r w:rsidR="00265686">
        <w:rPr>
          <w:rFonts w:ascii="Times New Roman" w:eastAsiaTheme="minorHAnsi" w:hAnsi="Times New Roman" w:cs="Times New Roman"/>
          <w:spacing w:val="-16"/>
          <w:lang w:val="en-GB"/>
        </w:rPr>
        <w:t>,</w:t>
      </w:r>
      <w:r w:rsidRPr="005B3BA4">
        <w:rPr>
          <w:rFonts w:ascii="Times New Roman" w:eastAsiaTheme="minorHAnsi" w:hAnsi="Times New Roman" w:cs="Times New Roman"/>
          <w:spacing w:val="-16"/>
          <w:lang w:val="en-GB"/>
        </w:rPr>
        <w:t xml:space="preserve"> as it provided a means of investigating the critical phenomena which </w:t>
      </w:r>
      <w:r w:rsidRPr="005B3BA4">
        <w:rPr>
          <w:rFonts w:ascii="Times New Roman" w:eastAsiaTheme="minorHAnsi" w:hAnsi="Times New Roman" w:cs="Times New Roman"/>
          <w:spacing w:val="-16"/>
          <w:lang w:val="en-GB"/>
        </w:rPr>
        <w:lastRenderedPageBreak/>
        <w:t>included a large range of factors and relationships (Fidel, 1984).</w:t>
      </w:r>
      <w:r w:rsidRPr="005B3BA4">
        <w:rPr>
          <w:rFonts w:ascii="Times New Roman" w:eastAsiaTheme="minorHAnsi" w:hAnsi="Times New Roman" w:cs="Times New Roman"/>
          <w:spacing w:val="-16"/>
          <w:sz w:val="22"/>
          <w:szCs w:val="22"/>
          <w:lang w:val="en-GB"/>
        </w:rPr>
        <w:t xml:space="preserve"> </w:t>
      </w:r>
      <w:r w:rsidRPr="005B3BA4">
        <w:rPr>
          <w:rFonts w:ascii="Times New Roman" w:eastAsiaTheme="minorHAnsi" w:hAnsi="Times New Roman" w:cs="Times New Roman"/>
          <w:spacing w:val="-16"/>
          <w:lang w:val="en-GB"/>
        </w:rPr>
        <w:t xml:space="preserve">The design allowed for a degree of generalisation, making causal statements (Kasi, 2009) and understanding the phenomena at work to generate practical insights. </w:t>
      </w:r>
      <w:r w:rsidRPr="005B3BA4">
        <w:rPr>
          <w:rFonts w:ascii="Times New Roman" w:eastAsia="Times New Roman" w:hAnsi="Times New Roman" w:cs="Times New Roman"/>
          <w:spacing w:val="-16"/>
          <w:lang w:val="en-GB"/>
        </w:rPr>
        <w:t>Questioning was used as the method of data collection through</w:t>
      </w:r>
      <w:r w:rsidRPr="005B3BA4">
        <w:rPr>
          <w:rFonts w:ascii="Times New Roman" w:eastAsiaTheme="minorHAnsi" w:hAnsi="Times New Roman" w:cs="Times New Roman"/>
          <w:spacing w:val="-16"/>
          <w:lang w:val="en-GB"/>
        </w:rPr>
        <w:t xml:space="preserve"> semi-structured questions and the </w:t>
      </w:r>
      <w:r w:rsidRPr="005B3BA4">
        <w:rPr>
          <w:rFonts w:ascii="Times New Roman" w:eastAsia="MS Mincho" w:hAnsi="Times New Roman" w:cs="Times New Roman"/>
          <w:spacing w:val="-16"/>
          <w:lang w:val="en-GB"/>
        </w:rPr>
        <w:t xml:space="preserve">sampling frame was in-depth interviews and focus groups. </w:t>
      </w:r>
      <w:r w:rsidRPr="005B3BA4">
        <w:rPr>
          <w:rFonts w:ascii="Times New Roman" w:eastAsia="Times New Roman" w:hAnsi="Times New Roman" w:cs="Times New Roman"/>
          <w:spacing w:val="-16"/>
          <w:lang w:val="en-GB"/>
        </w:rPr>
        <w:t>This study’s brand cases w</w:t>
      </w:r>
      <w:r w:rsidR="001901A6" w:rsidRPr="005B3BA4">
        <w:rPr>
          <w:rFonts w:ascii="Times New Roman" w:eastAsia="Times New Roman" w:hAnsi="Times New Roman" w:cs="Times New Roman"/>
          <w:spacing w:val="-16"/>
          <w:lang w:val="en-GB"/>
        </w:rPr>
        <w:t>ere</w:t>
      </w:r>
      <w:r w:rsidRPr="005B3BA4">
        <w:rPr>
          <w:rFonts w:ascii="Times New Roman" w:eastAsia="Times New Roman" w:hAnsi="Times New Roman" w:cs="Times New Roman"/>
          <w:spacing w:val="-16"/>
          <w:lang w:val="en-GB"/>
        </w:rPr>
        <w:t xml:space="preserve"> from the worlds of Sportswear – Nike Inc; Alcoholic drinks - Guinness and from a br</w:t>
      </w:r>
      <w:r w:rsidR="001901A6" w:rsidRPr="005B3BA4">
        <w:rPr>
          <w:rFonts w:ascii="Times New Roman" w:eastAsia="Times New Roman" w:hAnsi="Times New Roman" w:cs="Times New Roman"/>
          <w:spacing w:val="-16"/>
          <w:lang w:val="en-GB"/>
        </w:rPr>
        <w:t xml:space="preserve">anding practitioner perspective - </w:t>
      </w:r>
      <w:r w:rsidRPr="005B3BA4">
        <w:rPr>
          <w:rFonts w:ascii="Times New Roman" w:eastAsia="Times New Roman" w:hAnsi="Times New Roman" w:cs="Times New Roman"/>
          <w:spacing w:val="-16"/>
          <w:lang w:val="en-GB"/>
        </w:rPr>
        <w:t xml:space="preserve">international </w:t>
      </w:r>
      <w:r w:rsidR="00510DD7" w:rsidRPr="005B3BA4">
        <w:rPr>
          <w:rFonts w:ascii="Times New Roman" w:eastAsia="Times New Roman" w:hAnsi="Times New Roman" w:cs="Times New Roman"/>
          <w:spacing w:val="-16"/>
          <w:lang w:val="en-GB"/>
        </w:rPr>
        <w:t>m</w:t>
      </w:r>
      <w:r w:rsidRPr="005B3BA4">
        <w:rPr>
          <w:rFonts w:ascii="Times New Roman" w:eastAsia="Times New Roman" w:hAnsi="Times New Roman" w:cs="Times New Roman"/>
          <w:spacing w:val="-16"/>
          <w:lang w:val="en-GB"/>
        </w:rPr>
        <w:t xml:space="preserve">arketing </w:t>
      </w:r>
      <w:r w:rsidR="00510DD7" w:rsidRPr="005B3BA4">
        <w:rPr>
          <w:rFonts w:ascii="Times New Roman" w:eastAsia="Times New Roman" w:hAnsi="Times New Roman" w:cs="Times New Roman"/>
          <w:spacing w:val="-16"/>
          <w:lang w:val="en-GB"/>
        </w:rPr>
        <w:t>c</w:t>
      </w:r>
      <w:r w:rsidRPr="005B3BA4">
        <w:rPr>
          <w:rFonts w:ascii="Times New Roman" w:eastAsia="Times New Roman" w:hAnsi="Times New Roman" w:cs="Times New Roman"/>
          <w:spacing w:val="-16"/>
          <w:lang w:val="en-GB"/>
        </w:rPr>
        <w:t>omm</w:t>
      </w:r>
      <w:r w:rsidR="00C263AE" w:rsidRPr="005B3BA4">
        <w:rPr>
          <w:rFonts w:ascii="Times New Roman" w:eastAsia="Times New Roman" w:hAnsi="Times New Roman" w:cs="Times New Roman"/>
          <w:spacing w:val="-16"/>
          <w:lang w:val="en-GB"/>
        </w:rPr>
        <w:t>unications</w:t>
      </w:r>
      <w:r w:rsidRPr="005B3BA4">
        <w:rPr>
          <w:rFonts w:ascii="Times New Roman" w:eastAsia="Times New Roman" w:hAnsi="Times New Roman" w:cs="Times New Roman"/>
          <w:spacing w:val="-16"/>
          <w:lang w:val="en-GB"/>
        </w:rPr>
        <w:t xml:space="preserve"> </w:t>
      </w:r>
      <w:r w:rsidR="00510DD7" w:rsidRPr="005B3BA4">
        <w:rPr>
          <w:rFonts w:ascii="Times New Roman" w:eastAsia="Times New Roman" w:hAnsi="Times New Roman" w:cs="Times New Roman"/>
          <w:spacing w:val="-16"/>
          <w:lang w:val="en-GB"/>
        </w:rPr>
        <w:t>a</w:t>
      </w:r>
      <w:r w:rsidRPr="005B3BA4">
        <w:rPr>
          <w:rFonts w:ascii="Times New Roman" w:eastAsia="Times New Roman" w:hAnsi="Times New Roman" w:cs="Times New Roman"/>
          <w:spacing w:val="-16"/>
          <w:lang w:val="en-GB"/>
        </w:rPr>
        <w:t>gency – Livity.</w:t>
      </w:r>
      <w:r w:rsidR="00BD5C4C">
        <w:rPr>
          <w:rFonts w:ascii="Times New Roman" w:eastAsia="Times New Roman" w:hAnsi="Times New Roman" w:cs="Times New Roman"/>
          <w:spacing w:val="-16"/>
          <w:lang w:val="en-GB"/>
        </w:rPr>
        <w:t xml:space="preserve"> A </w:t>
      </w:r>
      <w:r w:rsidR="004E14D0">
        <w:rPr>
          <w:rFonts w:ascii="Times New Roman" w:eastAsia="Times New Roman" w:hAnsi="Times New Roman" w:cs="Times New Roman"/>
          <w:spacing w:val="-16"/>
          <w:lang w:val="en-GB"/>
        </w:rPr>
        <w:t>diverse</w:t>
      </w:r>
      <w:r w:rsidR="00BD5C4C">
        <w:rPr>
          <w:rFonts w:ascii="Times New Roman" w:eastAsia="Times New Roman" w:hAnsi="Times New Roman" w:cs="Times New Roman"/>
          <w:spacing w:val="-16"/>
          <w:lang w:val="en-GB"/>
        </w:rPr>
        <w:t xml:space="preserve"> </w:t>
      </w:r>
      <w:r w:rsidR="004E14D0">
        <w:rPr>
          <w:rFonts w:ascii="Times New Roman" w:eastAsia="Times New Roman" w:hAnsi="Times New Roman" w:cs="Times New Roman"/>
          <w:spacing w:val="-16"/>
          <w:lang w:val="en-GB"/>
        </w:rPr>
        <w:t>spectrum</w:t>
      </w:r>
      <w:r w:rsidR="00BD5C4C">
        <w:rPr>
          <w:rFonts w:ascii="Times New Roman" w:eastAsia="Times New Roman" w:hAnsi="Times New Roman" w:cs="Times New Roman"/>
          <w:spacing w:val="-16"/>
          <w:lang w:val="en-GB"/>
        </w:rPr>
        <w:t xml:space="preserve"> </w:t>
      </w:r>
      <w:r w:rsidR="004E14D0">
        <w:rPr>
          <w:rFonts w:ascii="Times New Roman" w:eastAsia="Times New Roman" w:hAnsi="Times New Roman" w:cs="Times New Roman"/>
          <w:spacing w:val="-16"/>
          <w:lang w:val="en-GB"/>
        </w:rPr>
        <w:t xml:space="preserve">of cases, bringing </w:t>
      </w:r>
      <w:r w:rsidR="001B7635">
        <w:rPr>
          <w:rFonts w:ascii="Times New Roman" w:eastAsia="Times New Roman" w:hAnsi="Times New Roman" w:cs="Times New Roman"/>
          <w:spacing w:val="-16"/>
          <w:lang w:val="en-GB"/>
        </w:rPr>
        <w:t>breadth</w:t>
      </w:r>
      <w:r w:rsidR="004E14D0">
        <w:rPr>
          <w:rFonts w:ascii="Times New Roman" w:eastAsia="Times New Roman" w:hAnsi="Times New Roman" w:cs="Times New Roman"/>
          <w:spacing w:val="-16"/>
          <w:lang w:val="en-GB"/>
        </w:rPr>
        <w:t xml:space="preserve"> in order </w:t>
      </w:r>
      <w:r w:rsidR="00BD5C4C">
        <w:rPr>
          <w:rFonts w:ascii="Times New Roman" w:eastAsia="Times New Roman" w:hAnsi="Times New Roman" w:cs="Times New Roman"/>
          <w:spacing w:val="-16"/>
          <w:lang w:val="en-GB"/>
        </w:rPr>
        <w:t xml:space="preserve">to evoke the richest </w:t>
      </w:r>
      <w:r w:rsidR="004E14D0">
        <w:rPr>
          <w:rFonts w:ascii="Times New Roman" w:eastAsia="Times New Roman" w:hAnsi="Times New Roman" w:cs="Times New Roman"/>
          <w:spacing w:val="-16"/>
          <w:lang w:val="en-GB"/>
        </w:rPr>
        <w:t xml:space="preserve">of </w:t>
      </w:r>
      <w:r w:rsidR="00BD5C4C" w:rsidRPr="00956A29">
        <w:rPr>
          <w:rFonts w:ascii="Times New Roman" w:eastAsia="Times New Roman" w:hAnsi="Times New Roman" w:cs="Times New Roman"/>
          <w:spacing w:val="-16"/>
          <w:lang w:val="en-GB"/>
        </w:rPr>
        <w:t>insights</w:t>
      </w:r>
      <w:r w:rsidR="00956A29">
        <w:rPr>
          <w:rFonts w:ascii="Times New Roman" w:eastAsia="Times New Roman" w:hAnsi="Times New Roman" w:cs="Times New Roman"/>
          <w:spacing w:val="-16"/>
          <w:lang w:val="en-GB"/>
        </w:rPr>
        <w:t xml:space="preserve"> (Denzin and Lincoln, 2005)</w:t>
      </w:r>
      <w:r w:rsidR="00BD5C4C" w:rsidRPr="00956A29">
        <w:rPr>
          <w:rFonts w:ascii="Times New Roman" w:eastAsia="Times New Roman" w:hAnsi="Times New Roman" w:cs="Times New Roman"/>
          <w:spacing w:val="-16"/>
          <w:lang w:val="en-GB"/>
        </w:rPr>
        <w:t xml:space="preserve"> </w:t>
      </w:r>
    </w:p>
    <w:p w14:paraId="4B3CB8BF" w14:textId="77777777" w:rsidR="001A7D59" w:rsidRPr="005B3BA4" w:rsidRDefault="001A7D59" w:rsidP="005E3214">
      <w:pPr>
        <w:jc w:val="both"/>
        <w:rPr>
          <w:rFonts w:ascii="Times New Roman" w:eastAsia="MS Mincho" w:hAnsi="Times New Roman" w:cs="Times New Roman"/>
          <w:spacing w:val="-16"/>
          <w:lang w:val="en-GB"/>
        </w:rPr>
      </w:pPr>
    </w:p>
    <w:p w14:paraId="2AAF65FB" w14:textId="15EA817D" w:rsidR="001A7D59" w:rsidRPr="005B3BA4" w:rsidRDefault="001A7D59" w:rsidP="005E3214">
      <w:pPr>
        <w:jc w:val="both"/>
        <w:rPr>
          <w:rFonts w:ascii="Times New Roman" w:eastAsia="MS Mincho" w:hAnsi="Times New Roman" w:cs="Times New Roman"/>
          <w:spacing w:val="-16"/>
          <w:lang w:val="en-GB"/>
        </w:rPr>
      </w:pPr>
      <w:r w:rsidRPr="005B3BA4">
        <w:rPr>
          <w:rFonts w:ascii="Times New Roman" w:eastAsia="MS Mincho" w:hAnsi="Times New Roman" w:cs="Times New Roman"/>
          <w:spacing w:val="-16"/>
        </w:rPr>
        <w:t xml:space="preserve">Since it was founded in 1964 in </w:t>
      </w:r>
      <w:r w:rsidR="00265686" w:rsidRPr="005B3BA4">
        <w:rPr>
          <w:rFonts w:ascii="Times New Roman" w:eastAsia="MS Mincho" w:hAnsi="Times New Roman" w:cs="Times New Roman"/>
          <w:spacing w:val="-16"/>
        </w:rPr>
        <w:t>Oregon</w:t>
      </w:r>
      <w:r w:rsidRPr="005B3BA4">
        <w:rPr>
          <w:rFonts w:ascii="Times New Roman" w:eastAsia="MS Mincho" w:hAnsi="Times New Roman" w:cs="Times New Roman"/>
          <w:spacing w:val="-16"/>
        </w:rPr>
        <w:t xml:space="preserve"> USA Nike has grown into the world’s leading supplier of </w:t>
      </w:r>
      <w:r w:rsidRPr="005B3BA4">
        <w:rPr>
          <w:rFonts w:ascii="Times New Roman" w:eastAsia="Times New Roman" w:hAnsi="Times New Roman" w:cs="Times New Roman"/>
          <w:spacing w:val="-16"/>
        </w:rPr>
        <w:t xml:space="preserve">clothing, footwear, sportswear, and sports equipment. </w:t>
      </w:r>
      <w:r w:rsidR="00C263AE" w:rsidRPr="005B3BA4">
        <w:rPr>
          <w:rFonts w:ascii="Times New Roman" w:eastAsia="Times New Roman" w:hAnsi="Times New Roman" w:cs="Times New Roman"/>
          <w:spacing w:val="-16"/>
        </w:rPr>
        <w:t>It</w:t>
      </w:r>
      <w:r w:rsidRPr="005B3BA4">
        <w:rPr>
          <w:rFonts w:ascii="Times New Roman" w:eastAsia="Times New Roman" w:hAnsi="Times New Roman" w:cs="Times New Roman"/>
          <w:spacing w:val="-16"/>
        </w:rPr>
        <w:t xml:space="preserve"> employs more than 44,000 people worldwide</w:t>
      </w:r>
      <w:r w:rsidR="006876EB" w:rsidRPr="005B3BA4">
        <w:rPr>
          <w:rFonts w:ascii="Times New Roman" w:eastAsia="Times New Roman" w:hAnsi="Times New Roman" w:cs="Times New Roman"/>
          <w:spacing w:val="-16"/>
        </w:rPr>
        <w:t xml:space="preserve"> and according to Forbes (2010)</w:t>
      </w:r>
      <w:r w:rsidRPr="005B3BA4">
        <w:rPr>
          <w:rFonts w:ascii="Times New Roman" w:eastAsia="Times New Roman" w:hAnsi="Times New Roman" w:cs="Times New Roman"/>
          <w:spacing w:val="-16"/>
        </w:rPr>
        <w:t xml:space="preserve"> the brand alone is valued at $10.7 billion making it the most valuable </w:t>
      </w:r>
      <w:r w:rsidR="006876EB" w:rsidRPr="005B3BA4">
        <w:rPr>
          <w:rFonts w:ascii="Times New Roman" w:eastAsia="Times New Roman" w:hAnsi="Times New Roman" w:cs="Times New Roman"/>
          <w:spacing w:val="-16"/>
        </w:rPr>
        <w:t>sports business brand</w:t>
      </w:r>
      <w:r w:rsidRPr="005B3BA4">
        <w:rPr>
          <w:rFonts w:ascii="Times New Roman" w:eastAsia="Times New Roman" w:hAnsi="Times New Roman" w:cs="Times New Roman"/>
          <w:spacing w:val="-16"/>
        </w:rPr>
        <w:t xml:space="preserve">. </w:t>
      </w:r>
      <w:r w:rsidR="006876EB" w:rsidRPr="005B3BA4">
        <w:rPr>
          <w:rFonts w:ascii="Times New Roman" w:eastAsia="Times New Roman" w:hAnsi="Times New Roman" w:cs="Times New Roman"/>
          <w:spacing w:val="-16"/>
        </w:rPr>
        <w:t>I</w:t>
      </w:r>
      <w:r w:rsidRPr="005B3BA4">
        <w:rPr>
          <w:rFonts w:ascii="Times New Roman" w:eastAsia="Times New Roman" w:hAnsi="Times New Roman" w:cs="Times New Roman"/>
          <w:spacing w:val="-16"/>
        </w:rPr>
        <w:t>ts manufacturing has taken criticism for undesirable conditions and practices</w:t>
      </w:r>
      <w:r w:rsidR="00AB7B8F">
        <w:rPr>
          <w:rFonts w:ascii="Times New Roman" w:eastAsia="Times New Roman" w:hAnsi="Times New Roman" w:cs="Times New Roman"/>
          <w:spacing w:val="-16"/>
        </w:rPr>
        <w:t>.</w:t>
      </w:r>
      <w:r w:rsidRPr="005B3BA4">
        <w:rPr>
          <w:rFonts w:ascii="Times New Roman" w:eastAsia="Times New Roman" w:hAnsi="Times New Roman" w:cs="Times New Roman"/>
          <w:spacing w:val="-16"/>
        </w:rPr>
        <w:t xml:space="preserve"> </w:t>
      </w:r>
      <w:r w:rsidR="00AB7B8F">
        <w:rPr>
          <w:rFonts w:ascii="Times New Roman" w:eastAsia="Times New Roman" w:hAnsi="Times New Roman" w:cs="Times New Roman"/>
          <w:spacing w:val="-16"/>
        </w:rPr>
        <w:t>However,</w:t>
      </w:r>
      <w:r w:rsidRPr="005B3BA4">
        <w:rPr>
          <w:rFonts w:ascii="Times New Roman" w:eastAsia="Times New Roman" w:hAnsi="Times New Roman" w:cs="Times New Roman"/>
          <w:spacing w:val="-16"/>
        </w:rPr>
        <w:t xml:space="preserve"> in recent years </w:t>
      </w:r>
      <w:r w:rsidR="00AB7B8F">
        <w:rPr>
          <w:rFonts w:ascii="Times New Roman" w:eastAsia="Times New Roman" w:hAnsi="Times New Roman" w:cs="Times New Roman"/>
          <w:spacing w:val="-16"/>
        </w:rPr>
        <w:t xml:space="preserve">it </w:t>
      </w:r>
      <w:r w:rsidRPr="005B3BA4">
        <w:rPr>
          <w:rFonts w:ascii="Times New Roman" w:eastAsia="Times New Roman" w:hAnsi="Times New Roman" w:cs="Times New Roman"/>
          <w:spacing w:val="-16"/>
        </w:rPr>
        <w:t xml:space="preserve">has achieved accolades for its environmental/climate initiatives and through its groundbreaking work in the Nike Foundation which aims to change lives in Africa by playing a role in eradicating poverty. The in-depth interviewees had extremely senior brand positions within Nike Inc. – from ultimate creative leadership, Caroline </w:t>
      </w:r>
      <w:r w:rsidR="00C263AE" w:rsidRPr="005B3BA4">
        <w:rPr>
          <w:rFonts w:ascii="Times New Roman" w:eastAsia="Times New Roman" w:hAnsi="Times New Roman" w:cs="Times New Roman"/>
          <w:spacing w:val="-16"/>
        </w:rPr>
        <w:t>Whaley,</w:t>
      </w:r>
      <w:r w:rsidRPr="005B3BA4">
        <w:rPr>
          <w:rFonts w:ascii="Times New Roman" w:eastAsia="Times New Roman" w:hAnsi="Times New Roman" w:cs="Times New Roman"/>
          <w:spacing w:val="-16"/>
        </w:rPr>
        <w:t xml:space="preserve"> to director of marketing</w:t>
      </w:r>
      <w:r w:rsidR="00C263AE" w:rsidRPr="005B3BA4">
        <w:rPr>
          <w:rFonts w:ascii="Times New Roman" w:eastAsia="Times New Roman" w:hAnsi="Times New Roman" w:cs="Times New Roman"/>
          <w:spacing w:val="-16"/>
        </w:rPr>
        <w:t>,</w:t>
      </w:r>
      <w:r w:rsidRPr="005B3BA4">
        <w:rPr>
          <w:rFonts w:ascii="Times New Roman" w:eastAsia="Times New Roman" w:hAnsi="Times New Roman" w:cs="Times New Roman"/>
          <w:spacing w:val="-16"/>
        </w:rPr>
        <w:t xml:space="preserve"> Ben Gallagher. </w:t>
      </w:r>
      <w:r w:rsidR="00C263AE" w:rsidRPr="005B3BA4">
        <w:rPr>
          <w:rFonts w:ascii="Times New Roman" w:eastAsia="MS Mincho" w:hAnsi="Times New Roman" w:cs="Times New Roman"/>
          <w:spacing w:val="-16"/>
        </w:rPr>
        <w:t>The second case</w:t>
      </w:r>
      <w:r w:rsidR="00265686">
        <w:rPr>
          <w:rFonts w:ascii="Times New Roman" w:eastAsia="MS Mincho" w:hAnsi="Times New Roman" w:cs="Times New Roman"/>
          <w:spacing w:val="-16"/>
        </w:rPr>
        <w:t>,</w:t>
      </w:r>
      <w:r w:rsidR="00C263AE" w:rsidRPr="005B3BA4">
        <w:rPr>
          <w:rFonts w:ascii="Times New Roman" w:eastAsia="MS Mincho" w:hAnsi="Times New Roman" w:cs="Times New Roman"/>
          <w:spacing w:val="-16"/>
        </w:rPr>
        <w:t xml:space="preserve"> </w:t>
      </w:r>
      <w:r w:rsidRPr="005B3BA4">
        <w:rPr>
          <w:rFonts w:ascii="Times New Roman" w:eastAsia="MS Mincho" w:hAnsi="Times New Roman" w:cs="Times New Roman"/>
          <w:spacing w:val="-16"/>
        </w:rPr>
        <w:t>Guinness</w:t>
      </w:r>
      <w:r w:rsidR="00265686">
        <w:rPr>
          <w:rFonts w:ascii="Times New Roman" w:eastAsia="MS Mincho" w:hAnsi="Times New Roman" w:cs="Times New Roman"/>
          <w:spacing w:val="-16"/>
        </w:rPr>
        <w:t>,</w:t>
      </w:r>
      <w:r w:rsidR="006876EB" w:rsidRPr="005B3BA4">
        <w:rPr>
          <w:rFonts w:ascii="Times New Roman" w:eastAsia="MS Mincho" w:hAnsi="Times New Roman" w:cs="Times New Roman"/>
          <w:spacing w:val="-16"/>
        </w:rPr>
        <w:t xml:space="preserve"> </w:t>
      </w:r>
      <w:r w:rsidRPr="005B3BA4">
        <w:rPr>
          <w:rFonts w:ascii="Times New Roman" w:eastAsia="MS Mincho" w:hAnsi="Times New Roman" w:cs="Times New Roman"/>
          <w:spacing w:val="-16"/>
        </w:rPr>
        <w:t>is a global alcoholic drinks brand that originated in the brewery of founder Arthur Guin</w:t>
      </w:r>
      <w:r w:rsidR="006876EB" w:rsidRPr="005B3BA4">
        <w:rPr>
          <w:rFonts w:ascii="Times New Roman" w:eastAsia="MS Mincho" w:hAnsi="Times New Roman" w:cs="Times New Roman"/>
          <w:spacing w:val="-16"/>
        </w:rPr>
        <w:t>ness at St. James’ Gate, Dublin.</w:t>
      </w:r>
      <w:r w:rsidRPr="005B3BA4">
        <w:rPr>
          <w:rFonts w:ascii="Times New Roman" w:eastAsia="MS Mincho" w:hAnsi="Times New Roman" w:cs="Times New Roman"/>
          <w:spacing w:val="-16"/>
        </w:rPr>
        <w:t xml:space="preserve"> </w:t>
      </w:r>
      <w:r w:rsidR="001901A6" w:rsidRPr="005B3BA4">
        <w:rPr>
          <w:rFonts w:ascii="Times New Roman" w:eastAsia="MS Mincho" w:hAnsi="Times New Roman" w:cs="Times New Roman"/>
          <w:spacing w:val="-16"/>
        </w:rPr>
        <w:t>Today it is</w:t>
      </w:r>
      <w:r w:rsidRPr="005B3BA4">
        <w:rPr>
          <w:rFonts w:ascii="Times New Roman" w:eastAsia="MS Mincho" w:hAnsi="Times New Roman" w:cs="Times New Roman"/>
          <w:spacing w:val="-16"/>
        </w:rPr>
        <w:t xml:space="preserve"> brewed in almost sixty countries, available in over a hundred, and its global sales amount to approximately 1.5 billion pints. Now part of Diageo, its headquarters are in Park Royal, London where its global brand marketing is orchestrated. The two individuals engaged within the in-depth interviews have played vital roles in the brand’s more recent history - Kenny Jamieson who </w:t>
      </w:r>
      <w:r w:rsidR="00265686">
        <w:rPr>
          <w:rFonts w:ascii="Times New Roman" w:eastAsia="MS Mincho" w:hAnsi="Times New Roman" w:cs="Times New Roman"/>
          <w:spacing w:val="-16"/>
        </w:rPr>
        <w:t>held</w:t>
      </w:r>
      <w:r w:rsidR="00265686" w:rsidRPr="005B3BA4">
        <w:rPr>
          <w:rFonts w:ascii="Times New Roman" w:eastAsia="MS Mincho" w:hAnsi="Times New Roman" w:cs="Times New Roman"/>
          <w:spacing w:val="-16"/>
        </w:rPr>
        <w:t xml:space="preserve"> </w:t>
      </w:r>
      <w:r w:rsidRPr="005B3BA4">
        <w:rPr>
          <w:rFonts w:ascii="Times New Roman" w:eastAsia="MS Mincho" w:hAnsi="Times New Roman" w:cs="Times New Roman"/>
          <w:spacing w:val="-16"/>
        </w:rPr>
        <w:t>the roles of Brand Marketing Director Guinness Ireland and Global Marketing Innovation Director at Diageo, and Andy Fennel who ran Guinness brand marketing and is the current Chi</w:t>
      </w:r>
      <w:r w:rsidR="001901A6" w:rsidRPr="005B3BA4">
        <w:rPr>
          <w:rFonts w:ascii="Times New Roman" w:eastAsia="MS Mincho" w:hAnsi="Times New Roman" w:cs="Times New Roman"/>
          <w:spacing w:val="-16"/>
        </w:rPr>
        <w:t>ef Marketing Officer for Diageo.</w:t>
      </w:r>
    </w:p>
    <w:p w14:paraId="123C06F0" w14:textId="77777777" w:rsidR="00C263AE" w:rsidRPr="005B3BA4" w:rsidRDefault="00C263AE" w:rsidP="005E3214">
      <w:pPr>
        <w:jc w:val="both"/>
        <w:rPr>
          <w:rFonts w:ascii="Times New Roman" w:eastAsia="MS Mincho" w:hAnsi="Times New Roman" w:cs="Times New Roman"/>
          <w:spacing w:val="-16"/>
          <w:lang w:val="en-GB"/>
        </w:rPr>
      </w:pPr>
    </w:p>
    <w:p w14:paraId="68780EDD" w14:textId="5092BED5" w:rsidR="005E3214" w:rsidRPr="005B3BA4" w:rsidRDefault="001901A6" w:rsidP="00FB307F">
      <w:pPr>
        <w:jc w:val="both"/>
        <w:rPr>
          <w:rFonts w:ascii="Times New Roman" w:eastAsia="Times New Roman" w:hAnsi="Times New Roman" w:cs="Times New Roman"/>
          <w:spacing w:val="-16"/>
          <w:lang w:val="en-GB"/>
        </w:rPr>
      </w:pPr>
      <w:r w:rsidRPr="005B3BA4">
        <w:rPr>
          <w:rFonts w:ascii="Times New Roman" w:eastAsia="Times New Roman" w:hAnsi="Times New Roman" w:cs="Times New Roman"/>
          <w:spacing w:val="-16"/>
          <w:lang w:val="en-GB"/>
        </w:rPr>
        <w:t>Finally</w:t>
      </w:r>
      <w:r w:rsidR="001A7D59" w:rsidRPr="005B3BA4">
        <w:rPr>
          <w:rFonts w:ascii="Times New Roman" w:eastAsia="Times New Roman" w:hAnsi="Times New Roman" w:cs="Times New Roman"/>
          <w:spacing w:val="-16"/>
          <w:lang w:val="en-GB"/>
        </w:rPr>
        <w:t xml:space="preserve"> Livity</w:t>
      </w:r>
      <w:r w:rsidRPr="005B3BA4">
        <w:rPr>
          <w:rFonts w:ascii="Times New Roman" w:eastAsia="Times New Roman" w:hAnsi="Times New Roman" w:cs="Times New Roman"/>
          <w:spacing w:val="-16"/>
          <w:lang w:val="en-GB"/>
        </w:rPr>
        <w:t>,</w:t>
      </w:r>
      <w:r w:rsidR="001A7D59" w:rsidRPr="005B3BA4">
        <w:rPr>
          <w:rFonts w:ascii="Times New Roman" w:eastAsia="Times New Roman" w:hAnsi="Times New Roman" w:cs="Times New Roman"/>
          <w:spacing w:val="-16"/>
          <w:lang w:val="en-GB"/>
        </w:rPr>
        <w:t xml:space="preserve"> a marketing and branding agency founded in 2001</w:t>
      </w:r>
      <w:r w:rsidR="00265686">
        <w:rPr>
          <w:rFonts w:ascii="Times New Roman" w:eastAsia="Times New Roman" w:hAnsi="Times New Roman" w:cs="Times New Roman"/>
          <w:spacing w:val="-16"/>
          <w:lang w:val="en-GB"/>
        </w:rPr>
        <w:t>,</w:t>
      </w:r>
      <w:r w:rsidR="001A7D59" w:rsidRPr="005B3BA4">
        <w:rPr>
          <w:rFonts w:ascii="Times New Roman" w:eastAsia="Times New Roman" w:hAnsi="Times New Roman" w:cs="Times New Roman"/>
          <w:spacing w:val="-16"/>
          <w:lang w:val="en-GB"/>
        </w:rPr>
        <w:t xml:space="preserve"> </w:t>
      </w:r>
      <w:r w:rsidR="001A7D59" w:rsidRPr="005B3BA4">
        <w:rPr>
          <w:rFonts w:ascii="Times New Roman" w:eastAsia="Times New Roman" w:hAnsi="Times New Roman" w:cs="Times New Roman"/>
          <w:spacing w:val="-16"/>
          <w:szCs w:val="21"/>
          <w:lang w:eastAsia="en-GB"/>
        </w:rPr>
        <w:t xml:space="preserve">have </w:t>
      </w:r>
      <w:r w:rsidR="00B91364" w:rsidRPr="005B3BA4">
        <w:rPr>
          <w:rFonts w:ascii="Times New Roman" w:eastAsia="Times New Roman" w:hAnsi="Times New Roman" w:cs="Times New Roman"/>
          <w:spacing w:val="-16"/>
          <w:szCs w:val="21"/>
          <w:lang w:eastAsia="en-GB"/>
        </w:rPr>
        <w:t>embraced</w:t>
      </w:r>
      <w:r w:rsidR="001A7D59" w:rsidRPr="005B3BA4">
        <w:rPr>
          <w:rFonts w:ascii="Times New Roman" w:eastAsia="Times New Roman" w:hAnsi="Times New Roman" w:cs="Times New Roman"/>
          <w:spacing w:val="-16"/>
          <w:szCs w:val="21"/>
          <w:lang w:eastAsia="en-GB"/>
        </w:rPr>
        <w:t xml:space="preserve"> CSR </w:t>
      </w:r>
      <w:r w:rsidR="00265686">
        <w:rPr>
          <w:rFonts w:ascii="Times New Roman" w:eastAsia="Times New Roman" w:hAnsi="Times New Roman" w:cs="Times New Roman"/>
          <w:spacing w:val="-16"/>
          <w:szCs w:val="21"/>
          <w:lang w:eastAsia="en-GB"/>
        </w:rPr>
        <w:t xml:space="preserve">to the extent </w:t>
      </w:r>
      <w:r w:rsidR="001A7D59" w:rsidRPr="005B3BA4">
        <w:rPr>
          <w:rFonts w:ascii="Times New Roman" w:eastAsia="Times New Roman" w:hAnsi="Times New Roman" w:cs="Times New Roman"/>
          <w:spacing w:val="-16"/>
          <w:szCs w:val="21"/>
          <w:lang w:eastAsia="en-GB"/>
        </w:rPr>
        <w:t xml:space="preserve">it has become the </w:t>
      </w:r>
      <w:r w:rsidR="006876EB" w:rsidRPr="005B3BA4">
        <w:rPr>
          <w:rFonts w:ascii="Times New Roman" w:eastAsia="Times New Roman" w:hAnsi="Times New Roman" w:cs="Times New Roman"/>
          <w:spacing w:val="-16"/>
          <w:szCs w:val="21"/>
          <w:lang w:eastAsia="en-GB"/>
        </w:rPr>
        <w:t>organisation</w:t>
      </w:r>
      <w:r w:rsidR="00265686">
        <w:rPr>
          <w:rFonts w:ascii="Times New Roman" w:eastAsia="Times New Roman" w:hAnsi="Times New Roman" w:cs="Times New Roman"/>
          <w:spacing w:val="-16"/>
          <w:szCs w:val="21"/>
          <w:lang w:eastAsia="en-GB"/>
        </w:rPr>
        <w:t>’</w:t>
      </w:r>
      <w:r w:rsidR="006876EB" w:rsidRPr="005B3BA4">
        <w:rPr>
          <w:rFonts w:ascii="Times New Roman" w:eastAsia="Times New Roman" w:hAnsi="Times New Roman" w:cs="Times New Roman"/>
          <w:spacing w:val="-16"/>
          <w:szCs w:val="21"/>
          <w:lang w:eastAsia="en-GB"/>
        </w:rPr>
        <w:t xml:space="preserve">s </w:t>
      </w:r>
      <w:r w:rsidR="001A7D59" w:rsidRPr="005B3BA4">
        <w:rPr>
          <w:rFonts w:ascii="Times New Roman" w:eastAsia="Times New Roman" w:hAnsi="Times New Roman" w:cs="Times New Roman"/>
          <w:spacing w:val="-16"/>
          <w:szCs w:val="21"/>
          <w:lang w:eastAsia="en-GB"/>
        </w:rPr>
        <w:t>raison d’etre</w:t>
      </w:r>
      <w:r w:rsidR="00C263AE" w:rsidRPr="005B3BA4">
        <w:rPr>
          <w:rFonts w:ascii="Times New Roman" w:eastAsia="Times New Roman" w:hAnsi="Times New Roman" w:cs="Times New Roman"/>
          <w:spacing w:val="-16"/>
          <w:szCs w:val="21"/>
          <w:lang w:eastAsia="en-GB"/>
        </w:rPr>
        <w:t>.</w:t>
      </w:r>
      <w:r w:rsidR="001A7D59" w:rsidRPr="005B3BA4">
        <w:rPr>
          <w:rFonts w:ascii="Times New Roman" w:eastAsia="Times New Roman" w:hAnsi="Times New Roman" w:cs="Times New Roman"/>
          <w:spacing w:val="-16"/>
          <w:szCs w:val="21"/>
          <w:lang w:eastAsia="en-GB"/>
        </w:rPr>
        <w:t xml:space="preserve"> Co-founders, Sam Conniff and Michelle Clothier, </w:t>
      </w:r>
      <w:r w:rsidR="006876EB" w:rsidRPr="005B3BA4">
        <w:rPr>
          <w:rFonts w:ascii="Times New Roman" w:eastAsia="Times New Roman" w:hAnsi="Times New Roman" w:cs="Times New Roman"/>
          <w:spacing w:val="-16"/>
          <w:szCs w:val="21"/>
          <w:lang w:eastAsia="en-GB"/>
        </w:rPr>
        <w:t>started</w:t>
      </w:r>
      <w:r w:rsidR="001A7D59" w:rsidRPr="005B3BA4">
        <w:rPr>
          <w:rFonts w:ascii="Times New Roman" w:eastAsia="Times New Roman" w:hAnsi="Times New Roman" w:cs="Times New Roman"/>
          <w:spacing w:val="-16"/>
          <w:szCs w:val="21"/>
          <w:lang w:eastAsia="en-GB"/>
        </w:rPr>
        <w:t xml:space="preserve"> with one emotive objective –</w:t>
      </w:r>
      <w:r w:rsidR="00B91364" w:rsidRPr="005B3BA4">
        <w:rPr>
          <w:rFonts w:ascii="Times New Roman" w:eastAsia="Times New Roman" w:hAnsi="Times New Roman" w:cs="Times New Roman"/>
          <w:spacing w:val="-16"/>
          <w:szCs w:val="21"/>
          <w:lang w:eastAsia="en-GB"/>
        </w:rPr>
        <w:t xml:space="preserve"> </w:t>
      </w:r>
      <w:r w:rsidR="001A7D59" w:rsidRPr="005B3BA4">
        <w:rPr>
          <w:rFonts w:ascii="Times New Roman" w:eastAsia="Times New Roman" w:hAnsi="Times New Roman" w:cs="Times New Roman"/>
          <w:spacing w:val="-16"/>
          <w:szCs w:val="21"/>
          <w:lang w:eastAsia="en-GB"/>
        </w:rPr>
        <w:t xml:space="preserve">to change </w:t>
      </w:r>
      <w:r w:rsidR="006876EB" w:rsidRPr="005B3BA4">
        <w:rPr>
          <w:rFonts w:ascii="Times New Roman" w:eastAsia="Times New Roman" w:hAnsi="Times New Roman" w:cs="Times New Roman"/>
          <w:spacing w:val="-16"/>
          <w:szCs w:val="21"/>
          <w:lang w:eastAsia="en-GB"/>
        </w:rPr>
        <w:t xml:space="preserve">the </w:t>
      </w:r>
      <w:r w:rsidR="001A7D59" w:rsidRPr="005B3BA4">
        <w:rPr>
          <w:rFonts w:ascii="Times New Roman" w:eastAsia="Times New Roman" w:hAnsi="Times New Roman" w:cs="Times New Roman"/>
          <w:spacing w:val="-16"/>
          <w:szCs w:val="21"/>
          <w:lang w:eastAsia="en-GB"/>
        </w:rPr>
        <w:t>lives of underprivileged young people. Livity let</w:t>
      </w:r>
      <w:r w:rsidR="00B91364" w:rsidRPr="005B3BA4">
        <w:rPr>
          <w:rFonts w:ascii="Times New Roman" w:eastAsia="Times New Roman" w:hAnsi="Times New Roman" w:cs="Times New Roman"/>
          <w:spacing w:val="-16"/>
          <w:szCs w:val="21"/>
          <w:lang w:eastAsia="en-GB"/>
        </w:rPr>
        <w:t>s</w:t>
      </w:r>
      <w:r w:rsidR="001A7D59" w:rsidRPr="005B3BA4">
        <w:rPr>
          <w:rFonts w:ascii="Times New Roman" w:eastAsia="Times New Roman" w:hAnsi="Times New Roman" w:cs="Times New Roman"/>
          <w:spacing w:val="-16"/>
          <w:szCs w:val="21"/>
          <w:lang w:eastAsia="en-GB"/>
        </w:rPr>
        <w:t xml:space="preserve"> young people physically come in </w:t>
      </w:r>
      <w:r w:rsidR="00510DD7" w:rsidRPr="005B3BA4">
        <w:rPr>
          <w:rFonts w:ascii="Times New Roman" w:eastAsia="Times New Roman" w:hAnsi="Times New Roman" w:cs="Times New Roman"/>
          <w:spacing w:val="-16"/>
          <w:szCs w:val="21"/>
          <w:lang w:eastAsia="en-GB"/>
        </w:rPr>
        <w:t xml:space="preserve">and </w:t>
      </w:r>
      <w:r w:rsidR="001A7D59" w:rsidRPr="005B3BA4">
        <w:rPr>
          <w:rFonts w:ascii="Times New Roman" w:eastAsia="Times New Roman" w:hAnsi="Times New Roman" w:cs="Times New Roman"/>
          <w:spacing w:val="-16"/>
          <w:szCs w:val="21"/>
          <w:lang w:eastAsia="en-GB"/>
        </w:rPr>
        <w:t xml:space="preserve">get involved in creating the work for their clients. </w:t>
      </w:r>
      <w:r w:rsidR="00B91364" w:rsidRPr="005B3BA4">
        <w:rPr>
          <w:rFonts w:ascii="Times New Roman" w:eastAsia="Times New Roman" w:hAnsi="Times New Roman" w:cs="Times New Roman"/>
          <w:spacing w:val="-16"/>
          <w:szCs w:val="21"/>
          <w:lang w:eastAsia="en-GB"/>
        </w:rPr>
        <w:t>F</w:t>
      </w:r>
      <w:r w:rsidR="001A7D59" w:rsidRPr="005B3BA4">
        <w:rPr>
          <w:rFonts w:ascii="Times New Roman" w:eastAsia="Times New Roman" w:hAnsi="Times New Roman" w:cs="Times New Roman"/>
          <w:spacing w:val="-16"/>
          <w:szCs w:val="21"/>
          <w:lang w:eastAsia="en-GB"/>
        </w:rPr>
        <w:t>or over a decade Livity has pioneered co-creation with young people and this has delivered competitive advantage through deep youth insight and understanding</w:t>
      </w:r>
      <w:r w:rsidR="00265686">
        <w:rPr>
          <w:rFonts w:ascii="Times New Roman" w:eastAsia="Times New Roman" w:hAnsi="Times New Roman" w:cs="Times New Roman"/>
          <w:spacing w:val="-16"/>
          <w:szCs w:val="21"/>
          <w:lang w:eastAsia="en-GB"/>
        </w:rPr>
        <w:t>. I</w:t>
      </w:r>
      <w:r w:rsidR="001A7D59" w:rsidRPr="005B3BA4">
        <w:rPr>
          <w:rFonts w:ascii="Times New Roman" w:eastAsia="Times New Roman" w:hAnsi="Times New Roman" w:cs="Times New Roman"/>
          <w:spacing w:val="-16"/>
          <w:szCs w:val="21"/>
          <w:lang w:eastAsia="en-GB"/>
        </w:rPr>
        <w:t xml:space="preserve">n return young people (traditionally those with limited options) are provided with inspiration, skills, experience and access to employment and opportunity. </w:t>
      </w:r>
      <w:r w:rsidR="001A7D59" w:rsidRPr="005B3BA4">
        <w:rPr>
          <w:rFonts w:ascii="Times New Roman" w:eastAsia="MS Mincho" w:hAnsi="Times New Roman" w:cs="Times New Roman"/>
          <w:spacing w:val="-16"/>
          <w:lang w:val="en-GB"/>
        </w:rPr>
        <w:t xml:space="preserve">This approach </w:t>
      </w:r>
      <w:r w:rsidRPr="005B3BA4">
        <w:rPr>
          <w:rFonts w:ascii="Times New Roman" w:eastAsia="MS Mincho" w:hAnsi="Times New Roman" w:cs="Times New Roman"/>
          <w:spacing w:val="-16"/>
          <w:lang w:val="en-GB"/>
        </w:rPr>
        <w:t xml:space="preserve">of interviewing only those </w:t>
      </w:r>
      <w:r w:rsidR="001A7D59" w:rsidRPr="005B3BA4">
        <w:rPr>
          <w:rFonts w:ascii="Times New Roman" w:eastAsia="MS Mincho" w:hAnsi="Times New Roman" w:cs="Times New Roman"/>
          <w:spacing w:val="-16"/>
          <w:lang w:val="en-GB"/>
        </w:rPr>
        <w:t xml:space="preserve">senior calibre </w:t>
      </w:r>
      <w:r w:rsidRPr="005B3BA4">
        <w:rPr>
          <w:rFonts w:ascii="Times New Roman" w:eastAsia="MS Mincho" w:hAnsi="Times New Roman" w:cs="Times New Roman"/>
          <w:spacing w:val="-16"/>
          <w:lang w:val="en-GB"/>
        </w:rPr>
        <w:t>individuals mirrors the work of Reyneke et al (2012) and</w:t>
      </w:r>
      <w:r w:rsidR="00265686">
        <w:rPr>
          <w:rFonts w:ascii="Times New Roman" w:eastAsia="MS Mincho" w:hAnsi="Times New Roman" w:cs="Times New Roman"/>
          <w:spacing w:val="-16"/>
          <w:lang w:val="en-GB"/>
        </w:rPr>
        <w:t>,</w:t>
      </w:r>
      <w:r w:rsidRPr="005B3BA4">
        <w:rPr>
          <w:rFonts w:ascii="Times New Roman" w:eastAsia="MS Mincho" w:hAnsi="Times New Roman" w:cs="Times New Roman"/>
          <w:spacing w:val="-16"/>
          <w:lang w:val="en-GB"/>
        </w:rPr>
        <w:t xml:space="preserve"> as with </w:t>
      </w:r>
      <w:r w:rsidR="006876EB" w:rsidRPr="005B3BA4">
        <w:rPr>
          <w:rFonts w:ascii="Times New Roman" w:eastAsia="MS Mincho" w:hAnsi="Times New Roman" w:cs="Times New Roman"/>
          <w:spacing w:val="-16"/>
          <w:lang w:val="en-GB"/>
        </w:rPr>
        <w:t xml:space="preserve">the </w:t>
      </w:r>
      <w:r w:rsidRPr="005B3BA4">
        <w:rPr>
          <w:rFonts w:ascii="Times New Roman" w:eastAsia="MS Mincho" w:hAnsi="Times New Roman" w:cs="Times New Roman"/>
          <w:spacing w:val="-16"/>
          <w:lang w:val="en-GB"/>
        </w:rPr>
        <w:t>focus groups</w:t>
      </w:r>
      <w:r w:rsidR="00265686">
        <w:rPr>
          <w:rFonts w:ascii="Times New Roman" w:eastAsia="MS Mincho" w:hAnsi="Times New Roman" w:cs="Times New Roman"/>
          <w:spacing w:val="-16"/>
          <w:lang w:val="en-GB"/>
        </w:rPr>
        <w:t>,</w:t>
      </w:r>
      <w:r w:rsidRPr="005B3BA4">
        <w:rPr>
          <w:rFonts w:ascii="Times New Roman" w:eastAsia="MS Mincho" w:hAnsi="Times New Roman" w:cs="Times New Roman"/>
          <w:spacing w:val="-16"/>
          <w:lang w:val="en-GB"/>
        </w:rPr>
        <w:t xml:space="preserve"> </w:t>
      </w:r>
      <w:r w:rsidR="00265686">
        <w:rPr>
          <w:rFonts w:ascii="Times New Roman" w:eastAsia="MS Mincho" w:hAnsi="Times New Roman" w:cs="Times New Roman"/>
          <w:spacing w:val="-16"/>
          <w:lang w:val="en-GB"/>
        </w:rPr>
        <w:t>uses</w:t>
      </w:r>
      <w:r w:rsidR="00265686" w:rsidRPr="005B3BA4">
        <w:rPr>
          <w:rFonts w:ascii="Times New Roman" w:eastAsia="MS Mincho" w:hAnsi="Times New Roman" w:cs="Times New Roman"/>
          <w:spacing w:val="-16"/>
          <w:lang w:val="en-GB"/>
        </w:rPr>
        <w:t xml:space="preserve"> </w:t>
      </w:r>
      <w:r w:rsidR="006876EB" w:rsidRPr="005B3BA4">
        <w:rPr>
          <w:rFonts w:ascii="Times New Roman" w:eastAsia="MS Mincho" w:hAnsi="Times New Roman" w:cs="Times New Roman"/>
          <w:spacing w:val="-16"/>
          <w:lang w:val="en-GB"/>
        </w:rPr>
        <w:t xml:space="preserve">only </w:t>
      </w:r>
      <w:r w:rsidRPr="005B3BA4">
        <w:rPr>
          <w:rFonts w:ascii="Times New Roman" w:eastAsia="MS Mincho" w:hAnsi="Times New Roman" w:cs="Times New Roman"/>
          <w:spacing w:val="-16"/>
          <w:lang w:val="en-GB"/>
        </w:rPr>
        <w:t xml:space="preserve">respondents who have </w:t>
      </w:r>
      <w:r w:rsidR="001A7D59" w:rsidRPr="005B3BA4">
        <w:rPr>
          <w:rFonts w:ascii="Times New Roman" w:eastAsia="Times New Roman" w:hAnsi="Times New Roman" w:cs="Times New Roman"/>
          <w:spacing w:val="-16"/>
          <w:lang w:val="en-GB"/>
        </w:rPr>
        <w:t xml:space="preserve">the most informed insight into the phenomenon under study (Harker, 2008). </w:t>
      </w:r>
    </w:p>
    <w:p w14:paraId="4A09E1BB" w14:textId="77777777" w:rsidR="00FB307F" w:rsidRPr="005B3BA4" w:rsidRDefault="00FB307F" w:rsidP="00FB307F">
      <w:pPr>
        <w:jc w:val="both"/>
        <w:rPr>
          <w:rFonts w:ascii="Times New Roman" w:eastAsia="MS Mincho" w:hAnsi="Times New Roman" w:cs="Times New Roman"/>
          <w:spacing w:val="-16"/>
          <w:lang w:val="en-GB"/>
        </w:rPr>
      </w:pPr>
    </w:p>
    <w:p w14:paraId="1085AAE0" w14:textId="4D25BE95" w:rsidR="001A7D59" w:rsidRPr="00C7198E" w:rsidRDefault="005E3214" w:rsidP="00F915B8">
      <w:pPr>
        <w:jc w:val="both"/>
        <w:outlineLvl w:val="0"/>
        <w:rPr>
          <w:rFonts w:ascii="Times New Roman" w:eastAsiaTheme="minorHAnsi" w:hAnsi="Times New Roman" w:cs="Times New Roman"/>
          <w:spacing w:val="-16"/>
          <w:u w:val="single"/>
          <w:lang w:val="en-GB"/>
        </w:rPr>
      </w:pPr>
      <w:r w:rsidRPr="00C7198E">
        <w:rPr>
          <w:rFonts w:ascii="Times New Roman" w:eastAsiaTheme="minorHAnsi" w:hAnsi="Times New Roman" w:cs="Times New Roman"/>
          <w:spacing w:val="-16"/>
          <w:u w:val="single"/>
          <w:lang w:val="en-GB"/>
        </w:rPr>
        <w:t>Findings and analysis</w:t>
      </w:r>
    </w:p>
    <w:p w14:paraId="5A91F96F" w14:textId="29D2E372" w:rsidR="00025088" w:rsidRPr="005B3BA4" w:rsidRDefault="00937E52" w:rsidP="00025088">
      <w:pPr>
        <w:pStyle w:val="NormalWeb"/>
        <w:shd w:val="clear" w:color="auto" w:fill="FFFFFF"/>
        <w:spacing w:before="0" w:beforeAutospacing="0" w:after="300" w:afterAutospacing="0"/>
        <w:jc w:val="both"/>
        <w:textAlignment w:val="baseline"/>
        <w:rPr>
          <w:rFonts w:eastAsia="MS Mincho"/>
          <w:spacing w:val="-16"/>
        </w:rPr>
      </w:pPr>
      <w:r w:rsidRPr="005B3BA4">
        <w:rPr>
          <w:spacing w:val="-16"/>
          <w:shd w:val="clear" w:color="auto" w:fill="FFFFFF"/>
        </w:rPr>
        <w:t xml:space="preserve">In determining how a brand with both a social and community conscience can deliver real </w:t>
      </w:r>
      <w:r w:rsidR="00B91364" w:rsidRPr="005B3BA4">
        <w:rPr>
          <w:spacing w:val="-16"/>
          <w:shd w:val="clear" w:color="auto" w:fill="FFFFFF"/>
        </w:rPr>
        <w:t xml:space="preserve">affinity </w:t>
      </w:r>
      <w:r w:rsidRPr="005B3BA4">
        <w:rPr>
          <w:spacing w:val="-16"/>
          <w:shd w:val="clear" w:color="auto" w:fill="FFFFFF"/>
        </w:rPr>
        <w:t>magic</w:t>
      </w:r>
      <w:r w:rsidR="00F915B8" w:rsidRPr="005B3BA4">
        <w:rPr>
          <w:spacing w:val="-16"/>
          <w:shd w:val="clear" w:color="auto" w:fill="FFFFFF"/>
        </w:rPr>
        <w:t>,</w:t>
      </w:r>
      <w:r w:rsidRPr="005B3BA4">
        <w:rPr>
          <w:spacing w:val="-16"/>
          <w:shd w:val="clear" w:color="auto" w:fill="FFFFFF"/>
        </w:rPr>
        <w:t xml:space="preserve"> the cases delivered rich </w:t>
      </w:r>
      <w:r w:rsidR="008F6161">
        <w:rPr>
          <w:spacing w:val="-16"/>
          <w:shd w:val="clear" w:color="auto" w:fill="FFFFFF"/>
        </w:rPr>
        <w:t xml:space="preserve">foundational </w:t>
      </w:r>
      <w:r w:rsidRPr="005B3BA4">
        <w:rPr>
          <w:spacing w:val="-16"/>
          <w:shd w:val="clear" w:color="auto" w:fill="FFFFFF"/>
        </w:rPr>
        <w:t>insights</w:t>
      </w:r>
      <w:r w:rsidR="00F915B8" w:rsidRPr="005B3BA4">
        <w:rPr>
          <w:spacing w:val="-16"/>
          <w:shd w:val="clear" w:color="auto" w:fill="FFFFFF"/>
        </w:rPr>
        <w:t xml:space="preserve">. On Nike, </w:t>
      </w:r>
      <w:r w:rsidR="00696D7C" w:rsidRPr="005B3BA4">
        <w:rPr>
          <w:rFonts w:eastAsia="MS Mincho"/>
          <w:spacing w:val="-16"/>
        </w:rPr>
        <w:t>Caroline Whaley</w:t>
      </w:r>
      <w:r w:rsidR="00D06D78" w:rsidRPr="005B3BA4">
        <w:rPr>
          <w:rFonts w:eastAsia="MS Mincho"/>
          <w:spacing w:val="-16"/>
        </w:rPr>
        <w:t xml:space="preserve"> (CW)</w:t>
      </w:r>
      <w:r w:rsidR="00583A00" w:rsidRPr="005B3BA4">
        <w:rPr>
          <w:rFonts w:eastAsia="MS Mincho"/>
          <w:spacing w:val="-16"/>
        </w:rPr>
        <w:t xml:space="preserve"> acknowledges that many brands are focused on CSR but </w:t>
      </w:r>
      <w:r w:rsidR="00A42734" w:rsidRPr="005B3BA4">
        <w:rPr>
          <w:rFonts w:eastAsia="MS Mincho"/>
          <w:spacing w:val="-16"/>
        </w:rPr>
        <w:t>it has to be viewed as a</w:t>
      </w:r>
      <w:r w:rsidR="00583A00" w:rsidRPr="005B3BA4">
        <w:rPr>
          <w:rFonts w:eastAsia="MS Mincho"/>
          <w:spacing w:val="-16"/>
        </w:rPr>
        <w:t xml:space="preserve"> </w:t>
      </w:r>
      <w:r w:rsidR="0080726D" w:rsidRPr="005B3BA4">
        <w:rPr>
          <w:rFonts w:eastAsia="MS Mincho"/>
          <w:spacing w:val="-16"/>
        </w:rPr>
        <w:t>long-term</w:t>
      </w:r>
      <w:r w:rsidR="00583A00" w:rsidRPr="005B3BA4">
        <w:rPr>
          <w:rFonts w:eastAsia="MS Mincho"/>
          <w:spacing w:val="-16"/>
        </w:rPr>
        <w:t xml:space="preserve"> process, “</w:t>
      </w:r>
      <w:r w:rsidR="005E3214" w:rsidRPr="005B3BA4">
        <w:rPr>
          <w:i/>
          <w:spacing w:val="-16"/>
        </w:rPr>
        <w:t>Brands have lost their cache, from a trust point of view, and brands are trying to work out what their role is in corporate social responsibility”</w:t>
      </w:r>
      <w:r w:rsidR="005E3214" w:rsidRPr="005B3BA4">
        <w:rPr>
          <w:spacing w:val="-16"/>
        </w:rPr>
        <w:t xml:space="preserve"> </w:t>
      </w:r>
      <w:r w:rsidR="00696D7C" w:rsidRPr="005B3BA4">
        <w:rPr>
          <w:spacing w:val="-16"/>
        </w:rPr>
        <w:t xml:space="preserve">a view mirrored in the literature as </w:t>
      </w:r>
      <w:r w:rsidR="005E3214" w:rsidRPr="005B3BA4">
        <w:rPr>
          <w:rFonts w:eastAsia="MS Mincho"/>
          <w:spacing w:val="-16"/>
        </w:rPr>
        <w:t xml:space="preserve">organisations/brands </w:t>
      </w:r>
      <w:r w:rsidR="00A42734" w:rsidRPr="005B3BA4">
        <w:rPr>
          <w:rFonts w:eastAsia="MS Mincho"/>
          <w:spacing w:val="-16"/>
        </w:rPr>
        <w:t>work out how best to employ CSR</w:t>
      </w:r>
      <w:r w:rsidR="005E3214" w:rsidRPr="005B3BA4">
        <w:rPr>
          <w:rFonts w:eastAsia="MS Mincho"/>
          <w:spacing w:val="-16"/>
        </w:rPr>
        <w:t xml:space="preserve"> (Langen et al., 2010). </w:t>
      </w:r>
      <w:r w:rsidR="00A42734" w:rsidRPr="005B3BA4">
        <w:rPr>
          <w:rFonts w:eastAsia="MS Mincho"/>
          <w:spacing w:val="-16"/>
        </w:rPr>
        <w:t xml:space="preserve">With </w:t>
      </w:r>
      <w:r w:rsidR="00FD5B34" w:rsidRPr="005B3BA4">
        <w:rPr>
          <w:rFonts w:eastAsia="MS Mincho"/>
          <w:spacing w:val="-16"/>
        </w:rPr>
        <w:t xml:space="preserve">deepening </w:t>
      </w:r>
      <w:r w:rsidR="00A42734" w:rsidRPr="005B3BA4">
        <w:rPr>
          <w:rFonts w:eastAsia="MS Mincho"/>
          <w:spacing w:val="-16"/>
        </w:rPr>
        <w:t xml:space="preserve">consumer mistrust </w:t>
      </w:r>
      <w:r w:rsidR="00A42734" w:rsidRPr="005B3BA4">
        <w:rPr>
          <w:rFonts w:eastAsia="MS Mincho"/>
          <w:spacing w:val="-16"/>
          <w:lang w:eastAsia="ja-JP"/>
        </w:rPr>
        <w:t xml:space="preserve">(Talton et al., 2011) </w:t>
      </w:r>
      <w:r w:rsidR="00696D7C" w:rsidRPr="005B3BA4">
        <w:rPr>
          <w:rFonts w:eastAsia="MS Mincho"/>
          <w:spacing w:val="-16"/>
        </w:rPr>
        <w:t>Nike appreciate</w:t>
      </w:r>
      <w:r w:rsidR="00025088" w:rsidRPr="005B3BA4">
        <w:rPr>
          <w:rFonts w:eastAsia="MS Mincho"/>
          <w:spacing w:val="-16"/>
        </w:rPr>
        <w:t>s</w:t>
      </w:r>
      <w:r w:rsidR="00696D7C" w:rsidRPr="005B3BA4">
        <w:rPr>
          <w:rFonts w:eastAsia="MS Mincho"/>
          <w:spacing w:val="-16"/>
        </w:rPr>
        <w:t xml:space="preserve"> </w:t>
      </w:r>
      <w:r w:rsidR="00025088" w:rsidRPr="005B3BA4">
        <w:rPr>
          <w:rFonts w:eastAsia="MS Mincho"/>
          <w:spacing w:val="-16"/>
        </w:rPr>
        <w:t xml:space="preserve">the difficulty </w:t>
      </w:r>
      <w:r w:rsidR="00EC26BB" w:rsidRPr="005B3BA4">
        <w:rPr>
          <w:rFonts w:eastAsia="MS Mincho"/>
          <w:spacing w:val="-16"/>
        </w:rPr>
        <w:t xml:space="preserve">in </w:t>
      </w:r>
      <w:r w:rsidR="00EC26BB" w:rsidRPr="005B3BA4">
        <w:rPr>
          <w:rFonts w:eastAsia="MS Mincho"/>
          <w:i/>
          <w:spacing w:val="-16"/>
        </w:rPr>
        <w:t>“</w:t>
      </w:r>
      <w:r w:rsidR="005E3214" w:rsidRPr="005B3BA4">
        <w:rPr>
          <w:rFonts w:eastAsia="MS Mincho"/>
          <w:i/>
          <w:spacing w:val="-16"/>
        </w:rPr>
        <w:t>doing good</w:t>
      </w:r>
      <w:r w:rsidR="00696D7C" w:rsidRPr="005B3BA4">
        <w:rPr>
          <w:rFonts w:eastAsia="MS Mincho"/>
          <w:i/>
          <w:spacing w:val="-16"/>
        </w:rPr>
        <w:t xml:space="preserve"> and doing magical things</w:t>
      </w:r>
      <w:r w:rsidR="005E3214" w:rsidRPr="005B3BA4">
        <w:rPr>
          <w:rFonts w:eastAsia="MS Mincho"/>
          <w:i/>
          <w:spacing w:val="-16"/>
        </w:rPr>
        <w:t xml:space="preserve">” </w:t>
      </w:r>
      <w:r w:rsidR="00025088" w:rsidRPr="005B3BA4">
        <w:rPr>
          <w:rFonts w:eastAsia="MS Mincho"/>
          <w:spacing w:val="-16"/>
        </w:rPr>
        <w:t xml:space="preserve">and </w:t>
      </w:r>
      <w:r w:rsidR="00B91364" w:rsidRPr="005B3BA4">
        <w:rPr>
          <w:rFonts w:eastAsia="MS Mincho"/>
          <w:spacing w:val="-16"/>
        </w:rPr>
        <w:t xml:space="preserve">of </w:t>
      </w:r>
      <w:r w:rsidR="00025088" w:rsidRPr="005B3BA4">
        <w:rPr>
          <w:rFonts w:eastAsia="MS Mincho"/>
          <w:spacing w:val="-16"/>
        </w:rPr>
        <w:t xml:space="preserve">it being </w:t>
      </w:r>
      <w:r w:rsidR="005E3214" w:rsidRPr="005B3BA4">
        <w:rPr>
          <w:rFonts w:eastAsia="MS Mincho"/>
          <w:spacing w:val="-16"/>
        </w:rPr>
        <w:t xml:space="preserve">understood, expected and welcomed empathically by </w:t>
      </w:r>
      <w:r w:rsidR="00FD5B34" w:rsidRPr="005B3BA4">
        <w:rPr>
          <w:rFonts w:eastAsia="MS Mincho"/>
          <w:spacing w:val="-16"/>
        </w:rPr>
        <w:t xml:space="preserve">an </w:t>
      </w:r>
      <w:r w:rsidR="00025088" w:rsidRPr="005B3BA4">
        <w:rPr>
          <w:rFonts w:eastAsia="MS Mincho"/>
          <w:spacing w:val="-16"/>
        </w:rPr>
        <w:t>increasingly</w:t>
      </w:r>
      <w:r w:rsidR="005E3214" w:rsidRPr="005B3BA4">
        <w:rPr>
          <w:rFonts w:eastAsia="MS Mincho"/>
          <w:spacing w:val="-16"/>
        </w:rPr>
        <w:t xml:space="preserve"> crit</w:t>
      </w:r>
      <w:r w:rsidR="00FD5B34" w:rsidRPr="005B3BA4">
        <w:rPr>
          <w:rFonts w:eastAsia="MS Mincho"/>
          <w:spacing w:val="-16"/>
        </w:rPr>
        <w:t>ical and ever-changing consumer</w:t>
      </w:r>
      <w:r w:rsidR="00025088" w:rsidRPr="005B3BA4">
        <w:rPr>
          <w:rFonts w:eastAsia="MS Mincho"/>
          <w:spacing w:val="-16"/>
        </w:rPr>
        <w:t>.</w:t>
      </w:r>
      <w:r w:rsidR="0078537E" w:rsidRPr="005B3BA4">
        <w:rPr>
          <w:rFonts w:eastAsia="MS Mincho"/>
          <w:spacing w:val="-16"/>
        </w:rPr>
        <w:t xml:space="preserve"> </w:t>
      </w:r>
      <w:r w:rsidR="00025088" w:rsidRPr="005B3BA4">
        <w:rPr>
          <w:spacing w:val="-16"/>
        </w:rPr>
        <w:t>They do however</w:t>
      </w:r>
      <w:r w:rsidR="0078537E" w:rsidRPr="005B3BA4">
        <w:rPr>
          <w:spacing w:val="-16"/>
        </w:rPr>
        <w:t xml:space="preserve"> sense a palpable change in organisational culture that is </w:t>
      </w:r>
      <w:r w:rsidR="00025088" w:rsidRPr="005B3BA4">
        <w:rPr>
          <w:spacing w:val="-16"/>
        </w:rPr>
        <w:t>gaining momentum</w:t>
      </w:r>
      <w:r w:rsidR="0078537E" w:rsidRPr="005B3BA4">
        <w:rPr>
          <w:spacing w:val="-16"/>
        </w:rPr>
        <w:t xml:space="preserve"> </w:t>
      </w:r>
      <w:r w:rsidR="005E3214" w:rsidRPr="005B3BA4">
        <w:rPr>
          <w:spacing w:val="-16"/>
        </w:rPr>
        <w:t>“</w:t>
      </w:r>
      <w:r w:rsidR="005E3214" w:rsidRPr="005B3BA4">
        <w:rPr>
          <w:i/>
          <w:spacing w:val="-16"/>
        </w:rPr>
        <w:t>There are some amazing people at Nike and there is an opportunity to have an impact on the world beyond our world of sport and as a global business we have a responsibility to do that</w:t>
      </w:r>
      <w:r w:rsidR="005E3214" w:rsidRPr="005B3BA4">
        <w:rPr>
          <w:spacing w:val="-16"/>
        </w:rPr>
        <w:t>” (BG, N</w:t>
      </w:r>
      <w:r w:rsidR="007B74EF" w:rsidRPr="005B3BA4">
        <w:rPr>
          <w:spacing w:val="-16"/>
        </w:rPr>
        <w:t>ike</w:t>
      </w:r>
      <w:r w:rsidR="005E3214" w:rsidRPr="005B3BA4">
        <w:rPr>
          <w:spacing w:val="-16"/>
        </w:rPr>
        <w:t>).</w:t>
      </w:r>
      <w:r w:rsidR="0078537E" w:rsidRPr="005B3BA4">
        <w:rPr>
          <w:spacing w:val="-16"/>
        </w:rPr>
        <w:t xml:space="preserve"> Indeed from </w:t>
      </w:r>
      <w:r w:rsidR="007B74EF" w:rsidRPr="005B3BA4">
        <w:rPr>
          <w:rFonts w:eastAsia="MS Mincho"/>
          <w:spacing w:val="-16"/>
        </w:rPr>
        <w:t>Nike’s perspective, CSR</w:t>
      </w:r>
      <w:r w:rsidR="005E3214" w:rsidRPr="005B3BA4">
        <w:rPr>
          <w:rFonts w:eastAsia="MS Mincho"/>
          <w:spacing w:val="-16"/>
        </w:rPr>
        <w:t xml:space="preserve"> is playing an absolutely vital and </w:t>
      </w:r>
      <w:r w:rsidR="00025088" w:rsidRPr="005B3BA4">
        <w:rPr>
          <w:rFonts w:eastAsia="MS Mincho"/>
          <w:spacing w:val="-16"/>
        </w:rPr>
        <w:t xml:space="preserve">ever increasingly </w:t>
      </w:r>
      <w:r w:rsidR="005E3214" w:rsidRPr="005B3BA4">
        <w:rPr>
          <w:rFonts w:eastAsia="MS Mincho"/>
          <w:spacing w:val="-16"/>
        </w:rPr>
        <w:t xml:space="preserve">integral role at the heart of their activities. In addition to this, CW highlights that there is </w:t>
      </w:r>
      <w:r w:rsidR="005E3214" w:rsidRPr="005B3BA4">
        <w:rPr>
          <w:rFonts w:eastAsia="MS Mincho"/>
          <w:i/>
          <w:spacing w:val="-16"/>
        </w:rPr>
        <w:t>“a real responsibility in being a powerful brand and how you behave and tak</w:t>
      </w:r>
      <w:r w:rsidR="00FD5B34" w:rsidRPr="005B3BA4">
        <w:rPr>
          <w:rFonts w:eastAsia="MS Mincho"/>
          <w:i/>
          <w:spacing w:val="-16"/>
        </w:rPr>
        <w:t>e responsibility as you grow up</w:t>
      </w:r>
      <w:r w:rsidR="005E3214" w:rsidRPr="005B3BA4">
        <w:rPr>
          <w:rFonts w:eastAsia="MS Mincho"/>
          <w:i/>
          <w:spacing w:val="-16"/>
        </w:rPr>
        <w:t>”</w:t>
      </w:r>
      <w:r w:rsidR="00FD5B34" w:rsidRPr="005B3BA4">
        <w:rPr>
          <w:rFonts w:eastAsia="MS Mincho"/>
          <w:i/>
          <w:spacing w:val="-16"/>
        </w:rPr>
        <w:t>.</w:t>
      </w:r>
      <w:r w:rsidR="005E3214" w:rsidRPr="005B3BA4">
        <w:rPr>
          <w:rFonts w:eastAsia="MS Mincho"/>
          <w:spacing w:val="-16"/>
        </w:rPr>
        <w:t xml:space="preserve"> </w:t>
      </w:r>
      <w:r w:rsidR="0078537E" w:rsidRPr="005B3BA4">
        <w:rPr>
          <w:rFonts w:eastAsia="MS Mincho"/>
          <w:spacing w:val="-16"/>
        </w:rPr>
        <w:t xml:space="preserve">They realise that by thinking and acting </w:t>
      </w:r>
      <w:r w:rsidR="00025088" w:rsidRPr="005B3BA4">
        <w:rPr>
          <w:rFonts w:eastAsia="MS Mincho"/>
          <w:spacing w:val="-16"/>
        </w:rPr>
        <w:t xml:space="preserve">together </w:t>
      </w:r>
      <w:r w:rsidR="0078537E" w:rsidRPr="005B3BA4">
        <w:rPr>
          <w:rFonts w:eastAsia="MS Mincho"/>
          <w:spacing w:val="-16"/>
        </w:rPr>
        <w:t>with the wider community good things happen to those in the brand</w:t>
      </w:r>
      <w:r w:rsidR="00AB7B8F">
        <w:rPr>
          <w:rFonts w:eastAsia="MS Mincho"/>
          <w:i/>
          <w:spacing w:val="-16"/>
        </w:rPr>
        <w:t>sph</w:t>
      </w:r>
      <w:r w:rsidR="0078537E" w:rsidRPr="005B3BA4">
        <w:rPr>
          <w:rFonts w:eastAsia="MS Mincho"/>
          <w:i/>
          <w:spacing w:val="-16"/>
        </w:rPr>
        <w:t>ere</w:t>
      </w:r>
      <w:r w:rsidR="0078537E" w:rsidRPr="005B3BA4">
        <w:rPr>
          <w:rFonts w:eastAsia="MS Mincho"/>
          <w:spacing w:val="-16"/>
        </w:rPr>
        <w:t xml:space="preserve"> and that this can have great effects on brand image, brand engagement and </w:t>
      </w:r>
      <w:r w:rsidR="00025088" w:rsidRPr="005B3BA4">
        <w:rPr>
          <w:rFonts w:eastAsia="MS Mincho"/>
          <w:spacing w:val="-16"/>
        </w:rPr>
        <w:t xml:space="preserve">the </w:t>
      </w:r>
      <w:r w:rsidR="0078537E" w:rsidRPr="005B3BA4">
        <w:rPr>
          <w:rFonts w:eastAsia="MS Mincho"/>
          <w:spacing w:val="-16"/>
        </w:rPr>
        <w:t>corporate wellbeing of all stakeholder</w:t>
      </w:r>
      <w:r w:rsidR="00B91364" w:rsidRPr="005B3BA4">
        <w:rPr>
          <w:rFonts w:eastAsia="MS Mincho"/>
          <w:spacing w:val="-16"/>
        </w:rPr>
        <w:t>s</w:t>
      </w:r>
      <w:r w:rsidR="0078537E" w:rsidRPr="005B3BA4">
        <w:rPr>
          <w:rFonts w:eastAsia="MS Mincho"/>
          <w:spacing w:val="-16"/>
        </w:rPr>
        <w:t xml:space="preserve">. BG maintains </w:t>
      </w:r>
      <w:r w:rsidR="005E3214" w:rsidRPr="005B3BA4">
        <w:rPr>
          <w:rFonts w:eastAsia="MS Mincho"/>
          <w:spacing w:val="-16"/>
        </w:rPr>
        <w:t>“</w:t>
      </w:r>
      <w:r w:rsidR="005E3214" w:rsidRPr="005B3BA4">
        <w:rPr>
          <w:rFonts w:eastAsia="MS Mincho"/>
          <w:i/>
          <w:spacing w:val="-16"/>
        </w:rPr>
        <w:t>as a brand you must become culturally relevant and culturally resonant</w:t>
      </w:r>
      <w:r w:rsidR="0078537E" w:rsidRPr="005B3BA4">
        <w:rPr>
          <w:rFonts w:eastAsia="MS Mincho"/>
          <w:i/>
          <w:spacing w:val="-16"/>
        </w:rPr>
        <w:t xml:space="preserve"> and that’s where the magic can happen</w:t>
      </w:r>
      <w:r w:rsidR="005E3214" w:rsidRPr="005B3BA4">
        <w:rPr>
          <w:rFonts w:eastAsia="MS Mincho"/>
          <w:spacing w:val="-16"/>
        </w:rPr>
        <w:t>”.</w:t>
      </w:r>
      <w:r w:rsidR="0078537E" w:rsidRPr="005B3BA4">
        <w:rPr>
          <w:rFonts w:eastAsia="MS Mincho"/>
          <w:spacing w:val="-16"/>
        </w:rPr>
        <w:t xml:space="preserve"> He adds that</w:t>
      </w:r>
      <w:r w:rsidR="00FD5B34" w:rsidRPr="005B3BA4">
        <w:rPr>
          <w:rFonts w:eastAsia="MS Mincho"/>
          <w:spacing w:val="-16"/>
        </w:rPr>
        <w:t xml:space="preserve"> it</w:t>
      </w:r>
      <w:r w:rsidR="007B74EF" w:rsidRPr="005B3BA4">
        <w:rPr>
          <w:rFonts w:eastAsia="MS Mincho"/>
          <w:spacing w:val="-16"/>
        </w:rPr>
        <w:t xml:space="preserve"> is</w:t>
      </w:r>
      <w:r w:rsidR="005E3214" w:rsidRPr="005B3BA4">
        <w:rPr>
          <w:rFonts w:eastAsia="MS Mincho"/>
          <w:spacing w:val="-16"/>
        </w:rPr>
        <w:t xml:space="preserve"> about making real changes: “</w:t>
      </w:r>
      <w:r w:rsidR="005E3214" w:rsidRPr="005B3BA4">
        <w:rPr>
          <w:rFonts w:eastAsia="MS Mincho"/>
          <w:i/>
          <w:spacing w:val="-16"/>
        </w:rPr>
        <w:t>getting involved in a community is about changing attitudes and about how a brand behaves which is a more fruitful and interesting space to be in</w:t>
      </w:r>
      <w:r w:rsidR="005E3214" w:rsidRPr="005B3BA4">
        <w:rPr>
          <w:rFonts w:eastAsia="MS Mincho"/>
          <w:spacing w:val="-16"/>
        </w:rPr>
        <w:t>”.</w:t>
      </w:r>
      <w:r w:rsidR="00B91364" w:rsidRPr="005B3BA4">
        <w:rPr>
          <w:rFonts w:eastAsia="MS Mincho"/>
          <w:spacing w:val="-16"/>
        </w:rPr>
        <w:t xml:space="preserve"> </w:t>
      </w:r>
      <w:r w:rsidR="00E90301" w:rsidRPr="005B3BA4">
        <w:rPr>
          <w:spacing w:val="-16"/>
          <w:shd w:val="clear" w:color="auto" w:fill="FFFFFF"/>
        </w:rPr>
        <w:t xml:space="preserve">Nike are also behind the under promoted Girl Hub initiative – a </w:t>
      </w:r>
      <w:r w:rsidR="00E90301" w:rsidRPr="005B3BA4">
        <w:rPr>
          <w:spacing w:val="-16"/>
        </w:rPr>
        <w:t>mission to empower Africa’s 250 million adolescent girls living in poverty to reach their full potential. It</w:t>
      </w:r>
      <w:r w:rsidR="007B74EF" w:rsidRPr="005B3BA4">
        <w:rPr>
          <w:spacing w:val="-16"/>
        </w:rPr>
        <w:t xml:space="preserve"> is</w:t>
      </w:r>
      <w:r w:rsidR="00E90301" w:rsidRPr="005B3BA4">
        <w:rPr>
          <w:spacing w:val="-16"/>
        </w:rPr>
        <w:t xml:space="preserve"> a powerful initiative that very few would ever realise is funded significantly by </w:t>
      </w:r>
      <w:r w:rsidR="00025088" w:rsidRPr="005B3BA4">
        <w:rPr>
          <w:spacing w:val="-16"/>
        </w:rPr>
        <w:t xml:space="preserve">the </w:t>
      </w:r>
      <w:r w:rsidR="00E90301" w:rsidRPr="005B3BA4">
        <w:rPr>
          <w:spacing w:val="-16"/>
        </w:rPr>
        <w:t xml:space="preserve">global sportswear company. The reasons were aligned around the desires of key </w:t>
      </w:r>
      <w:r w:rsidR="00FD5B34" w:rsidRPr="005B3BA4">
        <w:rPr>
          <w:spacing w:val="-16"/>
        </w:rPr>
        <w:t xml:space="preserve">stakeholders </w:t>
      </w:r>
      <w:r w:rsidR="00E90301" w:rsidRPr="005B3BA4">
        <w:rPr>
          <w:spacing w:val="-16"/>
        </w:rPr>
        <w:t>within the organisation to make an unconditional commitment to use the power of the brand to change the lives of those less fortunate. It was their aspiration to make working for Nike and living the Nike brand one that stands for compassion and one that has an unreserved pledge for empathetic global citizenship.</w:t>
      </w:r>
      <w:r w:rsidR="007B74EF" w:rsidRPr="005B3BA4">
        <w:rPr>
          <w:spacing w:val="-16"/>
          <w:shd w:val="clear" w:color="auto" w:fill="FFFFFF"/>
        </w:rPr>
        <w:t xml:space="preserve"> BG</w:t>
      </w:r>
      <w:r w:rsidR="00025088" w:rsidRPr="005B3BA4">
        <w:rPr>
          <w:spacing w:val="-16"/>
          <w:shd w:val="clear" w:color="auto" w:fill="FFFFFF"/>
        </w:rPr>
        <w:t xml:space="preserve"> captured the real sentiment </w:t>
      </w:r>
      <w:r w:rsidR="00025088" w:rsidRPr="005B3BA4">
        <w:rPr>
          <w:rFonts w:eastAsia="MS Mincho"/>
          <w:i/>
          <w:spacing w:val="-16"/>
        </w:rPr>
        <w:t xml:space="preserve">“it is about understanding </w:t>
      </w:r>
      <w:r w:rsidR="00FD5B34" w:rsidRPr="005B3BA4">
        <w:rPr>
          <w:rFonts w:eastAsia="MS Mincho"/>
          <w:i/>
          <w:spacing w:val="-16"/>
        </w:rPr>
        <w:t xml:space="preserve">consumers’ </w:t>
      </w:r>
      <w:r w:rsidR="00025088" w:rsidRPr="005B3BA4">
        <w:rPr>
          <w:rFonts w:eastAsia="MS Mincho"/>
          <w:i/>
          <w:spacing w:val="-16"/>
        </w:rPr>
        <w:t xml:space="preserve">world and what role you have a right to play in that world and that’s finding </w:t>
      </w:r>
      <w:r w:rsidR="00FD5B34" w:rsidRPr="005B3BA4">
        <w:rPr>
          <w:rFonts w:eastAsia="MS Mincho"/>
          <w:i/>
          <w:spacing w:val="-16"/>
        </w:rPr>
        <w:t>and</w:t>
      </w:r>
      <w:r w:rsidR="00025088" w:rsidRPr="005B3BA4">
        <w:rPr>
          <w:rFonts w:eastAsia="MS Mincho"/>
          <w:i/>
          <w:spacing w:val="-16"/>
        </w:rPr>
        <w:t xml:space="preserve"> embracing the community narrative”.</w:t>
      </w:r>
    </w:p>
    <w:p w14:paraId="06E96311" w14:textId="51108D75" w:rsidR="00980DD7" w:rsidRPr="005B3BA4" w:rsidRDefault="004E0CC5" w:rsidP="00980DD7">
      <w:pPr>
        <w:autoSpaceDE w:val="0"/>
        <w:autoSpaceDN w:val="0"/>
        <w:adjustRightInd w:val="0"/>
        <w:jc w:val="both"/>
        <w:rPr>
          <w:rFonts w:ascii="Times New Roman" w:eastAsia="MS Mincho" w:hAnsi="Times New Roman" w:cs="Times New Roman"/>
          <w:spacing w:val="-16"/>
        </w:rPr>
      </w:pPr>
      <w:r w:rsidRPr="005B3BA4">
        <w:rPr>
          <w:rFonts w:ascii="Times New Roman" w:hAnsi="Times New Roman" w:cs="Times New Roman"/>
          <w:spacing w:val="-16"/>
        </w:rPr>
        <w:t xml:space="preserve">The </w:t>
      </w:r>
      <w:r w:rsidR="005E3214" w:rsidRPr="005B3BA4">
        <w:rPr>
          <w:rFonts w:ascii="Times New Roman" w:hAnsi="Times New Roman" w:cs="Times New Roman"/>
          <w:spacing w:val="-16"/>
        </w:rPr>
        <w:t>Guinness</w:t>
      </w:r>
      <w:r w:rsidRPr="005B3BA4">
        <w:rPr>
          <w:rFonts w:ascii="Times New Roman" w:hAnsi="Times New Roman" w:cs="Times New Roman"/>
          <w:spacing w:val="-16"/>
        </w:rPr>
        <w:t xml:space="preserve"> interviews also delivered rich insights</w:t>
      </w:r>
      <w:r w:rsidR="001971BB" w:rsidRPr="005B3BA4">
        <w:rPr>
          <w:rFonts w:ascii="Times New Roman" w:hAnsi="Times New Roman" w:cs="Times New Roman"/>
          <w:spacing w:val="-16"/>
        </w:rPr>
        <w:t>.</w:t>
      </w:r>
      <w:r w:rsidRPr="005B3BA4">
        <w:rPr>
          <w:rFonts w:ascii="Times New Roman" w:hAnsi="Times New Roman" w:cs="Times New Roman"/>
          <w:spacing w:val="-16"/>
        </w:rPr>
        <w:t xml:space="preserve"> Andy Fennel (</w:t>
      </w:r>
      <w:r w:rsidRPr="005B3BA4">
        <w:rPr>
          <w:rFonts w:ascii="Times New Roman" w:eastAsia="MS Mincho" w:hAnsi="Times New Roman" w:cs="Times New Roman"/>
          <w:spacing w:val="-16"/>
        </w:rPr>
        <w:t>AF)</w:t>
      </w:r>
      <w:r w:rsidRPr="005B3BA4">
        <w:rPr>
          <w:rFonts w:ascii="Times New Roman" w:hAnsi="Times New Roman" w:cs="Times New Roman"/>
          <w:spacing w:val="-16"/>
        </w:rPr>
        <w:t xml:space="preserve"> Chief Marketing Officer laid out the foundations </w:t>
      </w:r>
      <w:r w:rsidR="005E3214" w:rsidRPr="005B3BA4">
        <w:rPr>
          <w:rFonts w:ascii="Times New Roman" w:eastAsia="MS Mincho" w:hAnsi="Times New Roman" w:cs="Times New Roman"/>
          <w:i/>
          <w:spacing w:val="-16"/>
        </w:rPr>
        <w:t>“Consumers are really attuned to authenticity with regard to being a good citizen in a community - so all we can do is behave authentically and behave in a t</w:t>
      </w:r>
      <w:r w:rsidRPr="005B3BA4">
        <w:rPr>
          <w:rFonts w:ascii="Times New Roman" w:eastAsia="MS Mincho" w:hAnsi="Times New Roman" w:cs="Times New Roman"/>
          <w:i/>
          <w:spacing w:val="-16"/>
        </w:rPr>
        <w:t>rue way and be open to scrutiny</w:t>
      </w:r>
      <w:r w:rsidR="001971BB" w:rsidRPr="005B3BA4">
        <w:rPr>
          <w:rFonts w:ascii="Times New Roman" w:eastAsia="MS Mincho" w:hAnsi="Times New Roman" w:cs="Times New Roman"/>
          <w:i/>
          <w:spacing w:val="-16"/>
        </w:rPr>
        <w:t>”</w:t>
      </w:r>
      <w:r w:rsidR="005E3214" w:rsidRPr="005B3BA4">
        <w:rPr>
          <w:rFonts w:ascii="Times New Roman" w:eastAsia="MS Mincho" w:hAnsi="Times New Roman" w:cs="Times New Roman"/>
          <w:spacing w:val="-16"/>
        </w:rPr>
        <w:t>.</w:t>
      </w:r>
      <w:r w:rsidRPr="005B3BA4">
        <w:rPr>
          <w:rFonts w:ascii="Times New Roman" w:eastAsia="MS Mincho" w:hAnsi="Times New Roman" w:cs="Times New Roman"/>
          <w:spacing w:val="-16"/>
        </w:rPr>
        <w:t xml:space="preserve"> AF highlighted the positive effect of doing good in the community</w:t>
      </w:r>
      <w:r w:rsidRPr="005B3BA4">
        <w:rPr>
          <w:rFonts w:ascii="Times New Roman" w:hAnsi="Times New Roman" w:cs="Times New Roman"/>
          <w:spacing w:val="-16"/>
        </w:rPr>
        <w:t xml:space="preserve"> </w:t>
      </w:r>
      <w:r w:rsidR="005E3214" w:rsidRPr="005B3BA4">
        <w:rPr>
          <w:rFonts w:ascii="Times New Roman" w:eastAsia="MS Mincho" w:hAnsi="Times New Roman" w:cs="Times New Roman"/>
          <w:spacing w:val="-16"/>
        </w:rPr>
        <w:t>“</w:t>
      </w:r>
      <w:r w:rsidR="005E3214" w:rsidRPr="005B3BA4">
        <w:rPr>
          <w:rFonts w:ascii="Times New Roman" w:eastAsia="MS Mincho" w:hAnsi="Times New Roman" w:cs="Times New Roman"/>
          <w:i/>
          <w:spacing w:val="-16"/>
        </w:rPr>
        <w:t>trust is one of those things where it is given to you – you cannot claim it</w:t>
      </w:r>
      <w:r w:rsidRPr="005B3BA4">
        <w:rPr>
          <w:rFonts w:ascii="Times New Roman" w:eastAsia="MS Mincho" w:hAnsi="Times New Roman" w:cs="Times New Roman"/>
          <w:spacing w:val="-16"/>
        </w:rPr>
        <w:t>”.</w:t>
      </w:r>
      <w:r w:rsidRPr="005B3BA4">
        <w:rPr>
          <w:rFonts w:ascii="Times New Roman" w:hAnsi="Times New Roman" w:cs="Times New Roman"/>
          <w:spacing w:val="-16"/>
        </w:rPr>
        <w:t xml:space="preserve"> </w:t>
      </w:r>
      <w:r w:rsidRPr="005B3BA4">
        <w:rPr>
          <w:rFonts w:ascii="Times New Roman" w:eastAsia="MS Mincho" w:hAnsi="Times New Roman" w:cs="Times New Roman"/>
          <w:spacing w:val="-16"/>
        </w:rPr>
        <w:t>A view supported by Kenny Jamieson (KJ)</w:t>
      </w:r>
      <w:r w:rsidR="005E3214" w:rsidRPr="005B3BA4">
        <w:rPr>
          <w:rFonts w:ascii="Times New Roman" w:eastAsia="MS Mincho" w:hAnsi="Times New Roman" w:cs="Times New Roman"/>
          <w:spacing w:val="-16"/>
        </w:rPr>
        <w:t xml:space="preserve"> </w:t>
      </w:r>
      <w:r w:rsidRPr="005B3BA4">
        <w:rPr>
          <w:rFonts w:ascii="Times New Roman" w:eastAsia="MS Mincho" w:hAnsi="Times New Roman" w:cs="Times New Roman"/>
          <w:i/>
          <w:spacing w:val="-16"/>
        </w:rPr>
        <w:t>“</w:t>
      </w:r>
      <w:r w:rsidR="005E3214" w:rsidRPr="005B3BA4">
        <w:rPr>
          <w:rFonts w:ascii="Times New Roman" w:eastAsia="MS Mincho" w:hAnsi="Times New Roman" w:cs="Times New Roman"/>
          <w:i/>
          <w:spacing w:val="-16"/>
        </w:rPr>
        <w:t>people are just trying to make stuff happen,</w:t>
      </w:r>
      <w:r w:rsidRPr="005B3BA4">
        <w:rPr>
          <w:rFonts w:ascii="Times New Roman" w:eastAsia="MS Mincho" w:hAnsi="Times New Roman" w:cs="Times New Roman"/>
          <w:i/>
          <w:spacing w:val="-16"/>
        </w:rPr>
        <w:t xml:space="preserve"> good selfless stuff and</w:t>
      </w:r>
      <w:r w:rsidR="005E3214" w:rsidRPr="005B3BA4">
        <w:rPr>
          <w:rFonts w:ascii="Times New Roman" w:eastAsia="MS Mincho" w:hAnsi="Times New Roman" w:cs="Times New Roman"/>
          <w:i/>
          <w:spacing w:val="-16"/>
        </w:rPr>
        <w:t xml:space="preserve"> that crea</w:t>
      </w:r>
      <w:r w:rsidRPr="005B3BA4">
        <w:rPr>
          <w:rFonts w:ascii="Times New Roman" w:eastAsia="MS Mincho" w:hAnsi="Times New Roman" w:cs="Times New Roman"/>
          <w:i/>
          <w:spacing w:val="-16"/>
        </w:rPr>
        <w:t>tes real empathy</w:t>
      </w:r>
      <w:r w:rsidR="005E3214" w:rsidRPr="005B3BA4">
        <w:rPr>
          <w:rFonts w:ascii="Times New Roman" w:eastAsia="MS Mincho" w:hAnsi="Times New Roman" w:cs="Times New Roman"/>
          <w:i/>
          <w:spacing w:val="-16"/>
        </w:rPr>
        <w:t>”</w:t>
      </w:r>
      <w:r w:rsidRPr="005B3BA4">
        <w:rPr>
          <w:rFonts w:ascii="Times New Roman" w:eastAsia="MS Mincho" w:hAnsi="Times New Roman" w:cs="Times New Roman"/>
          <w:spacing w:val="-16"/>
        </w:rPr>
        <w:t>.</w:t>
      </w:r>
      <w:r w:rsidR="00384763" w:rsidRPr="005B3BA4">
        <w:rPr>
          <w:rFonts w:ascii="Times New Roman" w:hAnsi="Times New Roman" w:cs="Times New Roman"/>
          <w:spacing w:val="-16"/>
        </w:rPr>
        <w:t xml:space="preserve"> </w:t>
      </w:r>
      <w:r w:rsidR="005E3214" w:rsidRPr="005B3BA4">
        <w:rPr>
          <w:rFonts w:ascii="Times New Roman" w:eastAsia="MS Mincho" w:hAnsi="Times New Roman" w:cs="Times New Roman"/>
          <w:spacing w:val="-16"/>
        </w:rPr>
        <w:t>This humanistic quality (</w:t>
      </w:r>
      <w:r w:rsidR="005E3214" w:rsidRPr="005B3BA4">
        <w:rPr>
          <w:rFonts w:ascii="Times New Roman" w:eastAsia="Cambria" w:hAnsi="Times New Roman" w:cs="Times New Roman"/>
          <w:spacing w:val="-16"/>
        </w:rPr>
        <w:t xml:space="preserve">Wilson and Morgan, 2011) </w:t>
      </w:r>
      <w:r w:rsidR="005E3214" w:rsidRPr="005B3BA4">
        <w:rPr>
          <w:rFonts w:ascii="Times New Roman" w:eastAsia="MS Mincho" w:hAnsi="Times New Roman" w:cs="Times New Roman"/>
          <w:spacing w:val="-16"/>
        </w:rPr>
        <w:t>ha</w:t>
      </w:r>
      <w:r w:rsidR="00327DB8" w:rsidRPr="005B3BA4">
        <w:rPr>
          <w:rFonts w:ascii="Times New Roman" w:eastAsia="MS Mincho" w:hAnsi="Times New Roman" w:cs="Times New Roman"/>
          <w:spacing w:val="-16"/>
        </w:rPr>
        <w:t>s</w:t>
      </w:r>
      <w:r w:rsidR="005E3214" w:rsidRPr="005B3BA4">
        <w:rPr>
          <w:rFonts w:ascii="Times New Roman" w:eastAsia="MS Mincho" w:hAnsi="Times New Roman" w:cs="Times New Roman"/>
          <w:spacing w:val="-16"/>
        </w:rPr>
        <w:t xml:space="preserve"> sat comfortably with the brand and its activities for centuries and still delivers the message that the brand cares.</w:t>
      </w:r>
      <w:r w:rsidR="00384763" w:rsidRPr="005B3BA4">
        <w:rPr>
          <w:rFonts w:ascii="Times New Roman" w:hAnsi="Times New Roman" w:cs="Times New Roman"/>
          <w:spacing w:val="-16"/>
        </w:rPr>
        <w:t xml:space="preserve"> </w:t>
      </w:r>
      <w:r w:rsidR="005E3214" w:rsidRPr="005B3BA4">
        <w:rPr>
          <w:rFonts w:ascii="Times New Roman" w:hAnsi="Times New Roman" w:cs="Times New Roman"/>
          <w:i/>
          <w:spacing w:val="-16"/>
        </w:rPr>
        <w:t>“Guinness is a very paternalistic business with a passion for the people and the product. It started with Arthur Guinness who was very forward thinking and enlightened in his approach to staff – caring and sharing”</w:t>
      </w:r>
      <w:r w:rsidR="005E3214" w:rsidRPr="005B3BA4">
        <w:rPr>
          <w:rFonts w:ascii="Times New Roman" w:hAnsi="Times New Roman" w:cs="Times New Roman"/>
          <w:spacing w:val="-16"/>
        </w:rPr>
        <w:t xml:space="preserve"> (KJ, Guinness).</w:t>
      </w:r>
      <w:r w:rsidR="00384763" w:rsidRPr="005B3BA4">
        <w:rPr>
          <w:rFonts w:ascii="Times New Roman" w:hAnsi="Times New Roman" w:cs="Times New Roman"/>
          <w:spacing w:val="-16"/>
        </w:rPr>
        <w:t xml:space="preserve"> </w:t>
      </w:r>
      <w:r w:rsidR="005E3214" w:rsidRPr="005B3BA4">
        <w:rPr>
          <w:rFonts w:ascii="Times New Roman" w:eastAsia="MS Mincho" w:hAnsi="Times New Roman" w:cs="Times New Roman"/>
          <w:spacing w:val="-16"/>
        </w:rPr>
        <w:t xml:space="preserve">As KJ </w:t>
      </w:r>
      <w:r w:rsidR="006E39D7" w:rsidRPr="005B3BA4">
        <w:rPr>
          <w:rFonts w:ascii="Times New Roman" w:eastAsia="MS Mincho" w:hAnsi="Times New Roman" w:cs="Times New Roman"/>
          <w:spacing w:val="-16"/>
        </w:rPr>
        <w:t>concludes</w:t>
      </w:r>
      <w:r w:rsidR="005E3214" w:rsidRPr="005B3BA4">
        <w:rPr>
          <w:rFonts w:ascii="Times New Roman" w:eastAsia="MS Mincho" w:hAnsi="Times New Roman" w:cs="Times New Roman"/>
          <w:spacing w:val="-16"/>
        </w:rPr>
        <w:t xml:space="preserve">, </w:t>
      </w:r>
      <w:r w:rsidR="005E3214" w:rsidRPr="005B3BA4">
        <w:rPr>
          <w:rFonts w:ascii="Times New Roman" w:eastAsia="MS Mincho" w:hAnsi="Times New Roman" w:cs="Times New Roman"/>
          <w:i/>
          <w:spacing w:val="-16"/>
        </w:rPr>
        <w:t>“Having a cause is one way of engaging consumers – it doesn’t have to be a social cause or environmental – just having an ethos is crucial – and people will respect you if you are true to those values”</w:t>
      </w:r>
      <w:r w:rsidR="005E3214" w:rsidRPr="005B3BA4">
        <w:rPr>
          <w:rFonts w:ascii="Times New Roman" w:eastAsia="MS Mincho" w:hAnsi="Times New Roman" w:cs="Times New Roman"/>
          <w:spacing w:val="-16"/>
        </w:rPr>
        <w:t>.</w:t>
      </w:r>
      <w:r w:rsidR="00384763" w:rsidRPr="005B3BA4">
        <w:rPr>
          <w:rFonts w:ascii="Times New Roman" w:hAnsi="Times New Roman" w:cs="Times New Roman"/>
          <w:spacing w:val="-16"/>
        </w:rPr>
        <w:t xml:space="preserve"> </w:t>
      </w:r>
      <w:r w:rsidR="006E39D7" w:rsidRPr="005B3BA4">
        <w:rPr>
          <w:rFonts w:ascii="Times New Roman" w:hAnsi="Times New Roman" w:cs="Times New Roman"/>
          <w:spacing w:val="-16"/>
        </w:rPr>
        <w:t xml:space="preserve">Engagement is a key </w:t>
      </w:r>
      <w:r w:rsidR="00AB7B8F">
        <w:rPr>
          <w:rFonts w:ascii="Times New Roman" w:hAnsi="Times New Roman" w:cs="Times New Roman"/>
          <w:spacing w:val="-16"/>
        </w:rPr>
        <w:t>takeout</w:t>
      </w:r>
      <w:r w:rsidR="001971BB" w:rsidRPr="005B3BA4">
        <w:rPr>
          <w:rFonts w:ascii="Times New Roman" w:hAnsi="Times New Roman" w:cs="Times New Roman"/>
          <w:spacing w:val="-16"/>
        </w:rPr>
        <w:t>,</w:t>
      </w:r>
      <w:r w:rsidR="001971BB" w:rsidRPr="005B3BA4">
        <w:rPr>
          <w:rFonts w:ascii="Times New Roman" w:eastAsia="MS Mincho" w:hAnsi="Times New Roman" w:cs="Times New Roman"/>
          <w:i/>
          <w:spacing w:val="-16"/>
        </w:rPr>
        <w:t xml:space="preserve"> “Guinness</w:t>
      </w:r>
      <w:r w:rsidR="005E3214" w:rsidRPr="005B3BA4">
        <w:rPr>
          <w:rFonts w:ascii="Times New Roman" w:eastAsia="MS Mincho" w:hAnsi="Times New Roman" w:cs="Times New Roman"/>
          <w:i/>
          <w:spacing w:val="-16"/>
        </w:rPr>
        <w:t xml:space="preserve"> is all about goodwill and the company getting a good reputation – that breeds affinity and loyalty</w:t>
      </w:r>
      <w:r w:rsidR="00327DB8" w:rsidRPr="005B3BA4">
        <w:rPr>
          <w:rFonts w:ascii="Times New Roman" w:eastAsia="MS Mincho" w:hAnsi="Times New Roman" w:cs="Times New Roman"/>
          <w:i/>
          <w:spacing w:val="-16"/>
        </w:rPr>
        <w:t>”</w:t>
      </w:r>
      <w:r w:rsidR="005E3214" w:rsidRPr="005B3BA4">
        <w:rPr>
          <w:rFonts w:ascii="Times New Roman" w:eastAsia="MS Mincho" w:hAnsi="Times New Roman" w:cs="Times New Roman"/>
          <w:spacing w:val="-16"/>
        </w:rPr>
        <w:t xml:space="preserve"> </w:t>
      </w:r>
      <w:r w:rsidR="007B74EF" w:rsidRPr="005B3BA4">
        <w:rPr>
          <w:rFonts w:ascii="Times New Roman" w:eastAsia="MS Mincho" w:hAnsi="Times New Roman" w:cs="Times New Roman"/>
          <w:spacing w:val="-16"/>
        </w:rPr>
        <w:t>(</w:t>
      </w:r>
      <w:r w:rsidR="005E3214" w:rsidRPr="005B3BA4">
        <w:rPr>
          <w:rFonts w:ascii="Times New Roman" w:eastAsia="MS Mincho" w:hAnsi="Times New Roman" w:cs="Times New Roman"/>
          <w:spacing w:val="-16"/>
        </w:rPr>
        <w:t>AF</w:t>
      </w:r>
      <w:r w:rsidR="007B74EF" w:rsidRPr="005B3BA4">
        <w:rPr>
          <w:rFonts w:ascii="Times New Roman" w:eastAsia="MS Mincho" w:hAnsi="Times New Roman" w:cs="Times New Roman"/>
          <w:spacing w:val="-16"/>
        </w:rPr>
        <w:t>.</w:t>
      </w:r>
      <w:r w:rsidR="00EE7D3D" w:rsidRPr="005B3BA4">
        <w:rPr>
          <w:rFonts w:ascii="Times New Roman" w:eastAsia="MS Mincho" w:hAnsi="Times New Roman" w:cs="Times New Roman"/>
          <w:spacing w:val="-16"/>
        </w:rPr>
        <w:t xml:space="preserve"> </w:t>
      </w:r>
      <w:r w:rsidR="007B74EF" w:rsidRPr="005B3BA4">
        <w:rPr>
          <w:rFonts w:ascii="Times New Roman" w:eastAsia="MS Mincho" w:hAnsi="Times New Roman" w:cs="Times New Roman"/>
          <w:spacing w:val="-16"/>
        </w:rPr>
        <w:t>Guinness)</w:t>
      </w:r>
      <w:r w:rsidR="005E3214" w:rsidRPr="005B3BA4">
        <w:rPr>
          <w:rFonts w:ascii="Times New Roman" w:eastAsia="MS Mincho" w:hAnsi="Times New Roman" w:cs="Times New Roman"/>
          <w:spacing w:val="-16"/>
        </w:rPr>
        <w:t>.</w:t>
      </w:r>
      <w:r w:rsidR="00327DB8" w:rsidRPr="005B3BA4">
        <w:rPr>
          <w:rFonts w:ascii="Times New Roman" w:hAnsi="Times New Roman" w:cs="Times New Roman"/>
          <w:spacing w:val="-16"/>
        </w:rPr>
        <w:t xml:space="preserve"> </w:t>
      </w:r>
      <w:r w:rsidR="005E3214" w:rsidRPr="005B3BA4">
        <w:rPr>
          <w:rFonts w:ascii="Times New Roman" w:eastAsia="MS Mincho" w:hAnsi="Times New Roman" w:cs="Times New Roman"/>
          <w:spacing w:val="-16"/>
        </w:rPr>
        <w:t xml:space="preserve">Diageo </w:t>
      </w:r>
      <w:r w:rsidR="006E39D7" w:rsidRPr="005B3BA4">
        <w:rPr>
          <w:rFonts w:ascii="Times New Roman" w:eastAsia="MS Mincho" w:hAnsi="Times New Roman" w:cs="Times New Roman"/>
          <w:spacing w:val="-16"/>
        </w:rPr>
        <w:t xml:space="preserve">also </w:t>
      </w:r>
      <w:r w:rsidR="005E3214" w:rsidRPr="005B3BA4">
        <w:rPr>
          <w:rFonts w:ascii="Times New Roman" w:eastAsia="MS Mincho" w:hAnsi="Times New Roman" w:cs="Times New Roman"/>
          <w:spacing w:val="-16"/>
        </w:rPr>
        <w:t>places great credence in legacy:</w:t>
      </w:r>
      <w:r w:rsidR="005E3214" w:rsidRPr="005B3BA4">
        <w:rPr>
          <w:rFonts w:ascii="Times New Roman" w:eastAsia="+mn-ea" w:hAnsi="Times New Roman" w:cs="Times New Roman"/>
          <w:spacing w:val="-16"/>
          <w:kern w:val="24"/>
          <w:lang w:eastAsia="en-GB"/>
        </w:rPr>
        <w:t xml:space="preserve"> </w:t>
      </w:r>
      <w:r w:rsidR="005E3214" w:rsidRPr="005B3BA4">
        <w:rPr>
          <w:rFonts w:ascii="Times New Roman" w:eastAsia="MS Mincho" w:hAnsi="Times New Roman" w:cs="Times New Roman"/>
          <w:i/>
          <w:spacing w:val="-16"/>
        </w:rPr>
        <w:t>“we brought back the Arthur Guinness foundation and what we do with that money is what Arthur did, which is to give it to social entrepreneurs so that they can build community”</w:t>
      </w:r>
      <w:r w:rsidR="005E3214" w:rsidRPr="005B3BA4">
        <w:rPr>
          <w:rFonts w:ascii="Times New Roman" w:eastAsia="MS Mincho" w:hAnsi="Times New Roman" w:cs="Times New Roman"/>
          <w:spacing w:val="-16"/>
        </w:rPr>
        <w:t xml:space="preserve"> </w:t>
      </w:r>
      <w:r w:rsidR="00EE7D3D" w:rsidRPr="005B3BA4">
        <w:rPr>
          <w:rFonts w:ascii="Times New Roman" w:eastAsia="MS Mincho" w:hAnsi="Times New Roman" w:cs="Times New Roman"/>
          <w:spacing w:val="-16"/>
        </w:rPr>
        <w:t>(AF. Guinness).</w:t>
      </w:r>
      <w:r w:rsidR="00EE7D3D" w:rsidRPr="005B3BA4">
        <w:rPr>
          <w:rFonts w:ascii="Times New Roman" w:hAnsi="Times New Roman" w:cs="Times New Roman"/>
          <w:spacing w:val="-16"/>
        </w:rPr>
        <w:t xml:space="preserve"> </w:t>
      </w:r>
      <w:r w:rsidR="00327DB8" w:rsidRPr="005B3BA4">
        <w:rPr>
          <w:rFonts w:ascii="Times New Roman" w:eastAsia="MS Mincho" w:hAnsi="Times New Roman" w:cs="Times New Roman"/>
          <w:spacing w:val="-16"/>
        </w:rPr>
        <w:t xml:space="preserve">The key insight is that this conscience must sit at the heart of the brand essence </w:t>
      </w:r>
      <w:r w:rsidR="005E3214" w:rsidRPr="005B3BA4">
        <w:rPr>
          <w:rFonts w:ascii="Times New Roman" w:eastAsia="MS Mincho" w:hAnsi="Times New Roman" w:cs="Times New Roman"/>
          <w:i/>
          <w:spacing w:val="-16"/>
        </w:rPr>
        <w:t xml:space="preserve">“we have something in our credo </w:t>
      </w:r>
      <w:r w:rsidR="003E4984" w:rsidRPr="005B3BA4">
        <w:rPr>
          <w:rFonts w:ascii="Times New Roman" w:eastAsia="MS Mincho" w:hAnsi="Times New Roman" w:cs="Times New Roman"/>
          <w:i/>
          <w:spacing w:val="-16"/>
        </w:rPr>
        <w:t>called</w:t>
      </w:r>
      <w:r w:rsidR="005E3214" w:rsidRPr="005B3BA4">
        <w:rPr>
          <w:rFonts w:ascii="Times New Roman" w:eastAsia="MS Mincho" w:hAnsi="Times New Roman" w:cs="Times New Roman"/>
          <w:i/>
          <w:spacing w:val="-16"/>
        </w:rPr>
        <w:t xml:space="preserve"> Standing on the Shoulders of Giants – it basically says let</w:t>
      </w:r>
      <w:r w:rsidR="00E6642F">
        <w:rPr>
          <w:rFonts w:ascii="Times New Roman" w:eastAsia="MS Mincho" w:hAnsi="Times New Roman" w:cs="Times New Roman"/>
          <w:i/>
          <w:spacing w:val="-16"/>
        </w:rPr>
        <w:t>’</w:t>
      </w:r>
      <w:r w:rsidR="005E3214" w:rsidRPr="005B3BA4">
        <w:rPr>
          <w:rFonts w:ascii="Times New Roman" w:eastAsia="MS Mincho" w:hAnsi="Times New Roman" w:cs="Times New Roman"/>
          <w:i/>
          <w:spacing w:val="-16"/>
        </w:rPr>
        <w:t>s know the stories of our founders and be inspired by them”</w:t>
      </w:r>
      <w:r w:rsidR="00EE7D3D" w:rsidRPr="005B3BA4">
        <w:rPr>
          <w:rFonts w:ascii="Times New Roman" w:eastAsia="MS Mincho" w:hAnsi="Times New Roman" w:cs="Times New Roman"/>
          <w:spacing w:val="-16"/>
        </w:rPr>
        <w:t xml:space="preserve"> (AF. Guinness).</w:t>
      </w:r>
      <w:r w:rsidR="00EE7D3D" w:rsidRPr="005B3BA4">
        <w:rPr>
          <w:rFonts w:ascii="Times New Roman" w:hAnsi="Times New Roman" w:cs="Times New Roman"/>
          <w:spacing w:val="-16"/>
        </w:rPr>
        <w:t xml:space="preserve"> </w:t>
      </w:r>
      <w:r w:rsidR="005E3214" w:rsidRPr="005B3BA4">
        <w:rPr>
          <w:rFonts w:ascii="Times New Roman" w:eastAsia="MS Mincho" w:hAnsi="Times New Roman" w:cs="Times New Roman"/>
          <w:spacing w:val="-16"/>
        </w:rPr>
        <w:t xml:space="preserve">This has led to socially inspired initiatives such as water to Africa and other more intimate initiatives to communities around Ireland. This approach, in their minds, is what modern day brands have to be doing as it gives consumers real reason to engage more deeply. </w:t>
      </w:r>
      <w:r w:rsidR="00F633C0" w:rsidRPr="005B3BA4">
        <w:rPr>
          <w:rFonts w:ascii="Times New Roman" w:hAnsi="Times New Roman" w:cs="Times New Roman"/>
          <w:spacing w:val="-16"/>
        </w:rPr>
        <w:t>It</w:t>
      </w:r>
      <w:r w:rsidR="008A0505" w:rsidRPr="005B3BA4">
        <w:rPr>
          <w:rFonts w:ascii="Times New Roman" w:hAnsi="Times New Roman" w:cs="Times New Roman"/>
          <w:spacing w:val="-16"/>
        </w:rPr>
        <w:t xml:space="preserve"> is</w:t>
      </w:r>
      <w:r w:rsidR="00F633C0" w:rsidRPr="005B3BA4">
        <w:rPr>
          <w:rFonts w:ascii="Times New Roman" w:hAnsi="Times New Roman" w:cs="Times New Roman"/>
          <w:spacing w:val="-16"/>
        </w:rPr>
        <w:t xml:space="preserve"> good for the soul and good for </w:t>
      </w:r>
      <w:r w:rsidR="00B96248">
        <w:rPr>
          <w:rFonts w:ascii="Times New Roman" w:hAnsi="Times New Roman" w:cs="Times New Roman"/>
          <w:spacing w:val="-16"/>
        </w:rPr>
        <w:t xml:space="preserve">the </w:t>
      </w:r>
      <w:r w:rsidR="00F633C0" w:rsidRPr="005B3BA4">
        <w:rPr>
          <w:rFonts w:ascii="Times New Roman" w:hAnsi="Times New Roman" w:cs="Times New Roman"/>
          <w:spacing w:val="-16"/>
        </w:rPr>
        <w:t>sales.</w:t>
      </w:r>
      <w:r w:rsidR="002B313A" w:rsidRPr="005B3BA4">
        <w:rPr>
          <w:rFonts w:ascii="Times New Roman" w:hAnsi="Times New Roman" w:cs="Times New Roman"/>
          <w:spacing w:val="-16"/>
        </w:rPr>
        <w:t xml:space="preserve"> </w:t>
      </w:r>
      <w:r w:rsidR="00F633C0" w:rsidRPr="005B3BA4">
        <w:rPr>
          <w:rFonts w:ascii="Times New Roman" w:eastAsia="MS Mincho" w:hAnsi="Times New Roman" w:cs="Times New Roman"/>
          <w:spacing w:val="-16"/>
        </w:rPr>
        <w:t xml:space="preserve">This interest in community is </w:t>
      </w:r>
      <w:r w:rsidR="006E39D7" w:rsidRPr="005B3BA4">
        <w:rPr>
          <w:rFonts w:ascii="Times New Roman" w:eastAsia="MS Mincho" w:hAnsi="Times New Roman" w:cs="Times New Roman"/>
          <w:spacing w:val="-16"/>
        </w:rPr>
        <w:t>reflected with</w:t>
      </w:r>
      <w:r w:rsidR="00F633C0" w:rsidRPr="005B3BA4">
        <w:rPr>
          <w:rFonts w:ascii="Times New Roman" w:eastAsia="MS Mincho" w:hAnsi="Times New Roman" w:cs="Times New Roman"/>
          <w:spacing w:val="-16"/>
        </w:rPr>
        <w:t xml:space="preserve"> new recruits at Diageo, where </w:t>
      </w:r>
      <w:r w:rsidR="00EE7D3D" w:rsidRPr="005B3BA4">
        <w:rPr>
          <w:rFonts w:ascii="Times New Roman" w:eastAsia="MS Mincho" w:hAnsi="Times New Roman" w:cs="Times New Roman"/>
          <w:spacing w:val="-16"/>
        </w:rPr>
        <w:t>according to AF</w:t>
      </w:r>
      <w:r w:rsidR="002B313A" w:rsidRPr="005B3BA4">
        <w:rPr>
          <w:rFonts w:ascii="Times New Roman" w:eastAsia="MS Mincho" w:hAnsi="Times New Roman" w:cs="Times New Roman"/>
          <w:spacing w:val="-16"/>
        </w:rPr>
        <w:t xml:space="preserve">, </w:t>
      </w:r>
      <w:r w:rsidR="00F633C0" w:rsidRPr="005B3BA4">
        <w:rPr>
          <w:rFonts w:ascii="Times New Roman" w:eastAsia="MS Mincho" w:hAnsi="Times New Roman" w:cs="Times New Roman"/>
          <w:spacing w:val="-16"/>
        </w:rPr>
        <w:t>the number one question is “</w:t>
      </w:r>
      <w:r w:rsidR="00F633C0" w:rsidRPr="005B3BA4">
        <w:rPr>
          <w:rFonts w:ascii="Times New Roman" w:eastAsia="MS Mincho" w:hAnsi="Times New Roman" w:cs="Times New Roman"/>
          <w:i/>
          <w:iCs/>
          <w:spacing w:val="-16"/>
        </w:rPr>
        <w:t>what is your policy on social responsibility?</w:t>
      </w:r>
      <w:r w:rsidR="006E39D7" w:rsidRPr="005B3BA4">
        <w:rPr>
          <w:rFonts w:ascii="Times New Roman" w:eastAsia="MS Mincho" w:hAnsi="Times New Roman" w:cs="Times New Roman"/>
          <w:spacing w:val="-16"/>
        </w:rPr>
        <w:t>” It</w:t>
      </w:r>
      <w:r w:rsidR="008A0505" w:rsidRPr="005B3BA4">
        <w:rPr>
          <w:rFonts w:ascii="Times New Roman" w:eastAsia="MS Mincho" w:hAnsi="Times New Roman" w:cs="Times New Roman"/>
          <w:spacing w:val="-16"/>
        </w:rPr>
        <w:t xml:space="preserve"> is</w:t>
      </w:r>
      <w:r w:rsidR="006E39D7" w:rsidRPr="005B3BA4">
        <w:rPr>
          <w:rFonts w:ascii="Times New Roman" w:eastAsia="MS Mincho" w:hAnsi="Times New Roman" w:cs="Times New Roman"/>
          <w:spacing w:val="-16"/>
        </w:rPr>
        <w:t xml:space="preserve"> ever more important </w:t>
      </w:r>
      <w:r w:rsidR="00F633C0" w:rsidRPr="005B3BA4">
        <w:rPr>
          <w:rFonts w:ascii="Times New Roman" w:eastAsia="MS Mincho" w:hAnsi="Times New Roman" w:cs="Times New Roman"/>
          <w:spacing w:val="-16"/>
        </w:rPr>
        <w:t>that people care both inside and outside the organisation.</w:t>
      </w:r>
    </w:p>
    <w:p w14:paraId="4D004396" w14:textId="77777777" w:rsidR="00980DD7" w:rsidRPr="005B3BA4" w:rsidRDefault="00980DD7" w:rsidP="00980DD7">
      <w:pPr>
        <w:autoSpaceDE w:val="0"/>
        <w:autoSpaceDN w:val="0"/>
        <w:adjustRightInd w:val="0"/>
        <w:jc w:val="both"/>
        <w:rPr>
          <w:rFonts w:ascii="Times New Roman" w:eastAsia="MS Mincho" w:hAnsi="Times New Roman" w:cs="Times New Roman"/>
          <w:spacing w:val="-16"/>
        </w:rPr>
      </w:pPr>
    </w:p>
    <w:p w14:paraId="5D099DB5" w14:textId="256D6BD6" w:rsidR="00F633C0" w:rsidRPr="005B3BA4" w:rsidRDefault="00F633C0" w:rsidP="00980DD7">
      <w:pPr>
        <w:autoSpaceDE w:val="0"/>
        <w:autoSpaceDN w:val="0"/>
        <w:adjustRightInd w:val="0"/>
        <w:jc w:val="both"/>
        <w:rPr>
          <w:rFonts w:ascii="Times New Roman" w:eastAsia="MS Mincho" w:hAnsi="Times New Roman" w:cs="Times New Roman"/>
          <w:spacing w:val="-16"/>
        </w:rPr>
      </w:pPr>
      <w:r w:rsidRPr="005B3BA4">
        <w:rPr>
          <w:rFonts w:ascii="Times New Roman" w:eastAsia="Times New Roman" w:hAnsi="Times New Roman" w:cs="Times New Roman"/>
          <w:spacing w:val="-16"/>
          <w:szCs w:val="21"/>
          <w:lang w:eastAsia="en-GB"/>
        </w:rPr>
        <w:t>Some organisations have CSR</w:t>
      </w:r>
      <w:r w:rsidR="001971BB" w:rsidRPr="005B3BA4">
        <w:rPr>
          <w:rFonts w:ascii="Times New Roman" w:eastAsia="Times New Roman" w:hAnsi="Times New Roman" w:cs="Times New Roman"/>
          <w:spacing w:val="-16"/>
          <w:szCs w:val="21"/>
          <w:lang w:eastAsia="en-GB"/>
        </w:rPr>
        <w:t xml:space="preserve"> hardwired into their essence</w:t>
      </w:r>
      <w:r w:rsidRPr="005B3BA4">
        <w:rPr>
          <w:rFonts w:ascii="Times New Roman" w:eastAsia="Times New Roman" w:hAnsi="Times New Roman" w:cs="Times New Roman"/>
          <w:spacing w:val="-16"/>
          <w:szCs w:val="21"/>
          <w:lang w:eastAsia="en-GB"/>
        </w:rPr>
        <w:t>. An example is London based marketing agency Livity. Co-founders, Sam Conniff</w:t>
      </w:r>
      <w:r w:rsidR="00EE7D3D" w:rsidRPr="005B3BA4">
        <w:rPr>
          <w:rFonts w:ascii="Times New Roman" w:eastAsia="Times New Roman" w:hAnsi="Times New Roman" w:cs="Times New Roman"/>
          <w:spacing w:val="-16"/>
          <w:szCs w:val="21"/>
          <w:lang w:eastAsia="en-GB"/>
        </w:rPr>
        <w:t xml:space="preserve"> (SC)</w:t>
      </w:r>
      <w:r w:rsidRPr="005B3BA4">
        <w:rPr>
          <w:rFonts w:ascii="Times New Roman" w:eastAsia="Times New Roman" w:hAnsi="Times New Roman" w:cs="Times New Roman"/>
          <w:spacing w:val="-16"/>
          <w:szCs w:val="21"/>
          <w:lang w:eastAsia="en-GB"/>
        </w:rPr>
        <w:t xml:space="preserve"> and Michelle Clothier</w:t>
      </w:r>
      <w:r w:rsidR="00EE7D3D" w:rsidRPr="005B3BA4">
        <w:rPr>
          <w:rFonts w:ascii="Times New Roman" w:eastAsia="Times New Roman" w:hAnsi="Times New Roman" w:cs="Times New Roman"/>
          <w:spacing w:val="-16"/>
          <w:szCs w:val="21"/>
          <w:lang w:eastAsia="en-GB"/>
        </w:rPr>
        <w:t xml:space="preserve"> (MC)</w:t>
      </w:r>
      <w:r w:rsidRPr="005B3BA4">
        <w:rPr>
          <w:rFonts w:ascii="Times New Roman" w:eastAsia="Times New Roman" w:hAnsi="Times New Roman" w:cs="Times New Roman"/>
          <w:spacing w:val="-16"/>
          <w:szCs w:val="21"/>
          <w:lang w:eastAsia="en-GB"/>
        </w:rPr>
        <w:t xml:space="preserve">, set up their business with one emotive objective – they wanted to change lives of underprivileged young people. They were two youth marketers, disillusioned with selling consumer goods to </w:t>
      </w:r>
      <w:r w:rsidR="002B313A" w:rsidRPr="005B3BA4">
        <w:rPr>
          <w:rFonts w:ascii="Times New Roman" w:eastAsia="Times New Roman" w:hAnsi="Times New Roman" w:cs="Times New Roman"/>
          <w:spacing w:val="-16"/>
          <w:szCs w:val="21"/>
          <w:lang w:eastAsia="en-GB"/>
        </w:rPr>
        <w:t>young people</w:t>
      </w:r>
      <w:r w:rsidRPr="005B3BA4">
        <w:rPr>
          <w:rFonts w:ascii="Times New Roman" w:eastAsia="Times New Roman" w:hAnsi="Times New Roman" w:cs="Times New Roman"/>
          <w:spacing w:val="-16"/>
          <w:szCs w:val="21"/>
          <w:lang w:eastAsia="en-GB"/>
        </w:rPr>
        <w:t xml:space="preserve"> and shared a vision to harness the influence of big brands to tackle social challenges facing </w:t>
      </w:r>
      <w:r w:rsidR="001971BB" w:rsidRPr="005B3BA4">
        <w:rPr>
          <w:rFonts w:ascii="Times New Roman" w:eastAsia="Times New Roman" w:hAnsi="Times New Roman" w:cs="Times New Roman"/>
          <w:spacing w:val="-16"/>
          <w:szCs w:val="21"/>
          <w:lang w:eastAsia="en-GB"/>
        </w:rPr>
        <w:t>youth</w:t>
      </w:r>
      <w:r w:rsidRPr="005B3BA4">
        <w:rPr>
          <w:rFonts w:ascii="Times New Roman" w:eastAsia="Times New Roman" w:hAnsi="Times New Roman" w:cs="Times New Roman"/>
          <w:spacing w:val="-16"/>
          <w:szCs w:val="21"/>
          <w:lang w:eastAsia="en-GB"/>
        </w:rPr>
        <w:t xml:space="preserve">. </w:t>
      </w:r>
      <w:r w:rsidR="002B313A" w:rsidRPr="005B3BA4">
        <w:rPr>
          <w:rFonts w:ascii="Times New Roman" w:eastAsia="Times New Roman" w:hAnsi="Times New Roman" w:cs="Times New Roman"/>
          <w:spacing w:val="-16"/>
          <w:szCs w:val="21"/>
          <w:lang w:eastAsia="en-GB"/>
        </w:rPr>
        <w:t xml:space="preserve">As </w:t>
      </w:r>
      <w:r w:rsidR="00EE7D3D" w:rsidRPr="005B3BA4">
        <w:rPr>
          <w:rFonts w:ascii="Times New Roman" w:eastAsia="Times New Roman" w:hAnsi="Times New Roman" w:cs="Times New Roman"/>
          <w:spacing w:val="-16"/>
          <w:szCs w:val="21"/>
          <w:lang w:eastAsia="en-GB"/>
        </w:rPr>
        <w:t>MC</w:t>
      </w:r>
      <w:r w:rsidR="002B313A" w:rsidRPr="005B3BA4">
        <w:rPr>
          <w:rFonts w:ascii="Times New Roman" w:eastAsia="Times New Roman" w:hAnsi="Times New Roman" w:cs="Times New Roman"/>
          <w:spacing w:val="-16"/>
          <w:szCs w:val="21"/>
          <w:lang w:eastAsia="en-GB"/>
        </w:rPr>
        <w:t xml:space="preserve"> highlights </w:t>
      </w:r>
      <w:r w:rsidR="002B313A" w:rsidRPr="005B3BA4">
        <w:rPr>
          <w:rFonts w:ascii="Times New Roman" w:eastAsia="Times New Roman" w:hAnsi="Times New Roman" w:cs="Times New Roman"/>
          <w:i/>
          <w:spacing w:val="-16"/>
          <w:szCs w:val="21"/>
          <w:lang w:eastAsia="en-GB"/>
        </w:rPr>
        <w:t xml:space="preserve">“every project we undertake for a client (brand) has to have the potential for 3 effects – on the client business, on the brand but crucially a real social effect. If there is no social impact we won’t get involved”. </w:t>
      </w:r>
      <w:r w:rsidR="002B313A" w:rsidRPr="005B3BA4">
        <w:rPr>
          <w:rFonts w:ascii="Times New Roman" w:eastAsia="Times New Roman" w:hAnsi="Times New Roman" w:cs="Times New Roman"/>
          <w:spacing w:val="-16"/>
          <w:szCs w:val="21"/>
          <w:lang w:eastAsia="en-GB"/>
        </w:rPr>
        <w:t>For Livity</w:t>
      </w:r>
      <w:r w:rsidR="002B313A" w:rsidRPr="005B3BA4">
        <w:rPr>
          <w:rFonts w:ascii="Times New Roman" w:hAnsi="Times New Roman" w:cs="Times New Roman"/>
          <w:spacing w:val="-16"/>
        </w:rPr>
        <w:t xml:space="preserve"> marketing is </w:t>
      </w:r>
      <w:r w:rsidR="002B313A" w:rsidRPr="005B3BA4">
        <w:rPr>
          <w:rFonts w:ascii="Times New Roman" w:hAnsi="Times New Roman" w:cs="Times New Roman"/>
          <w:i/>
          <w:spacing w:val="-16"/>
        </w:rPr>
        <w:t>“all about enabling and empowering young people”.</w:t>
      </w:r>
      <w:r w:rsidR="00BB61D0" w:rsidRPr="005B3BA4">
        <w:rPr>
          <w:rFonts w:ascii="Times New Roman" w:hAnsi="Times New Roman" w:cs="Times New Roman"/>
          <w:i/>
          <w:spacing w:val="-16"/>
        </w:rPr>
        <w:t xml:space="preserve"> </w:t>
      </w:r>
      <w:r w:rsidR="00BB61D0" w:rsidRPr="005B3BA4">
        <w:rPr>
          <w:rFonts w:ascii="Times New Roman" w:hAnsi="Times New Roman" w:cs="Times New Roman"/>
          <w:spacing w:val="-16"/>
        </w:rPr>
        <w:t>Livity acknowledge that when they started back in 2001 this corporate social stance was a rare phenomenon and that now CSR is part of almost every brand</w:t>
      </w:r>
      <w:r w:rsidR="00E6642F">
        <w:rPr>
          <w:rFonts w:ascii="Times New Roman" w:hAnsi="Times New Roman" w:cs="Times New Roman"/>
          <w:spacing w:val="-16"/>
        </w:rPr>
        <w:t>’</w:t>
      </w:r>
      <w:r w:rsidR="00BB61D0" w:rsidRPr="005B3BA4">
        <w:rPr>
          <w:rFonts w:ascii="Times New Roman" w:hAnsi="Times New Roman" w:cs="Times New Roman"/>
          <w:spacing w:val="-16"/>
        </w:rPr>
        <w:t>s</w:t>
      </w:r>
      <w:r w:rsidR="00EE7D3D" w:rsidRPr="005B3BA4">
        <w:rPr>
          <w:rFonts w:ascii="Times New Roman" w:hAnsi="Times New Roman" w:cs="Times New Roman"/>
          <w:spacing w:val="-16"/>
        </w:rPr>
        <w:t xml:space="preserve"> priorities – but for them that i</w:t>
      </w:r>
      <w:r w:rsidR="00BB61D0" w:rsidRPr="005B3BA4">
        <w:rPr>
          <w:rFonts w:ascii="Times New Roman" w:hAnsi="Times New Roman" w:cs="Times New Roman"/>
          <w:spacing w:val="-16"/>
        </w:rPr>
        <w:t xml:space="preserve">s </w:t>
      </w:r>
      <w:r w:rsidR="002F7284" w:rsidRPr="005B3BA4">
        <w:rPr>
          <w:rFonts w:ascii="Times New Roman" w:hAnsi="Times New Roman" w:cs="Times New Roman"/>
          <w:spacing w:val="-16"/>
        </w:rPr>
        <w:t>progress</w:t>
      </w:r>
      <w:r w:rsidR="002F7284" w:rsidRPr="005B3BA4">
        <w:rPr>
          <w:rFonts w:ascii="Times New Roman" w:hAnsi="Times New Roman" w:cs="Times New Roman"/>
          <w:i/>
          <w:spacing w:val="-16"/>
        </w:rPr>
        <w:t xml:space="preserve"> “as</w:t>
      </w:r>
      <w:r w:rsidR="00BB61D0" w:rsidRPr="005B3BA4">
        <w:rPr>
          <w:rFonts w:ascii="Times New Roman" w:hAnsi="Times New Roman" w:cs="Times New Roman"/>
          <w:i/>
          <w:spacing w:val="-16"/>
        </w:rPr>
        <w:t xml:space="preserve"> long as brands are on a continuum of CSR then that can only be a good thing – yes some are placing CSR at the centre of how they do things</w:t>
      </w:r>
      <w:r w:rsidR="002F7284" w:rsidRPr="005B3BA4">
        <w:rPr>
          <w:rFonts w:ascii="Times New Roman" w:hAnsi="Times New Roman" w:cs="Times New Roman"/>
          <w:i/>
          <w:spacing w:val="-16"/>
        </w:rPr>
        <w:t>,</w:t>
      </w:r>
      <w:r w:rsidR="00BB61D0" w:rsidRPr="005B3BA4">
        <w:rPr>
          <w:rFonts w:ascii="Times New Roman" w:hAnsi="Times New Roman" w:cs="Times New Roman"/>
          <w:i/>
          <w:spacing w:val="-16"/>
        </w:rPr>
        <w:t xml:space="preserve"> others as a promotional badging exercise but at lea</w:t>
      </w:r>
      <w:r w:rsidR="00EE7D3D" w:rsidRPr="005B3BA4">
        <w:rPr>
          <w:rFonts w:ascii="Times New Roman" w:hAnsi="Times New Roman" w:cs="Times New Roman"/>
          <w:i/>
          <w:spacing w:val="-16"/>
        </w:rPr>
        <w:t xml:space="preserve">st people are doing something” </w:t>
      </w:r>
      <w:r w:rsidR="00EE7D3D" w:rsidRPr="005B3BA4">
        <w:rPr>
          <w:rFonts w:ascii="Times New Roman" w:hAnsi="Times New Roman" w:cs="Times New Roman"/>
          <w:spacing w:val="-16"/>
        </w:rPr>
        <w:t>(</w:t>
      </w:r>
      <w:r w:rsidR="00BB61D0" w:rsidRPr="005B3BA4">
        <w:rPr>
          <w:rFonts w:ascii="Times New Roman" w:hAnsi="Times New Roman" w:cs="Times New Roman"/>
          <w:spacing w:val="-16"/>
        </w:rPr>
        <w:t>MC</w:t>
      </w:r>
      <w:r w:rsidR="00EE7D3D" w:rsidRPr="005B3BA4">
        <w:rPr>
          <w:rFonts w:ascii="Times New Roman" w:hAnsi="Times New Roman" w:cs="Times New Roman"/>
          <w:spacing w:val="-16"/>
        </w:rPr>
        <w:t>, Livity)</w:t>
      </w:r>
      <w:r w:rsidR="00BA172D" w:rsidRPr="005B3BA4">
        <w:rPr>
          <w:rFonts w:ascii="Times New Roman" w:hAnsi="Times New Roman" w:cs="Times New Roman"/>
          <w:spacing w:val="-16"/>
        </w:rPr>
        <w:t xml:space="preserve">. </w:t>
      </w:r>
      <w:r w:rsidR="00B151E6" w:rsidRPr="005B3BA4">
        <w:rPr>
          <w:rFonts w:ascii="Times New Roman" w:hAnsi="Times New Roman" w:cs="Times New Roman"/>
          <w:spacing w:val="-16"/>
        </w:rPr>
        <w:t xml:space="preserve">For </w:t>
      </w:r>
      <w:r w:rsidR="00BA172D" w:rsidRPr="005B3BA4">
        <w:rPr>
          <w:rFonts w:ascii="Times New Roman" w:hAnsi="Times New Roman" w:cs="Times New Roman"/>
          <w:spacing w:val="-16"/>
        </w:rPr>
        <w:t xml:space="preserve">Livity </w:t>
      </w:r>
      <w:r w:rsidR="00FD5B34" w:rsidRPr="005B3BA4">
        <w:rPr>
          <w:rFonts w:ascii="Times New Roman" w:hAnsi="Times New Roman" w:cs="Times New Roman"/>
          <w:spacing w:val="-16"/>
        </w:rPr>
        <w:t>it</w:t>
      </w:r>
      <w:r w:rsidR="00EE7D3D" w:rsidRPr="005B3BA4">
        <w:rPr>
          <w:rFonts w:ascii="Times New Roman" w:hAnsi="Times New Roman" w:cs="Times New Roman"/>
          <w:spacing w:val="-16"/>
        </w:rPr>
        <w:t xml:space="preserve"> is</w:t>
      </w:r>
      <w:r w:rsidR="00B151E6" w:rsidRPr="005B3BA4">
        <w:rPr>
          <w:rFonts w:ascii="Times New Roman" w:hAnsi="Times New Roman" w:cs="Times New Roman"/>
          <w:spacing w:val="-16"/>
        </w:rPr>
        <w:t xml:space="preserve"> a stance that delivers magic both ways – they were </w:t>
      </w:r>
      <w:r w:rsidR="00BA172D" w:rsidRPr="005B3BA4">
        <w:rPr>
          <w:rFonts w:ascii="Times New Roman" w:hAnsi="Times New Roman" w:cs="Times New Roman"/>
          <w:spacing w:val="-16"/>
        </w:rPr>
        <w:t>recently awarded “</w:t>
      </w:r>
      <w:r w:rsidR="00B151E6" w:rsidRPr="005B3BA4">
        <w:rPr>
          <w:rFonts w:ascii="Times New Roman" w:hAnsi="Times New Roman" w:cs="Times New Roman"/>
          <w:spacing w:val="-16"/>
        </w:rPr>
        <w:t>A</w:t>
      </w:r>
      <w:r w:rsidR="00BA172D" w:rsidRPr="005B3BA4">
        <w:rPr>
          <w:rFonts w:ascii="Times New Roman" w:hAnsi="Times New Roman" w:cs="Times New Roman"/>
          <w:spacing w:val="-16"/>
        </w:rPr>
        <w:t xml:space="preserve">gency of the </w:t>
      </w:r>
      <w:r w:rsidR="00B151E6" w:rsidRPr="005B3BA4">
        <w:rPr>
          <w:rFonts w:ascii="Times New Roman" w:hAnsi="Times New Roman" w:cs="Times New Roman"/>
          <w:spacing w:val="-16"/>
        </w:rPr>
        <w:t>Y</w:t>
      </w:r>
      <w:r w:rsidR="00BA172D" w:rsidRPr="005B3BA4">
        <w:rPr>
          <w:rFonts w:ascii="Times New Roman" w:hAnsi="Times New Roman" w:cs="Times New Roman"/>
          <w:spacing w:val="-16"/>
        </w:rPr>
        <w:t>ear” by the Marketing Agencies A</w:t>
      </w:r>
      <w:r w:rsidR="00B151E6" w:rsidRPr="005B3BA4">
        <w:rPr>
          <w:rFonts w:ascii="Times New Roman" w:hAnsi="Times New Roman" w:cs="Times New Roman"/>
          <w:spacing w:val="-16"/>
        </w:rPr>
        <w:t>ssociation having returned year-on-</w:t>
      </w:r>
      <w:r w:rsidR="00BA172D" w:rsidRPr="005B3BA4">
        <w:rPr>
          <w:rFonts w:ascii="Times New Roman" w:hAnsi="Times New Roman" w:cs="Times New Roman"/>
          <w:spacing w:val="-16"/>
        </w:rPr>
        <w:t xml:space="preserve">year growth since its inception and for the </w:t>
      </w:r>
      <w:r w:rsidR="001971BB" w:rsidRPr="005B3BA4">
        <w:rPr>
          <w:rFonts w:ascii="Times New Roman" w:hAnsi="Times New Roman" w:cs="Times New Roman"/>
          <w:spacing w:val="-16"/>
        </w:rPr>
        <w:t xml:space="preserve">positive </w:t>
      </w:r>
      <w:r w:rsidR="00BA172D" w:rsidRPr="005B3BA4">
        <w:rPr>
          <w:rFonts w:ascii="Times New Roman" w:hAnsi="Times New Roman" w:cs="Times New Roman"/>
          <w:spacing w:val="-16"/>
        </w:rPr>
        <w:t xml:space="preserve">impact it continues to have on the young people of its local community. </w:t>
      </w:r>
    </w:p>
    <w:p w14:paraId="420F9468" w14:textId="77777777" w:rsidR="00340AEE" w:rsidRPr="005B3BA4" w:rsidRDefault="00340AEE" w:rsidP="007C33C7">
      <w:pPr>
        <w:autoSpaceDE w:val="0"/>
        <w:autoSpaceDN w:val="0"/>
        <w:adjustRightInd w:val="0"/>
        <w:jc w:val="both"/>
        <w:rPr>
          <w:rFonts w:ascii="Times New Roman" w:eastAsia="Times New Roman" w:hAnsi="Times New Roman" w:cs="Times New Roman"/>
          <w:spacing w:val="-16"/>
          <w:lang w:val="en-GB" w:eastAsia="en-GB"/>
        </w:rPr>
      </w:pPr>
    </w:p>
    <w:p w14:paraId="295B6651" w14:textId="69485CD1" w:rsidR="001D15D5" w:rsidRPr="005B3BA4" w:rsidRDefault="00F633C0" w:rsidP="001D15D5">
      <w:pPr>
        <w:autoSpaceDE w:val="0"/>
        <w:autoSpaceDN w:val="0"/>
        <w:adjustRightInd w:val="0"/>
        <w:jc w:val="both"/>
        <w:rPr>
          <w:rFonts w:ascii="Times New Roman" w:hAnsi="Times New Roman" w:cs="Times New Roman"/>
          <w:spacing w:val="-16"/>
        </w:rPr>
      </w:pPr>
      <w:r w:rsidRPr="005B3BA4">
        <w:rPr>
          <w:rFonts w:ascii="Times New Roman" w:eastAsia="MS Mincho" w:hAnsi="Times New Roman" w:cs="Times New Roman"/>
          <w:spacing w:val="-16"/>
        </w:rPr>
        <w:t xml:space="preserve">Certainly </w:t>
      </w:r>
      <w:r w:rsidR="00FE1D5C" w:rsidRPr="005B3BA4">
        <w:rPr>
          <w:rFonts w:ascii="Times New Roman" w:eastAsia="MS Mincho" w:hAnsi="Times New Roman" w:cs="Times New Roman"/>
          <w:spacing w:val="-16"/>
        </w:rPr>
        <w:t>our societal interconnectedness has</w:t>
      </w:r>
      <w:r w:rsidRPr="005B3BA4">
        <w:rPr>
          <w:rFonts w:ascii="Times New Roman" w:eastAsia="MS Mincho" w:hAnsi="Times New Roman" w:cs="Times New Roman"/>
          <w:spacing w:val="-16"/>
        </w:rPr>
        <w:t xml:space="preserve"> required new thinking on brand management (</w:t>
      </w:r>
      <w:r w:rsidRPr="005B3BA4">
        <w:rPr>
          <w:rFonts w:ascii="Times New Roman" w:hAnsi="Times New Roman" w:cs="Times New Roman"/>
          <w:spacing w:val="-16"/>
        </w:rPr>
        <w:t>Berthon, et al., 2012)</w:t>
      </w:r>
      <w:r w:rsidR="00FE1D5C" w:rsidRPr="005B3BA4">
        <w:rPr>
          <w:rFonts w:ascii="Times New Roman" w:hAnsi="Times New Roman" w:cs="Times New Roman"/>
          <w:spacing w:val="-16"/>
        </w:rPr>
        <w:t xml:space="preserve"> </w:t>
      </w:r>
      <w:r w:rsidR="00BA172D" w:rsidRPr="005B3BA4">
        <w:rPr>
          <w:rFonts w:ascii="Times New Roman" w:hAnsi="Times New Roman" w:cs="Times New Roman"/>
          <w:spacing w:val="-16"/>
        </w:rPr>
        <w:t>and</w:t>
      </w:r>
      <w:r w:rsidR="00E6642F">
        <w:rPr>
          <w:rFonts w:ascii="Times New Roman" w:hAnsi="Times New Roman" w:cs="Times New Roman"/>
          <w:spacing w:val="-16"/>
        </w:rPr>
        <w:t>,</w:t>
      </w:r>
      <w:r w:rsidR="00BA172D" w:rsidRPr="005B3BA4">
        <w:rPr>
          <w:rFonts w:ascii="Times New Roman" w:hAnsi="Times New Roman" w:cs="Times New Roman"/>
          <w:spacing w:val="-16"/>
        </w:rPr>
        <w:t xml:space="preserve"> </w:t>
      </w:r>
      <w:r w:rsidR="00FE1D5C" w:rsidRPr="005B3BA4">
        <w:rPr>
          <w:rFonts w:ascii="Times New Roman" w:hAnsi="Times New Roman" w:cs="Times New Roman"/>
          <w:spacing w:val="-16"/>
        </w:rPr>
        <w:t>as the research highlights</w:t>
      </w:r>
      <w:r w:rsidR="00E6642F">
        <w:rPr>
          <w:rFonts w:ascii="Times New Roman" w:hAnsi="Times New Roman" w:cs="Times New Roman"/>
          <w:spacing w:val="-16"/>
        </w:rPr>
        <w:t>,</w:t>
      </w:r>
      <w:r w:rsidR="00FE1D5C" w:rsidRPr="005B3BA4">
        <w:rPr>
          <w:rFonts w:ascii="Times New Roman" w:hAnsi="Times New Roman" w:cs="Times New Roman"/>
          <w:spacing w:val="-16"/>
        </w:rPr>
        <w:t xml:space="preserve"> those brands that are making positive progress in affinity are those who make a real difference to the societies in which they do business.</w:t>
      </w:r>
      <w:r w:rsidR="00AA04DF" w:rsidRPr="005B3BA4">
        <w:rPr>
          <w:rFonts w:ascii="Times New Roman" w:hAnsi="Times New Roman" w:cs="Times New Roman"/>
          <w:spacing w:val="-16"/>
        </w:rPr>
        <w:t xml:space="preserve"> Increasingly brand m</w:t>
      </w:r>
      <w:r w:rsidR="00FE1D5C" w:rsidRPr="005B3BA4">
        <w:rPr>
          <w:rFonts w:ascii="Times New Roman" w:hAnsi="Times New Roman" w:cs="Times New Roman"/>
          <w:spacing w:val="-16"/>
        </w:rPr>
        <w:t>arketing that does</w:t>
      </w:r>
      <w:r w:rsidR="0042308A" w:rsidRPr="005B3BA4">
        <w:rPr>
          <w:rFonts w:ascii="Times New Roman" w:hAnsi="Times New Roman" w:cs="Times New Roman"/>
          <w:spacing w:val="-16"/>
        </w:rPr>
        <w:t xml:space="preserve"> no</w:t>
      </w:r>
      <w:r w:rsidR="00FE1D5C" w:rsidRPr="005B3BA4">
        <w:rPr>
          <w:rFonts w:ascii="Times New Roman" w:hAnsi="Times New Roman" w:cs="Times New Roman"/>
          <w:spacing w:val="-16"/>
        </w:rPr>
        <w:t xml:space="preserve">t add value </w:t>
      </w:r>
      <w:r w:rsidR="00BA172D" w:rsidRPr="005B3BA4">
        <w:rPr>
          <w:rFonts w:ascii="Times New Roman" w:hAnsi="Times New Roman" w:cs="Times New Roman"/>
          <w:spacing w:val="-16"/>
        </w:rPr>
        <w:t xml:space="preserve">in its broadest sense </w:t>
      </w:r>
      <w:r w:rsidR="00FE1D5C" w:rsidRPr="005B3BA4">
        <w:rPr>
          <w:rFonts w:ascii="Times New Roman" w:hAnsi="Times New Roman" w:cs="Times New Roman"/>
          <w:spacing w:val="-16"/>
        </w:rPr>
        <w:t xml:space="preserve">will be </w:t>
      </w:r>
      <w:r w:rsidR="007C33C7" w:rsidRPr="005B3BA4">
        <w:rPr>
          <w:rFonts w:ascii="Times New Roman" w:hAnsi="Times New Roman" w:cs="Times New Roman"/>
          <w:spacing w:val="-16"/>
        </w:rPr>
        <w:t xml:space="preserve">largely </w:t>
      </w:r>
      <w:r w:rsidR="00FE1D5C" w:rsidRPr="005B3BA4">
        <w:rPr>
          <w:rFonts w:ascii="Times New Roman" w:hAnsi="Times New Roman" w:cs="Times New Roman"/>
          <w:spacing w:val="-16"/>
        </w:rPr>
        <w:t>ignored</w:t>
      </w:r>
      <w:r w:rsidR="00AA04DF" w:rsidRPr="005B3BA4">
        <w:rPr>
          <w:rFonts w:ascii="Times New Roman" w:hAnsi="Times New Roman" w:cs="Times New Roman"/>
          <w:spacing w:val="-16"/>
        </w:rPr>
        <w:t xml:space="preserve"> and </w:t>
      </w:r>
      <w:r w:rsidR="007C33C7" w:rsidRPr="005B3BA4">
        <w:rPr>
          <w:rFonts w:ascii="Times New Roman" w:hAnsi="Times New Roman" w:cs="Times New Roman"/>
          <w:spacing w:val="-16"/>
        </w:rPr>
        <w:t>trusted</w:t>
      </w:r>
      <w:r w:rsidR="00AA04DF" w:rsidRPr="005B3BA4">
        <w:rPr>
          <w:rFonts w:ascii="Times New Roman" w:hAnsi="Times New Roman" w:cs="Times New Roman"/>
          <w:spacing w:val="-16"/>
        </w:rPr>
        <w:t xml:space="preserve"> less than those that see their role in community as an inherent structural premise of their </w:t>
      </w:r>
      <w:r w:rsidR="00AA04DF" w:rsidRPr="005B3BA4">
        <w:rPr>
          <w:rStyle w:val="Emphasis"/>
          <w:rFonts w:ascii="Times New Roman" w:hAnsi="Times New Roman" w:cs="Times New Roman"/>
          <w:i w:val="0"/>
          <w:spacing w:val="-16"/>
        </w:rPr>
        <w:t>raison d'être</w:t>
      </w:r>
      <w:r w:rsidR="007C33C7" w:rsidRPr="005B3BA4">
        <w:rPr>
          <w:rStyle w:val="Emphasis"/>
          <w:rFonts w:ascii="Times New Roman" w:hAnsi="Times New Roman" w:cs="Times New Roman"/>
          <w:i w:val="0"/>
          <w:spacing w:val="-16"/>
        </w:rPr>
        <w:t xml:space="preserve">. A point suggested by </w:t>
      </w:r>
      <w:r w:rsidR="007C33C7" w:rsidRPr="005B3BA4">
        <w:rPr>
          <w:rFonts w:ascii="Times New Roman" w:eastAsia="MS Mincho" w:hAnsi="Times New Roman" w:cs="Times New Roman"/>
          <w:spacing w:val="-16"/>
          <w:lang w:eastAsia="ja-JP"/>
        </w:rPr>
        <w:t xml:space="preserve">Wachtman and Johnson (2009 p. 29), and further supported by Dowling and Weeks (2011) </w:t>
      </w:r>
      <w:r w:rsidR="007C33C7" w:rsidRPr="005B3BA4">
        <w:rPr>
          <w:rFonts w:ascii="Times New Roman" w:eastAsia="MS Mincho" w:hAnsi="Times New Roman" w:cs="Times New Roman"/>
          <w:i/>
          <w:spacing w:val="-16"/>
          <w:lang w:eastAsia="ja-JP"/>
        </w:rPr>
        <w:t>“Every day we face the daunting challenges of finding a competitive edge, discovering new ways of reaching people, capturing their attention, and most importantly persuading them to take action. In order to get people to act, we must engage them emotionally”</w:t>
      </w:r>
      <w:r w:rsidR="007C33C7" w:rsidRPr="005B3BA4">
        <w:rPr>
          <w:rFonts w:ascii="Times New Roman" w:eastAsia="MS Mincho" w:hAnsi="Times New Roman" w:cs="Times New Roman"/>
          <w:spacing w:val="-16"/>
          <w:lang w:eastAsia="ja-JP"/>
        </w:rPr>
        <w:t>.</w:t>
      </w:r>
      <w:r w:rsidR="00765825" w:rsidRPr="005B3BA4">
        <w:rPr>
          <w:rFonts w:ascii="Times New Roman" w:hAnsi="Times New Roman" w:cs="Times New Roman"/>
          <w:spacing w:val="-16"/>
        </w:rPr>
        <w:t xml:space="preserve"> The sentiment is reflected in </w:t>
      </w:r>
      <w:r w:rsidR="00C905A4">
        <w:rPr>
          <w:rFonts w:ascii="Times New Roman" w:hAnsi="Times New Roman" w:cs="Times New Roman"/>
          <w:spacing w:val="-16"/>
        </w:rPr>
        <w:t xml:space="preserve">that </w:t>
      </w:r>
      <w:r w:rsidR="00765825" w:rsidRPr="005B3BA4">
        <w:rPr>
          <w:rFonts w:ascii="Times New Roman" w:hAnsi="Times New Roman" w:cs="Times New Roman"/>
          <w:spacing w:val="-16"/>
        </w:rPr>
        <w:t xml:space="preserve">the brands that are doing </w:t>
      </w:r>
      <w:r w:rsidR="008D5D2B">
        <w:rPr>
          <w:rFonts w:ascii="Times New Roman" w:hAnsi="Times New Roman" w:cs="Times New Roman"/>
          <w:spacing w:val="-16"/>
        </w:rPr>
        <w:t xml:space="preserve">well </w:t>
      </w:r>
      <w:r w:rsidR="00765825" w:rsidRPr="005B3BA4">
        <w:rPr>
          <w:rFonts w:ascii="Times New Roman" w:hAnsi="Times New Roman" w:cs="Times New Roman"/>
          <w:spacing w:val="-16"/>
        </w:rPr>
        <w:t xml:space="preserve">are the ones </w:t>
      </w:r>
      <w:r w:rsidR="00664A3C">
        <w:rPr>
          <w:rFonts w:ascii="Times New Roman" w:hAnsi="Times New Roman" w:cs="Times New Roman"/>
          <w:spacing w:val="-16"/>
        </w:rPr>
        <w:t>embracing social</w:t>
      </w:r>
      <w:r w:rsidR="00765825" w:rsidRPr="005B3BA4">
        <w:rPr>
          <w:rFonts w:ascii="Times New Roman" w:hAnsi="Times New Roman" w:cs="Times New Roman"/>
          <w:spacing w:val="-16"/>
        </w:rPr>
        <w:t xml:space="preserve"> good and are best placed to succeed in an ever more connected world</w:t>
      </w:r>
      <w:r w:rsidR="001D15D5" w:rsidRPr="005B3BA4">
        <w:rPr>
          <w:rFonts w:ascii="Times New Roman" w:hAnsi="Times New Roman" w:cs="Times New Roman"/>
          <w:spacing w:val="-16"/>
        </w:rPr>
        <w:t xml:space="preserve">. </w:t>
      </w:r>
      <w:r w:rsidR="00203C08" w:rsidRPr="005B3BA4">
        <w:rPr>
          <w:rFonts w:ascii="Times New Roman" w:hAnsi="Times New Roman" w:cs="Times New Roman"/>
          <w:spacing w:val="-16"/>
        </w:rPr>
        <w:t>From the research</w:t>
      </w:r>
      <w:r w:rsidR="00B96248">
        <w:rPr>
          <w:rFonts w:ascii="Times New Roman" w:hAnsi="Times New Roman" w:cs="Times New Roman"/>
          <w:spacing w:val="-16"/>
        </w:rPr>
        <w:t>, and returning to the papers aims,</w:t>
      </w:r>
      <w:r w:rsidR="00203C08" w:rsidRPr="005B3BA4">
        <w:rPr>
          <w:rFonts w:ascii="Times New Roman" w:hAnsi="Times New Roman" w:cs="Times New Roman"/>
          <w:spacing w:val="-16"/>
        </w:rPr>
        <w:t xml:space="preserve"> a number of key influencers were identified </w:t>
      </w:r>
      <w:r w:rsidR="007B3D55" w:rsidRPr="005B3BA4">
        <w:rPr>
          <w:rFonts w:ascii="Times New Roman" w:hAnsi="Times New Roman" w:cs="Times New Roman"/>
          <w:spacing w:val="-16"/>
        </w:rPr>
        <w:t xml:space="preserve">in stimulating </w:t>
      </w:r>
      <w:r w:rsidR="00203C08" w:rsidRPr="005B3BA4">
        <w:rPr>
          <w:rFonts w:ascii="Times New Roman" w:hAnsi="Times New Roman" w:cs="Times New Roman"/>
          <w:spacing w:val="-16"/>
        </w:rPr>
        <w:t xml:space="preserve">magic to flourish amongst consumers and the broader community. </w:t>
      </w:r>
    </w:p>
    <w:p w14:paraId="3C50788E" w14:textId="2188C899" w:rsidR="0002029C" w:rsidRPr="005B3BA4" w:rsidRDefault="00B96248" w:rsidP="001D15D5">
      <w:pPr>
        <w:autoSpaceDE w:val="0"/>
        <w:autoSpaceDN w:val="0"/>
        <w:adjustRightInd w:val="0"/>
        <w:jc w:val="both"/>
        <w:rPr>
          <w:rFonts w:ascii="Times New Roman" w:hAnsi="Times New Roman" w:cs="Times New Roman"/>
          <w:spacing w:val="-16"/>
          <w:sz w:val="16"/>
          <w:szCs w:val="16"/>
        </w:rPr>
      </w:pPr>
      <w:r w:rsidRPr="005B3BA4">
        <w:rPr>
          <w:rFonts w:eastAsiaTheme="minorHAnsi"/>
          <w:noProof/>
          <w:spacing w:val="-16"/>
          <w:lang w:val="en-GB" w:eastAsia="en-GB"/>
        </w:rPr>
        <mc:AlternateContent>
          <mc:Choice Requires="wps">
            <w:drawing>
              <wp:anchor distT="0" distB="0" distL="114300" distR="114300" simplePos="0" relativeHeight="251658240" behindDoc="0" locked="0" layoutInCell="1" allowOverlap="1" wp14:anchorId="56E3E7AD" wp14:editId="4C9E3E5E">
                <wp:simplePos x="0" y="0"/>
                <wp:positionH relativeFrom="column">
                  <wp:posOffset>2769870</wp:posOffset>
                </wp:positionH>
                <wp:positionV relativeFrom="paragraph">
                  <wp:posOffset>30480</wp:posOffset>
                </wp:positionV>
                <wp:extent cx="3060700" cy="1835150"/>
                <wp:effectExtent l="0" t="0" r="635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835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6A868" w14:textId="181D9FDC" w:rsidR="00EB37E0" w:rsidRPr="006A6992" w:rsidRDefault="00B96248" w:rsidP="00B96248">
                            <w:pPr>
                              <w:autoSpaceDE w:val="0"/>
                              <w:autoSpaceDN w:val="0"/>
                              <w:adjustRightInd w:val="0"/>
                              <w:jc w:val="both"/>
                            </w:pPr>
                            <w:r w:rsidRPr="005B3BA4">
                              <w:rPr>
                                <w:rFonts w:ascii="Times New Roman" w:hAnsi="Times New Roman" w:cs="Times New Roman"/>
                                <w:spacing w:val="-16"/>
                              </w:rPr>
                              <w:t>Figure. 1 presents the key insights divested from the study that should act as guidance in establishing a platform for building affinity.</w:t>
                            </w:r>
                            <w:r>
                              <w:rPr>
                                <w:rFonts w:ascii="Times New Roman" w:hAnsi="Times New Roman" w:cs="Times New Roman"/>
                                <w:color w:val="000000" w:themeColor="text1"/>
                                <w:spacing w:val="-14"/>
                              </w:rPr>
                              <w:t xml:space="preserve"> </w:t>
                            </w:r>
                            <w:r w:rsidR="00EB37E0" w:rsidRPr="00CB0B11">
                              <w:rPr>
                                <w:rFonts w:ascii="Times New Roman" w:hAnsi="Times New Roman" w:cs="Times New Roman"/>
                                <w:color w:val="000000" w:themeColor="text1"/>
                                <w:spacing w:val="-14"/>
                              </w:rPr>
                              <w:t>To have CSR as a driver</w:t>
                            </w:r>
                            <w:r w:rsidR="00E6642F">
                              <w:rPr>
                                <w:rFonts w:ascii="Times New Roman" w:hAnsi="Times New Roman" w:cs="Times New Roman"/>
                                <w:color w:val="000000" w:themeColor="text1"/>
                                <w:spacing w:val="-14"/>
                              </w:rPr>
                              <w:t xml:space="preserve">, </w:t>
                            </w:r>
                            <w:r w:rsidR="00EB37E0">
                              <w:rPr>
                                <w:rFonts w:ascii="Times New Roman" w:hAnsi="Times New Roman" w:cs="Times New Roman"/>
                                <w:color w:val="000000" w:themeColor="text1"/>
                                <w:spacing w:val="-14"/>
                              </w:rPr>
                              <w:t>organisations</w:t>
                            </w:r>
                            <w:r w:rsidR="00EB37E0" w:rsidRPr="00CB0B11">
                              <w:rPr>
                                <w:rFonts w:ascii="Times New Roman" w:hAnsi="Times New Roman" w:cs="Times New Roman"/>
                                <w:color w:val="000000" w:themeColor="text1"/>
                                <w:spacing w:val="-14"/>
                              </w:rPr>
                              <w:t xml:space="preserve"> ha</w:t>
                            </w:r>
                            <w:r w:rsidR="00EB37E0">
                              <w:rPr>
                                <w:rFonts w:ascii="Times New Roman" w:hAnsi="Times New Roman" w:cs="Times New Roman"/>
                                <w:color w:val="000000" w:themeColor="text1"/>
                                <w:spacing w:val="-14"/>
                              </w:rPr>
                              <w:t>ve</w:t>
                            </w:r>
                            <w:r w:rsidR="00EB37E0" w:rsidRPr="00CB0B11">
                              <w:rPr>
                                <w:rFonts w:ascii="Times New Roman" w:hAnsi="Times New Roman" w:cs="Times New Roman"/>
                                <w:color w:val="000000" w:themeColor="text1"/>
                                <w:spacing w:val="-14"/>
                              </w:rPr>
                              <w:t xml:space="preserve"> to live the brand </w:t>
                            </w:r>
                            <w:r w:rsidR="00EB37E0" w:rsidRPr="00CB0B11">
                              <w:rPr>
                                <w:rFonts w:ascii="Times New Roman" w:hAnsi="Times New Roman" w:cs="Times New Roman"/>
                                <w:spacing w:val="-14"/>
                              </w:rPr>
                              <w:t>first</w:t>
                            </w:r>
                            <w:r w:rsidR="00EB37E0" w:rsidRPr="00CB0B11">
                              <w:rPr>
                                <w:rFonts w:ascii="Times New Roman" w:hAnsi="Times New Roman" w:cs="Times New Roman"/>
                                <w:color w:val="000000" w:themeColor="text1"/>
                                <w:spacing w:val="-14"/>
                              </w:rPr>
                              <w:t xml:space="preserve"> (</w:t>
                            </w:r>
                            <w:r w:rsidR="00EB37E0" w:rsidRPr="00CB0B11">
                              <w:rPr>
                                <w:rFonts w:ascii="Times New Roman" w:hAnsi="Times New Roman" w:cs="Times New Roman"/>
                                <w:spacing w:val="-14"/>
                              </w:rPr>
                              <w:t xml:space="preserve">Ind, 2011) as this compassion will be ever more visible to consumers in our interconnected world. As Tyagi and Tyagi (2012) </w:t>
                            </w:r>
                            <w:r w:rsidR="00E6642F">
                              <w:rPr>
                                <w:rFonts w:ascii="Times New Roman" w:hAnsi="Times New Roman" w:cs="Times New Roman"/>
                                <w:spacing w:val="-14"/>
                              </w:rPr>
                              <w:t>suggested,</w:t>
                            </w:r>
                            <w:r w:rsidR="00E6642F" w:rsidRPr="00CB0B11">
                              <w:rPr>
                                <w:rFonts w:ascii="Times New Roman" w:hAnsi="Times New Roman" w:cs="Times New Roman"/>
                                <w:spacing w:val="-14"/>
                              </w:rPr>
                              <w:t xml:space="preserve"> </w:t>
                            </w:r>
                            <w:r w:rsidR="00EB37E0" w:rsidRPr="00CB0B11">
                              <w:rPr>
                                <w:rFonts w:ascii="Times New Roman" w:hAnsi="Times New Roman" w:cs="Times New Roman"/>
                                <w:spacing w:val="-14"/>
                              </w:rPr>
                              <w:t>in today’s hyper-connected society, consumers seek out these traits and support organisations that show compassion</w:t>
                            </w:r>
                            <w:r w:rsidR="00EB37E0">
                              <w:rPr>
                                <w:rFonts w:ascii="Times New Roman" w:hAnsi="Times New Roman" w:cs="Times New Roman"/>
                                <w:spacing w:val="-14"/>
                              </w:rPr>
                              <w:t xml:space="preserve"> and have an active social conscience.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E3E7AD" id="_x0000_t202" coordsize="21600,21600" o:spt="202" path="m,l,21600r21600,l21600,xe">
                <v:stroke joinstyle="miter"/>
                <v:path gradientshapeok="t" o:connecttype="rect"/>
              </v:shapetype>
              <v:shape id="Text Box 4" o:spid="_x0000_s1026" type="#_x0000_t202" style="position:absolute;left:0;text-align:left;margin-left:218.1pt;margin-top:2.4pt;width:241pt;height:1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XgwIAABA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rMI5&#10;Roq0QNED7z1a6R7loTqdcSU43Rtw8z1sA8sxU2fuNP3ikNI3DVFbfm2t7hpOGESXhZPJ2dEBxwWQ&#10;TfdeM7iG7LyOQH1t21A6KAYCdGDp8cRMCIXC5mU6TWcpmCjYsvnlJJtE7hJSHo8b6/xbrlsUJhW2&#10;QH2EJ/s750M4pDy6hNucloKthZRxYbebG2nRnoBM1vGLGbxwkyo4Kx2ODYjDDkQJdwRbiDfS/lRk&#10;4zxdjYvRejqfjfJ1PhkVs3Q+SrNiVUzTvMhv199DgFleNoIxru6E4kcJZvnfUXxohkE8UYSoq3Ax&#10;GU8Gjv6YZBq/3yXZCg8dKUVb4fnJiZSB2TeKQdqk9ETIYZ78HH6sMtTg+I9ViToI1A8i8P2mB5Qg&#10;jo1mj6AIq4Ev4BaeEZg02n7DqIOWrLD7uiOWYyTfKVBVkeV56OG4yCezMSzsuWVzbiGKAlSFPUbD&#10;9MYPfb8zVmwbuGnQsdLXoMRaRI08R3XQL7RdTObwRIS+Pl9Hr+eHbPkDAAD//wMAUEsDBBQABgAI&#10;AAAAIQAqYAOA3gAAAAkBAAAPAAAAZHJzL2Rvd25yZXYueG1sTI/BTsMwEETvSPyDtUhcEHWaljRJ&#10;41SABOLa0g/YxG4SNV5Hsdukf89ygtuOZjT7ptjNthdXM/rOkYLlIgJhqHa6o0bB8fvjOQXhA5LG&#10;3pFRcDMeduX9XYG5dhPtzfUQGsEl5HNU0IYw5FL6ujUW/cINhtg7udFiYDk2Uo84cbntZRxFibTY&#10;EX9ocTDvranPh4tVcPqanl6yqfoMx81+nbxht6ncTanHh/l1CyKYOfyF4Ref0aFkpspdSHvRK1iv&#10;kpijfPAC9rNlyrpSEGerFGRZyP8Lyh8AAAD//wMAUEsBAi0AFAAGAAgAAAAhALaDOJL+AAAA4QEA&#10;ABMAAAAAAAAAAAAAAAAAAAAAAFtDb250ZW50X1R5cGVzXS54bWxQSwECLQAUAAYACAAAACEAOP0h&#10;/9YAAACUAQAACwAAAAAAAAAAAAAAAAAvAQAAX3JlbHMvLnJlbHNQSwECLQAUAAYACAAAACEApWfh&#10;l4MCAAAQBQAADgAAAAAAAAAAAAAAAAAuAgAAZHJzL2Uyb0RvYy54bWxQSwECLQAUAAYACAAAACEA&#10;KmADgN4AAAAJAQAADwAAAAAAAAAAAAAAAADdBAAAZHJzL2Rvd25yZXYueG1sUEsFBgAAAAAEAAQA&#10;8wAAAOgFAAAAAA==&#10;" stroked="f">
                <v:textbox>
                  <w:txbxContent>
                    <w:p w14:paraId="30D6A868" w14:textId="181D9FDC" w:rsidR="00EB37E0" w:rsidRPr="006A6992" w:rsidRDefault="00B96248" w:rsidP="00B96248">
                      <w:pPr>
                        <w:autoSpaceDE w:val="0"/>
                        <w:autoSpaceDN w:val="0"/>
                        <w:adjustRightInd w:val="0"/>
                        <w:jc w:val="both"/>
                      </w:pPr>
                      <w:r w:rsidRPr="005B3BA4">
                        <w:rPr>
                          <w:rFonts w:ascii="Times New Roman" w:hAnsi="Times New Roman" w:cs="Times New Roman"/>
                          <w:spacing w:val="-16"/>
                        </w:rPr>
                        <w:t>Figure. 1 presents the key insights divested from the study that should act as guidance in establishing a platform for building affinity.</w:t>
                      </w:r>
                      <w:r>
                        <w:rPr>
                          <w:rFonts w:ascii="Times New Roman" w:hAnsi="Times New Roman" w:cs="Times New Roman"/>
                          <w:color w:val="000000" w:themeColor="text1"/>
                          <w:spacing w:val="-14"/>
                        </w:rPr>
                        <w:t xml:space="preserve"> </w:t>
                      </w:r>
                      <w:r w:rsidR="00EB37E0" w:rsidRPr="00CB0B11">
                        <w:rPr>
                          <w:rFonts w:ascii="Times New Roman" w:hAnsi="Times New Roman" w:cs="Times New Roman"/>
                          <w:color w:val="000000" w:themeColor="text1"/>
                          <w:spacing w:val="-14"/>
                        </w:rPr>
                        <w:t>To have CSR as a driver</w:t>
                      </w:r>
                      <w:r w:rsidR="00E6642F">
                        <w:rPr>
                          <w:rFonts w:ascii="Times New Roman" w:hAnsi="Times New Roman" w:cs="Times New Roman"/>
                          <w:color w:val="000000" w:themeColor="text1"/>
                          <w:spacing w:val="-14"/>
                        </w:rPr>
                        <w:t xml:space="preserve">, </w:t>
                      </w:r>
                      <w:r w:rsidR="00EB37E0">
                        <w:rPr>
                          <w:rFonts w:ascii="Times New Roman" w:hAnsi="Times New Roman" w:cs="Times New Roman"/>
                          <w:color w:val="000000" w:themeColor="text1"/>
                          <w:spacing w:val="-14"/>
                        </w:rPr>
                        <w:t>organisations</w:t>
                      </w:r>
                      <w:r w:rsidR="00EB37E0" w:rsidRPr="00CB0B11">
                        <w:rPr>
                          <w:rFonts w:ascii="Times New Roman" w:hAnsi="Times New Roman" w:cs="Times New Roman"/>
                          <w:color w:val="000000" w:themeColor="text1"/>
                          <w:spacing w:val="-14"/>
                        </w:rPr>
                        <w:t xml:space="preserve"> ha</w:t>
                      </w:r>
                      <w:r w:rsidR="00EB37E0">
                        <w:rPr>
                          <w:rFonts w:ascii="Times New Roman" w:hAnsi="Times New Roman" w:cs="Times New Roman"/>
                          <w:color w:val="000000" w:themeColor="text1"/>
                          <w:spacing w:val="-14"/>
                        </w:rPr>
                        <w:t>ve</w:t>
                      </w:r>
                      <w:r w:rsidR="00EB37E0" w:rsidRPr="00CB0B11">
                        <w:rPr>
                          <w:rFonts w:ascii="Times New Roman" w:hAnsi="Times New Roman" w:cs="Times New Roman"/>
                          <w:color w:val="000000" w:themeColor="text1"/>
                          <w:spacing w:val="-14"/>
                        </w:rPr>
                        <w:t xml:space="preserve"> to live the brand </w:t>
                      </w:r>
                      <w:r w:rsidR="00EB37E0" w:rsidRPr="00CB0B11">
                        <w:rPr>
                          <w:rFonts w:ascii="Times New Roman" w:hAnsi="Times New Roman" w:cs="Times New Roman"/>
                          <w:spacing w:val="-14"/>
                        </w:rPr>
                        <w:t>first</w:t>
                      </w:r>
                      <w:r w:rsidR="00EB37E0" w:rsidRPr="00CB0B11">
                        <w:rPr>
                          <w:rFonts w:ascii="Times New Roman" w:hAnsi="Times New Roman" w:cs="Times New Roman"/>
                          <w:color w:val="000000" w:themeColor="text1"/>
                          <w:spacing w:val="-14"/>
                        </w:rPr>
                        <w:t xml:space="preserve"> (</w:t>
                      </w:r>
                      <w:r w:rsidR="00EB37E0" w:rsidRPr="00CB0B11">
                        <w:rPr>
                          <w:rFonts w:ascii="Times New Roman" w:hAnsi="Times New Roman" w:cs="Times New Roman"/>
                          <w:spacing w:val="-14"/>
                        </w:rPr>
                        <w:t xml:space="preserve">Ind, 2011) as this compassion will be ever more visible to consumers in our interconnected world. As Tyagi and Tyagi (2012) </w:t>
                      </w:r>
                      <w:r w:rsidR="00E6642F">
                        <w:rPr>
                          <w:rFonts w:ascii="Times New Roman" w:hAnsi="Times New Roman" w:cs="Times New Roman"/>
                          <w:spacing w:val="-14"/>
                        </w:rPr>
                        <w:t>suggested,</w:t>
                      </w:r>
                      <w:r w:rsidR="00E6642F" w:rsidRPr="00CB0B11">
                        <w:rPr>
                          <w:rFonts w:ascii="Times New Roman" w:hAnsi="Times New Roman" w:cs="Times New Roman"/>
                          <w:spacing w:val="-14"/>
                        </w:rPr>
                        <w:t xml:space="preserve"> </w:t>
                      </w:r>
                      <w:r w:rsidR="00EB37E0" w:rsidRPr="00CB0B11">
                        <w:rPr>
                          <w:rFonts w:ascii="Times New Roman" w:hAnsi="Times New Roman" w:cs="Times New Roman"/>
                          <w:spacing w:val="-14"/>
                        </w:rPr>
                        <w:t>in today’s hyper-connected society, consumers seek out these traits and support organisations that show compassion</w:t>
                      </w:r>
                      <w:r w:rsidR="00EB37E0">
                        <w:rPr>
                          <w:rFonts w:ascii="Times New Roman" w:hAnsi="Times New Roman" w:cs="Times New Roman"/>
                          <w:spacing w:val="-14"/>
                        </w:rPr>
                        <w:t xml:space="preserve"> and have an active social conscience. </w:t>
                      </w:r>
                    </w:p>
                  </w:txbxContent>
                </v:textbox>
                <w10:wrap type="square"/>
              </v:shape>
            </w:pict>
          </mc:Fallback>
        </mc:AlternateContent>
      </w:r>
    </w:p>
    <w:p w14:paraId="71F4D17F" w14:textId="77A5750F" w:rsidR="00D137AC" w:rsidRPr="00C37004" w:rsidRDefault="00F915B8" w:rsidP="00C37004">
      <w:pPr>
        <w:pStyle w:val="NormalWeb"/>
        <w:shd w:val="clear" w:color="auto" w:fill="FFFFFF"/>
        <w:spacing w:before="0" w:beforeAutospacing="0" w:after="300" w:afterAutospacing="0"/>
        <w:textAlignment w:val="baseline"/>
        <w:rPr>
          <w:rFonts w:eastAsia="MS Mincho"/>
          <w:i/>
          <w:sz w:val="16"/>
          <w:szCs w:val="16"/>
        </w:rPr>
      </w:pPr>
      <w:r w:rsidRPr="005B3BA4">
        <w:rPr>
          <w:noProof/>
          <w:spacing w:val="-16"/>
        </w:rPr>
        <w:drawing>
          <wp:inline distT="0" distB="0" distL="0" distR="0" wp14:anchorId="09E7FAFD" wp14:editId="0B06F625">
            <wp:extent cx="2603500" cy="1295008"/>
            <wp:effectExtent l="76200" t="38100" r="82550" b="1149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592" t="4133" r="1528" b="4506"/>
                    <a:stretch/>
                  </pic:blipFill>
                  <pic:spPr bwMode="auto">
                    <a:xfrm>
                      <a:off x="0" y="0"/>
                      <a:ext cx="2671109" cy="1328637"/>
                    </a:xfrm>
                    <a:prstGeom prst="rect">
                      <a:avLst/>
                    </a:prstGeom>
                    <a:noFill/>
                    <a:ln w="9525" cap="flat" cmpd="sng" algn="ctr">
                      <a:solidFill>
                        <a:sysClr val="window" lastClr="FFFFFF">
                          <a:lumMod val="75000"/>
                        </a:sysClr>
                      </a:solidFill>
                      <a:prstDash val="solid"/>
                      <a:round/>
                      <a:headEnd type="none" w="med" len="med"/>
                      <a:tailEnd type="none" w="med" len="med"/>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A84A19" w:rsidRPr="00C37004">
        <w:rPr>
          <w:rFonts w:eastAsia="MS Mincho"/>
          <w:i/>
          <w:sz w:val="16"/>
          <w:szCs w:val="16"/>
        </w:rPr>
        <w:t>Figure. 1. Bringing Magic to fruition</w:t>
      </w:r>
      <w:r w:rsidR="0042308A" w:rsidRPr="00C37004">
        <w:rPr>
          <w:rFonts w:eastAsia="MS Mincho"/>
          <w:i/>
          <w:sz w:val="16"/>
          <w:szCs w:val="16"/>
        </w:rPr>
        <w:t xml:space="preserve">. </w:t>
      </w:r>
      <w:r w:rsidR="00A84A19" w:rsidRPr="00C37004">
        <w:rPr>
          <w:rFonts w:eastAsia="MS Mincho"/>
          <w:i/>
          <w:sz w:val="16"/>
          <w:szCs w:val="16"/>
        </w:rPr>
        <w:t>Source: Original</w:t>
      </w:r>
    </w:p>
    <w:p w14:paraId="2D44840F" w14:textId="3B1D21D8" w:rsidR="00D75FF7" w:rsidRPr="005B3BA4" w:rsidRDefault="00CF42FF" w:rsidP="00CF42FF">
      <w:pPr>
        <w:jc w:val="both"/>
        <w:rPr>
          <w:rFonts w:ascii="Times New Roman" w:hAnsi="Times New Roman" w:cs="Times New Roman"/>
        </w:rPr>
      </w:pPr>
      <w:r w:rsidRPr="005B3BA4">
        <w:rPr>
          <w:rFonts w:ascii="Times New Roman" w:hAnsi="Times New Roman" w:cs="Times New Roman"/>
          <w:spacing w:val="-14"/>
        </w:rPr>
        <w:t xml:space="preserve">As </w:t>
      </w:r>
      <w:r w:rsidRPr="005B3BA4">
        <w:rPr>
          <w:rFonts w:ascii="Times New Roman" w:hAnsi="Times New Roman" w:cs="Times New Roman"/>
          <w:spacing w:val="-14"/>
          <w:lang w:eastAsia="ja-JP"/>
        </w:rPr>
        <w:t>social responsibility drives affinity (</w:t>
      </w:r>
      <w:r w:rsidRPr="005B3BA4">
        <w:rPr>
          <w:rFonts w:ascii="Times New Roman" w:eastAsia="MS Mincho" w:hAnsi="Times New Roman" w:cs="Times New Roman"/>
          <w:spacing w:val="-14"/>
          <w:lang w:eastAsia="ja-JP"/>
        </w:rPr>
        <w:t xml:space="preserve">Hyllegard, 2012) then </w:t>
      </w:r>
      <w:r w:rsidRPr="005B3BA4">
        <w:rPr>
          <w:rFonts w:ascii="Times New Roman" w:hAnsi="Times New Roman" w:cs="Times New Roman"/>
          <w:spacing w:val="-14"/>
        </w:rPr>
        <w:t>there is equal requirement to take responsibility at all levels of the organisation and to see it as a key foundation stone.</w:t>
      </w:r>
      <w:r w:rsidRPr="005B3BA4">
        <w:rPr>
          <w:rFonts w:ascii="Times New Roman" w:hAnsi="Times New Roman" w:cs="Times New Roman"/>
        </w:rPr>
        <w:t xml:space="preserve"> </w:t>
      </w:r>
      <w:r w:rsidR="00FB3B13" w:rsidRPr="005B3BA4">
        <w:rPr>
          <w:rFonts w:ascii="Times New Roman" w:hAnsi="Times New Roman" w:cs="Times New Roman"/>
          <w:spacing w:val="-16"/>
        </w:rPr>
        <w:t xml:space="preserve">Embracing an open, transparent </w:t>
      </w:r>
      <w:r w:rsidR="00AF34F3" w:rsidRPr="005B3BA4">
        <w:rPr>
          <w:rFonts w:ascii="Times New Roman" w:hAnsi="Times New Roman" w:cs="Times New Roman"/>
          <w:spacing w:val="-16"/>
        </w:rPr>
        <w:t xml:space="preserve">dialogue with </w:t>
      </w:r>
      <w:r w:rsidR="004B5801" w:rsidRPr="005B3BA4">
        <w:rPr>
          <w:rFonts w:ascii="Times New Roman" w:hAnsi="Times New Roman" w:cs="Times New Roman"/>
          <w:spacing w:val="-16"/>
        </w:rPr>
        <w:t xml:space="preserve">the </w:t>
      </w:r>
      <w:r w:rsidR="00AF34F3" w:rsidRPr="005B3BA4">
        <w:rPr>
          <w:rFonts w:ascii="Times New Roman" w:hAnsi="Times New Roman" w:cs="Times New Roman"/>
          <w:spacing w:val="-16"/>
        </w:rPr>
        <w:t xml:space="preserve">community is </w:t>
      </w:r>
      <w:r w:rsidR="001971BB" w:rsidRPr="005B3BA4">
        <w:rPr>
          <w:rFonts w:ascii="Times New Roman" w:hAnsi="Times New Roman" w:cs="Times New Roman"/>
          <w:spacing w:val="-16"/>
        </w:rPr>
        <w:t xml:space="preserve">also </w:t>
      </w:r>
      <w:r w:rsidR="00AF34F3" w:rsidRPr="005B3BA4">
        <w:rPr>
          <w:rFonts w:ascii="Times New Roman" w:hAnsi="Times New Roman" w:cs="Times New Roman"/>
          <w:spacing w:val="-16"/>
        </w:rPr>
        <w:t xml:space="preserve">paramount </w:t>
      </w:r>
      <w:r w:rsidR="004B5801" w:rsidRPr="005B3BA4">
        <w:rPr>
          <w:rFonts w:ascii="Times New Roman" w:hAnsi="Times New Roman" w:cs="Times New Roman"/>
          <w:spacing w:val="-16"/>
        </w:rPr>
        <w:t xml:space="preserve">and </w:t>
      </w:r>
      <w:r w:rsidR="00FB3B13" w:rsidRPr="005B3BA4">
        <w:rPr>
          <w:rFonts w:ascii="Times New Roman" w:hAnsi="Times New Roman" w:cs="Times New Roman"/>
          <w:spacing w:val="-16"/>
        </w:rPr>
        <w:t xml:space="preserve">a consequence of </w:t>
      </w:r>
      <w:r w:rsidR="004B5801" w:rsidRPr="005B3BA4">
        <w:rPr>
          <w:rFonts w:ascii="Times New Roman" w:hAnsi="Times New Roman" w:cs="Times New Roman"/>
          <w:spacing w:val="-16"/>
        </w:rPr>
        <w:t>th</w:t>
      </w:r>
      <w:r w:rsidR="00FB3B13" w:rsidRPr="005B3BA4">
        <w:rPr>
          <w:rFonts w:ascii="Times New Roman" w:hAnsi="Times New Roman" w:cs="Times New Roman"/>
          <w:spacing w:val="-16"/>
        </w:rPr>
        <w:t>e</w:t>
      </w:r>
      <w:r w:rsidR="004B5801" w:rsidRPr="005B3BA4">
        <w:rPr>
          <w:rFonts w:ascii="Times New Roman" w:hAnsi="Times New Roman" w:cs="Times New Roman"/>
          <w:spacing w:val="-16"/>
        </w:rPr>
        <w:t xml:space="preserve"> transparency means the organisation wi</w:t>
      </w:r>
      <w:r w:rsidR="001971BB" w:rsidRPr="005B3BA4">
        <w:rPr>
          <w:rFonts w:ascii="Times New Roman" w:hAnsi="Times New Roman" w:cs="Times New Roman"/>
          <w:spacing w:val="-16"/>
        </w:rPr>
        <w:t>ll</w:t>
      </w:r>
      <w:r w:rsidR="004B5801" w:rsidRPr="005B3BA4">
        <w:rPr>
          <w:rFonts w:ascii="Times New Roman" w:hAnsi="Times New Roman" w:cs="Times New Roman"/>
          <w:spacing w:val="-16"/>
        </w:rPr>
        <w:t xml:space="preserve"> have to accept its imperfections </w:t>
      </w:r>
      <w:r w:rsidR="004B5801" w:rsidRPr="005B3BA4">
        <w:rPr>
          <w:rFonts w:ascii="Times New Roman" w:hAnsi="Times New Roman" w:cs="Times New Roman"/>
          <w:i/>
          <w:spacing w:val="-16"/>
        </w:rPr>
        <w:t>“Our approach is to lay everything open, warts and all”</w:t>
      </w:r>
      <w:r w:rsidR="004B5801" w:rsidRPr="005B3BA4">
        <w:rPr>
          <w:rFonts w:ascii="Times New Roman" w:hAnsi="Times New Roman" w:cs="Times New Roman"/>
          <w:spacing w:val="-16"/>
        </w:rPr>
        <w:t xml:space="preserve"> (CW, N</w:t>
      </w:r>
      <w:r w:rsidR="0042308A" w:rsidRPr="005B3BA4">
        <w:rPr>
          <w:rFonts w:ascii="Times New Roman" w:hAnsi="Times New Roman" w:cs="Times New Roman"/>
          <w:spacing w:val="-16"/>
        </w:rPr>
        <w:t>ike</w:t>
      </w:r>
      <w:r w:rsidR="004B5801" w:rsidRPr="005B3BA4">
        <w:rPr>
          <w:rFonts w:ascii="Times New Roman" w:hAnsi="Times New Roman" w:cs="Times New Roman"/>
          <w:spacing w:val="-16"/>
        </w:rPr>
        <w:t>).</w:t>
      </w:r>
      <w:r w:rsidR="00FB3B13" w:rsidRPr="005B3BA4">
        <w:rPr>
          <w:rFonts w:ascii="Times New Roman" w:hAnsi="Times New Roman" w:cs="Times New Roman"/>
          <w:spacing w:val="-16"/>
        </w:rPr>
        <w:t xml:space="preserve"> All organisations knew their history well and allowed this (</w:t>
      </w:r>
      <w:r w:rsidR="00D75FF7" w:rsidRPr="005B3BA4">
        <w:rPr>
          <w:rFonts w:ascii="Times New Roman" w:hAnsi="Times New Roman" w:cs="Times New Roman"/>
          <w:spacing w:val="-16"/>
        </w:rPr>
        <w:t xml:space="preserve">good or bad) to shape their CSR. Taking the Guinness case, </w:t>
      </w:r>
      <w:r w:rsidR="00D75FF7" w:rsidRPr="005B3BA4">
        <w:rPr>
          <w:rFonts w:ascii="Times New Roman" w:eastAsia="MS Mincho" w:hAnsi="Times New Roman" w:cs="Times New Roman"/>
          <w:spacing w:val="-16"/>
        </w:rPr>
        <w:t>it respects, reflects and allows its colourful history to resonate with consumers and, in a period when consumerism is so fickle and demands a new type of relationship (</w:t>
      </w:r>
      <w:r w:rsidR="007B3D55" w:rsidRPr="005B3BA4">
        <w:rPr>
          <w:rFonts w:ascii="Times New Roman" w:eastAsia="Cambria" w:hAnsi="Times New Roman" w:cs="Times New Roman"/>
          <w:spacing w:val="-16"/>
        </w:rPr>
        <w:t>Katsioloudes, et al., 2007)</w:t>
      </w:r>
      <w:r w:rsidR="00D75FF7" w:rsidRPr="005B3BA4">
        <w:rPr>
          <w:rFonts w:ascii="Times New Roman" w:eastAsia="Cambria" w:hAnsi="Times New Roman" w:cs="Times New Roman"/>
          <w:spacing w:val="-16"/>
        </w:rPr>
        <w:t xml:space="preserve"> </w:t>
      </w:r>
      <w:r w:rsidR="00D75FF7" w:rsidRPr="005B3BA4">
        <w:rPr>
          <w:rFonts w:ascii="Times New Roman" w:eastAsia="MS Mincho" w:hAnsi="Times New Roman" w:cs="Times New Roman"/>
          <w:spacing w:val="-16"/>
        </w:rPr>
        <w:t xml:space="preserve">this acts as a spine to brand trust and delivers a willingness to build narrative and </w:t>
      </w:r>
      <w:r w:rsidR="007B3D55" w:rsidRPr="005B3BA4">
        <w:rPr>
          <w:rFonts w:ascii="Times New Roman" w:eastAsia="MS Mincho" w:hAnsi="Times New Roman" w:cs="Times New Roman"/>
          <w:spacing w:val="-16"/>
        </w:rPr>
        <w:t>embrace</w:t>
      </w:r>
      <w:r w:rsidR="00D75FF7" w:rsidRPr="005B3BA4">
        <w:rPr>
          <w:rFonts w:ascii="Times New Roman" w:eastAsia="MS Mincho" w:hAnsi="Times New Roman" w:cs="Times New Roman"/>
          <w:spacing w:val="-16"/>
        </w:rPr>
        <w:t xml:space="preserve"> more readily the new community magic it offers.</w:t>
      </w:r>
      <w:r w:rsidR="00EC2D5C" w:rsidRPr="005B3BA4">
        <w:rPr>
          <w:rFonts w:ascii="Times New Roman" w:eastAsia="MS Mincho" w:hAnsi="Times New Roman" w:cs="Times New Roman"/>
          <w:spacing w:val="-16"/>
        </w:rPr>
        <w:t xml:space="preserve"> Marketing and broader branding is now all about giving the consumer the best possible experience</w:t>
      </w:r>
      <w:r w:rsidR="00EC2D5C" w:rsidRPr="005B3BA4">
        <w:rPr>
          <w:rFonts w:ascii="Times New Roman" w:eastAsia="Cambria" w:hAnsi="Times New Roman" w:cs="Times New Roman"/>
          <w:spacing w:val="-16"/>
        </w:rPr>
        <w:t xml:space="preserve"> and reality of the brand (Thellefse, Sørensen, and Andersen, 2005) </w:t>
      </w:r>
      <w:r w:rsidR="00D137AC">
        <w:rPr>
          <w:rFonts w:ascii="Times New Roman" w:eastAsia="Cambria" w:hAnsi="Times New Roman" w:cs="Times New Roman"/>
          <w:spacing w:val="-16"/>
        </w:rPr>
        <w:t xml:space="preserve">and indeed </w:t>
      </w:r>
      <w:r w:rsidR="00EC2D5C" w:rsidRPr="005B3BA4">
        <w:rPr>
          <w:rFonts w:ascii="Times New Roman" w:eastAsia="MS Mincho" w:hAnsi="Times New Roman" w:cs="Times New Roman"/>
          <w:spacing w:val="-16"/>
        </w:rPr>
        <w:t xml:space="preserve">from the research </w:t>
      </w:r>
      <w:r w:rsidR="0002029C" w:rsidRPr="005B3BA4">
        <w:rPr>
          <w:rFonts w:ascii="Times New Roman" w:eastAsia="MS Mincho" w:hAnsi="Times New Roman" w:cs="Times New Roman"/>
          <w:spacing w:val="-16"/>
        </w:rPr>
        <w:t>it</w:t>
      </w:r>
      <w:r w:rsidR="008A0505" w:rsidRPr="005B3BA4">
        <w:rPr>
          <w:rFonts w:ascii="Times New Roman" w:eastAsia="MS Mincho" w:hAnsi="Times New Roman" w:cs="Times New Roman"/>
          <w:spacing w:val="-16"/>
        </w:rPr>
        <w:t xml:space="preserve"> is</w:t>
      </w:r>
      <w:r w:rsidR="00EC2D5C" w:rsidRPr="005B3BA4">
        <w:rPr>
          <w:rFonts w:ascii="Times New Roman" w:eastAsia="MS Mincho" w:hAnsi="Times New Roman" w:cs="Times New Roman"/>
          <w:spacing w:val="-16"/>
        </w:rPr>
        <w:t xml:space="preserve"> apparent that this new reality must be to create social impact – the real magic of modern-day marketing</w:t>
      </w:r>
      <w:r w:rsidR="00D137AC">
        <w:rPr>
          <w:rFonts w:ascii="Times New Roman" w:eastAsia="MS Mincho" w:hAnsi="Times New Roman" w:cs="Times New Roman"/>
          <w:spacing w:val="-16"/>
        </w:rPr>
        <w:t>.</w:t>
      </w:r>
    </w:p>
    <w:p w14:paraId="1E728DD2" w14:textId="77777777" w:rsidR="006876EB" w:rsidRPr="005B3BA4" w:rsidRDefault="006876EB" w:rsidP="00EC2D5C">
      <w:pPr>
        <w:autoSpaceDE w:val="0"/>
        <w:autoSpaceDN w:val="0"/>
        <w:adjustRightInd w:val="0"/>
        <w:jc w:val="both"/>
        <w:rPr>
          <w:rFonts w:ascii="Times New Roman" w:eastAsia="MS Mincho" w:hAnsi="Times New Roman" w:cs="Times New Roman"/>
          <w:spacing w:val="-16"/>
        </w:rPr>
      </w:pPr>
    </w:p>
    <w:p w14:paraId="1B2D8E2B" w14:textId="42C47D6F" w:rsidR="00F633C0" w:rsidRPr="00C7198E" w:rsidRDefault="005E3214" w:rsidP="007076B8">
      <w:pPr>
        <w:jc w:val="both"/>
        <w:outlineLvl w:val="0"/>
        <w:rPr>
          <w:rFonts w:ascii="Times New Roman" w:eastAsiaTheme="minorHAnsi" w:hAnsi="Times New Roman" w:cs="Times New Roman"/>
          <w:spacing w:val="-16"/>
          <w:u w:val="single"/>
          <w:lang w:val="en-GB"/>
        </w:rPr>
      </w:pPr>
      <w:r w:rsidRPr="00C7198E">
        <w:rPr>
          <w:rFonts w:ascii="Times New Roman" w:eastAsiaTheme="minorHAnsi" w:hAnsi="Times New Roman" w:cs="Times New Roman"/>
          <w:spacing w:val="-16"/>
          <w:u w:val="single"/>
          <w:lang w:val="en-GB"/>
        </w:rPr>
        <w:t>Conclusions and management implications</w:t>
      </w:r>
    </w:p>
    <w:p w14:paraId="523371A6" w14:textId="3F15010B" w:rsidR="00F633C0" w:rsidRPr="005B3BA4" w:rsidRDefault="00C11386" w:rsidP="005E3214">
      <w:pPr>
        <w:autoSpaceDE w:val="0"/>
        <w:autoSpaceDN w:val="0"/>
        <w:adjustRightInd w:val="0"/>
        <w:jc w:val="both"/>
        <w:rPr>
          <w:rFonts w:ascii="Times New Roman" w:hAnsi="Times New Roman" w:cs="Times New Roman"/>
          <w:spacing w:val="-16"/>
        </w:rPr>
      </w:pPr>
      <w:r w:rsidRPr="005B3BA4">
        <w:rPr>
          <w:rFonts w:ascii="Times New Roman" w:hAnsi="Times New Roman" w:cs="Times New Roman"/>
          <w:spacing w:val="-16"/>
        </w:rPr>
        <w:t xml:space="preserve">Present day </w:t>
      </w:r>
      <w:r w:rsidR="005A3451" w:rsidRPr="005B3BA4">
        <w:rPr>
          <w:rFonts w:ascii="Times New Roman" w:hAnsi="Times New Roman" w:cs="Times New Roman"/>
          <w:spacing w:val="-16"/>
        </w:rPr>
        <w:t xml:space="preserve">consumers, fuelled by the digital revolution, </w:t>
      </w:r>
      <w:r w:rsidR="0035627A" w:rsidRPr="005B3BA4">
        <w:rPr>
          <w:rFonts w:ascii="Times New Roman" w:hAnsi="Times New Roman" w:cs="Times New Roman"/>
          <w:spacing w:val="-16"/>
        </w:rPr>
        <w:t xml:space="preserve">make </w:t>
      </w:r>
      <w:r w:rsidRPr="005B3BA4">
        <w:rPr>
          <w:rFonts w:ascii="Times New Roman" w:hAnsi="Times New Roman" w:cs="Times New Roman"/>
          <w:spacing w:val="-16"/>
        </w:rPr>
        <w:t xml:space="preserve">conscious choices and </w:t>
      </w:r>
      <w:r w:rsidR="0035627A" w:rsidRPr="005B3BA4">
        <w:rPr>
          <w:rFonts w:ascii="Times New Roman" w:hAnsi="Times New Roman" w:cs="Times New Roman"/>
          <w:spacing w:val="-16"/>
        </w:rPr>
        <w:t xml:space="preserve">make </w:t>
      </w:r>
      <w:r w:rsidR="002801E8" w:rsidRPr="005B3BA4">
        <w:rPr>
          <w:rFonts w:ascii="Times New Roman" w:hAnsi="Times New Roman" w:cs="Times New Roman"/>
          <w:spacing w:val="-16"/>
        </w:rPr>
        <w:t>increasingly</w:t>
      </w:r>
      <w:r w:rsidR="0035627A" w:rsidRPr="005B3BA4">
        <w:rPr>
          <w:rFonts w:ascii="Times New Roman" w:hAnsi="Times New Roman" w:cs="Times New Roman"/>
          <w:spacing w:val="-16"/>
        </w:rPr>
        <w:t xml:space="preserve"> more</w:t>
      </w:r>
      <w:r w:rsidRPr="005B3BA4">
        <w:rPr>
          <w:rFonts w:ascii="Times New Roman" w:hAnsi="Times New Roman" w:cs="Times New Roman"/>
          <w:spacing w:val="-16"/>
        </w:rPr>
        <w:t xml:space="preserve"> conscious consumption</w:t>
      </w:r>
      <w:r w:rsidR="005A3451" w:rsidRPr="005B3BA4">
        <w:rPr>
          <w:rFonts w:ascii="Times New Roman" w:hAnsi="Times New Roman" w:cs="Times New Roman"/>
          <w:spacing w:val="-16"/>
        </w:rPr>
        <w:t xml:space="preserve"> </w:t>
      </w:r>
      <w:r w:rsidR="007B3D55" w:rsidRPr="005B3BA4">
        <w:rPr>
          <w:rFonts w:ascii="Times New Roman" w:hAnsi="Times New Roman" w:cs="Times New Roman"/>
          <w:spacing w:val="-16"/>
        </w:rPr>
        <w:t xml:space="preserve">and these </w:t>
      </w:r>
      <w:r w:rsidRPr="005B3BA4">
        <w:rPr>
          <w:rFonts w:ascii="Times New Roman" w:hAnsi="Times New Roman" w:cs="Times New Roman"/>
          <w:spacing w:val="-16"/>
        </w:rPr>
        <w:t xml:space="preserve">are </w:t>
      </w:r>
      <w:r w:rsidR="002801E8" w:rsidRPr="005B3BA4">
        <w:rPr>
          <w:rFonts w:ascii="Times New Roman" w:hAnsi="Times New Roman" w:cs="Times New Roman"/>
          <w:spacing w:val="-16"/>
        </w:rPr>
        <w:t xml:space="preserve">now </w:t>
      </w:r>
      <w:r w:rsidRPr="005B3BA4">
        <w:rPr>
          <w:rFonts w:ascii="Times New Roman" w:hAnsi="Times New Roman" w:cs="Times New Roman"/>
          <w:spacing w:val="-16"/>
        </w:rPr>
        <w:t>the</w:t>
      </w:r>
      <w:r w:rsidR="007B3D55" w:rsidRPr="005B3BA4">
        <w:rPr>
          <w:rFonts w:ascii="Times New Roman" w:hAnsi="Times New Roman" w:cs="Times New Roman"/>
          <w:spacing w:val="-16"/>
        </w:rPr>
        <w:t xml:space="preserve"> two defining issues for brands</w:t>
      </w:r>
      <w:r w:rsidR="0042308A" w:rsidRPr="005B3BA4">
        <w:rPr>
          <w:rFonts w:ascii="Times New Roman" w:hAnsi="Times New Roman" w:cs="Times New Roman"/>
          <w:spacing w:val="-16"/>
        </w:rPr>
        <w:t>. It i</w:t>
      </w:r>
      <w:r w:rsidRPr="005B3BA4">
        <w:rPr>
          <w:rFonts w:ascii="Times New Roman" w:hAnsi="Times New Roman" w:cs="Times New Roman"/>
          <w:spacing w:val="-16"/>
        </w:rPr>
        <w:t xml:space="preserve">s vital that marketers and brand owners appreciate these trends as real opportunities to not only build and let consumer affinity </w:t>
      </w:r>
      <w:r w:rsidR="00C96F7F" w:rsidRPr="005B3BA4">
        <w:rPr>
          <w:rFonts w:ascii="Times New Roman" w:hAnsi="Times New Roman" w:cs="Times New Roman"/>
          <w:spacing w:val="-16"/>
        </w:rPr>
        <w:t xml:space="preserve">flourish </w:t>
      </w:r>
      <w:r w:rsidRPr="005B3BA4">
        <w:rPr>
          <w:rFonts w:ascii="Times New Roman" w:hAnsi="Times New Roman" w:cs="Times New Roman"/>
          <w:spacing w:val="-16"/>
        </w:rPr>
        <w:t xml:space="preserve">but </w:t>
      </w:r>
      <w:r w:rsidR="00C96F7F" w:rsidRPr="005B3BA4">
        <w:rPr>
          <w:rFonts w:ascii="Times New Roman" w:hAnsi="Times New Roman" w:cs="Times New Roman"/>
          <w:spacing w:val="-16"/>
        </w:rPr>
        <w:t>really</w:t>
      </w:r>
      <w:r w:rsidRPr="005B3BA4">
        <w:rPr>
          <w:rFonts w:ascii="Times New Roman" w:hAnsi="Times New Roman" w:cs="Times New Roman"/>
          <w:spacing w:val="-16"/>
        </w:rPr>
        <w:t xml:space="preserve"> to make a positive difference to the world – it </w:t>
      </w:r>
      <w:r w:rsidR="005A3451" w:rsidRPr="005B3BA4">
        <w:rPr>
          <w:rFonts w:ascii="Times New Roman" w:hAnsi="Times New Roman" w:cs="Times New Roman"/>
          <w:spacing w:val="-16"/>
        </w:rPr>
        <w:t xml:space="preserve">now </w:t>
      </w:r>
      <w:r w:rsidRPr="005B3BA4">
        <w:rPr>
          <w:rFonts w:ascii="Times New Roman" w:hAnsi="Times New Roman" w:cs="Times New Roman"/>
          <w:spacing w:val="-16"/>
        </w:rPr>
        <w:t>matter</w:t>
      </w:r>
      <w:r w:rsidR="00D137AC">
        <w:rPr>
          <w:rFonts w:ascii="Times New Roman" w:hAnsi="Times New Roman" w:cs="Times New Roman"/>
          <w:spacing w:val="-16"/>
        </w:rPr>
        <w:t>s</w:t>
      </w:r>
      <w:r w:rsidRPr="005B3BA4">
        <w:rPr>
          <w:rFonts w:ascii="Times New Roman" w:hAnsi="Times New Roman" w:cs="Times New Roman"/>
          <w:spacing w:val="-16"/>
        </w:rPr>
        <w:t xml:space="preserve"> </w:t>
      </w:r>
      <w:r w:rsidR="0035627A" w:rsidRPr="005B3BA4">
        <w:rPr>
          <w:rFonts w:ascii="Times New Roman" w:hAnsi="Times New Roman" w:cs="Times New Roman"/>
          <w:spacing w:val="-16"/>
        </w:rPr>
        <w:t xml:space="preserve">for consumers </w:t>
      </w:r>
      <w:r w:rsidRPr="005B3BA4">
        <w:rPr>
          <w:rFonts w:ascii="Times New Roman" w:hAnsi="Times New Roman" w:cs="Times New Roman"/>
          <w:spacing w:val="-16"/>
        </w:rPr>
        <w:t>enormously in many brand categories. Th</w:t>
      </w:r>
      <w:r w:rsidR="00C96F7F" w:rsidRPr="005B3BA4">
        <w:rPr>
          <w:rFonts w:ascii="Times New Roman" w:hAnsi="Times New Roman" w:cs="Times New Roman"/>
          <w:spacing w:val="-16"/>
        </w:rPr>
        <w:t>is</w:t>
      </w:r>
      <w:r w:rsidRPr="005B3BA4">
        <w:rPr>
          <w:rFonts w:ascii="Times New Roman" w:hAnsi="Times New Roman" w:cs="Times New Roman"/>
          <w:spacing w:val="-16"/>
        </w:rPr>
        <w:t xml:space="preserve"> research </w:t>
      </w:r>
      <w:r w:rsidR="00C96F7F" w:rsidRPr="005B3BA4">
        <w:rPr>
          <w:rFonts w:ascii="Times New Roman" w:hAnsi="Times New Roman" w:cs="Times New Roman"/>
          <w:spacing w:val="-16"/>
        </w:rPr>
        <w:t xml:space="preserve">also </w:t>
      </w:r>
      <w:r w:rsidRPr="005B3BA4">
        <w:rPr>
          <w:rFonts w:ascii="Times New Roman" w:hAnsi="Times New Roman" w:cs="Times New Roman"/>
          <w:spacing w:val="-16"/>
        </w:rPr>
        <w:t xml:space="preserve">illuminated that brand owners have to move beyond short-term thinking </w:t>
      </w:r>
      <w:r w:rsidR="007B3D55" w:rsidRPr="005B3BA4">
        <w:rPr>
          <w:rFonts w:ascii="Times New Roman" w:hAnsi="Times New Roman" w:cs="Times New Roman"/>
          <w:spacing w:val="-16"/>
        </w:rPr>
        <w:t>and the drive for</w:t>
      </w:r>
      <w:r w:rsidRPr="005B3BA4">
        <w:rPr>
          <w:rFonts w:ascii="Times New Roman" w:hAnsi="Times New Roman" w:cs="Times New Roman"/>
          <w:spacing w:val="-16"/>
        </w:rPr>
        <w:t xml:space="preserve"> immediacy of </w:t>
      </w:r>
      <w:r w:rsidR="007B3D55" w:rsidRPr="005B3BA4">
        <w:rPr>
          <w:rFonts w:ascii="Times New Roman" w:hAnsi="Times New Roman" w:cs="Times New Roman"/>
          <w:spacing w:val="-16"/>
        </w:rPr>
        <w:t xml:space="preserve">achieving </w:t>
      </w:r>
      <w:r w:rsidRPr="005B3BA4">
        <w:rPr>
          <w:rFonts w:ascii="Times New Roman" w:hAnsi="Times New Roman" w:cs="Times New Roman"/>
          <w:spacing w:val="-16"/>
        </w:rPr>
        <w:t xml:space="preserve">financial targets and instead focus on the real needs of people and the social value brands can </w:t>
      </w:r>
      <w:r w:rsidR="00C96F7F" w:rsidRPr="005B3BA4">
        <w:rPr>
          <w:rFonts w:ascii="Times New Roman" w:hAnsi="Times New Roman" w:cs="Times New Roman"/>
          <w:spacing w:val="-16"/>
        </w:rPr>
        <w:t xml:space="preserve">additionally </w:t>
      </w:r>
      <w:r w:rsidRPr="005B3BA4">
        <w:rPr>
          <w:rFonts w:ascii="Times New Roman" w:hAnsi="Times New Roman" w:cs="Times New Roman"/>
          <w:spacing w:val="-16"/>
        </w:rPr>
        <w:t xml:space="preserve">offer. Placing consumers at the heart of the brand and </w:t>
      </w:r>
      <w:r w:rsidR="0035627A" w:rsidRPr="005B3BA4">
        <w:rPr>
          <w:rFonts w:ascii="Times New Roman" w:hAnsi="Times New Roman" w:cs="Times New Roman"/>
          <w:spacing w:val="-16"/>
        </w:rPr>
        <w:t xml:space="preserve">of </w:t>
      </w:r>
      <w:r w:rsidRPr="005B3BA4">
        <w:rPr>
          <w:rFonts w:ascii="Times New Roman" w:hAnsi="Times New Roman" w:cs="Times New Roman"/>
          <w:spacing w:val="-16"/>
        </w:rPr>
        <w:t xml:space="preserve">why the brand </w:t>
      </w:r>
      <w:r w:rsidRPr="005B3BA4">
        <w:rPr>
          <w:rFonts w:ascii="Times New Roman" w:hAnsi="Times New Roman" w:cs="Times New Roman"/>
          <w:i/>
          <w:spacing w:val="-16"/>
        </w:rPr>
        <w:t>does</w:t>
      </w:r>
      <w:r w:rsidRPr="005B3BA4">
        <w:rPr>
          <w:rFonts w:ascii="Times New Roman" w:hAnsi="Times New Roman" w:cs="Times New Roman"/>
          <w:spacing w:val="-16"/>
        </w:rPr>
        <w:t xml:space="preserve"> is where the real magic of marketing can flourish.</w:t>
      </w:r>
      <w:r w:rsidR="0035627A" w:rsidRPr="005B3BA4">
        <w:rPr>
          <w:rFonts w:ascii="Times New Roman" w:hAnsi="Times New Roman" w:cs="Times New Roman"/>
          <w:spacing w:val="-16"/>
        </w:rPr>
        <w:t xml:space="preserve"> </w:t>
      </w:r>
      <w:r w:rsidR="00F633C0" w:rsidRPr="008D5D2B">
        <w:rPr>
          <w:rFonts w:ascii="Times New Roman" w:hAnsi="Times New Roman" w:cs="Times New Roman"/>
          <w:spacing w:val="-16"/>
        </w:rPr>
        <w:t xml:space="preserve">Companies that still see their business as a great production resource super-efficiently pumping out product instead of realising that in order to </w:t>
      </w:r>
      <w:r w:rsidR="0035627A" w:rsidRPr="008D5D2B">
        <w:rPr>
          <w:rFonts w:ascii="Times New Roman" w:hAnsi="Times New Roman" w:cs="Times New Roman"/>
          <w:spacing w:val="-16"/>
        </w:rPr>
        <w:t>truly</w:t>
      </w:r>
      <w:r w:rsidR="00F633C0" w:rsidRPr="008D5D2B">
        <w:rPr>
          <w:rFonts w:ascii="Times New Roman" w:hAnsi="Times New Roman" w:cs="Times New Roman"/>
          <w:spacing w:val="-16"/>
        </w:rPr>
        <w:t xml:space="preserve"> connect with consumers </w:t>
      </w:r>
      <w:r w:rsidR="007B3D55" w:rsidRPr="008D5D2B">
        <w:rPr>
          <w:rFonts w:ascii="Times New Roman" w:hAnsi="Times New Roman" w:cs="Times New Roman"/>
          <w:spacing w:val="-16"/>
        </w:rPr>
        <w:t xml:space="preserve">they </w:t>
      </w:r>
      <w:r w:rsidR="00F633C0" w:rsidRPr="008D5D2B">
        <w:rPr>
          <w:rFonts w:ascii="Times New Roman" w:hAnsi="Times New Roman" w:cs="Times New Roman"/>
          <w:spacing w:val="-16"/>
        </w:rPr>
        <w:t xml:space="preserve">must create real positive human outcomes, are still living in the </w:t>
      </w:r>
      <w:r w:rsidR="00C96F7F" w:rsidRPr="008D5D2B">
        <w:rPr>
          <w:rFonts w:ascii="Times New Roman" w:hAnsi="Times New Roman" w:cs="Times New Roman"/>
          <w:spacing w:val="-16"/>
        </w:rPr>
        <w:t>past</w:t>
      </w:r>
      <w:r w:rsidR="0035627A" w:rsidRPr="008D5D2B">
        <w:rPr>
          <w:rFonts w:ascii="Times New Roman" w:hAnsi="Times New Roman" w:cs="Times New Roman"/>
          <w:spacing w:val="-16"/>
        </w:rPr>
        <w:t xml:space="preserve"> and the digital age will </w:t>
      </w:r>
      <w:r w:rsidR="00354116" w:rsidRPr="008D5D2B">
        <w:rPr>
          <w:rFonts w:ascii="Times New Roman" w:hAnsi="Times New Roman" w:cs="Times New Roman"/>
          <w:spacing w:val="-16"/>
        </w:rPr>
        <w:t xml:space="preserve">ultimately </w:t>
      </w:r>
      <w:r w:rsidR="0035627A" w:rsidRPr="008D5D2B">
        <w:rPr>
          <w:rFonts w:ascii="Times New Roman" w:hAnsi="Times New Roman" w:cs="Times New Roman"/>
          <w:spacing w:val="-16"/>
        </w:rPr>
        <w:t>pass them by.</w:t>
      </w:r>
      <w:r w:rsidR="0035627A" w:rsidRPr="005B3BA4">
        <w:rPr>
          <w:rFonts w:ascii="Times New Roman" w:hAnsi="Times New Roman" w:cs="Times New Roman"/>
          <w:spacing w:val="-16"/>
        </w:rPr>
        <w:t xml:space="preserve"> From the research </w:t>
      </w:r>
      <w:r w:rsidR="00330090">
        <w:rPr>
          <w:rFonts w:ascii="Times New Roman" w:hAnsi="Times New Roman" w:cs="Times New Roman"/>
          <w:spacing w:val="-16"/>
        </w:rPr>
        <w:t xml:space="preserve">findings </w:t>
      </w:r>
      <w:r w:rsidR="0035627A" w:rsidRPr="005B3BA4">
        <w:rPr>
          <w:rFonts w:ascii="Times New Roman" w:hAnsi="Times New Roman" w:cs="Times New Roman"/>
          <w:spacing w:val="-16"/>
        </w:rPr>
        <w:t>the paper presents a framework</w:t>
      </w:r>
      <w:r w:rsidR="00B53909" w:rsidRPr="005B3BA4">
        <w:rPr>
          <w:rFonts w:ascii="Times New Roman" w:hAnsi="Times New Roman" w:cs="Times New Roman"/>
          <w:spacing w:val="-16"/>
        </w:rPr>
        <w:t xml:space="preserve"> (Figure 2) for</w:t>
      </w:r>
      <w:r w:rsidR="0035627A" w:rsidRPr="005B3BA4">
        <w:rPr>
          <w:rFonts w:ascii="Times New Roman" w:hAnsi="Times New Roman" w:cs="Times New Roman"/>
          <w:spacing w:val="-16"/>
        </w:rPr>
        <w:t xml:space="preserve"> brand owners to consider </w:t>
      </w:r>
      <w:r w:rsidR="0042308A" w:rsidRPr="005B3BA4">
        <w:rPr>
          <w:rFonts w:ascii="Times New Roman" w:hAnsi="Times New Roman" w:cs="Times New Roman"/>
          <w:spacing w:val="-16"/>
        </w:rPr>
        <w:t>to</w:t>
      </w:r>
      <w:r w:rsidR="00E83963" w:rsidRPr="005B3BA4">
        <w:rPr>
          <w:rFonts w:ascii="Times New Roman" w:hAnsi="Times New Roman" w:cs="Times New Roman"/>
          <w:spacing w:val="-16"/>
        </w:rPr>
        <w:t xml:space="preserve"> </w:t>
      </w:r>
      <w:r w:rsidR="00B53909" w:rsidRPr="005B3BA4">
        <w:rPr>
          <w:rFonts w:ascii="Times New Roman" w:hAnsi="Times New Roman" w:cs="Times New Roman"/>
          <w:spacing w:val="-16"/>
        </w:rPr>
        <w:t xml:space="preserve">allow </w:t>
      </w:r>
      <w:r w:rsidR="00E83963" w:rsidRPr="005B3BA4">
        <w:rPr>
          <w:rFonts w:ascii="Times New Roman" w:hAnsi="Times New Roman" w:cs="Times New Roman"/>
          <w:spacing w:val="-16"/>
        </w:rPr>
        <w:t xml:space="preserve">brand affinity to really flourish in </w:t>
      </w:r>
      <w:r w:rsidR="007B3D55" w:rsidRPr="005B3BA4">
        <w:rPr>
          <w:rFonts w:ascii="Times New Roman" w:hAnsi="Times New Roman" w:cs="Times New Roman"/>
          <w:spacing w:val="-16"/>
        </w:rPr>
        <w:t>today’s</w:t>
      </w:r>
      <w:r w:rsidR="00E83963" w:rsidRPr="005B3BA4">
        <w:rPr>
          <w:rFonts w:ascii="Times New Roman" w:hAnsi="Times New Roman" w:cs="Times New Roman"/>
          <w:spacing w:val="-16"/>
        </w:rPr>
        <w:t xml:space="preserve"> brand</w:t>
      </w:r>
      <w:r w:rsidR="00E83963" w:rsidRPr="005B3BA4">
        <w:rPr>
          <w:rFonts w:ascii="Times New Roman" w:hAnsi="Times New Roman" w:cs="Times New Roman"/>
          <w:i/>
          <w:spacing w:val="-16"/>
        </w:rPr>
        <w:t>scape</w:t>
      </w:r>
      <w:r w:rsidR="00354116" w:rsidRPr="005B3BA4">
        <w:rPr>
          <w:rFonts w:ascii="Times New Roman" w:hAnsi="Times New Roman" w:cs="Times New Roman"/>
          <w:spacing w:val="-16"/>
        </w:rPr>
        <w:t xml:space="preserve"> </w:t>
      </w:r>
      <w:r w:rsidR="007B3D55" w:rsidRPr="005B3BA4">
        <w:rPr>
          <w:rFonts w:ascii="Times New Roman" w:hAnsi="Times New Roman" w:cs="Times New Roman"/>
          <w:spacing w:val="-16"/>
        </w:rPr>
        <w:t xml:space="preserve">and </w:t>
      </w:r>
      <w:r w:rsidR="00354116" w:rsidRPr="005B3BA4">
        <w:rPr>
          <w:rFonts w:ascii="Times New Roman" w:hAnsi="Times New Roman" w:cs="Times New Roman"/>
          <w:spacing w:val="-16"/>
        </w:rPr>
        <w:t xml:space="preserve">to make a </w:t>
      </w:r>
      <w:r w:rsidR="0042308A" w:rsidRPr="005B3BA4">
        <w:rPr>
          <w:rFonts w:ascii="Times New Roman" w:hAnsi="Times New Roman" w:cs="Times New Roman"/>
          <w:spacing w:val="-16"/>
        </w:rPr>
        <w:t xml:space="preserve">recognizable </w:t>
      </w:r>
      <w:r w:rsidR="00354116" w:rsidRPr="005B3BA4">
        <w:rPr>
          <w:rFonts w:ascii="Times New Roman" w:hAnsi="Times New Roman" w:cs="Times New Roman"/>
          <w:spacing w:val="-16"/>
        </w:rPr>
        <w:t>difference to the world around them</w:t>
      </w:r>
      <w:r w:rsidR="00E83963" w:rsidRPr="005B3BA4">
        <w:rPr>
          <w:rFonts w:ascii="Times New Roman" w:hAnsi="Times New Roman" w:cs="Times New Roman"/>
          <w:spacing w:val="-16"/>
        </w:rPr>
        <w:t>.</w:t>
      </w:r>
    </w:p>
    <w:p w14:paraId="1CE0F7CD" w14:textId="5F9C38AD" w:rsidR="00A45C7E" w:rsidRPr="005B3BA4" w:rsidRDefault="009410BD" w:rsidP="005E3214">
      <w:pPr>
        <w:autoSpaceDE w:val="0"/>
        <w:autoSpaceDN w:val="0"/>
        <w:adjustRightInd w:val="0"/>
        <w:jc w:val="both"/>
        <w:rPr>
          <w:rFonts w:ascii="Times New Roman" w:hAnsi="Times New Roman" w:cs="Times New Roman"/>
          <w:spacing w:val="-16"/>
          <w:sz w:val="16"/>
          <w:szCs w:val="16"/>
        </w:rPr>
      </w:pPr>
      <w:r w:rsidRPr="005B3BA4">
        <w:rPr>
          <w:rFonts w:ascii="Times New Roman" w:eastAsiaTheme="minorHAnsi" w:hAnsi="Times New Roman" w:cs="Times New Roman"/>
          <w:noProof/>
          <w:spacing w:val="-16"/>
          <w:lang w:val="en-GB" w:eastAsia="en-GB"/>
        </w:rPr>
        <mc:AlternateContent>
          <mc:Choice Requires="wps">
            <w:drawing>
              <wp:anchor distT="0" distB="0" distL="114300" distR="114300" simplePos="0" relativeHeight="251667968" behindDoc="0" locked="0" layoutInCell="1" allowOverlap="1" wp14:anchorId="2216DBAE" wp14:editId="4575C8B8">
                <wp:simplePos x="0" y="0"/>
                <wp:positionH relativeFrom="column">
                  <wp:posOffset>3417570</wp:posOffset>
                </wp:positionH>
                <wp:positionV relativeFrom="paragraph">
                  <wp:posOffset>109220</wp:posOffset>
                </wp:positionV>
                <wp:extent cx="2393950" cy="2190115"/>
                <wp:effectExtent l="0" t="0" r="6350" b="635"/>
                <wp:wrapThrough wrapText="bothSides">
                  <wp:wrapPolygon edited="0">
                    <wp:start x="0" y="0"/>
                    <wp:lineTo x="0" y="21418"/>
                    <wp:lineTo x="21485" y="21418"/>
                    <wp:lineTo x="21485"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219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72D50" w14:textId="09829CE4" w:rsidR="00EB37E0" w:rsidRPr="00A45C7E" w:rsidRDefault="00EB37E0" w:rsidP="00A45C7E">
                            <w:pPr>
                              <w:autoSpaceDE w:val="0"/>
                              <w:autoSpaceDN w:val="0"/>
                              <w:adjustRightInd w:val="0"/>
                              <w:jc w:val="both"/>
                              <w:rPr>
                                <w:rFonts w:ascii="Times New Roman" w:hAnsi="Times New Roman" w:cs="Times New Roman"/>
                                <w:color w:val="000000" w:themeColor="text1"/>
                                <w:spacing w:val="-14"/>
                              </w:rPr>
                            </w:pPr>
                            <w:r>
                              <w:rPr>
                                <w:rFonts w:ascii="Times New Roman" w:hAnsi="Times New Roman" w:cs="Times New Roman"/>
                                <w:color w:val="000000" w:themeColor="text1"/>
                                <w:spacing w:val="-14"/>
                              </w:rPr>
                              <w:t>T</w:t>
                            </w:r>
                            <w:r w:rsidRPr="00CB0B11">
                              <w:rPr>
                                <w:rFonts w:ascii="Times New Roman" w:hAnsi="Times New Roman" w:cs="Times New Roman"/>
                                <w:color w:val="000000" w:themeColor="text1"/>
                                <w:spacing w:val="-14"/>
                              </w:rPr>
                              <w:t xml:space="preserve">he diagram reflects a key insight from the study with regard to future brand essence understanding. It recommends to practitioners that real </w:t>
                            </w:r>
                            <w:r>
                              <w:rPr>
                                <w:rFonts w:ascii="Times New Roman" w:hAnsi="Times New Roman" w:cs="Times New Roman"/>
                                <w:color w:val="000000" w:themeColor="text1"/>
                                <w:spacing w:val="-14"/>
                              </w:rPr>
                              <w:t xml:space="preserve">consumer affinity </w:t>
                            </w:r>
                            <w:r w:rsidRPr="00CB0B11">
                              <w:rPr>
                                <w:rFonts w:ascii="Times New Roman" w:hAnsi="Times New Roman" w:cs="Times New Roman"/>
                                <w:color w:val="000000" w:themeColor="text1"/>
                                <w:spacing w:val="-14"/>
                              </w:rPr>
                              <w:t xml:space="preserve">magic can be achieved by ensuring </w:t>
                            </w:r>
                            <w:r w:rsidR="00330090">
                              <w:rPr>
                                <w:rFonts w:ascii="Times New Roman" w:hAnsi="Times New Roman" w:cs="Times New Roman"/>
                                <w:color w:val="000000" w:themeColor="text1"/>
                                <w:spacing w:val="-14"/>
                              </w:rPr>
                              <w:t xml:space="preserve">marketing </w:t>
                            </w:r>
                            <w:r w:rsidRPr="00CB0B11">
                              <w:rPr>
                                <w:rFonts w:ascii="Times New Roman" w:hAnsi="Times New Roman" w:cs="Times New Roman"/>
                                <w:color w:val="000000" w:themeColor="text1"/>
                                <w:spacing w:val="-14"/>
                              </w:rPr>
                              <w:t xml:space="preserve">activities have </w:t>
                            </w:r>
                            <w:r>
                              <w:rPr>
                                <w:rFonts w:ascii="Times New Roman" w:hAnsi="Times New Roman" w:cs="Times New Roman"/>
                                <w:color w:val="000000" w:themeColor="text1"/>
                                <w:spacing w:val="-14"/>
                              </w:rPr>
                              <w:t>three</w:t>
                            </w:r>
                            <w:r w:rsidRPr="00CB0B11">
                              <w:rPr>
                                <w:rFonts w:ascii="Times New Roman" w:hAnsi="Times New Roman" w:cs="Times New Roman"/>
                                <w:color w:val="000000" w:themeColor="text1"/>
                                <w:spacing w:val="-14"/>
                              </w:rPr>
                              <w:t xml:space="preserve"> essential ingredients</w:t>
                            </w:r>
                            <w:r>
                              <w:rPr>
                                <w:rFonts w:ascii="Times New Roman" w:hAnsi="Times New Roman" w:cs="Times New Roman"/>
                                <w:color w:val="000000" w:themeColor="text1"/>
                                <w:spacing w:val="-14"/>
                              </w:rPr>
                              <w:t>:</w:t>
                            </w:r>
                            <w:r w:rsidRPr="00CB0B11">
                              <w:rPr>
                                <w:rFonts w:ascii="Times New Roman" w:hAnsi="Times New Roman" w:cs="Times New Roman"/>
                                <w:color w:val="000000" w:themeColor="text1"/>
                                <w:spacing w:val="-14"/>
                              </w:rPr>
                              <w:t xml:space="preserve"> real business and brand impact </w:t>
                            </w:r>
                            <w:r>
                              <w:rPr>
                                <w:rFonts w:ascii="Times New Roman" w:hAnsi="Times New Roman" w:cs="Times New Roman"/>
                                <w:color w:val="000000" w:themeColor="text1"/>
                                <w:spacing w:val="-14"/>
                              </w:rPr>
                              <w:t>and</w:t>
                            </w:r>
                            <w:r w:rsidRPr="00CB0B11">
                              <w:rPr>
                                <w:rFonts w:ascii="Times New Roman" w:hAnsi="Times New Roman" w:cs="Times New Roman"/>
                                <w:color w:val="000000" w:themeColor="text1"/>
                                <w:spacing w:val="-14"/>
                              </w:rPr>
                              <w:t xml:space="preserve"> a clear societal effect. From the study it </w:t>
                            </w:r>
                            <w:r w:rsidR="00B53909">
                              <w:rPr>
                                <w:rFonts w:ascii="Times New Roman" w:hAnsi="Times New Roman" w:cs="Times New Roman"/>
                                <w:color w:val="000000" w:themeColor="text1"/>
                                <w:spacing w:val="-14"/>
                              </w:rPr>
                              <w:t xml:space="preserve">is </w:t>
                            </w:r>
                            <w:r w:rsidRPr="00CB0B11">
                              <w:rPr>
                                <w:rFonts w:ascii="Times New Roman" w:hAnsi="Times New Roman" w:cs="Times New Roman"/>
                                <w:color w:val="000000" w:themeColor="text1"/>
                                <w:spacing w:val="-14"/>
                              </w:rPr>
                              <w:t xml:space="preserve">clear that when the </w:t>
                            </w:r>
                            <w:r>
                              <w:rPr>
                                <w:rFonts w:ascii="Times New Roman" w:hAnsi="Times New Roman" w:cs="Times New Roman"/>
                                <w:color w:val="000000" w:themeColor="text1"/>
                                <w:spacing w:val="-14"/>
                              </w:rPr>
                              <w:t>three</w:t>
                            </w:r>
                            <w:r w:rsidRPr="00CB0B11">
                              <w:rPr>
                                <w:rFonts w:ascii="Times New Roman" w:hAnsi="Times New Roman" w:cs="Times New Roman"/>
                                <w:color w:val="000000" w:themeColor="text1"/>
                                <w:spacing w:val="-14"/>
                              </w:rPr>
                              <w:t xml:space="preserve"> cogs are moving simultaneously great advancements in consumer (and internal corporate) affinity can be achieved.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16DBAE" id="Text Box 2" o:spid="_x0000_s1027" type="#_x0000_t202" style="position:absolute;left:0;text-align:left;margin-left:269.1pt;margin-top:8.6pt;width:188.5pt;height:172.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FGhQIAABc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VuMc&#10;I0U6oOiBDx4t9YDyUJ3euAqc7g24+QG2geWYqTN3mn5xSOmblqgNv7ZW9y0nDKLLwsnk5OiI4wLI&#10;un+vGVxDtl5HoKGxXSgdFAMBOrD0eGQmhEJhMz8vz8spmCjY8qxMs2wa7yDV4bixzr/lukNhUmML&#10;1Ed4srtzPoRDqoNLuM1pKdhKSBkXdrO+kRbtCMhkFb89+gs3qYKz0uHYiDjuQJRwR7CFeCPtT2WW&#10;F+kyLyeri9nlpFgV00l5mc4maVYuy4u0KIvb1fcQYFZUrWCMqzuh+EGCWfF3FO+bYRRPFCHqa1xO&#10;8+nI0R+TTOP3uyQ74aEjpehqPDs6kSow+0YxSJtUngg5zpOX4ccqQw0O/1iVqINA/SgCP6yHKLgo&#10;kqCRtWaPIAyrgTagGF4TmLTafsOoh86ssfu6JZZjJN8pEFeZFUVo5bgoppc5LOypZX1qIYoCVI09&#10;RuP0xo/tvzVWbFq4aZSz0tcgyEZEqTxHtZcxdF/Maf9ShPY+XUev5/ds8QMAAP//AwBQSwMEFAAG&#10;AAgAAAAhAJCafhveAAAACgEAAA8AAABkcnMvZG93bnJldi54bWxMj0FPg0AQhe8m/ofNmHgxdoEK&#10;tMjSqInGa2t/wMJOgcjOEnZb6L93POlpZvJe3nyv3C12EBecfO9IQbyKQCA1zvTUKjh+vT9uQPig&#10;yejBESq4oodddXtT6sK4mfZ4OYRWcAj5QivoQhgLKX3TodV+5UYk1k5usjrwObXSTHrmcDvIJIoy&#10;aXVP/KHTI7512HwfzlbB6XN+SLdz/RGO+f4pe9V9XrurUvd3y8sziIBL+DPDLz6jQ8VMtTuT8WJQ&#10;kK43CVtZyHmyYRunvNQK1lkSg6xK+b9C9QMAAP//AwBQSwECLQAUAAYACAAAACEAtoM4kv4AAADh&#10;AQAAEwAAAAAAAAAAAAAAAAAAAAAAW0NvbnRlbnRfVHlwZXNdLnhtbFBLAQItABQABgAIAAAAIQA4&#10;/SH/1gAAAJQBAAALAAAAAAAAAAAAAAAAAC8BAABfcmVscy8ucmVsc1BLAQItABQABgAIAAAAIQBI&#10;wOFGhQIAABcFAAAOAAAAAAAAAAAAAAAAAC4CAABkcnMvZTJvRG9jLnhtbFBLAQItABQABgAIAAAA&#10;IQCQmn4b3gAAAAoBAAAPAAAAAAAAAAAAAAAAAN8EAABkcnMvZG93bnJldi54bWxQSwUGAAAAAAQA&#10;BADzAAAA6gUAAAAA&#10;" stroked="f">
                <v:textbox>
                  <w:txbxContent>
                    <w:p w14:paraId="30F72D50" w14:textId="09829CE4" w:rsidR="00EB37E0" w:rsidRPr="00A45C7E" w:rsidRDefault="00EB37E0" w:rsidP="00A45C7E">
                      <w:pPr>
                        <w:autoSpaceDE w:val="0"/>
                        <w:autoSpaceDN w:val="0"/>
                        <w:adjustRightInd w:val="0"/>
                        <w:jc w:val="both"/>
                        <w:rPr>
                          <w:rFonts w:ascii="Times New Roman" w:hAnsi="Times New Roman" w:cs="Times New Roman"/>
                          <w:color w:val="000000" w:themeColor="text1"/>
                          <w:spacing w:val="-14"/>
                        </w:rPr>
                      </w:pPr>
                      <w:r>
                        <w:rPr>
                          <w:rFonts w:ascii="Times New Roman" w:hAnsi="Times New Roman" w:cs="Times New Roman"/>
                          <w:color w:val="000000" w:themeColor="text1"/>
                          <w:spacing w:val="-14"/>
                        </w:rPr>
                        <w:t>T</w:t>
                      </w:r>
                      <w:r w:rsidRPr="00CB0B11">
                        <w:rPr>
                          <w:rFonts w:ascii="Times New Roman" w:hAnsi="Times New Roman" w:cs="Times New Roman"/>
                          <w:color w:val="000000" w:themeColor="text1"/>
                          <w:spacing w:val="-14"/>
                        </w:rPr>
                        <w:t xml:space="preserve">he diagram reflects a key insight from the study with regard to future brand essence understanding. It recommends to practitioners that real </w:t>
                      </w:r>
                      <w:r>
                        <w:rPr>
                          <w:rFonts w:ascii="Times New Roman" w:hAnsi="Times New Roman" w:cs="Times New Roman"/>
                          <w:color w:val="000000" w:themeColor="text1"/>
                          <w:spacing w:val="-14"/>
                        </w:rPr>
                        <w:t xml:space="preserve">consumer affinity </w:t>
                      </w:r>
                      <w:r w:rsidRPr="00CB0B11">
                        <w:rPr>
                          <w:rFonts w:ascii="Times New Roman" w:hAnsi="Times New Roman" w:cs="Times New Roman"/>
                          <w:color w:val="000000" w:themeColor="text1"/>
                          <w:spacing w:val="-14"/>
                        </w:rPr>
                        <w:t xml:space="preserve">magic can be achieved by ensuring </w:t>
                      </w:r>
                      <w:r w:rsidR="00330090">
                        <w:rPr>
                          <w:rFonts w:ascii="Times New Roman" w:hAnsi="Times New Roman" w:cs="Times New Roman"/>
                          <w:color w:val="000000" w:themeColor="text1"/>
                          <w:spacing w:val="-14"/>
                        </w:rPr>
                        <w:t xml:space="preserve">marketing </w:t>
                      </w:r>
                      <w:r w:rsidRPr="00CB0B11">
                        <w:rPr>
                          <w:rFonts w:ascii="Times New Roman" w:hAnsi="Times New Roman" w:cs="Times New Roman"/>
                          <w:color w:val="000000" w:themeColor="text1"/>
                          <w:spacing w:val="-14"/>
                        </w:rPr>
                        <w:t xml:space="preserve">activities have </w:t>
                      </w:r>
                      <w:r>
                        <w:rPr>
                          <w:rFonts w:ascii="Times New Roman" w:hAnsi="Times New Roman" w:cs="Times New Roman"/>
                          <w:color w:val="000000" w:themeColor="text1"/>
                          <w:spacing w:val="-14"/>
                        </w:rPr>
                        <w:t>three</w:t>
                      </w:r>
                      <w:r w:rsidRPr="00CB0B11">
                        <w:rPr>
                          <w:rFonts w:ascii="Times New Roman" w:hAnsi="Times New Roman" w:cs="Times New Roman"/>
                          <w:color w:val="000000" w:themeColor="text1"/>
                          <w:spacing w:val="-14"/>
                        </w:rPr>
                        <w:t xml:space="preserve"> essential ingredients</w:t>
                      </w:r>
                      <w:r>
                        <w:rPr>
                          <w:rFonts w:ascii="Times New Roman" w:hAnsi="Times New Roman" w:cs="Times New Roman"/>
                          <w:color w:val="000000" w:themeColor="text1"/>
                          <w:spacing w:val="-14"/>
                        </w:rPr>
                        <w:t>:</w:t>
                      </w:r>
                      <w:r w:rsidRPr="00CB0B11">
                        <w:rPr>
                          <w:rFonts w:ascii="Times New Roman" w:hAnsi="Times New Roman" w:cs="Times New Roman"/>
                          <w:color w:val="000000" w:themeColor="text1"/>
                          <w:spacing w:val="-14"/>
                        </w:rPr>
                        <w:t xml:space="preserve"> real business and brand impact </w:t>
                      </w:r>
                      <w:r>
                        <w:rPr>
                          <w:rFonts w:ascii="Times New Roman" w:hAnsi="Times New Roman" w:cs="Times New Roman"/>
                          <w:color w:val="000000" w:themeColor="text1"/>
                          <w:spacing w:val="-14"/>
                        </w:rPr>
                        <w:t>and</w:t>
                      </w:r>
                      <w:r w:rsidRPr="00CB0B11">
                        <w:rPr>
                          <w:rFonts w:ascii="Times New Roman" w:hAnsi="Times New Roman" w:cs="Times New Roman"/>
                          <w:color w:val="000000" w:themeColor="text1"/>
                          <w:spacing w:val="-14"/>
                        </w:rPr>
                        <w:t xml:space="preserve"> a clear societal effect. From the study it </w:t>
                      </w:r>
                      <w:r w:rsidR="00B53909">
                        <w:rPr>
                          <w:rFonts w:ascii="Times New Roman" w:hAnsi="Times New Roman" w:cs="Times New Roman"/>
                          <w:color w:val="000000" w:themeColor="text1"/>
                          <w:spacing w:val="-14"/>
                        </w:rPr>
                        <w:t xml:space="preserve">is </w:t>
                      </w:r>
                      <w:r w:rsidRPr="00CB0B11">
                        <w:rPr>
                          <w:rFonts w:ascii="Times New Roman" w:hAnsi="Times New Roman" w:cs="Times New Roman"/>
                          <w:color w:val="000000" w:themeColor="text1"/>
                          <w:spacing w:val="-14"/>
                        </w:rPr>
                        <w:t xml:space="preserve">clear that when the </w:t>
                      </w:r>
                      <w:r>
                        <w:rPr>
                          <w:rFonts w:ascii="Times New Roman" w:hAnsi="Times New Roman" w:cs="Times New Roman"/>
                          <w:color w:val="000000" w:themeColor="text1"/>
                          <w:spacing w:val="-14"/>
                        </w:rPr>
                        <w:t>three</w:t>
                      </w:r>
                      <w:r w:rsidRPr="00CB0B11">
                        <w:rPr>
                          <w:rFonts w:ascii="Times New Roman" w:hAnsi="Times New Roman" w:cs="Times New Roman"/>
                          <w:color w:val="000000" w:themeColor="text1"/>
                          <w:spacing w:val="-14"/>
                        </w:rPr>
                        <w:t xml:space="preserve"> cogs are moving simultaneously great advancements in consumer (and internal corporate) affinity can be achieved.</w:t>
                      </w:r>
                    </w:p>
                  </w:txbxContent>
                </v:textbox>
                <w10:wrap type="through"/>
              </v:shape>
            </w:pict>
          </mc:Fallback>
        </mc:AlternateContent>
      </w:r>
    </w:p>
    <w:p w14:paraId="1A9BE185" w14:textId="64EDADCB" w:rsidR="00F633C0" w:rsidRPr="005B3BA4" w:rsidRDefault="00C3052E" w:rsidP="005E3214">
      <w:pPr>
        <w:autoSpaceDE w:val="0"/>
        <w:autoSpaceDN w:val="0"/>
        <w:adjustRightInd w:val="0"/>
        <w:jc w:val="both"/>
        <w:rPr>
          <w:rFonts w:ascii="Times New Roman" w:hAnsi="Times New Roman" w:cs="Times New Roman"/>
          <w:spacing w:val="-16"/>
        </w:rPr>
      </w:pPr>
      <w:r w:rsidRPr="005B3BA4">
        <w:rPr>
          <w:rFonts w:ascii="Times New Roman" w:hAnsi="Times New Roman" w:cs="Times New Roman"/>
          <w:noProof/>
          <w:spacing w:val="-16"/>
          <w:lang w:val="en-GB" w:eastAsia="en-GB"/>
        </w:rPr>
        <w:drawing>
          <wp:inline distT="0" distB="0" distL="0" distR="0" wp14:anchorId="7AC45C07" wp14:editId="32F34BF9">
            <wp:extent cx="3166110" cy="1981200"/>
            <wp:effectExtent l="76200" t="38100" r="72390" b="1143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ystones_Laser.jpg"/>
                    <pic:cNvPicPr/>
                  </pic:nvPicPr>
                  <pic:blipFill rotWithShape="1">
                    <a:blip r:embed="rId9">
                      <a:extLst>
                        <a:ext uri="{28A0092B-C50C-407E-A947-70E740481C1C}">
                          <a14:useLocalDpi xmlns:a14="http://schemas.microsoft.com/office/drawing/2010/main" val="0"/>
                        </a:ext>
                      </a:extLst>
                    </a:blip>
                    <a:srcRect l="1803" t="2200" r="12043" b="21532"/>
                    <a:stretch/>
                  </pic:blipFill>
                  <pic:spPr bwMode="auto">
                    <a:xfrm>
                      <a:off x="0" y="0"/>
                      <a:ext cx="3167343" cy="1981972"/>
                    </a:xfrm>
                    <a:prstGeom prst="rect">
                      <a:avLst/>
                    </a:prstGeom>
                    <a:ln w="9525" cap="flat" cmpd="sng" algn="ctr">
                      <a:solidFill>
                        <a:sysClr val="window" lastClr="FFFFFF">
                          <a:lumMod val="75000"/>
                        </a:sysClr>
                      </a:solidFill>
                      <a:prstDash val="solid"/>
                      <a:round/>
                      <a:headEnd type="none" w="med" len="med"/>
                      <a:tailEnd type="none" w="med" len="med"/>
                    </a:ln>
                    <a:effectLst>
                      <a:outerShdw blurRad="50800" dist="38100" dir="5400000" algn="t" rotWithShape="0">
                        <a:prstClr val="black">
                          <a:alpha val="40000"/>
                        </a:prstClr>
                      </a:outerShdw>
                    </a:effectLst>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19EAAD" w14:textId="61306081" w:rsidR="00A84A19" w:rsidRDefault="00A84A19" w:rsidP="00A84A19">
      <w:pPr>
        <w:outlineLvl w:val="0"/>
        <w:rPr>
          <w:rFonts w:ascii="Times New Roman" w:eastAsia="MS Mincho" w:hAnsi="Times New Roman" w:cs="Times New Roman"/>
          <w:i/>
          <w:spacing w:val="-16"/>
          <w:sz w:val="16"/>
          <w:u w:val="single"/>
          <w:lang w:val="en-GB"/>
        </w:rPr>
      </w:pPr>
      <w:r w:rsidRPr="005B3BA4">
        <w:rPr>
          <w:rFonts w:ascii="Times New Roman" w:eastAsia="MS Mincho" w:hAnsi="Times New Roman" w:cs="Times New Roman"/>
          <w:i/>
          <w:spacing w:val="-16"/>
          <w:sz w:val="16"/>
          <w:szCs w:val="20"/>
          <w:u w:val="single"/>
          <w:lang w:val="en-GB"/>
        </w:rPr>
        <w:t xml:space="preserve">Figure. 2. </w:t>
      </w:r>
      <w:r w:rsidR="002A1DBF" w:rsidRPr="005B3BA4">
        <w:rPr>
          <w:rFonts w:ascii="Times New Roman" w:eastAsia="MS Mincho" w:hAnsi="Times New Roman" w:cs="Times New Roman"/>
          <w:i/>
          <w:spacing w:val="-16"/>
          <w:sz w:val="16"/>
          <w:szCs w:val="20"/>
          <w:u w:val="single"/>
          <w:lang w:val="en-GB"/>
        </w:rPr>
        <w:t xml:space="preserve">The </w:t>
      </w:r>
      <w:r w:rsidR="0007756E" w:rsidRPr="005B3BA4">
        <w:rPr>
          <w:rFonts w:ascii="Times New Roman" w:eastAsia="MS Mincho" w:hAnsi="Times New Roman" w:cs="Times New Roman"/>
          <w:i/>
          <w:spacing w:val="-16"/>
          <w:sz w:val="16"/>
          <w:szCs w:val="20"/>
          <w:u w:val="single"/>
          <w:lang w:val="en-GB"/>
        </w:rPr>
        <w:t>three</w:t>
      </w:r>
      <w:r w:rsidR="002A1DBF" w:rsidRPr="005B3BA4">
        <w:rPr>
          <w:rFonts w:ascii="Times New Roman" w:eastAsia="MS Mincho" w:hAnsi="Times New Roman" w:cs="Times New Roman"/>
          <w:i/>
          <w:spacing w:val="-16"/>
          <w:sz w:val="16"/>
          <w:szCs w:val="20"/>
          <w:u w:val="single"/>
          <w:lang w:val="en-GB"/>
        </w:rPr>
        <w:t xml:space="preserve"> keystones of magical modern marketing</w:t>
      </w:r>
      <w:r w:rsidR="0007756E" w:rsidRPr="005B3BA4">
        <w:rPr>
          <w:rFonts w:ascii="Times New Roman" w:eastAsia="MS Mincho" w:hAnsi="Times New Roman" w:cs="Times New Roman"/>
          <w:i/>
          <w:spacing w:val="-16"/>
          <w:sz w:val="16"/>
          <w:u w:val="single"/>
          <w:lang w:val="en-GB"/>
        </w:rPr>
        <w:t xml:space="preserve">. </w:t>
      </w:r>
      <w:r w:rsidRPr="005B3BA4">
        <w:rPr>
          <w:rFonts w:ascii="Times New Roman" w:eastAsia="MS Mincho" w:hAnsi="Times New Roman" w:cs="Times New Roman"/>
          <w:i/>
          <w:spacing w:val="-16"/>
          <w:sz w:val="16"/>
          <w:u w:val="single"/>
          <w:lang w:val="en-GB"/>
        </w:rPr>
        <w:t xml:space="preserve"> </w:t>
      </w:r>
      <w:r w:rsidR="0007756E" w:rsidRPr="005B3BA4">
        <w:rPr>
          <w:rFonts w:ascii="Times New Roman" w:eastAsia="MS Mincho" w:hAnsi="Times New Roman" w:cs="Times New Roman"/>
          <w:i/>
          <w:spacing w:val="-16"/>
          <w:sz w:val="16"/>
          <w:u w:val="single"/>
          <w:lang w:val="en-GB"/>
        </w:rPr>
        <w:t>Source Original</w:t>
      </w:r>
    </w:p>
    <w:p w14:paraId="17CFC67E" w14:textId="77777777" w:rsidR="000E591B" w:rsidRPr="005B3BA4" w:rsidRDefault="000E591B" w:rsidP="00A84A19">
      <w:pPr>
        <w:outlineLvl w:val="0"/>
        <w:rPr>
          <w:rFonts w:ascii="Times New Roman" w:eastAsia="MS Mincho" w:hAnsi="Times New Roman" w:cs="Times New Roman"/>
          <w:i/>
          <w:spacing w:val="-16"/>
          <w:sz w:val="16"/>
          <w:szCs w:val="20"/>
          <w:u w:val="single"/>
          <w:lang w:val="en-GB"/>
        </w:rPr>
      </w:pPr>
    </w:p>
    <w:p w14:paraId="61290D5C" w14:textId="1FBB35CB" w:rsidR="00FB307F" w:rsidRPr="005B3BA4" w:rsidRDefault="00B259C1" w:rsidP="00FB307F">
      <w:pPr>
        <w:autoSpaceDE w:val="0"/>
        <w:autoSpaceDN w:val="0"/>
        <w:adjustRightInd w:val="0"/>
        <w:jc w:val="both"/>
        <w:rPr>
          <w:rFonts w:ascii="Times New Roman" w:eastAsia="MS Mincho" w:hAnsi="Times New Roman" w:cs="Times New Roman"/>
          <w:spacing w:val="-16"/>
        </w:rPr>
      </w:pPr>
      <w:r w:rsidRPr="008D5D2B">
        <w:rPr>
          <w:rFonts w:ascii="Times New Roman" w:eastAsia="MS Mincho" w:hAnsi="Times New Roman" w:cs="Times New Roman"/>
          <w:spacing w:val="-16"/>
        </w:rPr>
        <w:t xml:space="preserve">This study </w:t>
      </w:r>
      <w:r w:rsidR="00360E64" w:rsidRPr="008D5D2B">
        <w:rPr>
          <w:rFonts w:ascii="Times New Roman" w:eastAsia="MS Mincho" w:hAnsi="Times New Roman" w:cs="Times New Roman"/>
          <w:spacing w:val="-16"/>
        </w:rPr>
        <w:t>has been</w:t>
      </w:r>
      <w:r w:rsidRPr="008D5D2B">
        <w:rPr>
          <w:rFonts w:ascii="Times New Roman" w:eastAsia="MS Mincho" w:hAnsi="Times New Roman" w:cs="Times New Roman"/>
          <w:spacing w:val="-16"/>
        </w:rPr>
        <w:t xml:space="preserve"> developed around the key </w:t>
      </w:r>
      <w:r w:rsidR="00F17A33" w:rsidRPr="008D5D2B">
        <w:rPr>
          <w:rFonts w:ascii="Times New Roman" w:eastAsia="MS Mincho" w:hAnsi="Times New Roman" w:cs="Times New Roman"/>
          <w:spacing w:val="-16"/>
        </w:rPr>
        <w:t xml:space="preserve">branding and affinity </w:t>
      </w:r>
      <w:r w:rsidRPr="008D5D2B">
        <w:rPr>
          <w:rFonts w:ascii="Times New Roman" w:eastAsia="MS Mincho" w:hAnsi="Times New Roman" w:cs="Times New Roman"/>
          <w:spacing w:val="-16"/>
        </w:rPr>
        <w:t>themes identified within the literature (Jensen, 1999; Ind, 2007; Woodside et al., 2008, Wachtman et al., 2009, O’Sullivan, 2006) and</w:t>
      </w:r>
      <w:r w:rsidR="00E6642F" w:rsidRPr="008D5D2B">
        <w:rPr>
          <w:rFonts w:ascii="Times New Roman" w:eastAsia="MS Mincho" w:hAnsi="Times New Roman" w:cs="Times New Roman"/>
          <w:spacing w:val="-16"/>
        </w:rPr>
        <w:t>,</w:t>
      </w:r>
      <w:r w:rsidRPr="008D5D2B">
        <w:rPr>
          <w:rFonts w:ascii="Times New Roman" w:eastAsia="MS Mincho" w:hAnsi="Times New Roman" w:cs="Times New Roman"/>
          <w:spacing w:val="-16"/>
        </w:rPr>
        <w:t xml:space="preserve"> </w:t>
      </w:r>
      <w:r w:rsidR="00F12793" w:rsidRPr="008D5D2B">
        <w:rPr>
          <w:rFonts w:ascii="Times New Roman" w:eastAsia="MS Mincho" w:hAnsi="Times New Roman" w:cs="Times New Roman"/>
          <w:spacing w:val="-16"/>
        </w:rPr>
        <w:t>together with</w:t>
      </w:r>
      <w:r w:rsidRPr="008D5D2B">
        <w:rPr>
          <w:rFonts w:ascii="Times New Roman" w:eastAsia="MS Mincho" w:hAnsi="Times New Roman" w:cs="Times New Roman"/>
          <w:spacing w:val="-16"/>
        </w:rPr>
        <w:t xml:space="preserve"> </w:t>
      </w:r>
      <w:r w:rsidR="009B4730">
        <w:rPr>
          <w:rFonts w:ascii="Times New Roman" w:eastAsia="MS Mincho" w:hAnsi="Times New Roman" w:cs="Times New Roman"/>
          <w:spacing w:val="-16"/>
        </w:rPr>
        <w:t xml:space="preserve">the aim of </w:t>
      </w:r>
      <w:r w:rsidRPr="008D5D2B">
        <w:rPr>
          <w:rFonts w:ascii="Times New Roman" w:eastAsia="MS Mincho" w:hAnsi="Times New Roman" w:cs="Times New Roman"/>
          <w:spacing w:val="-16"/>
        </w:rPr>
        <w:t xml:space="preserve">identifying rich </w:t>
      </w:r>
      <w:r w:rsidR="00F12793" w:rsidRPr="008D5D2B">
        <w:rPr>
          <w:rFonts w:ascii="Times New Roman" w:eastAsia="MS Mincho" w:hAnsi="Times New Roman" w:cs="Times New Roman"/>
          <w:spacing w:val="-16"/>
        </w:rPr>
        <w:t xml:space="preserve">qualitative </w:t>
      </w:r>
      <w:r w:rsidRPr="008D5D2B">
        <w:rPr>
          <w:rFonts w:ascii="Times New Roman" w:eastAsia="MS Mincho" w:hAnsi="Times New Roman" w:cs="Times New Roman"/>
          <w:spacing w:val="-16"/>
        </w:rPr>
        <w:t>insights</w:t>
      </w:r>
      <w:r w:rsidR="00E6642F" w:rsidRPr="008D5D2B">
        <w:rPr>
          <w:rFonts w:ascii="Times New Roman" w:eastAsia="MS Mincho" w:hAnsi="Times New Roman" w:cs="Times New Roman"/>
          <w:spacing w:val="-16"/>
        </w:rPr>
        <w:t>,</w:t>
      </w:r>
      <w:r w:rsidRPr="008D5D2B">
        <w:rPr>
          <w:rFonts w:ascii="Times New Roman" w:eastAsia="MS Mincho" w:hAnsi="Times New Roman" w:cs="Times New Roman"/>
          <w:spacing w:val="-16"/>
        </w:rPr>
        <w:t xml:space="preserve"> a</w:t>
      </w:r>
      <w:r w:rsidR="00360E64" w:rsidRPr="008D5D2B">
        <w:rPr>
          <w:rFonts w:ascii="Times New Roman" w:eastAsia="MS Mincho" w:hAnsi="Times New Roman" w:cs="Times New Roman"/>
          <w:spacing w:val="-16"/>
        </w:rPr>
        <w:t>n additional</w:t>
      </w:r>
      <w:r w:rsidRPr="008D5D2B">
        <w:rPr>
          <w:rFonts w:ascii="Times New Roman" w:eastAsia="MS Mincho" w:hAnsi="Times New Roman" w:cs="Times New Roman"/>
          <w:spacing w:val="-16"/>
        </w:rPr>
        <w:t xml:space="preserve"> framework </w:t>
      </w:r>
      <w:r w:rsidR="00F12793" w:rsidRPr="008D5D2B">
        <w:rPr>
          <w:rFonts w:ascii="Times New Roman" w:eastAsia="MS Mincho" w:hAnsi="Times New Roman" w:cs="Times New Roman"/>
          <w:spacing w:val="-16"/>
        </w:rPr>
        <w:t>(Fig</w:t>
      </w:r>
      <w:r w:rsidR="0007756E" w:rsidRPr="008D5D2B">
        <w:rPr>
          <w:rFonts w:ascii="Times New Roman" w:eastAsia="MS Mincho" w:hAnsi="Times New Roman" w:cs="Times New Roman"/>
          <w:spacing w:val="-16"/>
        </w:rPr>
        <w:t>ure</w:t>
      </w:r>
      <w:r w:rsidR="00F12793" w:rsidRPr="008D5D2B">
        <w:rPr>
          <w:rFonts w:ascii="Times New Roman" w:eastAsia="MS Mincho" w:hAnsi="Times New Roman" w:cs="Times New Roman"/>
          <w:spacing w:val="-16"/>
        </w:rPr>
        <w:t xml:space="preserve"> 3) </w:t>
      </w:r>
      <w:r w:rsidR="00360E64" w:rsidRPr="008D5D2B">
        <w:rPr>
          <w:rFonts w:ascii="Times New Roman" w:eastAsia="MS Mincho" w:hAnsi="Times New Roman" w:cs="Times New Roman"/>
          <w:spacing w:val="-16"/>
        </w:rPr>
        <w:t xml:space="preserve">has been developed </w:t>
      </w:r>
      <w:r w:rsidRPr="008D5D2B">
        <w:rPr>
          <w:rFonts w:ascii="Times New Roman" w:eastAsia="MS Mincho" w:hAnsi="Times New Roman" w:cs="Times New Roman"/>
          <w:spacing w:val="-16"/>
        </w:rPr>
        <w:t>for brand owners to consider when developing their marketing and communications plans.</w:t>
      </w:r>
      <w:r w:rsidRPr="005B3BA4">
        <w:rPr>
          <w:rFonts w:ascii="Times New Roman" w:eastAsia="MS Mincho" w:hAnsi="Times New Roman" w:cs="Times New Roman"/>
          <w:spacing w:val="-16"/>
        </w:rPr>
        <w:t xml:space="preserve"> </w:t>
      </w:r>
      <w:r w:rsidR="00F12793" w:rsidRPr="005B3BA4">
        <w:rPr>
          <w:rFonts w:ascii="Times New Roman" w:hAnsi="Times New Roman" w:cs="Times New Roman"/>
          <w:spacing w:val="-16"/>
        </w:rPr>
        <w:t xml:space="preserve">Emanating from the foundational premise outlined in </w:t>
      </w:r>
      <w:r w:rsidR="0007756E" w:rsidRPr="005B3BA4">
        <w:rPr>
          <w:rFonts w:ascii="Times New Roman" w:hAnsi="Times New Roman" w:cs="Times New Roman"/>
          <w:spacing w:val="-16"/>
        </w:rPr>
        <w:t>Figure</w:t>
      </w:r>
      <w:r w:rsidR="00F12793" w:rsidRPr="005B3BA4">
        <w:rPr>
          <w:rFonts w:ascii="Times New Roman" w:hAnsi="Times New Roman" w:cs="Times New Roman"/>
          <w:spacing w:val="-16"/>
        </w:rPr>
        <w:t xml:space="preserve"> 2 it recommends initially that </w:t>
      </w:r>
      <w:r w:rsidR="003F5235" w:rsidRPr="005B3BA4">
        <w:rPr>
          <w:rFonts w:ascii="Times New Roman" w:hAnsi="Times New Roman" w:cs="Times New Roman"/>
          <w:spacing w:val="-16"/>
        </w:rPr>
        <w:t>two</w:t>
      </w:r>
      <w:r w:rsidR="00F12793" w:rsidRPr="005B3BA4">
        <w:rPr>
          <w:rFonts w:ascii="Times New Roman" w:hAnsi="Times New Roman" w:cs="Times New Roman"/>
          <w:spacing w:val="-16"/>
        </w:rPr>
        <w:t xml:space="preserve"> key features of branding are implicit.</w:t>
      </w:r>
    </w:p>
    <w:p w14:paraId="6523FBDD" w14:textId="08B3F78C" w:rsidR="00F24289" w:rsidRPr="005B3BA4" w:rsidRDefault="00F12793" w:rsidP="00F24289">
      <w:pPr>
        <w:tabs>
          <w:tab w:val="left" w:pos="507"/>
        </w:tabs>
        <w:autoSpaceDE w:val="0"/>
        <w:autoSpaceDN w:val="0"/>
        <w:adjustRightInd w:val="0"/>
        <w:jc w:val="both"/>
        <w:rPr>
          <w:rFonts w:ascii="Times New Roman" w:eastAsia="MS Mincho" w:hAnsi="Times New Roman" w:cs="Times New Roman"/>
          <w:spacing w:val="-16"/>
          <w:sz w:val="16"/>
          <w:szCs w:val="16"/>
        </w:rPr>
      </w:pPr>
      <w:r w:rsidRPr="005B3BA4">
        <w:rPr>
          <w:rFonts w:ascii="Times New Roman" w:eastAsiaTheme="minorHAnsi" w:hAnsi="Times New Roman" w:cs="Times New Roman"/>
          <w:noProof/>
          <w:spacing w:val="-16"/>
          <w:lang w:val="en-GB" w:eastAsia="en-GB"/>
        </w:rPr>
        <mc:AlternateContent>
          <mc:Choice Requires="wps">
            <w:drawing>
              <wp:anchor distT="0" distB="0" distL="114300" distR="114300" simplePos="0" relativeHeight="251662848" behindDoc="0" locked="0" layoutInCell="1" allowOverlap="1" wp14:anchorId="622237F7" wp14:editId="2A66F9BB">
                <wp:simplePos x="0" y="0"/>
                <wp:positionH relativeFrom="column">
                  <wp:posOffset>3341370</wp:posOffset>
                </wp:positionH>
                <wp:positionV relativeFrom="paragraph">
                  <wp:posOffset>116840</wp:posOffset>
                </wp:positionV>
                <wp:extent cx="2533650" cy="2787650"/>
                <wp:effectExtent l="0" t="0" r="0" b="0"/>
                <wp:wrapThrough wrapText="bothSides">
                  <wp:wrapPolygon edited="0">
                    <wp:start x="0" y="0"/>
                    <wp:lineTo x="0" y="21403"/>
                    <wp:lineTo x="21438" y="21403"/>
                    <wp:lineTo x="2143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78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B3D47" w14:textId="5E113D81" w:rsidR="00EB37E0" w:rsidRPr="00A45C7E" w:rsidRDefault="00EB37E0" w:rsidP="00FB307F">
                            <w:pPr>
                              <w:autoSpaceDE w:val="0"/>
                              <w:autoSpaceDN w:val="0"/>
                              <w:adjustRightInd w:val="0"/>
                              <w:jc w:val="both"/>
                              <w:rPr>
                                <w:rFonts w:ascii="Times New Roman" w:hAnsi="Times New Roman" w:cs="Times New Roman"/>
                                <w:color w:val="000000" w:themeColor="text1"/>
                                <w:spacing w:val="-14"/>
                              </w:rPr>
                            </w:pPr>
                            <w:r w:rsidRPr="00FB307F">
                              <w:rPr>
                                <w:rFonts w:ascii="Times New Roman" w:hAnsi="Times New Roman" w:cs="Times New Roman"/>
                                <w:color w:val="000000" w:themeColor="text1"/>
                                <w:spacing w:val="-16"/>
                              </w:rPr>
                              <w:t>Firstly an organisational passion for authenticity (</w:t>
                            </w:r>
                            <w:r w:rsidRPr="00FB307F">
                              <w:rPr>
                                <w:rFonts w:ascii="Times New Roman" w:eastAsia="MS Mincho" w:hAnsi="Times New Roman" w:cs="Times New Roman"/>
                                <w:spacing w:val="-16"/>
                              </w:rPr>
                              <w:t xml:space="preserve">Vincent, 2012) is paramount as for too long consumer trust in authenticity has collapsed </w:t>
                            </w:r>
                            <w:r>
                              <w:rPr>
                                <w:rFonts w:ascii="Times New Roman" w:eastAsia="MS Mincho" w:hAnsi="Times New Roman" w:cs="Times New Roman"/>
                                <w:spacing w:val="-16"/>
                              </w:rPr>
                              <w:t>(</w:t>
                            </w:r>
                            <w:r>
                              <w:rPr>
                                <w:rFonts w:ascii="Times New Roman" w:eastAsia="MS Mincho" w:hAnsi="Times New Roman" w:cs="Times New Roman"/>
                                <w:spacing w:val="-16"/>
                                <w:lang w:eastAsia="ja-JP"/>
                              </w:rPr>
                              <w:t xml:space="preserve">Haig, 2011 and Campbell et al </w:t>
                            </w:r>
                            <w:r w:rsidRPr="00FB307F">
                              <w:rPr>
                                <w:rFonts w:ascii="Times New Roman" w:eastAsia="MS Mincho" w:hAnsi="Times New Roman" w:cs="Times New Roman"/>
                                <w:spacing w:val="-16"/>
                                <w:lang w:eastAsia="ja-JP"/>
                              </w:rPr>
                              <w:t>2012). Together with this</w:t>
                            </w:r>
                            <w:r w:rsidR="00E6642F">
                              <w:rPr>
                                <w:rFonts w:ascii="Times New Roman" w:eastAsia="MS Mincho" w:hAnsi="Times New Roman" w:cs="Times New Roman"/>
                                <w:spacing w:val="-16"/>
                                <w:lang w:eastAsia="ja-JP"/>
                              </w:rPr>
                              <w:t>,</w:t>
                            </w:r>
                            <w:r w:rsidRPr="00FB307F">
                              <w:rPr>
                                <w:rFonts w:ascii="Times New Roman" w:eastAsia="MS Mincho" w:hAnsi="Times New Roman" w:cs="Times New Roman"/>
                                <w:spacing w:val="-16"/>
                                <w:lang w:eastAsia="ja-JP"/>
                              </w:rPr>
                              <w:t xml:space="preserve"> real affinity can be achieved if the brand exhibits “derring-do”</w:t>
                            </w:r>
                            <w:r w:rsidR="00E6642F">
                              <w:rPr>
                                <w:rFonts w:ascii="Times New Roman" w:eastAsia="MS Mincho" w:hAnsi="Times New Roman" w:cs="Times New Roman"/>
                                <w:spacing w:val="-16"/>
                                <w:lang w:eastAsia="ja-JP"/>
                              </w:rPr>
                              <w:t xml:space="preserve"> -</w:t>
                            </w:r>
                            <w:r w:rsidRPr="00FB307F">
                              <w:rPr>
                                <w:rFonts w:ascii="Times New Roman" w:eastAsia="MS Mincho" w:hAnsi="Times New Roman" w:cs="Times New Roman"/>
                                <w:spacing w:val="-16"/>
                                <w:lang w:eastAsia="ja-JP"/>
                              </w:rPr>
                              <w:t xml:space="preserve"> a real </w:t>
                            </w:r>
                            <w:r w:rsidR="00ED4069">
                              <w:rPr>
                                <w:rFonts w:ascii="Times New Roman" w:eastAsia="MS Mincho" w:hAnsi="Times New Roman" w:cs="Times New Roman"/>
                                <w:spacing w:val="-16"/>
                                <w:lang w:eastAsia="ja-JP"/>
                              </w:rPr>
                              <w:t>can-</w:t>
                            </w:r>
                            <w:r>
                              <w:rPr>
                                <w:rFonts w:ascii="Times New Roman" w:eastAsia="MS Mincho" w:hAnsi="Times New Roman" w:cs="Times New Roman"/>
                                <w:spacing w:val="-16"/>
                                <w:lang w:eastAsia="ja-JP"/>
                              </w:rPr>
                              <w:t xml:space="preserve">do </w:t>
                            </w:r>
                            <w:r w:rsidRPr="00FB307F">
                              <w:rPr>
                                <w:rFonts w:ascii="Times New Roman" w:eastAsia="MS Mincho" w:hAnsi="Times New Roman" w:cs="Times New Roman"/>
                                <w:spacing w:val="-16"/>
                                <w:lang w:eastAsia="ja-JP"/>
                              </w:rPr>
                              <w:t xml:space="preserve">sense of </w:t>
                            </w:r>
                            <w:r>
                              <w:rPr>
                                <w:rFonts w:ascii="Times New Roman" w:eastAsia="MS Mincho" w:hAnsi="Times New Roman" w:cs="Times New Roman"/>
                                <w:spacing w:val="-16"/>
                                <w:lang w:eastAsia="ja-JP"/>
                              </w:rPr>
                              <w:t>ambition</w:t>
                            </w:r>
                            <w:r w:rsidRPr="00FB307F">
                              <w:rPr>
                                <w:rFonts w:ascii="Times New Roman" w:eastAsia="MS Mincho" w:hAnsi="Times New Roman" w:cs="Times New Roman"/>
                                <w:spacing w:val="-16"/>
                                <w:lang w:eastAsia="ja-JP"/>
                              </w:rPr>
                              <w:t>. It</w:t>
                            </w:r>
                            <w:r>
                              <w:rPr>
                                <w:rFonts w:ascii="Times New Roman" w:eastAsia="MS Mincho" w:hAnsi="Times New Roman" w:cs="Times New Roman"/>
                                <w:spacing w:val="-16"/>
                                <w:lang w:eastAsia="ja-JP"/>
                              </w:rPr>
                              <w:t xml:space="preserve"> is</w:t>
                            </w:r>
                            <w:r w:rsidRPr="00FB307F">
                              <w:rPr>
                                <w:rFonts w:ascii="Times New Roman" w:eastAsia="MS Mincho" w:hAnsi="Times New Roman" w:cs="Times New Roman"/>
                                <w:spacing w:val="-16"/>
                                <w:lang w:eastAsia="ja-JP"/>
                              </w:rPr>
                              <w:t xml:space="preserve"> about giving the brand a sense of spirit, desire and openness and reflects a willing</w:t>
                            </w:r>
                            <w:r w:rsidR="00E6642F">
                              <w:rPr>
                                <w:rFonts w:ascii="Times New Roman" w:eastAsia="MS Mincho" w:hAnsi="Times New Roman" w:cs="Times New Roman"/>
                                <w:spacing w:val="-16"/>
                                <w:lang w:eastAsia="ja-JP"/>
                              </w:rPr>
                              <w:t>ness</w:t>
                            </w:r>
                            <w:r w:rsidRPr="00FB307F">
                              <w:rPr>
                                <w:rFonts w:ascii="Times New Roman" w:eastAsia="MS Mincho" w:hAnsi="Times New Roman" w:cs="Times New Roman"/>
                                <w:spacing w:val="-16"/>
                                <w:lang w:eastAsia="ja-JP"/>
                              </w:rPr>
                              <w:t xml:space="preserve"> to achieve progress. This real mind shift is supported in the literature by Fournier and Avery (2011) and </w:t>
                            </w:r>
                            <w:r w:rsidRPr="00FB307F">
                              <w:rPr>
                                <w:rFonts w:ascii="Times New Roman" w:eastAsia="MS Mincho" w:hAnsi="Times New Roman" w:cs="Times New Roman"/>
                                <w:spacing w:val="-16"/>
                                <w:shd w:val="clear" w:color="auto" w:fill="FFFFFF"/>
                                <w:lang w:eastAsia="ja-JP"/>
                              </w:rPr>
                              <w:t>Round and Roper (2012) who suggest it</w:t>
                            </w:r>
                            <w:r>
                              <w:rPr>
                                <w:rFonts w:ascii="Times New Roman" w:eastAsia="MS Mincho" w:hAnsi="Times New Roman" w:cs="Times New Roman"/>
                                <w:spacing w:val="-16"/>
                                <w:shd w:val="clear" w:color="auto" w:fill="FFFFFF"/>
                                <w:lang w:eastAsia="ja-JP"/>
                              </w:rPr>
                              <w:t xml:space="preserve"> is</w:t>
                            </w:r>
                            <w:r w:rsidRPr="00FB307F">
                              <w:rPr>
                                <w:rFonts w:ascii="Times New Roman" w:eastAsia="MS Mincho" w:hAnsi="Times New Roman" w:cs="Times New Roman"/>
                                <w:spacing w:val="-16"/>
                                <w:shd w:val="clear" w:color="auto" w:fill="FFFFFF"/>
                                <w:lang w:eastAsia="ja-JP"/>
                              </w:rPr>
                              <w:t xml:space="preserve"> important that brand owners </w:t>
                            </w:r>
                            <w:r>
                              <w:rPr>
                                <w:rFonts w:ascii="Times New Roman" w:eastAsia="MS Mincho" w:hAnsi="Times New Roman" w:cs="Times New Roman"/>
                                <w:spacing w:val="-16"/>
                                <w:shd w:val="clear" w:color="auto" w:fill="FFFFFF"/>
                                <w:lang w:eastAsia="ja-JP"/>
                              </w:rPr>
                              <w:t xml:space="preserve">let go and </w:t>
                            </w:r>
                            <w:r w:rsidRPr="00FB307F">
                              <w:rPr>
                                <w:rFonts w:ascii="Times New Roman" w:eastAsia="MS Mincho" w:hAnsi="Times New Roman" w:cs="Times New Roman"/>
                                <w:spacing w:val="-16"/>
                                <w:shd w:val="clear" w:color="auto" w:fill="FFFFFF"/>
                                <w:lang w:eastAsia="ja-JP"/>
                              </w:rPr>
                              <w:t>release greater control to consumers in our increasingly chaotic environment.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2237F7" id="Text Box 6" o:spid="_x0000_s1028" type="#_x0000_t202" style="position:absolute;left:0;text-align:left;margin-left:263.1pt;margin-top:9.2pt;width:199.5pt;height:2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7MahAIAABc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XiG&#10;kSIdUPTAB4+u9YBmoTu9cRU43Rtw8wMcA8uxUmfuNP3ikNI3LVEbfmWt7ltOGGSXhZvJydURxwWQ&#10;df9eMwhDtl5HoKGxXWgdNAMBOrD0eGQmpELhMJ+en8+mYKJgy+eLediEGKQ6XDfW+bdcdygsamyB&#10;+ghPdnfOj64HlxDNaSnYSkgZN3azvpEW7QjIZBWfPfoLN6mCs9Lh2og4nkCWECPYQr6R9qcyy4v0&#10;Oi8nq9liPilWxXRSztPFJM3K63KWFmVxu/oeEsyKqhWMcXUnFD9IMCv+juL9MIziiSJEfY3LaT4d&#10;OfpjkWl8fldkJzxMpBRdjRdHJ1IFZt8oBmWTyhMhx3XyMv1ICPTg8I1diToI1I8i8MN6iILLQ/Sg&#10;kbVmjyAMq4E2oBj+JrBotf2GUQ+TWWP3dUssx0i+UyCuMiuKMMpxU0znOWzsqWV9aiGKAlSNPUbj&#10;8saP4781VmxaiDTKWekrEGQjolSes9rLGKYv1rT/U4TxPt1Hr+f/2fIHAAAA//8DAFBLAwQUAAYA&#10;CAAAACEAoKPwu94AAAAKAQAADwAAAGRycy9kb3ducmV2LnhtbEyPy07DMBBF90j8gzVIbBB1iPJo&#10;0zgVIIHYtvQDJvE0iRrbUew26d8zrGA5c4/unCl3ixnElSbfO6vgZRWBINs43dtWwfH743kNwge0&#10;GgdnScGNPOyq+7sSC+1mu6frIbSCS6wvUEEXwlhI6ZuODPqVG8lydnKTwcDj1Eo94czlZpBxFGXS&#10;YG/5QocjvXfUnA8Xo+D0NT+lm7n+DMd8n2Rv2Oe1uyn1+LC8bkEEWsIfDL/6rA4VO9XuYrUXg4I0&#10;zmJGOVgnIBjYxCkvagVJmicgq1L+f6H6AQAA//8DAFBLAQItABQABgAIAAAAIQC2gziS/gAAAOEB&#10;AAATAAAAAAAAAAAAAAAAAAAAAABbQ29udGVudF9UeXBlc10ueG1sUEsBAi0AFAAGAAgAAAAhADj9&#10;If/WAAAAlAEAAAsAAAAAAAAAAAAAAAAALwEAAF9yZWxzLy5yZWxzUEsBAi0AFAAGAAgAAAAhAHr3&#10;sxqEAgAAFwUAAA4AAAAAAAAAAAAAAAAALgIAAGRycy9lMm9Eb2MueG1sUEsBAi0AFAAGAAgAAAAh&#10;AKCj8LveAAAACgEAAA8AAAAAAAAAAAAAAAAA3gQAAGRycy9kb3ducmV2LnhtbFBLBQYAAAAABAAE&#10;APMAAADpBQAAAAA=&#10;" stroked="f">
                <v:textbox>
                  <w:txbxContent>
                    <w:p w14:paraId="5F0B3D47" w14:textId="5E113D81" w:rsidR="00EB37E0" w:rsidRPr="00A45C7E" w:rsidRDefault="00EB37E0" w:rsidP="00FB307F">
                      <w:pPr>
                        <w:autoSpaceDE w:val="0"/>
                        <w:autoSpaceDN w:val="0"/>
                        <w:adjustRightInd w:val="0"/>
                        <w:jc w:val="both"/>
                        <w:rPr>
                          <w:rFonts w:ascii="Times New Roman" w:hAnsi="Times New Roman" w:cs="Times New Roman"/>
                          <w:color w:val="000000" w:themeColor="text1"/>
                          <w:spacing w:val="-14"/>
                        </w:rPr>
                      </w:pPr>
                      <w:r w:rsidRPr="00FB307F">
                        <w:rPr>
                          <w:rFonts w:ascii="Times New Roman" w:hAnsi="Times New Roman" w:cs="Times New Roman"/>
                          <w:color w:val="000000" w:themeColor="text1"/>
                          <w:spacing w:val="-16"/>
                        </w:rPr>
                        <w:t>Firstly an organisational passion for authenticity (</w:t>
                      </w:r>
                      <w:r w:rsidRPr="00FB307F">
                        <w:rPr>
                          <w:rFonts w:ascii="Times New Roman" w:eastAsia="MS Mincho" w:hAnsi="Times New Roman" w:cs="Times New Roman"/>
                          <w:spacing w:val="-16"/>
                        </w:rPr>
                        <w:t xml:space="preserve">Vincent, 2012) is paramount as for too long consumer trust in authenticity has collapsed </w:t>
                      </w:r>
                      <w:r>
                        <w:rPr>
                          <w:rFonts w:ascii="Times New Roman" w:eastAsia="MS Mincho" w:hAnsi="Times New Roman" w:cs="Times New Roman"/>
                          <w:spacing w:val="-16"/>
                        </w:rPr>
                        <w:t>(</w:t>
                      </w:r>
                      <w:r>
                        <w:rPr>
                          <w:rFonts w:ascii="Times New Roman" w:eastAsia="MS Mincho" w:hAnsi="Times New Roman" w:cs="Times New Roman"/>
                          <w:spacing w:val="-16"/>
                          <w:lang w:eastAsia="ja-JP"/>
                        </w:rPr>
                        <w:t xml:space="preserve">Haig, 2011 and Campbell et al </w:t>
                      </w:r>
                      <w:r w:rsidRPr="00FB307F">
                        <w:rPr>
                          <w:rFonts w:ascii="Times New Roman" w:eastAsia="MS Mincho" w:hAnsi="Times New Roman" w:cs="Times New Roman"/>
                          <w:spacing w:val="-16"/>
                          <w:lang w:eastAsia="ja-JP"/>
                        </w:rPr>
                        <w:t>2012). Together with this</w:t>
                      </w:r>
                      <w:r w:rsidR="00E6642F">
                        <w:rPr>
                          <w:rFonts w:ascii="Times New Roman" w:eastAsia="MS Mincho" w:hAnsi="Times New Roman" w:cs="Times New Roman"/>
                          <w:spacing w:val="-16"/>
                          <w:lang w:eastAsia="ja-JP"/>
                        </w:rPr>
                        <w:t>,</w:t>
                      </w:r>
                      <w:r w:rsidRPr="00FB307F">
                        <w:rPr>
                          <w:rFonts w:ascii="Times New Roman" w:eastAsia="MS Mincho" w:hAnsi="Times New Roman" w:cs="Times New Roman"/>
                          <w:spacing w:val="-16"/>
                          <w:lang w:eastAsia="ja-JP"/>
                        </w:rPr>
                        <w:t xml:space="preserve"> real affinity can be achieved if the brand exhibits “derring-do”</w:t>
                      </w:r>
                      <w:r w:rsidR="00E6642F">
                        <w:rPr>
                          <w:rFonts w:ascii="Times New Roman" w:eastAsia="MS Mincho" w:hAnsi="Times New Roman" w:cs="Times New Roman"/>
                          <w:spacing w:val="-16"/>
                          <w:lang w:eastAsia="ja-JP"/>
                        </w:rPr>
                        <w:t xml:space="preserve"> -</w:t>
                      </w:r>
                      <w:r w:rsidRPr="00FB307F">
                        <w:rPr>
                          <w:rFonts w:ascii="Times New Roman" w:eastAsia="MS Mincho" w:hAnsi="Times New Roman" w:cs="Times New Roman"/>
                          <w:spacing w:val="-16"/>
                          <w:lang w:eastAsia="ja-JP"/>
                        </w:rPr>
                        <w:t xml:space="preserve"> a real </w:t>
                      </w:r>
                      <w:r w:rsidR="00ED4069">
                        <w:rPr>
                          <w:rFonts w:ascii="Times New Roman" w:eastAsia="MS Mincho" w:hAnsi="Times New Roman" w:cs="Times New Roman"/>
                          <w:spacing w:val="-16"/>
                          <w:lang w:eastAsia="ja-JP"/>
                        </w:rPr>
                        <w:t>can-</w:t>
                      </w:r>
                      <w:r>
                        <w:rPr>
                          <w:rFonts w:ascii="Times New Roman" w:eastAsia="MS Mincho" w:hAnsi="Times New Roman" w:cs="Times New Roman"/>
                          <w:spacing w:val="-16"/>
                          <w:lang w:eastAsia="ja-JP"/>
                        </w:rPr>
                        <w:t xml:space="preserve">do </w:t>
                      </w:r>
                      <w:r w:rsidRPr="00FB307F">
                        <w:rPr>
                          <w:rFonts w:ascii="Times New Roman" w:eastAsia="MS Mincho" w:hAnsi="Times New Roman" w:cs="Times New Roman"/>
                          <w:spacing w:val="-16"/>
                          <w:lang w:eastAsia="ja-JP"/>
                        </w:rPr>
                        <w:t xml:space="preserve">sense of </w:t>
                      </w:r>
                      <w:r>
                        <w:rPr>
                          <w:rFonts w:ascii="Times New Roman" w:eastAsia="MS Mincho" w:hAnsi="Times New Roman" w:cs="Times New Roman"/>
                          <w:spacing w:val="-16"/>
                          <w:lang w:eastAsia="ja-JP"/>
                        </w:rPr>
                        <w:t>ambition</w:t>
                      </w:r>
                      <w:r w:rsidRPr="00FB307F">
                        <w:rPr>
                          <w:rFonts w:ascii="Times New Roman" w:eastAsia="MS Mincho" w:hAnsi="Times New Roman" w:cs="Times New Roman"/>
                          <w:spacing w:val="-16"/>
                          <w:lang w:eastAsia="ja-JP"/>
                        </w:rPr>
                        <w:t>. It</w:t>
                      </w:r>
                      <w:r>
                        <w:rPr>
                          <w:rFonts w:ascii="Times New Roman" w:eastAsia="MS Mincho" w:hAnsi="Times New Roman" w:cs="Times New Roman"/>
                          <w:spacing w:val="-16"/>
                          <w:lang w:eastAsia="ja-JP"/>
                        </w:rPr>
                        <w:t xml:space="preserve"> is</w:t>
                      </w:r>
                      <w:r w:rsidRPr="00FB307F">
                        <w:rPr>
                          <w:rFonts w:ascii="Times New Roman" w:eastAsia="MS Mincho" w:hAnsi="Times New Roman" w:cs="Times New Roman"/>
                          <w:spacing w:val="-16"/>
                          <w:lang w:eastAsia="ja-JP"/>
                        </w:rPr>
                        <w:t xml:space="preserve"> about giving the brand a sense of spirit, desire and openness and reflects a willing</w:t>
                      </w:r>
                      <w:r w:rsidR="00E6642F">
                        <w:rPr>
                          <w:rFonts w:ascii="Times New Roman" w:eastAsia="MS Mincho" w:hAnsi="Times New Roman" w:cs="Times New Roman"/>
                          <w:spacing w:val="-16"/>
                          <w:lang w:eastAsia="ja-JP"/>
                        </w:rPr>
                        <w:t>ness</w:t>
                      </w:r>
                      <w:r w:rsidRPr="00FB307F">
                        <w:rPr>
                          <w:rFonts w:ascii="Times New Roman" w:eastAsia="MS Mincho" w:hAnsi="Times New Roman" w:cs="Times New Roman"/>
                          <w:spacing w:val="-16"/>
                          <w:lang w:eastAsia="ja-JP"/>
                        </w:rPr>
                        <w:t xml:space="preserve"> to achieve progress. This real mind shift is supported in the literature by Fournier and Avery (2011) and </w:t>
                      </w:r>
                      <w:r w:rsidRPr="00FB307F">
                        <w:rPr>
                          <w:rFonts w:ascii="Times New Roman" w:eastAsia="MS Mincho" w:hAnsi="Times New Roman" w:cs="Times New Roman"/>
                          <w:spacing w:val="-16"/>
                          <w:shd w:val="clear" w:color="auto" w:fill="FFFFFF"/>
                          <w:lang w:eastAsia="ja-JP"/>
                        </w:rPr>
                        <w:t>Round and Roper (2012) who suggest it</w:t>
                      </w:r>
                      <w:r>
                        <w:rPr>
                          <w:rFonts w:ascii="Times New Roman" w:eastAsia="MS Mincho" w:hAnsi="Times New Roman" w:cs="Times New Roman"/>
                          <w:spacing w:val="-16"/>
                          <w:shd w:val="clear" w:color="auto" w:fill="FFFFFF"/>
                          <w:lang w:eastAsia="ja-JP"/>
                        </w:rPr>
                        <w:t xml:space="preserve"> is</w:t>
                      </w:r>
                      <w:r w:rsidRPr="00FB307F">
                        <w:rPr>
                          <w:rFonts w:ascii="Times New Roman" w:eastAsia="MS Mincho" w:hAnsi="Times New Roman" w:cs="Times New Roman"/>
                          <w:spacing w:val="-16"/>
                          <w:shd w:val="clear" w:color="auto" w:fill="FFFFFF"/>
                          <w:lang w:eastAsia="ja-JP"/>
                        </w:rPr>
                        <w:t xml:space="preserve"> important that brand owners </w:t>
                      </w:r>
                      <w:r>
                        <w:rPr>
                          <w:rFonts w:ascii="Times New Roman" w:eastAsia="MS Mincho" w:hAnsi="Times New Roman" w:cs="Times New Roman"/>
                          <w:spacing w:val="-16"/>
                          <w:shd w:val="clear" w:color="auto" w:fill="FFFFFF"/>
                          <w:lang w:eastAsia="ja-JP"/>
                        </w:rPr>
                        <w:t xml:space="preserve">let go and </w:t>
                      </w:r>
                      <w:r w:rsidRPr="00FB307F">
                        <w:rPr>
                          <w:rFonts w:ascii="Times New Roman" w:eastAsia="MS Mincho" w:hAnsi="Times New Roman" w:cs="Times New Roman"/>
                          <w:spacing w:val="-16"/>
                          <w:shd w:val="clear" w:color="auto" w:fill="FFFFFF"/>
                          <w:lang w:eastAsia="ja-JP"/>
                        </w:rPr>
                        <w:t>release greater control to consumers in our increasingly chaotic environment.</w:t>
                      </w:r>
                    </w:p>
                  </w:txbxContent>
                </v:textbox>
                <w10:wrap type="through"/>
              </v:shape>
            </w:pict>
          </mc:Fallback>
        </mc:AlternateContent>
      </w:r>
      <w:r w:rsidR="00F24289" w:rsidRPr="005B3BA4">
        <w:rPr>
          <w:rFonts w:ascii="Times New Roman" w:eastAsia="MS Mincho" w:hAnsi="Times New Roman" w:cs="Times New Roman"/>
          <w:spacing w:val="-16"/>
          <w:sz w:val="16"/>
          <w:szCs w:val="16"/>
        </w:rPr>
        <w:tab/>
      </w:r>
    </w:p>
    <w:p w14:paraId="3423387E" w14:textId="52BF1C78" w:rsidR="00FB307F" w:rsidRPr="005B3BA4" w:rsidRDefault="00FB307F" w:rsidP="00FB307F">
      <w:pPr>
        <w:autoSpaceDE w:val="0"/>
        <w:autoSpaceDN w:val="0"/>
        <w:adjustRightInd w:val="0"/>
        <w:jc w:val="both"/>
        <w:rPr>
          <w:rFonts w:ascii="Times New Roman" w:eastAsia="MS Mincho" w:hAnsi="Times New Roman" w:cs="Times New Roman"/>
          <w:spacing w:val="-16"/>
        </w:rPr>
      </w:pPr>
      <w:r w:rsidRPr="005B3BA4">
        <w:rPr>
          <w:rFonts w:ascii="Times New Roman" w:hAnsi="Times New Roman" w:cs="Times New Roman"/>
          <w:noProof/>
          <w:spacing w:val="-16"/>
          <w:lang w:val="en-GB" w:eastAsia="en-GB"/>
        </w:rPr>
        <w:drawing>
          <wp:inline distT="0" distB="0" distL="0" distR="0" wp14:anchorId="656B048A" wp14:editId="6B8DB226">
            <wp:extent cx="3097369" cy="2581533"/>
            <wp:effectExtent l="76200" t="38100" r="84455" b="104775"/>
            <wp:docPr id="5" name="Picture 5" descr="T:\Mark Fowlestone\from Steve\Mark_The Magic 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T:\Mark Fowlestone\from Steve\Mark_The Magic Circl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997" t="4265" r="10948" b="4899"/>
                    <a:stretch/>
                  </pic:blipFill>
                  <pic:spPr bwMode="auto">
                    <a:xfrm>
                      <a:off x="0" y="0"/>
                      <a:ext cx="3190794" cy="2659399"/>
                    </a:xfrm>
                    <a:prstGeom prst="rect">
                      <a:avLst/>
                    </a:prstGeom>
                    <a:noFill/>
                    <a:ln w="9525" cap="flat" cmpd="sng" algn="ctr">
                      <a:solidFill>
                        <a:sysClr val="window" lastClr="FFFFFF">
                          <a:lumMod val="75000"/>
                        </a:sysClr>
                      </a:solidFill>
                      <a:prstDash val="solid"/>
                      <a:round/>
                      <a:headEnd type="none" w="med" len="med"/>
                      <a:tailEnd type="none" w="med" len="med"/>
                    </a:ln>
                    <a:effectLst>
                      <a:outerShdw blurRad="50800" dist="38100" dir="5400000" algn="t" rotWithShape="0">
                        <a:prstClr val="black">
                          <a:alpha val="40000"/>
                        </a:prstClr>
                      </a:outerShdw>
                    </a:effectLst>
                    <a:extLst>
                      <a:ext uri="{53640926-AAD7-44D8-BBD7-CCE9431645EC}">
                        <a14:shadowObscured xmlns:a14="http://schemas.microsoft.com/office/drawing/2010/main"/>
                      </a:ex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F6CC96B" w14:textId="76BF9137" w:rsidR="00FB307F" w:rsidRPr="005B3BA4" w:rsidRDefault="00FB307F" w:rsidP="00FB307F">
      <w:pPr>
        <w:outlineLvl w:val="0"/>
        <w:rPr>
          <w:rFonts w:ascii="Times New Roman" w:eastAsia="MS Mincho" w:hAnsi="Times New Roman" w:cs="Times New Roman"/>
          <w:i/>
          <w:spacing w:val="-16"/>
          <w:sz w:val="16"/>
          <w:szCs w:val="20"/>
          <w:lang w:val="en-GB"/>
        </w:rPr>
      </w:pPr>
      <w:r w:rsidRPr="005B3BA4">
        <w:rPr>
          <w:rFonts w:ascii="Times New Roman" w:eastAsia="MS Mincho" w:hAnsi="Times New Roman" w:cs="Times New Roman"/>
          <w:i/>
          <w:spacing w:val="-16"/>
          <w:sz w:val="16"/>
          <w:szCs w:val="20"/>
          <w:lang w:val="en-GB"/>
        </w:rPr>
        <w:t>Figure. 3. Magic Circle of Brand Affinity</w:t>
      </w:r>
      <w:r w:rsidR="003F5235" w:rsidRPr="005B3BA4">
        <w:rPr>
          <w:rFonts w:ascii="Times New Roman" w:eastAsia="MS Mincho" w:hAnsi="Times New Roman" w:cs="Times New Roman"/>
          <w:i/>
          <w:spacing w:val="-16"/>
          <w:sz w:val="16"/>
          <w:lang w:val="en-GB"/>
        </w:rPr>
        <w:t>. Source Original</w:t>
      </w:r>
    </w:p>
    <w:p w14:paraId="463B1782" w14:textId="77777777" w:rsidR="00FB307F" w:rsidRPr="005B3BA4" w:rsidRDefault="00FB307F" w:rsidP="00FB307F">
      <w:pPr>
        <w:autoSpaceDE w:val="0"/>
        <w:autoSpaceDN w:val="0"/>
        <w:adjustRightInd w:val="0"/>
        <w:jc w:val="both"/>
        <w:rPr>
          <w:rFonts w:ascii="Times New Roman" w:eastAsia="MS Mincho" w:hAnsi="Times New Roman" w:cs="Times New Roman"/>
          <w:spacing w:val="-16"/>
        </w:rPr>
      </w:pPr>
    </w:p>
    <w:p w14:paraId="5CC3893A" w14:textId="6C549C3A" w:rsidR="00FB307F" w:rsidRPr="005B3BA4" w:rsidRDefault="00F24289" w:rsidP="00FB307F">
      <w:pPr>
        <w:autoSpaceDE w:val="0"/>
        <w:autoSpaceDN w:val="0"/>
        <w:adjustRightInd w:val="0"/>
        <w:jc w:val="both"/>
        <w:rPr>
          <w:rFonts w:ascii="Times New Roman" w:eastAsia="MS Mincho" w:hAnsi="Times New Roman" w:cs="Times New Roman"/>
          <w:spacing w:val="-16"/>
        </w:rPr>
      </w:pPr>
      <w:r w:rsidRPr="005B3BA4">
        <w:rPr>
          <w:rFonts w:ascii="Times New Roman" w:eastAsia="MS Mincho" w:hAnsi="Times New Roman" w:cs="Times New Roman"/>
          <w:spacing w:val="-14"/>
          <w:shd w:val="clear" w:color="auto" w:fill="FFFFFF"/>
          <w:lang w:eastAsia="ja-JP"/>
        </w:rPr>
        <w:t>With these tenets in place and the organisation really “living it” (Ind 2011) then it</w:t>
      </w:r>
      <w:r w:rsidR="003F5235" w:rsidRPr="005B3BA4">
        <w:rPr>
          <w:rFonts w:ascii="Times New Roman" w:eastAsia="MS Mincho" w:hAnsi="Times New Roman" w:cs="Times New Roman"/>
          <w:spacing w:val="-14"/>
          <w:shd w:val="clear" w:color="auto" w:fill="FFFFFF"/>
          <w:lang w:eastAsia="ja-JP"/>
        </w:rPr>
        <w:t xml:space="preserve"> is</w:t>
      </w:r>
      <w:r w:rsidRPr="005B3BA4">
        <w:rPr>
          <w:rFonts w:ascii="Times New Roman" w:eastAsia="MS Mincho" w:hAnsi="Times New Roman" w:cs="Times New Roman"/>
          <w:spacing w:val="-14"/>
          <w:shd w:val="clear" w:color="auto" w:fill="FFFFFF"/>
          <w:lang w:eastAsia="ja-JP"/>
        </w:rPr>
        <w:t xml:space="preserve"> essential for the organisation to nourish and flourish two-way communications with the broader consumer universe. It</w:t>
      </w:r>
      <w:r w:rsidR="003F5235" w:rsidRPr="005B3BA4">
        <w:rPr>
          <w:rFonts w:ascii="Times New Roman" w:eastAsia="MS Mincho" w:hAnsi="Times New Roman" w:cs="Times New Roman"/>
          <w:spacing w:val="-14"/>
          <w:shd w:val="clear" w:color="auto" w:fill="FFFFFF"/>
          <w:lang w:eastAsia="ja-JP"/>
        </w:rPr>
        <w:t xml:space="preserve"> is</w:t>
      </w:r>
      <w:r w:rsidRPr="005B3BA4">
        <w:rPr>
          <w:rFonts w:ascii="Times New Roman" w:eastAsia="MS Mincho" w:hAnsi="Times New Roman" w:cs="Times New Roman"/>
          <w:spacing w:val="-14"/>
          <w:shd w:val="clear" w:color="auto" w:fill="FFFFFF"/>
          <w:lang w:eastAsia="ja-JP"/>
        </w:rPr>
        <w:t xml:space="preserve"> not only about doing better by doing good but embracing feedback all the way through the process. </w:t>
      </w:r>
      <w:r w:rsidR="00FB307F" w:rsidRPr="005B3BA4">
        <w:rPr>
          <w:rFonts w:ascii="Times New Roman" w:eastAsia="Times New Roman" w:hAnsi="Times New Roman" w:cs="Times New Roman"/>
          <w:spacing w:val="-14"/>
          <w:lang w:eastAsia="en-GB"/>
        </w:rPr>
        <w:t xml:space="preserve">The </w:t>
      </w:r>
      <w:r w:rsidR="00FC35AA">
        <w:rPr>
          <w:rFonts w:ascii="Times New Roman" w:eastAsia="Times New Roman" w:hAnsi="Times New Roman" w:cs="Times New Roman"/>
          <w:spacing w:val="-14"/>
          <w:lang w:eastAsia="en-GB"/>
        </w:rPr>
        <w:t>research</w:t>
      </w:r>
      <w:r w:rsidR="00FC35AA" w:rsidRPr="005B3BA4">
        <w:rPr>
          <w:rFonts w:ascii="Times New Roman" w:eastAsia="Times New Roman" w:hAnsi="Times New Roman" w:cs="Times New Roman"/>
          <w:spacing w:val="-14"/>
          <w:lang w:eastAsia="en-GB"/>
        </w:rPr>
        <w:t xml:space="preserve"> </w:t>
      </w:r>
      <w:r w:rsidR="00FB307F" w:rsidRPr="005B3BA4">
        <w:rPr>
          <w:rFonts w:ascii="Times New Roman" w:eastAsia="Times New Roman" w:hAnsi="Times New Roman" w:cs="Times New Roman"/>
          <w:spacing w:val="-14"/>
          <w:lang w:eastAsia="en-GB"/>
        </w:rPr>
        <w:t xml:space="preserve">reflects that positive CSR beliefs held by consumers are associated not only with greater purchase likelihood but also with longer-term loyalty and advocacy behaviours (Beal, 2014). </w:t>
      </w:r>
      <w:r w:rsidR="00FB307F" w:rsidRPr="005B3BA4">
        <w:rPr>
          <w:rFonts w:ascii="Times New Roman" w:eastAsia="MS Mincho" w:hAnsi="Times New Roman" w:cs="Times New Roman"/>
          <w:spacing w:val="-16"/>
        </w:rPr>
        <w:t xml:space="preserve">Today it is not the case anymore that marketing communications have to be on brand, but more so the organisation has to be </w:t>
      </w:r>
      <w:r w:rsidR="00FB307F" w:rsidRPr="005B3BA4">
        <w:rPr>
          <w:rFonts w:ascii="Times New Roman" w:eastAsia="MS Mincho" w:hAnsi="Times New Roman" w:cs="Times New Roman"/>
          <w:i/>
          <w:spacing w:val="-16"/>
        </w:rPr>
        <w:t>on brand</w:t>
      </w:r>
      <w:r w:rsidR="00FB307F" w:rsidRPr="005B3BA4">
        <w:rPr>
          <w:rFonts w:ascii="Times New Roman" w:eastAsia="MS Mincho" w:hAnsi="Times New Roman" w:cs="Times New Roman"/>
          <w:spacing w:val="-16"/>
        </w:rPr>
        <w:t xml:space="preserve"> as well.</w:t>
      </w:r>
      <w:r w:rsidR="00FC35AA">
        <w:rPr>
          <w:rFonts w:ascii="Times New Roman" w:eastAsia="MS Mincho" w:hAnsi="Times New Roman" w:cs="Times New Roman"/>
          <w:spacing w:val="-16"/>
        </w:rPr>
        <w:t xml:space="preserve"> This study uncovered, as it set out to, the powerful foundational factors that are essential in building or rebuilding brand affinity. </w:t>
      </w:r>
    </w:p>
    <w:p w14:paraId="19E073E9" w14:textId="77777777" w:rsidR="00FB307F" w:rsidRPr="005B3BA4" w:rsidRDefault="00FB307F" w:rsidP="00FB307F">
      <w:pPr>
        <w:autoSpaceDE w:val="0"/>
        <w:autoSpaceDN w:val="0"/>
        <w:adjustRightInd w:val="0"/>
        <w:jc w:val="both"/>
        <w:rPr>
          <w:rFonts w:ascii="Times New Roman" w:eastAsia="MS Mincho" w:hAnsi="Times New Roman" w:cs="Times New Roman"/>
          <w:spacing w:val="-14"/>
          <w:lang w:eastAsia="ja-JP"/>
        </w:rPr>
      </w:pPr>
    </w:p>
    <w:p w14:paraId="01542EA2" w14:textId="20E60BF3" w:rsidR="006876EB" w:rsidRPr="005B3BA4" w:rsidRDefault="00FB307F" w:rsidP="006876EB">
      <w:pPr>
        <w:jc w:val="both"/>
        <w:rPr>
          <w:rFonts w:ascii="Times New Roman" w:hAnsi="Times New Roman" w:cs="Times New Roman"/>
          <w:spacing w:val="-16"/>
        </w:rPr>
      </w:pPr>
      <w:r w:rsidRPr="005B3BA4">
        <w:rPr>
          <w:rFonts w:ascii="Times New Roman" w:hAnsi="Times New Roman" w:cs="Times New Roman"/>
          <w:spacing w:val="-16"/>
        </w:rPr>
        <w:t>The marketing landscape has changed</w:t>
      </w:r>
      <w:r w:rsidR="00F63EAD">
        <w:rPr>
          <w:rFonts w:ascii="Times New Roman" w:hAnsi="Times New Roman" w:cs="Times New Roman"/>
          <w:spacing w:val="-16"/>
        </w:rPr>
        <w:t>. N</w:t>
      </w:r>
      <w:r w:rsidRPr="005B3BA4">
        <w:rPr>
          <w:rFonts w:ascii="Times New Roman" w:hAnsi="Times New Roman" w:cs="Times New Roman"/>
          <w:spacing w:val="-16"/>
        </w:rPr>
        <w:t xml:space="preserve">ew skills, new approaches and new paradigms have to be embraced to ensure brands are constantly in-tune with the zeitgeist of an ever-evolving consumer. </w:t>
      </w:r>
      <w:r w:rsidRPr="005B3BA4">
        <w:rPr>
          <w:rFonts w:ascii="Times New Roman" w:eastAsia="Times New Roman" w:hAnsi="Times New Roman" w:cs="Times New Roman"/>
          <w:spacing w:val="-16"/>
        </w:rPr>
        <w:t xml:space="preserve">So when does the real magic in marketing happen? From the research it appears that when we care and change the world around us for the better through business then this creates real consumer affinity and </w:t>
      </w:r>
      <w:r w:rsidR="00E6642F">
        <w:rPr>
          <w:rFonts w:ascii="Times New Roman" w:eastAsia="Times New Roman" w:hAnsi="Times New Roman" w:cs="Times New Roman"/>
          <w:spacing w:val="-16"/>
        </w:rPr>
        <w:t>this</w:t>
      </w:r>
      <w:r w:rsidR="00E6642F" w:rsidRPr="005B3BA4">
        <w:rPr>
          <w:rFonts w:ascii="Times New Roman" w:eastAsia="Times New Roman" w:hAnsi="Times New Roman" w:cs="Times New Roman"/>
          <w:spacing w:val="-16"/>
        </w:rPr>
        <w:t xml:space="preserve"> </w:t>
      </w:r>
      <w:r w:rsidR="003F5235" w:rsidRPr="005B3BA4">
        <w:rPr>
          <w:rFonts w:ascii="Times New Roman" w:eastAsia="Times New Roman" w:hAnsi="Times New Roman" w:cs="Times New Roman"/>
          <w:spacing w:val="-16"/>
        </w:rPr>
        <w:t>is</w:t>
      </w:r>
      <w:r w:rsidRPr="005B3BA4">
        <w:rPr>
          <w:rFonts w:ascii="Times New Roman" w:eastAsia="Times New Roman" w:hAnsi="Times New Roman" w:cs="Times New Roman"/>
          <w:spacing w:val="-16"/>
        </w:rPr>
        <w:t xml:space="preserve"> where the magic manifests.</w:t>
      </w:r>
    </w:p>
    <w:p w14:paraId="52D9F5CF" w14:textId="475B9C90" w:rsidR="00806B4F" w:rsidRPr="005B3BA4" w:rsidRDefault="00F633C0" w:rsidP="006876EB">
      <w:pPr>
        <w:jc w:val="both"/>
        <w:rPr>
          <w:rFonts w:ascii="Times New Roman" w:hAnsi="Times New Roman" w:cs="Times New Roman"/>
          <w:spacing w:val="-16"/>
        </w:rPr>
      </w:pPr>
      <w:r w:rsidRPr="005B3BA4">
        <w:rPr>
          <w:rFonts w:ascii="Times New Roman" w:hAnsi="Times New Roman" w:cs="Times New Roman"/>
          <w:b/>
          <w:sz w:val="28"/>
        </w:rPr>
        <w:t xml:space="preserve">References </w:t>
      </w:r>
    </w:p>
    <w:p w14:paraId="20920FBD" w14:textId="77777777" w:rsidR="006876EB" w:rsidRPr="005B3BA4" w:rsidRDefault="006876EB" w:rsidP="006876EB">
      <w:pPr>
        <w:jc w:val="both"/>
        <w:rPr>
          <w:rFonts w:ascii="Times New Roman" w:hAnsi="Times New Roman" w:cs="Times New Roman"/>
          <w:spacing w:val="-16"/>
        </w:rPr>
      </w:pPr>
    </w:p>
    <w:p w14:paraId="0EB7F8FE" w14:textId="6FA89450" w:rsidR="00806B4F" w:rsidRPr="005B3BA4" w:rsidRDefault="00806B4F" w:rsidP="00806B4F">
      <w:pPr>
        <w:autoSpaceDE w:val="0"/>
        <w:autoSpaceDN w:val="0"/>
        <w:adjustRightInd w:val="0"/>
        <w:ind w:left="709" w:hanging="709"/>
        <w:jc w:val="both"/>
        <w:rPr>
          <w:rFonts w:ascii="Times New Roman" w:eastAsia="Times New Roman" w:hAnsi="Times New Roman" w:cs="Times New Roman"/>
          <w:lang w:eastAsia="ja-JP"/>
        </w:rPr>
      </w:pPr>
      <w:r w:rsidRPr="005B3BA4">
        <w:rPr>
          <w:rFonts w:ascii="Times New Roman" w:eastAsia="Times New Roman" w:hAnsi="Times New Roman" w:cs="Times New Roman"/>
        </w:rPr>
        <w:t xml:space="preserve">Alam, A., Arshad, M., Shabbir, S., (2012). Brand credibility, customer loyalty and the role of religious orientation, </w:t>
      </w:r>
      <w:r w:rsidRPr="005B3BA4">
        <w:rPr>
          <w:rFonts w:ascii="Times New Roman" w:eastAsia="Times New Roman" w:hAnsi="Times New Roman" w:cs="Times New Roman"/>
          <w:i/>
        </w:rPr>
        <w:t>Asia Pacific Journal of Marketing and Logistics,</w:t>
      </w:r>
      <w:r w:rsidRPr="005B3BA4">
        <w:rPr>
          <w:rFonts w:ascii="Times New Roman" w:eastAsia="Times New Roman" w:hAnsi="Times New Roman" w:cs="Times New Roman"/>
        </w:rPr>
        <w:t xml:space="preserve"> </w:t>
      </w:r>
      <w:r w:rsidRPr="005B3BA4">
        <w:rPr>
          <w:rFonts w:ascii="Times New Roman" w:eastAsia="Times New Roman" w:hAnsi="Times New Roman" w:cs="Times New Roman"/>
          <w:b/>
        </w:rPr>
        <w:t>24</w:t>
      </w:r>
      <w:r w:rsidRPr="005B3BA4">
        <w:rPr>
          <w:rFonts w:ascii="Times New Roman" w:eastAsia="Times New Roman" w:hAnsi="Times New Roman" w:cs="Times New Roman"/>
        </w:rPr>
        <w:t>(4), pp.583 – 598.</w:t>
      </w:r>
    </w:p>
    <w:p w14:paraId="24DB850E" w14:textId="11E9E85A" w:rsidR="00806B4F" w:rsidRPr="005B3BA4" w:rsidRDefault="00F633C0" w:rsidP="00806B4F">
      <w:pPr>
        <w:autoSpaceDE w:val="0"/>
        <w:autoSpaceDN w:val="0"/>
        <w:adjustRightInd w:val="0"/>
        <w:ind w:left="709" w:hanging="709"/>
        <w:jc w:val="both"/>
        <w:rPr>
          <w:rFonts w:ascii="Times New Roman" w:eastAsia="Times New Roman" w:hAnsi="Times New Roman" w:cs="Times New Roman"/>
          <w:lang w:eastAsia="ja-JP"/>
        </w:rPr>
      </w:pPr>
      <w:r w:rsidRPr="005B3BA4">
        <w:rPr>
          <w:rFonts w:ascii="Times New Roman" w:eastAsia="Times New Roman" w:hAnsi="Times New Roman" w:cs="Times New Roman"/>
          <w:lang w:eastAsia="ja-JP"/>
        </w:rPr>
        <w:t xml:space="preserve">Aronczyk, M., and Powers, D., (2011). </w:t>
      </w:r>
      <w:r w:rsidRPr="005B3BA4">
        <w:rPr>
          <w:rFonts w:ascii="Times New Roman" w:eastAsia="Times New Roman" w:hAnsi="Times New Roman" w:cs="Times New Roman"/>
          <w:i/>
          <w:iCs/>
          <w:lang w:eastAsia="ja-JP"/>
        </w:rPr>
        <w:t xml:space="preserve">Blowing </w:t>
      </w:r>
      <w:r w:rsidR="0087363E" w:rsidRPr="005B3BA4">
        <w:rPr>
          <w:rFonts w:ascii="Times New Roman" w:eastAsia="Times New Roman" w:hAnsi="Times New Roman" w:cs="Times New Roman"/>
          <w:i/>
          <w:iCs/>
          <w:lang w:eastAsia="ja-JP"/>
        </w:rPr>
        <w:t>u</w:t>
      </w:r>
      <w:r w:rsidRPr="005B3BA4">
        <w:rPr>
          <w:rFonts w:ascii="Times New Roman" w:eastAsia="Times New Roman" w:hAnsi="Times New Roman" w:cs="Times New Roman"/>
          <w:i/>
          <w:iCs/>
          <w:lang w:eastAsia="ja-JP"/>
        </w:rPr>
        <w:t xml:space="preserve">p the </w:t>
      </w:r>
      <w:r w:rsidR="0087363E" w:rsidRPr="005B3BA4">
        <w:rPr>
          <w:rFonts w:ascii="Times New Roman" w:eastAsia="Times New Roman" w:hAnsi="Times New Roman" w:cs="Times New Roman"/>
          <w:i/>
          <w:iCs/>
          <w:lang w:eastAsia="ja-JP"/>
        </w:rPr>
        <w:t>b</w:t>
      </w:r>
      <w:r w:rsidRPr="005B3BA4">
        <w:rPr>
          <w:rFonts w:ascii="Times New Roman" w:eastAsia="Times New Roman" w:hAnsi="Times New Roman" w:cs="Times New Roman"/>
          <w:i/>
          <w:iCs/>
          <w:lang w:eastAsia="ja-JP"/>
        </w:rPr>
        <w:t xml:space="preserve">rand: Critical </w:t>
      </w:r>
      <w:r w:rsidR="0087363E" w:rsidRPr="005B3BA4">
        <w:rPr>
          <w:rFonts w:ascii="Times New Roman" w:eastAsia="Times New Roman" w:hAnsi="Times New Roman" w:cs="Times New Roman"/>
          <w:i/>
          <w:iCs/>
          <w:lang w:eastAsia="ja-JP"/>
        </w:rPr>
        <w:t>p</w:t>
      </w:r>
      <w:r w:rsidRPr="005B3BA4">
        <w:rPr>
          <w:rFonts w:ascii="Times New Roman" w:eastAsia="Times New Roman" w:hAnsi="Times New Roman" w:cs="Times New Roman"/>
          <w:i/>
          <w:iCs/>
          <w:lang w:eastAsia="ja-JP"/>
        </w:rPr>
        <w:t xml:space="preserve">erspectives on </w:t>
      </w:r>
      <w:r w:rsidR="0087363E" w:rsidRPr="005B3BA4">
        <w:rPr>
          <w:rFonts w:ascii="Times New Roman" w:eastAsia="Times New Roman" w:hAnsi="Times New Roman" w:cs="Times New Roman"/>
          <w:i/>
          <w:iCs/>
          <w:lang w:eastAsia="ja-JP"/>
        </w:rPr>
        <w:t>p</w:t>
      </w:r>
      <w:r w:rsidRPr="005B3BA4">
        <w:rPr>
          <w:rFonts w:ascii="Times New Roman" w:eastAsia="Times New Roman" w:hAnsi="Times New Roman" w:cs="Times New Roman"/>
          <w:i/>
          <w:iCs/>
          <w:lang w:eastAsia="ja-JP"/>
        </w:rPr>
        <w:t xml:space="preserve">romotional </w:t>
      </w:r>
      <w:r w:rsidR="0087363E" w:rsidRPr="005B3BA4">
        <w:rPr>
          <w:rFonts w:ascii="Times New Roman" w:eastAsia="Times New Roman" w:hAnsi="Times New Roman" w:cs="Times New Roman"/>
          <w:i/>
          <w:iCs/>
          <w:lang w:eastAsia="ja-JP"/>
        </w:rPr>
        <w:t>c</w:t>
      </w:r>
      <w:r w:rsidRPr="005B3BA4">
        <w:rPr>
          <w:rFonts w:ascii="Times New Roman" w:eastAsia="Times New Roman" w:hAnsi="Times New Roman" w:cs="Times New Roman"/>
          <w:i/>
          <w:iCs/>
          <w:lang w:eastAsia="ja-JP"/>
        </w:rPr>
        <w:t>ulture</w:t>
      </w:r>
      <w:r w:rsidRPr="005B3BA4">
        <w:rPr>
          <w:rFonts w:ascii="Times New Roman" w:eastAsia="Times New Roman" w:hAnsi="Times New Roman" w:cs="Times New Roman"/>
          <w:lang w:eastAsia="ja-JP"/>
        </w:rPr>
        <w:t xml:space="preserve">. The Communication Review, </w:t>
      </w:r>
      <w:r w:rsidRPr="005B3BA4">
        <w:rPr>
          <w:rFonts w:ascii="Times New Roman" w:eastAsia="Times New Roman" w:hAnsi="Times New Roman" w:cs="Times New Roman"/>
          <w:b/>
          <w:lang w:eastAsia="ja-JP"/>
        </w:rPr>
        <w:t>14</w:t>
      </w:r>
      <w:r w:rsidRPr="005B3BA4">
        <w:rPr>
          <w:rFonts w:ascii="Times New Roman" w:eastAsia="Times New Roman" w:hAnsi="Times New Roman" w:cs="Times New Roman"/>
          <w:lang w:eastAsia="ja-JP"/>
        </w:rPr>
        <w:t>(2), pp.152 – 154.</w:t>
      </w:r>
    </w:p>
    <w:p w14:paraId="21C1D56E" w14:textId="192A4490" w:rsidR="00A71CA7" w:rsidRPr="005B3BA4" w:rsidRDefault="00A71CA7" w:rsidP="00A71CA7">
      <w:pPr>
        <w:autoSpaceDE w:val="0"/>
        <w:autoSpaceDN w:val="0"/>
        <w:adjustRightInd w:val="0"/>
        <w:ind w:left="709" w:hanging="709"/>
        <w:jc w:val="both"/>
        <w:rPr>
          <w:rFonts w:ascii="Times New Roman" w:eastAsia="Times New Roman" w:hAnsi="Times New Roman" w:cs="Times New Roman"/>
          <w:lang w:eastAsia="ja-JP"/>
        </w:rPr>
      </w:pPr>
      <w:r w:rsidRPr="005B3BA4">
        <w:rPr>
          <w:rFonts w:ascii="Times New Roman" w:eastAsia="Times New Roman" w:hAnsi="Times New Roman" w:cs="Times New Roman"/>
          <w:lang w:eastAsia="en-GB"/>
        </w:rPr>
        <w:t xml:space="preserve">Arslan, M and Zaman, R., (2014). </w:t>
      </w:r>
      <w:r w:rsidRPr="005B3BA4">
        <w:rPr>
          <w:rFonts w:ascii="Times New Roman" w:eastAsia="Times New Roman" w:hAnsi="Times New Roman" w:cs="Times New Roman"/>
          <w:bCs/>
          <w:kern w:val="36"/>
          <w:lang w:eastAsia="en-GB"/>
        </w:rPr>
        <w:t xml:space="preserve">Impact of </w:t>
      </w:r>
      <w:r w:rsidR="0087363E" w:rsidRPr="005B3BA4">
        <w:rPr>
          <w:rFonts w:ascii="Times New Roman" w:eastAsia="Times New Roman" w:hAnsi="Times New Roman" w:cs="Times New Roman"/>
          <w:bCs/>
          <w:kern w:val="36"/>
          <w:lang w:eastAsia="en-GB"/>
        </w:rPr>
        <w:t>c</w:t>
      </w:r>
      <w:r w:rsidRPr="005B3BA4">
        <w:rPr>
          <w:rFonts w:ascii="Times New Roman" w:eastAsia="Times New Roman" w:hAnsi="Times New Roman" w:cs="Times New Roman"/>
          <w:bCs/>
          <w:kern w:val="36"/>
          <w:lang w:eastAsia="en-GB"/>
        </w:rPr>
        <w:t xml:space="preserve">orporate </w:t>
      </w:r>
      <w:r w:rsidR="0087363E" w:rsidRPr="005B3BA4">
        <w:rPr>
          <w:rFonts w:ascii="Times New Roman" w:eastAsia="Times New Roman" w:hAnsi="Times New Roman" w:cs="Times New Roman"/>
          <w:bCs/>
          <w:kern w:val="36"/>
          <w:lang w:eastAsia="en-GB"/>
        </w:rPr>
        <w:t>s</w:t>
      </w:r>
      <w:r w:rsidRPr="005B3BA4">
        <w:rPr>
          <w:rFonts w:ascii="Times New Roman" w:eastAsia="Times New Roman" w:hAnsi="Times New Roman" w:cs="Times New Roman"/>
          <w:bCs/>
          <w:kern w:val="36"/>
          <w:lang w:eastAsia="en-GB"/>
        </w:rPr>
        <w:t xml:space="preserve">ocial </w:t>
      </w:r>
      <w:r w:rsidR="0087363E" w:rsidRPr="005B3BA4">
        <w:rPr>
          <w:rFonts w:ascii="Times New Roman" w:eastAsia="Times New Roman" w:hAnsi="Times New Roman" w:cs="Times New Roman"/>
          <w:bCs/>
          <w:kern w:val="36"/>
          <w:lang w:eastAsia="en-GB"/>
        </w:rPr>
        <w:t>r</w:t>
      </w:r>
      <w:r w:rsidRPr="005B3BA4">
        <w:rPr>
          <w:rFonts w:ascii="Times New Roman" w:eastAsia="Times New Roman" w:hAnsi="Times New Roman" w:cs="Times New Roman"/>
          <w:bCs/>
          <w:kern w:val="36"/>
          <w:lang w:eastAsia="en-GB"/>
        </w:rPr>
        <w:t xml:space="preserve">esponsibility on </w:t>
      </w:r>
      <w:r w:rsidR="0087363E" w:rsidRPr="005B3BA4">
        <w:rPr>
          <w:rFonts w:ascii="Times New Roman" w:eastAsia="Times New Roman" w:hAnsi="Times New Roman" w:cs="Times New Roman"/>
          <w:bCs/>
          <w:kern w:val="36"/>
          <w:lang w:eastAsia="en-GB"/>
        </w:rPr>
        <w:t>b</w:t>
      </w:r>
      <w:r w:rsidRPr="005B3BA4">
        <w:rPr>
          <w:rFonts w:ascii="Times New Roman" w:eastAsia="Times New Roman" w:hAnsi="Times New Roman" w:cs="Times New Roman"/>
          <w:bCs/>
          <w:kern w:val="36"/>
          <w:lang w:eastAsia="en-GB"/>
        </w:rPr>
        <w:t xml:space="preserve">rand </w:t>
      </w:r>
      <w:r w:rsidR="0087363E" w:rsidRPr="005B3BA4">
        <w:rPr>
          <w:rFonts w:ascii="Times New Roman" w:eastAsia="Times New Roman" w:hAnsi="Times New Roman" w:cs="Times New Roman"/>
          <w:bCs/>
          <w:kern w:val="36"/>
          <w:lang w:eastAsia="en-GB"/>
        </w:rPr>
        <w:t>i</w:t>
      </w:r>
      <w:r w:rsidRPr="005B3BA4">
        <w:rPr>
          <w:rFonts w:ascii="Times New Roman" w:eastAsia="Times New Roman" w:hAnsi="Times New Roman" w:cs="Times New Roman"/>
          <w:bCs/>
          <w:kern w:val="36"/>
          <w:lang w:eastAsia="en-GB"/>
        </w:rPr>
        <w:t xml:space="preserve">mage: A </w:t>
      </w:r>
      <w:r w:rsidR="0087363E" w:rsidRPr="005B3BA4">
        <w:rPr>
          <w:rFonts w:ascii="Times New Roman" w:eastAsia="Times New Roman" w:hAnsi="Times New Roman" w:cs="Times New Roman"/>
          <w:bCs/>
          <w:kern w:val="36"/>
          <w:lang w:eastAsia="en-GB"/>
        </w:rPr>
        <w:t>s</w:t>
      </w:r>
      <w:r w:rsidRPr="005B3BA4">
        <w:rPr>
          <w:rFonts w:ascii="Times New Roman" w:eastAsia="Times New Roman" w:hAnsi="Times New Roman" w:cs="Times New Roman"/>
          <w:bCs/>
          <w:kern w:val="36"/>
          <w:lang w:eastAsia="en-GB"/>
        </w:rPr>
        <w:t xml:space="preserve">tudy on </w:t>
      </w:r>
      <w:r w:rsidR="0087363E" w:rsidRPr="005B3BA4">
        <w:rPr>
          <w:rFonts w:ascii="Times New Roman" w:eastAsia="Times New Roman" w:hAnsi="Times New Roman" w:cs="Times New Roman"/>
          <w:bCs/>
          <w:kern w:val="36"/>
          <w:lang w:eastAsia="en-GB"/>
        </w:rPr>
        <w:t>t</w:t>
      </w:r>
      <w:r w:rsidRPr="005B3BA4">
        <w:rPr>
          <w:rFonts w:ascii="Times New Roman" w:eastAsia="Times New Roman" w:hAnsi="Times New Roman" w:cs="Times New Roman"/>
          <w:bCs/>
          <w:kern w:val="36"/>
          <w:lang w:eastAsia="en-GB"/>
        </w:rPr>
        <w:t xml:space="preserve">elecom </w:t>
      </w:r>
      <w:r w:rsidR="0087363E" w:rsidRPr="005B3BA4">
        <w:rPr>
          <w:rFonts w:ascii="Times New Roman" w:eastAsia="Times New Roman" w:hAnsi="Times New Roman" w:cs="Times New Roman"/>
          <w:bCs/>
          <w:kern w:val="36"/>
          <w:lang w:eastAsia="en-GB"/>
        </w:rPr>
        <w:t>b</w:t>
      </w:r>
      <w:r w:rsidRPr="005B3BA4">
        <w:rPr>
          <w:rFonts w:ascii="Times New Roman" w:eastAsia="Times New Roman" w:hAnsi="Times New Roman" w:cs="Times New Roman"/>
          <w:bCs/>
          <w:kern w:val="36"/>
          <w:lang w:eastAsia="en-GB"/>
        </w:rPr>
        <w:t xml:space="preserve">rands, </w:t>
      </w:r>
      <w:r w:rsidRPr="005B3BA4">
        <w:rPr>
          <w:rFonts w:ascii="Times New Roman" w:eastAsia="Times New Roman" w:hAnsi="Times New Roman" w:cs="Times New Roman"/>
          <w:i/>
          <w:iCs/>
          <w:lang w:eastAsia="en-GB"/>
        </w:rPr>
        <w:t xml:space="preserve">Developing Country Studies, </w:t>
      </w:r>
      <w:r w:rsidRPr="005B3BA4">
        <w:rPr>
          <w:rFonts w:ascii="Times New Roman" w:eastAsia="Times New Roman" w:hAnsi="Times New Roman" w:cs="Times New Roman"/>
          <w:b/>
          <w:iCs/>
          <w:lang w:eastAsia="en-GB"/>
        </w:rPr>
        <w:t>4</w:t>
      </w:r>
      <w:r w:rsidRPr="005B3BA4">
        <w:rPr>
          <w:rFonts w:ascii="Times New Roman" w:eastAsia="Times New Roman" w:hAnsi="Times New Roman" w:cs="Times New Roman"/>
          <w:iCs/>
          <w:lang w:eastAsia="en-GB"/>
        </w:rPr>
        <w:t>(21).</w:t>
      </w:r>
    </w:p>
    <w:p w14:paraId="0294DC11" w14:textId="77777777" w:rsidR="00F633C0" w:rsidRPr="005B3BA4" w:rsidRDefault="00F633C0" w:rsidP="00A71CA7">
      <w:pPr>
        <w:keepNext/>
        <w:shd w:val="clear" w:color="auto" w:fill="FFFFFF"/>
        <w:jc w:val="both"/>
        <w:outlineLvl w:val="0"/>
        <w:rPr>
          <w:rFonts w:ascii="Times New Roman" w:eastAsia="MS Mincho" w:hAnsi="Times New Roman" w:cs="Times New Roman"/>
          <w:bCs/>
          <w:lang w:eastAsia="ja-JP"/>
        </w:rPr>
      </w:pPr>
      <w:r w:rsidRPr="005B3BA4">
        <w:rPr>
          <w:rFonts w:ascii="Times New Roman" w:eastAsia="MS Mincho" w:hAnsi="Times New Roman" w:cs="Times New Roman"/>
          <w:lang w:eastAsia="en-GB"/>
        </w:rPr>
        <w:t>Basini, J., (2011).</w:t>
      </w:r>
      <w:r w:rsidRPr="005B3BA4">
        <w:rPr>
          <w:rFonts w:ascii="Times New Roman" w:eastAsia="MS Mincho" w:hAnsi="Times New Roman" w:cs="Times New Roman"/>
          <w:bCs/>
          <w:lang w:eastAsia="ja-JP"/>
        </w:rPr>
        <w:t xml:space="preserve"> </w:t>
      </w:r>
      <w:r w:rsidRPr="005B3BA4">
        <w:rPr>
          <w:rFonts w:ascii="Times New Roman" w:eastAsia="MS Mincho" w:hAnsi="Times New Roman" w:cs="Times New Roman"/>
          <w:bCs/>
          <w:i/>
          <w:lang w:eastAsia="ja-JP"/>
        </w:rPr>
        <w:t>Why should anyone buy from you?</w:t>
      </w:r>
      <w:r w:rsidRPr="005B3BA4">
        <w:rPr>
          <w:rFonts w:ascii="Times New Roman" w:eastAsia="MS Mincho" w:hAnsi="Times New Roman" w:cs="Times New Roman"/>
          <w:bCs/>
          <w:lang w:eastAsia="ja-JP"/>
        </w:rPr>
        <w:t xml:space="preserve"> London: FT Prentice Hall.</w:t>
      </w:r>
    </w:p>
    <w:p w14:paraId="24FDB30F" w14:textId="43AE1676" w:rsidR="00EA4702" w:rsidRPr="005B3BA4" w:rsidRDefault="00F633C0" w:rsidP="00EA4702">
      <w:pPr>
        <w:autoSpaceDE w:val="0"/>
        <w:autoSpaceDN w:val="0"/>
        <w:adjustRightInd w:val="0"/>
        <w:ind w:left="709" w:hanging="709"/>
        <w:jc w:val="both"/>
        <w:rPr>
          <w:rFonts w:ascii="Times New Roman" w:eastAsia="MS Mincho" w:hAnsi="Times New Roman" w:cs="Times New Roman"/>
          <w:lang w:eastAsia="en-GB"/>
        </w:rPr>
      </w:pPr>
      <w:r w:rsidRPr="005B3BA4">
        <w:rPr>
          <w:rFonts w:ascii="Times New Roman" w:eastAsia="MS Mincho" w:hAnsi="Times New Roman" w:cs="Times New Roman"/>
          <w:lang w:eastAsia="en-GB"/>
        </w:rPr>
        <w:t xml:space="preserve">Baumgarth, C., (2010).  </w:t>
      </w:r>
      <w:r w:rsidRPr="005B3BA4">
        <w:rPr>
          <w:rFonts w:ascii="Times New Roman" w:hAnsi="Times New Roman" w:cs="Times New Roman"/>
        </w:rPr>
        <w:t xml:space="preserve">“Living the brand”: </w:t>
      </w:r>
      <w:r w:rsidR="0087363E" w:rsidRPr="005B3BA4">
        <w:rPr>
          <w:rFonts w:ascii="Times New Roman" w:hAnsi="Times New Roman" w:cs="Times New Roman"/>
        </w:rPr>
        <w:t>B</w:t>
      </w:r>
      <w:r w:rsidRPr="005B3BA4">
        <w:rPr>
          <w:rFonts w:ascii="Times New Roman" w:hAnsi="Times New Roman" w:cs="Times New Roman"/>
        </w:rPr>
        <w:t xml:space="preserve">rand orientation in the business-to-business sector, </w:t>
      </w:r>
      <w:r w:rsidRPr="005B3BA4">
        <w:rPr>
          <w:rFonts w:ascii="Times New Roman" w:eastAsia="MS Mincho" w:hAnsi="Times New Roman" w:cs="Times New Roman"/>
          <w:i/>
          <w:lang w:eastAsia="en-GB"/>
        </w:rPr>
        <w:t>European Journal of Marketing,</w:t>
      </w:r>
      <w:r w:rsidRPr="005B3BA4">
        <w:rPr>
          <w:rFonts w:ascii="Times New Roman" w:eastAsia="MS Mincho" w:hAnsi="Times New Roman" w:cs="Times New Roman"/>
          <w:lang w:eastAsia="en-GB"/>
        </w:rPr>
        <w:t xml:space="preserve"> </w:t>
      </w:r>
      <w:r w:rsidRPr="005B3BA4">
        <w:rPr>
          <w:rFonts w:ascii="Times New Roman" w:eastAsia="MS Mincho" w:hAnsi="Times New Roman" w:cs="Times New Roman"/>
          <w:b/>
          <w:lang w:eastAsia="en-GB"/>
        </w:rPr>
        <w:t>44</w:t>
      </w:r>
      <w:r w:rsidRPr="005B3BA4">
        <w:rPr>
          <w:rFonts w:ascii="Times New Roman" w:eastAsia="MS Mincho" w:hAnsi="Times New Roman" w:cs="Times New Roman"/>
          <w:lang w:eastAsia="en-GB"/>
        </w:rPr>
        <w:t>(5), pp. 653-671.</w:t>
      </w:r>
    </w:p>
    <w:p w14:paraId="6FC9C318" w14:textId="45AFD36A" w:rsidR="00EA4702" w:rsidRPr="005B3BA4" w:rsidRDefault="00EA4702" w:rsidP="00EA4702">
      <w:pPr>
        <w:autoSpaceDE w:val="0"/>
        <w:autoSpaceDN w:val="0"/>
        <w:adjustRightInd w:val="0"/>
        <w:ind w:left="709" w:hanging="709"/>
        <w:jc w:val="both"/>
        <w:rPr>
          <w:rFonts w:ascii="Times New Roman" w:eastAsia="MS Mincho" w:hAnsi="Times New Roman" w:cs="Times New Roman"/>
          <w:lang w:eastAsia="en-GB"/>
        </w:rPr>
      </w:pPr>
      <w:r w:rsidRPr="005B3BA4">
        <w:rPr>
          <w:rFonts w:ascii="Times New Roman" w:eastAsia="Times New Roman" w:hAnsi="Times New Roman" w:cs="Times New Roman"/>
        </w:rPr>
        <w:t xml:space="preserve">Beal, B., (2014). Consumer participation in online product recommendation services: augmenting the technology acceptance model, </w:t>
      </w:r>
      <w:r w:rsidRPr="005B3BA4">
        <w:rPr>
          <w:rFonts w:ascii="Times New Roman" w:eastAsia="Times New Roman" w:hAnsi="Times New Roman" w:cs="Times New Roman"/>
          <w:i/>
        </w:rPr>
        <w:t>Journal of Services Marketing</w:t>
      </w:r>
      <w:r w:rsidRPr="005B3BA4">
        <w:rPr>
          <w:rFonts w:ascii="Times New Roman" w:eastAsia="Times New Roman" w:hAnsi="Times New Roman" w:cs="Times New Roman"/>
        </w:rPr>
        <w:t xml:space="preserve">, </w:t>
      </w:r>
      <w:r w:rsidRPr="005B3BA4">
        <w:rPr>
          <w:rFonts w:ascii="Times New Roman" w:eastAsia="Times New Roman" w:hAnsi="Times New Roman" w:cs="Times New Roman"/>
          <w:b/>
        </w:rPr>
        <w:t>28</w:t>
      </w:r>
      <w:r w:rsidRPr="005B3BA4">
        <w:rPr>
          <w:rFonts w:ascii="Times New Roman" w:eastAsia="Times New Roman" w:hAnsi="Times New Roman" w:cs="Times New Roman"/>
        </w:rPr>
        <w:t>(6)</w:t>
      </w:r>
    </w:p>
    <w:p w14:paraId="461F82C7" w14:textId="77777777" w:rsidR="00F633C0" w:rsidRPr="005B3BA4" w:rsidRDefault="00F633C0" w:rsidP="005E3214">
      <w:pPr>
        <w:autoSpaceDE w:val="0"/>
        <w:autoSpaceDN w:val="0"/>
        <w:adjustRightInd w:val="0"/>
        <w:ind w:left="709" w:hanging="709"/>
        <w:jc w:val="both"/>
        <w:rPr>
          <w:rFonts w:ascii="Times New Roman" w:hAnsi="Times New Roman" w:cs="Times New Roman"/>
        </w:rPr>
      </w:pPr>
      <w:r w:rsidRPr="005B3BA4">
        <w:rPr>
          <w:rFonts w:ascii="Times New Roman" w:eastAsia="Times New Roman" w:hAnsi="Times New Roman" w:cs="Times New Roman"/>
          <w:lang w:eastAsia="ja-JP"/>
        </w:rPr>
        <w:t xml:space="preserve">Berthon, P., Pitt, L., Plangger, K., and Shapiro, D., (2012). Marketing meets Web 2.0, social media, and creative consumers: Implications for international marketing strategy, Business Horizons, </w:t>
      </w:r>
      <w:r w:rsidRPr="005B3BA4">
        <w:rPr>
          <w:rFonts w:ascii="Times New Roman" w:eastAsia="MS Mincho" w:hAnsi="Times New Roman" w:cs="Times New Roman"/>
          <w:b/>
          <w:lang w:eastAsia="ja-JP"/>
        </w:rPr>
        <w:t>55</w:t>
      </w:r>
      <w:r w:rsidRPr="005B3BA4">
        <w:rPr>
          <w:rFonts w:ascii="Times New Roman" w:eastAsia="MS Mincho" w:hAnsi="Times New Roman" w:cs="Times New Roman"/>
          <w:lang w:eastAsia="ja-JP"/>
        </w:rPr>
        <w:t>(3), pp. 261–271.</w:t>
      </w:r>
    </w:p>
    <w:p w14:paraId="0A57800C" w14:textId="77777777" w:rsidR="00116171" w:rsidRPr="005B3BA4" w:rsidRDefault="00F633C0" w:rsidP="00116171">
      <w:pPr>
        <w:autoSpaceDE w:val="0"/>
        <w:autoSpaceDN w:val="0"/>
        <w:adjustRightInd w:val="0"/>
        <w:ind w:left="709" w:hanging="709"/>
        <w:jc w:val="both"/>
        <w:rPr>
          <w:rFonts w:ascii="Times New Roman" w:eastAsia="Times New Roman" w:hAnsi="Times New Roman" w:cs="Times New Roman"/>
          <w:lang w:eastAsia="ja-JP"/>
        </w:rPr>
      </w:pPr>
      <w:r w:rsidRPr="005B3BA4">
        <w:rPr>
          <w:rFonts w:ascii="Times New Roman" w:eastAsia="Times New Roman" w:hAnsi="Times New Roman" w:cs="Times New Roman"/>
          <w:lang w:eastAsia="ja-JP"/>
        </w:rPr>
        <w:t xml:space="preserve">Campbell, C., Piercy, N., Heinrich, D., (2012). </w:t>
      </w:r>
      <w:r w:rsidRPr="005B3BA4">
        <w:rPr>
          <w:rFonts w:ascii="Times New Roman" w:eastAsia="MS Mincho" w:hAnsi="Times New Roman" w:cs="Times New Roman"/>
          <w:lang w:eastAsia="ja-JP"/>
        </w:rPr>
        <w:t>When companies get caught: The effect of consumers discovering undesirable firm engagement online</w:t>
      </w:r>
      <w:r w:rsidRPr="005B3BA4">
        <w:rPr>
          <w:rFonts w:ascii="Times New Roman" w:eastAsia="Times New Roman" w:hAnsi="Times New Roman" w:cs="Times New Roman"/>
          <w:lang w:eastAsia="ja-JP"/>
        </w:rPr>
        <w:t xml:space="preserve">, </w:t>
      </w:r>
      <w:r w:rsidRPr="005B3BA4">
        <w:rPr>
          <w:rFonts w:ascii="Times New Roman" w:eastAsia="Times New Roman" w:hAnsi="Times New Roman" w:cs="Times New Roman"/>
          <w:i/>
          <w:lang w:eastAsia="ja-JP"/>
        </w:rPr>
        <w:t>Journal of Public Affairs</w:t>
      </w:r>
      <w:r w:rsidRPr="005B3BA4">
        <w:rPr>
          <w:rFonts w:ascii="Times New Roman" w:eastAsia="Times New Roman" w:hAnsi="Times New Roman" w:cs="Times New Roman"/>
          <w:lang w:eastAsia="ja-JP"/>
        </w:rPr>
        <w:t>, (pre view March, 2012).</w:t>
      </w:r>
    </w:p>
    <w:p w14:paraId="733EA3FE" w14:textId="517B2403" w:rsidR="00116171" w:rsidRPr="005B3BA4" w:rsidRDefault="00116171" w:rsidP="00116171">
      <w:pPr>
        <w:autoSpaceDE w:val="0"/>
        <w:autoSpaceDN w:val="0"/>
        <w:adjustRightInd w:val="0"/>
        <w:ind w:left="709" w:hanging="709"/>
        <w:jc w:val="both"/>
        <w:rPr>
          <w:rFonts w:ascii="Times New Roman" w:eastAsia="Times New Roman" w:hAnsi="Times New Roman" w:cs="Times New Roman"/>
          <w:lang w:eastAsia="ja-JP"/>
        </w:rPr>
      </w:pPr>
      <w:r w:rsidRPr="005B3BA4">
        <w:rPr>
          <w:rFonts w:ascii="Times New Roman" w:eastAsia="MS Mincho" w:hAnsi="Times New Roman" w:cs="Times New Roman"/>
          <w:shd w:val="clear" w:color="auto" w:fill="FFFFFF"/>
          <w:lang w:eastAsia="ja-JP"/>
        </w:rPr>
        <w:t xml:space="preserve">Casaló, L., Flaviá, C., Guinalíu,M., (2007). The impact of participation in virtual brand communities on consumer trust and loyalty: The case of free software, </w:t>
      </w:r>
      <w:r w:rsidRPr="005B3BA4">
        <w:rPr>
          <w:rFonts w:ascii="Times New Roman" w:eastAsia="MS Mincho" w:hAnsi="Times New Roman" w:cs="Times New Roman"/>
          <w:i/>
          <w:shd w:val="clear" w:color="auto" w:fill="FFFFFF"/>
          <w:lang w:eastAsia="ja-JP"/>
        </w:rPr>
        <w:t>Online Information Review</w:t>
      </w:r>
      <w:r w:rsidRPr="005B3BA4">
        <w:rPr>
          <w:rFonts w:ascii="Times New Roman" w:eastAsia="MS Mincho" w:hAnsi="Times New Roman" w:cs="Times New Roman"/>
          <w:shd w:val="clear" w:color="auto" w:fill="FFFFFF"/>
          <w:lang w:eastAsia="ja-JP"/>
        </w:rPr>
        <w:t xml:space="preserve">, </w:t>
      </w:r>
      <w:r w:rsidRPr="005B3BA4">
        <w:rPr>
          <w:rFonts w:ascii="Times New Roman" w:eastAsia="MS Mincho" w:hAnsi="Times New Roman" w:cs="Times New Roman"/>
          <w:b/>
          <w:shd w:val="clear" w:color="auto" w:fill="FFFFFF"/>
          <w:lang w:eastAsia="ja-JP"/>
        </w:rPr>
        <w:t>31</w:t>
      </w:r>
      <w:r w:rsidRPr="005B3BA4">
        <w:rPr>
          <w:rFonts w:ascii="Times New Roman" w:eastAsia="MS Mincho" w:hAnsi="Times New Roman" w:cs="Times New Roman"/>
          <w:shd w:val="clear" w:color="auto" w:fill="FFFFFF"/>
          <w:lang w:eastAsia="ja-JP"/>
        </w:rPr>
        <w:t>(6), pp. 775 – 792.</w:t>
      </w:r>
    </w:p>
    <w:p w14:paraId="44FA46DF" w14:textId="0BED1E33" w:rsidR="0038185D" w:rsidRDefault="004E2A4B" w:rsidP="0038185D">
      <w:pPr>
        <w:autoSpaceDE w:val="0"/>
        <w:autoSpaceDN w:val="0"/>
        <w:adjustRightInd w:val="0"/>
        <w:ind w:left="709" w:hanging="709"/>
        <w:jc w:val="both"/>
        <w:rPr>
          <w:rFonts w:ascii="Times New Roman" w:eastAsia="Times New Roman" w:hAnsi="Times New Roman" w:cs="Times New Roman"/>
          <w:shd w:val="clear" w:color="auto" w:fill="FFFFFF"/>
          <w:lang w:eastAsia="en-GB"/>
        </w:rPr>
      </w:pPr>
      <w:r w:rsidRPr="005B3BA4">
        <w:rPr>
          <w:rFonts w:ascii="Times New Roman" w:eastAsia="Times New Roman" w:hAnsi="Times New Roman" w:cs="Times New Roman"/>
          <w:bCs/>
          <w:lang w:eastAsia="en-GB"/>
        </w:rPr>
        <w:t xml:space="preserve">Conrad, C., and Thompson, M., (2014). The </w:t>
      </w:r>
      <w:r w:rsidR="0087363E" w:rsidRPr="005B3BA4">
        <w:rPr>
          <w:rFonts w:ascii="Times New Roman" w:eastAsia="Times New Roman" w:hAnsi="Times New Roman" w:cs="Times New Roman"/>
          <w:bCs/>
          <w:lang w:eastAsia="en-GB"/>
        </w:rPr>
        <w:t>n</w:t>
      </w:r>
      <w:r w:rsidRPr="005B3BA4">
        <w:rPr>
          <w:rFonts w:ascii="Times New Roman" w:eastAsia="Times New Roman" w:hAnsi="Times New Roman" w:cs="Times New Roman"/>
          <w:bCs/>
          <w:lang w:eastAsia="en-GB"/>
        </w:rPr>
        <w:t xml:space="preserve">ew </w:t>
      </w:r>
      <w:r w:rsidR="0087363E" w:rsidRPr="005B3BA4">
        <w:rPr>
          <w:rFonts w:ascii="Times New Roman" w:eastAsia="Times New Roman" w:hAnsi="Times New Roman" w:cs="Times New Roman"/>
          <w:bCs/>
          <w:lang w:eastAsia="en-GB"/>
        </w:rPr>
        <w:t>b</w:t>
      </w:r>
      <w:r w:rsidRPr="005B3BA4">
        <w:rPr>
          <w:rFonts w:ascii="Times New Roman" w:eastAsia="Times New Roman" w:hAnsi="Times New Roman" w:cs="Times New Roman"/>
          <w:bCs/>
          <w:lang w:eastAsia="en-GB"/>
        </w:rPr>
        <w:t xml:space="preserve">rand </w:t>
      </w:r>
      <w:r w:rsidR="0087363E" w:rsidRPr="005B3BA4">
        <w:rPr>
          <w:rFonts w:ascii="Times New Roman" w:eastAsia="Times New Roman" w:hAnsi="Times New Roman" w:cs="Times New Roman"/>
          <w:bCs/>
          <w:lang w:eastAsia="en-GB"/>
        </w:rPr>
        <w:t>s</w:t>
      </w:r>
      <w:r w:rsidRPr="005B3BA4">
        <w:rPr>
          <w:rFonts w:ascii="Times New Roman" w:eastAsia="Times New Roman" w:hAnsi="Times New Roman" w:cs="Times New Roman"/>
          <w:bCs/>
          <w:lang w:eastAsia="en-GB"/>
        </w:rPr>
        <w:t xml:space="preserve">pirit: How </w:t>
      </w:r>
      <w:r w:rsidR="0087363E" w:rsidRPr="005B3BA4">
        <w:rPr>
          <w:rFonts w:ascii="Times New Roman" w:eastAsia="Times New Roman" w:hAnsi="Times New Roman" w:cs="Times New Roman"/>
          <w:bCs/>
          <w:lang w:eastAsia="en-GB"/>
        </w:rPr>
        <w:t>c</w:t>
      </w:r>
      <w:r w:rsidRPr="005B3BA4">
        <w:rPr>
          <w:rFonts w:ascii="Times New Roman" w:eastAsia="Times New Roman" w:hAnsi="Times New Roman" w:cs="Times New Roman"/>
          <w:bCs/>
          <w:lang w:eastAsia="en-GB"/>
        </w:rPr>
        <w:t xml:space="preserve">ommunicating </w:t>
      </w:r>
      <w:r w:rsidR="0087363E" w:rsidRPr="005B3BA4">
        <w:rPr>
          <w:rFonts w:ascii="Times New Roman" w:eastAsia="Times New Roman" w:hAnsi="Times New Roman" w:cs="Times New Roman"/>
          <w:bCs/>
          <w:lang w:eastAsia="en-GB"/>
        </w:rPr>
        <w:t>s</w:t>
      </w:r>
      <w:r w:rsidRPr="005B3BA4">
        <w:rPr>
          <w:rFonts w:ascii="Times New Roman" w:eastAsia="Times New Roman" w:hAnsi="Times New Roman" w:cs="Times New Roman"/>
          <w:bCs/>
          <w:lang w:eastAsia="en-GB"/>
        </w:rPr>
        <w:t xml:space="preserve">ustainability </w:t>
      </w:r>
      <w:r w:rsidR="0087363E" w:rsidRPr="005B3BA4">
        <w:rPr>
          <w:rFonts w:ascii="Times New Roman" w:eastAsia="Times New Roman" w:hAnsi="Times New Roman" w:cs="Times New Roman"/>
          <w:bCs/>
          <w:lang w:eastAsia="en-GB"/>
        </w:rPr>
        <w:t>b</w:t>
      </w:r>
      <w:r w:rsidRPr="005B3BA4">
        <w:rPr>
          <w:rFonts w:ascii="Times New Roman" w:eastAsia="Times New Roman" w:hAnsi="Times New Roman" w:cs="Times New Roman"/>
          <w:bCs/>
          <w:lang w:eastAsia="en-GB"/>
        </w:rPr>
        <w:t xml:space="preserve">uilds </w:t>
      </w:r>
      <w:r w:rsidR="0087363E" w:rsidRPr="005B3BA4">
        <w:rPr>
          <w:rFonts w:ascii="Times New Roman" w:eastAsia="Times New Roman" w:hAnsi="Times New Roman" w:cs="Times New Roman"/>
          <w:bCs/>
          <w:lang w:eastAsia="en-GB"/>
        </w:rPr>
        <w:t>b</w:t>
      </w:r>
      <w:r w:rsidRPr="005B3BA4">
        <w:rPr>
          <w:rFonts w:ascii="Times New Roman" w:eastAsia="Times New Roman" w:hAnsi="Times New Roman" w:cs="Times New Roman"/>
          <w:bCs/>
          <w:lang w:eastAsia="en-GB"/>
        </w:rPr>
        <w:t xml:space="preserve">rands, </w:t>
      </w:r>
      <w:r w:rsidR="0087363E" w:rsidRPr="005B3BA4">
        <w:rPr>
          <w:rFonts w:ascii="Times New Roman" w:eastAsia="Times New Roman" w:hAnsi="Times New Roman" w:cs="Times New Roman"/>
          <w:bCs/>
          <w:lang w:eastAsia="en-GB"/>
        </w:rPr>
        <w:t>r</w:t>
      </w:r>
      <w:r w:rsidRPr="005B3BA4">
        <w:rPr>
          <w:rFonts w:ascii="Times New Roman" w:eastAsia="Times New Roman" w:hAnsi="Times New Roman" w:cs="Times New Roman"/>
          <w:bCs/>
          <w:lang w:eastAsia="en-GB"/>
        </w:rPr>
        <w:t xml:space="preserve">eputation and </w:t>
      </w:r>
      <w:r w:rsidR="0087363E" w:rsidRPr="005B3BA4">
        <w:rPr>
          <w:rFonts w:ascii="Times New Roman" w:eastAsia="Times New Roman" w:hAnsi="Times New Roman" w:cs="Times New Roman"/>
          <w:bCs/>
          <w:lang w:eastAsia="en-GB"/>
        </w:rPr>
        <w:t>p</w:t>
      </w:r>
      <w:r w:rsidRPr="005B3BA4">
        <w:rPr>
          <w:rFonts w:ascii="Times New Roman" w:eastAsia="Times New Roman" w:hAnsi="Times New Roman" w:cs="Times New Roman"/>
          <w:bCs/>
          <w:lang w:eastAsia="en-GB"/>
        </w:rPr>
        <w:t>rofits,</w:t>
      </w:r>
      <w:r w:rsidRPr="005B3BA4">
        <w:rPr>
          <w:rFonts w:ascii="Times New Roman" w:eastAsia="Times New Roman" w:hAnsi="Times New Roman" w:cs="Times New Roman"/>
          <w:lang w:eastAsia="en-GB"/>
        </w:rPr>
        <w:t xml:space="preserve"> </w:t>
      </w:r>
      <w:r w:rsidRPr="005B3BA4">
        <w:rPr>
          <w:rFonts w:ascii="Times New Roman" w:eastAsia="Times New Roman" w:hAnsi="Times New Roman" w:cs="Times New Roman"/>
          <w:i/>
          <w:shd w:val="clear" w:color="auto" w:fill="FFFFFF"/>
          <w:lang w:eastAsia="en-GB"/>
        </w:rPr>
        <w:t>Journal of Product &amp; Brand Management</w:t>
      </w:r>
      <w:r w:rsidRPr="005B3BA4">
        <w:rPr>
          <w:rFonts w:ascii="Times New Roman" w:eastAsia="Times New Roman" w:hAnsi="Times New Roman" w:cs="Times New Roman"/>
          <w:shd w:val="clear" w:color="auto" w:fill="FFFFFF"/>
          <w:lang w:eastAsia="en-GB"/>
        </w:rPr>
        <w:t xml:space="preserve">, </w:t>
      </w:r>
      <w:r w:rsidRPr="005B3BA4">
        <w:rPr>
          <w:rFonts w:ascii="Times New Roman" w:eastAsia="Times New Roman" w:hAnsi="Times New Roman" w:cs="Times New Roman"/>
          <w:b/>
          <w:shd w:val="clear" w:color="auto" w:fill="FFFFFF"/>
          <w:lang w:eastAsia="en-GB"/>
        </w:rPr>
        <w:t>23</w:t>
      </w:r>
      <w:r w:rsidRPr="005B3BA4">
        <w:rPr>
          <w:rFonts w:ascii="Times New Roman" w:eastAsia="Times New Roman" w:hAnsi="Times New Roman" w:cs="Times New Roman"/>
          <w:shd w:val="clear" w:color="auto" w:fill="FFFFFF"/>
          <w:lang w:eastAsia="en-GB"/>
        </w:rPr>
        <w:t>(4/5), pp. 376-377. </w:t>
      </w:r>
    </w:p>
    <w:p w14:paraId="7F6B7679" w14:textId="00986EE3" w:rsidR="00F27A4D" w:rsidRPr="00F27A4D" w:rsidRDefault="00F27A4D" w:rsidP="00F27A4D">
      <w:pPr>
        <w:autoSpaceDE w:val="0"/>
        <w:autoSpaceDN w:val="0"/>
        <w:adjustRightInd w:val="0"/>
        <w:ind w:left="709" w:hanging="709"/>
      </w:pPr>
      <w:r w:rsidRPr="00B9588F">
        <w:rPr>
          <w:rFonts w:eastAsia="Times New Roman" w:cs="Arial"/>
        </w:rPr>
        <w:t>Denzin, N., and Lincoln, Y., (2005)</w:t>
      </w:r>
      <w:r w:rsidRPr="00B9588F">
        <w:rPr>
          <w:rFonts w:eastAsia="Times New Roman" w:cs="Arial"/>
          <w:bCs/>
          <w:kern w:val="36"/>
        </w:rPr>
        <w:t xml:space="preserve"> </w:t>
      </w:r>
      <w:r w:rsidRPr="007913B7">
        <w:rPr>
          <w:rFonts w:eastAsia="Times New Roman" w:cs="Arial"/>
          <w:bCs/>
          <w:i/>
          <w:kern w:val="36"/>
        </w:rPr>
        <w:t>The SAGE Handbook of Qualitative Research</w:t>
      </w:r>
      <w:r w:rsidRPr="00B9588F">
        <w:rPr>
          <w:rFonts w:eastAsia="Times New Roman" w:cs="Arial"/>
          <w:bCs/>
          <w:kern w:val="36"/>
        </w:rPr>
        <w:t>, London: Sage.</w:t>
      </w:r>
    </w:p>
    <w:p w14:paraId="23166EEE" w14:textId="45508869" w:rsidR="00653FB9" w:rsidRPr="005B3BA4" w:rsidRDefault="0038185D" w:rsidP="00653FB9">
      <w:pPr>
        <w:autoSpaceDE w:val="0"/>
        <w:autoSpaceDN w:val="0"/>
        <w:adjustRightInd w:val="0"/>
        <w:ind w:left="709" w:hanging="709"/>
        <w:jc w:val="both"/>
        <w:rPr>
          <w:rFonts w:ascii="Times New Roman" w:eastAsia="Times New Roman" w:hAnsi="Times New Roman" w:cs="Times New Roman"/>
          <w:lang w:eastAsia="en-GB"/>
        </w:rPr>
      </w:pPr>
      <w:r w:rsidRPr="005B3BA4">
        <w:rPr>
          <w:rFonts w:ascii="Times New Roman" w:eastAsia="MS Mincho" w:hAnsi="Times New Roman" w:cs="Times New Roman"/>
          <w:bdr w:val="none" w:sz="0" w:space="0" w:color="auto" w:frame="1"/>
          <w:shd w:val="clear" w:color="auto" w:fill="FFFFFF"/>
          <w:lang w:eastAsia="ja-JP"/>
        </w:rPr>
        <w:t>Dowling</w:t>
      </w:r>
      <w:r w:rsidRPr="005B3BA4">
        <w:rPr>
          <w:rFonts w:ascii="Times New Roman" w:eastAsia="MS Mincho" w:hAnsi="Times New Roman" w:cs="Times New Roman"/>
          <w:lang w:eastAsia="ja-JP"/>
        </w:rPr>
        <w:t xml:space="preserve">, G., </w:t>
      </w:r>
      <w:r w:rsidRPr="005B3BA4">
        <w:rPr>
          <w:rFonts w:ascii="Times New Roman" w:eastAsia="MS Mincho" w:hAnsi="Times New Roman" w:cs="Times New Roman"/>
          <w:shd w:val="clear" w:color="auto" w:fill="FFFFFF"/>
          <w:lang w:eastAsia="ja-JP"/>
        </w:rPr>
        <w:t>and</w:t>
      </w:r>
      <w:r w:rsidR="006876EB" w:rsidRPr="005B3BA4">
        <w:rPr>
          <w:rFonts w:ascii="Times New Roman" w:eastAsia="MS Mincho" w:hAnsi="Times New Roman" w:cs="Times New Roman"/>
          <w:shd w:val="clear" w:color="auto" w:fill="FFFFFF"/>
          <w:lang w:eastAsia="ja-JP"/>
        </w:rPr>
        <w:t> Weeks</w:t>
      </w:r>
      <w:r w:rsidRPr="005B3BA4">
        <w:rPr>
          <w:rFonts w:ascii="Times New Roman" w:eastAsia="MS Mincho" w:hAnsi="Times New Roman" w:cs="Times New Roman"/>
          <w:lang w:eastAsia="ja-JP"/>
        </w:rPr>
        <w:t xml:space="preserve">, W., (2011).  </w:t>
      </w:r>
      <w:r w:rsidRPr="005B3BA4">
        <w:rPr>
          <w:rFonts w:ascii="Times New Roman" w:eastAsia="Times New Roman" w:hAnsi="Times New Roman" w:cs="Times New Roman"/>
          <w:lang w:eastAsia="en-GB"/>
        </w:rPr>
        <w:t xml:space="preserve">Reputation </w:t>
      </w:r>
      <w:r w:rsidR="0087363E" w:rsidRPr="005B3BA4">
        <w:rPr>
          <w:rFonts w:ascii="Times New Roman" w:eastAsia="Times New Roman" w:hAnsi="Times New Roman" w:cs="Times New Roman"/>
          <w:lang w:eastAsia="en-GB"/>
        </w:rPr>
        <w:t>m</w:t>
      </w:r>
      <w:r w:rsidRPr="005B3BA4">
        <w:rPr>
          <w:rFonts w:ascii="Times New Roman" w:eastAsia="Times New Roman" w:hAnsi="Times New Roman" w:cs="Times New Roman"/>
          <w:lang w:eastAsia="en-GB"/>
        </w:rPr>
        <w:t xml:space="preserve">anagement, </w:t>
      </w:r>
      <w:hyperlink r:id="rId11" w:tooltip="Link to the Book Series of this Chapter" w:history="1">
        <w:r w:rsidRPr="005B3BA4">
          <w:rPr>
            <w:rFonts w:ascii="Times New Roman" w:eastAsia="Times New Roman" w:hAnsi="Times New Roman" w:cs="Times New Roman"/>
            <w:i/>
            <w:lang w:eastAsia="en-GB"/>
          </w:rPr>
          <w:t>Management for Professionals</w:t>
        </w:r>
      </w:hyperlink>
      <w:r w:rsidRPr="005B3BA4">
        <w:rPr>
          <w:rFonts w:ascii="Times New Roman" w:eastAsia="Times New Roman" w:hAnsi="Times New Roman" w:cs="Times New Roman"/>
          <w:lang w:eastAsia="en-GB"/>
        </w:rPr>
        <w:t xml:space="preserve">, </w:t>
      </w:r>
      <w:r w:rsidRPr="005B3BA4">
        <w:rPr>
          <w:rFonts w:ascii="Times New Roman" w:eastAsia="Times New Roman" w:hAnsi="Times New Roman" w:cs="Times New Roman"/>
          <w:b/>
          <w:lang w:eastAsia="en-GB"/>
        </w:rPr>
        <w:t>3</w:t>
      </w:r>
      <w:r w:rsidRPr="005B3BA4">
        <w:rPr>
          <w:rFonts w:ascii="Times New Roman" w:eastAsia="Times New Roman" w:hAnsi="Times New Roman" w:cs="Times New Roman"/>
          <w:lang w:eastAsia="en-GB"/>
        </w:rPr>
        <w:t xml:space="preserve">, pp. 111-125. </w:t>
      </w:r>
    </w:p>
    <w:p w14:paraId="1808DE77" w14:textId="1DA070B3" w:rsidR="00653FB9" w:rsidRPr="005B3BA4" w:rsidRDefault="00653FB9" w:rsidP="00653FB9">
      <w:pPr>
        <w:autoSpaceDE w:val="0"/>
        <w:autoSpaceDN w:val="0"/>
        <w:adjustRightInd w:val="0"/>
        <w:ind w:left="709" w:hanging="709"/>
        <w:jc w:val="both"/>
        <w:rPr>
          <w:rFonts w:ascii="Times New Roman" w:eastAsia="Times New Roman" w:hAnsi="Times New Roman" w:cs="Times New Roman"/>
          <w:lang w:eastAsia="en-GB"/>
        </w:rPr>
      </w:pPr>
      <w:r w:rsidRPr="005B3BA4">
        <w:rPr>
          <w:rStyle w:val="searchword"/>
          <w:rFonts w:ascii="Times New Roman" w:eastAsia="Times New Roman" w:hAnsi="Times New Roman" w:cs="Times New Roman"/>
        </w:rPr>
        <w:t>Fournier,</w:t>
      </w:r>
      <w:r w:rsidRPr="005B3BA4">
        <w:rPr>
          <w:rFonts w:ascii="Times New Roman" w:eastAsia="Times New Roman" w:hAnsi="Times New Roman" w:cs="Times New Roman"/>
        </w:rPr>
        <w:t xml:space="preserve"> S., and Claudio, A., (2011). Brands as </w:t>
      </w:r>
      <w:r w:rsidR="0087363E" w:rsidRPr="005B3BA4">
        <w:rPr>
          <w:rFonts w:ascii="Times New Roman" w:eastAsia="Times New Roman" w:hAnsi="Times New Roman" w:cs="Times New Roman"/>
        </w:rPr>
        <w:t>r</w:t>
      </w:r>
      <w:r w:rsidRPr="005B3BA4">
        <w:rPr>
          <w:rFonts w:ascii="Times New Roman" w:eastAsia="Times New Roman" w:hAnsi="Times New Roman" w:cs="Times New Roman"/>
        </w:rPr>
        <w:t xml:space="preserve">elationship </w:t>
      </w:r>
      <w:r w:rsidR="0087363E" w:rsidRPr="005B3BA4">
        <w:rPr>
          <w:rFonts w:ascii="Times New Roman" w:eastAsia="Times New Roman" w:hAnsi="Times New Roman" w:cs="Times New Roman"/>
        </w:rPr>
        <w:t>p</w:t>
      </w:r>
      <w:r w:rsidRPr="005B3BA4">
        <w:rPr>
          <w:rFonts w:ascii="Times New Roman" w:eastAsia="Times New Roman" w:hAnsi="Times New Roman" w:cs="Times New Roman"/>
        </w:rPr>
        <w:t xml:space="preserve">artners: Warmth, </w:t>
      </w:r>
      <w:r w:rsidR="0087363E" w:rsidRPr="005B3BA4">
        <w:rPr>
          <w:rFonts w:ascii="Times New Roman" w:eastAsia="Times New Roman" w:hAnsi="Times New Roman" w:cs="Times New Roman"/>
        </w:rPr>
        <w:t>c</w:t>
      </w:r>
      <w:r w:rsidRPr="005B3BA4">
        <w:rPr>
          <w:rFonts w:ascii="Times New Roman" w:eastAsia="Times New Roman" w:hAnsi="Times New Roman" w:cs="Times New Roman"/>
        </w:rPr>
        <w:t xml:space="preserve">ompetence, and </w:t>
      </w:r>
      <w:r w:rsidR="0087363E" w:rsidRPr="005B3BA4">
        <w:rPr>
          <w:rFonts w:ascii="Times New Roman" w:eastAsia="Times New Roman" w:hAnsi="Times New Roman" w:cs="Times New Roman"/>
        </w:rPr>
        <w:t>i</w:t>
      </w:r>
      <w:r w:rsidRPr="005B3BA4">
        <w:rPr>
          <w:rFonts w:ascii="Times New Roman" w:eastAsia="Times New Roman" w:hAnsi="Times New Roman" w:cs="Times New Roman"/>
        </w:rPr>
        <w:t>n-</w:t>
      </w:r>
      <w:r w:rsidR="0087363E" w:rsidRPr="005B3BA4">
        <w:rPr>
          <w:rFonts w:ascii="Times New Roman" w:eastAsia="Times New Roman" w:hAnsi="Times New Roman" w:cs="Times New Roman"/>
        </w:rPr>
        <w:t>b</w:t>
      </w:r>
      <w:r w:rsidRPr="005B3BA4">
        <w:rPr>
          <w:rFonts w:ascii="Times New Roman" w:eastAsia="Times New Roman" w:hAnsi="Times New Roman" w:cs="Times New Roman"/>
        </w:rPr>
        <w:t xml:space="preserve">etween (October 1, 2011), </w:t>
      </w:r>
      <w:r w:rsidRPr="005B3BA4">
        <w:rPr>
          <w:rFonts w:ascii="Times New Roman" w:eastAsia="Times New Roman" w:hAnsi="Times New Roman" w:cs="Times New Roman"/>
          <w:i/>
        </w:rPr>
        <w:t>Journal of Consumer Psychology</w:t>
      </w:r>
      <w:r w:rsidRPr="005B3BA4">
        <w:rPr>
          <w:rFonts w:ascii="Times New Roman" w:eastAsia="Times New Roman" w:hAnsi="Times New Roman" w:cs="Times New Roman"/>
        </w:rPr>
        <w:t xml:space="preserve">, Forthcoming; Boston University School of Management Research Paper. </w:t>
      </w:r>
    </w:p>
    <w:p w14:paraId="6B684E39" w14:textId="0A771B25" w:rsidR="003B3CD2" w:rsidRPr="005B3BA4" w:rsidRDefault="00646170" w:rsidP="003B3CD2">
      <w:pPr>
        <w:autoSpaceDE w:val="0"/>
        <w:autoSpaceDN w:val="0"/>
        <w:adjustRightInd w:val="0"/>
        <w:ind w:left="709" w:hanging="709"/>
        <w:jc w:val="both"/>
        <w:rPr>
          <w:rFonts w:ascii="Times New Roman" w:eastAsia="Times New Roman" w:hAnsi="Times New Roman" w:cs="Times New Roman"/>
          <w:lang w:eastAsia="ja-JP"/>
        </w:rPr>
      </w:pPr>
      <w:r w:rsidRPr="005B3BA4">
        <w:rPr>
          <w:rFonts w:ascii="Times New Roman" w:eastAsia="Times New Roman" w:hAnsi="Times New Roman" w:cs="Times New Roman"/>
          <w:lang w:eastAsia="ja-JP"/>
        </w:rPr>
        <w:t xml:space="preserve">Friedrich, R., Peterson. M., and Koster, A., (2011). The </w:t>
      </w:r>
      <w:r w:rsidR="0087363E" w:rsidRPr="005B3BA4">
        <w:rPr>
          <w:rFonts w:ascii="Times New Roman" w:eastAsia="Times New Roman" w:hAnsi="Times New Roman" w:cs="Times New Roman"/>
          <w:lang w:eastAsia="ja-JP"/>
        </w:rPr>
        <w:t>r</w:t>
      </w:r>
      <w:r w:rsidRPr="005B3BA4">
        <w:rPr>
          <w:rFonts w:ascii="Times New Roman" w:eastAsia="Times New Roman" w:hAnsi="Times New Roman" w:cs="Times New Roman"/>
          <w:lang w:eastAsia="ja-JP"/>
        </w:rPr>
        <w:t xml:space="preserve">ise of </w:t>
      </w:r>
      <w:r w:rsidR="0087363E" w:rsidRPr="005B3BA4">
        <w:rPr>
          <w:rFonts w:ascii="Times New Roman" w:eastAsia="Times New Roman" w:hAnsi="Times New Roman" w:cs="Times New Roman"/>
          <w:lang w:eastAsia="ja-JP"/>
        </w:rPr>
        <w:t>g</w:t>
      </w:r>
      <w:r w:rsidRPr="005B3BA4">
        <w:rPr>
          <w:rFonts w:ascii="Times New Roman" w:eastAsia="Times New Roman" w:hAnsi="Times New Roman" w:cs="Times New Roman"/>
          <w:lang w:eastAsia="ja-JP"/>
        </w:rPr>
        <w:t xml:space="preserve">eneration C: How to prepare for the </w:t>
      </w:r>
      <w:r w:rsidR="0087363E" w:rsidRPr="005B3BA4">
        <w:rPr>
          <w:rFonts w:ascii="Times New Roman" w:eastAsia="Times New Roman" w:hAnsi="Times New Roman" w:cs="Times New Roman"/>
          <w:lang w:eastAsia="ja-JP"/>
        </w:rPr>
        <w:t>c</w:t>
      </w:r>
      <w:r w:rsidRPr="005B3BA4">
        <w:rPr>
          <w:rFonts w:ascii="Times New Roman" w:eastAsia="Times New Roman" w:hAnsi="Times New Roman" w:cs="Times New Roman"/>
          <w:lang w:eastAsia="ja-JP"/>
        </w:rPr>
        <w:t xml:space="preserve">onnected </w:t>
      </w:r>
      <w:r w:rsidR="0087363E" w:rsidRPr="005B3BA4">
        <w:rPr>
          <w:rFonts w:ascii="Times New Roman" w:eastAsia="Times New Roman" w:hAnsi="Times New Roman" w:cs="Times New Roman"/>
          <w:lang w:eastAsia="ja-JP"/>
        </w:rPr>
        <w:t>g</w:t>
      </w:r>
      <w:r w:rsidRPr="005B3BA4">
        <w:rPr>
          <w:rFonts w:ascii="Times New Roman" w:eastAsia="Times New Roman" w:hAnsi="Times New Roman" w:cs="Times New Roman"/>
          <w:lang w:eastAsia="ja-JP"/>
        </w:rPr>
        <w:t xml:space="preserve">eneration’s transformation of the consumer and business landscape, </w:t>
      </w:r>
      <w:r w:rsidRPr="005B3BA4">
        <w:rPr>
          <w:rFonts w:ascii="Times New Roman" w:eastAsia="Times New Roman" w:hAnsi="Times New Roman" w:cs="Times New Roman"/>
          <w:i/>
          <w:lang w:eastAsia="ja-JP"/>
        </w:rPr>
        <w:t>Strategy and Business</w:t>
      </w:r>
      <w:r w:rsidRPr="005B3BA4">
        <w:rPr>
          <w:rFonts w:ascii="Times New Roman" w:eastAsia="Times New Roman" w:hAnsi="Times New Roman" w:cs="Times New Roman"/>
          <w:lang w:eastAsia="ja-JP"/>
        </w:rPr>
        <w:t xml:space="preserve">, </w:t>
      </w:r>
      <w:r w:rsidRPr="005B3BA4">
        <w:rPr>
          <w:rFonts w:ascii="Times New Roman" w:eastAsia="Times New Roman" w:hAnsi="Times New Roman" w:cs="Times New Roman"/>
          <w:b/>
          <w:lang w:eastAsia="ja-JP"/>
        </w:rPr>
        <w:t>62</w:t>
      </w:r>
      <w:r w:rsidRPr="005B3BA4">
        <w:rPr>
          <w:rFonts w:ascii="Times New Roman" w:eastAsia="Times New Roman" w:hAnsi="Times New Roman" w:cs="Times New Roman"/>
          <w:lang w:eastAsia="ja-JP"/>
        </w:rPr>
        <w:t>, pp. 1-17.</w:t>
      </w:r>
    </w:p>
    <w:p w14:paraId="3F7A356C" w14:textId="47A5EE50" w:rsidR="00101E34" w:rsidRPr="005B3BA4" w:rsidRDefault="003B3CD2" w:rsidP="00101E34">
      <w:pPr>
        <w:autoSpaceDE w:val="0"/>
        <w:autoSpaceDN w:val="0"/>
        <w:adjustRightInd w:val="0"/>
        <w:ind w:left="709" w:hanging="709"/>
        <w:jc w:val="both"/>
        <w:rPr>
          <w:rFonts w:ascii="Times New Roman" w:eastAsia="Times New Roman" w:hAnsi="Times New Roman" w:cs="Times New Roman"/>
          <w:i/>
          <w:iCs/>
          <w:shd w:val="clear" w:color="auto" w:fill="FFFFFF"/>
          <w:lang w:eastAsia="en-GB"/>
        </w:rPr>
      </w:pPr>
      <w:r w:rsidRPr="005B3BA4">
        <w:rPr>
          <w:rFonts w:ascii="Times New Roman" w:eastAsia="Times New Roman" w:hAnsi="Times New Roman" w:cs="Times New Roman"/>
          <w:shd w:val="clear" w:color="auto" w:fill="FFFFFF"/>
          <w:lang w:eastAsia="en-GB"/>
        </w:rPr>
        <w:t xml:space="preserve">Gyrd-Jones, R., </w:t>
      </w:r>
      <w:r w:rsidR="00425A63" w:rsidRPr="005B3BA4">
        <w:rPr>
          <w:rFonts w:ascii="Times New Roman" w:eastAsia="Times New Roman" w:hAnsi="Times New Roman" w:cs="Times New Roman"/>
          <w:shd w:val="clear" w:color="auto" w:fill="FFFFFF"/>
          <w:lang w:eastAsia="en-GB"/>
        </w:rPr>
        <w:t>and Kornum</w:t>
      </w:r>
      <w:r w:rsidRPr="005B3BA4">
        <w:rPr>
          <w:rFonts w:ascii="Times New Roman" w:eastAsia="Times New Roman" w:hAnsi="Times New Roman" w:cs="Times New Roman"/>
          <w:shd w:val="clear" w:color="auto" w:fill="FFFFFF"/>
          <w:lang w:eastAsia="en-GB"/>
        </w:rPr>
        <w:t xml:space="preserve">, N., (2012). </w:t>
      </w:r>
      <w:r w:rsidRPr="005B3BA4">
        <w:rPr>
          <w:rFonts w:ascii="Times New Roman" w:eastAsia="Times New Roman" w:hAnsi="Times New Roman" w:cs="Times New Roman"/>
          <w:bCs/>
          <w:lang w:eastAsia="en-GB"/>
        </w:rPr>
        <w:t xml:space="preserve"> Managing the co-created brand: Value and cultural complementarity in online and offline multi</w:t>
      </w:r>
      <w:r w:rsidRPr="005B3BA4">
        <w:rPr>
          <w:rFonts w:ascii="Cambria Math" w:eastAsia="Times New Roman" w:hAnsi="Cambria Math" w:cs="Cambria Math"/>
          <w:bCs/>
          <w:lang w:eastAsia="en-GB"/>
        </w:rPr>
        <w:t>‐</w:t>
      </w:r>
      <w:r w:rsidRPr="005B3BA4">
        <w:rPr>
          <w:rFonts w:ascii="Times New Roman" w:eastAsia="Times New Roman" w:hAnsi="Times New Roman" w:cs="Times New Roman"/>
          <w:bCs/>
          <w:lang w:eastAsia="en-GB"/>
        </w:rPr>
        <w:t>stakeholder ecosystems,</w:t>
      </w:r>
      <w:r w:rsidRPr="005B3BA4">
        <w:rPr>
          <w:rFonts w:ascii="Times New Roman" w:eastAsia="Times New Roman" w:hAnsi="Times New Roman" w:cs="Times New Roman"/>
          <w:lang w:eastAsia="en-GB"/>
        </w:rPr>
        <w:t xml:space="preserve">   </w:t>
      </w:r>
      <w:r w:rsidRPr="005B3BA4">
        <w:rPr>
          <w:rFonts w:ascii="Times New Roman" w:eastAsia="Times New Roman" w:hAnsi="Times New Roman" w:cs="Times New Roman"/>
          <w:i/>
          <w:iCs/>
          <w:shd w:val="clear" w:color="auto" w:fill="FFFFFF"/>
          <w:lang w:eastAsia="en-GB"/>
        </w:rPr>
        <w:t>Journal of Business Research.</w:t>
      </w:r>
    </w:p>
    <w:p w14:paraId="055F0D5F" w14:textId="49436D7F" w:rsidR="00101E34" w:rsidRPr="005B3BA4" w:rsidRDefault="00101E34" w:rsidP="00101E34">
      <w:pPr>
        <w:autoSpaceDE w:val="0"/>
        <w:autoSpaceDN w:val="0"/>
        <w:adjustRightInd w:val="0"/>
        <w:ind w:left="709" w:hanging="709"/>
        <w:jc w:val="both"/>
        <w:rPr>
          <w:rFonts w:ascii="Times New Roman" w:eastAsia="Times New Roman" w:hAnsi="Times New Roman" w:cs="Times New Roman"/>
          <w:i/>
          <w:iCs/>
          <w:shd w:val="clear" w:color="auto" w:fill="FFFFFF"/>
          <w:lang w:eastAsia="en-GB"/>
        </w:rPr>
      </w:pPr>
      <w:r w:rsidRPr="005B3BA4">
        <w:rPr>
          <w:rFonts w:ascii="Times New Roman" w:eastAsia="Times New Roman" w:hAnsi="Times New Roman" w:cs="Times New Roman"/>
          <w:bCs/>
          <w:kern w:val="36"/>
          <w:lang w:eastAsia="en-GB"/>
        </w:rPr>
        <w:t xml:space="preserve">Hall, R., (2014). Brilliant </w:t>
      </w:r>
      <w:r w:rsidR="0087363E" w:rsidRPr="005B3BA4">
        <w:rPr>
          <w:rFonts w:ascii="Times New Roman" w:eastAsia="Times New Roman" w:hAnsi="Times New Roman" w:cs="Times New Roman"/>
          <w:bCs/>
          <w:kern w:val="36"/>
          <w:lang w:eastAsia="en-GB"/>
        </w:rPr>
        <w:t>m</w:t>
      </w:r>
      <w:r w:rsidRPr="005B3BA4">
        <w:rPr>
          <w:rFonts w:ascii="Times New Roman" w:eastAsia="Times New Roman" w:hAnsi="Times New Roman" w:cs="Times New Roman"/>
          <w:bCs/>
          <w:kern w:val="36"/>
          <w:lang w:eastAsia="en-GB"/>
        </w:rPr>
        <w:t xml:space="preserve">arketing: What the </w:t>
      </w:r>
      <w:r w:rsidR="0087363E" w:rsidRPr="005B3BA4">
        <w:rPr>
          <w:rFonts w:ascii="Times New Roman" w:eastAsia="Times New Roman" w:hAnsi="Times New Roman" w:cs="Times New Roman"/>
          <w:bCs/>
          <w:kern w:val="36"/>
          <w:lang w:eastAsia="en-GB"/>
        </w:rPr>
        <w:t>b</w:t>
      </w:r>
      <w:r w:rsidRPr="005B3BA4">
        <w:rPr>
          <w:rFonts w:ascii="Times New Roman" w:eastAsia="Times New Roman" w:hAnsi="Times New Roman" w:cs="Times New Roman"/>
          <w:bCs/>
          <w:kern w:val="36"/>
          <w:lang w:eastAsia="en-GB"/>
        </w:rPr>
        <w:t xml:space="preserve">est </w:t>
      </w:r>
      <w:r w:rsidR="0087363E" w:rsidRPr="005B3BA4">
        <w:rPr>
          <w:rFonts w:ascii="Times New Roman" w:eastAsia="Times New Roman" w:hAnsi="Times New Roman" w:cs="Times New Roman"/>
          <w:bCs/>
          <w:kern w:val="36"/>
          <w:lang w:eastAsia="en-GB"/>
        </w:rPr>
        <w:t>m</w:t>
      </w:r>
      <w:r w:rsidRPr="005B3BA4">
        <w:rPr>
          <w:rFonts w:ascii="Times New Roman" w:eastAsia="Times New Roman" w:hAnsi="Times New Roman" w:cs="Times New Roman"/>
          <w:bCs/>
          <w:kern w:val="36"/>
          <w:lang w:eastAsia="en-GB"/>
        </w:rPr>
        <w:t xml:space="preserve">arketers </w:t>
      </w:r>
      <w:r w:rsidR="0087363E" w:rsidRPr="005B3BA4">
        <w:rPr>
          <w:rFonts w:ascii="Times New Roman" w:eastAsia="Times New Roman" w:hAnsi="Times New Roman" w:cs="Times New Roman"/>
          <w:bCs/>
          <w:kern w:val="36"/>
          <w:lang w:eastAsia="en-GB"/>
        </w:rPr>
        <w:t>k</w:t>
      </w:r>
      <w:r w:rsidRPr="005B3BA4">
        <w:rPr>
          <w:rFonts w:ascii="Times New Roman" w:eastAsia="Times New Roman" w:hAnsi="Times New Roman" w:cs="Times New Roman"/>
          <w:bCs/>
          <w:kern w:val="36"/>
          <w:lang w:eastAsia="en-GB"/>
        </w:rPr>
        <w:t xml:space="preserve">now, </w:t>
      </w:r>
      <w:r w:rsidR="0087363E" w:rsidRPr="005B3BA4">
        <w:rPr>
          <w:rFonts w:ascii="Times New Roman" w:eastAsia="Times New Roman" w:hAnsi="Times New Roman" w:cs="Times New Roman"/>
          <w:bCs/>
          <w:kern w:val="36"/>
          <w:lang w:eastAsia="en-GB"/>
        </w:rPr>
        <w:t>d</w:t>
      </w:r>
      <w:r w:rsidRPr="005B3BA4">
        <w:rPr>
          <w:rFonts w:ascii="Times New Roman" w:eastAsia="Times New Roman" w:hAnsi="Times New Roman" w:cs="Times New Roman"/>
          <w:bCs/>
          <w:kern w:val="36"/>
          <w:lang w:eastAsia="en-GB"/>
        </w:rPr>
        <w:t xml:space="preserve">o and </w:t>
      </w:r>
      <w:r w:rsidR="0087363E" w:rsidRPr="005B3BA4">
        <w:rPr>
          <w:rFonts w:ascii="Times New Roman" w:eastAsia="Times New Roman" w:hAnsi="Times New Roman" w:cs="Times New Roman"/>
          <w:bCs/>
          <w:kern w:val="36"/>
          <w:lang w:eastAsia="en-GB"/>
        </w:rPr>
        <w:t>s</w:t>
      </w:r>
      <w:r w:rsidRPr="005B3BA4">
        <w:rPr>
          <w:rFonts w:ascii="Times New Roman" w:eastAsia="Times New Roman" w:hAnsi="Times New Roman" w:cs="Times New Roman"/>
          <w:bCs/>
          <w:kern w:val="36"/>
          <w:lang w:eastAsia="en-GB"/>
        </w:rPr>
        <w:t xml:space="preserve">ay, New Jersey; </w:t>
      </w:r>
      <w:r w:rsidRPr="005B3BA4">
        <w:rPr>
          <w:rFonts w:ascii="Times New Roman" w:hAnsi="Times New Roman" w:cs="Times New Roman"/>
          <w:shd w:val="clear" w:color="auto" w:fill="FFFFFF"/>
        </w:rPr>
        <w:t>Pearson Education Limited.</w:t>
      </w:r>
    </w:p>
    <w:p w14:paraId="4BA2633B" w14:textId="5B0FFD85" w:rsidR="003F1649" w:rsidRPr="005B3BA4" w:rsidRDefault="00806B4F" w:rsidP="003F1649">
      <w:pPr>
        <w:autoSpaceDE w:val="0"/>
        <w:autoSpaceDN w:val="0"/>
        <w:adjustRightInd w:val="0"/>
        <w:ind w:left="709" w:hanging="709"/>
        <w:jc w:val="both"/>
        <w:rPr>
          <w:rFonts w:ascii="Times New Roman" w:eastAsia="MS Mincho" w:hAnsi="Times New Roman" w:cs="Times New Roman"/>
          <w:lang w:eastAsia="ja-JP"/>
        </w:rPr>
      </w:pPr>
      <w:r w:rsidRPr="005B3BA4">
        <w:rPr>
          <w:rFonts w:ascii="Times New Roman" w:eastAsia="MS Mincho" w:hAnsi="Times New Roman" w:cs="Times New Roman"/>
          <w:lang w:eastAsia="ja-JP"/>
        </w:rPr>
        <w:t xml:space="preserve">Haig, M., (2011). </w:t>
      </w:r>
      <w:r w:rsidRPr="005B3BA4">
        <w:rPr>
          <w:rFonts w:ascii="Times New Roman" w:eastAsia="MS Mincho" w:hAnsi="Times New Roman" w:cs="Times New Roman"/>
          <w:i/>
          <w:lang w:eastAsia="ja-JP"/>
        </w:rPr>
        <w:t xml:space="preserve">Brand </w:t>
      </w:r>
      <w:r w:rsidR="0087363E" w:rsidRPr="005B3BA4">
        <w:rPr>
          <w:rFonts w:ascii="Times New Roman" w:eastAsia="MS Mincho" w:hAnsi="Times New Roman" w:cs="Times New Roman"/>
          <w:i/>
          <w:lang w:eastAsia="ja-JP"/>
        </w:rPr>
        <w:t>f</w:t>
      </w:r>
      <w:r w:rsidRPr="005B3BA4">
        <w:rPr>
          <w:rFonts w:ascii="Times New Roman" w:eastAsia="MS Mincho" w:hAnsi="Times New Roman" w:cs="Times New Roman"/>
          <w:i/>
          <w:lang w:eastAsia="ja-JP"/>
        </w:rPr>
        <w:t xml:space="preserve">ailures: The </w:t>
      </w:r>
      <w:r w:rsidR="0087363E" w:rsidRPr="005B3BA4">
        <w:rPr>
          <w:rFonts w:ascii="Times New Roman" w:eastAsia="MS Mincho" w:hAnsi="Times New Roman" w:cs="Times New Roman"/>
          <w:i/>
          <w:lang w:eastAsia="ja-JP"/>
        </w:rPr>
        <w:t>t</w:t>
      </w:r>
      <w:r w:rsidRPr="005B3BA4">
        <w:rPr>
          <w:rFonts w:ascii="Times New Roman" w:eastAsia="MS Mincho" w:hAnsi="Times New Roman" w:cs="Times New Roman"/>
          <w:i/>
          <w:lang w:eastAsia="ja-JP"/>
        </w:rPr>
        <w:t xml:space="preserve">ruth about the 100 </w:t>
      </w:r>
      <w:r w:rsidR="0087363E" w:rsidRPr="005B3BA4">
        <w:rPr>
          <w:rFonts w:ascii="Times New Roman" w:eastAsia="MS Mincho" w:hAnsi="Times New Roman" w:cs="Times New Roman"/>
          <w:i/>
          <w:lang w:eastAsia="ja-JP"/>
        </w:rPr>
        <w:t>b</w:t>
      </w:r>
      <w:r w:rsidRPr="005B3BA4">
        <w:rPr>
          <w:rFonts w:ascii="Times New Roman" w:eastAsia="MS Mincho" w:hAnsi="Times New Roman" w:cs="Times New Roman"/>
          <w:i/>
          <w:lang w:eastAsia="ja-JP"/>
        </w:rPr>
        <w:t xml:space="preserve">iggest </w:t>
      </w:r>
      <w:r w:rsidR="0087363E" w:rsidRPr="005B3BA4">
        <w:rPr>
          <w:rFonts w:ascii="Times New Roman" w:eastAsia="MS Mincho" w:hAnsi="Times New Roman" w:cs="Times New Roman"/>
          <w:i/>
          <w:lang w:eastAsia="ja-JP"/>
        </w:rPr>
        <w:t>b</w:t>
      </w:r>
      <w:r w:rsidRPr="005B3BA4">
        <w:rPr>
          <w:rFonts w:ascii="Times New Roman" w:eastAsia="MS Mincho" w:hAnsi="Times New Roman" w:cs="Times New Roman"/>
          <w:i/>
          <w:lang w:eastAsia="ja-JP"/>
        </w:rPr>
        <w:t xml:space="preserve">randing </w:t>
      </w:r>
      <w:r w:rsidR="0087363E" w:rsidRPr="005B3BA4">
        <w:rPr>
          <w:rFonts w:ascii="Times New Roman" w:eastAsia="MS Mincho" w:hAnsi="Times New Roman" w:cs="Times New Roman"/>
          <w:i/>
          <w:lang w:eastAsia="ja-JP"/>
        </w:rPr>
        <w:t>m</w:t>
      </w:r>
      <w:r w:rsidRPr="005B3BA4">
        <w:rPr>
          <w:rFonts w:ascii="Times New Roman" w:eastAsia="MS Mincho" w:hAnsi="Times New Roman" w:cs="Times New Roman"/>
          <w:i/>
          <w:lang w:eastAsia="ja-JP"/>
        </w:rPr>
        <w:t xml:space="preserve">istakes of </w:t>
      </w:r>
      <w:r w:rsidR="0087363E" w:rsidRPr="005B3BA4">
        <w:rPr>
          <w:rFonts w:ascii="Times New Roman" w:eastAsia="MS Mincho" w:hAnsi="Times New Roman" w:cs="Times New Roman"/>
          <w:i/>
          <w:lang w:eastAsia="ja-JP"/>
        </w:rPr>
        <w:t>a</w:t>
      </w:r>
      <w:r w:rsidRPr="005B3BA4">
        <w:rPr>
          <w:rFonts w:ascii="Times New Roman" w:eastAsia="MS Mincho" w:hAnsi="Times New Roman" w:cs="Times New Roman"/>
          <w:i/>
          <w:lang w:eastAsia="ja-JP"/>
        </w:rPr>
        <w:t xml:space="preserve">ll </w:t>
      </w:r>
      <w:r w:rsidR="0087363E" w:rsidRPr="005B3BA4">
        <w:rPr>
          <w:rFonts w:ascii="Times New Roman" w:eastAsia="MS Mincho" w:hAnsi="Times New Roman" w:cs="Times New Roman"/>
          <w:i/>
          <w:lang w:eastAsia="ja-JP"/>
        </w:rPr>
        <w:t>t</w:t>
      </w:r>
      <w:r w:rsidRPr="005B3BA4">
        <w:rPr>
          <w:rFonts w:ascii="Times New Roman" w:eastAsia="MS Mincho" w:hAnsi="Times New Roman" w:cs="Times New Roman"/>
          <w:i/>
          <w:lang w:eastAsia="ja-JP"/>
        </w:rPr>
        <w:t>ime</w:t>
      </w:r>
      <w:r w:rsidRPr="005B3BA4">
        <w:rPr>
          <w:rFonts w:ascii="Times New Roman" w:eastAsia="MS Mincho" w:hAnsi="Times New Roman" w:cs="Times New Roman"/>
          <w:lang w:eastAsia="ja-JP"/>
        </w:rPr>
        <w:t>, UK: Kogan Page.</w:t>
      </w:r>
    </w:p>
    <w:p w14:paraId="7A4B79A3" w14:textId="676ED5C2" w:rsidR="003F1649" w:rsidRPr="005B3BA4" w:rsidRDefault="003F1649" w:rsidP="003F1649">
      <w:pPr>
        <w:autoSpaceDE w:val="0"/>
        <w:autoSpaceDN w:val="0"/>
        <w:adjustRightInd w:val="0"/>
        <w:ind w:left="709" w:hanging="709"/>
        <w:jc w:val="both"/>
        <w:rPr>
          <w:rFonts w:ascii="Times New Roman" w:eastAsia="MS Mincho" w:hAnsi="Times New Roman" w:cs="Times New Roman"/>
          <w:lang w:eastAsia="ja-JP"/>
        </w:rPr>
      </w:pPr>
      <w:r w:rsidRPr="005B3BA4">
        <w:rPr>
          <w:rFonts w:ascii="Times New Roman" w:hAnsi="Times New Roman" w:cs="Times New Roman"/>
        </w:rPr>
        <w:t xml:space="preserve">Harker, D., (2008). Regulating online advertising: </w:t>
      </w:r>
      <w:r w:rsidR="0087363E" w:rsidRPr="005B3BA4">
        <w:rPr>
          <w:rFonts w:ascii="Times New Roman" w:hAnsi="Times New Roman" w:cs="Times New Roman"/>
        </w:rPr>
        <w:t>T</w:t>
      </w:r>
      <w:r w:rsidRPr="005B3BA4">
        <w:rPr>
          <w:rFonts w:ascii="Times New Roman" w:hAnsi="Times New Roman" w:cs="Times New Roman"/>
        </w:rPr>
        <w:t xml:space="preserve">he benefit of qualitative insights, </w:t>
      </w:r>
      <w:r w:rsidRPr="005B3BA4">
        <w:rPr>
          <w:rFonts w:ascii="Times New Roman" w:hAnsi="Times New Roman" w:cs="Times New Roman"/>
          <w:i/>
        </w:rPr>
        <w:t>Qualitative Market Research: An International Journal</w:t>
      </w:r>
      <w:r w:rsidRPr="005B3BA4">
        <w:rPr>
          <w:rFonts w:ascii="Times New Roman" w:hAnsi="Times New Roman" w:cs="Times New Roman"/>
        </w:rPr>
        <w:t xml:space="preserve">, </w:t>
      </w:r>
      <w:r w:rsidRPr="005B3BA4">
        <w:rPr>
          <w:rFonts w:ascii="Times New Roman" w:hAnsi="Times New Roman" w:cs="Times New Roman"/>
          <w:b/>
        </w:rPr>
        <w:t>11</w:t>
      </w:r>
      <w:r w:rsidRPr="005B3BA4">
        <w:rPr>
          <w:rFonts w:ascii="Times New Roman" w:hAnsi="Times New Roman" w:cs="Times New Roman"/>
        </w:rPr>
        <w:t>(3) pp. 295 – 315.</w:t>
      </w:r>
    </w:p>
    <w:p w14:paraId="48546469" w14:textId="7B443234" w:rsidR="00806B4F" w:rsidRPr="005B3BA4" w:rsidRDefault="00806B4F" w:rsidP="00806B4F">
      <w:pPr>
        <w:autoSpaceDE w:val="0"/>
        <w:autoSpaceDN w:val="0"/>
        <w:adjustRightInd w:val="0"/>
        <w:ind w:left="709" w:hanging="709"/>
        <w:jc w:val="both"/>
        <w:rPr>
          <w:rFonts w:ascii="Times New Roman" w:eastAsia="Times New Roman" w:hAnsi="Times New Roman" w:cs="Times New Roman"/>
          <w:shd w:val="clear" w:color="auto" w:fill="FFFFFF"/>
          <w:lang w:eastAsia="en-GB"/>
        </w:rPr>
      </w:pPr>
      <w:r w:rsidRPr="005B3BA4">
        <w:rPr>
          <w:rFonts w:ascii="Times New Roman" w:eastAsia="Times New Roman" w:hAnsi="Times New Roman" w:cs="Times New Roman"/>
          <w:lang w:eastAsia="ja-JP"/>
        </w:rPr>
        <w:t xml:space="preserve">Hey, T., Tansley, S. and Tolle, K. (2009). </w:t>
      </w:r>
      <w:r w:rsidRPr="005B3BA4">
        <w:rPr>
          <w:rFonts w:ascii="Times New Roman" w:eastAsia="Times New Roman" w:hAnsi="Times New Roman" w:cs="Times New Roman"/>
          <w:i/>
          <w:iCs/>
          <w:lang w:eastAsia="ja-JP"/>
        </w:rPr>
        <w:t xml:space="preserve">The </w:t>
      </w:r>
      <w:r w:rsidR="0087363E" w:rsidRPr="005B3BA4">
        <w:rPr>
          <w:rFonts w:ascii="Times New Roman" w:eastAsia="Times New Roman" w:hAnsi="Times New Roman" w:cs="Times New Roman"/>
          <w:i/>
          <w:iCs/>
          <w:lang w:eastAsia="ja-JP"/>
        </w:rPr>
        <w:t>f</w:t>
      </w:r>
      <w:r w:rsidRPr="005B3BA4">
        <w:rPr>
          <w:rFonts w:ascii="Times New Roman" w:eastAsia="Times New Roman" w:hAnsi="Times New Roman" w:cs="Times New Roman"/>
          <w:i/>
          <w:iCs/>
          <w:lang w:eastAsia="ja-JP"/>
        </w:rPr>
        <w:t xml:space="preserve">ourth </w:t>
      </w:r>
      <w:r w:rsidR="0087363E" w:rsidRPr="005B3BA4">
        <w:rPr>
          <w:rFonts w:ascii="Times New Roman" w:eastAsia="Times New Roman" w:hAnsi="Times New Roman" w:cs="Times New Roman"/>
          <w:i/>
          <w:iCs/>
          <w:lang w:eastAsia="ja-JP"/>
        </w:rPr>
        <w:t>p</w:t>
      </w:r>
      <w:r w:rsidRPr="005B3BA4">
        <w:rPr>
          <w:rFonts w:ascii="Times New Roman" w:eastAsia="Times New Roman" w:hAnsi="Times New Roman" w:cs="Times New Roman"/>
          <w:i/>
          <w:iCs/>
          <w:lang w:eastAsia="ja-JP"/>
        </w:rPr>
        <w:t xml:space="preserve">aradigm: Data-intensive </w:t>
      </w:r>
      <w:r w:rsidR="0087363E" w:rsidRPr="005B3BA4">
        <w:rPr>
          <w:rFonts w:ascii="Times New Roman" w:eastAsia="Times New Roman" w:hAnsi="Times New Roman" w:cs="Times New Roman"/>
          <w:i/>
          <w:iCs/>
          <w:lang w:eastAsia="ja-JP"/>
        </w:rPr>
        <w:t>s</w:t>
      </w:r>
      <w:r w:rsidRPr="005B3BA4">
        <w:rPr>
          <w:rFonts w:ascii="Times New Roman" w:eastAsia="Times New Roman" w:hAnsi="Times New Roman" w:cs="Times New Roman"/>
          <w:i/>
          <w:iCs/>
          <w:lang w:eastAsia="ja-JP"/>
        </w:rPr>
        <w:t xml:space="preserve">cientific </w:t>
      </w:r>
      <w:r w:rsidR="0087363E" w:rsidRPr="005B3BA4">
        <w:rPr>
          <w:rFonts w:ascii="Times New Roman" w:eastAsia="Times New Roman" w:hAnsi="Times New Roman" w:cs="Times New Roman"/>
          <w:i/>
          <w:iCs/>
          <w:lang w:eastAsia="ja-JP"/>
        </w:rPr>
        <w:t>d</w:t>
      </w:r>
      <w:r w:rsidRPr="005B3BA4">
        <w:rPr>
          <w:rFonts w:ascii="Times New Roman" w:eastAsia="Times New Roman" w:hAnsi="Times New Roman" w:cs="Times New Roman"/>
          <w:i/>
          <w:iCs/>
          <w:lang w:eastAsia="ja-JP"/>
        </w:rPr>
        <w:t>iscovery,</w:t>
      </w:r>
      <w:r w:rsidRPr="005B3BA4">
        <w:rPr>
          <w:rFonts w:ascii="Times New Roman" w:eastAsia="Times New Roman" w:hAnsi="Times New Roman" w:cs="Times New Roman"/>
          <w:lang w:eastAsia="ja-JP"/>
        </w:rPr>
        <w:t xml:space="preserve"> Redmond: Microsoft Research.</w:t>
      </w:r>
    </w:p>
    <w:p w14:paraId="21BCD667" w14:textId="70C4178A" w:rsidR="00F633C0" w:rsidRPr="005B3BA4" w:rsidRDefault="00F633C0" w:rsidP="005E3214">
      <w:pPr>
        <w:widowControl w:val="0"/>
        <w:autoSpaceDE w:val="0"/>
        <w:autoSpaceDN w:val="0"/>
        <w:adjustRightInd w:val="0"/>
        <w:ind w:left="709" w:hanging="709"/>
        <w:jc w:val="both"/>
        <w:rPr>
          <w:rFonts w:ascii="Times New Roman" w:eastAsia="MS Mincho" w:hAnsi="Times New Roman" w:cs="Times New Roman"/>
          <w:lang w:eastAsia="ja-JP"/>
        </w:rPr>
      </w:pPr>
      <w:r w:rsidRPr="005B3BA4">
        <w:rPr>
          <w:rFonts w:ascii="Times New Roman" w:eastAsia="Times New Roman" w:hAnsi="Times New Roman" w:cs="Times New Roman"/>
          <w:lang w:eastAsia="ja-JP"/>
        </w:rPr>
        <w:t xml:space="preserve">Hyllegard, K., Yan, R., Ogle, J., and Lee, K., (2012). Socially </w:t>
      </w:r>
      <w:r w:rsidR="00EB37E0" w:rsidRPr="005B3BA4">
        <w:rPr>
          <w:rFonts w:ascii="Times New Roman" w:eastAsia="Times New Roman" w:hAnsi="Times New Roman" w:cs="Times New Roman"/>
          <w:lang w:eastAsia="ja-JP"/>
        </w:rPr>
        <w:t>r</w:t>
      </w:r>
      <w:r w:rsidRPr="005B3BA4">
        <w:rPr>
          <w:rFonts w:ascii="Times New Roman" w:eastAsia="Times New Roman" w:hAnsi="Times New Roman" w:cs="Times New Roman"/>
          <w:lang w:eastAsia="ja-JP"/>
        </w:rPr>
        <w:t xml:space="preserve">esponsible </w:t>
      </w:r>
      <w:r w:rsidR="00EB37E0" w:rsidRPr="005B3BA4">
        <w:rPr>
          <w:rFonts w:ascii="Times New Roman" w:eastAsia="Times New Roman" w:hAnsi="Times New Roman" w:cs="Times New Roman"/>
          <w:lang w:eastAsia="ja-JP"/>
        </w:rPr>
        <w:t>l</w:t>
      </w:r>
      <w:r w:rsidR="00425A63" w:rsidRPr="005B3BA4">
        <w:rPr>
          <w:rFonts w:ascii="Times New Roman" w:eastAsia="Times New Roman" w:hAnsi="Times New Roman" w:cs="Times New Roman"/>
          <w:lang w:eastAsia="ja-JP"/>
        </w:rPr>
        <w:t>abeling:</w:t>
      </w:r>
      <w:r w:rsidRPr="005B3BA4">
        <w:rPr>
          <w:rFonts w:ascii="Times New Roman" w:eastAsia="Times New Roman" w:hAnsi="Times New Roman" w:cs="Times New Roman"/>
          <w:lang w:eastAsia="ja-JP"/>
        </w:rPr>
        <w:t xml:space="preserve"> The </w:t>
      </w:r>
      <w:r w:rsidR="00EB37E0" w:rsidRPr="005B3BA4">
        <w:rPr>
          <w:rFonts w:ascii="Times New Roman" w:eastAsia="Times New Roman" w:hAnsi="Times New Roman" w:cs="Times New Roman"/>
          <w:lang w:eastAsia="ja-JP"/>
        </w:rPr>
        <w:t>i</w:t>
      </w:r>
      <w:r w:rsidRPr="005B3BA4">
        <w:rPr>
          <w:rFonts w:ascii="Times New Roman" w:eastAsia="Times New Roman" w:hAnsi="Times New Roman" w:cs="Times New Roman"/>
          <w:lang w:eastAsia="ja-JP"/>
        </w:rPr>
        <w:t xml:space="preserve">mpact of </w:t>
      </w:r>
      <w:r w:rsidR="00EB37E0" w:rsidRPr="005B3BA4">
        <w:rPr>
          <w:rFonts w:ascii="Times New Roman" w:eastAsia="Times New Roman" w:hAnsi="Times New Roman" w:cs="Times New Roman"/>
          <w:lang w:eastAsia="ja-JP"/>
        </w:rPr>
        <w:t>h</w:t>
      </w:r>
      <w:r w:rsidRPr="005B3BA4">
        <w:rPr>
          <w:rFonts w:ascii="Times New Roman" w:eastAsia="Times New Roman" w:hAnsi="Times New Roman" w:cs="Times New Roman"/>
          <w:lang w:eastAsia="ja-JP"/>
        </w:rPr>
        <w:t xml:space="preserve">ang </w:t>
      </w:r>
      <w:r w:rsidR="00EB37E0" w:rsidRPr="005B3BA4">
        <w:rPr>
          <w:rFonts w:ascii="Times New Roman" w:eastAsia="Times New Roman" w:hAnsi="Times New Roman" w:cs="Times New Roman"/>
          <w:lang w:eastAsia="ja-JP"/>
        </w:rPr>
        <w:t>t</w:t>
      </w:r>
      <w:r w:rsidRPr="005B3BA4">
        <w:rPr>
          <w:rFonts w:ascii="Times New Roman" w:eastAsia="Times New Roman" w:hAnsi="Times New Roman" w:cs="Times New Roman"/>
          <w:lang w:eastAsia="ja-JP"/>
        </w:rPr>
        <w:t xml:space="preserve">ags on </w:t>
      </w:r>
      <w:r w:rsidR="00EB37E0" w:rsidRPr="005B3BA4">
        <w:rPr>
          <w:rFonts w:ascii="Times New Roman" w:eastAsia="Times New Roman" w:hAnsi="Times New Roman" w:cs="Times New Roman"/>
          <w:lang w:eastAsia="ja-JP"/>
        </w:rPr>
        <w:t>c</w:t>
      </w:r>
      <w:r w:rsidRPr="005B3BA4">
        <w:rPr>
          <w:rFonts w:ascii="Times New Roman" w:eastAsia="Times New Roman" w:hAnsi="Times New Roman" w:cs="Times New Roman"/>
          <w:lang w:eastAsia="ja-JP"/>
        </w:rPr>
        <w:t xml:space="preserve">onsumers’ </w:t>
      </w:r>
      <w:r w:rsidR="00EB37E0" w:rsidRPr="005B3BA4">
        <w:rPr>
          <w:rFonts w:ascii="Times New Roman" w:eastAsia="Times New Roman" w:hAnsi="Times New Roman" w:cs="Times New Roman"/>
          <w:lang w:eastAsia="ja-JP"/>
        </w:rPr>
        <w:t>a</w:t>
      </w:r>
      <w:r w:rsidRPr="005B3BA4">
        <w:rPr>
          <w:rFonts w:ascii="Times New Roman" w:eastAsia="Times New Roman" w:hAnsi="Times New Roman" w:cs="Times New Roman"/>
          <w:lang w:eastAsia="ja-JP"/>
        </w:rPr>
        <w:t xml:space="preserve">ttitudes and </w:t>
      </w:r>
      <w:r w:rsidR="00EB37E0" w:rsidRPr="005B3BA4">
        <w:rPr>
          <w:rFonts w:ascii="Times New Roman" w:eastAsia="Times New Roman" w:hAnsi="Times New Roman" w:cs="Times New Roman"/>
          <w:lang w:eastAsia="ja-JP"/>
        </w:rPr>
        <w:t>p</w:t>
      </w:r>
      <w:r w:rsidRPr="005B3BA4">
        <w:rPr>
          <w:rFonts w:ascii="Times New Roman" w:eastAsia="Times New Roman" w:hAnsi="Times New Roman" w:cs="Times New Roman"/>
          <w:lang w:eastAsia="ja-JP"/>
        </w:rPr>
        <w:t xml:space="preserve">atronage </w:t>
      </w:r>
      <w:r w:rsidR="00EB37E0" w:rsidRPr="005B3BA4">
        <w:rPr>
          <w:rFonts w:ascii="Times New Roman" w:eastAsia="Times New Roman" w:hAnsi="Times New Roman" w:cs="Times New Roman"/>
          <w:lang w:eastAsia="ja-JP"/>
        </w:rPr>
        <w:t>i</w:t>
      </w:r>
      <w:r w:rsidRPr="005B3BA4">
        <w:rPr>
          <w:rFonts w:ascii="Times New Roman" w:eastAsia="Times New Roman" w:hAnsi="Times New Roman" w:cs="Times New Roman"/>
          <w:lang w:eastAsia="ja-JP"/>
        </w:rPr>
        <w:t xml:space="preserve">ntentions </w:t>
      </w:r>
      <w:r w:rsidR="00EB37E0" w:rsidRPr="005B3BA4">
        <w:rPr>
          <w:rFonts w:ascii="Times New Roman" w:eastAsia="Times New Roman" w:hAnsi="Times New Roman" w:cs="Times New Roman"/>
          <w:lang w:eastAsia="ja-JP"/>
        </w:rPr>
        <w:t>t</w:t>
      </w:r>
      <w:r w:rsidRPr="005B3BA4">
        <w:rPr>
          <w:rFonts w:ascii="Times New Roman" w:eastAsia="Times New Roman" w:hAnsi="Times New Roman" w:cs="Times New Roman"/>
          <w:lang w:eastAsia="ja-JP"/>
        </w:rPr>
        <w:t xml:space="preserve">oward an </w:t>
      </w:r>
      <w:r w:rsidR="00EB37E0" w:rsidRPr="005B3BA4">
        <w:rPr>
          <w:rFonts w:ascii="Times New Roman" w:eastAsia="Times New Roman" w:hAnsi="Times New Roman" w:cs="Times New Roman"/>
          <w:lang w:eastAsia="ja-JP"/>
        </w:rPr>
        <w:t>a</w:t>
      </w:r>
      <w:r w:rsidRPr="005B3BA4">
        <w:rPr>
          <w:rFonts w:ascii="Times New Roman" w:eastAsia="Times New Roman" w:hAnsi="Times New Roman" w:cs="Times New Roman"/>
          <w:lang w:eastAsia="ja-JP"/>
        </w:rPr>
        <w:t xml:space="preserve">pparel </w:t>
      </w:r>
      <w:r w:rsidR="00EB37E0" w:rsidRPr="005B3BA4">
        <w:rPr>
          <w:rFonts w:ascii="Times New Roman" w:eastAsia="Times New Roman" w:hAnsi="Times New Roman" w:cs="Times New Roman"/>
          <w:lang w:eastAsia="ja-JP"/>
        </w:rPr>
        <w:t>b</w:t>
      </w:r>
      <w:r w:rsidRPr="005B3BA4">
        <w:rPr>
          <w:rFonts w:ascii="Times New Roman" w:eastAsia="Times New Roman" w:hAnsi="Times New Roman" w:cs="Times New Roman"/>
          <w:lang w:eastAsia="ja-JP"/>
        </w:rPr>
        <w:t xml:space="preserve">rand, </w:t>
      </w:r>
      <w:r w:rsidRPr="005B3BA4">
        <w:rPr>
          <w:rFonts w:ascii="Times New Roman" w:eastAsia="MS Mincho" w:hAnsi="Times New Roman" w:cs="Times New Roman"/>
          <w:i/>
          <w:iCs/>
          <w:lang w:eastAsia="ja-JP"/>
        </w:rPr>
        <w:t>Clothing and Textiles Research Journal.</w:t>
      </w:r>
    </w:p>
    <w:p w14:paraId="522BB75E" w14:textId="6CDEC836" w:rsidR="0038185D" w:rsidRPr="005B3BA4" w:rsidRDefault="00F633C0" w:rsidP="0038185D">
      <w:pPr>
        <w:ind w:left="709" w:hanging="709"/>
        <w:jc w:val="both"/>
        <w:rPr>
          <w:rFonts w:ascii="Times New Roman" w:eastAsia="MS Mincho" w:hAnsi="Times New Roman" w:cs="Times New Roman"/>
          <w:lang w:eastAsia="ja-JP"/>
        </w:rPr>
      </w:pPr>
      <w:r w:rsidRPr="005B3BA4">
        <w:rPr>
          <w:rFonts w:ascii="Times New Roman" w:eastAsia="MS Mincho" w:hAnsi="Times New Roman" w:cs="Times New Roman"/>
          <w:lang w:eastAsia="ja-JP"/>
        </w:rPr>
        <w:t xml:space="preserve">Ind, N., (2007). </w:t>
      </w:r>
      <w:r w:rsidRPr="005B3BA4">
        <w:rPr>
          <w:rFonts w:ascii="Times New Roman" w:eastAsia="MS Mincho" w:hAnsi="Times New Roman" w:cs="Times New Roman"/>
          <w:i/>
          <w:lang w:eastAsia="ja-JP"/>
        </w:rPr>
        <w:t xml:space="preserve">Beyond </w:t>
      </w:r>
      <w:r w:rsidR="00EB37E0" w:rsidRPr="005B3BA4">
        <w:rPr>
          <w:rFonts w:ascii="Times New Roman" w:eastAsia="MS Mincho" w:hAnsi="Times New Roman" w:cs="Times New Roman"/>
          <w:i/>
          <w:lang w:eastAsia="ja-JP"/>
        </w:rPr>
        <w:t>b</w:t>
      </w:r>
      <w:r w:rsidRPr="005B3BA4">
        <w:rPr>
          <w:rFonts w:ascii="Times New Roman" w:eastAsia="MS Mincho" w:hAnsi="Times New Roman" w:cs="Times New Roman"/>
          <w:i/>
          <w:lang w:eastAsia="ja-JP"/>
        </w:rPr>
        <w:t>randing:</w:t>
      </w:r>
      <w:r w:rsidRPr="005B3BA4">
        <w:rPr>
          <w:rFonts w:ascii="Times New Roman" w:eastAsia="MS Mincho" w:hAnsi="Times New Roman" w:cs="Times New Roman"/>
          <w:b/>
          <w:bCs/>
          <w:i/>
          <w:lang w:eastAsia="ja-JP"/>
        </w:rPr>
        <w:t xml:space="preserve"> </w:t>
      </w:r>
      <w:r w:rsidRPr="005B3BA4">
        <w:rPr>
          <w:rFonts w:ascii="Times New Roman" w:eastAsia="MS Mincho" w:hAnsi="Times New Roman" w:cs="Times New Roman"/>
          <w:i/>
          <w:lang w:eastAsia="ja-JP"/>
        </w:rPr>
        <w:t>How the new values of transparency and integrity are changing the world of brands,</w:t>
      </w:r>
      <w:r w:rsidRPr="005B3BA4">
        <w:rPr>
          <w:rFonts w:ascii="Times New Roman" w:eastAsia="MS Mincho" w:hAnsi="Times New Roman" w:cs="Times New Roman"/>
          <w:lang w:eastAsia="ja-JP"/>
        </w:rPr>
        <w:t xml:space="preserve"> UK: Kogan Page.</w:t>
      </w:r>
    </w:p>
    <w:p w14:paraId="080496CE" w14:textId="3F8BD948" w:rsidR="0038185D" w:rsidRPr="005B3BA4" w:rsidRDefault="0038185D" w:rsidP="0038185D">
      <w:pPr>
        <w:ind w:left="709" w:hanging="709"/>
        <w:jc w:val="both"/>
        <w:rPr>
          <w:rFonts w:ascii="Times New Roman" w:eastAsia="MS Mincho" w:hAnsi="Times New Roman" w:cs="Times New Roman"/>
          <w:lang w:eastAsia="ja-JP"/>
        </w:rPr>
      </w:pPr>
      <w:r w:rsidRPr="005B3BA4">
        <w:rPr>
          <w:rFonts w:ascii="Times New Roman" w:eastAsia="MS Mincho" w:hAnsi="Times New Roman" w:cs="Times New Roman"/>
          <w:iCs/>
          <w:lang w:eastAsia="ja-JP"/>
        </w:rPr>
        <w:t>Ind. N., and Ryder. I., (2011).</w:t>
      </w:r>
      <w:r w:rsidRPr="005B3BA4">
        <w:rPr>
          <w:rFonts w:ascii="Times New Roman" w:eastAsia="Times New Roman" w:hAnsi="Times New Roman" w:cs="Times New Roman"/>
          <w:lang w:eastAsia="ja-JP"/>
        </w:rPr>
        <w:t xml:space="preserve"> Conscientious </w:t>
      </w:r>
      <w:r w:rsidR="00EB37E0" w:rsidRPr="005B3BA4">
        <w:rPr>
          <w:rFonts w:ascii="Times New Roman" w:eastAsia="Times New Roman" w:hAnsi="Times New Roman" w:cs="Times New Roman"/>
          <w:lang w:eastAsia="ja-JP"/>
        </w:rPr>
        <w:t>b</w:t>
      </w:r>
      <w:r w:rsidRPr="005B3BA4">
        <w:rPr>
          <w:rFonts w:ascii="Times New Roman" w:eastAsia="Times New Roman" w:hAnsi="Times New Roman" w:cs="Times New Roman"/>
          <w:lang w:eastAsia="ja-JP"/>
        </w:rPr>
        <w:t xml:space="preserve">rands </w:t>
      </w:r>
      <w:r w:rsidR="00EB37E0" w:rsidRPr="005B3BA4">
        <w:rPr>
          <w:rFonts w:ascii="Times New Roman" w:eastAsia="Times New Roman" w:hAnsi="Times New Roman" w:cs="Times New Roman"/>
          <w:lang w:eastAsia="ja-JP"/>
        </w:rPr>
        <w:t>e</w:t>
      </w:r>
      <w:r w:rsidRPr="005B3BA4">
        <w:rPr>
          <w:rFonts w:ascii="Times New Roman" w:eastAsia="Times New Roman" w:hAnsi="Times New Roman" w:cs="Times New Roman"/>
          <w:lang w:eastAsia="ja-JP"/>
        </w:rPr>
        <w:t>ditorial</w:t>
      </w:r>
      <w:r w:rsidRPr="005B3BA4">
        <w:rPr>
          <w:rFonts w:ascii="Times New Roman" w:eastAsia="Times New Roman" w:hAnsi="Times New Roman" w:cs="Times New Roman"/>
          <w:b/>
          <w:lang w:eastAsia="ja-JP"/>
        </w:rPr>
        <w:t xml:space="preserve">, </w:t>
      </w:r>
      <w:r w:rsidRPr="005B3BA4">
        <w:rPr>
          <w:rFonts w:ascii="Times New Roman" w:eastAsia="MS Mincho" w:hAnsi="Times New Roman" w:cs="Times New Roman"/>
          <w:i/>
          <w:iCs/>
          <w:lang w:eastAsia="ja-JP"/>
        </w:rPr>
        <w:t>Journal of Brand Management</w:t>
      </w:r>
      <w:r w:rsidRPr="005B3BA4">
        <w:rPr>
          <w:rFonts w:ascii="Times New Roman" w:eastAsia="MS Mincho" w:hAnsi="Times New Roman" w:cs="Times New Roman"/>
          <w:lang w:eastAsia="ja-JP"/>
        </w:rPr>
        <w:t xml:space="preserve">, </w:t>
      </w:r>
      <w:r w:rsidRPr="005B3BA4">
        <w:rPr>
          <w:rFonts w:ascii="Times New Roman" w:eastAsia="MS Mincho" w:hAnsi="Times New Roman" w:cs="Times New Roman"/>
          <w:b/>
          <w:bCs/>
          <w:lang w:eastAsia="ja-JP"/>
        </w:rPr>
        <w:t>18</w:t>
      </w:r>
      <w:r w:rsidRPr="005B3BA4">
        <w:rPr>
          <w:rFonts w:ascii="Times New Roman" w:eastAsia="MS Mincho" w:hAnsi="Times New Roman" w:cs="Times New Roman"/>
          <w:bCs/>
          <w:lang w:eastAsia="ja-JP"/>
        </w:rPr>
        <w:t>,</w:t>
      </w:r>
      <w:r w:rsidRPr="005B3BA4">
        <w:rPr>
          <w:rFonts w:ascii="Times New Roman" w:eastAsia="MS Mincho" w:hAnsi="Times New Roman" w:cs="Times New Roman"/>
          <w:lang w:eastAsia="ja-JP"/>
        </w:rPr>
        <w:t xml:space="preserve"> pp. 635–638</w:t>
      </w:r>
    </w:p>
    <w:p w14:paraId="6C7D5158" w14:textId="6330C747" w:rsidR="00653FB9" w:rsidRPr="005B3BA4" w:rsidRDefault="00646170" w:rsidP="00653FB9">
      <w:pPr>
        <w:ind w:left="709" w:hanging="709"/>
        <w:jc w:val="both"/>
        <w:rPr>
          <w:rFonts w:ascii="Times New Roman" w:eastAsia="MS Mincho" w:hAnsi="Times New Roman" w:cs="Times New Roman"/>
          <w:shd w:val="clear" w:color="auto" w:fill="FFFFFF"/>
          <w:lang w:eastAsia="ja-JP"/>
        </w:rPr>
      </w:pPr>
      <w:r w:rsidRPr="005B3BA4">
        <w:rPr>
          <w:rFonts w:ascii="Times New Roman" w:eastAsia="MS Mincho" w:hAnsi="Times New Roman" w:cs="Times New Roman"/>
          <w:shd w:val="clear" w:color="auto" w:fill="FFFFFF"/>
          <w:lang w:eastAsia="ja-JP"/>
        </w:rPr>
        <w:t xml:space="preserve">Ind, N., Fuller,C., Treva, C., (2012). </w:t>
      </w:r>
      <w:r w:rsidRPr="005B3BA4">
        <w:rPr>
          <w:rFonts w:ascii="Times New Roman" w:eastAsia="MS Mincho" w:hAnsi="Times New Roman" w:cs="Times New Roman"/>
          <w:i/>
          <w:lang w:eastAsia="ja-JP"/>
        </w:rPr>
        <w:t xml:space="preserve">Brand </w:t>
      </w:r>
      <w:r w:rsidR="00EB37E0" w:rsidRPr="005B3BA4">
        <w:rPr>
          <w:rFonts w:ascii="Times New Roman" w:eastAsia="MS Mincho" w:hAnsi="Times New Roman" w:cs="Times New Roman"/>
          <w:i/>
          <w:lang w:eastAsia="ja-JP"/>
        </w:rPr>
        <w:t>t</w:t>
      </w:r>
      <w:r w:rsidRPr="005B3BA4">
        <w:rPr>
          <w:rFonts w:ascii="Times New Roman" w:eastAsia="MS Mincho" w:hAnsi="Times New Roman" w:cs="Times New Roman"/>
          <w:i/>
          <w:lang w:eastAsia="ja-JP"/>
        </w:rPr>
        <w:t xml:space="preserve">ogether: How </w:t>
      </w:r>
      <w:r w:rsidR="00EB37E0" w:rsidRPr="005B3BA4">
        <w:rPr>
          <w:rFonts w:ascii="Times New Roman" w:eastAsia="MS Mincho" w:hAnsi="Times New Roman" w:cs="Times New Roman"/>
          <w:i/>
          <w:lang w:eastAsia="ja-JP"/>
        </w:rPr>
        <w:t>c</w:t>
      </w:r>
      <w:r w:rsidRPr="005B3BA4">
        <w:rPr>
          <w:rFonts w:ascii="Times New Roman" w:eastAsia="MS Mincho" w:hAnsi="Times New Roman" w:cs="Times New Roman"/>
          <w:i/>
          <w:lang w:eastAsia="ja-JP"/>
        </w:rPr>
        <w:t>o-</w:t>
      </w:r>
      <w:r w:rsidR="00EB37E0" w:rsidRPr="005B3BA4">
        <w:rPr>
          <w:rFonts w:ascii="Times New Roman" w:eastAsia="MS Mincho" w:hAnsi="Times New Roman" w:cs="Times New Roman"/>
          <w:i/>
          <w:lang w:eastAsia="ja-JP"/>
        </w:rPr>
        <w:t>c</w:t>
      </w:r>
      <w:r w:rsidRPr="005B3BA4">
        <w:rPr>
          <w:rFonts w:ascii="Times New Roman" w:eastAsia="MS Mincho" w:hAnsi="Times New Roman" w:cs="Times New Roman"/>
          <w:i/>
          <w:lang w:eastAsia="ja-JP"/>
        </w:rPr>
        <w:t xml:space="preserve">reation </w:t>
      </w:r>
      <w:r w:rsidR="00EB37E0" w:rsidRPr="005B3BA4">
        <w:rPr>
          <w:rFonts w:ascii="Times New Roman" w:eastAsia="MS Mincho" w:hAnsi="Times New Roman" w:cs="Times New Roman"/>
          <w:i/>
          <w:lang w:eastAsia="ja-JP"/>
        </w:rPr>
        <w:t>g</w:t>
      </w:r>
      <w:r w:rsidRPr="005B3BA4">
        <w:rPr>
          <w:rFonts w:ascii="Times New Roman" w:eastAsia="MS Mincho" w:hAnsi="Times New Roman" w:cs="Times New Roman"/>
          <w:i/>
          <w:lang w:eastAsia="ja-JP"/>
        </w:rPr>
        <w:t xml:space="preserve">enerates </w:t>
      </w:r>
      <w:r w:rsidR="00EB37E0" w:rsidRPr="005B3BA4">
        <w:rPr>
          <w:rFonts w:ascii="Times New Roman" w:eastAsia="MS Mincho" w:hAnsi="Times New Roman" w:cs="Times New Roman"/>
          <w:i/>
          <w:lang w:eastAsia="ja-JP"/>
        </w:rPr>
        <w:t>i</w:t>
      </w:r>
      <w:r w:rsidRPr="005B3BA4">
        <w:rPr>
          <w:rFonts w:ascii="Times New Roman" w:eastAsia="MS Mincho" w:hAnsi="Times New Roman" w:cs="Times New Roman"/>
          <w:i/>
          <w:lang w:eastAsia="ja-JP"/>
        </w:rPr>
        <w:t xml:space="preserve">nnovation and </w:t>
      </w:r>
      <w:r w:rsidR="00EB37E0" w:rsidRPr="005B3BA4">
        <w:rPr>
          <w:rFonts w:ascii="Times New Roman" w:eastAsia="MS Mincho" w:hAnsi="Times New Roman" w:cs="Times New Roman"/>
          <w:i/>
          <w:lang w:eastAsia="ja-JP"/>
        </w:rPr>
        <w:t>r</w:t>
      </w:r>
      <w:r w:rsidRPr="005B3BA4">
        <w:rPr>
          <w:rFonts w:ascii="Times New Roman" w:eastAsia="MS Mincho" w:hAnsi="Times New Roman" w:cs="Times New Roman"/>
          <w:i/>
          <w:lang w:eastAsia="ja-JP"/>
        </w:rPr>
        <w:t>e-</w:t>
      </w:r>
      <w:r w:rsidR="00EB37E0" w:rsidRPr="005B3BA4">
        <w:rPr>
          <w:rFonts w:ascii="Times New Roman" w:eastAsia="MS Mincho" w:hAnsi="Times New Roman" w:cs="Times New Roman"/>
          <w:i/>
          <w:lang w:eastAsia="ja-JP"/>
        </w:rPr>
        <w:t>e</w:t>
      </w:r>
      <w:r w:rsidRPr="005B3BA4">
        <w:rPr>
          <w:rFonts w:ascii="Times New Roman" w:eastAsia="MS Mincho" w:hAnsi="Times New Roman" w:cs="Times New Roman"/>
          <w:i/>
          <w:lang w:eastAsia="ja-JP"/>
        </w:rPr>
        <w:t xml:space="preserve">nergizes </w:t>
      </w:r>
      <w:r w:rsidR="00EB37E0" w:rsidRPr="005B3BA4">
        <w:rPr>
          <w:rFonts w:ascii="Times New Roman" w:eastAsia="MS Mincho" w:hAnsi="Times New Roman" w:cs="Times New Roman"/>
          <w:i/>
          <w:lang w:eastAsia="ja-JP"/>
        </w:rPr>
        <w:t>b</w:t>
      </w:r>
      <w:r w:rsidRPr="005B3BA4">
        <w:rPr>
          <w:rFonts w:ascii="Times New Roman" w:eastAsia="MS Mincho" w:hAnsi="Times New Roman" w:cs="Times New Roman"/>
          <w:i/>
          <w:lang w:eastAsia="ja-JP"/>
        </w:rPr>
        <w:t>rands,</w:t>
      </w:r>
      <w:r w:rsidRPr="005B3BA4">
        <w:rPr>
          <w:rFonts w:ascii="Times New Roman" w:eastAsia="MS Mincho" w:hAnsi="Times New Roman" w:cs="Times New Roman"/>
          <w:shd w:val="clear" w:color="auto" w:fill="FFFFFF"/>
          <w:lang w:eastAsia="ja-JP"/>
        </w:rPr>
        <w:t xml:space="preserve"> London: Kogan Page.</w:t>
      </w:r>
    </w:p>
    <w:p w14:paraId="4B0C36E2" w14:textId="77777777" w:rsidR="00D46DB3" w:rsidRPr="005B3BA4" w:rsidRDefault="00653FB9" w:rsidP="00D46DB3">
      <w:pPr>
        <w:ind w:left="709" w:hanging="709"/>
        <w:jc w:val="both"/>
        <w:rPr>
          <w:rFonts w:ascii="Times New Roman" w:eastAsia="MS Mincho" w:hAnsi="Times New Roman" w:cs="Times New Roman"/>
          <w:lang w:eastAsia="ja-JP"/>
        </w:rPr>
      </w:pPr>
      <w:r w:rsidRPr="005B3BA4">
        <w:rPr>
          <w:rFonts w:ascii="Times New Roman" w:eastAsia="MS Mincho" w:hAnsi="Times New Roman" w:cs="Times New Roman"/>
          <w:lang w:eastAsia="ja-JP"/>
        </w:rPr>
        <w:t xml:space="preserve">Jensen, R., (1999). </w:t>
      </w:r>
      <w:r w:rsidRPr="005B3BA4">
        <w:rPr>
          <w:rFonts w:ascii="Times New Roman" w:eastAsia="MS Mincho" w:hAnsi="Times New Roman" w:cs="Times New Roman"/>
          <w:i/>
          <w:lang w:eastAsia="ja-JP"/>
        </w:rPr>
        <w:t xml:space="preserve">The </w:t>
      </w:r>
      <w:r w:rsidR="00EB37E0" w:rsidRPr="005B3BA4">
        <w:rPr>
          <w:rFonts w:ascii="Times New Roman" w:eastAsia="MS Mincho" w:hAnsi="Times New Roman" w:cs="Times New Roman"/>
          <w:i/>
          <w:lang w:eastAsia="ja-JP"/>
        </w:rPr>
        <w:t>d</w:t>
      </w:r>
      <w:r w:rsidRPr="005B3BA4">
        <w:rPr>
          <w:rFonts w:ascii="Times New Roman" w:eastAsia="MS Mincho" w:hAnsi="Times New Roman" w:cs="Times New Roman"/>
          <w:i/>
          <w:lang w:eastAsia="ja-JP"/>
        </w:rPr>
        <w:t xml:space="preserve">ream </w:t>
      </w:r>
      <w:r w:rsidR="00EB37E0" w:rsidRPr="005B3BA4">
        <w:rPr>
          <w:rFonts w:ascii="Times New Roman" w:eastAsia="MS Mincho" w:hAnsi="Times New Roman" w:cs="Times New Roman"/>
          <w:i/>
          <w:lang w:eastAsia="ja-JP"/>
        </w:rPr>
        <w:t>s</w:t>
      </w:r>
      <w:r w:rsidRPr="005B3BA4">
        <w:rPr>
          <w:rFonts w:ascii="Times New Roman" w:eastAsia="MS Mincho" w:hAnsi="Times New Roman" w:cs="Times New Roman"/>
          <w:i/>
          <w:lang w:eastAsia="ja-JP"/>
        </w:rPr>
        <w:t>ociety</w:t>
      </w:r>
      <w:r w:rsidRPr="005B3BA4">
        <w:rPr>
          <w:rFonts w:ascii="Times New Roman" w:eastAsia="MS Mincho" w:hAnsi="Times New Roman" w:cs="Times New Roman"/>
          <w:b/>
          <w:i/>
          <w:lang w:eastAsia="ja-JP"/>
        </w:rPr>
        <w:t xml:space="preserve">: </w:t>
      </w:r>
      <w:r w:rsidRPr="005B3BA4">
        <w:rPr>
          <w:rFonts w:ascii="Times New Roman" w:eastAsia="MS Mincho" w:hAnsi="Times New Roman" w:cs="Times New Roman"/>
          <w:i/>
          <w:lang w:eastAsia="ja-JP"/>
        </w:rPr>
        <w:t xml:space="preserve">How the </w:t>
      </w:r>
      <w:r w:rsidR="00EB37E0" w:rsidRPr="005B3BA4">
        <w:rPr>
          <w:rFonts w:ascii="Times New Roman" w:eastAsia="MS Mincho" w:hAnsi="Times New Roman" w:cs="Times New Roman"/>
          <w:i/>
          <w:lang w:eastAsia="ja-JP"/>
        </w:rPr>
        <w:t>c</w:t>
      </w:r>
      <w:r w:rsidRPr="005B3BA4">
        <w:rPr>
          <w:rFonts w:ascii="Times New Roman" w:eastAsia="MS Mincho" w:hAnsi="Times New Roman" w:cs="Times New Roman"/>
          <w:i/>
          <w:lang w:eastAsia="ja-JP"/>
        </w:rPr>
        <w:t xml:space="preserve">oming </w:t>
      </w:r>
      <w:r w:rsidR="00EB37E0" w:rsidRPr="005B3BA4">
        <w:rPr>
          <w:rFonts w:ascii="Times New Roman" w:eastAsia="MS Mincho" w:hAnsi="Times New Roman" w:cs="Times New Roman"/>
          <w:i/>
          <w:lang w:eastAsia="ja-JP"/>
        </w:rPr>
        <w:t>s</w:t>
      </w:r>
      <w:r w:rsidRPr="005B3BA4">
        <w:rPr>
          <w:rFonts w:ascii="Times New Roman" w:eastAsia="MS Mincho" w:hAnsi="Times New Roman" w:cs="Times New Roman"/>
          <w:i/>
          <w:lang w:eastAsia="ja-JP"/>
        </w:rPr>
        <w:t xml:space="preserve">hift from </w:t>
      </w:r>
      <w:r w:rsidR="00EB37E0" w:rsidRPr="005B3BA4">
        <w:rPr>
          <w:rFonts w:ascii="Times New Roman" w:eastAsia="MS Mincho" w:hAnsi="Times New Roman" w:cs="Times New Roman"/>
          <w:i/>
          <w:lang w:eastAsia="ja-JP"/>
        </w:rPr>
        <w:t>i</w:t>
      </w:r>
      <w:r w:rsidRPr="005B3BA4">
        <w:rPr>
          <w:rFonts w:ascii="Times New Roman" w:eastAsia="MS Mincho" w:hAnsi="Times New Roman" w:cs="Times New Roman"/>
          <w:i/>
          <w:lang w:eastAsia="ja-JP"/>
        </w:rPr>
        <w:t xml:space="preserve">nformation to </w:t>
      </w:r>
      <w:r w:rsidR="00EB37E0" w:rsidRPr="005B3BA4">
        <w:rPr>
          <w:rFonts w:ascii="Times New Roman" w:eastAsia="MS Mincho" w:hAnsi="Times New Roman" w:cs="Times New Roman"/>
          <w:i/>
          <w:lang w:eastAsia="ja-JP"/>
        </w:rPr>
        <w:t>i</w:t>
      </w:r>
      <w:r w:rsidRPr="005B3BA4">
        <w:rPr>
          <w:rFonts w:ascii="Times New Roman" w:eastAsia="MS Mincho" w:hAnsi="Times New Roman" w:cs="Times New Roman"/>
          <w:i/>
          <w:lang w:eastAsia="ja-JP"/>
        </w:rPr>
        <w:t xml:space="preserve">magination </w:t>
      </w:r>
      <w:r w:rsidR="00EB37E0" w:rsidRPr="005B3BA4">
        <w:rPr>
          <w:rFonts w:ascii="Times New Roman" w:eastAsia="MS Mincho" w:hAnsi="Times New Roman" w:cs="Times New Roman"/>
          <w:i/>
          <w:lang w:eastAsia="ja-JP"/>
        </w:rPr>
        <w:t>w</w:t>
      </w:r>
      <w:r w:rsidRPr="005B3BA4">
        <w:rPr>
          <w:rFonts w:ascii="Times New Roman" w:eastAsia="MS Mincho" w:hAnsi="Times New Roman" w:cs="Times New Roman"/>
          <w:i/>
          <w:lang w:eastAsia="ja-JP"/>
        </w:rPr>
        <w:t xml:space="preserve">ill </w:t>
      </w:r>
      <w:r w:rsidR="00EB37E0" w:rsidRPr="005B3BA4">
        <w:rPr>
          <w:rFonts w:ascii="Times New Roman" w:eastAsia="MS Mincho" w:hAnsi="Times New Roman" w:cs="Times New Roman"/>
          <w:i/>
          <w:lang w:eastAsia="ja-JP"/>
        </w:rPr>
        <w:t>t</w:t>
      </w:r>
      <w:r w:rsidRPr="005B3BA4">
        <w:rPr>
          <w:rFonts w:ascii="Times New Roman" w:eastAsia="MS Mincho" w:hAnsi="Times New Roman" w:cs="Times New Roman"/>
          <w:i/>
          <w:lang w:eastAsia="ja-JP"/>
        </w:rPr>
        <w:t xml:space="preserve">ransform </w:t>
      </w:r>
      <w:r w:rsidR="00EB37E0" w:rsidRPr="005B3BA4">
        <w:rPr>
          <w:rFonts w:ascii="Times New Roman" w:eastAsia="MS Mincho" w:hAnsi="Times New Roman" w:cs="Times New Roman"/>
          <w:i/>
          <w:lang w:eastAsia="ja-JP"/>
        </w:rPr>
        <w:t>y</w:t>
      </w:r>
      <w:r w:rsidRPr="005B3BA4">
        <w:rPr>
          <w:rFonts w:ascii="Times New Roman" w:eastAsia="MS Mincho" w:hAnsi="Times New Roman" w:cs="Times New Roman"/>
          <w:i/>
          <w:lang w:eastAsia="ja-JP"/>
        </w:rPr>
        <w:t xml:space="preserve">our </w:t>
      </w:r>
      <w:r w:rsidR="00EB37E0" w:rsidRPr="005B3BA4">
        <w:rPr>
          <w:rFonts w:ascii="Times New Roman" w:eastAsia="MS Mincho" w:hAnsi="Times New Roman" w:cs="Times New Roman"/>
          <w:i/>
          <w:lang w:eastAsia="ja-JP"/>
        </w:rPr>
        <w:t>b</w:t>
      </w:r>
      <w:r w:rsidRPr="005B3BA4">
        <w:rPr>
          <w:rFonts w:ascii="Times New Roman" w:eastAsia="MS Mincho" w:hAnsi="Times New Roman" w:cs="Times New Roman"/>
          <w:i/>
          <w:lang w:eastAsia="ja-JP"/>
        </w:rPr>
        <w:t>usiness</w:t>
      </w:r>
      <w:r w:rsidRPr="005B3BA4">
        <w:rPr>
          <w:rFonts w:ascii="Times New Roman" w:eastAsia="MS Mincho" w:hAnsi="Times New Roman" w:cs="Times New Roman"/>
          <w:lang w:eastAsia="ja-JP"/>
        </w:rPr>
        <w:t xml:space="preserve">, New York, NY: McGraw-Hill. </w:t>
      </w:r>
    </w:p>
    <w:p w14:paraId="2127FF92" w14:textId="2329E2D9" w:rsidR="00D46DB3" w:rsidRPr="005B3BA4" w:rsidRDefault="00D46DB3" w:rsidP="00D46DB3">
      <w:pPr>
        <w:ind w:left="709" w:hanging="709"/>
        <w:jc w:val="both"/>
        <w:rPr>
          <w:rFonts w:ascii="Times New Roman" w:eastAsia="MS Mincho" w:hAnsi="Times New Roman" w:cs="Times New Roman"/>
          <w:lang w:eastAsia="ja-JP"/>
        </w:rPr>
      </w:pPr>
      <w:r w:rsidRPr="005A008B">
        <w:rPr>
          <w:rFonts w:ascii="Times New Roman" w:eastAsia="Times New Roman" w:hAnsi="Times New Roman" w:cs="Times New Roman"/>
          <w:bCs/>
          <w:shd w:val="clear" w:color="auto" w:fill="FFFFFF"/>
          <w:lang w:eastAsia="en-GB"/>
        </w:rPr>
        <w:t>Karnani</w:t>
      </w:r>
      <w:r w:rsidRPr="005B3BA4">
        <w:rPr>
          <w:rFonts w:ascii="Times New Roman" w:eastAsia="Times New Roman" w:hAnsi="Times New Roman" w:cs="Times New Roman"/>
          <w:bCs/>
          <w:shd w:val="clear" w:color="auto" w:fill="FFFFFF"/>
          <w:lang w:eastAsia="en-GB"/>
        </w:rPr>
        <w:t>, A., (2010)</w:t>
      </w:r>
      <w:r w:rsidRPr="005B3BA4">
        <w:rPr>
          <w:rFonts w:ascii="Times New Roman" w:eastAsia="Times New Roman" w:hAnsi="Times New Roman" w:cs="Times New Roman"/>
          <w:bCs/>
          <w:lang w:eastAsia="en-GB"/>
        </w:rPr>
        <w:t xml:space="preserve">. </w:t>
      </w:r>
      <w:r w:rsidRPr="005A008B">
        <w:rPr>
          <w:rFonts w:ascii="Times New Roman" w:eastAsia="Times New Roman" w:hAnsi="Times New Roman" w:cs="Times New Roman"/>
          <w:bCs/>
          <w:kern w:val="36"/>
          <w:lang w:eastAsia="en-GB"/>
        </w:rPr>
        <w:t xml:space="preserve">Doing </w:t>
      </w:r>
      <w:r w:rsidRPr="005B3BA4">
        <w:rPr>
          <w:rFonts w:ascii="Times New Roman" w:eastAsia="Times New Roman" w:hAnsi="Times New Roman" w:cs="Times New Roman"/>
          <w:bCs/>
          <w:kern w:val="36"/>
          <w:lang w:eastAsia="en-GB"/>
        </w:rPr>
        <w:t>w</w:t>
      </w:r>
      <w:r w:rsidRPr="005A008B">
        <w:rPr>
          <w:rFonts w:ascii="Times New Roman" w:eastAsia="Times New Roman" w:hAnsi="Times New Roman" w:cs="Times New Roman"/>
          <w:bCs/>
          <w:kern w:val="36"/>
          <w:lang w:eastAsia="en-GB"/>
        </w:rPr>
        <w:t xml:space="preserve">ell by </w:t>
      </w:r>
      <w:r w:rsidRPr="005B3BA4">
        <w:rPr>
          <w:rFonts w:ascii="Times New Roman" w:eastAsia="Times New Roman" w:hAnsi="Times New Roman" w:cs="Times New Roman"/>
          <w:bCs/>
          <w:kern w:val="36"/>
          <w:lang w:eastAsia="en-GB"/>
        </w:rPr>
        <w:t>d</w:t>
      </w:r>
      <w:r w:rsidRPr="005A008B">
        <w:rPr>
          <w:rFonts w:ascii="Times New Roman" w:eastAsia="Times New Roman" w:hAnsi="Times New Roman" w:cs="Times New Roman"/>
          <w:bCs/>
          <w:kern w:val="36"/>
          <w:lang w:eastAsia="en-GB"/>
        </w:rPr>
        <w:t xml:space="preserve">oing </w:t>
      </w:r>
      <w:r w:rsidRPr="005B3BA4">
        <w:rPr>
          <w:rFonts w:ascii="Times New Roman" w:eastAsia="Times New Roman" w:hAnsi="Times New Roman" w:cs="Times New Roman"/>
          <w:bCs/>
          <w:kern w:val="36"/>
          <w:lang w:eastAsia="en-GB"/>
        </w:rPr>
        <w:t>g</w:t>
      </w:r>
      <w:r w:rsidRPr="005A008B">
        <w:rPr>
          <w:rFonts w:ascii="Times New Roman" w:eastAsia="Times New Roman" w:hAnsi="Times New Roman" w:cs="Times New Roman"/>
          <w:bCs/>
          <w:kern w:val="36"/>
          <w:lang w:eastAsia="en-GB"/>
        </w:rPr>
        <w:t xml:space="preserve">ood: The </w:t>
      </w:r>
      <w:r w:rsidRPr="005B3BA4">
        <w:rPr>
          <w:rFonts w:ascii="Times New Roman" w:eastAsia="Times New Roman" w:hAnsi="Times New Roman" w:cs="Times New Roman"/>
          <w:bCs/>
          <w:kern w:val="36"/>
          <w:lang w:eastAsia="en-GB"/>
        </w:rPr>
        <w:t>g</w:t>
      </w:r>
      <w:r w:rsidRPr="005A008B">
        <w:rPr>
          <w:rFonts w:ascii="Times New Roman" w:eastAsia="Times New Roman" w:hAnsi="Times New Roman" w:cs="Times New Roman"/>
          <w:bCs/>
          <w:kern w:val="36"/>
          <w:lang w:eastAsia="en-GB"/>
        </w:rPr>
        <w:t xml:space="preserve">rand </w:t>
      </w:r>
      <w:r w:rsidRPr="005B3BA4">
        <w:rPr>
          <w:rFonts w:ascii="Times New Roman" w:eastAsia="Times New Roman" w:hAnsi="Times New Roman" w:cs="Times New Roman"/>
          <w:bCs/>
          <w:kern w:val="36"/>
          <w:lang w:eastAsia="en-GB"/>
        </w:rPr>
        <w:t>i</w:t>
      </w:r>
      <w:r w:rsidRPr="005A008B">
        <w:rPr>
          <w:rFonts w:ascii="Times New Roman" w:eastAsia="Times New Roman" w:hAnsi="Times New Roman" w:cs="Times New Roman"/>
          <w:bCs/>
          <w:kern w:val="36"/>
          <w:lang w:eastAsia="en-GB"/>
        </w:rPr>
        <w:t>llusion</w:t>
      </w:r>
      <w:r w:rsidRPr="005B3BA4">
        <w:rPr>
          <w:rFonts w:ascii="Times New Roman" w:eastAsia="Times New Roman" w:hAnsi="Times New Roman" w:cs="Times New Roman"/>
          <w:bCs/>
          <w:kern w:val="36"/>
          <w:lang w:eastAsia="en-GB"/>
        </w:rPr>
        <w:t xml:space="preserve">, </w:t>
      </w:r>
      <w:r w:rsidRPr="005B3BA4">
        <w:rPr>
          <w:rFonts w:ascii="Times New Roman" w:hAnsi="Times New Roman" w:cs="Times New Roman"/>
          <w:i/>
          <w:iCs/>
          <w:color w:val="000000"/>
          <w:shd w:val="clear" w:color="auto" w:fill="FFFFFF"/>
        </w:rPr>
        <w:t>California Management Review,</w:t>
      </w:r>
      <w:r w:rsidRPr="005B3BA4">
        <w:rPr>
          <w:rFonts w:ascii="Times New Roman" w:hAnsi="Times New Roman" w:cs="Times New Roman"/>
          <w:iCs/>
          <w:color w:val="000000"/>
          <w:shd w:val="clear" w:color="auto" w:fill="FFFFFF"/>
        </w:rPr>
        <w:t xml:space="preserve"> pp. 1-35.</w:t>
      </w:r>
    </w:p>
    <w:p w14:paraId="6F93A63E" w14:textId="063FD0F9" w:rsidR="0038185D" w:rsidRPr="005B3BA4" w:rsidRDefault="00116171" w:rsidP="0038185D">
      <w:pPr>
        <w:ind w:left="709" w:hanging="709"/>
        <w:jc w:val="both"/>
        <w:rPr>
          <w:rFonts w:ascii="Times New Roman" w:eastAsia="Times New Roman" w:hAnsi="Times New Roman" w:cs="Times New Roman"/>
        </w:rPr>
      </w:pPr>
      <w:r w:rsidRPr="005B3BA4">
        <w:rPr>
          <w:rFonts w:ascii="Times New Roman" w:eastAsia="Times New Roman" w:hAnsi="Times New Roman" w:cs="Times New Roman"/>
          <w:bCs/>
          <w:kern w:val="36"/>
        </w:rPr>
        <w:t xml:space="preserve">Kasi, P., (2009). </w:t>
      </w:r>
      <w:r w:rsidRPr="005B3BA4">
        <w:rPr>
          <w:rFonts w:ascii="Times New Roman" w:eastAsia="Times New Roman" w:hAnsi="Times New Roman" w:cs="Times New Roman"/>
          <w:bCs/>
          <w:i/>
          <w:kern w:val="36"/>
        </w:rPr>
        <w:t xml:space="preserve">Research: What, </w:t>
      </w:r>
      <w:r w:rsidR="00EB37E0" w:rsidRPr="005B3BA4">
        <w:rPr>
          <w:rFonts w:ascii="Times New Roman" w:eastAsia="Times New Roman" w:hAnsi="Times New Roman" w:cs="Times New Roman"/>
          <w:bCs/>
          <w:i/>
          <w:kern w:val="36"/>
        </w:rPr>
        <w:t>w</w:t>
      </w:r>
      <w:r w:rsidRPr="005B3BA4">
        <w:rPr>
          <w:rFonts w:ascii="Times New Roman" w:eastAsia="Times New Roman" w:hAnsi="Times New Roman" w:cs="Times New Roman"/>
          <w:bCs/>
          <w:i/>
          <w:kern w:val="36"/>
        </w:rPr>
        <w:t xml:space="preserve">hy and </w:t>
      </w:r>
      <w:r w:rsidR="00EB37E0" w:rsidRPr="005B3BA4">
        <w:rPr>
          <w:rFonts w:ascii="Times New Roman" w:eastAsia="Times New Roman" w:hAnsi="Times New Roman" w:cs="Times New Roman"/>
          <w:bCs/>
          <w:i/>
          <w:kern w:val="36"/>
        </w:rPr>
        <w:t>h</w:t>
      </w:r>
      <w:r w:rsidRPr="005B3BA4">
        <w:rPr>
          <w:rFonts w:ascii="Times New Roman" w:eastAsia="Times New Roman" w:hAnsi="Times New Roman" w:cs="Times New Roman"/>
          <w:bCs/>
          <w:i/>
          <w:kern w:val="36"/>
        </w:rPr>
        <w:t>ow? A Treatise from Researchers to Researchers</w:t>
      </w:r>
      <w:r w:rsidRPr="005B3BA4">
        <w:rPr>
          <w:rFonts w:ascii="Times New Roman" w:eastAsia="Times New Roman" w:hAnsi="Times New Roman" w:cs="Times New Roman"/>
          <w:bCs/>
          <w:kern w:val="36"/>
        </w:rPr>
        <w:t xml:space="preserve">, Bloomington, IN; </w:t>
      </w:r>
      <w:r w:rsidR="00653FB9" w:rsidRPr="005B3BA4">
        <w:rPr>
          <w:rFonts w:ascii="Times New Roman" w:eastAsia="Times New Roman" w:hAnsi="Times New Roman" w:cs="Times New Roman"/>
        </w:rPr>
        <w:t>Author House.</w:t>
      </w:r>
    </w:p>
    <w:p w14:paraId="6BB4FA4C" w14:textId="12B0661C" w:rsidR="00451225" w:rsidRPr="005B3BA4" w:rsidRDefault="0038185D" w:rsidP="00451225">
      <w:pPr>
        <w:ind w:left="709" w:hanging="709"/>
        <w:jc w:val="both"/>
        <w:rPr>
          <w:rFonts w:ascii="Times New Roman" w:hAnsi="Times New Roman" w:cs="Times New Roman"/>
        </w:rPr>
      </w:pPr>
      <w:r w:rsidRPr="005B3BA4">
        <w:rPr>
          <w:rFonts w:ascii="Times New Roman" w:hAnsi="Times New Roman" w:cs="Times New Roman"/>
        </w:rPr>
        <w:t xml:space="preserve">Katsioloudes,M., Grant, J., and McKechnie, D., (2007). Social marketing: </w:t>
      </w:r>
      <w:r w:rsidR="00EB37E0" w:rsidRPr="005B3BA4">
        <w:rPr>
          <w:rFonts w:ascii="Times New Roman" w:hAnsi="Times New Roman" w:cs="Times New Roman"/>
        </w:rPr>
        <w:t>S</w:t>
      </w:r>
      <w:r w:rsidRPr="005B3BA4">
        <w:rPr>
          <w:rFonts w:ascii="Times New Roman" w:hAnsi="Times New Roman" w:cs="Times New Roman"/>
        </w:rPr>
        <w:t>trengthening company-customer bonds,</w:t>
      </w:r>
      <w:r w:rsidRPr="005B3BA4">
        <w:rPr>
          <w:rFonts w:ascii="Times New Roman" w:hAnsi="Times New Roman" w:cs="Times New Roman"/>
          <w:i/>
        </w:rPr>
        <w:t xml:space="preserve"> Journal of Business Strategy,</w:t>
      </w:r>
      <w:r w:rsidRPr="005B3BA4">
        <w:rPr>
          <w:rFonts w:ascii="Times New Roman" w:hAnsi="Times New Roman" w:cs="Times New Roman"/>
        </w:rPr>
        <w:t xml:space="preserve"> </w:t>
      </w:r>
      <w:r w:rsidRPr="005B3BA4">
        <w:rPr>
          <w:rFonts w:ascii="Times New Roman" w:hAnsi="Times New Roman" w:cs="Times New Roman"/>
          <w:b/>
        </w:rPr>
        <w:t>28</w:t>
      </w:r>
      <w:r w:rsidRPr="005B3BA4">
        <w:rPr>
          <w:rFonts w:ascii="Times New Roman" w:hAnsi="Times New Roman" w:cs="Times New Roman"/>
        </w:rPr>
        <w:t>(3)</w:t>
      </w:r>
      <w:r w:rsidR="00425A63" w:rsidRPr="005B3BA4">
        <w:rPr>
          <w:rFonts w:ascii="Times New Roman" w:hAnsi="Times New Roman" w:cs="Times New Roman"/>
        </w:rPr>
        <w:t>, pp</w:t>
      </w:r>
      <w:r w:rsidRPr="005B3BA4">
        <w:rPr>
          <w:rFonts w:ascii="Times New Roman" w:hAnsi="Times New Roman" w:cs="Times New Roman"/>
        </w:rPr>
        <w:t>. 56-64.</w:t>
      </w:r>
    </w:p>
    <w:p w14:paraId="5F6498FB" w14:textId="76C3FA11" w:rsidR="00451225" w:rsidRPr="005B3BA4" w:rsidRDefault="00451225" w:rsidP="00451225">
      <w:pPr>
        <w:ind w:left="709" w:hanging="709"/>
        <w:jc w:val="both"/>
        <w:rPr>
          <w:rFonts w:ascii="Times New Roman" w:hAnsi="Times New Roman" w:cs="Times New Roman"/>
        </w:rPr>
      </w:pPr>
      <w:r w:rsidRPr="005B3BA4">
        <w:rPr>
          <w:rFonts w:ascii="Times New Roman" w:eastAsia="Times New Roman" w:hAnsi="Times New Roman" w:cs="Times New Roman"/>
          <w:lang w:eastAsia="ja-JP"/>
        </w:rPr>
        <w:t xml:space="preserve">Kemp, E., Bui, M., (2011). Healthy brands: </w:t>
      </w:r>
      <w:r w:rsidR="00EB37E0" w:rsidRPr="005B3BA4">
        <w:rPr>
          <w:rFonts w:ascii="Times New Roman" w:eastAsia="Times New Roman" w:hAnsi="Times New Roman" w:cs="Times New Roman"/>
          <w:lang w:eastAsia="ja-JP"/>
        </w:rPr>
        <w:t>E</w:t>
      </w:r>
      <w:r w:rsidRPr="005B3BA4">
        <w:rPr>
          <w:rFonts w:ascii="Times New Roman" w:eastAsia="Times New Roman" w:hAnsi="Times New Roman" w:cs="Times New Roman"/>
          <w:lang w:eastAsia="ja-JP"/>
        </w:rPr>
        <w:t xml:space="preserve">stablishing brand credibility, commitment and connection among consumers, </w:t>
      </w:r>
      <w:r w:rsidRPr="005B3BA4">
        <w:rPr>
          <w:rFonts w:ascii="Times New Roman" w:eastAsia="Times New Roman" w:hAnsi="Times New Roman" w:cs="Times New Roman"/>
          <w:i/>
          <w:lang w:eastAsia="ja-JP"/>
        </w:rPr>
        <w:t>Journal of Consumer Marketing</w:t>
      </w:r>
      <w:r w:rsidRPr="005B3BA4">
        <w:rPr>
          <w:rFonts w:ascii="Times New Roman" w:eastAsia="Times New Roman" w:hAnsi="Times New Roman" w:cs="Times New Roman"/>
          <w:lang w:eastAsia="ja-JP"/>
        </w:rPr>
        <w:t xml:space="preserve">, </w:t>
      </w:r>
      <w:r w:rsidRPr="005B3BA4">
        <w:rPr>
          <w:rFonts w:ascii="Times New Roman" w:eastAsia="Times New Roman" w:hAnsi="Times New Roman" w:cs="Times New Roman"/>
          <w:b/>
          <w:lang w:eastAsia="ja-JP"/>
        </w:rPr>
        <w:t>28</w:t>
      </w:r>
      <w:r w:rsidRPr="005B3BA4">
        <w:rPr>
          <w:rFonts w:ascii="Times New Roman" w:eastAsia="Times New Roman" w:hAnsi="Times New Roman" w:cs="Times New Roman"/>
          <w:lang w:eastAsia="ja-JP"/>
        </w:rPr>
        <w:t>(6), pp. 429 – 437.</w:t>
      </w:r>
    </w:p>
    <w:p w14:paraId="330BBEFC" w14:textId="77777777" w:rsidR="00F633C0" w:rsidRPr="005B3BA4" w:rsidRDefault="00F633C0" w:rsidP="005E3214">
      <w:pPr>
        <w:ind w:left="709" w:hanging="709"/>
        <w:jc w:val="both"/>
        <w:rPr>
          <w:rFonts w:ascii="Times New Roman" w:hAnsi="Times New Roman" w:cs="Times New Roman"/>
        </w:rPr>
      </w:pPr>
      <w:r w:rsidRPr="005B3BA4">
        <w:rPr>
          <w:rStyle w:val="pubauthor"/>
          <w:rFonts w:ascii="Times New Roman" w:eastAsia="Times New Roman" w:hAnsi="Times New Roman" w:cs="Times New Roman"/>
        </w:rPr>
        <w:t>Langen, N., Grebitus, C. and Hartmann, M., (2010).</w:t>
      </w:r>
      <w:r w:rsidRPr="005B3BA4">
        <w:rPr>
          <w:rFonts w:ascii="Times New Roman" w:eastAsia="Times New Roman" w:hAnsi="Times New Roman" w:cs="Times New Roman"/>
        </w:rPr>
        <w:t xml:space="preserve"> Is there need for more transparency and efficiency in cause-related marketing? </w:t>
      </w:r>
      <w:r w:rsidRPr="005B3BA4">
        <w:rPr>
          <w:rStyle w:val="Emphasis"/>
          <w:rFonts w:ascii="Times New Roman" w:eastAsia="Times New Roman" w:hAnsi="Times New Roman" w:cs="Times New Roman"/>
        </w:rPr>
        <w:t xml:space="preserve">International Journal on Food System Dynamics, </w:t>
      </w:r>
      <w:r w:rsidRPr="005B3BA4">
        <w:rPr>
          <w:rStyle w:val="Emphasis"/>
          <w:rFonts w:ascii="Times New Roman" w:eastAsia="Times New Roman" w:hAnsi="Times New Roman" w:cs="Times New Roman"/>
          <w:b/>
        </w:rPr>
        <w:t>1</w:t>
      </w:r>
      <w:r w:rsidRPr="005B3BA4">
        <w:rPr>
          <w:rStyle w:val="Emphasis"/>
          <w:rFonts w:ascii="Times New Roman" w:eastAsia="Times New Roman" w:hAnsi="Times New Roman" w:cs="Times New Roman"/>
        </w:rPr>
        <w:t>(4), pp. 366-381.</w:t>
      </w:r>
    </w:p>
    <w:p w14:paraId="606C3CDB" w14:textId="34E5B3EE" w:rsidR="00D13F85" w:rsidRPr="005B3BA4" w:rsidRDefault="00F633C0" w:rsidP="00D13F85">
      <w:pPr>
        <w:ind w:left="709" w:hanging="709"/>
        <w:jc w:val="both"/>
        <w:rPr>
          <w:rFonts w:ascii="Times New Roman" w:eastAsia="MS Mincho" w:hAnsi="Times New Roman" w:cs="Times New Roman"/>
          <w:i/>
          <w:iCs/>
          <w:lang w:eastAsia="ja-JP"/>
        </w:rPr>
      </w:pPr>
      <w:r w:rsidRPr="005B3BA4">
        <w:rPr>
          <w:rFonts w:ascii="Times New Roman" w:eastAsia="Times New Roman" w:hAnsi="Times New Roman" w:cs="Times New Roman"/>
          <w:u w:color="002BF0"/>
          <w:lang w:eastAsia="ja-JP"/>
        </w:rPr>
        <w:t>Lindner, E., (2011).</w:t>
      </w:r>
      <w:r w:rsidRPr="005B3BA4">
        <w:rPr>
          <w:rFonts w:ascii="Times New Roman" w:eastAsia="MS Mincho" w:hAnsi="Times New Roman" w:cs="Times New Roman"/>
          <w:lang w:eastAsia="ja-JP"/>
        </w:rPr>
        <w:t xml:space="preserve"> </w:t>
      </w:r>
      <w:r w:rsidRPr="005B3BA4">
        <w:rPr>
          <w:rFonts w:ascii="Times New Roman" w:eastAsia="MS Mincho" w:hAnsi="Times New Roman" w:cs="Times New Roman"/>
          <w:bCs/>
          <w:lang w:eastAsia="ja-JP"/>
        </w:rPr>
        <w:t xml:space="preserve">In a </w:t>
      </w:r>
      <w:r w:rsidR="00EB37E0" w:rsidRPr="005B3BA4">
        <w:rPr>
          <w:rFonts w:ascii="Times New Roman" w:eastAsia="MS Mincho" w:hAnsi="Times New Roman" w:cs="Times New Roman"/>
          <w:bCs/>
          <w:lang w:eastAsia="ja-JP"/>
        </w:rPr>
        <w:t>w</w:t>
      </w:r>
      <w:r w:rsidRPr="005B3BA4">
        <w:rPr>
          <w:rFonts w:ascii="Times New Roman" w:eastAsia="MS Mincho" w:hAnsi="Times New Roman" w:cs="Times New Roman"/>
          <w:bCs/>
          <w:lang w:eastAsia="ja-JP"/>
        </w:rPr>
        <w:t xml:space="preserve">orld </w:t>
      </w:r>
      <w:r w:rsidR="00EB37E0" w:rsidRPr="005B3BA4">
        <w:rPr>
          <w:rFonts w:ascii="Times New Roman" w:eastAsia="MS Mincho" w:hAnsi="Times New Roman" w:cs="Times New Roman"/>
          <w:bCs/>
          <w:lang w:eastAsia="ja-JP"/>
        </w:rPr>
        <w:t>w</w:t>
      </w:r>
      <w:r w:rsidRPr="005B3BA4">
        <w:rPr>
          <w:rFonts w:ascii="Times New Roman" w:eastAsia="MS Mincho" w:hAnsi="Times New Roman" w:cs="Times New Roman"/>
          <w:bCs/>
          <w:lang w:eastAsia="ja-JP"/>
        </w:rPr>
        <w:t xml:space="preserve">here </w:t>
      </w:r>
      <w:r w:rsidR="00EB37E0" w:rsidRPr="005B3BA4">
        <w:rPr>
          <w:rFonts w:ascii="Times New Roman" w:eastAsia="MS Mincho" w:hAnsi="Times New Roman" w:cs="Times New Roman"/>
          <w:bCs/>
          <w:lang w:eastAsia="ja-JP"/>
        </w:rPr>
        <w:t>p</w:t>
      </w:r>
      <w:r w:rsidRPr="005B3BA4">
        <w:rPr>
          <w:rFonts w:ascii="Times New Roman" w:eastAsia="MS Mincho" w:hAnsi="Times New Roman" w:cs="Times New Roman"/>
          <w:bCs/>
          <w:lang w:eastAsia="ja-JP"/>
        </w:rPr>
        <w:t xml:space="preserve">rimacy is </w:t>
      </w:r>
      <w:r w:rsidR="00EB37E0" w:rsidRPr="005B3BA4">
        <w:rPr>
          <w:rFonts w:ascii="Times New Roman" w:eastAsia="MS Mincho" w:hAnsi="Times New Roman" w:cs="Times New Roman"/>
          <w:bCs/>
          <w:lang w:eastAsia="ja-JP"/>
        </w:rPr>
        <w:t>g</w:t>
      </w:r>
      <w:r w:rsidRPr="005B3BA4">
        <w:rPr>
          <w:rFonts w:ascii="Times New Roman" w:eastAsia="MS Mincho" w:hAnsi="Times New Roman" w:cs="Times New Roman"/>
          <w:bCs/>
          <w:lang w:eastAsia="ja-JP"/>
        </w:rPr>
        <w:t xml:space="preserve">iven to </w:t>
      </w:r>
      <w:r w:rsidR="00EB37E0" w:rsidRPr="005B3BA4">
        <w:rPr>
          <w:rFonts w:ascii="Times New Roman" w:eastAsia="MS Mincho" w:hAnsi="Times New Roman" w:cs="Times New Roman"/>
          <w:bCs/>
          <w:lang w:eastAsia="ja-JP"/>
        </w:rPr>
        <w:t>m</w:t>
      </w:r>
      <w:r w:rsidRPr="005B3BA4">
        <w:rPr>
          <w:rFonts w:ascii="Times New Roman" w:eastAsia="MS Mincho" w:hAnsi="Times New Roman" w:cs="Times New Roman"/>
          <w:bCs/>
          <w:lang w:eastAsia="ja-JP"/>
        </w:rPr>
        <w:t xml:space="preserve">aximizing </w:t>
      </w:r>
      <w:r w:rsidR="00EB37E0" w:rsidRPr="005B3BA4">
        <w:rPr>
          <w:rFonts w:ascii="Times New Roman" w:eastAsia="MS Mincho" w:hAnsi="Times New Roman" w:cs="Times New Roman"/>
          <w:bCs/>
          <w:lang w:eastAsia="ja-JP"/>
        </w:rPr>
        <w:t>p</w:t>
      </w:r>
      <w:r w:rsidRPr="005B3BA4">
        <w:rPr>
          <w:rFonts w:ascii="Times New Roman" w:eastAsia="MS Mincho" w:hAnsi="Times New Roman" w:cs="Times New Roman"/>
          <w:bCs/>
          <w:lang w:eastAsia="ja-JP"/>
        </w:rPr>
        <w:t xml:space="preserve">rofit, </w:t>
      </w:r>
      <w:r w:rsidR="00EB37E0" w:rsidRPr="005B3BA4">
        <w:rPr>
          <w:rFonts w:ascii="Times New Roman" w:eastAsia="MS Mincho" w:hAnsi="Times New Roman" w:cs="Times New Roman"/>
          <w:bCs/>
          <w:lang w:eastAsia="ja-JP"/>
        </w:rPr>
        <w:t>m</w:t>
      </w:r>
      <w:r w:rsidRPr="005B3BA4">
        <w:rPr>
          <w:rFonts w:ascii="Times New Roman" w:eastAsia="MS Mincho" w:hAnsi="Times New Roman" w:cs="Times New Roman"/>
          <w:bCs/>
          <w:lang w:eastAsia="ja-JP"/>
        </w:rPr>
        <w:t xml:space="preserve">istrust </w:t>
      </w:r>
      <w:r w:rsidR="00EB37E0" w:rsidRPr="005B3BA4">
        <w:rPr>
          <w:rFonts w:ascii="Times New Roman" w:eastAsia="MS Mincho" w:hAnsi="Times New Roman" w:cs="Times New Roman"/>
          <w:bCs/>
          <w:lang w:eastAsia="ja-JP"/>
        </w:rPr>
        <w:t>i</w:t>
      </w:r>
      <w:r w:rsidRPr="005B3BA4">
        <w:rPr>
          <w:rFonts w:ascii="Times New Roman" w:eastAsia="MS Mincho" w:hAnsi="Times New Roman" w:cs="Times New Roman"/>
          <w:bCs/>
          <w:lang w:eastAsia="ja-JP"/>
        </w:rPr>
        <w:t xml:space="preserve">s </w:t>
      </w:r>
      <w:r w:rsidR="00EB37E0" w:rsidRPr="005B3BA4">
        <w:rPr>
          <w:rFonts w:ascii="Times New Roman" w:eastAsia="MS Mincho" w:hAnsi="Times New Roman" w:cs="Times New Roman"/>
          <w:bCs/>
          <w:lang w:eastAsia="ja-JP"/>
        </w:rPr>
        <w:t>b</w:t>
      </w:r>
      <w:r w:rsidRPr="005B3BA4">
        <w:rPr>
          <w:rFonts w:ascii="Times New Roman" w:eastAsia="MS Mincho" w:hAnsi="Times New Roman" w:cs="Times New Roman"/>
          <w:bCs/>
          <w:lang w:eastAsia="ja-JP"/>
        </w:rPr>
        <w:t xml:space="preserve">ound to </w:t>
      </w:r>
      <w:r w:rsidR="00EB37E0" w:rsidRPr="005B3BA4">
        <w:rPr>
          <w:rFonts w:ascii="Times New Roman" w:eastAsia="MS Mincho" w:hAnsi="Times New Roman" w:cs="Times New Roman"/>
          <w:bCs/>
          <w:lang w:eastAsia="ja-JP"/>
        </w:rPr>
        <w:t>b</w:t>
      </w:r>
      <w:r w:rsidRPr="005B3BA4">
        <w:rPr>
          <w:rFonts w:ascii="Times New Roman" w:eastAsia="MS Mincho" w:hAnsi="Times New Roman" w:cs="Times New Roman"/>
          <w:bCs/>
          <w:lang w:eastAsia="ja-JP"/>
        </w:rPr>
        <w:t xml:space="preserve">ecome </w:t>
      </w:r>
      <w:r w:rsidR="00EB37E0" w:rsidRPr="005B3BA4">
        <w:rPr>
          <w:rFonts w:ascii="Times New Roman" w:eastAsia="MS Mincho" w:hAnsi="Times New Roman" w:cs="Times New Roman"/>
          <w:bCs/>
          <w:lang w:eastAsia="ja-JP"/>
        </w:rPr>
        <w:t>u</w:t>
      </w:r>
      <w:r w:rsidRPr="005B3BA4">
        <w:rPr>
          <w:rFonts w:ascii="Times New Roman" w:eastAsia="MS Mincho" w:hAnsi="Times New Roman" w:cs="Times New Roman"/>
          <w:bCs/>
          <w:lang w:eastAsia="ja-JP"/>
        </w:rPr>
        <w:t>biquitous,</w:t>
      </w:r>
      <w:r w:rsidRPr="005B3BA4">
        <w:rPr>
          <w:rFonts w:ascii="Times New Roman" w:eastAsia="MS Mincho" w:hAnsi="Times New Roman" w:cs="Times New Roman"/>
          <w:lang w:eastAsia="ja-JP"/>
        </w:rPr>
        <w:t xml:space="preserve"> </w:t>
      </w:r>
      <w:r w:rsidRPr="005B3BA4">
        <w:rPr>
          <w:rFonts w:ascii="Times New Roman" w:eastAsia="MS Mincho" w:hAnsi="Times New Roman" w:cs="Times New Roman"/>
          <w:i/>
          <w:iCs/>
          <w:lang w:eastAsia="ja-JP"/>
        </w:rPr>
        <w:t>Journal of Globalisation for the Common Good</w:t>
      </w:r>
      <w:r w:rsidR="00116171" w:rsidRPr="005B3BA4">
        <w:rPr>
          <w:rFonts w:ascii="Times New Roman" w:eastAsia="MS Mincho" w:hAnsi="Times New Roman" w:cs="Times New Roman"/>
          <w:iCs/>
          <w:lang w:eastAsia="ja-JP"/>
        </w:rPr>
        <w:t>, pp.</w:t>
      </w:r>
      <w:r w:rsidRPr="005B3BA4">
        <w:rPr>
          <w:rFonts w:ascii="Times New Roman" w:eastAsia="MS Mincho" w:hAnsi="Times New Roman" w:cs="Times New Roman"/>
          <w:iCs/>
          <w:lang w:eastAsia="ja-JP"/>
        </w:rPr>
        <w:t>1-8.</w:t>
      </w:r>
      <w:r w:rsidRPr="005B3BA4">
        <w:rPr>
          <w:rFonts w:ascii="Times New Roman" w:eastAsia="MS Mincho" w:hAnsi="Times New Roman" w:cs="Times New Roman"/>
          <w:i/>
          <w:iCs/>
          <w:lang w:eastAsia="ja-JP"/>
        </w:rPr>
        <w:t xml:space="preserve"> </w:t>
      </w:r>
    </w:p>
    <w:p w14:paraId="26ED33FC" w14:textId="487CD60B" w:rsidR="00646170" w:rsidRPr="005B3BA4" w:rsidRDefault="00837D2F" w:rsidP="00646170">
      <w:pPr>
        <w:ind w:left="709" w:hanging="709"/>
        <w:jc w:val="both"/>
        <w:rPr>
          <w:rFonts w:ascii="Times New Roman" w:eastAsia="Times New Roman" w:hAnsi="Times New Roman" w:cs="Times New Roman"/>
          <w:lang w:val="en-GB"/>
        </w:rPr>
      </w:pPr>
      <w:r w:rsidRPr="005B3BA4">
        <w:rPr>
          <w:rFonts w:ascii="Times New Roman" w:eastAsia="Times New Roman" w:hAnsi="Times New Roman" w:cs="Times New Roman"/>
          <w:lang w:val="en-GB"/>
        </w:rPr>
        <w:t xml:space="preserve">Liu, M., Wong, I., Shi, G., Chu, R., &amp; Brock, J., (2014). The </w:t>
      </w:r>
      <w:r w:rsidR="00EB37E0" w:rsidRPr="005B3BA4">
        <w:rPr>
          <w:rFonts w:ascii="Times New Roman" w:eastAsia="Times New Roman" w:hAnsi="Times New Roman" w:cs="Times New Roman"/>
          <w:lang w:val="en-GB"/>
        </w:rPr>
        <w:t>i</w:t>
      </w:r>
      <w:r w:rsidRPr="005B3BA4">
        <w:rPr>
          <w:rFonts w:ascii="Times New Roman" w:eastAsia="Times New Roman" w:hAnsi="Times New Roman" w:cs="Times New Roman"/>
          <w:lang w:val="en-GB"/>
        </w:rPr>
        <w:t xml:space="preserve">mpact of </w:t>
      </w:r>
      <w:r w:rsidR="00EB37E0" w:rsidRPr="005B3BA4">
        <w:rPr>
          <w:rFonts w:ascii="Times New Roman" w:eastAsia="Times New Roman" w:hAnsi="Times New Roman" w:cs="Times New Roman"/>
          <w:lang w:val="en-GB"/>
        </w:rPr>
        <w:t>c</w:t>
      </w:r>
      <w:r w:rsidRPr="005B3BA4">
        <w:rPr>
          <w:rFonts w:ascii="Times New Roman" w:eastAsia="Times New Roman" w:hAnsi="Times New Roman" w:cs="Times New Roman"/>
          <w:lang w:val="en-GB"/>
        </w:rPr>
        <w:t xml:space="preserve">orporate </w:t>
      </w:r>
      <w:r w:rsidR="00EB37E0" w:rsidRPr="005B3BA4">
        <w:rPr>
          <w:rFonts w:ascii="Times New Roman" w:eastAsia="Times New Roman" w:hAnsi="Times New Roman" w:cs="Times New Roman"/>
          <w:lang w:val="en-GB"/>
        </w:rPr>
        <w:t>s</w:t>
      </w:r>
      <w:r w:rsidRPr="005B3BA4">
        <w:rPr>
          <w:rFonts w:ascii="Times New Roman" w:eastAsia="Times New Roman" w:hAnsi="Times New Roman" w:cs="Times New Roman"/>
          <w:lang w:val="en-GB"/>
        </w:rPr>
        <w:t xml:space="preserve">ocial </w:t>
      </w:r>
      <w:r w:rsidR="00EB37E0" w:rsidRPr="005B3BA4">
        <w:rPr>
          <w:rFonts w:ascii="Times New Roman" w:eastAsia="Times New Roman" w:hAnsi="Times New Roman" w:cs="Times New Roman"/>
          <w:lang w:val="en-GB"/>
        </w:rPr>
        <w:t>r</w:t>
      </w:r>
      <w:r w:rsidRPr="005B3BA4">
        <w:rPr>
          <w:rFonts w:ascii="Times New Roman" w:eastAsia="Times New Roman" w:hAnsi="Times New Roman" w:cs="Times New Roman"/>
          <w:lang w:val="en-GB"/>
        </w:rPr>
        <w:t xml:space="preserve">esponsibility (CSR) </w:t>
      </w:r>
      <w:r w:rsidR="00EB37E0" w:rsidRPr="005B3BA4">
        <w:rPr>
          <w:rFonts w:ascii="Times New Roman" w:eastAsia="Times New Roman" w:hAnsi="Times New Roman" w:cs="Times New Roman"/>
          <w:lang w:val="en-GB"/>
        </w:rPr>
        <w:t>p</w:t>
      </w:r>
      <w:r w:rsidRPr="005B3BA4">
        <w:rPr>
          <w:rFonts w:ascii="Times New Roman" w:eastAsia="Times New Roman" w:hAnsi="Times New Roman" w:cs="Times New Roman"/>
          <w:lang w:val="en-GB"/>
        </w:rPr>
        <w:t xml:space="preserve">erformance and </w:t>
      </w:r>
      <w:r w:rsidR="00EB37E0" w:rsidRPr="005B3BA4">
        <w:rPr>
          <w:rFonts w:ascii="Times New Roman" w:eastAsia="Times New Roman" w:hAnsi="Times New Roman" w:cs="Times New Roman"/>
          <w:lang w:val="en-GB"/>
        </w:rPr>
        <w:t>p</w:t>
      </w:r>
      <w:r w:rsidRPr="005B3BA4">
        <w:rPr>
          <w:rFonts w:ascii="Times New Roman" w:eastAsia="Times New Roman" w:hAnsi="Times New Roman" w:cs="Times New Roman"/>
          <w:lang w:val="en-GB"/>
        </w:rPr>
        <w:t xml:space="preserve">erceived </w:t>
      </w:r>
      <w:r w:rsidR="00EB37E0" w:rsidRPr="005B3BA4">
        <w:rPr>
          <w:rFonts w:ascii="Times New Roman" w:eastAsia="Times New Roman" w:hAnsi="Times New Roman" w:cs="Times New Roman"/>
          <w:lang w:val="en-GB"/>
        </w:rPr>
        <w:t>b</w:t>
      </w:r>
      <w:r w:rsidRPr="005B3BA4">
        <w:rPr>
          <w:rFonts w:ascii="Times New Roman" w:eastAsia="Times New Roman" w:hAnsi="Times New Roman" w:cs="Times New Roman"/>
          <w:lang w:val="en-GB"/>
        </w:rPr>
        <w:t xml:space="preserve">rand </w:t>
      </w:r>
      <w:r w:rsidR="00EB37E0" w:rsidRPr="005B3BA4">
        <w:rPr>
          <w:rFonts w:ascii="Times New Roman" w:eastAsia="Times New Roman" w:hAnsi="Times New Roman" w:cs="Times New Roman"/>
          <w:lang w:val="en-GB"/>
        </w:rPr>
        <w:t>q</w:t>
      </w:r>
      <w:r w:rsidRPr="005B3BA4">
        <w:rPr>
          <w:rFonts w:ascii="Times New Roman" w:eastAsia="Times New Roman" w:hAnsi="Times New Roman" w:cs="Times New Roman"/>
          <w:lang w:val="en-GB"/>
        </w:rPr>
        <w:t xml:space="preserve">uality on </w:t>
      </w:r>
      <w:r w:rsidR="00EB37E0" w:rsidRPr="005B3BA4">
        <w:rPr>
          <w:rFonts w:ascii="Times New Roman" w:eastAsia="Times New Roman" w:hAnsi="Times New Roman" w:cs="Times New Roman"/>
          <w:lang w:val="en-GB"/>
        </w:rPr>
        <w:t>c</w:t>
      </w:r>
      <w:r w:rsidRPr="005B3BA4">
        <w:rPr>
          <w:rFonts w:ascii="Times New Roman" w:eastAsia="Times New Roman" w:hAnsi="Times New Roman" w:cs="Times New Roman"/>
          <w:lang w:val="en-GB"/>
        </w:rPr>
        <w:t xml:space="preserve">ustomer </w:t>
      </w:r>
      <w:r w:rsidR="00EB37E0" w:rsidRPr="005B3BA4">
        <w:rPr>
          <w:rFonts w:ascii="Times New Roman" w:eastAsia="Times New Roman" w:hAnsi="Times New Roman" w:cs="Times New Roman"/>
          <w:lang w:val="en-GB"/>
        </w:rPr>
        <w:t>b</w:t>
      </w:r>
      <w:r w:rsidRPr="005B3BA4">
        <w:rPr>
          <w:rFonts w:ascii="Times New Roman" w:eastAsia="Times New Roman" w:hAnsi="Times New Roman" w:cs="Times New Roman"/>
          <w:lang w:val="en-GB"/>
        </w:rPr>
        <w:t xml:space="preserve">ased </w:t>
      </w:r>
      <w:r w:rsidR="00EB37E0" w:rsidRPr="005B3BA4">
        <w:rPr>
          <w:rFonts w:ascii="Times New Roman" w:eastAsia="Times New Roman" w:hAnsi="Times New Roman" w:cs="Times New Roman"/>
          <w:lang w:val="en-GB"/>
        </w:rPr>
        <w:t>b</w:t>
      </w:r>
      <w:r w:rsidRPr="005B3BA4">
        <w:rPr>
          <w:rFonts w:ascii="Times New Roman" w:eastAsia="Times New Roman" w:hAnsi="Times New Roman" w:cs="Times New Roman"/>
          <w:lang w:val="en-GB"/>
        </w:rPr>
        <w:t xml:space="preserve">rand </w:t>
      </w:r>
      <w:r w:rsidR="00EB37E0" w:rsidRPr="005B3BA4">
        <w:rPr>
          <w:rFonts w:ascii="Times New Roman" w:eastAsia="Times New Roman" w:hAnsi="Times New Roman" w:cs="Times New Roman"/>
          <w:lang w:val="en-GB"/>
        </w:rPr>
        <w:t>p</w:t>
      </w:r>
      <w:r w:rsidRPr="005B3BA4">
        <w:rPr>
          <w:rFonts w:ascii="Times New Roman" w:eastAsia="Times New Roman" w:hAnsi="Times New Roman" w:cs="Times New Roman"/>
          <w:lang w:val="en-GB"/>
        </w:rPr>
        <w:t xml:space="preserve">reference. </w:t>
      </w:r>
      <w:r w:rsidRPr="005B3BA4">
        <w:rPr>
          <w:rFonts w:ascii="Times New Roman" w:eastAsia="Times New Roman" w:hAnsi="Times New Roman" w:cs="Times New Roman"/>
          <w:i/>
          <w:iCs/>
          <w:lang w:val="en-GB"/>
        </w:rPr>
        <w:t>Journal of Services Marketing</w:t>
      </w:r>
      <w:r w:rsidRPr="005B3BA4">
        <w:rPr>
          <w:rFonts w:ascii="Times New Roman" w:eastAsia="Times New Roman" w:hAnsi="Times New Roman" w:cs="Times New Roman"/>
          <w:lang w:val="en-GB"/>
        </w:rPr>
        <w:t xml:space="preserve">, </w:t>
      </w:r>
      <w:r w:rsidRPr="005B3BA4">
        <w:rPr>
          <w:rFonts w:ascii="Times New Roman" w:eastAsia="Times New Roman" w:hAnsi="Times New Roman" w:cs="Times New Roman"/>
          <w:b/>
          <w:iCs/>
          <w:lang w:val="en-GB"/>
        </w:rPr>
        <w:t>28</w:t>
      </w:r>
      <w:r w:rsidRPr="005B3BA4">
        <w:rPr>
          <w:rFonts w:ascii="Times New Roman" w:eastAsia="Times New Roman" w:hAnsi="Times New Roman" w:cs="Times New Roman"/>
          <w:lang w:val="en-GB"/>
        </w:rPr>
        <w:t>(3)</w:t>
      </w:r>
      <w:r w:rsidR="00D13F85" w:rsidRPr="005B3BA4">
        <w:rPr>
          <w:rFonts w:ascii="Times New Roman" w:eastAsia="Times New Roman" w:hAnsi="Times New Roman" w:cs="Times New Roman"/>
          <w:lang w:val="en-GB"/>
        </w:rPr>
        <w:t xml:space="preserve">, pp. </w:t>
      </w:r>
      <w:r w:rsidRPr="005B3BA4">
        <w:rPr>
          <w:rFonts w:ascii="Times New Roman" w:eastAsia="Times New Roman" w:hAnsi="Times New Roman" w:cs="Times New Roman"/>
          <w:lang w:val="en-GB"/>
        </w:rPr>
        <w:t>1-1.</w:t>
      </w:r>
    </w:p>
    <w:p w14:paraId="61A0CB5E" w14:textId="77777777" w:rsidR="001704BC" w:rsidRPr="005B3BA4" w:rsidRDefault="00806B4F" w:rsidP="001704BC">
      <w:pPr>
        <w:ind w:left="709" w:hanging="709"/>
        <w:jc w:val="both"/>
        <w:rPr>
          <w:rFonts w:ascii="Times New Roman" w:eastAsia="MS Mincho" w:hAnsi="Times New Roman" w:cs="Times New Roman"/>
          <w:shd w:val="clear" w:color="auto" w:fill="FFFFFF"/>
          <w:lang w:eastAsia="ja-JP"/>
        </w:rPr>
      </w:pPr>
      <w:r w:rsidRPr="005B3BA4">
        <w:rPr>
          <w:rFonts w:ascii="Times New Roman" w:eastAsia="Times New Roman" w:hAnsi="Times New Roman" w:cs="Times New Roman"/>
          <w:shd w:val="clear" w:color="auto" w:fill="FFFFFF"/>
          <w:lang w:eastAsia="ja-JP"/>
        </w:rPr>
        <w:t>Lundqvist, A., Liljander</w:t>
      </w:r>
      <w:r w:rsidRPr="005B3BA4">
        <w:rPr>
          <w:rFonts w:ascii="Times New Roman" w:eastAsia="MS Mincho" w:hAnsi="Times New Roman" w:cs="Times New Roman"/>
          <w:shd w:val="clear" w:color="auto" w:fill="FFFFFF"/>
          <w:vertAlign w:val="superscript"/>
          <w:lang w:eastAsia="ja-JP"/>
        </w:rPr>
        <w:t xml:space="preserve">, </w:t>
      </w:r>
      <w:r w:rsidRPr="005B3BA4">
        <w:rPr>
          <w:rFonts w:ascii="Times New Roman" w:eastAsia="Times New Roman" w:hAnsi="Times New Roman" w:cs="Times New Roman"/>
          <w:shd w:val="clear" w:color="auto" w:fill="FFFFFF"/>
          <w:lang w:eastAsia="ja-JP"/>
        </w:rPr>
        <w:t>V., Gummerus, J.,</w:t>
      </w:r>
      <w:r w:rsidRPr="005B3BA4">
        <w:rPr>
          <w:rFonts w:ascii="Times New Roman" w:eastAsia="MS Mincho" w:hAnsi="Times New Roman" w:cs="Times New Roman"/>
          <w:shd w:val="clear" w:color="auto" w:fill="FFFFFF"/>
          <w:vertAlign w:val="superscript"/>
          <w:lang w:eastAsia="ja-JP"/>
        </w:rPr>
        <w:t xml:space="preserve"> </w:t>
      </w:r>
      <w:r w:rsidRPr="005B3BA4">
        <w:rPr>
          <w:rFonts w:ascii="Times New Roman" w:eastAsia="Times New Roman" w:hAnsi="Times New Roman" w:cs="Times New Roman"/>
          <w:shd w:val="clear" w:color="auto" w:fill="FFFFFF"/>
          <w:lang w:eastAsia="ja-JP"/>
        </w:rPr>
        <w:t>and Riel</w:t>
      </w:r>
      <w:r w:rsidRPr="005B3BA4">
        <w:rPr>
          <w:rFonts w:ascii="Times New Roman" w:eastAsia="MS Mincho" w:hAnsi="Times New Roman" w:cs="Times New Roman"/>
          <w:shd w:val="clear" w:color="auto" w:fill="FFFFFF"/>
          <w:vertAlign w:val="superscript"/>
          <w:lang w:eastAsia="ja-JP"/>
        </w:rPr>
        <w:t xml:space="preserve">, </w:t>
      </w:r>
      <w:r w:rsidRPr="005B3BA4">
        <w:rPr>
          <w:rFonts w:ascii="Times New Roman" w:eastAsia="Times New Roman" w:hAnsi="Times New Roman" w:cs="Times New Roman"/>
          <w:bCs/>
          <w:lang w:eastAsia="ja-JP"/>
        </w:rPr>
        <w:t>A., (2012). The impact of storytelling on the consumer brand experience: The case of a firm-originated story,</w:t>
      </w:r>
      <w:r w:rsidRPr="005B3BA4">
        <w:rPr>
          <w:rFonts w:ascii="Times New Roman" w:eastAsia="Times New Roman" w:hAnsi="Times New Roman" w:cs="Times New Roman"/>
          <w:iCs/>
          <w:shd w:val="clear" w:color="auto" w:fill="FFFFFF"/>
          <w:lang w:eastAsia="ja-JP"/>
        </w:rPr>
        <w:t xml:space="preserve"> </w:t>
      </w:r>
      <w:r w:rsidRPr="005B3BA4">
        <w:rPr>
          <w:rFonts w:ascii="Times New Roman" w:eastAsia="Times New Roman" w:hAnsi="Times New Roman" w:cs="Times New Roman"/>
          <w:i/>
          <w:iCs/>
          <w:shd w:val="clear" w:color="auto" w:fill="FFFFFF"/>
          <w:lang w:eastAsia="ja-JP"/>
        </w:rPr>
        <w:t>Journal of Brand Management</w:t>
      </w:r>
      <w:r w:rsidRPr="005B3BA4">
        <w:rPr>
          <w:rFonts w:ascii="Times New Roman" w:eastAsia="MS Mincho" w:hAnsi="Times New Roman" w:cs="Times New Roman"/>
          <w:shd w:val="clear" w:color="auto" w:fill="FFFFFF"/>
          <w:lang w:eastAsia="ja-JP"/>
        </w:rPr>
        <w:t>.</w:t>
      </w:r>
    </w:p>
    <w:p w14:paraId="3023BE9F" w14:textId="720B6E28" w:rsidR="001704BC" w:rsidRPr="005B3BA4" w:rsidRDefault="001704BC" w:rsidP="001704BC">
      <w:pPr>
        <w:ind w:left="709" w:hanging="709"/>
        <w:jc w:val="both"/>
        <w:rPr>
          <w:rFonts w:ascii="Times New Roman" w:eastAsia="MS Mincho" w:hAnsi="Times New Roman" w:cs="Times New Roman"/>
          <w:shd w:val="clear" w:color="auto" w:fill="FFFFFF"/>
          <w:lang w:eastAsia="ja-JP"/>
        </w:rPr>
      </w:pPr>
      <w:r w:rsidRPr="005B3BA4">
        <w:rPr>
          <w:rFonts w:ascii="Times New Roman" w:eastAsia="Times New Roman" w:hAnsi="Times New Roman" w:cs="Times New Roman"/>
        </w:rPr>
        <w:t>Marin-Aguilar, J., and Vila-López., (2014)</w:t>
      </w:r>
      <w:r w:rsidR="00425A63" w:rsidRPr="005B3BA4">
        <w:rPr>
          <w:rFonts w:ascii="Times New Roman" w:eastAsia="Times New Roman" w:hAnsi="Times New Roman" w:cs="Times New Roman"/>
        </w:rPr>
        <w:t>.</w:t>
      </w:r>
      <w:r w:rsidRPr="005B3BA4">
        <w:rPr>
          <w:rFonts w:ascii="Times New Roman" w:eastAsia="Times New Roman" w:hAnsi="Times New Roman" w:cs="Times New Roman"/>
        </w:rPr>
        <w:t xml:space="preserve"> How can mega events and ecological orientation improve city brand attitudes</w:t>
      </w:r>
      <w:r w:rsidR="00425A63" w:rsidRPr="005B3BA4">
        <w:rPr>
          <w:rFonts w:ascii="Times New Roman" w:eastAsia="Times New Roman" w:hAnsi="Times New Roman" w:cs="Times New Roman"/>
        </w:rPr>
        <w:t>?</w:t>
      </w:r>
      <w:r w:rsidRPr="005B3BA4">
        <w:rPr>
          <w:rFonts w:ascii="Times New Roman" w:eastAsia="Times New Roman" w:hAnsi="Times New Roman" w:cs="Times New Roman"/>
        </w:rPr>
        <w:t xml:space="preserve"> </w:t>
      </w:r>
      <w:r w:rsidRPr="005B3BA4">
        <w:rPr>
          <w:rFonts w:ascii="Times New Roman" w:eastAsia="Times New Roman" w:hAnsi="Times New Roman" w:cs="Times New Roman"/>
          <w:i/>
        </w:rPr>
        <w:t>International Journal of Contemporary Hospitality Management</w:t>
      </w:r>
      <w:r w:rsidRPr="005B3BA4">
        <w:rPr>
          <w:rFonts w:ascii="Times New Roman" w:eastAsia="Times New Roman" w:hAnsi="Times New Roman" w:cs="Times New Roman"/>
        </w:rPr>
        <w:t>, 26(4), pp.629 – 652.</w:t>
      </w:r>
    </w:p>
    <w:p w14:paraId="7262811C" w14:textId="77777777" w:rsidR="00806B4F" w:rsidRPr="005B3BA4" w:rsidRDefault="00F633C0" w:rsidP="00806B4F">
      <w:pPr>
        <w:ind w:left="709" w:hanging="709"/>
        <w:jc w:val="both"/>
        <w:rPr>
          <w:rFonts w:ascii="Times New Roman" w:eastAsia="Batang" w:hAnsi="Times New Roman" w:cs="Times New Roman"/>
          <w:lang w:eastAsia="ko-KR"/>
        </w:rPr>
      </w:pPr>
      <w:r w:rsidRPr="005B3BA4">
        <w:rPr>
          <w:rFonts w:ascii="Times New Roman" w:eastAsia="Batang" w:hAnsi="Times New Roman" w:cs="Times New Roman"/>
          <w:lang w:eastAsia="ko-KR"/>
        </w:rPr>
        <w:t xml:space="preserve">Merz, M., He, Y., and Vargo, S. (2009) .The evolving brand logic: a service-dominant logic perspective, </w:t>
      </w:r>
      <w:r w:rsidRPr="005B3BA4">
        <w:rPr>
          <w:rFonts w:ascii="Times New Roman" w:eastAsia="Batang" w:hAnsi="Times New Roman" w:cs="Times New Roman"/>
          <w:i/>
          <w:lang w:eastAsia="ko-KR"/>
        </w:rPr>
        <w:t>Journal of the Academy of Marketing Science</w:t>
      </w:r>
      <w:r w:rsidRPr="005B3BA4">
        <w:rPr>
          <w:rFonts w:ascii="Times New Roman" w:eastAsia="Batang" w:hAnsi="Times New Roman" w:cs="Times New Roman"/>
          <w:lang w:eastAsia="ko-KR"/>
        </w:rPr>
        <w:t>, March.</w:t>
      </w:r>
    </w:p>
    <w:p w14:paraId="3F051A4A" w14:textId="3FD697AD" w:rsidR="00646170" w:rsidRPr="005B3BA4" w:rsidRDefault="00806B4F" w:rsidP="00646170">
      <w:pPr>
        <w:ind w:left="709" w:hanging="709"/>
        <w:jc w:val="both"/>
        <w:rPr>
          <w:rFonts w:ascii="Times New Roman" w:hAnsi="Times New Roman" w:cs="Times New Roman"/>
        </w:rPr>
      </w:pPr>
      <w:r w:rsidRPr="005B3BA4">
        <w:rPr>
          <w:rFonts w:ascii="Times New Roman" w:hAnsi="Times New Roman" w:cs="Times New Roman"/>
        </w:rPr>
        <w:t>Moynihan, R., (2011).</w:t>
      </w:r>
      <w:r w:rsidRPr="005B3BA4">
        <w:rPr>
          <w:rFonts w:ascii="Times New Roman" w:hAnsi="Times New Roman" w:cs="Times New Roman"/>
          <w:b/>
          <w:bCs/>
        </w:rPr>
        <w:t xml:space="preserve"> </w:t>
      </w:r>
      <w:r w:rsidRPr="005B3BA4">
        <w:rPr>
          <w:rFonts w:ascii="Times New Roman" w:hAnsi="Times New Roman" w:cs="Times New Roman"/>
          <w:bCs/>
        </w:rPr>
        <w:t xml:space="preserve">Reality </w:t>
      </w:r>
      <w:r w:rsidR="00EB37E0" w:rsidRPr="005B3BA4">
        <w:rPr>
          <w:rFonts w:ascii="Times New Roman" w:hAnsi="Times New Roman" w:cs="Times New Roman"/>
          <w:bCs/>
        </w:rPr>
        <w:t>c</w:t>
      </w:r>
      <w:r w:rsidRPr="005B3BA4">
        <w:rPr>
          <w:rFonts w:ascii="Times New Roman" w:hAnsi="Times New Roman" w:cs="Times New Roman"/>
          <w:bCs/>
        </w:rPr>
        <w:t xml:space="preserve">heck </w:t>
      </w:r>
      <w:r w:rsidR="00EB37E0" w:rsidRPr="005B3BA4">
        <w:rPr>
          <w:rFonts w:ascii="Times New Roman" w:hAnsi="Times New Roman" w:cs="Times New Roman"/>
          <w:bCs/>
        </w:rPr>
        <w:t>p</w:t>
      </w:r>
      <w:r w:rsidRPr="005B3BA4">
        <w:rPr>
          <w:rFonts w:ascii="Times New Roman" w:hAnsi="Times New Roman" w:cs="Times New Roman"/>
          <w:bCs/>
        </w:rPr>
        <w:t>ower to the people</w:t>
      </w:r>
      <w:r w:rsidRPr="005B3BA4">
        <w:rPr>
          <w:rFonts w:ascii="Times New Roman" w:hAnsi="Times New Roman" w:cs="Times New Roman"/>
          <w:b/>
          <w:bCs/>
        </w:rPr>
        <w:t xml:space="preserve">. </w:t>
      </w:r>
      <w:r w:rsidRPr="005B3BA4">
        <w:rPr>
          <w:rFonts w:ascii="Times New Roman" w:hAnsi="Times New Roman" w:cs="Times New Roman"/>
          <w:i/>
          <w:iCs/>
        </w:rPr>
        <w:t xml:space="preserve">BMJ, </w:t>
      </w:r>
      <w:r w:rsidRPr="005B3BA4">
        <w:rPr>
          <w:rFonts w:ascii="Times New Roman" w:hAnsi="Times New Roman" w:cs="Times New Roman"/>
        </w:rPr>
        <w:t xml:space="preserve">pp. 342. </w:t>
      </w:r>
    </w:p>
    <w:p w14:paraId="168F6ECD" w14:textId="6D109B37" w:rsidR="00653FB9" w:rsidRPr="005B3BA4" w:rsidRDefault="00646170" w:rsidP="00653FB9">
      <w:pPr>
        <w:ind w:left="709" w:hanging="709"/>
        <w:jc w:val="both"/>
        <w:rPr>
          <w:rFonts w:ascii="Times New Roman" w:eastAsia="Times New Roman" w:hAnsi="Times New Roman" w:cs="Times New Roman"/>
          <w:lang w:eastAsia="ja-JP"/>
        </w:rPr>
      </w:pPr>
      <w:r w:rsidRPr="005B3BA4">
        <w:rPr>
          <w:rFonts w:ascii="Times New Roman" w:eastAsia="Times New Roman" w:hAnsi="Times New Roman" w:cs="Times New Roman"/>
          <w:lang w:eastAsia="ja-JP"/>
        </w:rPr>
        <w:t xml:space="preserve">Murugesan, S., (2011).  The </w:t>
      </w:r>
      <w:r w:rsidR="00EB37E0" w:rsidRPr="005B3BA4">
        <w:rPr>
          <w:rFonts w:ascii="Times New Roman" w:eastAsia="Times New Roman" w:hAnsi="Times New Roman" w:cs="Times New Roman"/>
          <w:lang w:eastAsia="ja-JP"/>
        </w:rPr>
        <w:t>f</w:t>
      </w:r>
      <w:r w:rsidRPr="005B3BA4">
        <w:rPr>
          <w:rFonts w:ascii="Times New Roman" w:eastAsia="Times New Roman" w:hAnsi="Times New Roman" w:cs="Times New Roman"/>
          <w:lang w:eastAsia="ja-JP"/>
        </w:rPr>
        <w:t xml:space="preserve">uture of </w:t>
      </w:r>
      <w:r w:rsidR="00EB37E0" w:rsidRPr="005B3BA4">
        <w:rPr>
          <w:rFonts w:ascii="Times New Roman" w:eastAsia="Times New Roman" w:hAnsi="Times New Roman" w:cs="Times New Roman"/>
          <w:lang w:eastAsia="ja-JP"/>
        </w:rPr>
        <w:t>w</w:t>
      </w:r>
      <w:r w:rsidRPr="005B3BA4">
        <w:rPr>
          <w:rFonts w:ascii="Times New Roman" w:eastAsia="Times New Roman" w:hAnsi="Times New Roman" w:cs="Times New Roman"/>
          <w:lang w:eastAsia="ja-JP"/>
        </w:rPr>
        <w:t xml:space="preserve">eb </w:t>
      </w:r>
      <w:r w:rsidR="00EB37E0" w:rsidRPr="005B3BA4">
        <w:rPr>
          <w:rFonts w:ascii="Times New Roman" w:eastAsia="Times New Roman" w:hAnsi="Times New Roman" w:cs="Times New Roman"/>
          <w:lang w:eastAsia="ja-JP"/>
        </w:rPr>
        <w:t>A</w:t>
      </w:r>
      <w:r w:rsidRPr="005B3BA4">
        <w:rPr>
          <w:rFonts w:ascii="Times New Roman" w:eastAsia="Times New Roman" w:hAnsi="Times New Roman" w:cs="Times New Roman"/>
          <w:lang w:eastAsia="ja-JP"/>
        </w:rPr>
        <w:t xml:space="preserve">pps, </w:t>
      </w:r>
      <w:r w:rsidRPr="005B3BA4">
        <w:rPr>
          <w:rFonts w:ascii="Times New Roman" w:eastAsia="Times New Roman" w:hAnsi="Times New Roman" w:cs="Times New Roman"/>
          <w:i/>
          <w:lang w:eastAsia="ja-JP"/>
        </w:rPr>
        <w:t>IT Professional</w:t>
      </w:r>
      <w:r w:rsidRPr="005B3BA4">
        <w:rPr>
          <w:rFonts w:ascii="Times New Roman" w:eastAsia="Times New Roman" w:hAnsi="Times New Roman" w:cs="Times New Roman"/>
          <w:lang w:eastAsia="ja-JP"/>
        </w:rPr>
        <w:t xml:space="preserve">, </w:t>
      </w:r>
      <w:r w:rsidRPr="005B3BA4">
        <w:rPr>
          <w:rFonts w:ascii="Times New Roman" w:eastAsia="Times New Roman" w:hAnsi="Times New Roman" w:cs="Times New Roman"/>
          <w:b/>
          <w:lang w:eastAsia="ja-JP"/>
        </w:rPr>
        <w:t>13</w:t>
      </w:r>
      <w:r w:rsidRPr="005B3BA4">
        <w:rPr>
          <w:rFonts w:ascii="Times New Roman" w:eastAsia="Times New Roman" w:hAnsi="Times New Roman" w:cs="Times New Roman"/>
          <w:lang w:eastAsia="ja-JP"/>
        </w:rPr>
        <w:t>(5), pp. 12-14.</w:t>
      </w:r>
    </w:p>
    <w:p w14:paraId="61815FFF" w14:textId="3F27F6BF" w:rsidR="00596633" w:rsidRPr="005B3BA4" w:rsidRDefault="00653FB9" w:rsidP="00596633">
      <w:pPr>
        <w:ind w:left="709" w:hanging="709"/>
        <w:jc w:val="both"/>
        <w:rPr>
          <w:rFonts w:ascii="Times New Roman" w:eastAsia="MS Mincho" w:hAnsi="Times New Roman" w:cs="Times New Roman"/>
          <w:lang w:eastAsia="ja-JP"/>
        </w:rPr>
      </w:pPr>
      <w:r w:rsidRPr="005B3BA4">
        <w:rPr>
          <w:rFonts w:ascii="Times New Roman" w:eastAsia="MS Mincho" w:hAnsi="Times New Roman" w:cs="Times New Roman"/>
          <w:lang w:eastAsia="ja-JP"/>
        </w:rPr>
        <w:t xml:space="preserve">O'Sullivan, T., (2006). All </w:t>
      </w:r>
      <w:r w:rsidR="00EB37E0" w:rsidRPr="005B3BA4">
        <w:rPr>
          <w:rFonts w:ascii="Times New Roman" w:eastAsia="MS Mincho" w:hAnsi="Times New Roman" w:cs="Times New Roman"/>
          <w:lang w:eastAsia="ja-JP"/>
        </w:rPr>
        <w:t>m</w:t>
      </w:r>
      <w:r w:rsidRPr="005B3BA4">
        <w:rPr>
          <w:rFonts w:ascii="Times New Roman" w:eastAsia="MS Mincho" w:hAnsi="Times New Roman" w:cs="Times New Roman"/>
          <w:lang w:eastAsia="ja-JP"/>
        </w:rPr>
        <w:t xml:space="preserve">arketers </w:t>
      </w:r>
      <w:r w:rsidR="00EB37E0" w:rsidRPr="005B3BA4">
        <w:rPr>
          <w:rFonts w:ascii="Times New Roman" w:eastAsia="MS Mincho" w:hAnsi="Times New Roman" w:cs="Times New Roman"/>
          <w:lang w:eastAsia="ja-JP"/>
        </w:rPr>
        <w:t>a</w:t>
      </w:r>
      <w:r w:rsidRPr="005B3BA4">
        <w:rPr>
          <w:rFonts w:ascii="Times New Roman" w:eastAsia="MS Mincho" w:hAnsi="Times New Roman" w:cs="Times New Roman"/>
          <w:lang w:eastAsia="ja-JP"/>
        </w:rPr>
        <w:t xml:space="preserve">re </w:t>
      </w:r>
      <w:r w:rsidR="00EB37E0" w:rsidRPr="005B3BA4">
        <w:rPr>
          <w:rFonts w:ascii="Times New Roman" w:eastAsia="MS Mincho" w:hAnsi="Times New Roman" w:cs="Times New Roman"/>
          <w:lang w:eastAsia="ja-JP"/>
        </w:rPr>
        <w:t>l</w:t>
      </w:r>
      <w:r w:rsidRPr="005B3BA4">
        <w:rPr>
          <w:rFonts w:ascii="Times New Roman" w:eastAsia="MS Mincho" w:hAnsi="Times New Roman" w:cs="Times New Roman"/>
          <w:lang w:eastAsia="ja-JP"/>
        </w:rPr>
        <w:t xml:space="preserve">iars: The </w:t>
      </w:r>
      <w:r w:rsidR="00EB37E0" w:rsidRPr="005B3BA4">
        <w:rPr>
          <w:rFonts w:ascii="Times New Roman" w:eastAsia="MS Mincho" w:hAnsi="Times New Roman" w:cs="Times New Roman"/>
          <w:lang w:eastAsia="ja-JP"/>
        </w:rPr>
        <w:t>p</w:t>
      </w:r>
      <w:r w:rsidRPr="005B3BA4">
        <w:rPr>
          <w:rFonts w:ascii="Times New Roman" w:eastAsia="MS Mincho" w:hAnsi="Times New Roman" w:cs="Times New Roman"/>
          <w:lang w:eastAsia="ja-JP"/>
        </w:rPr>
        <w:t xml:space="preserve">ower of </w:t>
      </w:r>
      <w:r w:rsidR="00EB37E0" w:rsidRPr="005B3BA4">
        <w:rPr>
          <w:rFonts w:ascii="Times New Roman" w:eastAsia="MS Mincho" w:hAnsi="Times New Roman" w:cs="Times New Roman"/>
          <w:lang w:eastAsia="ja-JP"/>
        </w:rPr>
        <w:t>t</w:t>
      </w:r>
      <w:r w:rsidRPr="005B3BA4">
        <w:rPr>
          <w:rFonts w:ascii="Times New Roman" w:eastAsia="MS Mincho" w:hAnsi="Times New Roman" w:cs="Times New Roman"/>
          <w:lang w:eastAsia="ja-JP"/>
        </w:rPr>
        <w:t xml:space="preserve">elling </w:t>
      </w:r>
      <w:r w:rsidR="00EB37E0" w:rsidRPr="005B3BA4">
        <w:rPr>
          <w:rFonts w:ascii="Times New Roman" w:eastAsia="MS Mincho" w:hAnsi="Times New Roman" w:cs="Times New Roman"/>
          <w:lang w:eastAsia="ja-JP"/>
        </w:rPr>
        <w:t>a</w:t>
      </w:r>
      <w:r w:rsidRPr="005B3BA4">
        <w:rPr>
          <w:rFonts w:ascii="Times New Roman" w:eastAsia="MS Mincho" w:hAnsi="Times New Roman" w:cs="Times New Roman"/>
          <w:lang w:eastAsia="ja-JP"/>
        </w:rPr>
        <w:t xml:space="preserve">uthentic </w:t>
      </w:r>
      <w:r w:rsidR="00EB37E0" w:rsidRPr="005B3BA4">
        <w:rPr>
          <w:rFonts w:ascii="Times New Roman" w:eastAsia="MS Mincho" w:hAnsi="Times New Roman" w:cs="Times New Roman"/>
          <w:lang w:eastAsia="ja-JP"/>
        </w:rPr>
        <w:t>s</w:t>
      </w:r>
      <w:r w:rsidRPr="005B3BA4">
        <w:rPr>
          <w:rFonts w:ascii="Times New Roman" w:eastAsia="MS Mincho" w:hAnsi="Times New Roman" w:cs="Times New Roman"/>
          <w:lang w:eastAsia="ja-JP"/>
        </w:rPr>
        <w:t xml:space="preserve">tories in a </w:t>
      </w:r>
      <w:r w:rsidR="00EB37E0" w:rsidRPr="005B3BA4">
        <w:rPr>
          <w:rFonts w:ascii="Times New Roman" w:eastAsia="MS Mincho" w:hAnsi="Times New Roman" w:cs="Times New Roman"/>
          <w:lang w:eastAsia="ja-JP"/>
        </w:rPr>
        <w:t>l</w:t>
      </w:r>
      <w:r w:rsidRPr="005B3BA4">
        <w:rPr>
          <w:rFonts w:ascii="Times New Roman" w:eastAsia="MS Mincho" w:hAnsi="Times New Roman" w:cs="Times New Roman"/>
          <w:lang w:eastAsia="ja-JP"/>
        </w:rPr>
        <w:t>ow-</w:t>
      </w:r>
      <w:r w:rsidR="00EB37E0" w:rsidRPr="005B3BA4">
        <w:rPr>
          <w:rFonts w:ascii="Times New Roman" w:eastAsia="MS Mincho" w:hAnsi="Times New Roman" w:cs="Times New Roman"/>
          <w:lang w:eastAsia="ja-JP"/>
        </w:rPr>
        <w:t>t</w:t>
      </w:r>
      <w:r w:rsidRPr="005B3BA4">
        <w:rPr>
          <w:rFonts w:ascii="Times New Roman" w:eastAsia="MS Mincho" w:hAnsi="Times New Roman" w:cs="Times New Roman"/>
          <w:lang w:eastAsia="ja-JP"/>
        </w:rPr>
        <w:t xml:space="preserve">rust </w:t>
      </w:r>
      <w:r w:rsidR="00EB37E0" w:rsidRPr="005B3BA4">
        <w:rPr>
          <w:rFonts w:ascii="Times New Roman" w:eastAsia="MS Mincho" w:hAnsi="Times New Roman" w:cs="Times New Roman"/>
          <w:lang w:eastAsia="ja-JP"/>
        </w:rPr>
        <w:t>w</w:t>
      </w:r>
      <w:r w:rsidRPr="005B3BA4">
        <w:rPr>
          <w:rFonts w:ascii="Times New Roman" w:eastAsia="MS Mincho" w:hAnsi="Times New Roman" w:cs="Times New Roman"/>
          <w:lang w:eastAsia="ja-JP"/>
        </w:rPr>
        <w:t xml:space="preserve">orld, </w:t>
      </w:r>
      <w:r w:rsidRPr="005B3BA4">
        <w:rPr>
          <w:rFonts w:ascii="Times New Roman" w:eastAsia="MS Mincho" w:hAnsi="Times New Roman" w:cs="Times New Roman"/>
          <w:i/>
          <w:lang w:eastAsia="ja-JP"/>
        </w:rPr>
        <w:t>Journal of Targeting, Measurement and Analysis for Marketing</w:t>
      </w:r>
      <w:r w:rsidRPr="005B3BA4">
        <w:rPr>
          <w:rFonts w:ascii="Times New Roman" w:eastAsia="MS Mincho" w:hAnsi="Times New Roman" w:cs="Times New Roman"/>
          <w:lang w:eastAsia="ja-JP"/>
        </w:rPr>
        <w:t xml:space="preserve">, </w:t>
      </w:r>
      <w:r w:rsidRPr="005B3BA4">
        <w:rPr>
          <w:rFonts w:ascii="Times New Roman" w:eastAsia="MS Mincho" w:hAnsi="Times New Roman" w:cs="Times New Roman"/>
          <w:b/>
          <w:lang w:eastAsia="ja-JP"/>
        </w:rPr>
        <w:t>15</w:t>
      </w:r>
      <w:r w:rsidRPr="005B3BA4">
        <w:rPr>
          <w:rFonts w:ascii="Times New Roman" w:eastAsia="MS Mincho" w:hAnsi="Times New Roman" w:cs="Times New Roman"/>
          <w:lang w:eastAsia="ja-JP"/>
        </w:rPr>
        <w:t>(1), pp. 65–66.</w:t>
      </w:r>
    </w:p>
    <w:p w14:paraId="1DFFFCD1" w14:textId="1E46F6CD" w:rsidR="00596633" w:rsidRPr="005B3BA4" w:rsidRDefault="00596633" w:rsidP="00EB37E0">
      <w:pPr>
        <w:ind w:left="709" w:hanging="709"/>
        <w:jc w:val="both"/>
        <w:rPr>
          <w:rFonts w:ascii="Times New Roman" w:eastAsia="MS Mincho" w:hAnsi="Times New Roman" w:cs="Times New Roman"/>
          <w:lang w:eastAsia="ja-JP"/>
        </w:rPr>
      </w:pPr>
      <w:r w:rsidRPr="005B3BA4">
        <w:rPr>
          <w:rFonts w:ascii="Times New Roman" w:hAnsi="Times New Roman" w:cs="Times New Roman"/>
        </w:rPr>
        <w:t xml:space="preserve">Parguel, B., Benoît-Moreau, F., and Larceneux, F., (2011). How </w:t>
      </w:r>
      <w:r w:rsidR="00EB37E0" w:rsidRPr="005B3BA4">
        <w:rPr>
          <w:rFonts w:ascii="Times New Roman" w:hAnsi="Times New Roman" w:cs="Times New Roman"/>
        </w:rPr>
        <w:t>s</w:t>
      </w:r>
      <w:r w:rsidRPr="005B3BA4">
        <w:rPr>
          <w:rFonts w:ascii="Times New Roman" w:hAnsi="Times New Roman" w:cs="Times New Roman"/>
        </w:rPr>
        <w:t xml:space="preserve">ustainability </w:t>
      </w:r>
      <w:r w:rsidR="00EB37E0" w:rsidRPr="005B3BA4">
        <w:rPr>
          <w:rFonts w:ascii="Times New Roman" w:hAnsi="Times New Roman" w:cs="Times New Roman"/>
        </w:rPr>
        <w:t>r</w:t>
      </w:r>
      <w:r w:rsidRPr="005B3BA4">
        <w:rPr>
          <w:rFonts w:ascii="Times New Roman" w:hAnsi="Times New Roman" w:cs="Times New Roman"/>
        </w:rPr>
        <w:t xml:space="preserve">atings </w:t>
      </w:r>
      <w:r w:rsidR="00EB37E0" w:rsidRPr="005B3BA4">
        <w:rPr>
          <w:rFonts w:ascii="Times New Roman" w:hAnsi="Times New Roman" w:cs="Times New Roman"/>
        </w:rPr>
        <w:t>m</w:t>
      </w:r>
      <w:r w:rsidRPr="005B3BA4">
        <w:rPr>
          <w:rFonts w:ascii="Times New Roman" w:hAnsi="Times New Roman" w:cs="Times New Roman"/>
        </w:rPr>
        <w:t xml:space="preserve">ight </w:t>
      </w:r>
      <w:r w:rsidR="00EB37E0" w:rsidRPr="005B3BA4">
        <w:rPr>
          <w:rFonts w:ascii="Times New Roman" w:hAnsi="Times New Roman" w:cs="Times New Roman"/>
        </w:rPr>
        <w:t>d</w:t>
      </w:r>
      <w:r w:rsidRPr="005B3BA4">
        <w:rPr>
          <w:rFonts w:ascii="Times New Roman" w:hAnsi="Times New Roman" w:cs="Times New Roman"/>
        </w:rPr>
        <w:t xml:space="preserve">eter ‘Greenwashing’: A </w:t>
      </w:r>
      <w:r w:rsidR="00EB37E0" w:rsidRPr="005B3BA4">
        <w:rPr>
          <w:rFonts w:ascii="Times New Roman" w:hAnsi="Times New Roman" w:cs="Times New Roman"/>
        </w:rPr>
        <w:t>c</w:t>
      </w:r>
      <w:r w:rsidRPr="005B3BA4">
        <w:rPr>
          <w:rFonts w:ascii="Times New Roman" w:hAnsi="Times New Roman" w:cs="Times New Roman"/>
        </w:rPr>
        <w:t xml:space="preserve">loser </w:t>
      </w:r>
      <w:r w:rsidR="00EB37E0" w:rsidRPr="005B3BA4">
        <w:rPr>
          <w:rFonts w:ascii="Times New Roman" w:hAnsi="Times New Roman" w:cs="Times New Roman"/>
        </w:rPr>
        <w:t>l</w:t>
      </w:r>
      <w:r w:rsidRPr="005B3BA4">
        <w:rPr>
          <w:rFonts w:ascii="Times New Roman" w:hAnsi="Times New Roman" w:cs="Times New Roman"/>
        </w:rPr>
        <w:t xml:space="preserve">ook at </w:t>
      </w:r>
      <w:r w:rsidR="00EB37E0" w:rsidRPr="005B3BA4">
        <w:rPr>
          <w:rFonts w:ascii="Times New Roman" w:hAnsi="Times New Roman" w:cs="Times New Roman"/>
        </w:rPr>
        <w:t>e</w:t>
      </w:r>
      <w:r w:rsidRPr="005B3BA4">
        <w:rPr>
          <w:rFonts w:ascii="Times New Roman" w:hAnsi="Times New Roman" w:cs="Times New Roman"/>
        </w:rPr>
        <w:t xml:space="preserve">thical </w:t>
      </w:r>
      <w:r w:rsidR="00EB37E0" w:rsidRPr="005B3BA4">
        <w:rPr>
          <w:rFonts w:ascii="Times New Roman" w:hAnsi="Times New Roman" w:cs="Times New Roman"/>
        </w:rPr>
        <w:t>c</w:t>
      </w:r>
      <w:r w:rsidRPr="005B3BA4">
        <w:rPr>
          <w:rFonts w:ascii="Times New Roman" w:hAnsi="Times New Roman" w:cs="Times New Roman"/>
        </w:rPr>
        <w:t xml:space="preserve">orporate </w:t>
      </w:r>
      <w:r w:rsidR="00EB37E0" w:rsidRPr="005B3BA4">
        <w:rPr>
          <w:rFonts w:ascii="Times New Roman" w:hAnsi="Times New Roman" w:cs="Times New Roman"/>
        </w:rPr>
        <w:t>c</w:t>
      </w:r>
      <w:r w:rsidRPr="005B3BA4">
        <w:rPr>
          <w:rFonts w:ascii="Times New Roman" w:hAnsi="Times New Roman" w:cs="Times New Roman"/>
        </w:rPr>
        <w:t xml:space="preserve">ommunication, </w:t>
      </w:r>
      <w:r w:rsidRPr="005B3BA4">
        <w:rPr>
          <w:rFonts w:ascii="Times New Roman" w:hAnsi="Times New Roman" w:cs="Times New Roman"/>
          <w:i/>
        </w:rPr>
        <w:t>Journal Of Business Ethics,</w:t>
      </w:r>
      <w:r w:rsidRPr="005B3BA4">
        <w:rPr>
          <w:rFonts w:ascii="Times New Roman" w:hAnsi="Times New Roman" w:cs="Times New Roman"/>
        </w:rPr>
        <w:t xml:space="preserve"> </w:t>
      </w:r>
      <w:r w:rsidRPr="005B3BA4">
        <w:rPr>
          <w:rFonts w:ascii="Times New Roman" w:hAnsi="Times New Roman" w:cs="Times New Roman"/>
          <w:b/>
        </w:rPr>
        <w:t>102</w:t>
      </w:r>
      <w:r w:rsidRPr="005B3BA4">
        <w:rPr>
          <w:rFonts w:ascii="Times New Roman" w:hAnsi="Times New Roman" w:cs="Times New Roman"/>
        </w:rPr>
        <w:t>(1), pp. 15-28.</w:t>
      </w:r>
    </w:p>
    <w:p w14:paraId="7F4A49B9" w14:textId="22531CBD" w:rsidR="00F633C0" w:rsidRPr="005B3BA4" w:rsidRDefault="00F633C0" w:rsidP="005E3214">
      <w:pPr>
        <w:widowControl w:val="0"/>
        <w:autoSpaceDE w:val="0"/>
        <w:autoSpaceDN w:val="0"/>
        <w:adjustRightInd w:val="0"/>
        <w:ind w:left="709" w:hanging="709"/>
        <w:jc w:val="both"/>
        <w:rPr>
          <w:rFonts w:ascii="Times New Roman" w:eastAsia="Times" w:hAnsi="Times New Roman" w:cs="Times New Roman"/>
          <w:lang w:eastAsia="ja-JP"/>
        </w:rPr>
      </w:pPr>
      <w:r w:rsidRPr="005B3BA4">
        <w:rPr>
          <w:rFonts w:ascii="Times New Roman" w:eastAsia="Times New Roman" w:hAnsi="Times New Roman" w:cs="Times New Roman"/>
          <w:lang w:eastAsia="ja-JP"/>
        </w:rPr>
        <w:t xml:space="preserve">Peppers, D., and Rogers, M., (1995).  A new marketing paradigm: </w:t>
      </w:r>
      <w:r w:rsidR="00EB37E0" w:rsidRPr="005B3BA4">
        <w:rPr>
          <w:rFonts w:ascii="Times New Roman" w:eastAsia="Times New Roman" w:hAnsi="Times New Roman" w:cs="Times New Roman"/>
          <w:lang w:eastAsia="ja-JP"/>
        </w:rPr>
        <w:t>S</w:t>
      </w:r>
      <w:r w:rsidRPr="005B3BA4">
        <w:rPr>
          <w:rFonts w:ascii="Times New Roman" w:eastAsia="Times New Roman" w:hAnsi="Times New Roman" w:cs="Times New Roman"/>
          <w:lang w:eastAsia="ja-JP"/>
        </w:rPr>
        <w:t xml:space="preserve">hare of customer, not market share. </w:t>
      </w:r>
      <w:r w:rsidRPr="005B3BA4">
        <w:rPr>
          <w:rFonts w:ascii="Times New Roman" w:eastAsia="Times New Roman" w:hAnsi="Times New Roman" w:cs="Times New Roman"/>
          <w:i/>
          <w:lang w:eastAsia="ja-JP"/>
        </w:rPr>
        <w:t>Managing Service Quality</w:t>
      </w:r>
      <w:r w:rsidRPr="005B3BA4">
        <w:rPr>
          <w:rFonts w:ascii="Times New Roman" w:eastAsia="Times New Roman" w:hAnsi="Times New Roman" w:cs="Times New Roman"/>
          <w:lang w:eastAsia="ja-JP"/>
        </w:rPr>
        <w:t xml:space="preserve">, </w:t>
      </w:r>
      <w:r w:rsidRPr="005B3BA4">
        <w:rPr>
          <w:rFonts w:ascii="Times New Roman" w:eastAsia="Times New Roman" w:hAnsi="Times New Roman" w:cs="Times New Roman"/>
          <w:b/>
          <w:lang w:eastAsia="ja-JP"/>
        </w:rPr>
        <w:t>5</w:t>
      </w:r>
      <w:r w:rsidRPr="005B3BA4">
        <w:rPr>
          <w:rFonts w:ascii="Times New Roman" w:eastAsia="Times New Roman" w:hAnsi="Times New Roman" w:cs="Times New Roman"/>
          <w:lang w:eastAsia="ja-JP"/>
        </w:rPr>
        <w:t>(3), pp.48 – 51.</w:t>
      </w:r>
    </w:p>
    <w:p w14:paraId="2487C6B1" w14:textId="5350CD62" w:rsidR="005C2FD5" w:rsidRPr="005B3BA4" w:rsidRDefault="00F633C0" w:rsidP="005C2FD5">
      <w:pPr>
        <w:ind w:left="709" w:hanging="709"/>
        <w:jc w:val="both"/>
        <w:rPr>
          <w:rFonts w:ascii="Times New Roman" w:eastAsia="Times" w:hAnsi="Times New Roman" w:cs="Times New Roman"/>
          <w:lang w:eastAsia="ja-JP"/>
        </w:rPr>
      </w:pPr>
      <w:r w:rsidRPr="005B3BA4">
        <w:rPr>
          <w:rFonts w:ascii="Times New Roman" w:eastAsia="Times" w:hAnsi="Times New Roman" w:cs="Times New Roman"/>
          <w:lang w:eastAsia="ja-JP"/>
        </w:rPr>
        <w:t xml:space="preserve">Pierre, J., and Rothstein, B., (2010). Reinventing Weber: The </w:t>
      </w:r>
      <w:r w:rsidR="00EB37E0" w:rsidRPr="005B3BA4">
        <w:rPr>
          <w:rFonts w:ascii="Times New Roman" w:eastAsia="Times" w:hAnsi="Times New Roman" w:cs="Times New Roman"/>
          <w:lang w:eastAsia="ja-JP"/>
        </w:rPr>
        <w:t>r</w:t>
      </w:r>
      <w:r w:rsidRPr="005B3BA4">
        <w:rPr>
          <w:rFonts w:ascii="Times New Roman" w:eastAsia="Times" w:hAnsi="Times New Roman" w:cs="Times New Roman"/>
          <w:lang w:eastAsia="ja-JP"/>
        </w:rPr>
        <w:t xml:space="preserve">ole of </w:t>
      </w:r>
      <w:r w:rsidR="00EB37E0" w:rsidRPr="005B3BA4">
        <w:rPr>
          <w:rFonts w:ascii="Times New Roman" w:eastAsia="Times" w:hAnsi="Times New Roman" w:cs="Times New Roman"/>
          <w:lang w:eastAsia="ja-JP"/>
        </w:rPr>
        <w:t>i</w:t>
      </w:r>
      <w:r w:rsidRPr="005B3BA4">
        <w:rPr>
          <w:rFonts w:ascii="Times New Roman" w:eastAsia="Times" w:hAnsi="Times New Roman" w:cs="Times New Roman"/>
          <w:lang w:eastAsia="ja-JP"/>
        </w:rPr>
        <w:t xml:space="preserve">nstitutions in </w:t>
      </w:r>
      <w:r w:rsidR="00EB37E0" w:rsidRPr="005B3BA4">
        <w:rPr>
          <w:rFonts w:ascii="Times New Roman" w:eastAsia="Times" w:hAnsi="Times New Roman" w:cs="Times New Roman"/>
          <w:lang w:eastAsia="ja-JP"/>
        </w:rPr>
        <w:t>c</w:t>
      </w:r>
      <w:r w:rsidRPr="005B3BA4">
        <w:rPr>
          <w:rFonts w:ascii="Times New Roman" w:eastAsia="Times" w:hAnsi="Times New Roman" w:cs="Times New Roman"/>
          <w:lang w:eastAsia="ja-JP"/>
        </w:rPr>
        <w:t xml:space="preserve">reating </w:t>
      </w:r>
      <w:r w:rsidR="00EB37E0" w:rsidRPr="005B3BA4">
        <w:rPr>
          <w:rFonts w:ascii="Times New Roman" w:eastAsia="Times" w:hAnsi="Times New Roman" w:cs="Times New Roman"/>
          <w:lang w:eastAsia="ja-JP"/>
        </w:rPr>
        <w:t>s</w:t>
      </w:r>
      <w:r w:rsidRPr="005B3BA4">
        <w:rPr>
          <w:rFonts w:ascii="Times New Roman" w:eastAsia="Times" w:hAnsi="Times New Roman" w:cs="Times New Roman"/>
          <w:lang w:eastAsia="ja-JP"/>
        </w:rPr>
        <w:t xml:space="preserve">ocial </w:t>
      </w:r>
      <w:r w:rsidR="00EB37E0" w:rsidRPr="005B3BA4">
        <w:rPr>
          <w:rFonts w:ascii="Times New Roman" w:eastAsia="Times" w:hAnsi="Times New Roman" w:cs="Times New Roman"/>
          <w:lang w:eastAsia="ja-JP"/>
        </w:rPr>
        <w:t>t</w:t>
      </w:r>
      <w:r w:rsidRPr="005B3BA4">
        <w:rPr>
          <w:rFonts w:ascii="Times New Roman" w:eastAsia="Times" w:hAnsi="Times New Roman" w:cs="Times New Roman"/>
          <w:lang w:eastAsia="ja-JP"/>
        </w:rPr>
        <w:t xml:space="preserve">rust. Published in </w:t>
      </w:r>
      <w:r w:rsidRPr="005B3BA4">
        <w:rPr>
          <w:rFonts w:ascii="Times New Roman" w:eastAsia="Times" w:hAnsi="Times New Roman" w:cs="Times New Roman"/>
          <w:i/>
          <w:iCs/>
          <w:lang w:eastAsia="ja-JP"/>
        </w:rPr>
        <w:t>The Ashgate Research Companion to New Public Management</w:t>
      </w:r>
      <w:r w:rsidRPr="005B3BA4">
        <w:rPr>
          <w:rFonts w:ascii="Times New Roman" w:eastAsia="Times" w:hAnsi="Times New Roman" w:cs="Times New Roman"/>
          <w:lang w:eastAsia="ja-JP"/>
        </w:rPr>
        <w:t xml:space="preserve">. Burlington: Ashgate Publishing. </w:t>
      </w:r>
    </w:p>
    <w:p w14:paraId="54AF4EA2" w14:textId="714407FB" w:rsidR="005C2FD5" w:rsidRPr="005B3BA4" w:rsidRDefault="005C2FD5" w:rsidP="005C2FD5">
      <w:pPr>
        <w:ind w:left="709" w:hanging="709"/>
        <w:jc w:val="both"/>
        <w:rPr>
          <w:rFonts w:ascii="Times New Roman" w:eastAsia="Times" w:hAnsi="Times New Roman" w:cs="Times New Roman"/>
          <w:lang w:eastAsia="ja-JP"/>
        </w:rPr>
      </w:pPr>
      <w:r w:rsidRPr="005B3BA4">
        <w:rPr>
          <w:rFonts w:ascii="Times New Roman" w:hAnsi="Times New Roman" w:cs="Times New Roman"/>
          <w:szCs w:val="20"/>
          <w:shd w:val="clear" w:color="auto" w:fill="FFFFFF"/>
        </w:rPr>
        <w:t>Ponte, S., and Richey, L., (2014). Buying into development? Brand Aid forms of cause-related marketing,</w:t>
      </w:r>
      <w:r w:rsidRPr="005B3BA4">
        <w:rPr>
          <w:rStyle w:val="apple-converted-space"/>
          <w:rFonts w:ascii="Times New Roman" w:hAnsi="Times New Roman" w:cs="Times New Roman"/>
          <w:szCs w:val="20"/>
          <w:shd w:val="clear" w:color="auto" w:fill="FFFFFF"/>
        </w:rPr>
        <w:t> </w:t>
      </w:r>
      <w:r w:rsidRPr="005B3BA4">
        <w:rPr>
          <w:rFonts w:ascii="Times New Roman" w:hAnsi="Times New Roman" w:cs="Times New Roman"/>
          <w:i/>
          <w:iCs/>
          <w:szCs w:val="20"/>
          <w:shd w:val="clear" w:color="auto" w:fill="FFFFFF"/>
        </w:rPr>
        <w:t>Third World Quarterly</w:t>
      </w:r>
      <w:r w:rsidRPr="005B3BA4">
        <w:rPr>
          <w:rStyle w:val="apple-converted-space"/>
          <w:rFonts w:ascii="Times New Roman" w:hAnsi="Times New Roman" w:cs="Times New Roman"/>
          <w:b/>
          <w:szCs w:val="20"/>
          <w:shd w:val="clear" w:color="auto" w:fill="FFFFFF"/>
        </w:rPr>
        <w:t> </w:t>
      </w:r>
      <w:r w:rsidRPr="005B3BA4">
        <w:rPr>
          <w:rFonts w:ascii="Times New Roman" w:hAnsi="Times New Roman" w:cs="Times New Roman"/>
          <w:b/>
          <w:szCs w:val="20"/>
          <w:shd w:val="clear" w:color="auto" w:fill="FFFFFF"/>
        </w:rPr>
        <w:t>35</w:t>
      </w:r>
      <w:r w:rsidRPr="005B3BA4">
        <w:rPr>
          <w:rFonts w:ascii="Times New Roman" w:hAnsi="Times New Roman" w:cs="Times New Roman"/>
          <w:szCs w:val="20"/>
          <w:shd w:val="clear" w:color="auto" w:fill="FFFFFF"/>
        </w:rPr>
        <w:t>(1), pp. 65-87.</w:t>
      </w:r>
    </w:p>
    <w:p w14:paraId="49B9CB61" w14:textId="77777777" w:rsidR="003F1649" w:rsidRPr="005B3BA4" w:rsidRDefault="00806B4F" w:rsidP="003F1649">
      <w:pPr>
        <w:ind w:left="709" w:hanging="709"/>
        <w:jc w:val="both"/>
        <w:rPr>
          <w:rFonts w:ascii="Times New Roman" w:eastAsia="MS Mincho" w:hAnsi="Times New Roman" w:cs="Times New Roman"/>
          <w:bCs/>
          <w:bdr w:val="none" w:sz="0" w:space="0" w:color="auto" w:frame="1"/>
          <w:shd w:val="clear" w:color="auto" w:fill="FFFFFF"/>
          <w:lang w:eastAsia="ja-JP"/>
        </w:rPr>
      </w:pPr>
      <w:r w:rsidRPr="005B3BA4">
        <w:rPr>
          <w:rFonts w:ascii="Times New Roman" w:eastAsia="MS Mincho" w:hAnsi="Times New Roman" w:cs="Times New Roman"/>
          <w:bCs/>
          <w:lang w:eastAsia="ja-JP"/>
        </w:rPr>
        <w:t xml:space="preserve">Quandt, T., (2012). What’s left of trust in a network society? An evolutionary model and critical discussion of trust and societal communication. </w:t>
      </w:r>
      <w:r w:rsidRPr="005B3BA4">
        <w:rPr>
          <w:rFonts w:ascii="Times New Roman" w:eastAsia="MS Mincho" w:hAnsi="Times New Roman" w:cs="Times New Roman"/>
          <w:i/>
          <w:lang w:eastAsia="ja-JP"/>
        </w:rPr>
        <w:t>European Journal of Communication</w:t>
      </w:r>
      <w:r w:rsidRPr="005B3BA4">
        <w:rPr>
          <w:rFonts w:ascii="Times New Roman" w:eastAsia="MS Mincho" w:hAnsi="Times New Roman" w:cs="Times New Roman"/>
          <w:lang w:eastAsia="ja-JP"/>
        </w:rPr>
        <w:t xml:space="preserve">, </w:t>
      </w:r>
      <w:r w:rsidRPr="005B3BA4">
        <w:rPr>
          <w:rFonts w:ascii="Times New Roman" w:eastAsia="MS Mincho" w:hAnsi="Times New Roman" w:cs="Times New Roman"/>
          <w:b/>
          <w:bdr w:val="none" w:sz="0" w:space="0" w:color="auto" w:frame="1"/>
          <w:shd w:val="clear" w:color="auto" w:fill="FFFFFF"/>
          <w:lang w:eastAsia="ja-JP"/>
        </w:rPr>
        <w:t>27</w:t>
      </w:r>
      <w:r w:rsidRPr="005B3BA4">
        <w:rPr>
          <w:rFonts w:ascii="Times New Roman" w:eastAsia="MS Mincho" w:hAnsi="Times New Roman" w:cs="Times New Roman"/>
          <w:bdr w:val="none" w:sz="0" w:space="0" w:color="auto" w:frame="1"/>
          <w:shd w:val="clear" w:color="auto" w:fill="FFFFFF"/>
          <w:lang w:eastAsia="ja-JP"/>
        </w:rPr>
        <w:t>(1), pp. </w:t>
      </w:r>
      <w:r w:rsidRPr="005B3BA4">
        <w:rPr>
          <w:rFonts w:ascii="Times New Roman" w:eastAsia="MS Mincho" w:hAnsi="Times New Roman" w:cs="Times New Roman"/>
          <w:bCs/>
          <w:bdr w:val="none" w:sz="0" w:space="0" w:color="auto" w:frame="1"/>
          <w:shd w:val="clear" w:color="auto" w:fill="FFFFFF"/>
          <w:lang w:eastAsia="ja-JP"/>
        </w:rPr>
        <w:t>7-21.</w:t>
      </w:r>
    </w:p>
    <w:p w14:paraId="4420F85E" w14:textId="77777777" w:rsidR="00653FB9" w:rsidRPr="005B3BA4" w:rsidRDefault="003F1649" w:rsidP="00653FB9">
      <w:pPr>
        <w:ind w:left="709" w:hanging="709"/>
        <w:jc w:val="both"/>
        <w:rPr>
          <w:rFonts w:ascii="Times New Roman" w:hAnsi="Times New Roman" w:cs="Times New Roman"/>
        </w:rPr>
      </w:pPr>
      <w:r w:rsidRPr="005B3BA4">
        <w:rPr>
          <w:rFonts w:ascii="Times New Roman" w:hAnsi="Times New Roman" w:cs="Times New Roman"/>
        </w:rPr>
        <w:t>Reyneke, M., Sorokáčová, A., and Pitt, L., (2012).</w:t>
      </w:r>
      <w:r w:rsidRPr="005B3BA4">
        <w:rPr>
          <w:rFonts w:ascii="Times New Roman" w:eastAsia="Times New Roman" w:hAnsi="Times New Roman" w:cs="Times New Roman"/>
          <w:b/>
        </w:rPr>
        <w:t xml:space="preserve"> </w:t>
      </w:r>
      <w:r w:rsidRPr="005B3BA4">
        <w:rPr>
          <w:rFonts w:ascii="Times New Roman" w:eastAsia="Times New Roman" w:hAnsi="Times New Roman" w:cs="Times New Roman"/>
        </w:rPr>
        <w:t>Managing brands in times of economic downturn: How do luxury brands fare?</w:t>
      </w:r>
      <w:r w:rsidRPr="005B3BA4">
        <w:rPr>
          <w:rFonts w:ascii="Times New Roman" w:hAnsi="Times New Roman" w:cs="Times New Roman"/>
          <w:i/>
          <w:iCs/>
        </w:rPr>
        <w:t xml:space="preserve"> Journal of Brand Management</w:t>
      </w:r>
      <w:r w:rsidRPr="005B3BA4">
        <w:rPr>
          <w:rFonts w:ascii="Times New Roman" w:hAnsi="Times New Roman" w:cs="Times New Roman"/>
        </w:rPr>
        <w:t xml:space="preserve">, </w:t>
      </w:r>
      <w:r w:rsidRPr="005B3BA4">
        <w:rPr>
          <w:rFonts w:ascii="Times New Roman" w:hAnsi="Times New Roman" w:cs="Times New Roman"/>
          <w:b/>
          <w:bCs/>
        </w:rPr>
        <w:t>19</w:t>
      </w:r>
      <w:r w:rsidRPr="005B3BA4">
        <w:rPr>
          <w:rFonts w:ascii="Times New Roman" w:hAnsi="Times New Roman" w:cs="Times New Roman"/>
          <w:bCs/>
        </w:rPr>
        <w:t>,</w:t>
      </w:r>
      <w:r w:rsidRPr="005B3BA4">
        <w:rPr>
          <w:rFonts w:ascii="Times New Roman" w:hAnsi="Times New Roman" w:cs="Times New Roman"/>
        </w:rPr>
        <w:t xml:space="preserve"> pp. 457–466. </w:t>
      </w:r>
    </w:p>
    <w:p w14:paraId="7F5FC540" w14:textId="0DD16B27" w:rsidR="008D5CED" w:rsidRPr="005B3BA4" w:rsidRDefault="00653FB9" w:rsidP="008D5CED">
      <w:pPr>
        <w:ind w:left="709" w:hanging="709"/>
        <w:jc w:val="both"/>
        <w:rPr>
          <w:rFonts w:ascii="Times New Roman" w:eastAsia="Times New Roman" w:hAnsi="Times New Roman" w:cs="Times New Roman"/>
          <w:lang w:eastAsia="ja-JP"/>
        </w:rPr>
      </w:pPr>
      <w:r w:rsidRPr="005B3BA4">
        <w:rPr>
          <w:rFonts w:ascii="Times New Roman" w:eastAsia="Times New Roman" w:hAnsi="Times New Roman" w:cs="Times New Roman"/>
          <w:lang w:eastAsia="ja-JP"/>
        </w:rPr>
        <w:t xml:space="preserve">Round. D., and Roper. S., (2012). Exploring consumer brand name equity: </w:t>
      </w:r>
      <w:r w:rsidR="00EB37E0" w:rsidRPr="005B3BA4">
        <w:rPr>
          <w:rFonts w:ascii="Times New Roman" w:eastAsia="Times New Roman" w:hAnsi="Times New Roman" w:cs="Times New Roman"/>
          <w:lang w:eastAsia="ja-JP"/>
        </w:rPr>
        <w:t>G</w:t>
      </w:r>
      <w:r w:rsidRPr="005B3BA4">
        <w:rPr>
          <w:rFonts w:ascii="Times New Roman" w:eastAsia="Times New Roman" w:hAnsi="Times New Roman" w:cs="Times New Roman"/>
          <w:lang w:eastAsia="ja-JP"/>
        </w:rPr>
        <w:t xml:space="preserve">aining insight through the investigation of response to name change, </w:t>
      </w:r>
      <w:r w:rsidRPr="005B3BA4">
        <w:rPr>
          <w:rFonts w:ascii="Times New Roman" w:eastAsia="Times New Roman" w:hAnsi="Times New Roman" w:cs="Times New Roman"/>
          <w:i/>
          <w:lang w:eastAsia="ja-JP"/>
        </w:rPr>
        <w:t>European Journal of Marketing,</w:t>
      </w:r>
      <w:r w:rsidRPr="005B3BA4">
        <w:rPr>
          <w:rFonts w:ascii="Times New Roman" w:eastAsia="Times New Roman" w:hAnsi="Times New Roman" w:cs="Times New Roman"/>
          <w:lang w:eastAsia="ja-JP"/>
        </w:rPr>
        <w:t xml:space="preserve"> </w:t>
      </w:r>
      <w:r w:rsidRPr="005B3BA4">
        <w:rPr>
          <w:rFonts w:ascii="Times New Roman" w:eastAsia="Times New Roman" w:hAnsi="Times New Roman" w:cs="Times New Roman"/>
          <w:b/>
          <w:lang w:eastAsia="ja-JP"/>
        </w:rPr>
        <w:t>46</w:t>
      </w:r>
      <w:r w:rsidRPr="005B3BA4">
        <w:rPr>
          <w:rFonts w:ascii="Times New Roman" w:eastAsia="Times New Roman" w:hAnsi="Times New Roman" w:cs="Times New Roman"/>
          <w:lang w:eastAsia="ja-JP"/>
        </w:rPr>
        <w:t xml:space="preserve">(7/8). </w:t>
      </w:r>
    </w:p>
    <w:p w14:paraId="0750AC1A" w14:textId="36772D7A" w:rsidR="008D5CED" w:rsidRPr="005B3BA4" w:rsidRDefault="008D5CED" w:rsidP="008D5CED">
      <w:pPr>
        <w:ind w:left="709" w:hanging="709"/>
        <w:jc w:val="both"/>
        <w:rPr>
          <w:rFonts w:ascii="Times New Roman" w:eastAsia="Times New Roman" w:hAnsi="Times New Roman" w:cs="Times New Roman"/>
          <w:lang w:eastAsia="ja-JP"/>
        </w:rPr>
      </w:pPr>
      <w:r w:rsidRPr="005B3BA4">
        <w:rPr>
          <w:rFonts w:ascii="Times New Roman" w:hAnsi="Times New Roman" w:cs="Times New Roman"/>
          <w:szCs w:val="20"/>
          <w:shd w:val="clear" w:color="auto" w:fill="FFFFFF"/>
        </w:rPr>
        <w:t>Sampson, O., and Obinna.</w:t>
      </w:r>
      <w:r w:rsidR="00425A63" w:rsidRPr="005B3BA4">
        <w:rPr>
          <w:rFonts w:ascii="Times New Roman" w:hAnsi="Times New Roman" w:cs="Times New Roman"/>
          <w:szCs w:val="20"/>
          <w:shd w:val="clear" w:color="auto" w:fill="FFFFFF"/>
        </w:rPr>
        <w:t xml:space="preserve"> </w:t>
      </w:r>
      <w:r w:rsidRPr="005B3BA4">
        <w:rPr>
          <w:rFonts w:ascii="Times New Roman" w:hAnsi="Times New Roman" w:cs="Times New Roman"/>
          <w:szCs w:val="20"/>
          <w:shd w:val="clear" w:color="auto" w:fill="FFFFFF"/>
        </w:rPr>
        <w:t xml:space="preserve">I., (2014). Corporate </w:t>
      </w:r>
      <w:r w:rsidR="00EB37E0" w:rsidRPr="005B3BA4">
        <w:rPr>
          <w:rFonts w:ascii="Times New Roman" w:hAnsi="Times New Roman" w:cs="Times New Roman"/>
          <w:szCs w:val="20"/>
          <w:shd w:val="clear" w:color="auto" w:fill="FFFFFF"/>
        </w:rPr>
        <w:t>s</w:t>
      </w:r>
      <w:r w:rsidRPr="005B3BA4">
        <w:rPr>
          <w:rFonts w:ascii="Times New Roman" w:hAnsi="Times New Roman" w:cs="Times New Roman"/>
          <w:szCs w:val="20"/>
          <w:shd w:val="clear" w:color="auto" w:fill="FFFFFF"/>
        </w:rPr>
        <w:t xml:space="preserve">ocial </w:t>
      </w:r>
      <w:r w:rsidR="00EB37E0" w:rsidRPr="005B3BA4">
        <w:rPr>
          <w:rFonts w:ascii="Times New Roman" w:hAnsi="Times New Roman" w:cs="Times New Roman"/>
          <w:szCs w:val="20"/>
          <w:shd w:val="clear" w:color="auto" w:fill="FFFFFF"/>
        </w:rPr>
        <w:t>r</w:t>
      </w:r>
      <w:r w:rsidRPr="005B3BA4">
        <w:rPr>
          <w:rFonts w:ascii="Times New Roman" w:hAnsi="Times New Roman" w:cs="Times New Roman"/>
          <w:szCs w:val="20"/>
          <w:shd w:val="clear" w:color="auto" w:fill="FFFFFF"/>
        </w:rPr>
        <w:t xml:space="preserve">esponsibility: The </w:t>
      </w:r>
      <w:r w:rsidR="00EB37E0" w:rsidRPr="005B3BA4">
        <w:rPr>
          <w:rFonts w:ascii="Times New Roman" w:hAnsi="Times New Roman" w:cs="Times New Roman"/>
          <w:szCs w:val="20"/>
          <w:shd w:val="clear" w:color="auto" w:fill="FFFFFF"/>
        </w:rPr>
        <w:t>m</w:t>
      </w:r>
      <w:r w:rsidRPr="005B3BA4">
        <w:rPr>
          <w:rFonts w:ascii="Times New Roman" w:hAnsi="Times New Roman" w:cs="Times New Roman"/>
          <w:szCs w:val="20"/>
          <w:shd w:val="clear" w:color="auto" w:fill="FFFFFF"/>
        </w:rPr>
        <w:t xml:space="preserve">arketing </w:t>
      </w:r>
      <w:r w:rsidR="00EB37E0" w:rsidRPr="005B3BA4">
        <w:rPr>
          <w:rFonts w:ascii="Times New Roman" w:hAnsi="Times New Roman" w:cs="Times New Roman"/>
          <w:szCs w:val="20"/>
          <w:shd w:val="clear" w:color="auto" w:fill="FFFFFF"/>
        </w:rPr>
        <w:t>i</w:t>
      </w:r>
      <w:r w:rsidRPr="005B3BA4">
        <w:rPr>
          <w:rFonts w:ascii="Times New Roman" w:hAnsi="Times New Roman" w:cs="Times New Roman"/>
          <w:szCs w:val="20"/>
          <w:shd w:val="clear" w:color="auto" w:fill="FFFFFF"/>
        </w:rPr>
        <w:t>mplications.</w:t>
      </w:r>
      <w:r w:rsidRPr="005B3BA4">
        <w:rPr>
          <w:rStyle w:val="apple-converted-space"/>
          <w:rFonts w:ascii="Times New Roman" w:hAnsi="Times New Roman" w:cs="Times New Roman"/>
          <w:szCs w:val="20"/>
          <w:shd w:val="clear" w:color="auto" w:fill="FFFFFF"/>
        </w:rPr>
        <w:t> </w:t>
      </w:r>
      <w:r w:rsidRPr="005B3BA4">
        <w:rPr>
          <w:rFonts w:ascii="Times New Roman" w:hAnsi="Times New Roman" w:cs="Times New Roman"/>
          <w:i/>
          <w:iCs/>
          <w:szCs w:val="20"/>
          <w:shd w:val="clear" w:color="auto" w:fill="FFFFFF"/>
        </w:rPr>
        <w:t>International Journal of Academic Research</w:t>
      </w:r>
      <w:r w:rsidRPr="005B3BA4">
        <w:rPr>
          <w:rStyle w:val="apple-converted-space"/>
          <w:rFonts w:ascii="Times New Roman" w:hAnsi="Times New Roman" w:cs="Times New Roman"/>
          <w:szCs w:val="20"/>
          <w:shd w:val="clear" w:color="auto" w:fill="FFFFFF"/>
        </w:rPr>
        <w:t> </w:t>
      </w:r>
      <w:r w:rsidRPr="005B3BA4">
        <w:rPr>
          <w:rFonts w:ascii="Times New Roman" w:hAnsi="Times New Roman" w:cs="Times New Roman"/>
          <w:b/>
          <w:szCs w:val="20"/>
          <w:shd w:val="clear" w:color="auto" w:fill="FFFFFF"/>
        </w:rPr>
        <w:t>6</w:t>
      </w:r>
      <w:r w:rsidRPr="005B3BA4">
        <w:rPr>
          <w:rFonts w:ascii="Times New Roman" w:hAnsi="Times New Roman" w:cs="Times New Roman"/>
          <w:szCs w:val="20"/>
          <w:shd w:val="clear" w:color="auto" w:fill="FFFFFF"/>
        </w:rPr>
        <w:t>(4).</w:t>
      </w:r>
    </w:p>
    <w:p w14:paraId="38A415BD" w14:textId="77777777" w:rsidR="00646170" w:rsidRPr="005B3BA4" w:rsidRDefault="00F633C0" w:rsidP="00646170">
      <w:pPr>
        <w:ind w:left="709" w:hanging="709"/>
        <w:jc w:val="both"/>
        <w:rPr>
          <w:rFonts w:ascii="Times New Roman" w:eastAsia="Times New Roman" w:hAnsi="Times New Roman" w:cs="Times New Roman"/>
          <w:lang w:eastAsia="ja-JP"/>
        </w:rPr>
      </w:pPr>
      <w:r w:rsidRPr="005B3BA4">
        <w:rPr>
          <w:rFonts w:ascii="Times New Roman" w:eastAsia="Times New Roman" w:hAnsi="Times New Roman" w:cs="Times New Roman"/>
          <w:lang w:eastAsia="ja-JP"/>
        </w:rPr>
        <w:t xml:space="preserve">Sashi, C., (2012). Customer engagement, buyer-seller relationships, and social media. </w:t>
      </w:r>
      <w:r w:rsidRPr="005B3BA4">
        <w:rPr>
          <w:rFonts w:ascii="Times New Roman" w:eastAsia="Times New Roman" w:hAnsi="Times New Roman" w:cs="Times New Roman"/>
          <w:i/>
          <w:lang w:eastAsia="ja-JP"/>
        </w:rPr>
        <w:t>Management Decision</w:t>
      </w:r>
      <w:r w:rsidRPr="005B3BA4">
        <w:rPr>
          <w:rFonts w:ascii="Times New Roman" w:eastAsia="Times New Roman" w:hAnsi="Times New Roman" w:cs="Times New Roman"/>
          <w:lang w:eastAsia="ja-JP"/>
        </w:rPr>
        <w:t xml:space="preserve">, </w:t>
      </w:r>
      <w:r w:rsidRPr="005B3BA4">
        <w:rPr>
          <w:rFonts w:ascii="Times New Roman" w:eastAsia="Times New Roman" w:hAnsi="Times New Roman" w:cs="Times New Roman"/>
          <w:b/>
          <w:lang w:eastAsia="ja-JP"/>
        </w:rPr>
        <w:t>50</w:t>
      </w:r>
      <w:r w:rsidRPr="005B3BA4">
        <w:rPr>
          <w:rFonts w:ascii="Times New Roman" w:eastAsia="Times New Roman" w:hAnsi="Times New Roman" w:cs="Times New Roman"/>
          <w:lang w:eastAsia="ja-JP"/>
        </w:rPr>
        <w:t>(2), pp. 253 – 272.</w:t>
      </w:r>
    </w:p>
    <w:p w14:paraId="1413EFA9" w14:textId="27AFB0E1" w:rsidR="00646170" w:rsidRPr="005B3BA4" w:rsidRDefault="00646170" w:rsidP="00646170">
      <w:pPr>
        <w:ind w:left="709" w:hanging="709"/>
        <w:jc w:val="both"/>
        <w:rPr>
          <w:rFonts w:ascii="Times New Roman" w:eastAsia="Times New Roman" w:hAnsi="Times New Roman" w:cs="Times New Roman"/>
          <w:lang w:eastAsia="ja-JP"/>
        </w:rPr>
      </w:pPr>
      <w:r w:rsidRPr="005B3BA4">
        <w:rPr>
          <w:rFonts w:ascii="Times New Roman" w:hAnsi="Times New Roman" w:cs="Times New Roman"/>
        </w:rPr>
        <w:t xml:space="preserve">Scholes, J., (2012). </w:t>
      </w:r>
      <w:r w:rsidRPr="005B3BA4">
        <w:rPr>
          <w:rFonts w:ascii="Times New Roman" w:hAnsi="Times New Roman" w:cs="Times New Roman"/>
          <w:i/>
        </w:rPr>
        <w:t xml:space="preserve">Understanding </w:t>
      </w:r>
      <w:r w:rsidR="00EB37E0" w:rsidRPr="005B3BA4">
        <w:rPr>
          <w:rFonts w:ascii="Times New Roman" w:hAnsi="Times New Roman" w:cs="Times New Roman"/>
          <w:i/>
        </w:rPr>
        <w:t>r</w:t>
      </w:r>
      <w:r w:rsidRPr="005B3BA4">
        <w:rPr>
          <w:rFonts w:ascii="Times New Roman" w:hAnsi="Times New Roman" w:cs="Times New Roman"/>
          <w:i/>
        </w:rPr>
        <w:t xml:space="preserve">eligion and </w:t>
      </w:r>
      <w:r w:rsidR="00EB37E0" w:rsidRPr="005B3BA4">
        <w:rPr>
          <w:rFonts w:ascii="Times New Roman" w:hAnsi="Times New Roman" w:cs="Times New Roman"/>
          <w:i/>
        </w:rPr>
        <w:t>p</w:t>
      </w:r>
      <w:r w:rsidRPr="005B3BA4">
        <w:rPr>
          <w:rFonts w:ascii="Times New Roman" w:hAnsi="Times New Roman" w:cs="Times New Roman"/>
          <w:i/>
        </w:rPr>
        <w:t xml:space="preserve">opular </w:t>
      </w:r>
      <w:r w:rsidR="00EB37E0" w:rsidRPr="005B3BA4">
        <w:rPr>
          <w:rFonts w:ascii="Times New Roman" w:hAnsi="Times New Roman" w:cs="Times New Roman"/>
          <w:i/>
        </w:rPr>
        <w:t>c</w:t>
      </w:r>
      <w:r w:rsidRPr="005B3BA4">
        <w:rPr>
          <w:rFonts w:ascii="Times New Roman" w:hAnsi="Times New Roman" w:cs="Times New Roman"/>
          <w:i/>
        </w:rPr>
        <w:t>ulture</w:t>
      </w:r>
      <w:r w:rsidRPr="005B3BA4">
        <w:rPr>
          <w:rFonts w:ascii="Times New Roman" w:hAnsi="Times New Roman" w:cs="Times New Roman"/>
        </w:rPr>
        <w:t>, New York: Routeledge.</w:t>
      </w:r>
    </w:p>
    <w:p w14:paraId="34A82085" w14:textId="77777777" w:rsidR="00116171" w:rsidRPr="005B3BA4" w:rsidRDefault="00C1103E" w:rsidP="00116171">
      <w:pPr>
        <w:ind w:left="709" w:hanging="709"/>
        <w:jc w:val="both"/>
        <w:rPr>
          <w:rFonts w:ascii="Times New Roman" w:eastAsia="Times New Roman" w:hAnsi="Times New Roman" w:cs="Times New Roman"/>
          <w:lang w:eastAsia="en-GB"/>
        </w:rPr>
      </w:pPr>
      <w:r w:rsidRPr="005B3BA4">
        <w:rPr>
          <w:rFonts w:ascii="Times New Roman" w:eastAsia="Times New Roman" w:hAnsi="Times New Roman" w:cs="Times New Roman"/>
          <w:bdr w:val="none" w:sz="0" w:space="0" w:color="auto" w:frame="1"/>
          <w:lang w:eastAsia="en-GB"/>
        </w:rPr>
        <w:t>Shuili, D</w:t>
      </w:r>
      <w:r w:rsidR="006D6ED8" w:rsidRPr="005B3BA4">
        <w:rPr>
          <w:rFonts w:ascii="Times New Roman" w:eastAsia="Times New Roman" w:hAnsi="Times New Roman" w:cs="Times New Roman"/>
          <w:bdr w:val="none" w:sz="0" w:space="0" w:color="auto" w:frame="1"/>
          <w:lang w:eastAsia="en-GB"/>
        </w:rPr>
        <w:t>.</w:t>
      </w:r>
      <w:r w:rsidR="006D6ED8" w:rsidRPr="005B3BA4">
        <w:rPr>
          <w:rFonts w:ascii="Times New Roman" w:eastAsia="Times New Roman" w:hAnsi="Times New Roman" w:cs="Times New Roman"/>
          <w:lang w:eastAsia="en-GB"/>
        </w:rPr>
        <w:t>,</w:t>
      </w:r>
      <w:r w:rsidRPr="005B3BA4">
        <w:rPr>
          <w:rFonts w:ascii="Times New Roman" w:eastAsia="Times New Roman" w:hAnsi="Times New Roman" w:cs="Times New Roman"/>
          <w:bdr w:val="none" w:sz="0" w:space="0" w:color="auto" w:frame="1"/>
          <w:lang w:eastAsia="en-GB"/>
        </w:rPr>
        <w:t xml:space="preserve"> Bhattacharya</w:t>
      </w:r>
      <w:r w:rsidRPr="005B3BA4">
        <w:rPr>
          <w:rFonts w:ascii="Times New Roman" w:eastAsia="Times New Roman" w:hAnsi="Times New Roman" w:cs="Times New Roman"/>
          <w:lang w:eastAsia="en-GB"/>
        </w:rPr>
        <w:t>,</w:t>
      </w:r>
      <w:r w:rsidR="006D6ED8" w:rsidRPr="005B3BA4">
        <w:rPr>
          <w:rFonts w:ascii="Times New Roman" w:eastAsia="Times New Roman" w:hAnsi="Times New Roman" w:cs="Times New Roman"/>
          <w:lang w:eastAsia="en-GB"/>
        </w:rPr>
        <w:t xml:space="preserve"> C.,</w:t>
      </w:r>
      <w:r w:rsidRPr="005B3BA4">
        <w:rPr>
          <w:rFonts w:ascii="Times New Roman" w:eastAsia="Times New Roman" w:hAnsi="Times New Roman" w:cs="Times New Roman"/>
          <w:lang w:eastAsia="en-GB"/>
        </w:rPr>
        <w:t xml:space="preserve"> </w:t>
      </w:r>
      <w:r w:rsidRPr="005B3BA4">
        <w:rPr>
          <w:rFonts w:ascii="Times New Roman" w:eastAsia="Times New Roman" w:hAnsi="Times New Roman" w:cs="Times New Roman"/>
          <w:bdr w:val="none" w:sz="0" w:space="0" w:color="auto" w:frame="1"/>
          <w:lang w:eastAsia="en-GB"/>
        </w:rPr>
        <w:t>Sen</w:t>
      </w:r>
      <w:r w:rsidR="006D6ED8" w:rsidRPr="005B3BA4">
        <w:rPr>
          <w:rFonts w:ascii="Times New Roman" w:eastAsia="Times New Roman" w:hAnsi="Times New Roman" w:cs="Times New Roman"/>
          <w:bdr w:val="none" w:sz="0" w:space="0" w:color="auto" w:frame="1"/>
          <w:lang w:eastAsia="en-GB"/>
        </w:rPr>
        <w:t>, S., (2007).</w:t>
      </w:r>
      <w:r w:rsidRPr="005B3BA4">
        <w:rPr>
          <w:rFonts w:ascii="Times New Roman" w:eastAsia="Times New Roman" w:hAnsi="Times New Roman" w:cs="Times New Roman"/>
          <w:lang w:eastAsia="en-GB"/>
        </w:rPr>
        <w:t xml:space="preserve"> </w:t>
      </w:r>
      <w:r w:rsidRPr="005B3BA4">
        <w:rPr>
          <w:rFonts w:ascii="Times New Roman" w:eastAsia="Times New Roman" w:hAnsi="Times New Roman" w:cs="Times New Roman"/>
          <w:bCs/>
          <w:kern w:val="36"/>
          <w:lang w:eastAsia="en-GB"/>
        </w:rPr>
        <w:t>Reaping relational rewards from corporate social responsibility: The role of competitive positioning.</w:t>
      </w:r>
      <w:r w:rsidRPr="005B3BA4">
        <w:rPr>
          <w:rFonts w:ascii="Times New Roman" w:eastAsia="Times New Roman" w:hAnsi="Times New Roman" w:cs="Times New Roman"/>
          <w:b/>
          <w:bCs/>
          <w:kern w:val="36"/>
          <w:lang w:eastAsia="en-GB"/>
        </w:rPr>
        <w:t xml:space="preserve"> </w:t>
      </w:r>
      <w:hyperlink r:id="rId12" w:tooltip="Go to International Journal of Research in Marketing on ScienceDirect" w:history="1">
        <w:r w:rsidRPr="005B3BA4">
          <w:rPr>
            <w:rFonts w:ascii="Times New Roman" w:eastAsia="Times New Roman" w:hAnsi="Times New Roman" w:cs="Times New Roman"/>
            <w:i/>
            <w:bdr w:val="none" w:sz="0" w:space="0" w:color="auto" w:frame="1"/>
            <w:lang w:eastAsia="en-GB"/>
          </w:rPr>
          <w:t>International Journal of Research in Marketing</w:t>
        </w:r>
      </w:hyperlink>
      <w:r w:rsidRPr="005B3BA4">
        <w:rPr>
          <w:rFonts w:ascii="Times New Roman" w:eastAsia="Times New Roman" w:hAnsi="Times New Roman" w:cs="Times New Roman"/>
          <w:lang w:eastAsia="en-GB"/>
        </w:rPr>
        <w:t xml:space="preserve"> </w:t>
      </w:r>
      <w:r w:rsidR="006D6ED8" w:rsidRPr="005B3BA4">
        <w:rPr>
          <w:rFonts w:ascii="Times New Roman" w:eastAsia="Times New Roman" w:hAnsi="Times New Roman" w:cs="Times New Roman"/>
          <w:b/>
          <w:bdr w:val="none" w:sz="0" w:space="0" w:color="auto" w:frame="1"/>
          <w:lang w:eastAsia="en-GB"/>
        </w:rPr>
        <w:t>24</w:t>
      </w:r>
      <w:r w:rsidR="006D6ED8" w:rsidRPr="005B3BA4">
        <w:rPr>
          <w:rFonts w:ascii="Times New Roman" w:eastAsia="Times New Roman" w:hAnsi="Times New Roman" w:cs="Times New Roman"/>
          <w:bdr w:val="none" w:sz="0" w:space="0" w:color="auto" w:frame="1"/>
          <w:lang w:eastAsia="en-GB"/>
        </w:rPr>
        <w:t>(</w:t>
      </w:r>
      <w:r w:rsidRPr="005B3BA4">
        <w:rPr>
          <w:rFonts w:ascii="Times New Roman" w:eastAsia="Times New Roman" w:hAnsi="Times New Roman" w:cs="Times New Roman"/>
          <w:bdr w:val="none" w:sz="0" w:space="0" w:color="auto" w:frame="1"/>
          <w:lang w:eastAsia="en-GB"/>
        </w:rPr>
        <w:t>3</w:t>
      </w:r>
      <w:r w:rsidR="006D6ED8" w:rsidRPr="005B3BA4">
        <w:rPr>
          <w:rFonts w:ascii="Times New Roman" w:eastAsia="Times New Roman" w:hAnsi="Times New Roman" w:cs="Times New Roman"/>
          <w:lang w:eastAsia="en-GB"/>
        </w:rPr>
        <w:t>)</w:t>
      </w:r>
      <w:r w:rsidRPr="005B3BA4">
        <w:rPr>
          <w:rFonts w:ascii="Times New Roman" w:eastAsia="Times New Roman" w:hAnsi="Times New Roman" w:cs="Times New Roman"/>
          <w:lang w:eastAsia="en-GB"/>
        </w:rPr>
        <w:t>, pp</w:t>
      </w:r>
      <w:r w:rsidR="006D6ED8" w:rsidRPr="005B3BA4">
        <w:rPr>
          <w:rFonts w:ascii="Times New Roman" w:eastAsia="Times New Roman" w:hAnsi="Times New Roman" w:cs="Times New Roman"/>
          <w:lang w:eastAsia="en-GB"/>
        </w:rPr>
        <w:t>.</w:t>
      </w:r>
      <w:r w:rsidRPr="005B3BA4">
        <w:rPr>
          <w:rFonts w:ascii="Times New Roman" w:eastAsia="Times New Roman" w:hAnsi="Times New Roman" w:cs="Times New Roman"/>
          <w:lang w:eastAsia="en-GB"/>
        </w:rPr>
        <w:t xml:space="preserve"> 224–241</w:t>
      </w:r>
      <w:r w:rsidR="006D6ED8" w:rsidRPr="005B3BA4">
        <w:rPr>
          <w:rFonts w:ascii="Times New Roman" w:eastAsia="Times New Roman" w:hAnsi="Times New Roman" w:cs="Times New Roman"/>
          <w:lang w:eastAsia="en-GB"/>
        </w:rPr>
        <w:t>.</w:t>
      </w:r>
    </w:p>
    <w:p w14:paraId="6A828005" w14:textId="107DD313" w:rsidR="00A42734" w:rsidRPr="005B3BA4" w:rsidRDefault="00116171" w:rsidP="00A42734">
      <w:pPr>
        <w:ind w:left="709" w:hanging="709"/>
        <w:jc w:val="both"/>
        <w:rPr>
          <w:rFonts w:ascii="Times New Roman" w:eastAsia="MS Mincho" w:hAnsi="Times New Roman" w:cs="Times New Roman"/>
          <w:lang w:eastAsia="ja-JP"/>
        </w:rPr>
      </w:pPr>
      <w:r w:rsidRPr="005B3BA4">
        <w:rPr>
          <w:rFonts w:ascii="Times New Roman" w:eastAsia="MS Mincho" w:hAnsi="Times New Roman" w:cs="Times New Roman"/>
          <w:lang w:eastAsia="ja-JP"/>
        </w:rPr>
        <w:t xml:space="preserve">Szmigin, I., Canning, L., and Reppel, A., (2005). Online community: </w:t>
      </w:r>
      <w:r w:rsidR="00EB37E0" w:rsidRPr="005B3BA4">
        <w:rPr>
          <w:rFonts w:ascii="Times New Roman" w:eastAsia="MS Mincho" w:hAnsi="Times New Roman" w:cs="Times New Roman"/>
          <w:lang w:eastAsia="ja-JP"/>
        </w:rPr>
        <w:t>E</w:t>
      </w:r>
      <w:r w:rsidRPr="005B3BA4">
        <w:rPr>
          <w:rFonts w:ascii="Times New Roman" w:eastAsia="MS Mincho" w:hAnsi="Times New Roman" w:cs="Times New Roman"/>
          <w:lang w:eastAsia="ja-JP"/>
        </w:rPr>
        <w:t xml:space="preserve">nhancing the relationship marketing concept through customer bonding, </w:t>
      </w:r>
      <w:r w:rsidRPr="005B3BA4">
        <w:rPr>
          <w:rFonts w:ascii="Times New Roman" w:eastAsia="MS Mincho" w:hAnsi="Times New Roman" w:cs="Times New Roman"/>
          <w:i/>
          <w:lang w:eastAsia="ja-JP"/>
        </w:rPr>
        <w:t>International Journal of Service Industry Management</w:t>
      </w:r>
      <w:r w:rsidRPr="005B3BA4">
        <w:rPr>
          <w:rFonts w:ascii="Times New Roman" w:eastAsia="MS Mincho" w:hAnsi="Times New Roman" w:cs="Times New Roman"/>
          <w:lang w:eastAsia="ja-JP"/>
        </w:rPr>
        <w:t xml:space="preserve">, </w:t>
      </w:r>
      <w:r w:rsidRPr="005B3BA4">
        <w:rPr>
          <w:rFonts w:ascii="Times New Roman" w:eastAsia="MS Mincho" w:hAnsi="Times New Roman" w:cs="Times New Roman"/>
          <w:b/>
          <w:lang w:eastAsia="ja-JP"/>
        </w:rPr>
        <w:t>16</w:t>
      </w:r>
      <w:r w:rsidRPr="005B3BA4">
        <w:rPr>
          <w:rFonts w:ascii="Times New Roman" w:eastAsia="MS Mincho" w:hAnsi="Times New Roman" w:cs="Times New Roman"/>
          <w:lang w:eastAsia="ja-JP"/>
        </w:rPr>
        <w:t>(5), pp. 480-496.</w:t>
      </w:r>
    </w:p>
    <w:p w14:paraId="0F65AB38" w14:textId="7B09E0FE" w:rsidR="00A42734" w:rsidRPr="005B3BA4" w:rsidRDefault="00A42734" w:rsidP="00A42734">
      <w:pPr>
        <w:ind w:left="709" w:hanging="709"/>
        <w:jc w:val="both"/>
        <w:rPr>
          <w:rFonts w:ascii="Times New Roman" w:eastAsia="MS Mincho" w:hAnsi="Times New Roman" w:cs="Times New Roman"/>
          <w:lang w:eastAsia="ja-JP"/>
        </w:rPr>
      </w:pPr>
      <w:r w:rsidRPr="005B3BA4">
        <w:rPr>
          <w:rFonts w:ascii="Times New Roman" w:hAnsi="Times New Roman" w:cs="Times New Roman"/>
        </w:rPr>
        <w:t xml:space="preserve">Talton, R., Singh, J., and Berente, N., (2011). Trust </w:t>
      </w:r>
      <w:r w:rsidR="00EB37E0" w:rsidRPr="005B3BA4">
        <w:rPr>
          <w:rFonts w:ascii="Times New Roman" w:hAnsi="Times New Roman" w:cs="Times New Roman"/>
        </w:rPr>
        <w:t>p</w:t>
      </w:r>
      <w:r w:rsidRPr="005B3BA4">
        <w:rPr>
          <w:rFonts w:ascii="Times New Roman" w:hAnsi="Times New Roman" w:cs="Times New Roman"/>
        </w:rPr>
        <w:t xml:space="preserve">ayoffs in </w:t>
      </w:r>
      <w:r w:rsidR="00EB37E0" w:rsidRPr="005B3BA4">
        <w:rPr>
          <w:rFonts w:ascii="Times New Roman" w:hAnsi="Times New Roman" w:cs="Times New Roman"/>
        </w:rPr>
        <w:t>d</w:t>
      </w:r>
      <w:r w:rsidRPr="005B3BA4">
        <w:rPr>
          <w:rFonts w:ascii="Times New Roman" w:hAnsi="Times New Roman" w:cs="Times New Roman"/>
        </w:rPr>
        <w:t xml:space="preserve">istrust </w:t>
      </w:r>
      <w:r w:rsidR="00EB37E0" w:rsidRPr="005B3BA4">
        <w:rPr>
          <w:rFonts w:ascii="Times New Roman" w:hAnsi="Times New Roman" w:cs="Times New Roman"/>
        </w:rPr>
        <w:t>d</w:t>
      </w:r>
      <w:r w:rsidRPr="005B3BA4">
        <w:rPr>
          <w:rFonts w:ascii="Times New Roman" w:hAnsi="Times New Roman" w:cs="Times New Roman"/>
        </w:rPr>
        <w:t xml:space="preserve">ominated </w:t>
      </w:r>
      <w:r w:rsidR="00EB37E0" w:rsidRPr="005B3BA4">
        <w:rPr>
          <w:rFonts w:ascii="Times New Roman" w:hAnsi="Times New Roman" w:cs="Times New Roman"/>
        </w:rPr>
        <w:t>e</w:t>
      </w:r>
      <w:r w:rsidRPr="005B3BA4">
        <w:rPr>
          <w:rFonts w:ascii="Times New Roman" w:hAnsi="Times New Roman" w:cs="Times New Roman"/>
        </w:rPr>
        <w:t xml:space="preserve">nvironments. First International Conference on Engaged Management Scholarship. </w:t>
      </w:r>
    </w:p>
    <w:p w14:paraId="0DF5D8A6" w14:textId="029F30E7" w:rsidR="00F633C0" w:rsidRPr="005B3BA4" w:rsidRDefault="00F633C0" w:rsidP="005E3214">
      <w:pPr>
        <w:autoSpaceDE w:val="0"/>
        <w:autoSpaceDN w:val="0"/>
        <w:adjustRightInd w:val="0"/>
        <w:ind w:left="709" w:hanging="709"/>
        <w:jc w:val="both"/>
        <w:rPr>
          <w:rFonts w:ascii="Times New Roman" w:eastAsia="MS Mincho" w:hAnsi="Times New Roman" w:cs="Times New Roman"/>
          <w:lang w:eastAsia="ja-JP"/>
        </w:rPr>
      </w:pPr>
      <w:r w:rsidRPr="005B3BA4">
        <w:rPr>
          <w:rFonts w:ascii="Times New Roman" w:eastAsia="MS Mincho" w:hAnsi="Times New Roman" w:cs="Times New Roman"/>
          <w:lang w:eastAsia="ja-JP"/>
        </w:rPr>
        <w:t xml:space="preserve">Terblanche, N., (2011). You cannot run or hide from social media – ask a politician, </w:t>
      </w:r>
      <w:r w:rsidRPr="005B3BA4">
        <w:rPr>
          <w:rFonts w:ascii="Times New Roman" w:eastAsia="MS Mincho" w:hAnsi="Times New Roman" w:cs="Times New Roman"/>
          <w:i/>
          <w:lang w:eastAsia="ja-JP"/>
        </w:rPr>
        <w:t>Journal of Public Affairs</w:t>
      </w:r>
      <w:r w:rsidRPr="005B3BA4">
        <w:rPr>
          <w:rFonts w:ascii="Times New Roman" w:eastAsia="MS Mincho" w:hAnsi="Times New Roman" w:cs="Times New Roman"/>
          <w:lang w:eastAsia="ja-JP"/>
        </w:rPr>
        <w:t xml:space="preserve">, </w:t>
      </w:r>
      <w:r w:rsidRPr="005B3BA4">
        <w:rPr>
          <w:rFonts w:ascii="Times New Roman" w:eastAsia="MS Mincho" w:hAnsi="Times New Roman" w:cs="Times New Roman"/>
          <w:b/>
          <w:lang w:eastAsia="ja-JP"/>
        </w:rPr>
        <w:t>11</w:t>
      </w:r>
      <w:r w:rsidRPr="005B3BA4">
        <w:rPr>
          <w:rFonts w:ascii="Times New Roman" w:eastAsia="MS Mincho" w:hAnsi="Times New Roman" w:cs="Times New Roman"/>
          <w:lang w:eastAsia="ja-JP"/>
        </w:rPr>
        <w:t>(3), pp. 156 – 167.</w:t>
      </w:r>
    </w:p>
    <w:p w14:paraId="77AF56BD" w14:textId="77777777" w:rsidR="00806B4F" w:rsidRPr="005B3BA4" w:rsidRDefault="00F633C0" w:rsidP="00806B4F">
      <w:pPr>
        <w:autoSpaceDE w:val="0"/>
        <w:autoSpaceDN w:val="0"/>
        <w:adjustRightInd w:val="0"/>
        <w:ind w:left="709" w:hanging="709"/>
        <w:jc w:val="both"/>
        <w:rPr>
          <w:rFonts w:ascii="Times New Roman" w:hAnsi="Times New Roman" w:cs="Times New Roman"/>
        </w:rPr>
      </w:pPr>
      <w:r w:rsidRPr="005B3BA4">
        <w:rPr>
          <w:rFonts w:ascii="Times New Roman" w:hAnsi="Times New Roman" w:cs="Times New Roman"/>
        </w:rPr>
        <w:t xml:space="preserve">Thellefsen, T., Sørensen, B., and Andersen, C. (2005). Significance-effect, semiotics and brands, </w:t>
      </w:r>
      <w:r w:rsidRPr="005B3BA4">
        <w:rPr>
          <w:rFonts w:ascii="Times New Roman" w:hAnsi="Times New Roman" w:cs="Times New Roman"/>
          <w:i/>
          <w:iCs/>
        </w:rPr>
        <w:t>Cybernetics and</w:t>
      </w:r>
      <w:r w:rsidRPr="005B3BA4">
        <w:rPr>
          <w:rFonts w:ascii="Times New Roman" w:hAnsi="Times New Roman" w:cs="Times New Roman"/>
        </w:rPr>
        <w:t xml:space="preserve"> </w:t>
      </w:r>
      <w:r w:rsidRPr="005B3BA4">
        <w:rPr>
          <w:rFonts w:ascii="Times New Roman" w:hAnsi="Times New Roman" w:cs="Times New Roman"/>
          <w:i/>
          <w:iCs/>
        </w:rPr>
        <w:t xml:space="preserve">Human Knowing, </w:t>
      </w:r>
      <w:r w:rsidRPr="005B3BA4">
        <w:rPr>
          <w:rFonts w:ascii="Times New Roman" w:hAnsi="Times New Roman" w:cs="Times New Roman"/>
          <w:b/>
          <w:iCs/>
        </w:rPr>
        <w:t>13</w:t>
      </w:r>
      <w:r w:rsidRPr="005B3BA4">
        <w:rPr>
          <w:rFonts w:ascii="Times New Roman" w:hAnsi="Times New Roman" w:cs="Times New Roman"/>
        </w:rPr>
        <w:t>(3-4), pp. 111-134.</w:t>
      </w:r>
    </w:p>
    <w:p w14:paraId="77437231" w14:textId="77777777" w:rsidR="0038185D" w:rsidRPr="005B3BA4" w:rsidRDefault="00806B4F" w:rsidP="0038185D">
      <w:pPr>
        <w:autoSpaceDE w:val="0"/>
        <w:autoSpaceDN w:val="0"/>
        <w:adjustRightInd w:val="0"/>
        <w:ind w:left="709" w:hanging="709"/>
        <w:jc w:val="both"/>
        <w:rPr>
          <w:rFonts w:ascii="Times New Roman" w:eastAsia="Times New Roman" w:hAnsi="Times New Roman" w:cs="Times New Roman"/>
          <w:lang w:eastAsia="ja-JP"/>
        </w:rPr>
      </w:pPr>
      <w:r w:rsidRPr="005B3BA4">
        <w:rPr>
          <w:rFonts w:ascii="Times New Roman" w:eastAsia="Times New Roman" w:hAnsi="Times New Roman" w:cs="Times New Roman"/>
          <w:lang w:eastAsia="ja-JP"/>
        </w:rPr>
        <w:t xml:space="preserve">Travis, D., (2001). Branding in the digital age, </w:t>
      </w:r>
      <w:r w:rsidRPr="005B3BA4">
        <w:rPr>
          <w:rFonts w:ascii="Times New Roman" w:eastAsia="Times New Roman" w:hAnsi="Times New Roman" w:cs="Times New Roman"/>
          <w:i/>
          <w:lang w:eastAsia="ja-JP"/>
        </w:rPr>
        <w:t>Journal of Business Strategy</w:t>
      </w:r>
      <w:r w:rsidRPr="005B3BA4">
        <w:rPr>
          <w:rFonts w:ascii="Times New Roman" w:eastAsia="Times New Roman" w:hAnsi="Times New Roman" w:cs="Times New Roman"/>
          <w:lang w:eastAsia="ja-JP"/>
        </w:rPr>
        <w:t xml:space="preserve">, </w:t>
      </w:r>
      <w:r w:rsidRPr="005B3BA4">
        <w:rPr>
          <w:rFonts w:ascii="Times New Roman" w:eastAsia="Times New Roman" w:hAnsi="Times New Roman" w:cs="Times New Roman"/>
          <w:b/>
          <w:lang w:eastAsia="ja-JP"/>
        </w:rPr>
        <w:t>22</w:t>
      </w:r>
      <w:r w:rsidRPr="005B3BA4">
        <w:rPr>
          <w:rFonts w:ascii="Times New Roman" w:eastAsia="Times New Roman" w:hAnsi="Times New Roman" w:cs="Times New Roman"/>
          <w:lang w:eastAsia="ja-JP"/>
        </w:rPr>
        <w:t>(3), pp.14 – 18.</w:t>
      </w:r>
    </w:p>
    <w:p w14:paraId="2BDD8B24" w14:textId="2D9D4D13" w:rsidR="00653FB9" w:rsidRPr="005B3BA4" w:rsidRDefault="0038185D" w:rsidP="00653FB9">
      <w:pPr>
        <w:autoSpaceDE w:val="0"/>
        <w:autoSpaceDN w:val="0"/>
        <w:adjustRightInd w:val="0"/>
        <w:ind w:left="709" w:hanging="709"/>
        <w:jc w:val="both"/>
        <w:rPr>
          <w:rFonts w:ascii="Times New Roman" w:eastAsia="Times New Roman" w:hAnsi="Times New Roman" w:cs="Times New Roman"/>
        </w:rPr>
      </w:pPr>
      <w:r w:rsidRPr="005B3BA4">
        <w:rPr>
          <w:rFonts w:ascii="Times New Roman" w:eastAsia="Times New Roman" w:hAnsi="Times New Roman" w:cs="Times New Roman"/>
        </w:rPr>
        <w:t xml:space="preserve">Tyagi, A., &amp; Tyagi, R. (2012). Social </w:t>
      </w:r>
      <w:r w:rsidR="00EB37E0" w:rsidRPr="005B3BA4">
        <w:rPr>
          <w:rFonts w:ascii="Times New Roman" w:eastAsia="Times New Roman" w:hAnsi="Times New Roman" w:cs="Times New Roman"/>
        </w:rPr>
        <w:t>m</w:t>
      </w:r>
      <w:r w:rsidRPr="005B3BA4">
        <w:rPr>
          <w:rFonts w:ascii="Times New Roman" w:eastAsia="Times New Roman" w:hAnsi="Times New Roman" w:cs="Times New Roman"/>
        </w:rPr>
        <w:t xml:space="preserve">edia: Opportunities and </w:t>
      </w:r>
      <w:r w:rsidR="00EB37E0" w:rsidRPr="005B3BA4">
        <w:rPr>
          <w:rFonts w:ascii="Times New Roman" w:eastAsia="Times New Roman" w:hAnsi="Times New Roman" w:cs="Times New Roman"/>
        </w:rPr>
        <w:t>c</w:t>
      </w:r>
      <w:r w:rsidRPr="005B3BA4">
        <w:rPr>
          <w:rFonts w:ascii="Times New Roman" w:eastAsia="Times New Roman" w:hAnsi="Times New Roman" w:cs="Times New Roman"/>
        </w:rPr>
        <w:t xml:space="preserve">hallenges for Human Resource Management. </w:t>
      </w:r>
      <w:r w:rsidRPr="005B3BA4">
        <w:rPr>
          <w:rFonts w:ascii="Times New Roman" w:eastAsia="Times New Roman" w:hAnsi="Times New Roman" w:cs="Times New Roman"/>
          <w:i/>
          <w:iCs/>
        </w:rPr>
        <w:t xml:space="preserve">International Journal of Knowledge-Based Organizations </w:t>
      </w:r>
      <w:r w:rsidRPr="005B3BA4">
        <w:rPr>
          <w:rFonts w:ascii="Times New Roman" w:eastAsia="Times New Roman" w:hAnsi="Times New Roman" w:cs="Times New Roman"/>
          <w:b/>
          <w:iCs/>
        </w:rPr>
        <w:t>2</w:t>
      </w:r>
      <w:r w:rsidRPr="005B3BA4">
        <w:rPr>
          <w:rFonts w:ascii="Times New Roman" w:eastAsia="Times New Roman" w:hAnsi="Times New Roman" w:cs="Times New Roman"/>
        </w:rPr>
        <w:t>(2), pp. 54-67.</w:t>
      </w:r>
    </w:p>
    <w:p w14:paraId="362C6030" w14:textId="644CBDEB" w:rsidR="00653FB9" w:rsidRPr="005B3BA4" w:rsidRDefault="00653FB9" w:rsidP="00653FB9">
      <w:pPr>
        <w:autoSpaceDE w:val="0"/>
        <w:autoSpaceDN w:val="0"/>
        <w:adjustRightInd w:val="0"/>
        <w:ind w:left="709" w:hanging="709"/>
        <w:jc w:val="both"/>
        <w:rPr>
          <w:rFonts w:ascii="Times New Roman" w:eastAsia="Times New Roman" w:hAnsi="Times New Roman" w:cs="Times New Roman"/>
        </w:rPr>
      </w:pPr>
      <w:r w:rsidRPr="005B3BA4">
        <w:rPr>
          <w:rFonts w:ascii="Times New Roman" w:eastAsia="Times New Roman" w:hAnsi="Times New Roman" w:cs="Times New Roman"/>
          <w:bCs/>
          <w:kern w:val="36"/>
          <w:lang w:eastAsia="en-GB"/>
        </w:rPr>
        <w:t xml:space="preserve">Vincent, L., (2012). Brand </w:t>
      </w:r>
      <w:r w:rsidR="00EB37E0" w:rsidRPr="005B3BA4">
        <w:rPr>
          <w:rFonts w:ascii="Times New Roman" w:eastAsia="Times New Roman" w:hAnsi="Times New Roman" w:cs="Times New Roman"/>
          <w:bCs/>
          <w:kern w:val="36"/>
          <w:lang w:eastAsia="en-GB"/>
        </w:rPr>
        <w:t>r</w:t>
      </w:r>
      <w:r w:rsidRPr="005B3BA4">
        <w:rPr>
          <w:rFonts w:ascii="Times New Roman" w:eastAsia="Times New Roman" w:hAnsi="Times New Roman" w:cs="Times New Roman"/>
          <w:bCs/>
          <w:kern w:val="36"/>
          <w:lang w:eastAsia="en-GB"/>
        </w:rPr>
        <w:t>eal: </w:t>
      </w:r>
      <w:r w:rsidRPr="005B3BA4">
        <w:rPr>
          <w:rFonts w:ascii="Times New Roman" w:eastAsia="Times New Roman" w:hAnsi="Times New Roman" w:cs="Times New Roman"/>
          <w:lang w:eastAsia="en-GB"/>
        </w:rPr>
        <w:t xml:space="preserve">How </w:t>
      </w:r>
      <w:r w:rsidR="00EB37E0" w:rsidRPr="005B3BA4">
        <w:rPr>
          <w:rFonts w:ascii="Times New Roman" w:eastAsia="Times New Roman" w:hAnsi="Times New Roman" w:cs="Times New Roman"/>
          <w:lang w:eastAsia="en-GB"/>
        </w:rPr>
        <w:t>s</w:t>
      </w:r>
      <w:r w:rsidRPr="005B3BA4">
        <w:rPr>
          <w:rFonts w:ascii="Times New Roman" w:eastAsia="Times New Roman" w:hAnsi="Times New Roman" w:cs="Times New Roman"/>
          <w:lang w:eastAsia="en-GB"/>
        </w:rPr>
        <w:t xml:space="preserve">mart </w:t>
      </w:r>
      <w:r w:rsidR="00EB37E0" w:rsidRPr="005B3BA4">
        <w:rPr>
          <w:rFonts w:ascii="Times New Roman" w:eastAsia="Times New Roman" w:hAnsi="Times New Roman" w:cs="Times New Roman"/>
          <w:lang w:eastAsia="en-GB"/>
        </w:rPr>
        <w:t>c</w:t>
      </w:r>
      <w:r w:rsidRPr="005B3BA4">
        <w:rPr>
          <w:rFonts w:ascii="Times New Roman" w:eastAsia="Times New Roman" w:hAnsi="Times New Roman" w:cs="Times New Roman"/>
          <w:lang w:eastAsia="en-GB"/>
        </w:rPr>
        <w:t xml:space="preserve">ompanies </w:t>
      </w:r>
      <w:r w:rsidR="00EB37E0" w:rsidRPr="005B3BA4">
        <w:rPr>
          <w:rFonts w:ascii="Times New Roman" w:eastAsia="Times New Roman" w:hAnsi="Times New Roman" w:cs="Times New Roman"/>
          <w:lang w:eastAsia="en-GB"/>
        </w:rPr>
        <w:t>l</w:t>
      </w:r>
      <w:r w:rsidRPr="005B3BA4">
        <w:rPr>
          <w:rFonts w:ascii="Times New Roman" w:eastAsia="Times New Roman" w:hAnsi="Times New Roman" w:cs="Times New Roman"/>
          <w:lang w:eastAsia="en-GB"/>
        </w:rPr>
        <w:t xml:space="preserve">ive </w:t>
      </w:r>
      <w:r w:rsidR="00EB37E0" w:rsidRPr="005B3BA4">
        <w:rPr>
          <w:rFonts w:ascii="Times New Roman" w:eastAsia="Times New Roman" w:hAnsi="Times New Roman" w:cs="Times New Roman"/>
          <w:lang w:eastAsia="en-GB"/>
        </w:rPr>
        <w:t>t</w:t>
      </w:r>
      <w:r w:rsidRPr="005B3BA4">
        <w:rPr>
          <w:rFonts w:ascii="Times New Roman" w:eastAsia="Times New Roman" w:hAnsi="Times New Roman" w:cs="Times New Roman"/>
          <w:lang w:eastAsia="en-GB"/>
        </w:rPr>
        <w:t xml:space="preserve">heir </w:t>
      </w:r>
      <w:r w:rsidR="00EB37E0" w:rsidRPr="005B3BA4">
        <w:rPr>
          <w:rFonts w:ascii="Times New Roman" w:eastAsia="Times New Roman" w:hAnsi="Times New Roman" w:cs="Times New Roman"/>
          <w:lang w:eastAsia="en-GB"/>
        </w:rPr>
        <w:t>b</w:t>
      </w:r>
      <w:r w:rsidRPr="005B3BA4">
        <w:rPr>
          <w:rFonts w:ascii="Times New Roman" w:eastAsia="Times New Roman" w:hAnsi="Times New Roman" w:cs="Times New Roman"/>
          <w:lang w:eastAsia="en-GB"/>
        </w:rPr>
        <w:t xml:space="preserve">rand </w:t>
      </w:r>
      <w:r w:rsidR="00EB37E0" w:rsidRPr="005B3BA4">
        <w:rPr>
          <w:rFonts w:ascii="Times New Roman" w:eastAsia="Times New Roman" w:hAnsi="Times New Roman" w:cs="Times New Roman"/>
          <w:lang w:eastAsia="en-GB"/>
        </w:rPr>
        <w:t>p</w:t>
      </w:r>
      <w:r w:rsidRPr="005B3BA4">
        <w:rPr>
          <w:rFonts w:ascii="Times New Roman" w:eastAsia="Times New Roman" w:hAnsi="Times New Roman" w:cs="Times New Roman"/>
          <w:lang w:eastAsia="en-GB"/>
        </w:rPr>
        <w:t xml:space="preserve">romise and </w:t>
      </w:r>
      <w:r w:rsidR="00EB37E0" w:rsidRPr="005B3BA4">
        <w:rPr>
          <w:rFonts w:ascii="Times New Roman" w:eastAsia="Times New Roman" w:hAnsi="Times New Roman" w:cs="Times New Roman"/>
          <w:lang w:eastAsia="en-GB"/>
        </w:rPr>
        <w:t>i</w:t>
      </w:r>
      <w:r w:rsidRPr="005B3BA4">
        <w:rPr>
          <w:rFonts w:ascii="Times New Roman" w:eastAsia="Times New Roman" w:hAnsi="Times New Roman" w:cs="Times New Roman"/>
          <w:lang w:eastAsia="en-GB"/>
        </w:rPr>
        <w:t xml:space="preserve">nspire </w:t>
      </w:r>
      <w:r w:rsidR="00EB37E0" w:rsidRPr="005B3BA4">
        <w:rPr>
          <w:rFonts w:ascii="Times New Roman" w:eastAsia="Times New Roman" w:hAnsi="Times New Roman" w:cs="Times New Roman"/>
          <w:lang w:eastAsia="en-GB"/>
        </w:rPr>
        <w:t>f</w:t>
      </w:r>
      <w:r w:rsidRPr="005B3BA4">
        <w:rPr>
          <w:rFonts w:ascii="Times New Roman" w:eastAsia="Times New Roman" w:hAnsi="Times New Roman" w:cs="Times New Roman"/>
          <w:lang w:eastAsia="en-GB"/>
        </w:rPr>
        <w:t xml:space="preserve">ierce </w:t>
      </w:r>
      <w:r w:rsidR="00EB37E0" w:rsidRPr="005B3BA4">
        <w:rPr>
          <w:rFonts w:ascii="Times New Roman" w:eastAsia="Times New Roman" w:hAnsi="Times New Roman" w:cs="Times New Roman"/>
          <w:lang w:eastAsia="en-GB"/>
        </w:rPr>
        <w:t>c</w:t>
      </w:r>
      <w:r w:rsidRPr="005B3BA4">
        <w:rPr>
          <w:rFonts w:ascii="Times New Roman" w:eastAsia="Times New Roman" w:hAnsi="Times New Roman" w:cs="Times New Roman"/>
          <w:lang w:eastAsia="en-GB"/>
        </w:rPr>
        <w:t xml:space="preserve">ustomer </w:t>
      </w:r>
      <w:r w:rsidR="00EB37E0" w:rsidRPr="005B3BA4">
        <w:rPr>
          <w:rFonts w:ascii="Times New Roman" w:eastAsia="Times New Roman" w:hAnsi="Times New Roman" w:cs="Times New Roman"/>
          <w:lang w:eastAsia="en-GB"/>
        </w:rPr>
        <w:t>l</w:t>
      </w:r>
      <w:r w:rsidRPr="005B3BA4">
        <w:rPr>
          <w:rFonts w:ascii="Times New Roman" w:eastAsia="Times New Roman" w:hAnsi="Times New Roman" w:cs="Times New Roman"/>
          <w:lang w:eastAsia="en-GB"/>
        </w:rPr>
        <w:t xml:space="preserve">oyalty, New York: AMACOM. </w:t>
      </w:r>
    </w:p>
    <w:p w14:paraId="4F24AD15" w14:textId="083C257A" w:rsidR="0038185D" w:rsidRPr="005B3BA4" w:rsidRDefault="00646170" w:rsidP="0038185D">
      <w:pPr>
        <w:autoSpaceDE w:val="0"/>
        <w:autoSpaceDN w:val="0"/>
        <w:adjustRightInd w:val="0"/>
        <w:ind w:left="709" w:hanging="709"/>
        <w:jc w:val="both"/>
        <w:rPr>
          <w:rFonts w:ascii="Times New Roman" w:hAnsi="Times New Roman" w:cs="Times New Roman"/>
        </w:rPr>
      </w:pPr>
      <w:r w:rsidRPr="005B3BA4">
        <w:rPr>
          <w:rFonts w:ascii="Times New Roman" w:hAnsi="Times New Roman" w:cs="Times New Roman"/>
        </w:rPr>
        <w:t xml:space="preserve">Vivek, S., Beatty, S., and Morgan, R., (2012). </w:t>
      </w:r>
      <w:r w:rsidRPr="005B3BA4">
        <w:rPr>
          <w:rFonts w:ascii="Times New Roman" w:hAnsi="Times New Roman" w:cs="Times New Roman"/>
          <w:bCs/>
        </w:rPr>
        <w:t xml:space="preserve">Customer </w:t>
      </w:r>
      <w:r w:rsidR="00EB37E0" w:rsidRPr="005B3BA4">
        <w:rPr>
          <w:rFonts w:ascii="Times New Roman" w:hAnsi="Times New Roman" w:cs="Times New Roman"/>
          <w:bCs/>
        </w:rPr>
        <w:t>e</w:t>
      </w:r>
      <w:r w:rsidRPr="005B3BA4">
        <w:rPr>
          <w:rFonts w:ascii="Times New Roman" w:hAnsi="Times New Roman" w:cs="Times New Roman"/>
          <w:bCs/>
        </w:rPr>
        <w:t xml:space="preserve">ngagement: Exploring </w:t>
      </w:r>
      <w:r w:rsidR="00EB37E0" w:rsidRPr="005B3BA4">
        <w:rPr>
          <w:rFonts w:ascii="Times New Roman" w:hAnsi="Times New Roman" w:cs="Times New Roman"/>
          <w:bCs/>
        </w:rPr>
        <w:t>c</w:t>
      </w:r>
      <w:r w:rsidRPr="005B3BA4">
        <w:rPr>
          <w:rFonts w:ascii="Times New Roman" w:hAnsi="Times New Roman" w:cs="Times New Roman"/>
          <w:bCs/>
        </w:rPr>
        <w:t xml:space="preserve">ustomer </w:t>
      </w:r>
      <w:r w:rsidR="00EB37E0" w:rsidRPr="005B3BA4">
        <w:rPr>
          <w:rFonts w:ascii="Times New Roman" w:hAnsi="Times New Roman" w:cs="Times New Roman"/>
          <w:bCs/>
        </w:rPr>
        <w:t>r</w:t>
      </w:r>
      <w:r w:rsidRPr="005B3BA4">
        <w:rPr>
          <w:rFonts w:ascii="Times New Roman" w:hAnsi="Times New Roman" w:cs="Times New Roman"/>
          <w:bCs/>
        </w:rPr>
        <w:t xml:space="preserve">elationships </w:t>
      </w:r>
      <w:r w:rsidR="00EB37E0" w:rsidRPr="005B3BA4">
        <w:rPr>
          <w:rFonts w:ascii="Times New Roman" w:hAnsi="Times New Roman" w:cs="Times New Roman"/>
          <w:bCs/>
        </w:rPr>
        <w:t>b</w:t>
      </w:r>
      <w:r w:rsidRPr="005B3BA4">
        <w:rPr>
          <w:rFonts w:ascii="Times New Roman" w:hAnsi="Times New Roman" w:cs="Times New Roman"/>
          <w:bCs/>
        </w:rPr>
        <w:t xml:space="preserve">eyond </w:t>
      </w:r>
      <w:r w:rsidR="00EB37E0" w:rsidRPr="005B3BA4">
        <w:rPr>
          <w:rFonts w:ascii="Times New Roman" w:hAnsi="Times New Roman" w:cs="Times New Roman"/>
          <w:bCs/>
        </w:rPr>
        <w:t>p</w:t>
      </w:r>
      <w:r w:rsidRPr="005B3BA4">
        <w:rPr>
          <w:rFonts w:ascii="Times New Roman" w:hAnsi="Times New Roman" w:cs="Times New Roman"/>
          <w:bCs/>
        </w:rPr>
        <w:t>urchase,</w:t>
      </w:r>
      <w:r w:rsidRPr="005B3BA4">
        <w:rPr>
          <w:rFonts w:ascii="Times New Roman" w:hAnsi="Times New Roman" w:cs="Times New Roman"/>
        </w:rPr>
        <w:t xml:space="preserve"> </w:t>
      </w:r>
      <w:r w:rsidRPr="005B3BA4">
        <w:rPr>
          <w:rFonts w:ascii="Times New Roman" w:hAnsi="Times New Roman" w:cs="Times New Roman"/>
          <w:i/>
        </w:rPr>
        <w:t>The Journal of Marketing Theory and Practice,</w:t>
      </w:r>
      <w:r w:rsidRPr="005B3BA4">
        <w:rPr>
          <w:rFonts w:ascii="Times New Roman" w:hAnsi="Times New Roman" w:cs="Times New Roman"/>
        </w:rPr>
        <w:t xml:space="preserve"> </w:t>
      </w:r>
      <w:r w:rsidRPr="005B3BA4">
        <w:rPr>
          <w:rFonts w:ascii="Times New Roman" w:hAnsi="Times New Roman" w:cs="Times New Roman"/>
          <w:b/>
        </w:rPr>
        <w:t>20</w:t>
      </w:r>
      <w:r w:rsidRPr="005B3BA4">
        <w:rPr>
          <w:rFonts w:ascii="Times New Roman" w:hAnsi="Times New Roman" w:cs="Times New Roman"/>
        </w:rPr>
        <w:t>(2), pp. 122 – 146.</w:t>
      </w:r>
    </w:p>
    <w:p w14:paraId="6A6373EC" w14:textId="3DEDF1FF" w:rsidR="0038185D" w:rsidRPr="005B3BA4" w:rsidRDefault="0038185D" w:rsidP="00653FB9">
      <w:pPr>
        <w:autoSpaceDE w:val="0"/>
        <w:autoSpaceDN w:val="0"/>
        <w:adjustRightInd w:val="0"/>
        <w:ind w:left="709" w:hanging="709"/>
        <w:jc w:val="both"/>
        <w:rPr>
          <w:rFonts w:ascii="Times New Roman" w:hAnsi="Times New Roman" w:cs="Times New Roman"/>
        </w:rPr>
      </w:pPr>
      <w:r w:rsidRPr="005B3BA4">
        <w:rPr>
          <w:rFonts w:ascii="Times New Roman" w:eastAsia="MS Mincho" w:hAnsi="Times New Roman" w:cs="Times New Roman"/>
          <w:lang w:eastAsia="ja-JP"/>
        </w:rPr>
        <w:t xml:space="preserve">Wachtman, E., and Johnson, S., (2009). Discover </w:t>
      </w:r>
      <w:r w:rsidR="00EB37E0" w:rsidRPr="005B3BA4">
        <w:rPr>
          <w:rFonts w:ascii="Times New Roman" w:eastAsia="MS Mincho" w:hAnsi="Times New Roman" w:cs="Times New Roman"/>
          <w:lang w:eastAsia="ja-JP"/>
        </w:rPr>
        <w:t>y</w:t>
      </w:r>
      <w:r w:rsidRPr="005B3BA4">
        <w:rPr>
          <w:rFonts w:ascii="Times New Roman" w:eastAsia="MS Mincho" w:hAnsi="Times New Roman" w:cs="Times New Roman"/>
          <w:lang w:eastAsia="ja-JP"/>
        </w:rPr>
        <w:t xml:space="preserve">our </w:t>
      </w:r>
      <w:r w:rsidR="00EB37E0" w:rsidRPr="005B3BA4">
        <w:rPr>
          <w:rFonts w:ascii="Times New Roman" w:eastAsia="MS Mincho" w:hAnsi="Times New Roman" w:cs="Times New Roman"/>
          <w:lang w:eastAsia="ja-JP"/>
        </w:rPr>
        <w:t>p</w:t>
      </w:r>
      <w:r w:rsidRPr="005B3BA4">
        <w:rPr>
          <w:rFonts w:ascii="Times New Roman" w:eastAsia="MS Mincho" w:hAnsi="Times New Roman" w:cs="Times New Roman"/>
          <w:lang w:eastAsia="ja-JP"/>
        </w:rPr>
        <w:t xml:space="preserve">ersuasive </w:t>
      </w:r>
      <w:r w:rsidR="00EB37E0" w:rsidRPr="005B3BA4">
        <w:rPr>
          <w:rFonts w:ascii="Times New Roman" w:eastAsia="MS Mincho" w:hAnsi="Times New Roman" w:cs="Times New Roman"/>
          <w:lang w:eastAsia="ja-JP"/>
        </w:rPr>
        <w:t>s</w:t>
      </w:r>
      <w:r w:rsidRPr="005B3BA4">
        <w:rPr>
          <w:rFonts w:ascii="Times New Roman" w:eastAsia="MS Mincho" w:hAnsi="Times New Roman" w:cs="Times New Roman"/>
          <w:lang w:eastAsia="ja-JP"/>
        </w:rPr>
        <w:t xml:space="preserve">tory, </w:t>
      </w:r>
      <w:r w:rsidRPr="005B3BA4">
        <w:rPr>
          <w:rFonts w:ascii="Times New Roman" w:eastAsia="MS Mincho" w:hAnsi="Times New Roman" w:cs="Times New Roman"/>
          <w:i/>
          <w:lang w:eastAsia="ja-JP"/>
        </w:rPr>
        <w:t>American Marketing Associations Journal Marketing Management</w:t>
      </w:r>
      <w:r w:rsidRPr="005B3BA4">
        <w:rPr>
          <w:rFonts w:ascii="Times New Roman" w:eastAsia="MS Mincho" w:hAnsi="Times New Roman" w:cs="Times New Roman"/>
          <w:lang w:eastAsia="ja-JP"/>
        </w:rPr>
        <w:t>, pp. 22-27.</w:t>
      </w:r>
    </w:p>
    <w:p w14:paraId="44BBD8D0" w14:textId="77777777" w:rsidR="00FC0AC1" w:rsidRPr="005B3BA4" w:rsidRDefault="00F633C0" w:rsidP="00FC0AC1">
      <w:pPr>
        <w:autoSpaceDE w:val="0"/>
        <w:autoSpaceDN w:val="0"/>
        <w:adjustRightInd w:val="0"/>
        <w:ind w:left="709" w:hanging="709"/>
        <w:jc w:val="both"/>
        <w:rPr>
          <w:rFonts w:ascii="Times New Roman" w:eastAsia="MS Mincho" w:hAnsi="Times New Roman" w:cs="Times New Roman"/>
          <w:lang w:eastAsia="ja-JP"/>
        </w:rPr>
      </w:pPr>
      <w:r w:rsidRPr="005B3BA4">
        <w:rPr>
          <w:rFonts w:ascii="Times New Roman" w:eastAsia="MS Mincho" w:hAnsi="Times New Roman" w:cs="Times New Roman"/>
          <w:lang w:eastAsia="ja-JP"/>
        </w:rPr>
        <w:t>Wang. Y.,</w:t>
      </w:r>
      <w:r w:rsidRPr="005B3BA4">
        <w:rPr>
          <w:rFonts w:ascii="Times New Roman" w:eastAsia="MS Mincho" w:hAnsi="Times New Roman" w:cs="Times New Roman"/>
          <w:vertAlign w:val="superscript"/>
          <w:lang w:eastAsia="ja-JP"/>
        </w:rPr>
        <w:t xml:space="preserve"> </w:t>
      </w:r>
      <w:r w:rsidRPr="005B3BA4">
        <w:rPr>
          <w:rFonts w:ascii="Times New Roman" w:eastAsia="MS Mincho" w:hAnsi="Times New Roman" w:cs="Times New Roman"/>
          <w:lang w:eastAsia="ja-JP"/>
        </w:rPr>
        <w:t>Butt. O., and Wei. J., (2011).</w:t>
      </w:r>
      <w:r w:rsidRPr="005B3BA4">
        <w:rPr>
          <w:rFonts w:ascii="Times New Roman" w:eastAsia="MS Mincho" w:hAnsi="Times New Roman" w:cs="Times New Roman"/>
          <w:vertAlign w:val="superscript"/>
          <w:lang w:eastAsia="ja-JP"/>
        </w:rPr>
        <w:t xml:space="preserve"> </w:t>
      </w:r>
      <w:r w:rsidRPr="005B3BA4">
        <w:rPr>
          <w:rFonts w:ascii="Times New Roman" w:eastAsia="Times New Roman" w:hAnsi="Times New Roman" w:cs="Times New Roman"/>
          <w:lang w:eastAsia="ja-JP"/>
        </w:rPr>
        <w:t xml:space="preserve">My identity is my membership: A longitudinal explanation of online brand community members’ behavioural characteristics, </w:t>
      </w:r>
      <w:r w:rsidRPr="005B3BA4">
        <w:rPr>
          <w:rFonts w:ascii="Times New Roman" w:eastAsia="MS Mincho" w:hAnsi="Times New Roman" w:cs="Times New Roman"/>
          <w:i/>
          <w:iCs/>
          <w:lang w:eastAsia="ja-JP"/>
        </w:rPr>
        <w:t>Journal of Brand Management,</w:t>
      </w:r>
      <w:r w:rsidRPr="005B3BA4">
        <w:rPr>
          <w:rFonts w:ascii="Times New Roman" w:eastAsia="MS Mincho" w:hAnsi="Times New Roman" w:cs="Times New Roman"/>
          <w:lang w:eastAsia="ja-JP"/>
        </w:rPr>
        <w:t xml:space="preserve"> </w:t>
      </w:r>
      <w:r w:rsidRPr="005B3BA4">
        <w:rPr>
          <w:rFonts w:ascii="Times New Roman" w:eastAsia="MS Mincho" w:hAnsi="Times New Roman" w:cs="Times New Roman"/>
          <w:b/>
          <w:bCs/>
          <w:lang w:eastAsia="ja-JP"/>
        </w:rPr>
        <w:t>19</w:t>
      </w:r>
      <w:r w:rsidRPr="005B3BA4">
        <w:rPr>
          <w:rFonts w:ascii="Times New Roman" w:eastAsia="MS Mincho" w:hAnsi="Times New Roman" w:cs="Times New Roman"/>
          <w:bCs/>
          <w:lang w:eastAsia="ja-JP"/>
        </w:rPr>
        <w:t>,</w:t>
      </w:r>
      <w:r w:rsidRPr="005B3BA4">
        <w:rPr>
          <w:rFonts w:ascii="Times New Roman" w:eastAsia="MS Mincho" w:hAnsi="Times New Roman" w:cs="Times New Roman"/>
          <w:lang w:eastAsia="ja-JP"/>
        </w:rPr>
        <w:t xml:space="preserve"> pp. 45–56. </w:t>
      </w:r>
    </w:p>
    <w:p w14:paraId="50AAC2AA" w14:textId="2B6791D6" w:rsidR="00FC0AC1" w:rsidRPr="005B3BA4" w:rsidRDefault="00FC0AC1" w:rsidP="00FC0AC1">
      <w:pPr>
        <w:autoSpaceDE w:val="0"/>
        <w:autoSpaceDN w:val="0"/>
        <w:adjustRightInd w:val="0"/>
        <w:ind w:left="709" w:hanging="709"/>
        <w:jc w:val="both"/>
        <w:rPr>
          <w:rFonts w:ascii="Times New Roman" w:eastAsia="MS Mincho" w:hAnsi="Times New Roman" w:cs="Times New Roman"/>
          <w:lang w:eastAsia="ja-JP"/>
        </w:rPr>
      </w:pPr>
      <w:r w:rsidRPr="005B3BA4">
        <w:rPr>
          <w:rFonts w:ascii="Times New Roman" w:hAnsi="Times New Roman" w:cs="Times New Roman"/>
        </w:rPr>
        <w:t xml:space="preserve">Ward, M., &amp; Sweetser, K., (2014). Connecting to a </w:t>
      </w:r>
      <w:r w:rsidR="00EB37E0" w:rsidRPr="005B3BA4">
        <w:rPr>
          <w:rFonts w:ascii="Times New Roman" w:hAnsi="Times New Roman" w:cs="Times New Roman"/>
        </w:rPr>
        <w:t>c</w:t>
      </w:r>
      <w:r w:rsidRPr="005B3BA4">
        <w:rPr>
          <w:rFonts w:ascii="Times New Roman" w:hAnsi="Times New Roman" w:cs="Times New Roman"/>
        </w:rPr>
        <w:t xml:space="preserve">ause: An </w:t>
      </w:r>
      <w:r w:rsidR="00EB37E0" w:rsidRPr="005B3BA4">
        <w:rPr>
          <w:rFonts w:ascii="Times New Roman" w:hAnsi="Times New Roman" w:cs="Times New Roman"/>
        </w:rPr>
        <w:t>e</w:t>
      </w:r>
      <w:r w:rsidRPr="005B3BA4">
        <w:rPr>
          <w:rFonts w:ascii="Times New Roman" w:hAnsi="Times New Roman" w:cs="Times New Roman"/>
        </w:rPr>
        <w:t xml:space="preserve">xperiment </w:t>
      </w:r>
      <w:r w:rsidR="00EB37E0" w:rsidRPr="005B3BA4">
        <w:rPr>
          <w:rFonts w:ascii="Times New Roman" w:hAnsi="Times New Roman" w:cs="Times New Roman"/>
        </w:rPr>
        <w:t>t</w:t>
      </w:r>
      <w:r w:rsidRPr="005B3BA4">
        <w:rPr>
          <w:rFonts w:ascii="Times New Roman" w:hAnsi="Times New Roman" w:cs="Times New Roman"/>
        </w:rPr>
        <w:t xml:space="preserve">esting </w:t>
      </w:r>
      <w:r w:rsidR="00EB37E0" w:rsidRPr="005B3BA4">
        <w:rPr>
          <w:rFonts w:ascii="Times New Roman" w:hAnsi="Times New Roman" w:cs="Times New Roman"/>
        </w:rPr>
        <w:t>d</w:t>
      </w:r>
      <w:r w:rsidRPr="005B3BA4">
        <w:rPr>
          <w:rFonts w:ascii="Times New Roman" w:hAnsi="Times New Roman" w:cs="Times New Roman"/>
        </w:rPr>
        <w:t xml:space="preserve">ialogic </w:t>
      </w:r>
      <w:r w:rsidR="00EB37E0" w:rsidRPr="005B3BA4">
        <w:rPr>
          <w:rFonts w:ascii="Times New Roman" w:hAnsi="Times New Roman" w:cs="Times New Roman"/>
        </w:rPr>
        <w:t>t</w:t>
      </w:r>
      <w:r w:rsidRPr="005B3BA4">
        <w:rPr>
          <w:rFonts w:ascii="Times New Roman" w:hAnsi="Times New Roman" w:cs="Times New Roman"/>
        </w:rPr>
        <w:t xml:space="preserve">heory and </w:t>
      </w:r>
      <w:r w:rsidR="00EB37E0" w:rsidRPr="005B3BA4">
        <w:rPr>
          <w:rFonts w:ascii="Times New Roman" w:hAnsi="Times New Roman" w:cs="Times New Roman"/>
        </w:rPr>
        <w:t>r</w:t>
      </w:r>
      <w:r w:rsidRPr="005B3BA4">
        <w:rPr>
          <w:rFonts w:ascii="Times New Roman" w:hAnsi="Times New Roman" w:cs="Times New Roman"/>
        </w:rPr>
        <w:t xml:space="preserve">elationships within </w:t>
      </w:r>
      <w:r w:rsidR="00EB37E0" w:rsidRPr="005B3BA4">
        <w:rPr>
          <w:rFonts w:ascii="Times New Roman" w:hAnsi="Times New Roman" w:cs="Times New Roman"/>
        </w:rPr>
        <w:t>s</w:t>
      </w:r>
      <w:r w:rsidRPr="005B3BA4">
        <w:rPr>
          <w:rFonts w:ascii="Times New Roman" w:hAnsi="Times New Roman" w:cs="Times New Roman"/>
        </w:rPr>
        <w:t xml:space="preserve">ocial </w:t>
      </w:r>
      <w:r w:rsidR="00EB37E0" w:rsidRPr="005B3BA4">
        <w:rPr>
          <w:rFonts w:ascii="Times New Roman" w:hAnsi="Times New Roman" w:cs="Times New Roman"/>
        </w:rPr>
        <w:t>m</w:t>
      </w:r>
      <w:r w:rsidRPr="005B3BA4">
        <w:rPr>
          <w:rFonts w:ascii="Times New Roman" w:hAnsi="Times New Roman" w:cs="Times New Roman"/>
        </w:rPr>
        <w:t>arketing, Public</w:t>
      </w:r>
      <w:r w:rsidRPr="005B3BA4">
        <w:rPr>
          <w:rFonts w:ascii="Times New Roman" w:hAnsi="Times New Roman" w:cs="Times New Roman"/>
          <w:i/>
        </w:rPr>
        <w:t xml:space="preserve"> Relations Journal</w:t>
      </w:r>
      <w:r w:rsidRPr="005B3BA4">
        <w:rPr>
          <w:rFonts w:ascii="Times New Roman" w:hAnsi="Times New Roman" w:cs="Times New Roman"/>
        </w:rPr>
        <w:t xml:space="preserve">, </w:t>
      </w:r>
      <w:r w:rsidRPr="005B3BA4">
        <w:rPr>
          <w:rFonts w:ascii="Times New Roman" w:hAnsi="Times New Roman" w:cs="Times New Roman"/>
          <w:b/>
        </w:rPr>
        <w:t>8</w:t>
      </w:r>
      <w:r w:rsidRPr="005B3BA4">
        <w:rPr>
          <w:rFonts w:ascii="Times New Roman" w:hAnsi="Times New Roman" w:cs="Times New Roman"/>
        </w:rPr>
        <w:t>(1).</w:t>
      </w:r>
    </w:p>
    <w:p w14:paraId="6D46F7BF" w14:textId="369594AF" w:rsidR="00120AB0" w:rsidRPr="005B3BA4" w:rsidRDefault="00120AB0" w:rsidP="00120AB0">
      <w:pPr>
        <w:autoSpaceDE w:val="0"/>
        <w:autoSpaceDN w:val="0"/>
        <w:adjustRightInd w:val="0"/>
        <w:ind w:left="709" w:hanging="709"/>
        <w:jc w:val="both"/>
        <w:rPr>
          <w:rFonts w:ascii="Times New Roman" w:eastAsia="MS Mincho" w:hAnsi="Times New Roman" w:cs="Times New Roman"/>
          <w:lang w:eastAsia="ja-JP"/>
        </w:rPr>
      </w:pPr>
      <w:r w:rsidRPr="005B3BA4">
        <w:rPr>
          <w:rFonts w:ascii="Times New Roman" w:eastAsia="Times New Roman" w:hAnsi="Times New Roman" w:cs="Times New Roman"/>
        </w:rPr>
        <w:t xml:space="preserve">Wolf, R., (2014). </w:t>
      </w:r>
      <w:r w:rsidRPr="005B3BA4">
        <w:rPr>
          <w:rStyle w:val="fn"/>
          <w:rFonts w:ascii="Times New Roman" w:eastAsia="Times New Roman" w:hAnsi="Times New Roman" w:cs="Times New Roman"/>
          <w:i/>
        </w:rPr>
        <w:t>Empowering Organizations through Corporate Social Responsibility</w:t>
      </w:r>
      <w:r w:rsidRPr="005B3BA4">
        <w:rPr>
          <w:rStyle w:val="ebook-msg"/>
          <w:rFonts w:ascii="Times New Roman" w:eastAsia="Times New Roman" w:hAnsi="Times New Roman" w:cs="Times New Roman"/>
          <w:i/>
        </w:rPr>
        <w:t xml:space="preserve">, </w:t>
      </w:r>
      <w:r w:rsidRPr="005B3BA4">
        <w:rPr>
          <w:rFonts w:ascii="Times New Roman" w:eastAsia="Times New Roman" w:hAnsi="Times New Roman" w:cs="Times New Roman"/>
        </w:rPr>
        <w:t>Hershey, PA: IGI Global.</w:t>
      </w:r>
    </w:p>
    <w:p w14:paraId="2DD849D5" w14:textId="1F609228" w:rsidR="00653FB9" w:rsidRPr="005B3BA4" w:rsidRDefault="00653FB9" w:rsidP="00653FB9">
      <w:pPr>
        <w:autoSpaceDE w:val="0"/>
        <w:autoSpaceDN w:val="0"/>
        <w:adjustRightInd w:val="0"/>
        <w:ind w:left="709" w:hanging="709"/>
        <w:jc w:val="both"/>
        <w:rPr>
          <w:rFonts w:ascii="Times New Roman" w:eastAsia="MS Mincho" w:hAnsi="Times New Roman" w:cs="Times New Roman"/>
          <w:lang w:eastAsia="ja-JP"/>
        </w:rPr>
      </w:pPr>
      <w:r w:rsidRPr="005B3BA4">
        <w:rPr>
          <w:rFonts w:ascii="Times New Roman" w:eastAsia="MS Mincho" w:hAnsi="Times New Roman" w:cs="Times New Roman"/>
          <w:lang w:eastAsia="ja-JP"/>
        </w:rPr>
        <w:t xml:space="preserve">Woodside, A., Suresh, S., Miller, K., (2008). When </w:t>
      </w:r>
      <w:r w:rsidR="00EB37E0" w:rsidRPr="005B3BA4">
        <w:rPr>
          <w:rFonts w:ascii="Times New Roman" w:eastAsia="MS Mincho" w:hAnsi="Times New Roman" w:cs="Times New Roman"/>
          <w:lang w:eastAsia="ja-JP"/>
        </w:rPr>
        <w:t>c</w:t>
      </w:r>
      <w:r w:rsidRPr="005B3BA4">
        <w:rPr>
          <w:rFonts w:ascii="Times New Roman" w:eastAsia="MS Mincho" w:hAnsi="Times New Roman" w:cs="Times New Roman"/>
          <w:lang w:eastAsia="ja-JP"/>
        </w:rPr>
        <w:t xml:space="preserve">onsumers and </w:t>
      </w:r>
      <w:r w:rsidR="00EB37E0" w:rsidRPr="005B3BA4">
        <w:rPr>
          <w:rFonts w:ascii="Times New Roman" w:eastAsia="MS Mincho" w:hAnsi="Times New Roman" w:cs="Times New Roman"/>
          <w:lang w:eastAsia="ja-JP"/>
        </w:rPr>
        <w:t>b</w:t>
      </w:r>
      <w:r w:rsidRPr="005B3BA4">
        <w:rPr>
          <w:rFonts w:ascii="Times New Roman" w:eastAsia="MS Mincho" w:hAnsi="Times New Roman" w:cs="Times New Roman"/>
          <w:lang w:eastAsia="ja-JP"/>
        </w:rPr>
        <w:t xml:space="preserve">rands </w:t>
      </w:r>
      <w:r w:rsidR="00EB37E0" w:rsidRPr="005B3BA4">
        <w:rPr>
          <w:rFonts w:ascii="Times New Roman" w:eastAsia="MS Mincho" w:hAnsi="Times New Roman" w:cs="Times New Roman"/>
          <w:lang w:eastAsia="ja-JP"/>
        </w:rPr>
        <w:t>t</w:t>
      </w:r>
      <w:r w:rsidRPr="005B3BA4">
        <w:rPr>
          <w:rFonts w:ascii="Times New Roman" w:eastAsia="MS Mincho" w:hAnsi="Times New Roman" w:cs="Times New Roman"/>
          <w:lang w:eastAsia="ja-JP"/>
        </w:rPr>
        <w:t xml:space="preserve">alk: Storytelling </w:t>
      </w:r>
      <w:r w:rsidR="00EB37E0" w:rsidRPr="005B3BA4">
        <w:rPr>
          <w:rFonts w:ascii="Times New Roman" w:eastAsia="MS Mincho" w:hAnsi="Times New Roman" w:cs="Times New Roman"/>
          <w:lang w:eastAsia="ja-JP"/>
        </w:rPr>
        <w:t>t</w:t>
      </w:r>
      <w:r w:rsidRPr="005B3BA4">
        <w:rPr>
          <w:rFonts w:ascii="Times New Roman" w:eastAsia="MS Mincho" w:hAnsi="Times New Roman" w:cs="Times New Roman"/>
          <w:lang w:eastAsia="ja-JP"/>
        </w:rPr>
        <w:t xml:space="preserve">heory and </w:t>
      </w:r>
      <w:r w:rsidR="00EB37E0" w:rsidRPr="005B3BA4">
        <w:rPr>
          <w:rFonts w:ascii="Times New Roman" w:eastAsia="MS Mincho" w:hAnsi="Times New Roman" w:cs="Times New Roman"/>
          <w:lang w:eastAsia="ja-JP"/>
        </w:rPr>
        <w:t>r</w:t>
      </w:r>
      <w:r w:rsidRPr="005B3BA4">
        <w:rPr>
          <w:rFonts w:ascii="Times New Roman" w:eastAsia="MS Mincho" w:hAnsi="Times New Roman" w:cs="Times New Roman"/>
          <w:lang w:eastAsia="ja-JP"/>
        </w:rPr>
        <w:t xml:space="preserve">esearch in Psychology and Marketing, </w:t>
      </w:r>
      <w:r w:rsidRPr="005B3BA4">
        <w:rPr>
          <w:rFonts w:ascii="Times New Roman" w:eastAsia="MS Mincho" w:hAnsi="Times New Roman" w:cs="Times New Roman"/>
          <w:i/>
          <w:lang w:eastAsia="ja-JP"/>
        </w:rPr>
        <w:t xml:space="preserve">Psychology and Marketing, </w:t>
      </w:r>
      <w:r w:rsidRPr="005B3BA4">
        <w:rPr>
          <w:rFonts w:ascii="Times New Roman" w:eastAsia="MS Mincho" w:hAnsi="Times New Roman" w:cs="Times New Roman"/>
          <w:b/>
          <w:lang w:eastAsia="ja-JP"/>
        </w:rPr>
        <w:t>25</w:t>
      </w:r>
      <w:r w:rsidRPr="005B3BA4">
        <w:rPr>
          <w:rFonts w:ascii="Times New Roman" w:eastAsia="MS Mincho" w:hAnsi="Times New Roman" w:cs="Times New Roman"/>
          <w:lang w:eastAsia="ja-JP"/>
        </w:rPr>
        <w:t>(2), pp. 97 -145.</w:t>
      </w:r>
    </w:p>
    <w:p w14:paraId="03C4BFB1" w14:textId="77777777" w:rsidR="00FC5237" w:rsidRPr="005B3BA4" w:rsidRDefault="00F633C0" w:rsidP="00FC5237">
      <w:pPr>
        <w:autoSpaceDE w:val="0"/>
        <w:autoSpaceDN w:val="0"/>
        <w:adjustRightInd w:val="0"/>
        <w:ind w:left="709" w:hanging="709"/>
        <w:jc w:val="both"/>
        <w:rPr>
          <w:rFonts w:ascii="Times New Roman" w:eastAsia="MS Mincho" w:hAnsi="Times New Roman" w:cs="Times New Roman"/>
          <w:shd w:val="clear" w:color="auto" w:fill="FFFFFF"/>
          <w:lang w:eastAsia="ja-JP"/>
        </w:rPr>
      </w:pPr>
      <w:r w:rsidRPr="005B3BA4">
        <w:rPr>
          <w:rFonts w:ascii="Times New Roman" w:eastAsia="MS Mincho" w:hAnsi="Times New Roman" w:cs="Times New Roman"/>
          <w:shd w:val="clear" w:color="auto" w:fill="FFFFFF"/>
          <w:lang w:eastAsia="ja-JP"/>
        </w:rPr>
        <w:t xml:space="preserve">Wilson, J., Morgan, J., (2011). </w:t>
      </w:r>
      <w:r w:rsidRPr="005B3BA4">
        <w:rPr>
          <w:rFonts w:ascii="Times New Roman" w:eastAsia="MS Mincho" w:hAnsi="Times New Roman" w:cs="Times New Roman"/>
          <w:bCs/>
          <w:iCs/>
          <w:lang w:eastAsia="ja-JP"/>
        </w:rPr>
        <w:t>Friends or Freeloaders?</w:t>
      </w:r>
      <w:r w:rsidRPr="005B3BA4">
        <w:rPr>
          <w:rFonts w:ascii="Times New Roman" w:eastAsia="MS Mincho" w:hAnsi="Times New Roman" w:cs="Times New Roman"/>
          <w:bCs/>
          <w:lang w:eastAsia="ja-JP"/>
        </w:rPr>
        <w:t> Encouraging brand conscience and introducing the concept of emotion-based consumer loss mitigation</w:t>
      </w:r>
      <w:r w:rsidRPr="005B3BA4">
        <w:rPr>
          <w:rFonts w:ascii="Times New Roman" w:eastAsia="MS Mincho" w:hAnsi="Times New Roman" w:cs="Times New Roman"/>
          <w:i/>
          <w:iCs/>
          <w:shd w:val="clear" w:color="auto" w:fill="FFFFFF"/>
          <w:lang w:eastAsia="ja-JP"/>
        </w:rPr>
        <w:t xml:space="preserve"> Journal of Brand Management,</w:t>
      </w:r>
      <w:r w:rsidRPr="005B3BA4">
        <w:rPr>
          <w:rFonts w:ascii="Times New Roman" w:eastAsia="MS Mincho" w:hAnsi="Times New Roman" w:cs="Times New Roman"/>
          <w:shd w:val="clear" w:color="auto" w:fill="FFFFFF"/>
          <w:lang w:eastAsia="ja-JP"/>
        </w:rPr>
        <w:t> </w:t>
      </w:r>
      <w:r w:rsidRPr="005B3BA4">
        <w:rPr>
          <w:rFonts w:ascii="Times New Roman" w:eastAsia="MS Mincho" w:hAnsi="Times New Roman" w:cs="Times New Roman"/>
          <w:b/>
          <w:bCs/>
          <w:shd w:val="clear" w:color="auto" w:fill="FFFFFF"/>
          <w:lang w:eastAsia="ja-JP"/>
        </w:rPr>
        <w:t>18</w:t>
      </w:r>
      <w:r w:rsidRPr="005B3BA4">
        <w:rPr>
          <w:rFonts w:ascii="Times New Roman" w:eastAsia="MS Mincho" w:hAnsi="Times New Roman" w:cs="Times New Roman"/>
          <w:bCs/>
          <w:shd w:val="clear" w:color="auto" w:fill="FFFFFF"/>
          <w:lang w:eastAsia="ja-JP"/>
        </w:rPr>
        <w:t>,</w:t>
      </w:r>
      <w:r w:rsidRPr="005B3BA4">
        <w:rPr>
          <w:rFonts w:ascii="Times New Roman" w:eastAsia="MS Mincho" w:hAnsi="Times New Roman" w:cs="Times New Roman"/>
          <w:shd w:val="clear" w:color="auto" w:fill="FFFFFF"/>
          <w:lang w:eastAsia="ja-JP"/>
        </w:rPr>
        <w:t> pp. 659–676.</w:t>
      </w:r>
    </w:p>
    <w:p w14:paraId="41667BD4" w14:textId="04B33512" w:rsidR="00FC5237" w:rsidRPr="005B3BA4" w:rsidRDefault="00FC5237" w:rsidP="00FC5237">
      <w:pPr>
        <w:autoSpaceDE w:val="0"/>
        <w:autoSpaceDN w:val="0"/>
        <w:adjustRightInd w:val="0"/>
        <w:ind w:left="709" w:hanging="709"/>
        <w:jc w:val="both"/>
        <w:rPr>
          <w:rFonts w:ascii="Times New Roman" w:eastAsia="MS Mincho" w:hAnsi="Times New Roman" w:cs="Times New Roman"/>
          <w:shd w:val="clear" w:color="auto" w:fill="FFFFFF"/>
          <w:lang w:eastAsia="ja-JP"/>
        </w:rPr>
      </w:pPr>
      <w:r w:rsidRPr="005B3BA4">
        <w:rPr>
          <w:rFonts w:ascii="Times New Roman" w:eastAsia="Times New Roman" w:hAnsi="Times New Roman" w:cs="Times New Roman"/>
        </w:rPr>
        <w:t xml:space="preserve">Xueming, L., and </w:t>
      </w:r>
      <w:r w:rsidRPr="005B3BA4">
        <w:rPr>
          <w:rFonts w:ascii="Times New Roman" w:hAnsi="Times New Roman" w:cs="Times New Roman"/>
        </w:rPr>
        <w:t>Shuili, Du.,(2014).</w:t>
      </w:r>
      <w:r w:rsidRPr="005B3BA4">
        <w:rPr>
          <w:rFonts w:ascii="Times New Roman" w:eastAsia="Times New Roman" w:hAnsi="Times New Roman" w:cs="Times New Roman"/>
        </w:rPr>
        <w:t xml:space="preserve"> Exploring the relationship between corporate social responsibility, and firm innovation, </w:t>
      </w:r>
      <w:r w:rsidRPr="005B3BA4">
        <w:rPr>
          <w:rFonts w:ascii="Times New Roman" w:eastAsia="Times New Roman" w:hAnsi="Times New Roman" w:cs="Times New Roman"/>
          <w:i/>
        </w:rPr>
        <w:t>Marketing Letters</w:t>
      </w:r>
      <w:r w:rsidRPr="005B3BA4">
        <w:rPr>
          <w:rFonts w:ascii="Times New Roman" w:eastAsia="Times New Roman" w:hAnsi="Times New Roman" w:cs="Times New Roman"/>
        </w:rPr>
        <w:t>, 25(4), pp. 1-12.</w:t>
      </w:r>
    </w:p>
    <w:p w14:paraId="79630D30" w14:textId="77777777" w:rsidR="00101E34" w:rsidRDefault="00F633C0" w:rsidP="00101E34">
      <w:pPr>
        <w:ind w:left="709" w:hanging="709"/>
        <w:jc w:val="both"/>
        <w:rPr>
          <w:rFonts w:ascii="Times New Roman" w:eastAsia="Times New Roman" w:hAnsi="Times New Roman" w:cs="Times New Roman"/>
          <w:lang w:eastAsia="ja-JP"/>
        </w:rPr>
      </w:pPr>
      <w:r w:rsidRPr="005B3BA4">
        <w:rPr>
          <w:rFonts w:ascii="Times New Roman" w:eastAsia="Times New Roman" w:hAnsi="Times New Roman" w:cs="Times New Roman"/>
          <w:lang w:eastAsia="ja-JP"/>
        </w:rPr>
        <w:t xml:space="preserve">Yan, J., (2011). Social media in branding: Fulfilling a need. </w:t>
      </w:r>
      <w:r w:rsidRPr="005B3BA4">
        <w:rPr>
          <w:rFonts w:ascii="Times New Roman" w:eastAsia="Times New Roman" w:hAnsi="Times New Roman" w:cs="Times New Roman"/>
          <w:i/>
          <w:iCs/>
          <w:lang w:eastAsia="ja-JP"/>
        </w:rPr>
        <w:t>Journal of Brand Management</w:t>
      </w:r>
      <w:r w:rsidRPr="005B3BA4">
        <w:rPr>
          <w:rFonts w:ascii="Times New Roman" w:eastAsia="Times New Roman" w:hAnsi="Times New Roman" w:cs="Times New Roman"/>
          <w:lang w:eastAsia="ja-JP"/>
        </w:rPr>
        <w:t xml:space="preserve">, </w:t>
      </w:r>
      <w:r w:rsidRPr="005B3BA4">
        <w:rPr>
          <w:rFonts w:ascii="Times New Roman" w:eastAsia="Times New Roman" w:hAnsi="Times New Roman" w:cs="Times New Roman"/>
          <w:b/>
          <w:lang w:eastAsia="ja-JP"/>
        </w:rPr>
        <w:t>18</w:t>
      </w:r>
      <w:r w:rsidRPr="005B3BA4">
        <w:rPr>
          <w:rFonts w:ascii="Times New Roman" w:eastAsia="Times New Roman" w:hAnsi="Times New Roman" w:cs="Times New Roman"/>
          <w:bCs/>
          <w:lang w:eastAsia="ja-JP"/>
        </w:rPr>
        <w:t>,</w:t>
      </w:r>
      <w:r w:rsidRPr="005B3BA4">
        <w:rPr>
          <w:rFonts w:ascii="Times New Roman" w:eastAsia="Times New Roman" w:hAnsi="Times New Roman" w:cs="Times New Roman"/>
          <w:lang w:eastAsia="ja-JP"/>
        </w:rPr>
        <w:t xml:space="preserve"> pp. 688–696.</w:t>
      </w:r>
    </w:p>
    <w:p w14:paraId="04CCFD1D" w14:textId="138C96A0" w:rsidR="00BD5C4C" w:rsidRPr="00BD5C4C" w:rsidRDefault="00BD5C4C" w:rsidP="00BD5C4C">
      <w:pPr>
        <w:autoSpaceDE w:val="0"/>
        <w:autoSpaceDN w:val="0"/>
        <w:adjustRightInd w:val="0"/>
        <w:ind w:left="709" w:hanging="709"/>
        <w:rPr>
          <w:rFonts w:cs="Arial"/>
        </w:rPr>
      </w:pPr>
      <w:r>
        <w:rPr>
          <w:rFonts w:cs="Arial"/>
        </w:rPr>
        <w:t xml:space="preserve">Yin, R., (2003). </w:t>
      </w:r>
      <w:r>
        <w:rPr>
          <w:rFonts w:cs="Arial"/>
          <w:i/>
        </w:rPr>
        <w:t>Case study research: Design and methods (3rd ed.),</w:t>
      </w:r>
      <w:r>
        <w:rPr>
          <w:rFonts w:cs="Arial"/>
        </w:rPr>
        <w:t xml:space="preserve"> Thousand Oaks, CA: Sage.</w:t>
      </w:r>
    </w:p>
    <w:p w14:paraId="30E2997B" w14:textId="2B1CC7C1" w:rsidR="00101E34" w:rsidRPr="005B3BA4" w:rsidRDefault="00101E34" w:rsidP="00101E34">
      <w:pPr>
        <w:ind w:left="709" w:hanging="709"/>
        <w:jc w:val="both"/>
        <w:rPr>
          <w:rFonts w:ascii="Times New Roman" w:eastAsia="Times New Roman" w:hAnsi="Times New Roman" w:cs="Times New Roman"/>
          <w:lang w:eastAsia="ja-JP"/>
        </w:rPr>
      </w:pPr>
      <w:r w:rsidRPr="005B3BA4">
        <w:rPr>
          <w:rFonts w:ascii="Times New Roman" w:hAnsi="Times New Roman" w:cs="Times New Roman"/>
          <w:shd w:val="clear" w:color="auto" w:fill="FFFFFF"/>
        </w:rPr>
        <w:t xml:space="preserve">Yumurtacı, I., (2014). Book </w:t>
      </w:r>
      <w:r w:rsidR="00EB37E0" w:rsidRPr="005B3BA4">
        <w:rPr>
          <w:rFonts w:ascii="Times New Roman" w:hAnsi="Times New Roman" w:cs="Times New Roman"/>
          <w:shd w:val="clear" w:color="auto" w:fill="FFFFFF"/>
        </w:rPr>
        <w:t>r</w:t>
      </w:r>
      <w:r w:rsidRPr="005B3BA4">
        <w:rPr>
          <w:rFonts w:ascii="Times New Roman" w:hAnsi="Times New Roman" w:cs="Times New Roman"/>
          <w:shd w:val="clear" w:color="auto" w:fill="FFFFFF"/>
        </w:rPr>
        <w:t xml:space="preserve">eview: Good Works! Marketing and </w:t>
      </w:r>
      <w:r w:rsidR="00EB37E0" w:rsidRPr="005B3BA4">
        <w:rPr>
          <w:rFonts w:ascii="Times New Roman" w:hAnsi="Times New Roman" w:cs="Times New Roman"/>
          <w:shd w:val="clear" w:color="auto" w:fill="FFFFFF"/>
        </w:rPr>
        <w:t>c</w:t>
      </w:r>
      <w:r w:rsidRPr="005B3BA4">
        <w:rPr>
          <w:rFonts w:ascii="Times New Roman" w:hAnsi="Times New Roman" w:cs="Times New Roman"/>
          <w:shd w:val="clear" w:color="auto" w:fill="FFFFFF"/>
        </w:rPr>
        <w:t xml:space="preserve">orporate </w:t>
      </w:r>
      <w:r w:rsidR="00EB37E0" w:rsidRPr="005B3BA4">
        <w:rPr>
          <w:rFonts w:ascii="Times New Roman" w:hAnsi="Times New Roman" w:cs="Times New Roman"/>
          <w:shd w:val="clear" w:color="auto" w:fill="FFFFFF"/>
        </w:rPr>
        <w:t>i</w:t>
      </w:r>
      <w:r w:rsidRPr="005B3BA4">
        <w:rPr>
          <w:rFonts w:ascii="Times New Roman" w:hAnsi="Times New Roman" w:cs="Times New Roman"/>
          <w:shd w:val="clear" w:color="auto" w:fill="FFFFFF"/>
        </w:rPr>
        <w:t xml:space="preserve">nitiatives that </w:t>
      </w:r>
      <w:r w:rsidR="00EB37E0" w:rsidRPr="005B3BA4">
        <w:rPr>
          <w:rFonts w:ascii="Times New Roman" w:hAnsi="Times New Roman" w:cs="Times New Roman"/>
          <w:shd w:val="clear" w:color="auto" w:fill="FFFFFF"/>
        </w:rPr>
        <w:t>b</w:t>
      </w:r>
      <w:r w:rsidRPr="005B3BA4">
        <w:rPr>
          <w:rFonts w:ascii="Times New Roman" w:hAnsi="Times New Roman" w:cs="Times New Roman"/>
          <w:shd w:val="clear" w:color="auto" w:fill="FFFFFF"/>
        </w:rPr>
        <w:t xml:space="preserve">uild a </w:t>
      </w:r>
      <w:r w:rsidR="00EB37E0" w:rsidRPr="005B3BA4">
        <w:rPr>
          <w:rFonts w:ascii="Times New Roman" w:hAnsi="Times New Roman" w:cs="Times New Roman"/>
          <w:shd w:val="clear" w:color="auto" w:fill="FFFFFF"/>
        </w:rPr>
        <w:t>b</w:t>
      </w:r>
      <w:r w:rsidRPr="005B3BA4">
        <w:rPr>
          <w:rFonts w:ascii="Times New Roman" w:hAnsi="Times New Roman" w:cs="Times New Roman"/>
          <w:shd w:val="clear" w:color="auto" w:fill="FFFFFF"/>
        </w:rPr>
        <w:t xml:space="preserve">etter </w:t>
      </w:r>
      <w:r w:rsidR="00EB37E0" w:rsidRPr="005B3BA4">
        <w:rPr>
          <w:rFonts w:ascii="Times New Roman" w:hAnsi="Times New Roman" w:cs="Times New Roman"/>
          <w:shd w:val="clear" w:color="auto" w:fill="FFFFFF"/>
        </w:rPr>
        <w:t>w</w:t>
      </w:r>
      <w:r w:rsidRPr="005B3BA4">
        <w:rPr>
          <w:rFonts w:ascii="Times New Roman" w:hAnsi="Times New Roman" w:cs="Times New Roman"/>
          <w:shd w:val="clear" w:color="auto" w:fill="FFFFFF"/>
        </w:rPr>
        <w:t xml:space="preserve">orld… and the </w:t>
      </w:r>
      <w:r w:rsidR="00EB37E0" w:rsidRPr="005B3BA4">
        <w:rPr>
          <w:rFonts w:ascii="Times New Roman" w:hAnsi="Times New Roman" w:cs="Times New Roman"/>
          <w:shd w:val="clear" w:color="auto" w:fill="FFFFFF"/>
        </w:rPr>
        <w:t>b</w:t>
      </w:r>
      <w:r w:rsidRPr="005B3BA4">
        <w:rPr>
          <w:rFonts w:ascii="Times New Roman" w:hAnsi="Times New Roman" w:cs="Times New Roman"/>
          <w:shd w:val="clear" w:color="auto" w:fill="FFFFFF"/>
        </w:rPr>
        <w:t xml:space="preserve">ottom </w:t>
      </w:r>
      <w:r w:rsidR="00EB37E0" w:rsidRPr="005B3BA4">
        <w:rPr>
          <w:rFonts w:ascii="Times New Roman" w:hAnsi="Times New Roman" w:cs="Times New Roman"/>
          <w:shd w:val="clear" w:color="auto" w:fill="FFFFFF"/>
        </w:rPr>
        <w:t>l</w:t>
      </w:r>
      <w:r w:rsidRPr="005B3BA4">
        <w:rPr>
          <w:rFonts w:ascii="Times New Roman" w:hAnsi="Times New Roman" w:cs="Times New Roman"/>
          <w:shd w:val="clear" w:color="auto" w:fill="FFFFFF"/>
        </w:rPr>
        <w:t>ine,</w:t>
      </w:r>
      <w:r w:rsidRPr="005B3BA4">
        <w:rPr>
          <w:rStyle w:val="apple-converted-space"/>
          <w:rFonts w:ascii="Times New Roman" w:hAnsi="Times New Roman" w:cs="Times New Roman"/>
          <w:shd w:val="clear" w:color="auto" w:fill="FFFFFF"/>
        </w:rPr>
        <w:t> </w:t>
      </w:r>
      <w:r w:rsidRPr="005B3BA4">
        <w:rPr>
          <w:rFonts w:ascii="Times New Roman" w:hAnsi="Times New Roman" w:cs="Times New Roman"/>
          <w:i/>
          <w:iCs/>
          <w:shd w:val="clear" w:color="auto" w:fill="FFFFFF"/>
        </w:rPr>
        <w:t>Journal of Macromarketing</w:t>
      </w:r>
      <w:r w:rsidRPr="005B3BA4">
        <w:rPr>
          <w:rFonts w:ascii="Times New Roman" w:hAnsi="Times New Roman" w:cs="Times New Roman"/>
          <w:shd w:val="clear" w:color="auto" w:fill="FFFFFF"/>
        </w:rPr>
        <w:t xml:space="preserve">, </w:t>
      </w:r>
      <w:r w:rsidRPr="005B3BA4">
        <w:rPr>
          <w:rFonts w:ascii="Times New Roman" w:hAnsi="Times New Roman" w:cs="Times New Roman"/>
          <w:b/>
          <w:shd w:val="clear" w:color="auto" w:fill="FFFFFF"/>
        </w:rPr>
        <w:t>34</w:t>
      </w:r>
      <w:r w:rsidRPr="005B3BA4">
        <w:rPr>
          <w:rFonts w:ascii="Times New Roman" w:hAnsi="Times New Roman" w:cs="Times New Roman"/>
          <w:shd w:val="clear" w:color="auto" w:fill="FFFFFF"/>
        </w:rPr>
        <w:t>(4), pp. 539-540.</w:t>
      </w:r>
    </w:p>
    <w:p w14:paraId="29F1C0B8" w14:textId="1BA8F60C" w:rsidR="00116171" w:rsidRPr="005B3BA4" w:rsidRDefault="00116171" w:rsidP="00116171">
      <w:pPr>
        <w:ind w:left="709" w:hanging="709"/>
        <w:jc w:val="both"/>
        <w:rPr>
          <w:rFonts w:ascii="Times New Roman" w:eastAsia="Times New Roman" w:hAnsi="Times New Roman" w:cs="Times New Roman"/>
          <w:lang w:eastAsia="ja-JP"/>
        </w:rPr>
      </w:pPr>
      <w:r w:rsidRPr="005B3BA4">
        <w:rPr>
          <w:rFonts w:ascii="Times New Roman" w:hAnsi="Times New Roman" w:cs="Times New Roman"/>
        </w:rPr>
        <w:t xml:space="preserve">Zikmund, W., (1997). </w:t>
      </w:r>
      <w:r w:rsidRPr="005B3BA4">
        <w:rPr>
          <w:rFonts w:ascii="Times New Roman" w:hAnsi="Times New Roman" w:cs="Times New Roman"/>
          <w:i/>
        </w:rPr>
        <w:t xml:space="preserve">Exploring </w:t>
      </w:r>
      <w:r w:rsidR="00EB37E0" w:rsidRPr="005B3BA4">
        <w:rPr>
          <w:rFonts w:ascii="Times New Roman" w:hAnsi="Times New Roman" w:cs="Times New Roman"/>
          <w:i/>
        </w:rPr>
        <w:t>m</w:t>
      </w:r>
      <w:r w:rsidRPr="005B3BA4">
        <w:rPr>
          <w:rFonts w:ascii="Times New Roman" w:hAnsi="Times New Roman" w:cs="Times New Roman"/>
          <w:i/>
        </w:rPr>
        <w:t xml:space="preserve">arketing </w:t>
      </w:r>
      <w:r w:rsidR="00EB37E0" w:rsidRPr="005B3BA4">
        <w:rPr>
          <w:rFonts w:ascii="Times New Roman" w:hAnsi="Times New Roman" w:cs="Times New Roman"/>
          <w:i/>
        </w:rPr>
        <w:t>r</w:t>
      </w:r>
      <w:r w:rsidRPr="005B3BA4">
        <w:rPr>
          <w:rFonts w:ascii="Times New Roman" w:hAnsi="Times New Roman" w:cs="Times New Roman"/>
          <w:i/>
        </w:rPr>
        <w:t>esearch, 6th ed,</w:t>
      </w:r>
      <w:r w:rsidRPr="005B3BA4">
        <w:rPr>
          <w:rFonts w:ascii="Times New Roman" w:hAnsi="Times New Roman" w:cs="Times New Roman"/>
        </w:rPr>
        <w:t xml:space="preserve"> Fort Worth, TX: The Dryden Press.</w:t>
      </w:r>
    </w:p>
    <w:p w14:paraId="4D91FBC8" w14:textId="77777777" w:rsidR="00F633C0" w:rsidRPr="005B3BA4" w:rsidRDefault="00F633C0" w:rsidP="005E3214">
      <w:pPr>
        <w:ind w:left="709" w:hanging="709"/>
        <w:jc w:val="both"/>
        <w:rPr>
          <w:rFonts w:ascii="Times New Roman" w:eastAsia="Times New Roman" w:hAnsi="Times New Roman" w:cs="Times New Roman"/>
          <w:lang w:eastAsia="ja-JP"/>
        </w:rPr>
      </w:pPr>
    </w:p>
    <w:p w14:paraId="49B2C0B2" w14:textId="77777777" w:rsidR="00F633C0" w:rsidRPr="005B3BA4" w:rsidRDefault="00F633C0" w:rsidP="005E3214">
      <w:pPr>
        <w:autoSpaceDE w:val="0"/>
        <w:autoSpaceDN w:val="0"/>
        <w:adjustRightInd w:val="0"/>
        <w:jc w:val="both"/>
        <w:rPr>
          <w:rFonts w:ascii="Times New Roman" w:hAnsi="Times New Roman" w:cs="Times New Roman"/>
        </w:rPr>
      </w:pPr>
    </w:p>
    <w:p w14:paraId="6941DA89" w14:textId="77777777" w:rsidR="008C1CD1" w:rsidRPr="005B3BA4" w:rsidRDefault="008C1CD1" w:rsidP="008C1CD1">
      <w:pPr>
        <w:rPr>
          <w:rFonts w:ascii="Times New Roman" w:eastAsia="Times New Roman" w:hAnsi="Times New Roman" w:cs="Times New Roman"/>
        </w:rPr>
      </w:pPr>
    </w:p>
    <w:p w14:paraId="1E699E53" w14:textId="77777777" w:rsidR="008C1CD1" w:rsidRPr="005B3BA4" w:rsidRDefault="008C1CD1" w:rsidP="008C1CD1">
      <w:pPr>
        <w:rPr>
          <w:rFonts w:ascii="Times New Roman" w:eastAsia="Times New Roman" w:hAnsi="Times New Roman" w:cs="Times New Roman"/>
        </w:rPr>
      </w:pPr>
    </w:p>
    <w:sectPr w:rsidR="008C1CD1" w:rsidRPr="005B3BA4" w:rsidSect="006733E1">
      <w:footerReference w:type="default" r:id="rId13"/>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37FB43" w14:textId="77777777" w:rsidR="00FC4CAD" w:rsidRDefault="00FC4CAD" w:rsidP="00CB0B11">
      <w:r>
        <w:separator/>
      </w:r>
    </w:p>
  </w:endnote>
  <w:endnote w:type="continuationSeparator" w:id="0">
    <w:p w14:paraId="4A1F65B8" w14:textId="77777777" w:rsidR="00FC4CAD" w:rsidRDefault="00FC4CAD" w:rsidP="00CB0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mn-e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9385722"/>
      <w:docPartObj>
        <w:docPartGallery w:val="Page Numbers (Bottom of Page)"/>
        <w:docPartUnique/>
      </w:docPartObj>
    </w:sdtPr>
    <w:sdtEndPr>
      <w:rPr>
        <w:noProof/>
      </w:rPr>
    </w:sdtEndPr>
    <w:sdtContent>
      <w:p w14:paraId="29E0A70C" w14:textId="6DB3D17F" w:rsidR="00EB37E0" w:rsidRDefault="00EB37E0">
        <w:pPr>
          <w:pStyle w:val="Footer"/>
          <w:jc w:val="right"/>
        </w:pPr>
        <w:r>
          <w:fldChar w:fldCharType="begin"/>
        </w:r>
        <w:r>
          <w:instrText xml:space="preserve"> PAGE   \* MERGEFORMAT </w:instrText>
        </w:r>
        <w:r>
          <w:fldChar w:fldCharType="separate"/>
        </w:r>
        <w:r w:rsidR="00977820">
          <w:rPr>
            <w:noProof/>
          </w:rPr>
          <w:t>1</w:t>
        </w:r>
        <w:r>
          <w:rPr>
            <w:noProof/>
          </w:rPr>
          <w:fldChar w:fldCharType="end"/>
        </w:r>
      </w:p>
    </w:sdtContent>
  </w:sdt>
  <w:p w14:paraId="7A82A0A9" w14:textId="77777777" w:rsidR="00EB37E0" w:rsidRDefault="00EB37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8AB9A6" w14:textId="77777777" w:rsidR="00FC4CAD" w:rsidRDefault="00FC4CAD" w:rsidP="00CB0B11">
      <w:r>
        <w:separator/>
      </w:r>
    </w:p>
  </w:footnote>
  <w:footnote w:type="continuationSeparator" w:id="0">
    <w:p w14:paraId="1DAF1B6C" w14:textId="77777777" w:rsidR="00FC4CAD" w:rsidRDefault="00FC4CAD" w:rsidP="00CB0B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52EC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cLenaghan, Kirstin">
    <w15:presenceInfo w15:providerId="AD" w15:userId="S-1-5-21-199048513-897128045-483988704-3156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52E"/>
    <w:rsid w:val="000150C6"/>
    <w:rsid w:val="0002029C"/>
    <w:rsid w:val="00025088"/>
    <w:rsid w:val="000310A0"/>
    <w:rsid w:val="0007756E"/>
    <w:rsid w:val="0008589E"/>
    <w:rsid w:val="00087940"/>
    <w:rsid w:val="000A798A"/>
    <w:rsid w:val="000A7C37"/>
    <w:rsid w:val="000B70ED"/>
    <w:rsid w:val="000E28E9"/>
    <w:rsid w:val="000E591B"/>
    <w:rsid w:val="00101E34"/>
    <w:rsid w:val="00116171"/>
    <w:rsid w:val="00120AB0"/>
    <w:rsid w:val="001233BE"/>
    <w:rsid w:val="00156BD0"/>
    <w:rsid w:val="001674A1"/>
    <w:rsid w:val="001704BC"/>
    <w:rsid w:val="001901A6"/>
    <w:rsid w:val="001971BB"/>
    <w:rsid w:val="001A7D59"/>
    <w:rsid w:val="001B7635"/>
    <w:rsid w:val="001B77D8"/>
    <w:rsid w:val="001C00A1"/>
    <w:rsid w:val="001D15D5"/>
    <w:rsid w:val="001F2088"/>
    <w:rsid w:val="00200478"/>
    <w:rsid w:val="00203C08"/>
    <w:rsid w:val="00245B36"/>
    <w:rsid w:val="0025135A"/>
    <w:rsid w:val="00257198"/>
    <w:rsid w:val="00260458"/>
    <w:rsid w:val="00265686"/>
    <w:rsid w:val="002801E8"/>
    <w:rsid w:val="0028259C"/>
    <w:rsid w:val="00290DE8"/>
    <w:rsid w:val="002A1DBF"/>
    <w:rsid w:val="002B313A"/>
    <w:rsid w:val="002C5195"/>
    <w:rsid w:val="002E2B06"/>
    <w:rsid w:val="002F7284"/>
    <w:rsid w:val="00320262"/>
    <w:rsid w:val="00327DB8"/>
    <w:rsid w:val="00330090"/>
    <w:rsid w:val="00340AEE"/>
    <w:rsid w:val="00353C3E"/>
    <w:rsid w:val="00354116"/>
    <w:rsid w:val="0035627A"/>
    <w:rsid w:val="00360E64"/>
    <w:rsid w:val="0038185D"/>
    <w:rsid w:val="00384763"/>
    <w:rsid w:val="003B3CD2"/>
    <w:rsid w:val="003E4984"/>
    <w:rsid w:val="003F1649"/>
    <w:rsid w:val="003F5235"/>
    <w:rsid w:val="0042308A"/>
    <w:rsid w:val="00425A63"/>
    <w:rsid w:val="00451225"/>
    <w:rsid w:val="00451786"/>
    <w:rsid w:val="004A4CF4"/>
    <w:rsid w:val="004B5801"/>
    <w:rsid w:val="004B7B9C"/>
    <w:rsid w:val="004D15E2"/>
    <w:rsid w:val="004E0CC5"/>
    <w:rsid w:val="004E14D0"/>
    <w:rsid w:val="004E2206"/>
    <w:rsid w:val="004E2A4B"/>
    <w:rsid w:val="004E3967"/>
    <w:rsid w:val="004E4A57"/>
    <w:rsid w:val="004E79CE"/>
    <w:rsid w:val="004F1E22"/>
    <w:rsid w:val="00510406"/>
    <w:rsid w:val="00510DD7"/>
    <w:rsid w:val="00531CD5"/>
    <w:rsid w:val="00556A10"/>
    <w:rsid w:val="0056050A"/>
    <w:rsid w:val="00566E2A"/>
    <w:rsid w:val="00572E2C"/>
    <w:rsid w:val="00583A00"/>
    <w:rsid w:val="00596633"/>
    <w:rsid w:val="005A3451"/>
    <w:rsid w:val="005B1E9D"/>
    <w:rsid w:val="005B3BA4"/>
    <w:rsid w:val="005C2FD5"/>
    <w:rsid w:val="005E3039"/>
    <w:rsid w:val="005E3214"/>
    <w:rsid w:val="005F13DF"/>
    <w:rsid w:val="00634415"/>
    <w:rsid w:val="00646170"/>
    <w:rsid w:val="00653FB9"/>
    <w:rsid w:val="00664A3C"/>
    <w:rsid w:val="006733E1"/>
    <w:rsid w:val="006876EB"/>
    <w:rsid w:val="00691A3C"/>
    <w:rsid w:val="00696D7C"/>
    <w:rsid w:val="006D32B0"/>
    <w:rsid w:val="006D6ED8"/>
    <w:rsid w:val="006E39D7"/>
    <w:rsid w:val="006F176A"/>
    <w:rsid w:val="00704C50"/>
    <w:rsid w:val="007076B8"/>
    <w:rsid w:val="0071361A"/>
    <w:rsid w:val="00715322"/>
    <w:rsid w:val="00737AAB"/>
    <w:rsid w:val="00741FA0"/>
    <w:rsid w:val="007601CC"/>
    <w:rsid w:val="00765825"/>
    <w:rsid w:val="007677A5"/>
    <w:rsid w:val="0078537E"/>
    <w:rsid w:val="0079324E"/>
    <w:rsid w:val="0079416B"/>
    <w:rsid w:val="007B3D55"/>
    <w:rsid w:val="007B74EF"/>
    <w:rsid w:val="007C12FF"/>
    <w:rsid w:val="007C33C7"/>
    <w:rsid w:val="007D0AA0"/>
    <w:rsid w:val="007E1C13"/>
    <w:rsid w:val="00806B4F"/>
    <w:rsid w:val="0080726D"/>
    <w:rsid w:val="00813BC0"/>
    <w:rsid w:val="00837D2F"/>
    <w:rsid w:val="008579D0"/>
    <w:rsid w:val="0087363E"/>
    <w:rsid w:val="00880CA7"/>
    <w:rsid w:val="00883A77"/>
    <w:rsid w:val="008A0505"/>
    <w:rsid w:val="008C1CD1"/>
    <w:rsid w:val="008C4480"/>
    <w:rsid w:val="008D5CED"/>
    <w:rsid w:val="008D5D2B"/>
    <w:rsid w:val="008F34B1"/>
    <w:rsid w:val="008F6161"/>
    <w:rsid w:val="0092756E"/>
    <w:rsid w:val="00937E52"/>
    <w:rsid w:val="009410BD"/>
    <w:rsid w:val="0094712A"/>
    <w:rsid w:val="00950C18"/>
    <w:rsid w:val="00951860"/>
    <w:rsid w:val="00956A29"/>
    <w:rsid w:val="00975CE8"/>
    <w:rsid w:val="00977820"/>
    <w:rsid w:val="00980DD7"/>
    <w:rsid w:val="00982612"/>
    <w:rsid w:val="00982E76"/>
    <w:rsid w:val="00983218"/>
    <w:rsid w:val="009A6BB4"/>
    <w:rsid w:val="009B0C43"/>
    <w:rsid w:val="009B4730"/>
    <w:rsid w:val="009D3637"/>
    <w:rsid w:val="009E6F62"/>
    <w:rsid w:val="00A274B4"/>
    <w:rsid w:val="00A42734"/>
    <w:rsid w:val="00A45C7E"/>
    <w:rsid w:val="00A52412"/>
    <w:rsid w:val="00A71CA7"/>
    <w:rsid w:val="00A76B5A"/>
    <w:rsid w:val="00A84A19"/>
    <w:rsid w:val="00AA04DF"/>
    <w:rsid w:val="00AA2895"/>
    <w:rsid w:val="00AB7B8F"/>
    <w:rsid w:val="00AC25C1"/>
    <w:rsid w:val="00AD16BA"/>
    <w:rsid w:val="00AD3707"/>
    <w:rsid w:val="00AF34F3"/>
    <w:rsid w:val="00B00DA0"/>
    <w:rsid w:val="00B151E6"/>
    <w:rsid w:val="00B259C1"/>
    <w:rsid w:val="00B33F7C"/>
    <w:rsid w:val="00B53909"/>
    <w:rsid w:val="00B64A8F"/>
    <w:rsid w:val="00B91364"/>
    <w:rsid w:val="00B96248"/>
    <w:rsid w:val="00BA172D"/>
    <w:rsid w:val="00BA1CB2"/>
    <w:rsid w:val="00BB61D0"/>
    <w:rsid w:val="00BD5C4C"/>
    <w:rsid w:val="00C10C12"/>
    <w:rsid w:val="00C1103E"/>
    <w:rsid w:val="00C11386"/>
    <w:rsid w:val="00C263AE"/>
    <w:rsid w:val="00C3052E"/>
    <w:rsid w:val="00C37004"/>
    <w:rsid w:val="00C37533"/>
    <w:rsid w:val="00C7198E"/>
    <w:rsid w:val="00C87643"/>
    <w:rsid w:val="00C87878"/>
    <w:rsid w:val="00C905A4"/>
    <w:rsid w:val="00C96F7F"/>
    <w:rsid w:val="00CB0B11"/>
    <w:rsid w:val="00CC05C0"/>
    <w:rsid w:val="00CC2396"/>
    <w:rsid w:val="00CD0886"/>
    <w:rsid w:val="00CE23F8"/>
    <w:rsid w:val="00CF42FF"/>
    <w:rsid w:val="00CF7280"/>
    <w:rsid w:val="00D06D78"/>
    <w:rsid w:val="00D137AC"/>
    <w:rsid w:val="00D13F85"/>
    <w:rsid w:val="00D46DB3"/>
    <w:rsid w:val="00D50335"/>
    <w:rsid w:val="00D75FF7"/>
    <w:rsid w:val="00DA15D7"/>
    <w:rsid w:val="00DA4958"/>
    <w:rsid w:val="00DB7C6E"/>
    <w:rsid w:val="00DC2F25"/>
    <w:rsid w:val="00DD2E1D"/>
    <w:rsid w:val="00DE33B2"/>
    <w:rsid w:val="00DE352E"/>
    <w:rsid w:val="00E6642F"/>
    <w:rsid w:val="00E71F15"/>
    <w:rsid w:val="00E7456E"/>
    <w:rsid w:val="00E83963"/>
    <w:rsid w:val="00E90301"/>
    <w:rsid w:val="00EA4702"/>
    <w:rsid w:val="00EB37E0"/>
    <w:rsid w:val="00EC26BB"/>
    <w:rsid w:val="00EC2D5C"/>
    <w:rsid w:val="00ED4069"/>
    <w:rsid w:val="00EE7D3D"/>
    <w:rsid w:val="00F12793"/>
    <w:rsid w:val="00F17A33"/>
    <w:rsid w:val="00F21BB2"/>
    <w:rsid w:val="00F24289"/>
    <w:rsid w:val="00F27A4D"/>
    <w:rsid w:val="00F315ED"/>
    <w:rsid w:val="00F5204B"/>
    <w:rsid w:val="00F633C0"/>
    <w:rsid w:val="00F63EAD"/>
    <w:rsid w:val="00F72BD0"/>
    <w:rsid w:val="00F73F77"/>
    <w:rsid w:val="00F915B8"/>
    <w:rsid w:val="00F91954"/>
    <w:rsid w:val="00F92117"/>
    <w:rsid w:val="00F9721D"/>
    <w:rsid w:val="00FA722C"/>
    <w:rsid w:val="00FB307F"/>
    <w:rsid w:val="00FB3B13"/>
    <w:rsid w:val="00FC0AC1"/>
    <w:rsid w:val="00FC2206"/>
    <w:rsid w:val="00FC35AA"/>
    <w:rsid w:val="00FC4CAD"/>
    <w:rsid w:val="00FC5237"/>
    <w:rsid w:val="00FD5B34"/>
    <w:rsid w:val="00FE1D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C113DB"/>
  <w14:defaultImageDpi w14:val="300"/>
  <w15:docId w15:val="{3DC60A05-F6AA-4B5E-9A4D-6A80C32AE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C1CD1"/>
    <w:pPr>
      <w:spacing w:before="100" w:beforeAutospacing="1" w:after="100" w:afterAutospacing="1"/>
      <w:outlineLvl w:val="0"/>
    </w:pPr>
    <w:rPr>
      <w:rFonts w:ascii="Times" w:hAnsi="Times"/>
      <w:b/>
      <w:bCs/>
      <w:kern w:val="36"/>
      <w:sz w:val="48"/>
      <w:szCs w:val="4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352E"/>
    <w:rPr>
      <w:rFonts w:ascii="Lucida Grande" w:hAnsi="Lucida Grande"/>
      <w:sz w:val="18"/>
      <w:szCs w:val="18"/>
    </w:rPr>
  </w:style>
  <w:style w:type="character" w:customStyle="1" w:styleId="BalloonTextChar">
    <w:name w:val="Balloon Text Char"/>
    <w:basedOn w:val="DefaultParagraphFont"/>
    <w:link w:val="BalloonText"/>
    <w:uiPriority w:val="99"/>
    <w:semiHidden/>
    <w:rsid w:val="00DE352E"/>
    <w:rPr>
      <w:rFonts w:ascii="Lucida Grande" w:hAnsi="Lucida Grande"/>
      <w:sz w:val="18"/>
      <w:szCs w:val="18"/>
    </w:rPr>
  </w:style>
  <w:style w:type="character" w:styleId="Hyperlink">
    <w:name w:val="Hyperlink"/>
    <w:basedOn w:val="DefaultParagraphFont"/>
    <w:uiPriority w:val="99"/>
    <w:unhideWhenUsed/>
    <w:rsid w:val="00F633C0"/>
    <w:rPr>
      <w:color w:val="0000FF" w:themeColor="hyperlink"/>
      <w:u w:val="single"/>
    </w:rPr>
  </w:style>
  <w:style w:type="paragraph" w:styleId="NormalWeb">
    <w:name w:val="Normal (Web)"/>
    <w:basedOn w:val="Normal"/>
    <w:uiPriority w:val="99"/>
    <w:unhideWhenUsed/>
    <w:rsid w:val="00F633C0"/>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F633C0"/>
    <w:rPr>
      <w:i/>
      <w:iCs/>
    </w:rPr>
  </w:style>
  <w:style w:type="character" w:customStyle="1" w:styleId="pubauthor">
    <w:name w:val="pubauthor"/>
    <w:basedOn w:val="DefaultParagraphFont"/>
    <w:rsid w:val="00F633C0"/>
  </w:style>
  <w:style w:type="character" w:customStyle="1" w:styleId="apple-converted-space">
    <w:name w:val="apple-converted-space"/>
    <w:basedOn w:val="DefaultParagraphFont"/>
    <w:rsid w:val="00D50335"/>
  </w:style>
  <w:style w:type="character" w:customStyle="1" w:styleId="searchword">
    <w:name w:val="searchword"/>
    <w:basedOn w:val="DefaultParagraphFont"/>
    <w:rsid w:val="00653FB9"/>
  </w:style>
  <w:style w:type="character" w:customStyle="1" w:styleId="Heading1Char">
    <w:name w:val="Heading 1 Char"/>
    <w:basedOn w:val="DefaultParagraphFont"/>
    <w:link w:val="Heading1"/>
    <w:uiPriority w:val="9"/>
    <w:rsid w:val="008C1CD1"/>
    <w:rPr>
      <w:rFonts w:ascii="Times" w:hAnsi="Times"/>
      <w:b/>
      <w:bCs/>
      <w:kern w:val="36"/>
      <w:sz w:val="48"/>
      <w:szCs w:val="48"/>
      <w:lang w:val="en-GB"/>
    </w:rPr>
  </w:style>
  <w:style w:type="character" w:customStyle="1" w:styleId="fn">
    <w:name w:val="fn"/>
    <w:basedOn w:val="DefaultParagraphFont"/>
    <w:rsid w:val="008C1CD1"/>
  </w:style>
  <w:style w:type="character" w:customStyle="1" w:styleId="ebook-msg">
    <w:name w:val="ebook-msg"/>
    <w:basedOn w:val="DefaultParagraphFont"/>
    <w:rsid w:val="008C1CD1"/>
  </w:style>
  <w:style w:type="character" w:styleId="FollowedHyperlink">
    <w:name w:val="FollowedHyperlink"/>
    <w:basedOn w:val="DefaultParagraphFont"/>
    <w:uiPriority w:val="99"/>
    <w:semiHidden/>
    <w:unhideWhenUsed/>
    <w:rsid w:val="00120AB0"/>
    <w:rPr>
      <w:color w:val="800080" w:themeColor="followedHyperlink"/>
      <w:u w:val="single"/>
    </w:rPr>
  </w:style>
  <w:style w:type="paragraph" w:styleId="Header">
    <w:name w:val="header"/>
    <w:basedOn w:val="Normal"/>
    <w:link w:val="HeaderChar"/>
    <w:uiPriority w:val="99"/>
    <w:unhideWhenUsed/>
    <w:rsid w:val="00CB0B11"/>
    <w:pPr>
      <w:tabs>
        <w:tab w:val="center" w:pos="4513"/>
        <w:tab w:val="right" w:pos="9026"/>
      </w:tabs>
    </w:pPr>
  </w:style>
  <w:style w:type="character" w:customStyle="1" w:styleId="HeaderChar">
    <w:name w:val="Header Char"/>
    <w:basedOn w:val="DefaultParagraphFont"/>
    <w:link w:val="Header"/>
    <w:uiPriority w:val="99"/>
    <w:rsid w:val="00CB0B11"/>
  </w:style>
  <w:style w:type="paragraph" w:styleId="Footer">
    <w:name w:val="footer"/>
    <w:basedOn w:val="Normal"/>
    <w:link w:val="FooterChar"/>
    <w:uiPriority w:val="99"/>
    <w:unhideWhenUsed/>
    <w:rsid w:val="00CB0B11"/>
    <w:pPr>
      <w:tabs>
        <w:tab w:val="center" w:pos="4513"/>
        <w:tab w:val="right" w:pos="9026"/>
      </w:tabs>
    </w:pPr>
  </w:style>
  <w:style w:type="character" w:customStyle="1" w:styleId="FooterChar">
    <w:name w:val="Footer Char"/>
    <w:basedOn w:val="DefaultParagraphFont"/>
    <w:link w:val="Footer"/>
    <w:uiPriority w:val="99"/>
    <w:rsid w:val="00CB0B11"/>
  </w:style>
  <w:style w:type="character" w:styleId="CommentReference">
    <w:name w:val="annotation reference"/>
    <w:basedOn w:val="DefaultParagraphFont"/>
    <w:uiPriority w:val="99"/>
    <w:semiHidden/>
    <w:unhideWhenUsed/>
    <w:rsid w:val="00E6642F"/>
    <w:rPr>
      <w:sz w:val="16"/>
      <w:szCs w:val="16"/>
    </w:rPr>
  </w:style>
  <w:style w:type="paragraph" w:styleId="CommentText">
    <w:name w:val="annotation text"/>
    <w:basedOn w:val="Normal"/>
    <w:link w:val="CommentTextChar"/>
    <w:uiPriority w:val="99"/>
    <w:semiHidden/>
    <w:unhideWhenUsed/>
    <w:rsid w:val="00E6642F"/>
    <w:rPr>
      <w:sz w:val="20"/>
      <w:szCs w:val="20"/>
    </w:rPr>
  </w:style>
  <w:style w:type="character" w:customStyle="1" w:styleId="CommentTextChar">
    <w:name w:val="Comment Text Char"/>
    <w:basedOn w:val="DefaultParagraphFont"/>
    <w:link w:val="CommentText"/>
    <w:uiPriority w:val="99"/>
    <w:semiHidden/>
    <w:rsid w:val="00E6642F"/>
    <w:rPr>
      <w:sz w:val="20"/>
      <w:szCs w:val="20"/>
    </w:rPr>
  </w:style>
  <w:style w:type="paragraph" w:styleId="CommentSubject">
    <w:name w:val="annotation subject"/>
    <w:basedOn w:val="CommentText"/>
    <w:next w:val="CommentText"/>
    <w:link w:val="CommentSubjectChar"/>
    <w:uiPriority w:val="99"/>
    <w:semiHidden/>
    <w:unhideWhenUsed/>
    <w:rsid w:val="00E6642F"/>
    <w:rPr>
      <w:b/>
      <w:bCs/>
    </w:rPr>
  </w:style>
  <w:style w:type="character" w:customStyle="1" w:styleId="CommentSubjectChar">
    <w:name w:val="Comment Subject Char"/>
    <w:basedOn w:val="CommentTextChar"/>
    <w:link w:val="CommentSubject"/>
    <w:uiPriority w:val="99"/>
    <w:semiHidden/>
    <w:rsid w:val="00E664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31751">
      <w:bodyDiv w:val="1"/>
      <w:marLeft w:val="0"/>
      <w:marRight w:val="0"/>
      <w:marTop w:val="0"/>
      <w:marBottom w:val="0"/>
      <w:divBdr>
        <w:top w:val="none" w:sz="0" w:space="0" w:color="auto"/>
        <w:left w:val="none" w:sz="0" w:space="0" w:color="auto"/>
        <w:bottom w:val="none" w:sz="0" w:space="0" w:color="auto"/>
        <w:right w:val="none" w:sz="0" w:space="0" w:color="auto"/>
      </w:divBdr>
      <w:divsChild>
        <w:div w:id="599802985">
          <w:marLeft w:val="0"/>
          <w:marRight w:val="0"/>
          <w:marTop w:val="0"/>
          <w:marBottom w:val="0"/>
          <w:divBdr>
            <w:top w:val="none" w:sz="0" w:space="0" w:color="auto"/>
            <w:left w:val="none" w:sz="0" w:space="0" w:color="auto"/>
            <w:bottom w:val="none" w:sz="0" w:space="0" w:color="auto"/>
            <w:right w:val="none" w:sz="0" w:space="0" w:color="auto"/>
          </w:divBdr>
        </w:div>
      </w:divsChild>
    </w:div>
    <w:div w:id="442462309">
      <w:bodyDiv w:val="1"/>
      <w:marLeft w:val="0"/>
      <w:marRight w:val="0"/>
      <w:marTop w:val="0"/>
      <w:marBottom w:val="0"/>
      <w:divBdr>
        <w:top w:val="none" w:sz="0" w:space="0" w:color="auto"/>
        <w:left w:val="none" w:sz="0" w:space="0" w:color="auto"/>
        <w:bottom w:val="none" w:sz="0" w:space="0" w:color="auto"/>
        <w:right w:val="none" w:sz="0" w:space="0" w:color="auto"/>
      </w:divBdr>
    </w:div>
    <w:div w:id="462700276">
      <w:bodyDiv w:val="1"/>
      <w:marLeft w:val="0"/>
      <w:marRight w:val="0"/>
      <w:marTop w:val="0"/>
      <w:marBottom w:val="0"/>
      <w:divBdr>
        <w:top w:val="none" w:sz="0" w:space="0" w:color="auto"/>
        <w:left w:val="none" w:sz="0" w:space="0" w:color="auto"/>
        <w:bottom w:val="none" w:sz="0" w:space="0" w:color="auto"/>
        <w:right w:val="none" w:sz="0" w:space="0" w:color="auto"/>
      </w:divBdr>
    </w:div>
    <w:div w:id="771826701">
      <w:bodyDiv w:val="1"/>
      <w:marLeft w:val="0"/>
      <w:marRight w:val="0"/>
      <w:marTop w:val="0"/>
      <w:marBottom w:val="0"/>
      <w:divBdr>
        <w:top w:val="none" w:sz="0" w:space="0" w:color="auto"/>
        <w:left w:val="none" w:sz="0" w:space="0" w:color="auto"/>
        <w:bottom w:val="none" w:sz="0" w:space="0" w:color="auto"/>
        <w:right w:val="none" w:sz="0" w:space="0" w:color="auto"/>
      </w:divBdr>
      <w:divsChild>
        <w:div w:id="1961647262">
          <w:marLeft w:val="0"/>
          <w:marRight w:val="0"/>
          <w:marTop w:val="0"/>
          <w:marBottom w:val="0"/>
          <w:divBdr>
            <w:top w:val="none" w:sz="0" w:space="0" w:color="auto"/>
            <w:left w:val="none" w:sz="0" w:space="0" w:color="auto"/>
            <w:bottom w:val="none" w:sz="0" w:space="0" w:color="auto"/>
            <w:right w:val="none" w:sz="0" w:space="0" w:color="auto"/>
          </w:divBdr>
        </w:div>
      </w:divsChild>
    </w:div>
    <w:div w:id="1171020431">
      <w:bodyDiv w:val="1"/>
      <w:marLeft w:val="0"/>
      <w:marRight w:val="0"/>
      <w:marTop w:val="0"/>
      <w:marBottom w:val="0"/>
      <w:divBdr>
        <w:top w:val="none" w:sz="0" w:space="0" w:color="auto"/>
        <w:left w:val="none" w:sz="0" w:space="0" w:color="auto"/>
        <w:bottom w:val="none" w:sz="0" w:space="0" w:color="auto"/>
        <w:right w:val="none" w:sz="0" w:space="0" w:color="auto"/>
      </w:divBdr>
    </w:div>
    <w:div w:id="1174346826">
      <w:bodyDiv w:val="1"/>
      <w:marLeft w:val="0"/>
      <w:marRight w:val="0"/>
      <w:marTop w:val="0"/>
      <w:marBottom w:val="0"/>
      <w:divBdr>
        <w:top w:val="none" w:sz="0" w:space="0" w:color="auto"/>
        <w:left w:val="none" w:sz="0" w:space="0" w:color="auto"/>
        <w:bottom w:val="none" w:sz="0" w:space="0" w:color="auto"/>
        <w:right w:val="none" w:sz="0" w:space="0" w:color="auto"/>
      </w:divBdr>
    </w:div>
    <w:div w:id="1715084387">
      <w:bodyDiv w:val="1"/>
      <w:marLeft w:val="0"/>
      <w:marRight w:val="0"/>
      <w:marTop w:val="0"/>
      <w:marBottom w:val="0"/>
      <w:divBdr>
        <w:top w:val="none" w:sz="0" w:space="0" w:color="auto"/>
        <w:left w:val="none" w:sz="0" w:space="0" w:color="auto"/>
        <w:bottom w:val="none" w:sz="0" w:space="0" w:color="auto"/>
        <w:right w:val="none" w:sz="0" w:space="0" w:color="auto"/>
      </w:divBdr>
    </w:div>
    <w:div w:id="1833451189">
      <w:bodyDiv w:val="1"/>
      <w:marLeft w:val="0"/>
      <w:marRight w:val="0"/>
      <w:marTop w:val="0"/>
      <w:marBottom w:val="0"/>
      <w:divBdr>
        <w:top w:val="none" w:sz="0" w:space="0" w:color="auto"/>
        <w:left w:val="none" w:sz="0" w:space="0" w:color="auto"/>
        <w:bottom w:val="none" w:sz="0" w:space="0" w:color="auto"/>
        <w:right w:val="none" w:sz="0" w:space="0" w:color="auto"/>
      </w:divBdr>
      <w:divsChild>
        <w:div w:id="465395964">
          <w:marLeft w:val="0"/>
          <w:marRight w:val="0"/>
          <w:marTop w:val="0"/>
          <w:marBottom w:val="0"/>
          <w:divBdr>
            <w:top w:val="none" w:sz="0" w:space="0" w:color="auto"/>
            <w:left w:val="none" w:sz="0" w:space="0" w:color="auto"/>
            <w:bottom w:val="none" w:sz="0" w:space="0" w:color="auto"/>
            <w:right w:val="none" w:sz="0" w:space="0" w:color="auto"/>
          </w:divBdr>
        </w:div>
        <w:div w:id="1491677430">
          <w:marLeft w:val="0"/>
          <w:marRight w:val="0"/>
          <w:marTop w:val="0"/>
          <w:marBottom w:val="0"/>
          <w:divBdr>
            <w:top w:val="none" w:sz="0" w:space="0" w:color="auto"/>
            <w:left w:val="none" w:sz="0" w:space="0" w:color="auto"/>
            <w:bottom w:val="none" w:sz="0" w:space="0" w:color="auto"/>
            <w:right w:val="none" w:sz="0" w:space="0" w:color="auto"/>
          </w:divBdr>
        </w:div>
      </w:divsChild>
    </w:div>
    <w:div w:id="1965385354">
      <w:bodyDiv w:val="1"/>
      <w:marLeft w:val="0"/>
      <w:marRight w:val="0"/>
      <w:marTop w:val="0"/>
      <w:marBottom w:val="0"/>
      <w:divBdr>
        <w:top w:val="none" w:sz="0" w:space="0" w:color="auto"/>
        <w:left w:val="none" w:sz="0" w:space="0" w:color="auto"/>
        <w:bottom w:val="none" w:sz="0" w:space="0" w:color="auto"/>
        <w:right w:val="none" w:sz="0" w:space="0" w:color="auto"/>
      </w:divBdr>
    </w:div>
    <w:div w:id="2094862310">
      <w:bodyDiv w:val="1"/>
      <w:marLeft w:val="0"/>
      <w:marRight w:val="0"/>
      <w:marTop w:val="0"/>
      <w:marBottom w:val="0"/>
      <w:divBdr>
        <w:top w:val="none" w:sz="0" w:space="0" w:color="auto"/>
        <w:left w:val="none" w:sz="0" w:space="0" w:color="auto"/>
        <w:bottom w:val="none" w:sz="0" w:space="0" w:color="auto"/>
        <w:right w:val="none" w:sz="0" w:space="0" w:color="auto"/>
      </w:divBdr>
      <w:divsChild>
        <w:div w:id="335885991">
          <w:marLeft w:val="0"/>
          <w:marRight w:val="0"/>
          <w:marTop w:val="0"/>
          <w:marBottom w:val="0"/>
          <w:divBdr>
            <w:top w:val="none" w:sz="0" w:space="0" w:color="auto"/>
            <w:left w:val="none" w:sz="0" w:space="0" w:color="auto"/>
            <w:bottom w:val="none" w:sz="0" w:space="0" w:color="auto"/>
            <w:right w:val="none" w:sz="0" w:space="0" w:color="auto"/>
          </w:divBdr>
        </w:div>
        <w:div w:id="985938131">
          <w:marLeft w:val="0"/>
          <w:marRight w:val="0"/>
          <w:marTop w:val="0"/>
          <w:marBottom w:val="0"/>
          <w:divBdr>
            <w:top w:val="none" w:sz="0" w:space="0" w:color="auto"/>
            <w:left w:val="none" w:sz="0" w:space="0" w:color="auto"/>
            <w:bottom w:val="none" w:sz="0" w:space="0" w:color="auto"/>
            <w:right w:val="none" w:sz="0" w:space="0" w:color="auto"/>
          </w:divBdr>
          <w:divsChild>
            <w:div w:id="849562084">
              <w:marLeft w:val="0"/>
              <w:marRight w:val="0"/>
              <w:marTop w:val="0"/>
              <w:marBottom w:val="0"/>
              <w:divBdr>
                <w:top w:val="none" w:sz="0" w:space="0" w:color="auto"/>
                <w:left w:val="none" w:sz="0" w:space="0" w:color="auto"/>
                <w:bottom w:val="none" w:sz="0" w:space="0" w:color="auto"/>
                <w:right w:val="none" w:sz="0" w:space="0" w:color="auto"/>
              </w:divBdr>
            </w:div>
            <w:div w:id="159936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ciencedirect.com/science/journal/01678116"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ringerlink.com/content/2192-8096/" TargetMode="Externa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7FAD6-1A8A-472D-A5C5-F6093B963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5485</Words>
  <Characters>31270</Characters>
  <Application>Microsoft Office Word</Application>
  <DocSecurity>4</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Fowlestone</dc:creator>
  <cp:keywords/>
  <dc:description/>
  <cp:lastModifiedBy>Gibson, Lyn</cp:lastModifiedBy>
  <cp:revision>2</cp:revision>
  <cp:lastPrinted>2015-04-01T10:41:00Z</cp:lastPrinted>
  <dcterms:created xsi:type="dcterms:W3CDTF">2015-06-08T13:38:00Z</dcterms:created>
  <dcterms:modified xsi:type="dcterms:W3CDTF">2015-06-08T13:38:00Z</dcterms:modified>
</cp:coreProperties>
</file>