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A4654" w14:textId="7EAA15FB" w:rsidR="00F13545" w:rsidRDefault="00F13545" w:rsidP="00A02EA7">
      <w:pPr>
        <w:spacing w:line="240" w:lineRule="auto"/>
        <w:rPr>
          <w:rFonts w:ascii="Times New Roman" w:hAnsi="Times New Roman" w:cs="Times New Roman"/>
          <w:b/>
          <w:sz w:val="24"/>
          <w:szCs w:val="24"/>
        </w:rPr>
      </w:pPr>
    </w:p>
    <w:p w14:paraId="6808B67E" w14:textId="2FEF29AC" w:rsidR="00F13545" w:rsidRDefault="00F13545" w:rsidP="00851677">
      <w:pPr>
        <w:spacing w:line="240" w:lineRule="auto"/>
        <w:jc w:val="center"/>
        <w:rPr>
          <w:rFonts w:ascii="Times New Roman" w:hAnsi="Times New Roman" w:cs="Times New Roman"/>
          <w:b/>
          <w:sz w:val="24"/>
          <w:szCs w:val="24"/>
        </w:rPr>
      </w:pPr>
    </w:p>
    <w:p w14:paraId="3ABD9E6E" w14:textId="19215846" w:rsidR="00A02EA7" w:rsidRDefault="002B64EB" w:rsidP="002B64EB">
      <w:pPr>
        <w:spacing w:line="240" w:lineRule="auto"/>
        <w:jc w:val="center"/>
        <w:rPr>
          <w:rFonts w:ascii="Times New Roman" w:hAnsi="Times New Roman" w:cs="Times New Roman"/>
          <w:b/>
          <w:sz w:val="24"/>
          <w:szCs w:val="24"/>
        </w:rPr>
      </w:pPr>
      <w:r w:rsidRPr="00D02E5B">
        <w:rPr>
          <w:rFonts w:ascii="Times New Roman" w:hAnsi="Times New Roman" w:cs="Times New Roman"/>
          <w:b/>
          <w:sz w:val="24"/>
          <w:szCs w:val="24"/>
        </w:rPr>
        <w:t>C</w:t>
      </w:r>
      <w:r w:rsidR="003342CE" w:rsidRPr="00D02E5B">
        <w:rPr>
          <w:rFonts w:ascii="Times New Roman" w:hAnsi="Times New Roman" w:cs="Times New Roman"/>
          <w:b/>
          <w:sz w:val="24"/>
          <w:szCs w:val="24"/>
        </w:rPr>
        <w:t>aregiving and quality of life</w:t>
      </w:r>
    </w:p>
    <w:p w14:paraId="09E6D75C" w14:textId="77777777" w:rsidR="008C73AC" w:rsidRPr="001C0845" w:rsidRDefault="008C73AC" w:rsidP="008C73AC">
      <w:pPr>
        <w:pStyle w:val="BodyText"/>
        <w:spacing w:line="240" w:lineRule="auto"/>
        <w:jc w:val="center"/>
        <w:rPr>
          <w:rFonts w:cs="Times New Roman"/>
          <w:b/>
          <w:sz w:val="24"/>
          <w:szCs w:val="24"/>
        </w:rPr>
      </w:pPr>
    </w:p>
    <w:p w14:paraId="2A35CA15" w14:textId="77777777" w:rsidR="00FD4B23" w:rsidRPr="001C0845" w:rsidRDefault="00FD4B23" w:rsidP="00EA0619">
      <w:pPr>
        <w:pStyle w:val="Default"/>
        <w:spacing w:line="480" w:lineRule="auto"/>
        <w:rPr>
          <w:rFonts w:ascii="Times New Roman" w:hAnsi="Times New Roman" w:cs="Times New Roman"/>
          <w:b/>
        </w:rPr>
      </w:pPr>
      <w:r w:rsidRPr="00851677">
        <w:rPr>
          <w:rFonts w:ascii="Times New Roman" w:hAnsi="Times New Roman" w:cs="Times New Roman"/>
          <w:b/>
        </w:rPr>
        <w:t>Abstract</w:t>
      </w:r>
    </w:p>
    <w:p w14:paraId="4457169E" w14:textId="5CA8024D" w:rsidR="00D010C0" w:rsidRDefault="0068793C" w:rsidP="00EA0619">
      <w:pPr>
        <w:pStyle w:val="BodyText"/>
        <w:spacing w:line="480" w:lineRule="auto"/>
        <w:rPr>
          <w:sz w:val="22"/>
        </w:rPr>
      </w:pPr>
      <w:r w:rsidRPr="001C0845">
        <w:rPr>
          <w:rFonts w:cs="Times New Roman"/>
          <w:sz w:val="22"/>
        </w:rPr>
        <w:t>The increase in life expectancy for adults with learning disabilities has extended</w:t>
      </w:r>
      <w:r w:rsidRPr="001C0845">
        <w:rPr>
          <w:rFonts w:cs="Times New Roman"/>
          <w:b/>
          <w:sz w:val="22"/>
        </w:rPr>
        <w:t xml:space="preserve"> </w:t>
      </w:r>
      <w:r w:rsidRPr="001C0845">
        <w:rPr>
          <w:rFonts w:cs="Times New Roman"/>
          <w:sz w:val="22"/>
        </w:rPr>
        <w:t>the caring role for their parents.</w:t>
      </w:r>
      <w:r w:rsidR="00C76A84">
        <w:rPr>
          <w:rFonts w:cs="Times New Roman"/>
          <w:sz w:val="22"/>
        </w:rPr>
        <w:t xml:space="preserve"> </w:t>
      </w:r>
      <w:r w:rsidR="00651612" w:rsidRPr="001C0845">
        <w:rPr>
          <w:sz w:val="22"/>
        </w:rPr>
        <w:t>This study examined the experiences of older parents who provide long-term care for their adult children with learning disabilities and how they conceptualise their quality of life.</w:t>
      </w:r>
      <w:r w:rsidR="00777193" w:rsidRPr="001C0845">
        <w:rPr>
          <w:sz w:val="22"/>
        </w:rPr>
        <w:t xml:space="preserve"> </w:t>
      </w:r>
      <w:r w:rsidR="00FD4B23" w:rsidRPr="001C0845">
        <w:rPr>
          <w:sz w:val="22"/>
        </w:rPr>
        <w:t xml:space="preserve">Data were collected using semi-structured interviews with 27 older parent carers from four London boroughs and were analysed using </w:t>
      </w:r>
      <w:r w:rsidR="008B220F" w:rsidRPr="001C0845">
        <w:rPr>
          <w:sz w:val="22"/>
        </w:rPr>
        <w:t>fr</w:t>
      </w:r>
      <w:r w:rsidR="00FD4B23" w:rsidRPr="001C0845">
        <w:rPr>
          <w:sz w:val="22"/>
        </w:rPr>
        <w:t>amework</w:t>
      </w:r>
      <w:r w:rsidR="005804C8" w:rsidRPr="001C0845">
        <w:rPr>
          <w:sz w:val="22"/>
        </w:rPr>
        <w:t xml:space="preserve"> </w:t>
      </w:r>
      <w:r w:rsidR="00FD4B23" w:rsidRPr="001C0845">
        <w:rPr>
          <w:sz w:val="22"/>
        </w:rPr>
        <w:t>technique.</w:t>
      </w:r>
      <w:r w:rsidR="00C76A84">
        <w:rPr>
          <w:sz w:val="22"/>
        </w:rPr>
        <w:t xml:space="preserve"> </w:t>
      </w:r>
      <w:r w:rsidR="00651612" w:rsidRPr="001C0845">
        <w:rPr>
          <w:sz w:val="22"/>
        </w:rPr>
        <w:t>Findings indicate that m</w:t>
      </w:r>
      <w:r w:rsidR="00FD4B23" w:rsidRPr="001C0845">
        <w:rPr>
          <w:sz w:val="22"/>
        </w:rPr>
        <w:t xml:space="preserve">ost </w:t>
      </w:r>
      <w:r w:rsidR="005321DE" w:rsidRPr="001C0845">
        <w:rPr>
          <w:sz w:val="22"/>
        </w:rPr>
        <w:t>parent</w:t>
      </w:r>
      <w:r w:rsidR="00AF5548" w:rsidRPr="001C0845">
        <w:rPr>
          <w:sz w:val="22"/>
        </w:rPr>
        <w:t>s</w:t>
      </w:r>
      <w:r w:rsidR="00FD4B23" w:rsidRPr="001C0845">
        <w:rPr>
          <w:sz w:val="22"/>
        </w:rPr>
        <w:t xml:space="preserve"> appraised their quality of life positively</w:t>
      </w:r>
      <w:r w:rsidR="008663D0" w:rsidRPr="001C0845">
        <w:rPr>
          <w:sz w:val="22"/>
        </w:rPr>
        <w:t xml:space="preserve"> and reported benefits</w:t>
      </w:r>
      <w:r w:rsidR="00FD4B23" w:rsidRPr="001C0845">
        <w:rPr>
          <w:sz w:val="22"/>
        </w:rPr>
        <w:t>, despite the challenges they had to negotiate</w:t>
      </w:r>
      <w:r w:rsidR="00367A56">
        <w:rPr>
          <w:sz w:val="22"/>
        </w:rPr>
        <w:t xml:space="preserve"> daily. T</w:t>
      </w:r>
      <w:r w:rsidR="001D2393" w:rsidRPr="001C0845">
        <w:rPr>
          <w:sz w:val="22"/>
        </w:rPr>
        <w:t>he</w:t>
      </w:r>
      <w:r w:rsidR="00FD4B23" w:rsidRPr="001C0845">
        <w:rPr>
          <w:sz w:val="22"/>
        </w:rPr>
        <w:t xml:space="preserve"> </w:t>
      </w:r>
      <w:r w:rsidR="00B2114E" w:rsidRPr="002B64EB">
        <w:rPr>
          <w:sz w:val="22"/>
        </w:rPr>
        <w:t>b</w:t>
      </w:r>
      <w:r w:rsidR="00FD4B23" w:rsidRPr="002B64EB">
        <w:rPr>
          <w:sz w:val="22"/>
        </w:rPr>
        <w:t>enefits f</w:t>
      </w:r>
      <w:r w:rsidR="00FD4B23" w:rsidRPr="001C0845">
        <w:rPr>
          <w:sz w:val="22"/>
        </w:rPr>
        <w:t xml:space="preserve">rom caregiving, more so in later life, </w:t>
      </w:r>
      <w:r w:rsidR="001D2393" w:rsidRPr="001C0845">
        <w:rPr>
          <w:sz w:val="22"/>
        </w:rPr>
        <w:t>were</w:t>
      </w:r>
      <w:r w:rsidR="00FD4B23" w:rsidRPr="001C0845">
        <w:rPr>
          <w:sz w:val="22"/>
        </w:rPr>
        <w:t>: a connected family from shared caregiving;</w:t>
      </w:r>
      <w:r w:rsidR="0078472D">
        <w:rPr>
          <w:sz w:val="22"/>
        </w:rPr>
        <w:t xml:space="preserve"> </w:t>
      </w:r>
      <w:r w:rsidR="00FD4B23" w:rsidRPr="001C0845">
        <w:rPr>
          <w:sz w:val="22"/>
        </w:rPr>
        <w:t>a sense of belonging; purposeful living; a reciprocal relationship with their adult children; and personal transformations from providing care</w:t>
      </w:r>
      <w:r w:rsidR="005804C8" w:rsidRPr="001C0845">
        <w:rPr>
          <w:sz w:val="22"/>
        </w:rPr>
        <w:t xml:space="preserve"> that</w:t>
      </w:r>
      <w:r w:rsidR="00FD4B23" w:rsidRPr="001C0845">
        <w:rPr>
          <w:sz w:val="22"/>
        </w:rPr>
        <w:t xml:space="preserve"> </w:t>
      </w:r>
      <w:r w:rsidR="00E355B9" w:rsidRPr="001C0845">
        <w:rPr>
          <w:sz w:val="22"/>
        </w:rPr>
        <w:t>i</w:t>
      </w:r>
      <w:r w:rsidR="00FD4B23" w:rsidRPr="001C0845">
        <w:rPr>
          <w:sz w:val="22"/>
        </w:rPr>
        <w:t>mproved their quality of life.</w:t>
      </w:r>
      <w:r w:rsidR="00C76A84">
        <w:rPr>
          <w:sz w:val="22"/>
        </w:rPr>
        <w:t xml:space="preserve"> </w:t>
      </w:r>
      <w:r w:rsidR="00A062C9" w:rsidRPr="001C0845">
        <w:rPr>
          <w:rFonts w:cs="Times New Roman"/>
          <w:color w:val="222222"/>
          <w:sz w:val="22"/>
          <w:shd w:val="clear" w:color="auto" w:fill="FFFFFF"/>
        </w:rPr>
        <w:t xml:space="preserve">The challenges that participants regularly encountered were: </w:t>
      </w:r>
      <w:r w:rsidR="005A246F" w:rsidRPr="001C0845">
        <w:rPr>
          <w:rFonts w:cs="Times New Roman"/>
          <w:color w:val="222222"/>
          <w:sz w:val="22"/>
          <w:shd w:val="clear" w:color="auto" w:fill="FFFFFF"/>
        </w:rPr>
        <w:t xml:space="preserve">multiple losses (sleep, career, identity and friends); </w:t>
      </w:r>
      <w:r w:rsidR="00A062C9" w:rsidRPr="001C0845">
        <w:rPr>
          <w:rFonts w:cs="Times New Roman"/>
          <w:color w:val="222222"/>
          <w:sz w:val="22"/>
          <w:shd w:val="clear" w:color="auto" w:fill="FFFFFF"/>
        </w:rPr>
        <w:t>the added stress of the government’s Personalisation Agenda of caring services</w:t>
      </w:r>
      <w:r w:rsidR="00A062C9" w:rsidRPr="002B64EB">
        <w:rPr>
          <w:rFonts w:cs="Times New Roman"/>
          <w:color w:val="222222"/>
          <w:sz w:val="22"/>
          <w:shd w:val="clear" w:color="auto" w:fill="FFFFFF"/>
        </w:rPr>
        <w:t>;</w:t>
      </w:r>
      <w:r w:rsidR="00A062C9" w:rsidRPr="001C0845">
        <w:rPr>
          <w:rFonts w:cs="Times New Roman"/>
          <w:color w:val="222222"/>
          <w:sz w:val="22"/>
          <w:shd w:val="clear" w:color="auto" w:fill="FFFFFF"/>
        </w:rPr>
        <w:t xml:space="preserve"> struggles for access to services; </w:t>
      </w:r>
      <w:r w:rsidR="005A246F" w:rsidRPr="001C0845">
        <w:rPr>
          <w:rFonts w:cs="Times New Roman"/>
          <w:color w:val="222222"/>
          <w:sz w:val="22"/>
          <w:shd w:val="clear" w:color="auto" w:fill="FFFFFF"/>
        </w:rPr>
        <w:t xml:space="preserve">searching for a diagnosis; </w:t>
      </w:r>
      <w:r w:rsidR="00A062C9" w:rsidRPr="001C0845">
        <w:rPr>
          <w:rFonts w:cs="Times New Roman"/>
          <w:color w:val="222222"/>
          <w:sz w:val="22"/>
          <w:shd w:val="clear" w:color="auto" w:fill="FFFFFF"/>
        </w:rPr>
        <w:t>worry about future care</w:t>
      </w:r>
      <w:r w:rsidR="005A246F" w:rsidRPr="001C0845">
        <w:rPr>
          <w:rFonts w:cs="Times New Roman"/>
          <w:color w:val="222222"/>
          <w:sz w:val="22"/>
          <w:shd w:val="clear" w:color="auto" w:fill="FFFFFF"/>
        </w:rPr>
        <w:t xml:space="preserve"> and</w:t>
      </w:r>
      <w:r w:rsidR="00A062C9" w:rsidRPr="001C0845">
        <w:rPr>
          <w:rFonts w:cs="Times New Roman"/>
          <w:color w:val="222222"/>
          <w:sz w:val="22"/>
          <w:shd w:val="clear" w:color="auto" w:fill="FFFFFF"/>
        </w:rPr>
        <w:t xml:space="preserve"> fear of abuse when carers are unable to continue in their role; unhelpful attitudes of health and social care professionals; and a lack of empathy from friends as well as the public towards pe</w:t>
      </w:r>
      <w:r w:rsidR="008C73AC" w:rsidRPr="001C0845">
        <w:rPr>
          <w:rFonts w:cs="Times New Roman"/>
          <w:color w:val="222222"/>
          <w:sz w:val="22"/>
          <w:shd w:val="clear" w:color="auto" w:fill="FFFFFF"/>
        </w:rPr>
        <w:t>ople with learning disabilities</w:t>
      </w:r>
      <w:r w:rsidR="00C943CF" w:rsidRPr="001C0845">
        <w:rPr>
          <w:rFonts w:cs="Times New Roman"/>
          <w:color w:val="222222"/>
          <w:sz w:val="22"/>
          <w:shd w:val="clear" w:color="auto" w:fill="FFFFFF"/>
        </w:rPr>
        <w:t>.</w:t>
      </w:r>
      <w:r w:rsidR="00C76A84">
        <w:rPr>
          <w:rFonts w:cs="Times New Roman"/>
          <w:color w:val="222222"/>
          <w:sz w:val="22"/>
          <w:shd w:val="clear" w:color="auto" w:fill="FFFFFF"/>
        </w:rPr>
        <w:t xml:space="preserve"> </w:t>
      </w:r>
      <w:r w:rsidR="00356A38" w:rsidRPr="001C0845">
        <w:rPr>
          <w:sz w:val="22"/>
        </w:rPr>
        <w:t>C</w:t>
      </w:r>
      <w:r w:rsidR="00FD4B23" w:rsidRPr="001C0845">
        <w:rPr>
          <w:sz w:val="22"/>
        </w:rPr>
        <w:t>aregiving and quality of life are inextricably linked</w:t>
      </w:r>
      <w:r w:rsidR="00356A38" w:rsidRPr="001C0845">
        <w:rPr>
          <w:sz w:val="22"/>
        </w:rPr>
        <w:t xml:space="preserve"> and t</w:t>
      </w:r>
      <w:r w:rsidR="00FD4B23" w:rsidRPr="001C0845">
        <w:rPr>
          <w:sz w:val="22"/>
        </w:rPr>
        <w:t>he difficulties that parent</w:t>
      </w:r>
      <w:r w:rsidR="004F65AA" w:rsidRPr="001C0845">
        <w:rPr>
          <w:sz w:val="22"/>
        </w:rPr>
        <w:t>s</w:t>
      </w:r>
      <w:r w:rsidR="00FD4B23" w:rsidRPr="001C0845">
        <w:rPr>
          <w:sz w:val="22"/>
        </w:rPr>
        <w:t xml:space="preserve"> experienced were mainly associated with socio-structural barriers, rather than their children’s disabilities.</w:t>
      </w:r>
      <w:r w:rsidR="00C76A84">
        <w:rPr>
          <w:sz w:val="22"/>
        </w:rPr>
        <w:t xml:space="preserve"> </w:t>
      </w:r>
      <w:r w:rsidR="00FD4B23" w:rsidRPr="001C0845">
        <w:rPr>
          <w:sz w:val="22"/>
        </w:rPr>
        <w:t xml:space="preserve">Importantly, the findings inform the practice of social workers and others who support this unique group of carers by providing new insights into how caring impacts on quality of life </w:t>
      </w:r>
      <w:r w:rsidR="00367A56" w:rsidRPr="002B64EB">
        <w:rPr>
          <w:sz w:val="22"/>
        </w:rPr>
        <w:t>over t</w:t>
      </w:r>
      <w:r w:rsidR="00E84F25" w:rsidRPr="002B64EB">
        <w:rPr>
          <w:sz w:val="22"/>
        </w:rPr>
        <w:t>ime</w:t>
      </w:r>
      <w:r w:rsidR="00367A56">
        <w:rPr>
          <w:sz w:val="22"/>
        </w:rPr>
        <w:t xml:space="preserve"> </w:t>
      </w:r>
      <w:r w:rsidR="00FD4B23" w:rsidRPr="001C0845">
        <w:rPr>
          <w:sz w:val="22"/>
        </w:rPr>
        <w:t>and how best these parents’ needs can be met.</w:t>
      </w:r>
      <w:r w:rsidR="00C76A84">
        <w:rPr>
          <w:sz w:val="22"/>
        </w:rPr>
        <w:t xml:space="preserve"> </w:t>
      </w:r>
      <w:r w:rsidR="00FD4B23" w:rsidRPr="001C0845">
        <w:rPr>
          <w:sz w:val="22"/>
        </w:rPr>
        <w:t xml:space="preserve">This study makes a specific contribution to understanding the </w:t>
      </w:r>
      <w:r w:rsidR="00AF5548" w:rsidRPr="001C0845">
        <w:rPr>
          <w:sz w:val="22"/>
        </w:rPr>
        <w:t>lived</w:t>
      </w:r>
      <w:r w:rsidR="00FD4B23" w:rsidRPr="001C0845">
        <w:rPr>
          <w:sz w:val="22"/>
        </w:rPr>
        <w:t xml:space="preserve"> realities of older carers and extends current conceptualisations of </w:t>
      </w:r>
      <w:r w:rsidR="00356A38" w:rsidRPr="001C0845">
        <w:rPr>
          <w:sz w:val="22"/>
        </w:rPr>
        <w:t xml:space="preserve">caregiving and </w:t>
      </w:r>
      <w:r w:rsidR="00FD4B23" w:rsidRPr="001C0845">
        <w:rPr>
          <w:sz w:val="22"/>
        </w:rPr>
        <w:t>quality of life among older people</w:t>
      </w:r>
      <w:r w:rsidR="001D2393" w:rsidRPr="001C0845">
        <w:rPr>
          <w:sz w:val="22"/>
        </w:rPr>
        <w:t>.</w:t>
      </w:r>
      <w:bookmarkStart w:id="0" w:name="_Hlk6687816"/>
    </w:p>
    <w:p w14:paraId="6D24775C" w14:textId="77777777" w:rsidR="00C251E6" w:rsidRPr="004F5CD4" w:rsidRDefault="00C251E6" w:rsidP="00EA0619">
      <w:pPr>
        <w:pStyle w:val="BodyText"/>
        <w:spacing w:line="480" w:lineRule="auto"/>
        <w:rPr>
          <w:sz w:val="22"/>
        </w:rPr>
      </w:pPr>
    </w:p>
    <w:p w14:paraId="555966A2" w14:textId="12996CAF" w:rsidR="00702036" w:rsidRPr="007813BD" w:rsidRDefault="00E30195" w:rsidP="000C066E">
      <w:pPr>
        <w:spacing w:after="0" w:line="480" w:lineRule="auto"/>
        <w:rPr>
          <w:rFonts w:ascii="Times New Roman" w:hAnsi="Times New Roman" w:cs="Times New Roman"/>
          <w:b/>
          <w:sz w:val="24"/>
          <w:szCs w:val="24"/>
        </w:rPr>
      </w:pPr>
      <w:r w:rsidRPr="007813BD">
        <w:rPr>
          <w:rFonts w:ascii="Times New Roman" w:hAnsi="Times New Roman" w:cs="Times New Roman"/>
          <w:b/>
          <w:sz w:val="24"/>
          <w:szCs w:val="24"/>
        </w:rPr>
        <w:t>1</w:t>
      </w:r>
      <w:bookmarkEnd w:id="0"/>
      <w:r w:rsidR="00C943CF" w:rsidRPr="007813BD">
        <w:rPr>
          <w:rFonts w:ascii="Times New Roman" w:hAnsi="Times New Roman" w:cs="Times New Roman"/>
          <w:b/>
          <w:sz w:val="24"/>
          <w:szCs w:val="24"/>
        </w:rPr>
        <w:t>.</w:t>
      </w:r>
      <w:r w:rsidR="00E8528B" w:rsidRPr="007813BD">
        <w:rPr>
          <w:rFonts w:ascii="Times New Roman" w:hAnsi="Times New Roman" w:cs="Times New Roman"/>
          <w:b/>
          <w:sz w:val="24"/>
          <w:szCs w:val="24"/>
        </w:rPr>
        <w:t xml:space="preserve"> </w:t>
      </w:r>
      <w:r w:rsidR="00420454" w:rsidRPr="007813BD">
        <w:rPr>
          <w:rFonts w:ascii="Times New Roman" w:hAnsi="Times New Roman" w:cs="Times New Roman"/>
          <w:b/>
          <w:sz w:val="24"/>
          <w:szCs w:val="24"/>
        </w:rPr>
        <w:t>Introductio</w:t>
      </w:r>
      <w:r w:rsidRPr="007813BD">
        <w:rPr>
          <w:rFonts w:ascii="Times New Roman" w:hAnsi="Times New Roman" w:cs="Times New Roman"/>
          <w:b/>
          <w:sz w:val="24"/>
          <w:szCs w:val="24"/>
        </w:rPr>
        <w:t>n</w:t>
      </w:r>
    </w:p>
    <w:p w14:paraId="52D3E233" w14:textId="7F76C103" w:rsidR="003329FF" w:rsidRPr="00CE0913" w:rsidRDefault="00FD65C6" w:rsidP="00212FBE">
      <w:pPr>
        <w:spacing w:line="480" w:lineRule="auto"/>
        <w:ind w:right="104"/>
        <w:jc w:val="both"/>
        <w:rPr>
          <w:rFonts w:ascii="Times New Roman" w:hAnsi="Times New Roman" w:cs="Times New Roman"/>
          <w:sz w:val="24"/>
          <w:szCs w:val="24"/>
          <w:highlight w:val="yellow"/>
        </w:rPr>
      </w:pPr>
      <w:r w:rsidRPr="00920562">
        <w:rPr>
          <w:rFonts w:ascii="Times New Roman" w:hAnsi="Times New Roman" w:cs="Times New Roman"/>
          <w:sz w:val="24"/>
          <w:szCs w:val="24"/>
        </w:rPr>
        <w:t>The</w:t>
      </w:r>
      <w:r w:rsidRPr="00BE79DC">
        <w:rPr>
          <w:rFonts w:ascii="Times New Roman" w:hAnsi="Times New Roman" w:cs="Times New Roman"/>
          <w:sz w:val="24"/>
          <w:szCs w:val="24"/>
        </w:rPr>
        <w:t xml:space="preserve"> phenomenon of </w:t>
      </w:r>
      <w:r w:rsidRPr="0058259A">
        <w:rPr>
          <w:rFonts w:ascii="Times New Roman" w:hAnsi="Times New Roman" w:cs="Times New Roman"/>
          <w:sz w:val="24"/>
          <w:szCs w:val="24"/>
        </w:rPr>
        <w:t>an ageing population has brought about an increase in the nu</w:t>
      </w:r>
      <w:r w:rsidR="00792760" w:rsidRPr="0058259A">
        <w:rPr>
          <w:rFonts w:ascii="Times New Roman" w:hAnsi="Times New Roman" w:cs="Times New Roman"/>
          <w:sz w:val="24"/>
          <w:szCs w:val="24"/>
        </w:rPr>
        <w:t xml:space="preserve">mber of older people </w:t>
      </w:r>
      <w:r w:rsidRPr="0058259A">
        <w:rPr>
          <w:rFonts w:ascii="Times New Roman" w:hAnsi="Times New Roman" w:cs="Times New Roman"/>
          <w:sz w:val="24"/>
          <w:szCs w:val="24"/>
        </w:rPr>
        <w:t>need</w:t>
      </w:r>
      <w:r w:rsidR="00792760" w:rsidRPr="0058259A">
        <w:rPr>
          <w:rFonts w:ascii="Times New Roman" w:hAnsi="Times New Roman" w:cs="Times New Roman"/>
          <w:sz w:val="24"/>
          <w:szCs w:val="24"/>
        </w:rPr>
        <w:t>ing</w:t>
      </w:r>
      <w:r w:rsidRPr="0058259A">
        <w:rPr>
          <w:rFonts w:ascii="Times New Roman" w:hAnsi="Times New Roman" w:cs="Times New Roman"/>
          <w:sz w:val="24"/>
          <w:szCs w:val="24"/>
        </w:rPr>
        <w:t xml:space="preserve"> long-term care (</w:t>
      </w:r>
      <w:r w:rsidR="000D644F" w:rsidRPr="007F5BEA">
        <w:rPr>
          <w:rFonts w:ascii="Times New Roman" w:hAnsi="Times New Roman" w:cs="Times New Roman"/>
          <w:sz w:val="24"/>
          <w:szCs w:val="24"/>
        </w:rPr>
        <w:t>Ross, Lloyd</w:t>
      </w:r>
      <w:r w:rsidR="007F5BEA">
        <w:rPr>
          <w:rFonts w:ascii="Times New Roman" w:hAnsi="Times New Roman" w:cs="Times New Roman"/>
          <w:sz w:val="24"/>
          <w:szCs w:val="24"/>
        </w:rPr>
        <w:t xml:space="preserve">, </w:t>
      </w:r>
      <w:proofErr w:type="spellStart"/>
      <w:r w:rsidR="000D644F" w:rsidRPr="007F5BEA">
        <w:rPr>
          <w:rFonts w:ascii="Times New Roman" w:hAnsi="Times New Roman" w:cs="Times New Roman"/>
          <w:sz w:val="24"/>
          <w:szCs w:val="24"/>
        </w:rPr>
        <w:t>Weinhardt</w:t>
      </w:r>
      <w:proofErr w:type="spellEnd"/>
      <w:r w:rsidR="000D644F" w:rsidRPr="007F5BEA">
        <w:rPr>
          <w:rFonts w:ascii="Times New Roman" w:hAnsi="Times New Roman" w:cs="Times New Roman"/>
          <w:sz w:val="24"/>
          <w:szCs w:val="24"/>
        </w:rPr>
        <w:t>, &amp; Cheshire, 2008)</w:t>
      </w:r>
      <w:r w:rsidR="00B92699">
        <w:rPr>
          <w:rFonts w:ascii="Times New Roman" w:hAnsi="Times New Roman" w:cs="Times New Roman"/>
          <w:sz w:val="24"/>
          <w:szCs w:val="24"/>
        </w:rPr>
        <w:t xml:space="preserve"> </w:t>
      </w:r>
      <w:r w:rsidRPr="007F5BEA">
        <w:rPr>
          <w:rFonts w:ascii="Times New Roman" w:hAnsi="Times New Roman" w:cs="Times New Roman"/>
          <w:sz w:val="24"/>
          <w:szCs w:val="24"/>
        </w:rPr>
        <w:t>as a consequence of which</w:t>
      </w:r>
      <w:r w:rsidRPr="0058259A">
        <w:rPr>
          <w:rFonts w:ascii="Times New Roman" w:hAnsi="Times New Roman" w:cs="Times New Roman"/>
          <w:sz w:val="24"/>
          <w:szCs w:val="24"/>
        </w:rPr>
        <w:t xml:space="preserve"> older people are perceived more</w:t>
      </w:r>
      <w:r w:rsidR="004E49C2">
        <w:rPr>
          <w:rFonts w:ascii="Times New Roman" w:hAnsi="Times New Roman" w:cs="Times New Roman"/>
          <w:sz w:val="24"/>
          <w:szCs w:val="24"/>
        </w:rPr>
        <w:t xml:space="preserve"> as recipients</w:t>
      </w:r>
      <w:r w:rsidR="00B92699">
        <w:rPr>
          <w:rFonts w:ascii="Times New Roman" w:hAnsi="Times New Roman" w:cs="Times New Roman"/>
          <w:sz w:val="24"/>
          <w:szCs w:val="24"/>
        </w:rPr>
        <w:t xml:space="preserve"> </w:t>
      </w:r>
      <w:r w:rsidR="00B92699" w:rsidRPr="002B64EB">
        <w:rPr>
          <w:rFonts w:ascii="Times New Roman" w:hAnsi="Times New Roman" w:cs="Times New Roman"/>
          <w:sz w:val="24"/>
          <w:szCs w:val="24"/>
        </w:rPr>
        <w:t>of care</w:t>
      </w:r>
      <w:r w:rsidR="00E153BD" w:rsidRPr="002B64EB">
        <w:rPr>
          <w:rFonts w:ascii="Times New Roman" w:hAnsi="Times New Roman" w:cs="Times New Roman"/>
          <w:sz w:val="24"/>
          <w:szCs w:val="24"/>
        </w:rPr>
        <w:t xml:space="preserve"> </w:t>
      </w:r>
      <w:r w:rsidR="00FC49D6" w:rsidRPr="002B64EB">
        <w:rPr>
          <w:rFonts w:ascii="Times New Roman" w:hAnsi="Times New Roman" w:cs="Times New Roman"/>
          <w:sz w:val="24"/>
          <w:szCs w:val="24"/>
        </w:rPr>
        <w:t>rather</w:t>
      </w:r>
      <w:r w:rsidR="00B92699" w:rsidRPr="002B64EB">
        <w:rPr>
          <w:rFonts w:ascii="Times New Roman" w:hAnsi="Times New Roman" w:cs="Times New Roman"/>
          <w:sz w:val="24"/>
          <w:szCs w:val="24"/>
        </w:rPr>
        <w:t xml:space="preserve"> than</w:t>
      </w:r>
      <w:r w:rsidR="004E49C2">
        <w:rPr>
          <w:rFonts w:ascii="Times New Roman" w:hAnsi="Times New Roman" w:cs="Times New Roman"/>
          <w:sz w:val="24"/>
          <w:szCs w:val="24"/>
        </w:rPr>
        <w:t xml:space="preserve"> caregivers</w:t>
      </w:r>
      <w:r w:rsidR="00B92699">
        <w:rPr>
          <w:rFonts w:ascii="Times New Roman" w:hAnsi="Times New Roman" w:cs="Times New Roman"/>
          <w:sz w:val="24"/>
          <w:szCs w:val="24"/>
        </w:rPr>
        <w:t xml:space="preserve"> </w:t>
      </w:r>
      <w:r w:rsidR="00E153BD" w:rsidRPr="00CE0913">
        <w:rPr>
          <w:rFonts w:ascii="Times New Roman" w:hAnsi="Times New Roman" w:cs="Times New Roman"/>
          <w:sz w:val="24"/>
          <w:szCs w:val="24"/>
        </w:rPr>
        <w:t>(Arber &amp;</w:t>
      </w:r>
      <w:r w:rsidRPr="00CE0913">
        <w:rPr>
          <w:rFonts w:ascii="Times New Roman" w:hAnsi="Times New Roman" w:cs="Times New Roman"/>
          <w:sz w:val="24"/>
          <w:szCs w:val="24"/>
        </w:rPr>
        <w:t xml:space="preserve"> Ginn,</w:t>
      </w:r>
      <w:r w:rsidR="00A151BF">
        <w:rPr>
          <w:rFonts w:ascii="Times New Roman" w:hAnsi="Times New Roman" w:cs="Times New Roman"/>
          <w:sz w:val="24"/>
          <w:szCs w:val="24"/>
        </w:rPr>
        <w:t xml:space="preserve"> </w:t>
      </w:r>
      <w:r w:rsidR="00A151BF">
        <w:rPr>
          <w:rFonts w:ascii="Times New Roman" w:hAnsi="Times New Roman" w:cs="Times New Roman"/>
          <w:sz w:val="24"/>
          <w:szCs w:val="24"/>
        </w:rPr>
        <w:lastRenderedPageBreak/>
        <w:t>1</w:t>
      </w:r>
      <w:r w:rsidRPr="00CE0913">
        <w:rPr>
          <w:rFonts w:ascii="Times New Roman" w:hAnsi="Times New Roman" w:cs="Times New Roman"/>
          <w:sz w:val="24"/>
          <w:szCs w:val="24"/>
        </w:rPr>
        <w:t>990).</w:t>
      </w:r>
      <w:r w:rsidR="00C76A84">
        <w:rPr>
          <w:rFonts w:ascii="Times New Roman" w:hAnsi="Times New Roman" w:cs="Times New Roman"/>
          <w:sz w:val="24"/>
          <w:szCs w:val="24"/>
        </w:rPr>
        <w:t xml:space="preserve"> </w:t>
      </w:r>
      <w:r w:rsidRPr="00CE0913">
        <w:rPr>
          <w:rFonts w:ascii="Times New Roman" w:hAnsi="Times New Roman" w:cs="Times New Roman"/>
          <w:sz w:val="24"/>
          <w:szCs w:val="24"/>
        </w:rPr>
        <w:t xml:space="preserve">Hence there is greater interest in their quality of life as care recipients (Smith, 2000), </w:t>
      </w:r>
      <w:r w:rsidR="00FC49D6" w:rsidRPr="00CE0913">
        <w:rPr>
          <w:rFonts w:ascii="Times New Roman" w:hAnsi="Times New Roman" w:cs="Times New Roman"/>
          <w:sz w:val="24"/>
          <w:szCs w:val="24"/>
        </w:rPr>
        <w:t xml:space="preserve">rather than </w:t>
      </w:r>
      <w:r w:rsidRPr="00CE0913">
        <w:rPr>
          <w:rFonts w:ascii="Times New Roman" w:hAnsi="Times New Roman" w:cs="Times New Roman"/>
          <w:sz w:val="24"/>
          <w:szCs w:val="24"/>
        </w:rPr>
        <w:t>as caregivers</w:t>
      </w:r>
      <w:r w:rsidR="00C4648F" w:rsidRPr="00BE79DC">
        <w:rPr>
          <w:rFonts w:ascii="Times New Roman" w:hAnsi="Times New Roman" w:cs="Times New Roman"/>
          <w:sz w:val="24"/>
          <w:szCs w:val="24"/>
        </w:rPr>
        <w:t xml:space="preserve">, </w:t>
      </w:r>
      <w:r w:rsidR="00C4648F" w:rsidRPr="0052294E">
        <w:rPr>
          <w:rFonts w:ascii="Times New Roman" w:hAnsi="Times New Roman" w:cs="Times New Roman"/>
          <w:sz w:val="24"/>
          <w:szCs w:val="24"/>
        </w:rPr>
        <w:t xml:space="preserve">particularly their subjective understandings and experiences of quality of life </w:t>
      </w:r>
      <w:r w:rsidR="00C4648F" w:rsidRPr="0052294E">
        <w:rPr>
          <w:rFonts w:ascii="Times New Roman" w:hAnsi="Times New Roman" w:cs="Times New Roman"/>
          <w:b/>
          <w:sz w:val="24"/>
          <w:szCs w:val="24"/>
        </w:rPr>
        <w:t>(</w:t>
      </w:r>
      <w:r w:rsidR="00722E78" w:rsidRPr="00920562">
        <w:rPr>
          <w:rFonts w:ascii="Times New Roman" w:hAnsi="Times New Roman" w:cs="Times New Roman"/>
          <w:sz w:val="24"/>
          <w:szCs w:val="24"/>
        </w:rPr>
        <w:t>Hendry &amp;</w:t>
      </w:r>
      <w:r w:rsidR="00C4648F" w:rsidRPr="0052294E">
        <w:rPr>
          <w:rFonts w:ascii="Times New Roman" w:hAnsi="Times New Roman" w:cs="Times New Roman"/>
          <w:sz w:val="24"/>
          <w:szCs w:val="24"/>
        </w:rPr>
        <w:t xml:space="preserve"> </w:t>
      </w:r>
      <w:proofErr w:type="spellStart"/>
      <w:r w:rsidR="00C4648F" w:rsidRPr="0052294E">
        <w:rPr>
          <w:rFonts w:ascii="Times New Roman" w:hAnsi="Times New Roman" w:cs="Times New Roman"/>
          <w:sz w:val="24"/>
          <w:szCs w:val="24"/>
        </w:rPr>
        <w:t>McVittie</w:t>
      </w:r>
      <w:proofErr w:type="spellEnd"/>
      <w:r w:rsidR="00C4648F" w:rsidRPr="0052294E">
        <w:rPr>
          <w:rFonts w:ascii="Times New Roman" w:hAnsi="Times New Roman" w:cs="Times New Roman"/>
          <w:sz w:val="24"/>
          <w:szCs w:val="24"/>
        </w:rPr>
        <w:t>, 2004).</w:t>
      </w:r>
      <w:r w:rsidR="00C76A84">
        <w:rPr>
          <w:rFonts w:ascii="Times New Roman" w:hAnsi="Times New Roman" w:cs="Times New Roman"/>
          <w:sz w:val="24"/>
          <w:szCs w:val="24"/>
        </w:rPr>
        <w:t xml:space="preserve"> </w:t>
      </w:r>
      <w:r w:rsidR="00792760" w:rsidRPr="0052294E">
        <w:rPr>
          <w:rFonts w:ascii="Times New Roman" w:hAnsi="Times New Roman" w:cs="Times New Roman"/>
          <w:sz w:val="24"/>
          <w:szCs w:val="24"/>
        </w:rPr>
        <w:t>This is the case in the UK</w:t>
      </w:r>
      <w:r w:rsidR="00C4648F" w:rsidRPr="0052294E">
        <w:rPr>
          <w:rFonts w:ascii="Times New Roman" w:hAnsi="Times New Roman" w:cs="Times New Roman"/>
          <w:sz w:val="24"/>
          <w:szCs w:val="24"/>
        </w:rPr>
        <w:t xml:space="preserve"> for older parents of adults with learning disabilities. </w:t>
      </w:r>
    </w:p>
    <w:p w14:paraId="11DE6FA8" w14:textId="2F04BC68" w:rsidR="003329FF" w:rsidRPr="0058259A" w:rsidRDefault="003329FF" w:rsidP="004D1820">
      <w:pPr>
        <w:spacing w:line="480" w:lineRule="auto"/>
        <w:ind w:right="104" w:firstLine="720"/>
        <w:jc w:val="both"/>
        <w:rPr>
          <w:rFonts w:ascii="Times New Roman" w:hAnsi="Times New Roman" w:cs="Times New Roman"/>
          <w:sz w:val="24"/>
          <w:szCs w:val="24"/>
        </w:rPr>
      </w:pPr>
      <w:r w:rsidRPr="002B64EB">
        <w:rPr>
          <w:rFonts w:ascii="Times New Roman" w:hAnsi="Times New Roman" w:cs="Times New Roman"/>
          <w:sz w:val="24"/>
          <w:szCs w:val="24"/>
        </w:rPr>
        <w:t>Caregiving for adults with learning disabilities can be perceived as</w:t>
      </w:r>
      <w:r w:rsidR="00216F43" w:rsidRPr="002B64EB">
        <w:rPr>
          <w:rFonts w:ascii="Times New Roman" w:hAnsi="Times New Roman" w:cs="Times New Roman"/>
          <w:sz w:val="24"/>
          <w:szCs w:val="24"/>
        </w:rPr>
        <w:t xml:space="preserve"> a</w:t>
      </w:r>
      <w:r w:rsidRPr="002B64EB">
        <w:rPr>
          <w:rFonts w:ascii="Times New Roman" w:hAnsi="Times New Roman" w:cs="Times New Roman"/>
          <w:sz w:val="24"/>
          <w:szCs w:val="24"/>
        </w:rPr>
        <w:t xml:space="preserve"> continuation of par</w:t>
      </w:r>
      <w:r w:rsidR="00722E78" w:rsidRPr="002B64EB">
        <w:rPr>
          <w:rFonts w:ascii="Times New Roman" w:hAnsi="Times New Roman" w:cs="Times New Roman"/>
          <w:sz w:val="24"/>
          <w:szCs w:val="24"/>
        </w:rPr>
        <w:t>ents</w:t>
      </w:r>
      <w:r w:rsidR="00707036" w:rsidRPr="002B64EB">
        <w:rPr>
          <w:rFonts w:ascii="Times New Roman" w:hAnsi="Times New Roman" w:cs="Times New Roman"/>
          <w:sz w:val="24"/>
          <w:szCs w:val="24"/>
        </w:rPr>
        <w:t>’</w:t>
      </w:r>
      <w:r w:rsidR="000177A3" w:rsidRPr="002B64EB">
        <w:rPr>
          <w:rFonts w:ascii="Times New Roman" w:hAnsi="Times New Roman" w:cs="Times New Roman"/>
          <w:sz w:val="24"/>
          <w:szCs w:val="24"/>
        </w:rPr>
        <w:t xml:space="preserve"> earlier </w:t>
      </w:r>
      <w:r w:rsidR="00722E78" w:rsidRPr="002B64EB">
        <w:rPr>
          <w:rFonts w:ascii="Times New Roman" w:hAnsi="Times New Roman" w:cs="Times New Roman"/>
          <w:sz w:val="24"/>
          <w:szCs w:val="24"/>
        </w:rPr>
        <w:t>child</w:t>
      </w:r>
      <w:r w:rsidR="00E342BC" w:rsidRPr="002B64EB">
        <w:rPr>
          <w:rFonts w:ascii="Times New Roman" w:hAnsi="Times New Roman" w:cs="Times New Roman"/>
          <w:sz w:val="24"/>
          <w:szCs w:val="24"/>
        </w:rPr>
        <w:t xml:space="preserve"> </w:t>
      </w:r>
      <w:r w:rsidR="00722E78" w:rsidRPr="002B64EB">
        <w:rPr>
          <w:rFonts w:ascii="Times New Roman" w:hAnsi="Times New Roman" w:cs="Times New Roman"/>
          <w:sz w:val="24"/>
          <w:szCs w:val="24"/>
        </w:rPr>
        <w:t>care role (Twigg &amp;</w:t>
      </w:r>
      <w:r w:rsidR="00C06736" w:rsidRPr="002B64EB">
        <w:rPr>
          <w:rFonts w:ascii="Times New Roman" w:hAnsi="Times New Roman" w:cs="Times New Roman"/>
          <w:sz w:val="24"/>
          <w:szCs w:val="24"/>
        </w:rPr>
        <w:t xml:space="preserve"> </w:t>
      </w:r>
      <w:r w:rsidRPr="002B64EB">
        <w:rPr>
          <w:rFonts w:ascii="Times New Roman" w:hAnsi="Times New Roman" w:cs="Times New Roman"/>
          <w:sz w:val="24"/>
          <w:szCs w:val="24"/>
        </w:rPr>
        <w:t>Atkin, 1994)</w:t>
      </w:r>
      <w:r w:rsidR="00E342BC" w:rsidRPr="002B64EB">
        <w:rPr>
          <w:rFonts w:ascii="Times New Roman" w:hAnsi="Times New Roman" w:cs="Times New Roman"/>
          <w:sz w:val="24"/>
          <w:szCs w:val="24"/>
        </w:rPr>
        <w:t xml:space="preserve"> and differs from spousal caregiving which</w:t>
      </w:r>
      <w:r w:rsidR="00707036" w:rsidRPr="002B64EB">
        <w:rPr>
          <w:rFonts w:ascii="Times New Roman" w:hAnsi="Times New Roman" w:cs="Times New Roman"/>
          <w:sz w:val="24"/>
          <w:szCs w:val="24"/>
        </w:rPr>
        <w:t xml:space="preserve"> </w:t>
      </w:r>
      <w:r w:rsidR="00EC1430" w:rsidRPr="002B64EB">
        <w:rPr>
          <w:rFonts w:ascii="Times New Roman" w:hAnsi="Times New Roman" w:cs="Times New Roman"/>
          <w:sz w:val="24"/>
          <w:szCs w:val="24"/>
        </w:rPr>
        <w:t xml:space="preserve">is </w:t>
      </w:r>
      <w:r w:rsidR="00E342BC" w:rsidRPr="002B64EB">
        <w:rPr>
          <w:rFonts w:ascii="Times New Roman" w:hAnsi="Times New Roman" w:cs="Times New Roman"/>
          <w:sz w:val="24"/>
          <w:szCs w:val="24"/>
        </w:rPr>
        <w:t>generally</w:t>
      </w:r>
      <w:r w:rsidR="004D35EC" w:rsidRPr="002B64EB">
        <w:rPr>
          <w:rFonts w:ascii="Times New Roman" w:hAnsi="Times New Roman" w:cs="Times New Roman"/>
          <w:sz w:val="24"/>
          <w:szCs w:val="24"/>
        </w:rPr>
        <w:t xml:space="preserve"> e</w:t>
      </w:r>
      <w:r w:rsidR="00EC1430" w:rsidRPr="002B64EB">
        <w:rPr>
          <w:rFonts w:ascii="Times New Roman" w:hAnsi="Times New Roman" w:cs="Times New Roman"/>
          <w:sz w:val="24"/>
          <w:szCs w:val="24"/>
        </w:rPr>
        <w:t>nacted</w:t>
      </w:r>
      <w:r w:rsidR="004D35EC" w:rsidRPr="002B64EB">
        <w:rPr>
          <w:rFonts w:ascii="Times New Roman" w:hAnsi="Times New Roman" w:cs="Times New Roman"/>
          <w:sz w:val="24"/>
          <w:szCs w:val="24"/>
        </w:rPr>
        <w:t xml:space="preserve"> </w:t>
      </w:r>
      <w:r w:rsidR="00E31C46" w:rsidRPr="002B64EB">
        <w:rPr>
          <w:rFonts w:ascii="Times New Roman" w:hAnsi="Times New Roman" w:cs="Times New Roman"/>
          <w:sz w:val="24"/>
          <w:szCs w:val="24"/>
        </w:rPr>
        <w:t xml:space="preserve">in </w:t>
      </w:r>
      <w:r w:rsidR="004D35EC" w:rsidRPr="002B64EB">
        <w:rPr>
          <w:rFonts w:ascii="Times New Roman" w:hAnsi="Times New Roman" w:cs="Times New Roman"/>
          <w:sz w:val="24"/>
          <w:szCs w:val="24"/>
        </w:rPr>
        <w:t xml:space="preserve">later life </w:t>
      </w:r>
      <w:r w:rsidR="00EC1430" w:rsidRPr="002B64EB">
        <w:rPr>
          <w:rFonts w:ascii="Times New Roman" w:hAnsi="Times New Roman" w:cs="Times New Roman"/>
          <w:sz w:val="24"/>
          <w:szCs w:val="24"/>
        </w:rPr>
        <w:t xml:space="preserve">as </w:t>
      </w:r>
      <w:r w:rsidR="00E342BC" w:rsidRPr="002B64EB">
        <w:rPr>
          <w:rFonts w:ascii="Times New Roman" w:hAnsi="Times New Roman" w:cs="Times New Roman"/>
          <w:sz w:val="24"/>
          <w:szCs w:val="24"/>
        </w:rPr>
        <w:t>dependency increases (Perkins, 2009</w:t>
      </w:r>
      <w:r w:rsidR="00C731D1" w:rsidRPr="002B64EB">
        <w:rPr>
          <w:rFonts w:ascii="Times New Roman" w:hAnsi="Times New Roman" w:cs="Times New Roman"/>
          <w:sz w:val="24"/>
          <w:szCs w:val="24"/>
        </w:rPr>
        <w:t>)</w:t>
      </w:r>
      <w:r w:rsidR="00D9483F" w:rsidRPr="002B64EB">
        <w:rPr>
          <w:rFonts w:ascii="Times New Roman" w:hAnsi="Times New Roman" w:cs="Times New Roman"/>
          <w:sz w:val="24"/>
          <w:szCs w:val="24"/>
        </w:rPr>
        <w:t xml:space="preserve">. </w:t>
      </w:r>
      <w:r w:rsidR="00AF5826" w:rsidRPr="002B64EB">
        <w:rPr>
          <w:rFonts w:ascii="Times New Roman" w:hAnsi="Times New Roman" w:cs="Times New Roman"/>
          <w:sz w:val="24"/>
          <w:szCs w:val="24"/>
        </w:rPr>
        <w:t xml:space="preserve">Drawing on a life course perspective, </w:t>
      </w:r>
      <w:r w:rsidR="00827F95" w:rsidRPr="002B64EB">
        <w:rPr>
          <w:rFonts w:ascii="Times New Roman" w:hAnsi="Times New Roman" w:cs="Times New Roman"/>
          <w:sz w:val="24"/>
          <w:szCs w:val="24"/>
        </w:rPr>
        <w:t>which foc</w:t>
      </w:r>
      <w:r w:rsidR="00D9483F" w:rsidRPr="002B64EB">
        <w:rPr>
          <w:rFonts w:ascii="Times New Roman" w:hAnsi="Times New Roman" w:cs="Times New Roman"/>
          <w:sz w:val="24"/>
          <w:szCs w:val="24"/>
        </w:rPr>
        <w:t>uses on events</w:t>
      </w:r>
      <w:r w:rsidR="00AF5826" w:rsidRPr="002B64EB">
        <w:rPr>
          <w:rFonts w:ascii="Times New Roman" w:hAnsi="Times New Roman" w:cs="Times New Roman"/>
          <w:sz w:val="24"/>
          <w:szCs w:val="24"/>
        </w:rPr>
        <w:t xml:space="preserve"> and roles that </w:t>
      </w:r>
      <w:r w:rsidR="00D9483F" w:rsidRPr="002B64EB">
        <w:rPr>
          <w:rFonts w:ascii="Times New Roman" w:hAnsi="Times New Roman" w:cs="Times New Roman"/>
          <w:sz w:val="24"/>
          <w:szCs w:val="24"/>
        </w:rPr>
        <w:t>pe</w:t>
      </w:r>
      <w:r w:rsidR="00AF5826" w:rsidRPr="002B64EB">
        <w:rPr>
          <w:rFonts w:ascii="Times New Roman" w:hAnsi="Times New Roman" w:cs="Times New Roman"/>
          <w:sz w:val="24"/>
          <w:szCs w:val="24"/>
        </w:rPr>
        <w:t xml:space="preserve">ople assume over time </w:t>
      </w:r>
      <w:r w:rsidR="00AF5826" w:rsidRPr="00D02E5B">
        <w:rPr>
          <w:rFonts w:ascii="Times New Roman" w:hAnsi="Times New Roman" w:cs="Times New Roman"/>
          <w:sz w:val="24"/>
          <w:szCs w:val="24"/>
        </w:rPr>
        <w:t>(</w:t>
      </w:r>
      <w:proofErr w:type="spellStart"/>
      <w:r w:rsidR="00AF5826" w:rsidRPr="00D02E5B">
        <w:rPr>
          <w:rFonts w:ascii="Times New Roman" w:hAnsi="Times New Roman" w:cs="Times New Roman"/>
          <w:sz w:val="24"/>
          <w:szCs w:val="24"/>
        </w:rPr>
        <w:t>Gi</w:t>
      </w:r>
      <w:r w:rsidR="004E4293" w:rsidRPr="00D02E5B">
        <w:rPr>
          <w:rFonts w:ascii="Times New Roman" w:hAnsi="Times New Roman" w:cs="Times New Roman"/>
          <w:sz w:val="24"/>
          <w:szCs w:val="24"/>
        </w:rPr>
        <w:t>e</w:t>
      </w:r>
      <w:r w:rsidR="005620BD" w:rsidRPr="00D02E5B">
        <w:rPr>
          <w:rFonts w:ascii="Times New Roman" w:hAnsi="Times New Roman" w:cs="Times New Roman"/>
          <w:sz w:val="24"/>
          <w:szCs w:val="24"/>
        </w:rPr>
        <w:t>l</w:t>
      </w:r>
      <w:r w:rsidR="000177A3" w:rsidRPr="00D02E5B">
        <w:rPr>
          <w:rFonts w:ascii="Times New Roman" w:hAnsi="Times New Roman" w:cs="Times New Roman"/>
          <w:sz w:val="24"/>
          <w:szCs w:val="24"/>
        </w:rPr>
        <w:t>e</w:t>
      </w:r>
      <w:proofErr w:type="spellEnd"/>
      <w:r w:rsidR="00AF5826" w:rsidRPr="00D02E5B">
        <w:rPr>
          <w:rFonts w:ascii="Times New Roman" w:hAnsi="Times New Roman" w:cs="Times New Roman"/>
          <w:sz w:val="24"/>
          <w:szCs w:val="24"/>
        </w:rPr>
        <w:t xml:space="preserve"> &amp;</w:t>
      </w:r>
      <w:r w:rsidR="00AF5826" w:rsidRPr="002B64EB">
        <w:rPr>
          <w:rFonts w:ascii="Times New Roman" w:hAnsi="Times New Roman" w:cs="Times New Roman"/>
          <w:sz w:val="24"/>
          <w:szCs w:val="24"/>
        </w:rPr>
        <w:t xml:space="preserve"> Elder, 1998)</w:t>
      </w:r>
      <w:r w:rsidR="000177A3" w:rsidRPr="002B64EB">
        <w:rPr>
          <w:rFonts w:ascii="Times New Roman" w:hAnsi="Times New Roman" w:cs="Times New Roman"/>
          <w:sz w:val="24"/>
          <w:szCs w:val="24"/>
        </w:rPr>
        <w:t xml:space="preserve"> and t</w:t>
      </w:r>
      <w:r w:rsidR="004E4293" w:rsidRPr="002B64EB">
        <w:rPr>
          <w:rFonts w:ascii="Times New Roman" w:hAnsi="Times New Roman" w:cs="Times New Roman"/>
          <w:sz w:val="24"/>
          <w:szCs w:val="24"/>
        </w:rPr>
        <w:t xml:space="preserve">he impact </w:t>
      </w:r>
      <w:r w:rsidR="000177A3" w:rsidRPr="002B64EB">
        <w:rPr>
          <w:rFonts w:ascii="Times New Roman" w:hAnsi="Times New Roman" w:cs="Times New Roman"/>
          <w:sz w:val="24"/>
          <w:szCs w:val="24"/>
        </w:rPr>
        <w:t xml:space="preserve">these transitions have on </w:t>
      </w:r>
      <w:r w:rsidR="004E4293" w:rsidRPr="002B64EB">
        <w:rPr>
          <w:rFonts w:ascii="Times New Roman" w:hAnsi="Times New Roman" w:cs="Times New Roman"/>
          <w:sz w:val="24"/>
          <w:szCs w:val="24"/>
        </w:rPr>
        <w:t>families (Hunt, 2017)</w:t>
      </w:r>
      <w:r w:rsidR="00707036" w:rsidRPr="002B64EB">
        <w:rPr>
          <w:rFonts w:ascii="Times New Roman" w:hAnsi="Times New Roman" w:cs="Times New Roman"/>
          <w:sz w:val="24"/>
          <w:szCs w:val="24"/>
        </w:rPr>
        <w:t>, p</w:t>
      </w:r>
      <w:r w:rsidR="000177A3" w:rsidRPr="002B64EB">
        <w:rPr>
          <w:rFonts w:ascii="Times New Roman" w:hAnsi="Times New Roman" w:cs="Times New Roman"/>
          <w:sz w:val="24"/>
          <w:szCs w:val="24"/>
        </w:rPr>
        <w:t>arents of adults with learning disabilities tend to accept th</w:t>
      </w:r>
      <w:r w:rsidR="00D9483F" w:rsidRPr="002B64EB">
        <w:rPr>
          <w:rFonts w:ascii="Times New Roman" w:hAnsi="Times New Roman" w:cs="Times New Roman"/>
          <w:sz w:val="24"/>
          <w:szCs w:val="24"/>
        </w:rPr>
        <w:t xml:space="preserve">eir caregiving </w:t>
      </w:r>
      <w:r w:rsidR="000177A3" w:rsidRPr="002B64EB">
        <w:rPr>
          <w:rFonts w:ascii="Times New Roman" w:hAnsi="Times New Roman" w:cs="Times New Roman"/>
          <w:sz w:val="24"/>
          <w:szCs w:val="24"/>
        </w:rPr>
        <w:t>role unprepared</w:t>
      </w:r>
      <w:r w:rsidR="00D9483F" w:rsidRPr="002B64EB">
        <w:rPr>
          <w:rFonts w:ascii="Times New Roman" w:hAnsi="Times New Roman" w:cs="Times New Roman"/>
          <w:sz w:val="24"/>
          <w:szCs w:val="24"/>
        </w:rPr>
        <w:t xml:space="preserve"> (Nolan &amp; Grant, 1989) and unaware of its impact</w:t>
      </w:r>
      <w:r w:rsidR="00AF5826" w:rsidRPr="002B64EB">
        <w:rPr>
          <w:rFonts w:ascii="Times New Roman" w:hAnsi="Times New Roman" w:cs="Times New Roman"/>
          <w:sz w:val="24"/>
          <w:szCs w:val="24"/>
        </w:rPr>
        <w:t xml:space="preserve"> (</w:t>
      </w:r>
      <w:r w:rsidR="000D644F" w:rsidRPr="002B64EB">
        <w:rPr>
          <w:rFonts w:ascii="Times New Roman" w:hAnsi="Times New Roman" w:cs="Times New Roman"/>
          <w:sz w:val="24"/>
          <w:szCs w:val="24"/>
        </w:rPr>
        <w:t>Werner, Edwards, &amp; Baum, 2009).</w:t>
      </w:r>
    </w:p>
    <w:p w14:paraId="511A6B13" w14:textId="6CAD03F5" w:rsidR="005C5804" w:rsidRDefault="000E4A80" w:rsidP="00C00DC0">
      <w:pPr>
        <w:pStyle w:val="BodyText"/>
        <w:spacing w:line="480" w:lineRule="auto"/>
        <w:ind w:firstLine="720"/>
        <w:rPr>
          <w:sz w:val="22"/>
        </w:rPr>
      </w:pPr>
      <w:r w:rsidRPr="00D02E5B">
        <w:rPr>
          <w:rFonts w:cs="Times New Roman"/>
          <w:sz w:val="24"/>
          <w:szCs w:val="24"/>
        </w:rPr>
        <w:t>M</w:t>
      </w:r>
      <w:r w:rsidR="005C267B" w:rsidRPr="00D02E5B">
        <w:rPr>
          <w:rFonts w:cs="Times New Roman"/>
          <w:sz w:val="24"/>
          <w:szCs w:val="24"/>
        </w:rPr>
        <w:t>o</w:t>
      </w:r>
      <w:r w:rsidR="00C4648F" w:rsidRPr="00D02E5B">
        <w:rPr>
          <w:rFonts w:cs="Times New Roman"/>
          <w:sz w:val="24"/>
          <w:szCs w:val="24"/>
        </w:rPr>
        <w:t>st</w:t>
      </w:r>
      <w:r w:rsidR="00C4648F" w:rsidRPr="0058259A">
        <w:rPr>
          <w:rFonts w:cs="Times New Roman"/>
          <w:sz w:val="24"/>
          <w:szCs w:val="24"/>
        </w:rPr>
        <w:t xml:space="preserve"> research to</w:t>
      </w:r>
      <w:r w:rsidR="005C267B" w:rsidRPr="0058259A">
        <w:rPr>
          <w:rFonts w:cs="Times New Roman"/>
          <w:sz w:val="24"/>
          <w:szCs w:val="24"/>
        </w:rPr>
        <w:t xml:space="preserve"> date</w:t>
      </w:r>
      <w:r w:rsidR="00146435">
        <w:rPr>
          <w:rStyle w:val="CommentReference"/>
          <w:rFonts w:asciiTheme="minorHAnsi" w:hAnsiTheme="minorHAnsi"/>
        </w:rPr>
        <w:t xml:space="preserve"> </w:t>
      </w:r>
      <w:r w:rsidR="00146435">
        <w:rPr>
          <w:rFonts w:cs="Times New Roman"/>
          <w:sz w:val="24"/>
          <w:szCs w:val="24"/>
        </w:rPr>
        <w:t>ha</w:t>
      </w:r>
      <w:r w:rsidR="00D875FD" w:rsidRPr="0058259A">
        <w:rPr>
          <w:rFonts w:cs="Times New Roman"/>
          <w:sz w:val="24"/>
          <w:szCs w:val="24"/>
        </w:rPr>
        <w:t>s focused on understanding quality of life from the perspective of younger parents of children with learning disabilities (</w:t>
      </w:r>
      <w:proofErr w:type="spellStart"/>
      <w:r w:rsidR="00D875FD" w:rsidRPr="0058259A">
        <w:rPr>
          <w:rFonts w:cs="Times New Roman"/>
          <w:sz w:val="24"/>
          <w:szCs w:val="24"/>
        </w:rPr>
        <w:t>Buzatto</w:t>
      </w:r>
      <w:proofErr w:type="spellEnd"/>
      <w:r w:rsidR="00D875FD" w:rsidRPr="0058259A">
        <w:rPr>
          <w:rFonts w:cs="Times New Roman"/>
          <w:sz w:val="24"/>
          <w:szCs w:val="24"/>
        </w:rPr>
        <w:t xml:space="preserve"> </w:t>
      </w:r>
      <w:r w:rsidR="00E153BD" w:rsidRPr="0058259A">
        <w:rPr>
          <w:rFonts w:cs="Times New Roman"/>
          <w:sz w:val="24"/>
          <w:szCs w:val="24"/>
        </w:rPr>
        <w:t>&amp;</w:t>
      </w:r>
      <w:r w:rsidR="00F06F1A" w:rsidRPr="0058259A">
        <w:rPr>
          <w:rFonts w:cs="Times New Roman"/>
          <w:sz w:val="24"/>
          <w:szCs w:val="24"/>
        </w:rPr>
        <w:t xml:space="preserve"> </w:t>
      </w:r>
      <w:proofErr w:type="spellStart"/>
      <w:r w:rsidR="00F06F1A" w:rsidRPr="0058259A">
        <w:rPr>
          <w:rFonts w:cs="Times New Roman"/>
          <w:sz w:val="24"/>
          <w:szCs w:val="24"/>
        </w:rPr>
        <w:t>Beresin</w:t>
      </w:r>
      <w:proofErr w:type="spellEnd"/>
      <w:r w:rsidR="00F06F1A" w:rsidRPr="0058259A">
        <w:rPr>
          <w:rFonts w:cs="Times New Roman"/>
          <w:sz w:val="24"/>
          <w:szCs w:val="24"/>
        </w:rPr>
        <w:t>, 2008)</w:t>
      </w:r>
      <w:r w:rsidR="00C943CF" w:rsidRPr="0058259A">
        <w:rPr>
          <w:rFonts w:cs="Times New Roman"/>
          <w:sz w:val="24"/>
          <w:szCs w:val="24"/>
        </w:rPr>
        <w:t>.</w:t>
      </w:r>
      <w:r w:rsidR="00C76A84" w:rsidRPr="0058259A">
        <w:rPr>
          <w:rFonts w:cs="Times New Roman"/>
          <w:sz w:val="24"/>
          <w:szCs w:val="24"/>
        </w:rPr>
        <w:t xml:space="preserve"> </w:t>
      </w:r>
      <w:r w:rsidR="00C37CF6" w:rsidRPr="0058259A">
        <w:rPr>
          <w:rFonts w:cs="Times New Roman"/>
          <w:sz w:val="24"/>
          <w:szCs w:val="24"/>
        </w:rPr>
        <w:t>T</w:t>
      </w:r>
      <w:r w:rsidR="00A544FD" w:rsidRPr="0058259A">
        <w:rPr>
          <w:rFonts w:cs="Times New Roman"/>
          <w:sz w:val="24"/>
          <w:szCs w:val="24"/>
        </w:rPr>
        <w:t>he i</w:t>
      </w:r>
      <w:r w:rsidR="00D875FD" w:rsidRPr="0058259A">
        <w:rPr>
          <w:rFonts w:cs="Times New Roman"/>
          <w:sz w:val="24"/>
          <w:szCs w:val="24"/>
        </w:rPr>
        <w:t>ncrease</w:t>
      </w:r>
      <w:r w:rsidR="00A544FD" w:rsidRPr="0058259A">
        <w:rPr>
          <w:rFonts w:cs="Times New Roman"/>
          <w:sz w:val="24"/>
          <w:szCs w:val="24"/>
        </w:rPr>
        <w:t>d</w:t>
      </w:r>
      <w:r w:rsidR="00D875FD" w:rsidRPr="0058259A">
        <w:rPr>
          <w:rFonts w:cs="Times New Roman"/>
          <w:sz w:val="24"/>
          <w:szCs w:val="24"/>
        </w:rPr>
        <w:t xml:space="preserve"> lifespan of adults with l</w:t>
      </w:r>
      <w:r w:rsidR="00337E5C" w:rsidRPr="0058259A">
        <w:rPr>
          <w:rFonts w:cs="Times New Roman"/>
          <w:sz w:val="24"/>
          <w:szCs w:val="24"/>
        </w:rPr>
        <w:t>earning disabilities (</w:t>
      </w:r>
      <w:r w:rsidR="00D875FD" w:rsidRPr="007F5BEA">
        <w:rPr>
          <w:rFonts w:cs="Times New Roman"/>
          <w:sz w:val="24"/>
          <w:szCs w:val="24"/>
        </w:rPr>
        <w:t>Emerson et al., 2012</w:t>
      </w:r>
      <w:r w:rsidR="00D875FD" w:rsidRPr="0058259A">
        <w:rPr>
          <w:rFonts w:cs="Times New Roman"/>
          <w:sz w:val="24"/>
          <w:szCs w:val="24"/>
        </w:rPr>
        <w:t>)</w:t>
      </w:r>
      <w:r w:rsidR="00B224E2" w:rsidRPr="0058259A">
        <w:rPr>
          <w:rFonts w:cs="Times New Roman"/>
          <w:sz w:val="24"/>
          <w:szCs w:val="24"/>
        </w:rPr>
        <w:t xml:space="preserve"> and the de-institutionalisation of care</w:t>
      </w:r>
      <w:r w:rsidR="00146435">
        <w:rPr>
          <w:rFonts w:cs="Times New Roman"/>
          <w:sz w:val="24"/>
          <w:szCs w:val="24"/>
        </w:rPr>
        <w:t xml:space="preserve"> in the United Kingdom (UK)</w:t>
      </w:r>
      <w:r w:rsidR="00B15478" w:rsidRPr="0058259A">
        <w:rPr>
          <w:rFonts w:cs="Times New Roman"/>
          <w:sz w:val="24"/>
          <w:szCs w:val="24"/>
        </w:rPr>
        <w:t xml:space="preserve"> with the advent of the N</w:t>
      </w:r>
      <w:r w:rsidR="00722E78" w:rsidRPr="0058259A">
        <w:rPr>
          <w:rFonts w:cs="Times New Roman"/>
          <w:sz w:val="24"/>
          <w:szCs w:val="24"/>
        </w:rPr>
        <w:t xml:space="preserve">ational </w:t>
      </w:r>
      <w:r w:rsidR="00B15478" w:rsidRPr="0058259A">
        <w:rPr>
          <w:rFonts w:cs="Times New Roman"/>
          <w:sz w:val="24"/>
          <w:szCs w:val="24"/>
        </w:rPr>
        <w:t>H</w:t>
      </w:r>
      <w:r w:rsidR="00722E78" w:rsidRPr="0058259A">
        <w:rPr>
          <w:rFonts w:cs="Times New Roman"/>
          <w:sz w:val="24"/>
          <w:szCs w:val="24"/>
        </w:rPr>
        <w:t xml:space="preserve">ealth </w:t>
      </w:r>
      <w:r w:rsidR="00B15478" w:rsidRPr="0058259A">
        <w:rPr>
          <w:rFonts w:cs="Times New Roman"/>
          <w:sz w:val="24"/>
          <w:szCs w:val="24"/>
        </w:rPr>
        <w:t>S</w:t>
      </w:r>
      <w:r w:rsidR="00722E78" w:rsidRPr="0058259A">
        <w:rPr>
          <w:rFonts w:cs="Times New Roman"/>
          <w:sz w:val="24"/>
          <w:szCs w:val="24"/>
        </w:rPr>
        <w:t>ervice</w:t>
      </w:r>
      <w:r w:rsidR="00792760" w:rsidRPr="0058259A">
        <w:rPr>
          <w:rFonts w:cs="Times New Roman"/>
          <w:sz w:val="24"/>
          <w:szCs w:val="24"/>
        </w:rPr>
        <w:t xml:space="preserve"> </w:t>
      </w:r>
      <w:r w:rsidR="00260F68" w:rsidRPr="0058259A">
        <w:rPr>
          <w:rFonts w:cs="Times New Roman"/>
          <w:sz w:val="24"/>
          <w:szCs w:val="24"/>
        </w:rPr>
        <w:t>and</w:t>
      </w:r>
      <w:r w:rsidR="00792760" w:rsidRPr="0058259A">
        <w:rPr>
          <w:rFonts w:cs="Times New Roman"/>
          <w:sz w:val="24"/>
          <w:szCs w:val="24"/>
        </w:rPr>
        <w:t xml:space="preserve"> Community Care Act 1990</w:t>
      </w:r>
      <w:r w:rsidR="00055574" w:rsidRPr="0058259A">
        <w:rPr>
          <w:rFonts w:cs="Times New Roman"/>
          <w:sz w:val="24"/>
          <w:szCs w:val="24"/>
        </w:rPr>
        <w:t xml:space="preserve"> (NHSCCA 1990)</w:t>
      </w:r>
      <w:r w:rsidR="003329FF" w:rsidRPr="0058259A">
        <w:rPr>
          <w:rFonts w:cs="Times New Roman"/>
          <w:sz w:val="24"/>
          <w:szCs w:val="24"/>
        </w:rPr>
        <w:t>,</w:t>
      </w:r>
      <w:r w:rsidR="000F7413" w:rsidRPr="0058259A">
        <w:rPr>
          <w:rFonts w:cs="Times New Roman"/>
          <w:sz w:val="24"/>
          <w:szCs w:val="24"/>
        </w:rPr>
        <w:t xml:space="preserve"> </w:t>
      </w:r>
      <w:r w:rsidR="00557F53" w:rsidRPr="0058259A">
        <w:rPr>
          <w:rFonts w:cs="Times New Roman"/>
          <w:sz w:val="24"/>
          <w:szCs w:val="24"/>
        </w:rPr>
        <w:t>resulted in many adult children living at home (</w:t>
      </w:r>
      <w:proofErr w:type="spellStart"/>
      <w:r w:rsidR="00557F53" w:rsidRPr="0058259A">
        <w:rPr>
          <w:rFonts w:cs="Times New Roman"/>
          <w:sz w:val="24"/>
          <w:szCs w:val="24"/>
        </w:rPr>
        <w:t>Yoong</w:t>
      </w:r>
      <w:proofErr w:type="spellEnd"/>
      <w:r w:rsidR="00557F53" w:rsidRPr="0058259A">
        <w:rPr>
          <w:rFonts w:cs="Times New Roman"/>
          <w:sz w:val="24"/>
          <w:szCs w:val="24"/>
        </w:rPr>
        <w:t xml:space="preserve"> &amp; </w:t>
      </w:r>
      <w:proofErr w:type="spellStart"/>
      <w:r w:rsidR="00557F53" w:rsidRPr="0058259A">
        <w:rPr>
          <w:rFonts w:cs="Times New Roman"/>
          <w:sz w:val="24"/>
          <w:szCs w:val="24"/>
        </w:rPr>
        <w:t>Koritsas</w:t>
      </w:r>
      <w:proofErr w:type="spellEnd"/>
      <w:r w:rsidR="00557F53" w:rsidRPr="0058259A">
        <w:rPr>
          <w:rFonts w:cs="Times New Roman"/>
          <w:sz w:val="24"/>
          <w:szCs w:val="24"/>
        </w:rPr>
        <w:t xml:space="preserve">, 2012) </w:t>
      </w:r>
      <w:r w:rsidR="00E91542" w:rsidRPr="0058259A">
        <w:rPr>
          <w:rFonts w:cs="Times New Roman"/>
          <w:sz w:val="24"/>
          <w:szCs w:val="24"/>
        </w:rPr>
        <w:t>with parents who are 70 years</w:t>
      </w:r>
      <w:r w:rsidR="00E91542" w:rsidRPr="00920562">
        <w:rPr>
          <w:rFonts w:cs="Times New Roman"/>
          <w:sz w:val="24"/>
          <w:szCs w:val="24"/>
        </w:rPr>
        <w:t xml:space="preserve"> or over (Care Quality Commission, 2012)</w:t>
      </w:r>
      <w:r w:rsidR="00557F53" w:rsidRPr="00920562">
        <w:rPr>
          <w:rFonts w:cs="Times New Roman"/>
          <w:sz w:val="24"/>
          <w:szCs w:val="24"/>
        </w:rPr>
        <w:t>.</w:t>
      </w:r>
      <w:r w:rsidR="00C76A84" w:rsidRPr="00920562">
        <w:rPr>
          <w:rFonts w:cs="Times New Roman"/>
          <w:sz w:val="24"/>
          <w:szCs w:val="24"/>
        </w:rPr>
        <w:t xml:space="preserve"> </w:t>
      </w:r>
      <w:r w:rsidR="00700743" w:rsidRPr="00920562">
        <w:rPr>
          <w:rFonts w:cs="Times New Roman"/>
          <w:sz w:val="24"/>
          <w:szCs w:val="24"/>
        </w:rPr>
        <w:t>As a result</w:t>
      </w:r>
      <w:r w:rsidR="00976539">
        <w:rPr>
          <w:rFonts w:cs="Times New Roman"/>
          <w:sz w:val="24"/>
          <w:szCs w:val="24"/>
        </w:rPr>
        <w:t>,</w:t>
      </w:r>
      <w:r w:rsidR="00700743" w:rsidRPr="00920562">
        <w:rPr>
          <w:rFonts w:cs="Times New Roman"/>
          <w:sz w:val="24"/>
          <w:szCs w:val="24"/>
        </w:rPr>
        <w:t xml:space="preserve"> </w:t>
      </w:r>
      <w:r w:rsidR="00557F53" w:rsidRPr="00920562">
        <w:rPr>
          <w:rFonts w:cs="Times New Roman"/>
          <w:sz w:val="24"/>
          <w:szCs w:val="24"/>
        </w:rPr>
        <w:t>many parents are providing substantial care in their later years, which previously was not the case.</w:t>
      </w:r>
      <w:r w:rsidR="00C76A84" w:rsidRPr="00920562">
        <w:rPr>
          <w:rFonts w:cs="Times New Roman"/>
          <w:sz w:val="24"/>
          <w:szCs w:val="24"/>
        </w:rPr>
        <w:t xml:space="preserve"> </w:t>
      </w:r>
      <w:r w:rsidR="00557F53" w:rsidRPr="00920562">
        <w:rPr>
          <w:rFonts w:cs="Times New Roman"/>
          <w:sz w:val="24"/>
          <w:szCs w:val="24"/>
        </w:rPr>
        <w:t>Consequently, the caring role for these</w:t>
      </w:r>
      <w:r w:rsidR="00D875FD" w:rsidRPr="00920562">
        <w:rPr>
          <w:rFonts w:cs="Times New Roman"/>
          <w:sz w:val="24"/>
          <w:szCs w:val="24"/>
        </w:rPr>
        <w:t xml:space="preserve"> parents</w:t>
      </w:r>
      <w:r w:rsidR="00557F53" w:rsidRPr="00920562">
        <w:rPr>
          <w:rFonts w:cs="Times New Roman"/>
          <w:sz w:val="24"/>
          <w:szCs w:val="24"/>
        </w:rPr>
        <w:t xml:space="preserve"> has extended</w:t>
      </w:r>
      <w:r w:rsidR="00D875FD" w:rsidRPr="00920562">
        <w:rPr>
          <w:rFonts w:cs="Times New Roman"/>
          <w:sz w:val="24"/>
          <w:szCs w:val="24"/>
        </w:rPr>
        <w:t xml:space="preserve"> (</w:t>
      </w:r>
      <w:proofErr w:type="spellStart"/>
      <w:r w:rsidR="00D875FD" w:rsidRPr="00920562">
        <w:rPr>
          <w:rFonts w:cs="Times New Roman"/>
          <w:sz w:val="24"/>
          <w:szCs w:val="24"/>
        </w:rPr>
        <w:t>Cuskelly</w:t>
      </w:r>
      <w:proofErr w:type="spellEnd"/>
      <w:r w:rsidR="00D875FD" w:rsidRPr="00920562">
        <w:rPr>
          <w:rFonts w:cs="Times New Roman"/>
          <w:sz w:val="24"/>
          <w:szCs w:val="24"/>
        </w:rPr>
        <w:t>, 2006)</w:t>
      </w:r>
      <w:r w:rsidR="00B224E2" w:rsidRPr="00920562">
        <w:rPr>
          <w:rFonts w:cs="Times New Roman"/>
          <w:sz w:val="24"/>
          <w:szCs w:val="24"/>
        </w:rPr>
        <w:t>.</w:t>
      </w:r>
      <w:r w:rsidR="00C76A84" w:rsidRPr="00920562">
        <w:rPr>
          <w:rFonts w:cs="Times New Roman"/>
          <w:sz w:val="24"/>
          <w:szCs w:val="24"/>
        </w:rPr>
        <w:t xml:space="preserve"> </w:t>
      </w:r>
      <w:r w:rsidR="00A35E12" w:rsidRPr="00920562">
        <w:rPr>
          <w:rFonts w:cs="Times New Roman"/>
          <w:sz w:val="24"/>
          <w:szCs w:val="24"/>
        </w:rPr>
        <w:t>However</w:t>
      </w:r>
      <w:r w:rsidR="00C742E8" w:rsidRPr="00920562">
        <w:rPr>
          <w:rFonts w:cs="Times New Roman"/>
          <w:sz w:val="24"/>
          <w:szCs w:val="24"/>
        </w:rPr>
        <w:t>, research has indicated that</w:t>
      </w:r>
      <w:r w:rsidR="00A35E12" w:rsidRPr="00920562">
        <w:rPr>
          <w:rFonts w:cs="Times New Roman"/>
          <w:sz w:val="24"/>
          <w:szCs w:val="24"/>
        </w:rPr>
        <w:t xml:space="preserve"> </w:t>
      </w:r>
      <w:r w:rsidR="00C742E8" w:rsidRPr="00920562">
        <w:rPr>
          <w:rFonts w:cs="Times New Roman"/>
          <w:sz w:val="24"/>
          <w:szCs w:val="24"/>
        </w:rPr>
        <w:t xml:space="preserve">due to </w:t>
      </w:r>
      <w:r w:rsidR="00A35E12" w:rsidRPr="00920562">
        <w:rPr>
          <w:rFonts w:cs="Times New Roman"/>
          <w:sz w:val="24"/>
          <w:szCs w:val="24"/>
        </w:rPr>
        <w:t>the sy</w:t>
      </w:r>
      <w:r w:rsidR="00C742E8" w:rsidRPr="00920562">
        <w:rPr>
          <w:rFonts w:cs="Times New Roman"/>
          <w:sz w:val="24"/>
          <w:szCs w:val="24"/>
        </w:rPr>
        <w:t xml:space="preserve">mbiotic relationship </w:t>
      </w:r>
      <w:r w:rsidR="00A35E12" w:rsidRPr="00920562">
        <w:rPr>
          <w:rFonts w:cs="Times New Roman"/>
          <w:sz w:val="24"/>
          <w:szCs w:val="24"/>
        </w:rPr>
        <w:t>between parent</w:t>
      </w:r>
      <w:r w:rsidR="00C06736" w:rsidRPr="00920562">
        <w:rPr>
          <w:rFonts w:cs="Times New Roman"/>
          <w:sz w:val="24"/>
          <w:szCs w:val="24"/>
        </w:rPr>
        <w:t>s</w:t>
      </w:r>
      <w:r w:rsidR="00A35E12" w:rsidRPr="00920562">
        <w:rPr>
          <w:rFonts w:cs="Times New Roman"/>
          <w:sz w:val="24"/>
          <w:szCs w:val="24"/>
        </w:rPr>
        <w:t xml:space="preserve"> and their adult children with </w:t>
      </w:r>
      <w:r w:rsidR="00C06736" w:rsidRPr="00920562">
        <w:rPr>
          <w:rFonts w:cs="Times New Roman"/>
          <w:sz w:val="24"/>
          <w:szCs w:val="24"/>
        </w:rPr>
        <w:t>learning disabilities there is</w:t>
      </w:r>
      <w:r w:rsidR="00A35E12" w:rsidRPr="00920562">
        <w:rPr>
          <w:rFonts w:cs="Times New Roman"/>
          <w:sz w:val="24"/>
          <w:szCs w:val="24"/>
        </w:rPr>
        <w:t xml:space="preserve"> reluctance </w:t>
      </w:r>
      <w:r w:rsidR="009E7679" w:rsidRPr="00920562">
        <w:rPr>
          <w:rFonts w:cs="Times New Roman"/>
          <w:sz w:val="24"/>
          <w:szCs w:val="24"/>
        </w:rPr>
        <w:t>for</w:t>
      </w:r>
      <w:r w:rsidR="0052294E" w:rsidRPr="00920562">
        <w:rPr>
          <w:rFonts w:cs="Times New Roman"/>
          <w:sz w:val="24"/>
          <w:szCs w:val="24"/>
        </w:rPr>
        <w:t xml:space="preserve"> parents to ‘let go’</w:t>
      </w:r>
      <w:r w:rsidR="00707036">
        <w:rPr>
          <w:rFonts w:cs="Times New Roman"/>
          <w:sz w:val="24"/>
          <w:szCs w:val="24"/>
        </w:rPr>
        <w:t xml:space="preserve"> </w:t>
      </w:r>
      <w:r w:rsidR="0052294E" w:rsidRPr="00920562">
        <w:rPr>
          <w:rFonts w:cs="Times New Roman"/>
          <w:sz w:val="24"/>
          <w:szCs w:val="24"/>
        </w:rPr>
        <w:t>(</w:t>
      </w:r>
      <w:proofErr w:type="spellStart"/>
      <w:r w:rsidR="0052294E" w:rsidRPr="00920562">
        <w:rPr>
          <w:rFonts w:cs="Times New Roman"/>
          <w:sz w:val="24"/>
          <w:szCs w:val="24"/>
        </w:rPr>
        <w:t>Bowey</w:t>
      </w:r>
      <w:proofErr w:type="spellEnd"/>
      <w:r w:rsidR="0052294E" w:rsidRPr="00920562">
        <w:rPr>
          <w:rFonts w:cs="Times New Roman"/>
          <w:sz w:val="24"/>
          <w:szCs w:val="24"/>
        </w:rPr>
        <w:t xml:space="preserve"> &amp; </w:t>
      </w:r>
      <w:proofErr w:type="spellStart"/>
      <w:r w:rsidR="00A35E12" w:rsidRPr="00920562">
        <w:rPr>
          <w:rFonts w:cs="Times New Roman"/>
          <w:sz w:val="24"/>
          <w:szCs w:val="24"/>
        </w:rPr>
        <w:t>McGlaughlin</w:t>
      </w:r>
      <w:proofErr w:type="spellEnd"/>
      <w:r w:rsidR="00A35E12" w:rsidRPr="00920562">
        <w:rPr>
          <w:rFonts w:cs="Times New Roman"/>
          <w:sz w:val="24"/>
          <w:szCs w:val="24"/>
        </w:rPr>
        <w:t>, 2007) and</w:t>
      </w:r>
      <w:r w:rsidR="00531649">
        <w:rPr>
          <w:rFonts w:cs="Times New Roman"/>
          <w:sz w:val="24"/>
          <w:szCs w:val="24"/>
        </w:rPr>
        <w:t xml:space="preserve"> the </w:t>
      </w:r>
      <w:r w:rsidR="00A35E12" w:rsidRPr="00920562">
        <w:rPr>
          <w:rFonts w:cs="Times New Roman"/>
          <w:sz w:val="24"/>
          <w:szCs w:val="24"/>
        </w:rPr>
        <w:t>adults with lear</w:t>
      </w:r>
      <w:r w:rsidR="00C06736" w:rsidRPr="00920562">
        <w:rPr>
          <w:rFonts w:cs="Times New Roman"/>
          <w:sz w:val="24"/>
          <w:szCs w:val="24"/>
        </w:rPr>
        <w:t>ning disabilities to leave home</w:t>
      </w:r>
      <w:r w:rsidR="00A544FD" w:rsidRPr="00920562">
        <w:rPr>
          <w:rFonts w:cs="Times New Roman"/>
          <w:sz w:val="24"/>
          <w:szCs w:val="24"/>
        </w:rPr>
        <w:t xml:space="preserve"> </w:t>
      </w:r>
      <w:r w:rsidR="00A71E42" w:rsidRPr="00920562">
        <w:rPr>
          <w:rFonts w:cs="Times New Roman"/>
          <w:sz w:val="24"/>
          <w:szCs w:val="24"/>
        </w:rPr>
        <w:t>(</w:t>
      </w:r>
      <w:proofErr w:type="spellStart"/>
      <w:r w:rsidR="00A71E42" w:rsidRPr="00920562">
        <w:rPr>
          <w:rFonts w:cs="Times New Roman"/>
          <w:sz w:val="24"/>
          <w:szCs w:val="24"/>
        </w:rPr>
        <w:t>Bowey</w:t>
      </w:r>
      <w:proofErr w:type="spellEnd"/>
      <w:r w:rsidR="00A71E42" w:rsidRPr="00920562">
        <w:rPr>
          <w:rFonts w:cs="Times New Roman"/>
          <w:sz w:val="24"/>
          <w:szCs w:val="24"/>
        </w:rPr>
        <w:t xml:space="preserve"> &amp;</w:t>
      </w:r>
      <w:r w:rsidR="00A35E12" w:rsidRPr="00920562">
        <w:rPr>
          <w:rFonts w:cs="Times New Roman"/>
          <w:sz w:val="24"/>
          <w:szCs w:val="24"/>
        </w:rPr>
        <w:t xml:space="preserve"> </w:t>
      </w:r>
      <w:proofErr w:type="spellStart"/>
      <w:r w:rsidR="00A35E12" w:rsidRPr="00920562">
        <w:rPr>
          <w:rFonts w:cs="Times New Roman"/>
          <w:sz w:val="24"/>
          <w:szCs w:val="24"/>
        </w:rPr>
        <w:t>McGlaughlin</w:t>
      </w:r>
      <w:proofErr w:type="spellEnd"/>
      <w:r w:rsidR="00A35E12" w:rsidRPr="00920562">
        <w:rPr>
          <w:rFonts w:cs="Times New Roman"/>
          <w:sz w:val="24"/>
          <w:szCs w:val="24"/>
        </w:rPr>
        <w:t>,</w:t>
      </w:r>
      <w:r w:rsidR="00BB04D3" w:rsidRPr="00920562">
        <w:rPr>
          <w:rFonts w:cs="Times New Roman"/>
          <w:sz w:val="24"/>
          <w:szCs w:val="24"/>
        </w:rPr>
        <w:t xml:space="preserve"> </w:t>
      </w:r>
      <w:r w:rsidR="00A35E12" w:rsidRPr="000E4A80">
        <w:rPr>
          <w:rFonts w:cs="Times New Roman"/>
          <w:sz w:val="24"/>
          <w:szCs w:val="24"/>
        </w:rPr>
        <w:t>2005)</w:t>
      </w:r>
      <w:r w:rsidR="00B224E2" w:rsidRPr="000E4A80">
        <w:rPr>
          <w:rFonts w:cs="Times New Roman"/>
          <w:sz w:val="24"/>
          <w:szCs w:val="24"/>
        </w:rPr>
        <w:t>.</w:t>
      </w:r>
      <w:r w:rsidR="005C5804" w:rsidRPr="005C5804">
        <w:rPr>
          <w:sz w:val="22"/>
        </w:rPr>
        <w:t xml:space="preserve"> </w:t>
      </w:r>
    </w:p>
    <w:p w14:paraId="447DCD02" w14:textId="292E9B12" w:rsidR="00AC104F" w:rsidRDefault="00AC104F" w:rsidP="00C00DC0">
      <w:pPr>
        <w:pStyle w:val="BodyText"/>
        <w:spacing w:line="480" w:lineRule="auto"/>
        <w:ind w:firstLine="720"/>
        <w:rPr>
          <w:sz w:val="22"/>
        </w:rPr>
      </w:pPr>
    </w:p>
    <w:p w14:paraId="7BFFD71B" w14:textId="20EC1149" w:rsidR="00AC104F" w:rsidRDefault="00AC104F" w:rsidP="00C00DC0">
      <w:pPr>
        <w:pStyle w:val="BodyText"/>
        <w:spacing w:line="480" w:lineRule="auto"/>
        <w:ind w:firstLine="720"/>
        <w:rPr>
          <w:sz w:val="22"/>
        </w:rPr>
      </w:pPr>
    </w:p>
    <w:p w14:paraId="1B5FD558" w14:textId="77777777" w:rsidR="00AC104F" w:rsidRDefault="00AC104F" w:rsidP="00C00DC0">
      <w:pPr>
        <w:pStyle w:val="BodyText"/>
        <w:spacing w:line="480" w:lineRule="auto"/>
        <w:ind w:firstLine="720"/>
        <w:rPr>
          <w:sz w:val="22"/>
        </w:rPr>
      </w:pPr>
    </w:p>
    <w:p w14:paraId="7D8A8872" w14:textId="77777777" w:rsidR="005C5804" w:rsidRPr="004F5CD4" w:rsidRDefault="005C5804" w:rsidP="005C5804">
      <w:pPr>
        <w:pStyle w:val="BodyText"/>
        <w:spacing w:line="480" w:lineRule="auto"/>
        <w:rPr>
          <w:sz w:val="22"/>
        </w:rPr>
      </w:pPr>
    </w:p>
    <w:p w14:paraId="21FFD365" w14:textId="6C7D3ED7" w:rsidR="002B455E" w:rsidRPr="005C5804" w:rsidRDefault="00BB31DF" w:rsidP="005C5804">
      <w:pPr>
        <w:spacing w:line="480" w:lineRule="auto"/>
        <w:ind w:right="104"/>
        <w:jc w:val="both"/>
        <w:rPr>
          <w:rFonts w:ascii="Times New Roman" w:hAnsi="Times New Roman" w:cs="Times New Roman"/>
          <w:sz w:val="24"/>
          <w:szCs w:val="24"/>
        </w:rPr>
      </w:pPr>
      <w:r w:rsidRPr="00BE79DC">
        <w:rPr>
          <w:rFonts w:ascii="Times New Roman" w:hAnsi="Times New Roman" w:cs="Times New Roman"/>
          <w:b/>
          <w:sz w:val="24"/>
          <w:szCs w:val="24"/>
        </w:rPr>
        <w:lastRenderedPageBreak/>
        <w:t>2</w:t>
      </w:r>
      <w:r w:rsidR="00C943CF" w:rsidRPr="00BE79DC">
        <w:rPr>
          <w:rFonts w:ascii="Times New Roman" w:hAnsi="Times New Roman" w:cs="Times New Roman"/>
          <w:b/>
          <w:sz w:val="24"/>
          <w:szCs w:val="24"/>
        </w:rPr>
        <w:t>.</w:t>
      </w:r>
      <w:r w:rsidR="00C76A84">
        <w:rPr>
          <w:rFonts w:ascii="Times New Roman" w:hAnsi="Times New Roman" w:cs="Times New Roman"/>
          <w:b/>
          <w:sz w:val="24"/>
          <w:szCs w:val="24"/>
        </w:rPr>
        <w:t xml:space="preserve"> </w:t>
      </w:r>
      <w:r w:rsidR="00E27880" w:rsidRPr="00BE79DC">
        <w:rPr>
          <w:rFonts w:ascii="Times New Roman" w:hAnsi="Times New Roman" w:cs="Times New Roman"/>
          <w:b/>
          <w:sz w:val="24"/>
          <w:szCs w:val="24"/>
        </w:rPr>
        <w:t>Review of the literature</w:t>
      </w:r>
      <w:r w:rsidR="00EA2D64">
        <w:rPr>
          <w:rFonts w:ascii="Times New Roman" w:hAnsi="Times New Roman" w:cs="Times New Roman"/>
          <w:b/>
          <w:sz w:val="24"/>
          <w:szCs w:val="24"/>
        </w:rPr>
        <w:t xml:space="preserve"> </w:t>
      </w:r>
      <w:r w:rsidR="00EA2D64" w:rsidRPr="001C252C">
        <w:rPr>
          <w:rFonts w:ascii="Times New Roman" w:hAnsi="Times New Roman" w:cs="Times New Roman"/>
          <w:b/>
          <w:sz w:val="24"/>
          <w:szCs w:val="24"/>
        </w:rPr>
        <w:t>and legislative frameworks</w:t>
      </w:r>
      <w:r w:rsidR="00920562">
        <w:rPr>
          <w:rFonts w:ascii="Times New Roman" w:hAnsi="Times New Roman" w:cs="Times New Roman"/>
          <w:b/>
          <w:sz w:val="24"/>
          <w:szCs w:val="24"/>
        </w:rPr>
        <w:t xml:space="preserve"> </w:t>
      </w:r>
    </w:p>
    <w:p w14:paraId="696AD51F" w14:textId="05D19B19" w:rsidR="00531649" w:rsidRDefault="000E4A80" w:rsidP="00EE0FAB">
      <w:pPr>
        <w:spacing w:after="0" w:line="480" w:lineRule="auto"/>
        <w:rPr>
          <w:rFonts w:ascii="Times New Roman" w:hAnsi="Times New Roman" w:cs="Times New Roman"/>
          <w:sz w:val="24"/>
          <w:szCs w:val="24"/>
        </w:rPr>
      </w:pPr>
      <w:r w:rsidRPr="00D02E5B">
        <w:rPr>
          <w:rFonts w:ascii="Times New Roman" w:hAnsi="Times New Roman" w:cs="Times New Roman"/>
          <w:sz w:val="24"/>
          <w:szCs w:val="24"/>
        </w:rPr>
        <w:t>This section presents an</w:t>
      </w:r>
      <w:r w:rsidR="00577393" w:rsidRPr="00D02E5B">
        <w:rPr>
          <w:rFonts w:ascii="Times New Roman" w:hAnsi="Times New Roman" w:cs="Times New Roman"/>
          <w:sz w:val="24"/>
          <w:szCs w:val="24"/>
        </w:rPr>
        <w:t xml:space="preserve"> overview of the literature on caregiving and </w:t>
      </w:r>
      <w:r w:rsidR="001C252C" w:rsidRPr="00D02E5B">
        <w:rPr>
          <w:rFonts w:ascii="Times New Roman" w:hAnsi="Times New Roman" w:cs="Times New Roman"/>
          <w:sz w:val="24"/>
          <w:szCs w:val="24"/>
        </w:rPr>
        <w:t xml:space="preserve">the </w:t>
      </w:r>
      <w:r w:rsidR="00577393" w:rsidRPr="00D02E5B">
        <w:rPr>
          <w:rFonts w:ascii="Times New Roman" w:hAnsi="Times New Roman" w:cs="Times New Roman"/>
          <w:sz w:val="24"/>
          <w:szCs w:val="24"/>
        </w:rPr>
        <w:t>quality of life</w:t>
      </w:r>
      <w:r w:rsidR="00CA7A22" w:rsidRPr="00D02E5B">
        <w:rPr>
          <w:rFonts w:ascii="Times New Roman" w:hAnsi="Times New Roman" w:cs="Times New Roman"/>
          <w:sz w:val="24"/>
          <w:szCs w:val="24"/>
        </w:rPr>
        <w:t>,</w:t>
      </w:r>
      <w:r w:rsidR="005A4EDE" w:rsidRPr="00D02E5B">
        <w:rPr>
          <w:rFonts w:ascii="Times New Roman" w:hAnsi="Times New Roman" w:cs="Times New Roman"/>
          <w:sz w:val="24"/>
          <w:szCs w:val="24"/>
        </w:rPr>
        <w:t xml:space="preserve"> an</w:t>
      </w:r>
      <w:r w:rsidR="001C252C" w:rsidRPr="00D02E5B">
        <w:rPr>
          <w:rFonts w:ascii="Times New Roman" w:hAnsi="Times New Roman" w:cs="Times New Roman"/>
          <w:sz w:val="24"/>
          <w:szCs w:val="24"/>
        </w:rPr>
        <w:t>d</w:t>
      </w:r>
      <w:r w:rsidR="005A4EDE" w:rsidRPr="00D02E5B">
        <w:rPr>
          <w:rFonts w:ascii="Times New Roman" w:hAnsi="Times New Roman" w:cs="Times New Roman"/>
          <w:sz w:val="24"/>
          <w:szCs w:val="24"/>
        </w:rPr>
        <w:t xml:space="preserve"> legislati</w:t>
      </w:r>
      <w:r w:rsidRPr="00D02E5B">
        <w:rPr>
          <w:rFonts w:ascii="Times New Roman" w:hAnsi="Times New Roman" w:cs="Times New Roman"/>
          <w:sz w:val="24"/>
          <w:szCs w:val="24"/>
        </w:rPr>
        <w:t>on that frames</w:t>
      </w:r>
      <w:r w:rsidR="005A4EDE" w:rsidRPr="00D02E5B">
        <w:rPr>
          <w:rFonts w:ascii="Times New Roman" w:hAnsi="Times New Roman" w:cs="Times New Roman"/>
          <w:sz w:val="24"/>
          <w:szCs w:val="24"/>
        </w:rPr>
        <w:t xml:space="preserve"> informal caregiving and service delivery</w:t>
      </w:r>
      <w:r w:rsidR="00CA7A22" w:rsidRPr="00D02E5B">
        <w:rPr>
          <w:rFonts w:ascii="Times New Roman" w:hAnsi="Times New Roman" w:cs="Times New Roman"/>
          <w:sz w:val="24"/>
          <w:szCs w:val="24"/>
        </w:rPr>
        <w:t>.</w:t>
      </w:r>
      <w:r w:rsidR="00146435" w:rsidRPr="00D02E5B">
        <w:rPr>
          <w:rFonts w:ascii="Times New Roman" w:hAnsi="Times New Roman" w:cs="Times New Roman"/>
          <w:sz w:val="24"/>
          <w:szCs w:val="24"/>
        </w:rPr>
        <w:t xml:space="preserve"> I</w:t>
      </w:r>
      <w:r w:rsidR="00CA7A22" w:rsidRPr="00D02E5B">
        <w:rPr>
          <w:rFonts w:ascii="Times New Roman" w:hAnsi="Times New Roman" w:cs="Times New Roman"/>
          <w:sz w:val="24"/>
          <w:szCs w:val="24"/>
        </w:rPr>
        <w:t xml:space="preserve">n </w:t>
      </w:r>
      <w:r w:rsidR="00146435" w:rsidRPr="00D02E5B">
        <w:rPr>
          <w:rFonts w:ascii="Times New Roman" w:hAnsi="Times New Roman" w:cs="Times New Roman"/>
          <w:sz w:val="24"/>
          <w:szCs w:val="24"/>
        </w:rPr>
        <w:t xml:space="preserve">the </w:t>
      </w:r>
      <w:r w:rsidR="00CA7A22" w:rsidRPr="00D02E5B">
        <w:rPr>
          <w:rFonts w:ascii="Times New Roman" w:hAnsi="Times New Roman" w:cs="Times New Roman"/>
          <w:sz w:val="24"/>
          <w:szCs w:val="24"/>
        </w:rPr>
        <w:t>concluding</w:t>
      </w:r>
      <w:r w:rsidR="00146435" w:rsidRPr="00D02E5B">
        <w:rPr>
          <w:rFonts w:ascii="Times New Roman" w:hAnsi="Times New Roman" w:cs="Times New Roman"/>
          <w:sz w:val="24"/>
          <w:szCs w:val="24"/>
        </w:rPr>
        <w:t xml:space="preserve"> section we discuss</w:t>
      </w:r>
      <w:r w:rsidR="00531649" w:rsidRPr="00D02E5B">
        <w:rPr>
          <w:rFonts w:ascii="Times New Roman" w:hAnsi="Times New Roman" w:cs="Times New Roman"/>
          <w:sz w:val="24"/>
          <w:szCs w:val="24"/>
        </w:rPr>
        <w:t xml:space="preserve"> previous research</w:t>
      </w:r>
      <w:r w:rsidRPr="00D02E5B">
        <w:rPr>
          <w:rFonts w:ascii="Times New Roman" w:hAnsi="Times New Roman" w:cs="Times New Roman"/>
          <w:sz w:val="24"/>
          <w:szCs w:val="24"/>
        </w:rPr>
        <w:t xml:space="preserve"> further in re</w:t>
      </w:r>
      <w:r w:rsidR="001C252C" w:rsidRPr="00D02E5B">
        <w:rPr>
          <w:rFonts w:ascii="Times New Roman" w:hAnsi="Times New Roman" w:cs="Times New Roman"/>
          <w:sz w:val="24"/>
          <w:szCs w:val="24"/>
        </w:rPr>
        <w:t>l</w:t>
      </w:r>
      <w:r w:rsidRPr="00D02E5B">
        <w:rPr>
          <w:rFonts w:ascii="Times New Roman" w:hAnsi="Times New Roman" w:cs="Times New Roman"/>
          <w:sz w:val="24"/>
          <w:szCs w:val="24"/>
        </w:rPr>
        <w:t xml:space="preserve">ation to our key findings </w:t>
      </w:r>
      <w:r w:rsidR="00E44A5B" w:rsidRPr="00D02E5B">
        <w:rPr>
          <w:rFonts w:ascii="Times New Roman" w:hAnsi="Times New Roman" w:cs="Times New Roman"/>
          <w:sz w:val="24"/>
          <w:szCs w:val="24"/>
        </w:rPr>
        <w:t>and</w:t>
      </w:r>
      <w:r w:rsidR="00146435" w:rsidRPr="00D02E5B">
        <w:rPr>
          <w:rFonts w:ascii="Times New Roman" w:hAnsi="Times New Roman" w:cs="Times New Roman"/>
          <w:sz w:val="24"/>
          <w:szCs w:val="24"/>
        </w:rPr>
        <w:t xml:space="preserve"> </w:t>
      </w:r>
      <w:r w:rsidR="001C252C" w:rsidRPr="00D02E5B">
        <w:rPr>
          <w:rFonts w:ascii="Times New Roman" w:hAnsi="Times New Roman" w:cs="Times New Roman"/>
          <w:sz w:val="24"/>
          <w:szCs w:val="24"/>
        </w:rPr>
        <w:t xml:space="preserve">from </w:t>
      </w:r>
      <w:r w:rsidR="00146435" w:rsidRPr="00D02E5B">
        <w:rPr>
          <w:rFonts w:ascii="Times New Roman" w:hAnsi="Times New Roman" w:cs="Times New Roman"/>
          <w:sz w:val="24"/>
          <w:szCs w:val="24"/>
        </w:rPr>
        <w:t>a life course perspective.</w:t>
      </w:r>
    </w:p>
    <w:p w14:paraId="50984FE7" w14:textId="26643DBD" w:rsidR="008F7033" w:rsidRPr="0058259A" w:rsidRDefault="00E355B9" w:rsidP="005C5804">
      <w:pPr>
        <w:spacing w:after="0" w:line="480" w:lineRule="auto"/>
        <w:ind w:firstLine="720"/>
        <w:rPr>
          <w:rFonts w:ascii="Times New Roman" w:hAnsi="Times New Roman" w:cs="Times New Roman"/>
          <w:sz w:val="24"/>
          <w:szCs w:val="24"/>
        </w:rPr>
      </w:pPr>
      <w:r w:rsidRPr="00BE79DC">
        <w:rPr>
          <w:rFonts w:ascii="Times New Roman" w:hAnsi="Times New Roman" w:cs="Times New Roman"/>
          <w:sz w:val="24"/>
          <w:szCs w:val="24"/>
        </w:rPr>
        <w:t>T</w:t>
      </w:r>
      <w:r w:rsidR="00D875FD" w:rsidRPr="00BE79DC">
        <w:rPr>
          <w:rFonts w:ascii="Times New Roman" w:hAnsi="Times New Roman" w:cs="Times New Roman"/>
          <w:sz w:val="24"/>
          <w:szCs w:val="24"/>
        </w:rPr>
        <w:t>raditionally stress and burden have been central in defini</w:t>
      </w:r>
      <w:r w:rsidR="00C742E8" w:rsidRPr="00BE79DC">
        <w:rPr>
          <w:rFonts w:ascii="Times New Roman" w:hAnsi="Times New Roman" w:cs="Times New Roman"/>
          <w:sz w:val="24"/>
          <w:szCs w:val="24"/>
        </w:rPr>
        <w:t xml:space="preserve">ng </w:t>
      </w:r>
      <w:r w:rsidR="00342DE0" w:rsidRPr="0058259A">
        <w:rPr>
          <w:rFonts w:ascii="Times New Roman" w:hAnsi="Times New Roman" w:cs="Times New Roman"/>
          <w:sz w:val="24"/>
          <w:szCs w:val="24"/>
        </w:rPr>
        <w:t>caregiving</w:t>
      </w:r>
      <w:r w:rsidR="00D875FD" w:rsidRPr="0058259A">
        <w:rPr>
          <w:rFonts w:ascii="Times New Roman" w:hAnsi="Times New Roman" w:cs="Times New Roman"/>
          <w:sz w:val="24"/>
          <w:szCs w:val="24"/>
        </w:rPr>
        <w:t xml:space="preserve"> </w:t>
      </w:r>
      <w:r w:rsidR="000D644F" w:rsidRPr="007F5BEA">
        <w:rPr>
          <w:rFonts w:ascii="Times New Roman" w:hAnsi="Times New Roman" w:cs="Times New Roman"/>
          <w:sz w:val="24"/>
          <w:szCs w:val="24"/>
        </w:rPr>
        <w:t xml:space="preserve">(Grant, </w:t>
      </w:r>
      <w:proofErr w:type="spellStart"/>
      <w:r w:rsidR="000D644F" w:rsidRPr="007F5BEA">
        <w:rPr>
          <w:rFonts w:ascii="Times New Roman" w:hAnsi="Times New Roman" w:cs="Times New Roman"/>
          <w:sz w:val="24"/>
          <w:szCs w:val="24"/>
        </w:rPr>
        <w:t>Ramcharan</w:t>
      </w:r>
      <w:proofErr w:type="spellEnd"/>
      <w:r w:rsidR="000D644F" w:rsidRPr="007F5BEA">
        <w:rPr>
          <w:rFonts w:ascii="Times New Roman" w:hAnsi="Times New Roman" w:cs="Times New Roman"/>
          <w:sz w:val="24"/>
          <w:szCs w:val="24"/>
        </w:rPr>
        <w:t xml:space="preserve">, </w:t>
      </w:r>
      <w:proofErr w:type="spellStart"/>
      <w:r w:rsidR="000D644F" w:rsidRPr="007F5BEA">
        <w:rPr>
          <w:rFonts w:ascii="Times New Roman" w:hAnsi="Times New Roman" w:cs="Times New Roman"/>
          <w:sz w:val="24"/>
          <w:szCs w:val="24"/>
        </w:rPr>
        <w:t>McGarth</w:t>
      </w:r>
      <w:proofErr w:type="spellEnd"/>
      <w:r w:rsidR="000D644F" w:rsidRPr="007F5BEA">
        <w:rPr>
          <w:rFonts w:ascii="Times New Roman" w:hAnsi="Times New Roman" w:cs="Times New Roman"/>
          <w:sz w:val="24"/>
          <w:szCs w:val="24"/>
        </w:rPr>
        <w:t>, Nolan, &amp; Keady, 1998)</w:t>
      </w:r>
      <w:r w:rsidR="00D875FD" w:rsidRPr="007F5BEA">
        <w:rPr>
          <w:rFonts w:ascii="Times New Roman" w:hAnsi="Times New Roman" w:cs="Times New Roman"/>
          <w:sz w:val="24"/>
          <w:szCs w:val="24"/>
        </w:rPr>
        <w:t>.</w:t>
      </w:r>
      <w:r w:rsidR="00C76A84" w:rsidRPr="0058259A">
        <w:rPr>
          <w:rFonts w:ascii="Times New Roman" w:hAnsi="Times New Roman" w:cs="Times New Roman"/>
          <w:sz w:val="24"/>
          <w:szCs w:val="24"/>
        </w:rPr>
        <w:t xml:space="preserve"> </w:t>
      </w:r>
      <w:r w:rsidR="00D875FD" w:rsidRPr="0058259A">
        <w:rPr>
          <w:rFonts w:ascii="Times New Roman" w:hAnsi="Times New Roman" w:cs="Times New Roman"/>
          <w:sz w:val="24"/>
          <w:szCs w:val="24"/>
        </w:rPr>
        <w:t>This deficit model perpetuates the notion that ca</w:t>
      </w:r>
      <w:r w:rsidR="00C742E8" w:rsidRPr="0058259A">
        <w:rPr>
          <w:rFonts w:ascii="Times New Roman" w:hAnsi="Times New Roman" w:cs="Times New Roman"/>
          <w:sz w:val="24"/>
          <w:szCs w:val="24"/>
        </w:rPr>
        <w:t xml:space="preserve">regiving is </w:t>
      </w:r>
      <w:r w:rsidR="00707036" w:rsidRPr="0058259A">
        <w:rPr>
          <w:rFonts w:ascii="Times New Roman" w:hAnsi="Times New Roman" w:cs="Times New Roman"/>
          <w:sz w:val="24"/>
          <w:szCs w:val="24"/>
        </w:rPr>
        <w:t>problematic,</w:t>
      </w:r>
      <w:r w:rsidR="00C742E8" w:rsidRPr="0058259A">
        <w:rPr>
          <w:rFonts w:ascii="Times New Roman" w:hAnsi="Times New Roman" w:cs="Times New Roman"/>
          <w:sz w:val="24"/>
          <w:szCs w:val="24"/>
        </w:rPr>
        <w:t xml:space="preserve"> and</w:t>
      </w:r>
      <w:r w:rsidR="00D875FD" w:rsidRPr="0058259A">
        <w:rPr>
          <w:rFonts w:ascii="Times New Roman" w:hAnsi="Times New Roman" w:cs="Times New Roman"/>
          <w:sz w:val="24"/>
          <w:szCs w:val="24"/>
        </w:rPr>
        <w:t xml:space="preserve"> families struggle to co</w:t>
      </w:r>
      <w:r w:rsidR="00E153BD" w:rsidRPr="0058259A">
        <w:rPr>
          <w:rFonts w:ascii="Times New Roman" w:hAnsi="Times New Roman" w:cs="Times New Roman"/>
          <w:sz w:val="24"/>
          <w:szCs w:val="24"/>
        </w:rPr>
        <w:t>pe in their caring role (Grant &amp;</w:t>
      </w:r>
      <w:r w:rsidR="00D875FD" w:rsidRPr="0058259A">
        <w:rPr>
          <w:rFonts w:ascii="Times New Roman" w:hAnsi="Times New Roman" w:cs="Times New Roman"/>
          <w:sz w:val="24"/>
          <w:szCs w:val="24"/>
        </w:rPr>
        <w:t xml:space="preserve"> </w:t>
      </w:r>
      <w:proofErr w:type="spellStart"/>
      <w:r w:rsidR="00D875FD" w:rsidRPr="0058259A">
        <w:rPr>
          <w:rFonts w:ascii="Times New Roman" w:hAnsi="Times New Roman" w:cs="Times New Roman"/>
          <w:sz w:val="24"/>
          <w:szCs w:val="24"/>
        </w:rPr>
        <w:t>Whittell</w:t>
      </w:r>
      <w:proofErr w:type="spellEnd"/>
      <w:r w:rsidR="00D875FD" w:rsidRPr="0058259A">
        <w:rPr>
          <w:rFonts w:ascii="Times New Roman" w:hAnsi="Times New Roman" w:cs="Times New Roman"/>
          <w:sz w:val="24"/>
          <w:szCs w:val="24"/>
        </w:rPr>
        <w:t>, 2000).</w:t>
      </w:r>
      <w:r w:rsidR="00C76A84" w:rsidRPr="0058259A">
        <w:rPr>
          <w:rFonts w:ascii="Times New Roman" w:hAnsi="Times New Roman" w:cs="Times New Roman"/>
          <w:sz w:val="24"/>
          <w:szCs w:val="24"/>
        </w:rPr>
        <w:t xml:space="preserve"> </w:t>
      </w:r>
      <w:r w:rsidR="00D875FD" w:rsidRPr="0058259A">
        <w:rPr>
          <w:rFonts w:ascii="Times New Roman" w:hAnsi="Times New Roman" w:cs="Times New Roman"/>
          <w:sz w:val="24"/>
          <w:szCs w:val="24"/>
        </w:rPr>
        <w:t>However, studies have emerged that report positive experie</w:t>
      </w:r>
      <w:r w:rsidR="00E153BD" w:rsidRPr="0058259A">
        <w:rPr>
          <w:rFonts w:ascii="Times New Roman" w:hAnsi="Times New Roman" w:cs="Times New Roman"/>
          <w:sz w:val="24"/>
          <w:szCs w:val="24"/>
        </w:rPr>
        <w:t xml:space="preserve">nces of </w:t>
      </w:r>
      <w:r w:rsidR="00E153BD" w:rsidRPr="001C252C">
        <w:rPr>
          <w:rFonts w:ascii="Times New Roman" w:hAnsi="Times New Roman" w:cs="Times New Roman"/>
          <w:sz w:val="24"/>
          <w:szCs w:val="24"/>
        </w:rPr>
        <w:t>care</w:t>
      </w:r>
      <w:r w:rsidR="00721456" w:rsidRPr="001C252C">
        <w:rPr>
          <w:rFonts w:ascii="Times New Roman" w:hAnsi="Times New Roman" w:cs="Times New Roman"/>
          <w:sz w:val="24"/>
          <w:szCs w:val="24"/>
        </w:rPr>
        <w:t>giving (</w:t>
      </w:r>
      <w:r w:rsidR="00BB04D3" w:rsidRPr="001C252C">
        <w:rPr>
          <w:rFonts w:ascii="Times New Roman" w:hAnsi="Times New Roman" w:cs="Times New Roman"/>
          <w:sz w:val="24"/>
          <w:szCs w:val="24"/>
        </w:rPr>
        <w:t xml:space="preserve">Green, 2007; Jokinen &amp; Brown, 2005; </w:t>
      </w:r>
      <w:proofErr w:type="spellStart"/>
      <w:r w:rsidR="00E153BD" w:rsidRPr="001C252C">
        <w:rPr>
          <w:rFonts w:ascii="Times New Roman" w:hAnsi="Times New Roman" w:cs="Times New Roman"/>
          <w:sz w:val="24"/>
          <w:szCs w:val="24"/>
        </w:rPr>
        <w:t>Scorgie</w:t>
      </w:r>
      <w:proofErr w:type="spellEnd"/>
      <w:r w:rsidR="00E153BD" w:rsidRPr="001C252C">
        <w:rPr>
          <w:rFonts w:ascii="Times New Roman" w:hAnsi="Times New Roman" w:cs="Times New Roman"/>
          <w:sz w:val="24"/>
          <w:szCs w:val="24"/>
        </w:rPr>
        <w:t xml:space="preserve"> &amp;</w:t>
      </w:r>
      <w:r w:rsidR="00D875FD" w:rsidRPr="001C252C">
        <w:rPr>
          <w:rFonts w:ascii="Times New Roman" w:hAnsi="Times New Roman" w:cs="Times New Roman"/>
          <w:sz w:val="24"/>
          <w:szCs w:val="24"/>
        </w:rPr>
        <w:t xml:space="preserve"> </w:t>
      </w:r>
      <w:proofErr w:type="spellStart"/>
      <w:r w:rsidR="00D875FD" w:rsidRPr="001C252C">
        <w:rPr>
          <w:rFonts w:ascii="Times New Roman" w:hAnsi="Times New Roman" w:cs="Times New Roman"/>
          <w:sz w:val="24"/>
          <w:szCs w:val="24"/>
        </w:rPr>
        <w:t>Sobsey</w:t>
      </w:r>
      <w:proofErr w:type="spellEnd"/>
      <w:r w:rsidR="00D875FD" w:rsidRPr="001C252C">
        <w:rPr>
          <w:rFonts w:ascii="Times New Roman" w:hAnsi="Times New Roman" w:cs="Times New Roman"/>
          <w:sz w:val="24"/>
          <w:szCs w:val="24"/>
        </w:rPr>
        <w:t>, 2000)</w:t>
      </w:r>
      <w:r w:rsidR="00541772" w:rsidRPr="001C252C">
        <w:rPr>
          <w:rFonts w:ascii="Times New Roman" w:hAnsi="Times New Roman" w:cs="Times New Roman"/>
          <w:sz w:val="24"/>
          <w:szCs w:val="24"/>
        </w:rPr>
        <w:t>.</w:t>
      </w:r>
      <w:r w:rsidR="00C76A84" w:rsidRPr="001C252C">
        <w:rPr>
          <w:rFonts w:ascii="Times New Roman" w:hAnsi="Times New Roman" w:cs="Times New Roman"/>
          <w:sz w:val="24"/>
          <w:szCs w:val="24"/>
        </w:rPr>
        <w:t xml:space="preserve"> </w:t>
      </w:r>
      <w:r w:rsidR="00D875FD" w:rsidRPr="001C252C">
        <w:rPr>
          <w:rFonts w:ascii="Times New Roman" w:hAnsi="Times New Roman" w:cs="Times New Roman"/>
          <w:sz w:val="24"/>
          <w:szCs w:val="24"/>
        </w:rPr>
        <w:t>Intertwined with this deeper unders</w:t>
      </w:r>
      <w:r w:rsidR="00D875FD" w:rsidRPr="0058259A">
        <w:rPr>
          <w:rFonts w:ascii="Times New Roman" w:hAnsi="Times New Roman" w:cs="Times New Roman"/>
          <w:sz w:val="24"/>
          <w:szCs w:val="24"/>
        </w:rPr>
        <w:t xml:space="preserve">tanding of the caring experience </w:t>
      </w:r>
      <w:r w:rsidRPr="0058259A">
        <w:rPr>
          <w:rFonts w:ascii="Times New Roman" w:hAnsi="Times New Roman" w:cs="Times New Roman"/>
          <w:sz w:val="24"/>
          <w:szCs w:val="24"/>
        </w:rPr>
        <w:t>is the issue of the caregivers’</w:t>
      </w:r>
      <w:r w:rsidR="00AF5548" w:rsidRPr="0058259A">
        <w:rPr>
          <w:rFonts w:ascii="Times New Roman" w:hAnsi="Times New Roman" w:cs="Times New Roman"/>
          <w:sz w:val="24"/>
          <w:szCs w:val="24"/>
        </w:rPr>
        <w:t xml:space="preserve"> </w:t>
      </w:r>
      <w:r w:rsidR="00D875FD" w:rsidRPr="0058259A">
        <w:rPr>
          <w:rFonts w:ascii="Times New Roman" w:hAnsi="Times New Roman" w:cs="Times New Roman"/>
          <w:sz w:val="24"/>
          <w:szCs w:val="24"/>
        </w:rPr>
        <w:t>quality of life</w:t>
      </w:r>
      <w:r w:rsidR="00212FBE" w:rsidRPr="0058259A">
        <w:rPr>
          <w:rFonts w:ascii="Times New Roman" w:hAnsi="Times New Roman" w:cs="Times New Roman"/>
          <w:sz w:val="24"/>
          <w:szCs w:val="24"/>
        </w:rPr>
        <w:t>.</w:t>
      </w:r>
    </w:p>
    <w:p w14:paraId="65EE2DC6" w14:textId="14D840D8" w:rsidR="000C066E" w:rsidRPr="00BE79DC" w:rsidRDefault="00973D89" w:rsidP="00BE79DC">
      <w:pPr>
        <w:spacing w:after="0" w:line="480" w:lineRule="auto"/>
        <w:ind w:firstLine="720"/>
        <w:rPr>
          <w:rFonts w:ascii="Times New Roman" w:hAnsi="Times New Roman" w:cs="Times New Roman"/>
          <w:sz w:val="24"/>
          <w:szCs w:val="24"/>
        </w:rPr>
      </w:pPr>
      <w:r w:rsidRPr="0058259A">
        <w:rPr>
          <w:rFonts w:ascii="Times New Roman" w:hAnsi="Times New Roman" w:cs="Times New Roman"/>
          <w:sz w:val="24"/>
          <w:szCs w:val="24"/>
        </w:rPr>
        <w:t>Quality of life is difficult</w:t>
      </w:r>
      <w:r w:rsidR="00487BDC" w:rsidRPr="0058259A">
        <w:rPr>
          <w:rFonts w:ascii="Times New Roman" w:hAnsi="Times New Roman" w:cs="Times New Roman"/>
          <w:sz w:val="24"/>
          <w:szCs w:val="24"/>
        </w:rPr>
        <w:t xml:space="preserve"> </w:t>
      </w:r>
      <w:r w:rsidR="00B15478" w:rsidRPr="0058259A">
        <w:rPr>
          <w:rFonts w:ascii="Times New Roman" w:hAnsi="Times New Roman" w:cs="Times New Roman"/>
          <w:sz w:val="24"/>
          <w:szCs w:val="24"/>
        </w:rPr>
        <w:t xml:space="preserve">to define </w:t>
      </w:r>
      <w:r w:rsidR="00B15478" w:rsidRPr="007F5BEA">
        <w:rPr>
          <w:rFonts w:ascii="Times New Roman" w:hAnsi="Times New Roman" w:cs="Times New Roman"/>
          <w:sz w:val="24"/>
          <w:szCs w:val="24"/>
        </w:rPr>
        <w:t>(</w:t>
      </w:r>
      <w:r w:rsidR="000D644F" w:rsidRPr="007F5BEA">
        <w:rPr>
          <w:rFonts w:ascii="Times New Roman" w:hAnsi="Times New Roman" w:cs="Times New Roman"/>
          <w:sz w:val="24"/>
          <w:szCs w:val="24"/>
        </w:rPr>
        <w:t xml:space="preserve">Moons, </w:t>
      </w:r>
      <w:proofErr w:type="spellStart"/>
      <w:r w:rsidR="000D644F" w:rsidRPr="007F5BEA">
        <w:rPr>
          <w:rFonts w:ascii="Times New Roman" w:hAnsi="Times New Roman" w:cs="Times New Roman"/>
          <w:sz w:val="24"/>
          <w:szCs w:val="24"/>
        </w:rPr>
        <w:t>Budts</w:t>
      </w:r>
      <w:proofErr w:type="spellEnd"/>
      <w:r w:rsidR="000D644F" w:rsidRPr="007F5BEA">
        <w:rPr>
          <w:rFonts w:ascii="Times New Roman" w:hAnsi="Times New Roman" w:cs="Times New Roman"/>
          <w:sz w:val="24"/>
          <w:szCs w:val="24"/>
        </w:rPr>
        <w:t xml:space="preserve">, &amp; De </w:t>
      </w:r>
      <w:proofErr w:type="spellStart"/>
      <w:r w:rsidR="000D644F" w:rsidRPr="007F5BEA">
        <w:rPr>
          <w:rFonts w:ascii="Times New Roman" w:hAnsi="Times New Roman" w:cs="Times New Roman"/>
          <w:sz w:val="24"/>
          <w:szCs w:val="24"/>
        </w:rPr>
        <w:t>Geest</w:t>
      </w:r>
      <w:proofErr w:type="spellEnd"/>
      <w:r w:rsidR="000D644F" w:rsidRPr="007F5BEA">
        <w:rPr>
          <w:rFonts w:ascii="Times New Roman" w:hAnsi="Times New Roman" w:cs="Times New Roman"/>
          <w:sz w:val="24"/>
          <w:szCs w:val="24"/>
        </w:rPr>
        <w:t>, 2006)</w:t>
      </w:r>
      <w:r w:rsidR="00B15478" w:rsidRPr="0058259A">
        <w:rPr>
          <w:rFonts w:ascii="Times New Roman" w:hAnsi="Times New Roman" w:cs="Times New Roman"/>
          <w:sz w:val="24"/>
          <w:szCs w:val="24"/>
        </w:rPr>
        <w:t xml:space="preserve"> </w:t>
      </w:r>
      <w:r w:rsidR="00B15478" w:rsidRPr="00D02E5B">
        <w:rPr>
          <w:rFonts w:ascii="Times New Roman" w:hAnsi="Times New Roman" w:cs="Times New Roman"/>
          <w:sz w:val="24"/>
          <w:szCs w:val="24"/>
        </w:rPr>
        <w:t xml:space="preserve">and </w:t>
      </w:r>
      <w:r w:rsidR="001C252C" w:rsidRPr="00D02E5B">
        <w:rPr>
          <w:rFonts w:ascii="Times New Roman" w:hAnsi="Times New Roman" w:cs="Times New Roman"/>
          <w:sz w:val="24"/>
          <w:szCs w:val="24"/>
        </w:rPr>
        <w:t>previous</w:t>
      </w:r>
      <w:r w:rsidR="009C2F38" w:rsidRPr="00D02E5B">
        <w:rPr>
          <w:rFonts w:ascii="Times New Roman" w:hAnsi="Times New Roman" w:cs="Times New Roman"/>
          <w:sz w:val="24"/>
          <w:szCs w:val="24"/>
        </w:rPr>
        <w:t xml:space="preserve"> </w:t>
      </w:r>
      <w:r w:rsidRPr="00D02E5B">
        <w:rPr>
          <w:rFonts w:ascii="Times New Roman" w:hAnsi="Times New Roman" w:cs="Times New Roman"/>
          <w:sz w:val="24"/>
          <w:szCs w:val="24"/>
        </w:rPr>
        <w:t xml:space="preserve">studies with older people have focused mainly on health-related </w:t>
      </w:r>
      <w:r w:rsidR="00993FE7" w:rsidRPr="00D02E5B">
        <w:rPr>
          <w:rFonts w:ascii="Times New Roman" w:hAnsi="Times New Roman" w:cs="Times New Roman"/>
          <w:sz w:val="24"/>
          <w:szCs w:val="24"/>
        </w:rPr>
        <w:t>aspects</w:t>
      </w:r>
      <w:r w:rsidRPr="00D02E5B">
        <w:rPr>
          <w:rFonts w:ascii="Times New Roman" w:hAnsi="Times New Roman" w:cs="Times New Roman"/>
          <w:sz w:val="24"/>
          <w:szCs w:val="24"/>
        </w:rPr>
        <w:t xml:space="preserve"> (</w:t>
      </w:r>
      <w:r w:rsidR="000D644F" w:rsidRPr="00D02E5B">
        <w:rPr>
          <w:rFonts w:ascii="Times New Roman" w:hAnsi="Times New Roman" w:cs="Times New Roman"/>
          <w:sz w:val="24"/>
          <w:szCs w:val="24"/>
        </w:rPr>
        <w:t xml:space="preserve">Idler, McLaughlin, &amp; </w:t>
      </w:r>
      <w:proofErr w:type="spellStart"/>
      <w:r w:rsidR="000D644F" w:rsidRPr="00D02E5B">
        <w:rPr>
          <w:rFonts w:ascii="Times New Roman" w:hAnsi="Times New Roman" w:cs="Times New Roman"/>
          <w:sz w:val="24"/>
          <w:szCs w:val="24"/>
        </w:rPr>
        <w:t>Kasl</w:t>
      </w:r>
      <w:proofErr w:type="spellEnd"/>
      <w:r w:rsidR="000D644F" w:rsidRPr="00D02E5B">
        <w:rPr>
          <w:rFonts w:ascii="Times New Roman" w:hAnsi="Times New Roman" w:cs="Times New Roman"/>
          <w:sz w:val="24"/>
          <w:szCs w:val="24"/>
        </w:rPr>
        <w:t>, 2009)</w:t>
      </w:r>
      <w:r w:rsidRPr="00D02E5B">
        <w:rPr>
          <w:rFonts w:ascii="Times New Roman" w:hAnsi="Times New Roman" w:cs="Times New Roman"/>
          <w:sz w:val="24"/>
          <w:szCs w:val="24"/>
        </w:rPr>
        <w:t xml:space="preserve"> as a basis for health interventions (H</w:t>
      </w:r>
      <w:r w:rsidR="00E153BD" w:rsidRPr="00D02E5B">
        <w:rPr>
          <w:rFonts w:ascii="Times New Roman" w:hAnsi="Times New Roman" w:cs="Times New Roman"/>
          <w:sz w:val="24"/>
          <w:szCs w:val="24"/>
        </w:rPr>
        <w:t>endry &amp;</w:t>
      </w:r>
      <w:r w:rsidRPr="00D02E5B">
        <w:rPr>
          <w:rFonts w:ascii="Times New Roman" w:hAnsi="Times New Roman" w:cs="Times New Roman"/>
          <w:sz w:val="24"/>
          <w:szCs w:val="24"/>
        </w:rPr>
        <w:t xml:space="preserve"> </w:t>
      </w:r>
      <w:proofErr w:type="spellStart"/>
      <w:r w:rsidRPr="00D02E5B">
        <w:rPr>
          <w:rFonts w:ascii="Times New Roman" w:hAnsi="Times New Roman" w:cs="Times New Roman"/>
          <w:sz w:val="24"/>
          <w:szCs w:val="24"/>
        </w:rPr>
        <w:t>McVittie</w:t>
      </w:r>
      <w:proofErr w:type="spellEnd"/>
      <w:r w:rsidRPr="00D02E5B">
        <w:rPr>
          <w:rFonts w:ascii="Times New Roman" w:hAnsi="Times New Roman" w:cs="Times New Roman"/>
          <w:sz w:val="24"/>
          <w:szCs w:val="24"/>
        </w:rPr>
        <w:t>, 2004).</w:t>
      </w:r>
      <w:r w:rsidR="00C76A84" w:rsidRPr="00D02E5B">
        <w:rPr>
          <w:rFonts w:ascii="Times New Roman" w:hAnsi="Times New Roman" w:cs="Times New Roman"/>
          <w:sz w:val="24"/>
          <w:szCs w:val="24"/>
        </w:rPr>
        <w:t xml:space="preserve"> </w:t>
      </w:r>
      <w:r w:rsidR="00487BDC" w:rsidRPr="00D02E5B">
        <w:rPr>
          <w:rFonts w:ascii="Times New Roman" w:hAnsi="Times New Roman" w:cs="Times New Roman"/>
          <w:sz w:val="24"/>
          <w:szCs w:val="24"/>
        </w:rPr>
        <w:t>Alongside this</w:t>
      </w:r>
      <w:r w:rsidRPr="00D02E5B">
        <w:rPr>
          <w:rFonts w:ascii="Times New Roman" w:hAnsi="Times New Roman" w:cs="Times New Roman"/>
          <w:sz w:val="24"/>
          <w:szCs w:val="24"/>
        </w:rPr>
        <w:t xml:space="preserve"> focus, researchers have become interested in global quality of life due to the prolonged life of older </w:t>
      </w:r>
      <w:r w:rsidR="00D2166D" w:rsidRPr="00D02E5B">
        <w:rPr>
          <w:rFonts w:ascii="Times New Roman" w:hAnsi="Times New Roman" w:cs="Times New Roman"/>
          <w:sz w:val="24"/>
          <w:szCs w:val="24"/>
        </w:rPr>
        <w:t>people (</w:t>
      </w:r>
      <w:r w:rsidR="00722E78" w:rsidRPr="00D02E5B">
        <w:rPr>
          <w:rFonts w:ascii="Times New Roman" w:hAnsi="Times New Roman" w:cs="Times New Roman"/>
          <w:sz w:val="24"/>
          <w:szCs w:val="24"/>
        </w:rPr>
        <w:t>Bowling &amp;</w:t>
      </w:r>
      <w:r w:rsidRPr="00D02E5B">
        <w:rPr>
          <w:rFonts w:ascii="Times New Roman" w:hAnsi="Times New Roman" w:cs="Times New Roman"/>
          <w:sz w:val="24"/>
          <w:szCs w:val="24"/>
        </w:rPr>
        <w:t xml:space="preserve"> Gabriel, 2007; </w:t>
      </w:r>
      <w:r w:rsidR="0058259A" w:rsidRPr="00D02E5B">
        <w:rPr>
          <w:rFonts w:ascii="Times New Roman" w:hAnsi="Times New Roman" w:cs="Times New Roman"/>
          <w:sz w:val="24"/>
          <w:szCs w:val="24"/>
        </w:rPr>
        <w:t xml:space="preserve">Bowling, Hankins, Windle, </w:t>
      </w:r>
      <w:proofErr w:type="spellStart"/>
      <w:r w:rsidR="0058259A" w:rsidRPr="00D02E5B">
        <w:rPr>
          <w:rFonts w:ascii="Times New Roman" w:hAnsi="Times New Roman" w:cs="Times New Roman"/>
          <w:sz w:val="24"/>
          <w:szCs w:val="24"/>
        </w:rPr>
        <w:t>Bilotta</w:t>
      </w:r>
      <w:proofErr w:type="spellEnd"/>
      <w:r w:rsidR="0058259A" w:rsidRPr="00D02E5B">
        <w:rPr>
          <w:rFonts w:ascii="Times New Roman" w:hAnsi="Times New Roman" w:cs="Times New Roman"/>
          <w:sz w:val="24"/>
          <w:szCs w:val="24"/>
        </w:rPr>
        <w:t>, &amp; Grant, 2012)</w:t>
      </w:r>
      <w:r w:rsidRPr="00D02E5B">
        <w:rPr>
          <w:rFonts w:ascii="Times New Roman" w:hAnsi="Times New Roman" w:cs="Times New Roman"/>
          <w:sz w:val="24"/>
          <w:szCs w:val="24"/>
        </w:rPr>
        <w:t>.</w:t>
      </w:r>
      <w:r w:rsidR="00C76A84" w:rsidRPr="00D02E5B">
        <w:rPr>
          <w:rFonts w:ascii="Times New Roman" w:hAnsi="Times New Roman" w:cs="Times New Roman"/>
          <w:sz w:val="24"/>
          <w:szCs w:val="24"/>
        </w:rPr>
        <w:t xml:space="preserve"> </w:t>
      </w:r>
      <w:r w:rsidRPr="00D02E5B">
        <w:rPr>
          <w:rFonts w:ascii="Times New Roman" w:hAnsi="Times New Roman" w:cs="Times New Roman"/>
          <w:sz w:val="24"/>
          <w:szCs w:val="24"/>
        </w:rPr>
        <w:t xml:space="preserve">However, </w:t>
      </w:r>
      <w:r w:rsidR="00B63075" w:rsidRPr="00D02E5B">
        <w:rPr>
          <w:rFonts w:ascii="Times New Roman" w:hAnsi="Times New Roman" w:cs="Times New Roman"/>
          <w:sz w:val="24"/>
          <w:szCs w:val="24"/>
        </w:rPr>
        <w:t xml:space="preserve">most of these </w:t>
      </w:r>
      <w:r w:rsidRPr="00D02E5B">
        <w:rPr>
          <w:rFonts w:ascii="Times New Roman" w:hAnsi="Times New Roman" w:cs="Times New Roman"/>
          <w:sz w:val="24"/>
          <w:szCs w:val="24"/>
        </w:rPr>
        <w:t>studies</w:t>
      </w:r>
      <w:r w:rsidR="00DF0ED1" w:rsidRPr="00D02E5B">
        <w:rPr>
          <w:rFonts w:ascii="Times New Roman" w:hAnsi="Times New Roman" w:cs="Times New Roman"/>
          <w:sz w:val="24"/>
          <w:szCs w:val="24"/>
        </w:rPr>
        <w:t xml:space="preserve"> have </w:t>
      </w:r>
      <w:r w:rsidRPr="00D02E5B">
        <w:rPr>
          <w:rFonts w:ascii="Times New Roman" w:hAnsi="Times New Roman" w:cs="Times New Roman"/>
          <w:sz w:val="24"/>
          <w:szCs w:val="24"/>
        </w:rPr>
        <w:t>use</w:t>
      </w:r>
      <w:r w:rsidR="00D2211C" w:rsidRPr="00D02E5B">
        <w:rPr>
          <w:rFonts w:ascii="Times New Roman" w:hAnsi="Times New Roman" w:cs="Times New Roman"/>
          <w:sz w:val="24"/>
          <w:szCs w:val="24"/>
        </w:rPr>
        <w:t>d</w:t>
      </w:r>
      <w:r w:rsidRPr="00D02E5B">
        <w:rPr>
          <w:rFonts w:ascii="Times New Roman" w:hAnsi="Times New Roman" w:cs="Times New Roman"/>
          <w:sz w:val="24"/>
          <w:szCs w:val="24"/>
        </w:rPr>
        <w:t xml:space="preserve"> standardised quantitative measures to assess older people’s </w:t>
      </w:r>
      <w:r w:rsidR="00D2211C" w:rsidRPr="00D02E5B">
        <w:rPr>
          <w:rFonts w:ascii="Times New Roman" w:hAnsi="Times New Roman" w:cs="Times New Roman"/>
          <w:sz w:val="24"/>
          <w:szCs w:val="24"/>
        </w:rPr>
        <w:t>quality of life (</w:t>
      </w:r>
      <w:r w:rsidR="00031E3C" w:rsidRPr="00D02E5B">
        <w:rPr>
          <w:rFonts w:ascii="Times New Roman" w:hAnsi="Times New Roman" w:cs="Times New Roman"/>
          <w:sz w:val="24"/>
          <w:szCs w:val="24"/>
        </w:rPr>
        <w:t xml:space="preserve">Caples &amp; Sweeny, 2010; </w:t>
      </w:r>
      <w:r w:rsidR="00D2211C" w:rsidRPr="00D02E5B">
        <w:rPr>
          <w:rFonts w:ascii="Times New Roman" w:hAnsi="Times New Roman" w:cs="Times New Roman"/>
          <w:sz w:val="24"/>
          <w:szCs w:val="24"/>
        </w:rPr>
        <w:t>Farquhar, 1995</w:t>
      </w:r>
      <w:r w:rsidRPr="00D02E5B">
        <w:rPr>
          <w:rFonts w:ascii="Times New Roman" w:hAnsi="Times New Roman" w:cs="Times New Roman"/>
          <w:sz w:val="24"/>
          <w:szCs w:val="24"/>
        </w:rPr>
        <w:t>)</w:t>
      </w:r>
      <w:r w:rsidR="00082E51" w:rsidRPr="00D02E5B">
        <w:rPr>
          <w:rFonts w:ascii="Times New Roman" w:hAnsi="Times New Roman" w:cs="Times New Roman"/>
          <w:sz w:val="24"/>
          <w:szCs w:val="24"/>
        </w:rPr>
        <w:t>.</w:t>
      </w:r>
      <w:r w:rsidR="00C76A84" w:rsidRPr="00D02E5B">
        <w:rPr>
          <w:rFonts w:ascii="Times New Roman" w:hAnsi="Times New Roman" w:cs="Times New Roman"/>
          <w:sz w:val="24"/>
          <w:szCs w:val="24"/>
        </w:rPr>
        <w:t xml:space="preserve"> </w:t>
      </w:r>
      <w:r w:rsidR="00082E51" w:rsidRPr="00D02E5B">
        <w:rPr>
          <w:rFonts w:ascii="Times New Roman" w:hAnsi="Times New Roman" w:cs="Times New Roman"/>
          <w:sz w:val="24"/>
          <w:szCs w:val="24"/>
        </w:rPr>
        <w:t>These measure</w:t>
      </w:r>
      <w:r w:rsidR="009B5AF3" w:rsidRPr="00D02E5B">
        <w:rPr>
          <w:rFonts w:ascii="Times New Roman" w:hAnsi="Times New Roman" w:cs="Times New Roman"/>
          <w:sz w:val="24"/>
          <w:szCs w:val="24"/>
        </w:rPr>
        <w:t xml:space="preserve">s cannot </w:t>
      </w:r>
      <w:r w:rsidRPr="00D02E5B">
        <w:rPr>
          <w:rFonts w:ascii="Times New Roman" w:hAnsi="Times New Roman" w:cs="Times New Roman"/>
          <w:sz w:val="24"/>
          <w:szCs w:val="24"/>
        </w:rPr>
        <w:t>captur</w:t>
      </w:r>
      <w:r w:rsidR="009B5AF3" w:rsidRPr="00D02E5B">
        <w:rPr>
          <w:rFonts w:ascii="Times New Roman" w:hAnsi="Times New Roman" w:cs="Times New Roman"/>
          <w:sz w:val="24"/>
          <w:szCs w:val="24"/>
        </w:rPr>
        <w:t xml:space="preserve">e all the complexities that </w:t>
      </w:r>
      <w:r w:rsidRPr="00D02E5B">
        <w:rPr>
          <w:rFonts w:ascii="Times New Roman" w:hAnsi="Times New Roman" w:cs="Times New Roman"/>
          <w:sz w:val="24"/>
          <w:szCs w:val="24"/>
        </w:rPr>
        <w:t>constitute quality of l</w:t>
      </w:r>
      <w:r w:rsidR="00E153BD" w:rsidRPr="00D02E5B">
        <w:rPr>
          <w:rFonts w:ascii="Times New Roman" w:hAnsi="Times New Roman" w:cs="Times New Roman"/>
          <w:sz w:val="24"/>
          <w:szCs w:val="24"/>
        </w:rPr>
        <w:t>ife for older people (Hendry &amp;</w:t>
      </w:r>
      <w:r w:rsidRPr="00D02E5B">
        <w:rPr>
          <w:rFonts w:ascii="Times New Roman" w:hAnsi="Times New Roman" w:cs="Times New Roman"/>
          <w:sz w:val="24"/>
          <w:szCs w:val="24"/>
        </w:rPr>
        <w:t xml:space="preserve"> </w:t>
      </w:r>
      <w:proofErr w:type="spellStart"/>
      <w:r w:rsidRPr="00D02E5B">
        <w:rPr>
          <w:rFonts w:ascii="Times New Roman" w:hAnsi="Times New Roman" w:cs="Times New Roman"/>
          <w:sz w:val="24"/>
          <w:szCs w:val="24"/>
        </w:rPr>
        <w:t>McVittie</w:t>
      </w:r>
      <w:proofErr w:type="spellEnd"/>
      <w:r w:rsidRPr="00D02E5B">
        <w:rPr>
          <w:rFonts w:ascii="Times New Roman" w:hAnsi="Times New Roman" w:cs="Times New Roman"/>
          <w:sz w:val="24"/>
          <w:szCs w:val="24"/>
        </w:rPr>
        <w:t>, 2004).</w:t>
      </w:r>
      <w:r w:rsidR="00C76A84" w:rsidRPr="00D02E5B">
        <w:rPr>
          <w:rFonts w:ascii="Times New Roman" w:hAnsi="Times New Roman" w:cs="Times New Roman"/>
          <w:sz w:val="24"/>
          <w:szCs w:val="24"/>
        </w:rPr>
        <w:t xml:space="preserve"> </w:t>
      </w:r>
      <w:r w:rsidR="006D0718" w:rsidRPr="00D02E5B">
        <w:rPr>
          <w:rFonts w:ascii="Times New Roman" w:hAnsi="Times New Roman" w:cs="Times New Roman"/>
          <w:sz w:val="24"/>
          <w:szCs w:val="24"/>
        </w:rPr>
        <w:t xml:space="preserve">Similarly, </w:t>
      </w:r>
      <w:r w:rsidR="00F51E30" w:rsidRPr="00D02E5B">
        <w:rPr>
          <w:rFonts w:ascii="Times New Roman" w:hAnsi="Times New Roman" w:cs="Times New Roman"/>
          <w:sz w:val="24"/>
          <w:szCs w:val="24"/>
        </w:rPr>
        <w:t>studies on quality of life of older parents of adults with learning disabilities ha</w:t>
      </w:r>
      <w:r w:rsidR="00CF7D2D" w:rsidRPr="00D02E5B">
        <w:rPr>
          <w:rFonts w:ascii="Times New Roman" w:hAnsi="Times New Roman" w:cs="Times New Roman"/>
          <w:sz w:val="24"/>
          <w:szCs w:val="24"/>
        </w:rPr>
        <w:t>ve</w:t>
      </w:r>
      <w:r w:rsidR="00D44165" w:rsidRPr="00D02E5B">
        <w:rPr>
          <w:rFonts w:ascii="Times New Roman" w:hAnsi="Times New Roman" w:cs="Times New Roman"/>
          <w:sz w:val="24"/>
          <w:szCs w:val="24"/>
        </w:rPr>
        <w:t xml:space="preserve"> ut</w:t>
      </w:r>
      <w:r w:rsidR="00CF7D2D" w:rsidRPr="00D02E5B">
        <w:rPr>
          <w:rFonts w:ascii="Times New Roman" w:hAnsi="Times New Roman" w:cs="Times New Roman"/>
          <w:sz w:val="24"/>
          <w:szCs w:val="24"/>
        </w:rPr>
        <w:t>ilised quantitative approaches (</w:t>
      </w:r>
      <w:r w:rsidR="00BB04D3" w:rsidRPr="00D02E5B">
        <w:rPr>
          <w:rFonts w:ascii="Times New Roman" w:hAnsi="Times New Roman" w:cs="Times New Roman"/>
          <w:sz w:val="24"/>
          <w:szCs w:val="24"/>
        </w:rPr>
        <w:t>Caples &amp; Sweeny</w:t>
      </w:r>
      <w:r w:rsidR="007A6244" w:rsidRPr="00D02E5B">
        <w:rPr>
          <w:rFonts w:ascii="Times New Roman" w:hAnsi="Times New Roman" w:cs="Times New Roman"/>
          <w:sz w:val="24"/>
          <w:szCs w:val="24"/>
        </w:rPr>
        <w:t>,</w:t>
      </w:r>
      <w:r w:rsidR="00104D04" w:rsidRPr="00D02E5B">
        <w:rPr>
          <w:rFonts w:ascii="Times New Roman" w:hAnsi="Times New Roman" w:cs="Times New Roman"/>
          <w:sz w:val="24"/>
          <w:szCs w:val="24"/>
        </w:rPr>
        <w:t xml:space="preserve"> </w:t>
      </w:r>
      <w:r w:rsidR="00BB04D3" w:rsidRPr="00D02E5B">
        <w:rPr>
          <w:rFonts w:ascii="Times New Roman" w:hAnsi="Times New Roman" w:cs="Times New Roman"/>
          <w:sz w:val="24"/>
          <w:szCs w:val="24"/>
        </w:rPr>
        <w:t>2010; Lin et al.,</w:t>
      </w:r>
      <w:r w:rsidR="006D2352" w:rsidRPr="00D02E5B">
        <w:rPr>
          <w:rFonts w:ascii="Times New Roman" w:hAnsi="Times New Roman" w:cs="Times New Roman"/>
          <w:sz w:val="24"/>
          <w:szCs w:val="24"/>
        </w:rPr>
        <w:t xml:space="preserve"> </w:t>
      </w:r>
      <w:r w:rsidR="00BB04D3" w:rsidRPr="00D02E5B">
        <w:rPr>
          <w:rFonts w:ascii="Times New Roman" w:hAnsi="Times New Roman" w:cs="Times New Roman"/>
          <w:sz w:val="24"/>
          <w:szCs w:val="24"/>
        </w:rPr>
        <w:t xml:space="preserve">2009; </w:t>
      </w:r>
      <w:r w:rsidR="0058259A" w:rsidRPr="00D02E5B">
        <w:rPr>
          <w:rFonts w:ascii="Times New Roman" w:hAnsi="Times New Roman" w:cs="Times New Roman"/>
          <w:sz w:val="24"/>
          <w:szCs w:val="24"/>
        </w:rPr>
        <w:t xml:space="preserve">Walden, </w:t>
      </w:r>
      <w:proofErr w:type="spellStart"/>
      <w:r w:rsidR="0058259A" w:rsidRPr="00D02E5B">
        <w:rPr>
          <w:rFonts w:ascii="Times New Roman" w:hAnsi="Times New Roman" w:cs="Times New Roman"/>
          <w:sz w:val="24"/>
          <w:szCs w:val="24"/>
        </w:rPr>
        <w:t>Pistrang</w:t>
      </w:r>
      <w:proofErr w:type="spellEnd"/>
      <w:r w:rsidR="0058259A" w:rsidRPr="00D02E5B">
        <w:rPr>
          <w:rFonts w:ascii="Times New Roman" w:hAnsi="Times New Roman" w:cs="Times New Roman"/>
          <w:sz w:val="24"/>
          <w:szCs w:val="24"/>
        </w:rPr>
        <w:t>, &amp; Joyce, 2000)</w:t>
      </w:r>
      <w:r w:rsidR="00D80464" w:rsidRPr="00D02E5B">
        <w:rPr>
          <w:rFonts w:ascii="Times New Roman" w:hAnsi="Times New Roman" w:cs="Times New Roman"/>
          <w:sz w:val="24"/>
          <w:szCs w:val="24"/>
        </w:rPr>
        <w:t>.</w:t>
      </w:r>
      <w:r w:rsidR="00C76A84" w:rsidRPr="00D02E5B">
        <w:rPr>
          <w:rFonts w:ascii="Times New Roman" w:hAnsi="Times New Roman" w:cs="Times New Roman"/>
          <w:sz w:val="24"/>
          <w:szCs w:val="24"/>
        </w:rPr>
        <w:t xml:space="preserve"> </w:t>
      </w:r>
      <w:r w:rsidR="00AD7634" w:rsidRPr="00D02E5B">
        <w:rPr>
          <w:rFonts w:ascii="Times New Roman" w:hAnsi="Times New Roman" w:cs="Times New Roman"/>
          <w:sz w:val="24"/>
          <w:szCs w:val="24"/>
        </w:rPr>
        <w:t>Consequently</w:t>
      </w:r>
      <w:r w:rsidRPr="00D02E5B">
        <w:rPr>
          <w:rFonts w:ascii="Times New Roman" w:hAnsi="Times New Roman" w:cs="Times New Roman"/>
          <w:sz w:val="24"/>
          <w:szCs w:val="24"/>
        </w:rPr>
        <w:t>,</w:t>
      </w:r>
      <w:r w:rsidR="00D65CF4" w:rsidRPr="00D02E5B">
        <w:rPr>
          <w:rFonts w:ascii="Times New Roman" w:hAnsi="Times New Roman" w:cs="Times New Roman"/>
          <w:sz w:val="24"/>
          <w:szCs w:val="24"/>
        </w:rPr>
        <w:t xml:space="preserve"> there is an urgent need for more </w:t>
      </w:r>
      <w:r w:rsidR="00D2211C" w:rsidRPr="00D02E5B">
        <w:rPr>
          <w:rFonts w:ascii="Times New Roman" w:hAnsi="Times New Roman" w:cs="Times New Roman"/>
          <w:sz w:val="24"/>
          <w:szCs w:val="24"/>
        </w:rPr>
        <w:t>qualitative research</w:t>
      </w:r>
      <w:r w:rsidR="00D65CF4" w:rsidRPr="00D02E5B">
        <w:rPr>
          <w:rFonts w:ascii="Times New Roman" w:hAnsi="Times New Roman" w:cs="Times New Roman"/>
          <w:sz w:val="24"/>
          <w:szCs w:val="24"/>
        </w:rPr>
        <w:t xml:space="preserve">, to understand how older </w:t>
      </w:r>
      <w:r w:rsidR="00AD7634" w:rsidRPr="00D02E5B">
        <w:rPr>
          <w:rFonts w:ascii="Times New Roman" w:hAnsi="Times New Roman" w:cs="Times New Roman"/>
          <w:sz w:val="24"/>
          <w:szCs w:val="24"/>
        </w:rPr>
        <w:t xml:space="preserve">people </w:t>
      </w:r>
      <w:r w:rsidR="00D65CF4" w:rsidRPr="00D02E5B">
        <w:rPr>
          <w:rFonts w:ascii="Times New Roman" w:hAnsi="Times New Roman" w:cs="Times New Roman"/>
          <w:sz w:val="24"/>
          <w:szCs w:val="24"/>
        </w:rPr>
        <w:t>conceptualise</w:t>
      </w:r>
      <w:r w:rsidR="00D65CF4" w:rsidRPr="00CE0913">
        <w:rPr>
          <w:rFonts w:ascii="Times New Roman" w:hAnsi="Times New Roman" w:cs="Times New Roman"/>
          <w:sz w:val="24"/>
          <w:szCs w:val="24"/>
        </w:rPr>
        <w:t xml:space="preserve"> their quality of life as their</w:t>
      </w:r>
      <w:r w:rsidRPr="00CE0913">
        <w:rPr>
          <w:rFonts w:ascii="Times New Roman" w:hAnsi="Times New Roman" w:cs="Times New Roman"/>
          <w:sz w:val="24"/>
          <w:szCs w:val="24"/>
        </w:rPr>
        <w:t xml:space="preserve"> subjective </w:t>
      </w:r>
      <w:r w:rsidR="00297231" w:rsidRPr="009B5AF3">
        <w:rPr>
          <w:rFonts w:ascii="Times New Roman" w:hAnsi="Times New Roman" w:cs="Times New Roman"/>
          <w:sz w:val="24"/>
          <w:szCs w:val="24"/>
        </w:rPr>
        <w:t>perspective</w:t>
      </w:r>
      <w:r w:rsidRPr="009B5AF3">
        <w:rPr>
          <w:rFonts w:ascii="Times New Roman" w:hAnsi="Times New Roman" w:cs="Times New Roman"/>
          <w:sz w:val="24"/>
          <w:szCs w:val="24"/>
        </w:rPr>
        <w:t xml:space="preserve"> remains under-explored</w:t>
      </w:r>
      <w:r w:rsidR="00496FAB" w:rsidRPr="009B5AF3">
        <w:rPr>
          <w:rFonts w:ascii="Times New Roman" w:hAnsi="Times New Roman" w:cs="Times New Roman"/>
          <w:sz w:val="24"/>
          <w:szCs w:val="24"/>
        </w:rPr>
        <w:t>,</w:t>
      </w:r>
      <w:r w:rsidRPr="009B5AF3">
        <w:rPr>
          <w:rFonts w:ascii="Times New Roman" w:hAnsi="Times New Roman" w:cs="Times New Roman"/>
          <w:sz w:val="24"/>
          <w:szCs w:val="24"/>
        </w:rPr>
        <w:t xml:space="preserve"> more specif</w:t>
      </w:r>
      <w:r w:rsidR="00B45FD6" w:rsidRPr="009B5AF3">
        <w:rPr>
          <w:rFonts w:ascii="Times New Roman" w:hAnsi="Times New Roman" w:cs="Times New Roman"/>
          <w:sz w:val="24"/>
          <w:szCs w:val="24"/>
        </w:rPr>
        <w:t>ically the voices of those wi</w:t>
      </w:r>
      <w:r w:rsidR="00D2211C" w:rsidRPr="009B5AF3">
        <w:rPr>
          <w:rFonts w:ascii="Times New Roman" w:hAnsi="Times New Roman" w:cs="Times New Roman"/>
          <w:sz w:val="24"/>
          <w:szCs w:val="24"/>
        </w:rPr>
        <w:t xml:space="preserve">th </w:t>
      </w:r>
      <w:r w:rsidRPr="009B5AF3">
        <w:rPr>
          <w:rFonts w:ascii="Times New Roman" w:hAnsi="Times New Roman" w:cs="Times New Roman"/>
          <w:sz w:val="24"/>
          <w:szCs w:val="24"/>
        </w:rPr>
        <w:t>caring responsibilities</w:t>
      </w:r>
      <w:r w:rsidR="00AD7634" w:rsidRPr="009B5AF3">
        <w:rPr>
          <w:rFonts w:ascii="Times New Roman" w:hAnsi="Times New Roman" w:cs="Times New Roman"/>
          <w:sz w:val="24"/>
          <w:szCs w:val="24"/>
        </w:rPr>
        <w:t xml:space="preserve"> for adults with learning disabilities</w:t>
      </w:r>
      <w:r w:rsidRPr="009B5AF3">
        <w:rPr>
          <w:rFonts w:ascii="Times New Roman" w:hAnsi="Times New Roman" w:cs="Times New Roman"/>
          <w:sz w:val="24"/>
          <w:szCs w:val="24"/>
        </w:rPr>
        <w:t xml:space="preserve"> are lacking</w:t>
      </w:r>
      <w:r w:rsidR="00297231" w:rsidRPr="009B5AF3">
        <w:rPr>
          <w:rFonts w:ascii="Times New Roman" w:hAnsi="Times New Roman" w:cs="Times New Roman"/>
          <w:sz w:val="24"/>
          <w:szCs w:val="24"/>
        </w:rPr>
        <w:t xml:space="preserve"> in</w:t>
      </w:r>
      <w:r w:rsidRPr="009B5AF3">
        <w:rPr>
          <w:rFonts w:ascii="Times New Roman" w:hAnsi="Times New Roman" w:cs="Times New Roman"/>
          <w:sz w:val="24"/>
          <w:szCs w:val="24"/>
        </w:rPr>
        <w:t xml:space="preserve"> </w:t>
      </w:r>
      <w:r w:rsidR="00297231" w:rsidRPr="009B5AF3">
        <w:rPr>
          <w:rFonts w:ascii="Times New Roman" w:hAnsi="Times New Roman" w:cs="Times New Roman"/>
          <w:sz w:val="24"/>
          <w:szCs w:val="24"/>
        </w:rPr>
        <w:t>the</w:t>
      </w:r>
      <w:r w:rsidR="00297231">
        <w:rPr>
          <w:rFonts w:ascii="Times New Roman" w:hAnsi="Times New Roman" w:cs="Times New Roman"/>
          <w:sz w:val="24"/>
          <w:szCs w:val="24"/>
        </w:rPr>
        <w:t xml:space="preserve"> </w:t>
      </w:r>
      <w:r w:rsidRPr="00BE79DC">
        <w:rPr>
          <w:rFonts w:ascii="Times New Roman" w:hAnsi="Times New Roman" w:cs="Times New Roman"/>
          <w:sz w:val="24"/>
          <w:szCs w:val="24"/>
        </w:rPr>
        <w:t>research</w:t>
      </w:r>
      <w:r w:rsidR="00CF7D2D" w:rsidRPr="00BE79DC">
        <w:rPr>
          <w:rFonts w:ascii="Times New Roman" w:hAnsi="Times New Roman" w:cs="Times New Roman"/>
          <w:sz w:val="24"/>
          <w:szCs w:val="24"/>
        </w:rPr>
        <w:t>.</w:t>
      </w:r>
    </w:p>
    <w:p w14:paraId="6820F4F3" w14:textId="15668B58" w:rsidR="007A1578" w:rsidRPr="0052294E" w:rsidRDefault="006D0718" w:rsidP="002F0A2E">
      <w:pPr>
        <w:spacing w:after="0" w:line="480" w:lineRule="auto"/>
        <w:ind w:firstLine="720"/>
        <w:rPr>
          <w:rFonts w:ascii="Times New Roman" w:hAnsi="Times New Roman" w:cs="Times New Roman"/>
          <w:sz w:val="24"/>
          <w:szCs w:val="24"/>
        </w:rPr>
      </w:pPr>
      <w:r w:rsidRPr="0052294E">
        <w:rPr>
          <w:rFonts w:ascii="Times New Roman" w:hAnsi="Times New Roman" w:cs="Times New Roman"/>
          <w:sz w:val="24"/>
          <w:szCs w:val="24"/>
        </w:rPr>
        <w:t xml:space="preserve">In relation to support for informal </w:t>
      </w:r>
      <w:r w:rsidRPr="00D02E5B">
        <w:rPr>
          <w:rFonts w:ascii="Times New Roman" w:hAnsi="Times New Roman" w:cs="Times New Roman"/>
          <w:sz w:val="24"/>
          <w:szCs w:val="24"/>
        </w:rPr>
        <w:t>carers</w:t>
      </w:r>
      <w:r w:rsidR="009B5AF3" w:rsidRPr="00D02E5B">
        <w:rPr>
          <w:rFonts w:ascii="Times New Roman" w:hAnsi="Times New Roman" w:cs="Times New Roman"/>
          <w:sz w:val="24"/>
          <w:szCs w:val="24"/>
        </w:rPr>
        <w:t xml:space="preserve"> in the UK</w:t>
      </w:r>
      <w:r w:rsidRPr="00D02E5B">
        <w:rPr>
          <w:rFonts w:ascii="Times New Roman" w:hAnsi="Times New Roman" w:cs="Times New Roman"/>
          <w:sz w:val="24"/>
          <w:szCs w:val="24"/>
        </w:rPr>
        <w:t>, t</w:t>
      </w:r>
      <w:r w:rsidR="006C1069" w:rsidRPr="00D02E5B">
        <w:rPr>
          <w:rFonts w:ascii="Times New Roman" w:hAnsi="Times New Roman" w:cs="Times New Roman"/>
          <w:sz w:val="24"/>
          <w:szCs w:val="24"/>
        </w:rPr>
        <w:t xml:space="preserve">he </w:t>
      </w:r>
      <w:r w:rsidR="00D95F19" w:rsidRPr="00D02E5B">
        <w:rPr>
          <w:rFonts w:ascii="Times New Roman" w:hAnsi="Times New Roman" w:cs="Times New Roman"/>
          <w:sz w:val="24"/>
          <w:szCs w:val="24"/>
        </w:rPr>
        <w:t>Care Act 2014</w:t>
      </w:r>
      <w:r w:rsidR="005416E4" w:rsidRPr="00D02E5B">
        <w:rPr>
          <w:rFonts w:ascii="Times New Roman" w:hAnsi="Times New Roman" w:cs="Times New Roman"/>
          <w:sz w:val="24"/>
          <w:szCs w:val="24"/>
        </w:rPr>
        <w:t xml:space="preserve"> </w:t>
      </w:r>
      <w:r w:rsidR="00D95F19" w:rsidRPr="00D02E5B">
        <w:rPr>
          <w:rFonts w:ascii="Times New Roman" w:hAnsi="Times New Roman" w:cs="Times New Roman"/>
          <w:sz w:val="24"/>
          <w:szCs w:val="24"/>
        </w:rPr>
        <w:t>is a watershed moment, having repealed the previous legisl</w:t>
      </w:r>
      <w:r w:rsidR="001A0D2B" w:rsidRPr="00D02E5B">
        <w:rPr>
          <w:rFonts w:ascii="Times New Roman" w:hAnsi="Times New Roman" w:cs="Times New Roman"/>
          <w:sz w:val="24"/>
          <w:szCs w:val="24"/>
        </w:rPr>
        <w:t>ation</w:t>
      </w:r>
      <w:r w:rsidR="0052294E" w:rsidRPr="00D02E5B">
        <w:rPr>
          <w:rFonts w:ascii="Times New Roman" w:hAnsi="Times New Roman" w:cs="Times New Roman"/>
          <w:sz w:val="24"/>
          <w:szCs w:val="24"/>
        </w:rPr>
        <w:t xml:space="preserve"> such as the N</w:t>
      </w:r>
      <w:r w:rsidR="00571A0F" w:rsidRPr="00D02E5B">
        <w:rPr>
          <w:rFonts w:ascii="Times New Roman" w:hAnsi="Times New Roman" w:cs="Times New Roman"/>
          <w:sz w:val="24"/>
          <w:szCs w:val="24"/>
        </w:rPr>
        <w:t xml:space="preserve">ational </w:t>
      </w:r>
      <w:r w:rsidR="0052294E" w:rsidRPr="00D02E5B">
        <w:rPr>
          <w:rFonts w:ascii="Times New Roman" w:hAnsi="Times New Roman" w:cs="Times New Roman"/>
          <w:sz w:val="24"/>
          <w:szCs w:val="24"/>
        </w:rPr>
        <w:t>H</w:t>
      </w:r>
      <w:r w:rsidR="00571A0F" w:rsidRPr="00D02E5B">
        <w:rPr>
          <w:rFonts w:ascii="Times New Roman" w:hAnsi="Times New Roman" w:cs="Times New Roman"/>
          <w:sz w:val="24"/>
          <w:szCs w:val="24"/>
        </w:rPr>
        <w:t xml:space="preserve">ealth </w:t>
      </w:r>
      <w:r w:rsidR="0052294E" w:rsidRPr="00D02E5B">
        <w:rPr>
          <w:rFonts w:ascii="Times New Roman" w:hAnsi="Times New Roman" w:cs="Times New Roman"/>
          <w:sz w:val="24"/>
          <w:szCs w:val="24"/>
        </w:rPr>
        <w:t>S</w:t>
      </w:r>
      <w:r w:rsidR="00571A0F" w:rsidRPr="00D02E5B">
        <w:rPr>
          <w:rFonts w:ascii="Times New Roman" w:hAnsi="Times New Roman" w:cs="Times New Roman"/>
          <w:sz w:val="24"/>
          <w:szCs w:val="24"/>
        </w:rPr>
        <w:t>ervice</w:t>
      </w:r>
      <w:r w:rsidR="00055574" w:rsidRPr="00D02E5B">
        <w:rPr>
          <w:rFonts w:ascii="Times New Roman" w:hAnsi="Times New Roman" w:cs="Times New Roman"/>
          <w:sz w:val="24"/>
          <w:szCs w:val="24"/>
        </w:rPr>
        <w:t xml:space="preserve"> C</w:t>
      </w:r>
      <w:r w:rsidR="00571A0F" w:rsidRPr="00D02E5B">
        <w:rPr>
          <w:rFonts w:ascii="Times New Roman" w:hAnsi="Times New Roman" w:cs="Times New Roman"/>
          <w:sz w:val="24"/>
          <w:szCs w:val="24"/>
        </w:rPr>
        <w:t xml:space="preserve">ommunity </w:t>
      </w:r>
      <w:r w:rsidR="00055574" w:rsidRPr="00D02E5B">
        <w:rPr>
          <w:rFonts w:ascii="Times New Roman" w:hAnsi="Times New Roman" w:cs="Times New Roman"/>
          <w:sz w:val="24"/>
          <w:szCs w:val="24"/>
        </w:rPr>
        <w:t>C</w:t>
      </w:r>
      <w:r w:rsidR="00571A0F" w:rsidRPr="00D02E5B">
        <w:rPr>
          <w:rFonts w:ascii="Times New Roman" w:hAnsi="Times New Roman" w:cs="Times New Roman"/>
          <w:sz w:val="24"/>
          <w:szCs w:val="24"/>
        </w:rPr>
        <w:t xml:space="preserve">are </w:t>
      </w:r>
      <w:r w:rsidR="00055574" w:rsidRPr="00D02E5B">
        <w:rPr>
          <w:rFonts w:ascii="Times New Roman" w:hAnsi="Times New Roman" w:cs="Times New Roman"/>
          <w:sz w:val="24"/>
          <w:szCs w:val="24"/>
        </w:rPr>
        <w:t>A</w:t>
      </w:r>
      <w:r w:rsidR="00571A0F" w:rsidRPr="00D02E5B">
        <w:rPr>
          <w:rFonts w:ascii="Times New Roman" w:hAnsi="Times New Roman" w:cs="Times New Roman"/>
          <w:sz w:val="24"/>
          <w:szCs w:val="24"/>
        </w:rPr>
        <w:t>ct</w:t>
      </w:r>
      <w:r w:rsidR="00213EF6" w:rsidRPr="00D02E5B">
        <w:rPr>
          <w:rFonts w:ascii="Times New Roman" w:hAnsi="Times New Roman" w:cs="Times New Roman"/>
          <w:sz w:val="24"/>
          <w:szCs w:val="24"/>
        </w:rPr>
        <w:t xml:space="preserve"> 1990 an</w:t>
      </w:r>
      <w:r w:rsidR="001A0D2B" w:rsidRPr="00D02E5B">
        <w:rPr>
          <w:rFonts w:ascii="Times New Roman" w:hAnsi="Times New Roman" w:cs="Times New Roman"/>
          <w:sz w:val="24"/>
          <w:szCs w:val="24"/>
        </w:rPr>
        <w:t xml:space="preserve">d </w:t>
      </w:r>
      <w:r w:rsidR="006C1069" w:rsidRPr="00D02E5B">
        <w:rPr>
          <w:rFonts w:ascii="Times New Roman" w:hAnsi="Times New Roman" w:cs="Times New Roman"/>
          <w:sz w:val="24"/>
          <w:szCs w:val="24"/>
        </w:rPr>
        <w:t xml:space="preserve">the </w:t>
      </w:r>
      <w:r w:rsidR="00D95F19" w:rsidRPr="00D02E5B">
        <w:rPr>
          <w:rFonts w:ascii="Times New Roman" w:hAnsi="Times New Roman" w:cs="Times New Roman"/>
          <w:sz w:val="24"/>
          <w:szCs w:val="24"/>
        </w:rPr>
        <w:t>Carers Rec</w:t>
      </w:r>
      <w:r w:rsidR="00792760" w:rsidRPr="00D02E5B">
        <w:rPr>
          <w:rFonts w:ascii="Times New Roman" w:hAnsi="Times New Roman" w:cs="Times New Roman"/>
          <w:sz w:val="24"/>
          <w:szCs w:val="24"/>
        </w:rPr>
        <w:t>ognition and Services Act 1995</w:t>
      </w:r>
      <w:r w:rsidR="00792760" w:rsidRPr="0052294E">
        <w:rPr>
          <w:rFonts w:ascii="Times New Roman" w:hAnsi="Times New Roman" w:cs="Times New Roman"/>
          <w:sz w:val="24"/>
          <w:szCs w:val="24"/>
        </w:rPr>
        <w:t xml:space="preserve">. </w:t>
      </w:r>
      <w:r w:rsidR="006E0E53" w:rsidRPr="0052294E">
        <w:rPr>
          <w:rFonts w:ascii="Times New Roman" w:hAnsi="Times New Roman" w:cs="Times New Roman"/>
          <w:sz w:val="24"/>
          <w:szCs w:val="24"/>
        </w:rPr>
        <w:t xml:space="preserve">The </w:t>
      </w:r>
      <w:r w:rsidR="00792760" w:rsidRPr="0052294E">
        <w:rPr>
          <w:rFonts w:ascii="Times New Roman" w:hAnsi="Times New Roman" w:cs="Times New Roman"/>
          <w:sz w:val="24"/>
          <w:szCs w:val="24"/>
        </w:rPr>
        <w:t xml:space="preserve">Care </w:t>
      </w:r>
      <w:r w:rsidR="006E0E53" w:rsidRPr="0052294E">
        <w:rPr>
          <w:rFonts w:ascii="Times New Roman" w:hAnsi="Times New Roman" w:cs="Times New Roman"/>
          <w:sz w:val="24"/>
          <w:szCs w:val="24"/>
        </w:rPr>
        <w:t xml:space="preserve">Act </w:t>
      </w:r>
      <w:r w:rsidR="00792760" w:rsidRPr="0052294E">
        <w:rPr>
          <w:rFonts w:ascii="Times New Roman" w:hAnsi="Times New Roman" w:cs="Times New Roman"/>
          <w:sz w:val="24"/>
          <w:szCs w:val="24"/>
        </w:rPr>
        <w:t xml:space="preserve">2014 was </w:t>
      </w:r>
      <w:r w:rsidR="00792760" w:rsidRPr="0052294E">
        <w:rPr>
          <w:rFonts w:ascii="Times New Roman" w:hAnsi="Times New Roman" w:cs="Times New Roman"/>
          <w:sz w:val="24"/>
          <w:szCs w:val="24"/>
        </w:rPr>
        <w:lastRenderedPageBreak/>
        <w:t>implemented</w:t>
      </w:r>
      <w:r w:rsidR="006E0E53" w:rsidRPr="0052294E">
        <w:rPr>
          <w:rFonts w:ascii="Times New Roman" w:hAnsi="Times New Roman" w:cs="Times New Roman"/>
          <w:sz w:val="24"/>
          <w:szCs w:val="24"/>
        </w:rPr>
        <w:t xml:space="preserve"> in April 2015</w:t>
      </w:r>
      <w:r w:rsidR="00B549FD" w:rsidRPr="0052294E">
        <w:rPr>
          <w:rFonts w:ascii="Times New Roman" w:hAnsi="Times New Roman" w:cs="Times New Roman"/>
          <w:sz w:val="24"/>
          <w:szCs w:val="24"/>
        </w:rPr>
        <w:t xml:space="preserve"> </w:t>
      </w:r>
      <w:r w:rsidR="006E0E53" w:rsidRPr="0052294E">
        <w:rPr>
          <w:rFonts w:ascii="Times New Roman" w:hAnsi="Times New Roman" w:cs="Times New Roman"/>
          <w:sz w:val="24"/>
          <w:szCs w:val="24"/>
        </w:rPr>
        <w:t>towards</w:t>
      </w:r>
      <w:r w:rsidR="001A0D2B" w:rsidRPr="0052294E">
        <w:rPr>
          <w:rFonts w:ascii="Times New Roman" w:hAnsi="Times New Roman" w:cs="Times New Roman"/>
          <w:sz w:val="24"/>
          <w:szCs w:val="24"/>
        </w:rPr>
        <w:t xml:space="preserve"> the end of the current study </w:t>
      </w:r>
      <w:r w:rsidR="001A0D2B" w:rsidRPr="009B5AF3">
        <w:rPr>
          <w:rFonts w:ascii="Times New Roman" w:hAnsi="Times New Roman" w:cs="Times New Roman"/>
          <w:sz w:val="24"/>
          <w:szCs w:val="24"/>
        </w:rPr>
        <w:t>and</w:t>
      </w:r>
      <w:r w:rsidR="00254FC6" w:rsidRPr="009B5AF3">
        <w:rPr>
          <w:rFonts w:ascii="Times New Roman" w:hAnsi="Times New Roman" w:cs="Times New Roman"/>
          <w:sz w:val="24"/>
          <w:szCs w:val="24"/>
        </w:rPr>
        <w:t xml:space="preserve"> </w:t>
      </w:r>
      <w:r w:rsidR="00D95F19" w:rsidRPr="009B5AF3">
        <w:rPr>
          <w:rFonts w:ascii="Times New Roman" w:hAnsi="Times New Roman" w:cs="Times New Roman"/>
          <w:sz w:val="24"/>
          <w:szCs w:val="24"/>
        </w:rPr>
        <w:t>places</w:t>
      </w:r>
      <w:r w:rsidR="00D95F19" w:rsidRPr="0052294E">
        <w:rPr>
          <w:rFonts w:ascii="Times New Roman" w:hAnsi="Times New Roman" w:cs="Times New Roman"/>
          <w:sz w:val="24"/>
          <w:szCs w:val="24"/>
        </w:rPr>
        <w:t xml:space="preserve"> </w:t>
      </w:r>
      <w:r w:rsidR="008F4E82" w:rsidRPr="0052294E">
        <w:rPr>
          <w:rFonts w:ascii="Times New Roman" w:hAnsi="Times New Roman" w:cs="Times New Roman"/>
          <w:sz w:val="24"/>
          <w:szCs w:val="24"/>
        </w:rPr>
        <w:t xml:space="preserve">a duty rather than a power, which was the case previously, </w:t>
      </w:r>
      <w:r w:rsidR="00D95F19" w:rsidRPr="0052294E">
        <w:rPr>
          <w:rFonts w:ascii="Times New Roman" w:hAnsi="Times New Roman" w:cs="Times New Roman"/>
          <w:sz w:val="24"/>
          <w:szCs w:val="24"/>
        </w:rPr>
        <w:t>on local authorities to provide a service</w:t>
      </w:r>
      <w:r w:rsidR="00B45FD6" w:rsidRPr="0052294E">
        <w:rPr>
          <w:rFonts w:ascii="Times New Roman" w:hAnsi="Times New Roman" w:cs="Times New Roman"/>
          <w:sz w:val="24"/>
          <w:szCs w:val="24"/>
        </w:rPr>
        <w:t xml:space="preserve"> to informal carers, to meet the needs </w:t>
      </w:r>
      <w:r w:rsidR="00792760" w:rsidRPr="0052294E">
        <w:rPr>
          <w:rFonts w:ascii="Times New Roman" w:hAnsi="Times New Roman" w:cs="Times New Roman"/>
          <w:sz w:val="24"/>
          <w:szCs w:val="24"/>
        </w:rPr>
        <w:t>identified</w:t>
      </w:r>
      <w:r w:rsidR="00B45FD6" w:rsidRPr="0052294E">
        <w:rPr>
          <w:rFonts w:ascii="Times New Roman" w:hAnsi="Times New Roman" w:cs="Times New Roman"/>
          <w:sz w:val="24"/>
          <w:szCs w:val="24"/>
        </w:rPr>
        <w:t xml:space="preserve"> </w:t>
      </w:r>
      <w:r w:rsidR="00792760" w:rsidRPr="0052294E">
        <w:rPr>
          <w:rFonts w:ascii="Times New Roman" w:hAnsi="Times New Roman" w:cs="Times New Roman"/>
          <w:sz w:val="24"/>
          <w:szCs w:val="24"/>
        </w:rPr>
        <w:t>in their</w:t>
      </w:r>
      <w:r w:rsidR="00D95F19" w:rsidRPr="0052294E">
        <w:rPr>
          <w:rFonts w:ascii="Times New Roman" w:hAnsi="Times New Roman" w:cs="Times New Roman"/>
          <w:sz w:val="24"/>
          <w:szCs w:val="24"/>
        </w:rPr>
        <w:t xml:space="preserve"> assessments</w:t>
      </w:r>
      <w:r w:rsidR="008F4E82" w:rsidRPr="0052294E">
        <w:rPr>
          <w:rFonts w:ascii="Times New Roman" w:hAnsi="Times New Roman" w:cs="Times New Roman"/>
          <w:sz w:val="24"/>
          <w:szCs w:val="24"/>
        </w:rPr>
        <w:t>. The Act also</w:t>
      </w:r>
      <w:r w:rsidR="00D95F19" w:rsidRPr="0052294E">
        <w:rPr>
          <w:rFonts w:ascii="Times New Roman" w:hAnsi="Times New Roman" w:cs="Times New Roman"/>
          <w:sz w:val="24"/>
          <w:szCs w:val="24"/>
        </w:rPr>
        <w:t xml:space="preserve"> broadens eligibility criteria for informal carers’ assessments by removing the condition of ‘regular</w:t>
      </w:r>
      <w:r w:rsidR="008F4E82" w:rsidRPr="0052294E">
        <w:rPr>
          <w:rFonts w:ascii="Times New Roman" w:hAnsi="Times New Roman" w:cs="Times New Roman"/>
          <w:sz w:val="24"/>
          <w:szCs w:val="24"/>
        </w:rPr>
        <w:t>’ and ‘substantial’</w:t>
      </w:r>
      <w:r w:rsidR="00707036">
        <w:rPr>
          <w:rFonts w:ascii="Times New Roman" w:hAnsi="Times New Roman" w:cs="Times New Roman"/>
          <w:sz w:val="24"/>
          <w:szCs w:val="24"/>
        </w:rPr>
        <w:t xml:space="preserve"> </w:t>
      </w:r>
      <w:r w:rsidR="008F4E82" w:rsidRPr="0052294E">
        <w:rPr>
          <w:rFonts w:ascii="Times New Roman" w:hAnsi="Times New Roman" w:cs="Times New Roman"/>
          <w:sz w:val="24"/>
          <w:szCs w:val="24"/>
        </w:rPr>
        <w:t xml:space="preserve">and </w:t>
      </w:r>
      <w:r w:rsidR="00D95F19" w:rsidRPr="0052294E">
        <w:rPr>
          <w:rFonts w:ascii="Times New Roman" w:hAnsi="Times New Roman" w:cs="Times New Roman"/>
          <w:sz w:val="24"/>
          <w:szCs w:val="24"/>
        </w:rPr>
        <w:t>gives informal carers new rights for the first time which are at the same level as the people they care for (Carers Trust, 2016).</w:t>
      </w:r>
    </w:p>
    <w:p w14:paraId="66302767" w14:textId="221D4A4E" w:rsidR="008F7033" w:rsidRPr="0052294E" w:rsidRDefault="00792760" w:rsidP="002F0A2E">
      <w:pPr>
        <w:spacing w:after="0" w:line="480" w:lineRule="auto"/>
        <w:ind w:firstLine="720"/>
        <w:rPr>
          <w:rFonts w:ascii="Times New Roman" w:hAnsi="Times New Roman" w:cs="Times New Roman"/>
          <w:sz w:val="24"/>
          <w:szCs w:val="24"/>
        </w:rPr>
      </w:pPr>
      <w:r w:rsidRPr="0052294E">
        <w:rPr>
          <w:rFonts w:ascii="Times New Roman" w:hAnsi="Times New Roman" w:cs="Times New Roman"/>
          <w:sz w:val="24"/>
          <w:szCs w:val="24"/>
        </w:rPr>
        <w:t>In relation to service delivery,</w:t>
      </w:r>
      <w:r w:rsidR="008F4E82" w:rsidRPr="0052294E">
        <w:rPr>
          <w:rFonts w:ascii="Times New Roman" w:hAnsi="Times New Roman" w:cs="Times New Roman"/>
          <w:sz w:val="24"/>
          <w:szCs w:val="24"/>
        </w:rPr>
        <w:t xml:space="preserve"> the </w:t>
      </w:r>
      <w:r w:rsidRPr="0052294E">
        <w:rPr>
          <w:rFonts w:ascii="Times New Roman" w:hAnsi="Times New Roman" w:cs="Times New Roman"/>
          <w:sz w:val="24"/>
          <w:szCs w:val="24"/>
        </w:rPr>
        <w:t xml:space="preserve">2014 </w:t>
      </w:r>
      <w:r w:rsidR="008F4E82" w:rsidRPr="0052294E">
        <w:rPr>
          <w:rFonts w:ascii="Times New Roman" w:hAnsi="Times New Roman" w:cs="Times New Roman"/>
          <w:sz w:val="24"/>
          <w:szCs w:val="24"/>
        </w:rPr>
        <w:t>Act</w:t>
      </w:r>
      <w:r w:rsidR="007A1578" w:rsidRPr="0052294E">
        <w:rPr>
          <w:rFonts w:ascii="Times New Roman" w:hAnsi="Times New Roman" w:cs="Times New Roman"/>
          <w:sz w:val="24"/>
          <w:szCs w:val="24"/>
        </w:rPr>
        <w:t xml:space="preserve"> endorses </w:t>
      </w:r>
      <w:r w:rsidRPr="0052294E">
        <w:rPr>
          <w:rFonts w:ascii="Times New Roman" w:hAnsi="Times New Roman" w:cs="Times New Roman"/>
          <w:sz w:val="24"/>
          <w:szCs w:val="24"/>
        </w:rPr>
        <w:t>p</w:t>
      </w:r>
      <w:r w:rsidR="008F4E82" w:rsidRPr="0052294E">
        <w:rPr>
          <w:rFonts w:ascii="Times New Roman" w:hAnsi="Times New Roman" w:cs="Times New Roman"/>
          <w:sz w:val="24"/>
          <w:szCs w:val="24"/>
        </w:rPr>
        <w:t xml:space="preserve">ersonalisation </w:t>
      </w:r>
      <w:r w:rsidR="007A1578" w:rsidRPr="0052294E">
        <w:rPr>
          <w:rFonts w:ascii="Times New Roman" w:hAnsi="Times New Roman" w:cs="Times New Roman"/>
          <w:sz w:val="24"/>
          <w:szCs w:val="24"/>
        </w:rPr>
        <w:t xml:space="preserve">which </w:t>
      </w:r>
      <w:r w:rsidRPr="0052294E">
        <w:rPr>
          <w:rFonts w:ascii="Times New Roman" w:hAnsi="Times New Roman" w:cs="Times New Roman"/>
          <w:sz w:val="24"/>
          <w:szCs w:val="24"/>
        </w:rPr>
        <w:t xml:space="preserve">is </w:t>
      </w:r>
      <w:r w:rsidR="007A1578" w:rsidRPr="0052294E">
        <w:rPr>
          <w:rFonts w:ascii="Times New Roman" w:hAnsi="Times New Roman" w:cs="Times New Roman"/>
          <w:sz w:val="24"/>
          <w:szCs w:val="24"/>
        </w:rPr>
        <w:t xml:space="preserve">the government’s </w:t>
      </w:r>
      <w:r w:rsidR="008F4E82" w:rsidRPr="0052294E">
        <w:rPr>
          <w:rFonts w:ascii="Times New Roman" w:hAnsi="Times New Roman" w:cs="Times New Roman"/>
          <w:sz w:val="24"/>
          <w:szCs w:val="24"/>
        </w:rPr>
        <w:t>agenda</w:t>
      </w:r>
      <w:r w:rsidR="007A1578" w:rsidRPr="0052294E">
        <w:rPr>
          <w:rFonts w:ascii="Times New Roman" w:hAnsi="Times New Roman" w:cs="Times New Roman"/>
          <w:sz w:val="24"/>
          <w:szCs w:val="24"/>
        </w:rPr>
        <w:t xml:space="preserve"> for the transformation of adult social care giving service users choice and control in the way their servi</w:t>
      </w:r>
      <w:r w:rsidR="00191BBA">
        <w:rPr>
          <w:rFonts w:ascii="Times New Roman" w:hAnsi="Times New Roman" w:cs="Times New Roman"/>
          <w:sz w:val="24"/>
          <w:szCs w:val="24"/>
        </w:rPr>
        <w:t>ces are delivered (Gardner, 2011</w:t>
      </w:r>
      <w:r w:rsidR="007A1578" w:rsidRPr="0052294E">
        <w:rPr>
          <w:rFonts w:ascii="Times New Roman" w:hAnsi="Times New Roman" w:cs="Times New Roman"/>
          <w:sz w:val="24"/>
          <w:szCs w:val="24"/>
        </w:rPr>
        <w:t>). The main levers of pe</w:t>
      </w:r>
      <w:r w:rsidRPr="0052294E">
        <w:rPr>
          <w:rFonts w:ascii="Times New Roman" w:hAnsi="Times New Roman" w:cs="Times New Roman"/>
          <w:sz w:val="24"/>
          <w:szCs w:val="24"/>
        </w:rPr>
        <w:t>rsonalisation are</w:t>
      </w:r>
      <w:r w:rsidR="008116CE" w:rsidRPr="0052294E">
        <w:rPr>
          <w:rFonts w:ascii="Times New Roman" w:hAnsi="Times New Roman" w:cs="Times New Roman"/>
          <w:sz w:val="24"/>
          <w:szCs w:val="24"/>
        </w:rPr>
        <w:t xml:space="preserve"> direct payment</w:t>
      </w:r>
      <w:r w:rsidR="007A1578" w:rsidRPr="0052294E">
        <w:rPr>
          <w:rFonts w:ascii="Times New Roman" w:hAnsi="Times New Roman" w:cs="Times New Roman"/>
          <w:sz w:val="24"/>
          <w:szCs w:val="24"/>
        </w:rPr>
        <w:t xml:space="preserve"> </w:t>
      </w:r>
      <w:r w:rsidR="008116CE" w:rsidRPr="0052294E">
        <w:rPr>
          <w:rFonts w:ascii="Times New Roman" w:hAnsi="Times New Roman" w:cs="Times New Roman"/>
          <w:sz w:val="24"/>
          <w:szCs w:val="24"/>
        </w:rPr>
        <w:t xml:space="preserve">which is </w:t>
      </w:r>
      <w:r w:rsidR="007B0BDE" w:rsidRPr="0052294E">
        <w:rPr>
          <w:rFonts w:ascii="Times New Roman" w:hAnsi="Times New Roman" w:cs="Times New Roman"/>
          <w:sz w:val="24"/>
          <w:szCs w:val="24"/>
        </w:rPr>
        <w:t>cash given to services user</w:t>
      </w:r>
      <w:r w:rsidR="00317495" w:rsidRPr="0052294E">
        <w:rPr>
          <w:rFonts w:ascii="Times New Roman" w:hAnsi="Times New Roman" w:cs="Times New Roman"/>
          <w:sz w:val="24"/>
          <w:szCs w:val="24"/>
        </w:rPr>
        <w:t>s to purcha</w:t>
      </w:r>
      <w:r w:rsidR="00191BBA">
        <w:rPr>
          <w:rFonts w:ascii="Times New Roman" w:hAnsi="Times New Roman" w:cs="Times New Roman"/>
          <w:sz w:val="24"/>
          <w:szCs w:val="24"/>
        </w:rPr>
        <w:t>se their services (Gardner, 2011</w:t>
      </w:r>
      <w:r w:rsidR="00213EF6" w:rsidRPr="0052294E">
        <w:rPr>
          <w:rFonts w:ascii="Times New Roman" w:hAnsi="Times New Roman" w:cs="Times New Roman"/>
          <w:sz w:val="24"/>
          <w:szCs w:val="24"/>
        </w:rPr>
        <w:t xml:space="preserve">) and </w:t>
      </w:r>
      <w:r w:rsidRPr="0052294E">
        <w:rPr>
          <w:rFonts w:ascii="Times New Roman" w:hAnsi="Times New Roman" w:cs="Times New Roman"/>
          <w:sz w:val="24"/>
          <w:szCs w:val="24"/>
        </w:rPr>
        <w:t xml:space="preserve">a </w:t>
      </w:r>
      <w:r w:rsidR="00213EF6" w:rsidRPr="0052294E">
        <w:rPr>
          <w:rFonts w:ascii="Times New Roman" w:hAnsi="Times New Roman" w:cs="Times New Roman"/>
          <w:sz w:val="24"/>
          <w:szCs w:val="24"/>
        </w:rPr>
        <w:t>personal budget which involves</w:t>
      </w:r>
      <w:r w:rsidR="007B0BDE" w:rsidRPr="0052294E">
        <w:rPr>
          <w:rFonts w:ascii="Times New Roman" w:hAnsi="Times New Roman" w:cs="Times New Roman"/>
          <w:sz w:val="24"/>
          <w:szCs w:val="24"/>
        </w:rPr>
        <w:t xml:space="preserve"> practitioners being clear with service users about how much money is </w:t>
      </w:r>
      <w:r w:rsidR="007B0BDE" w:rsidRPr="009B5AF3">
        <w:rPr>
          <w:rFonts w:ascii="Times New Roman" w:hAnsi="Times New Roman" w:cs="Times New Roman"/>
          <w:sz w:val="24"/>
          <w:szCs w:val="24"/>
        </w:rPr>
        <w:t>available to meet their need</w:t>
      </w:r>
      <w:r w:rsidR="00254FC6" w:rsidRPr="009B5AF3">
        <w:rPr>
          <w:rFonts w:ascii="Times New Roman" w:hAnsi="Times New Roman" w:cs="Times New Roman"/>
          <w:sz w:val="24"/>
          <w:szCs w:val="24"/>
        </w:rPr>
        <w:t>s</w:t>
      </w:r>
      <w:r w:rsidR="007B0BDE" w:rsidRPr="009B5AF3">
        <w:rPr>
          <w:rFonts w:ascii="Times New Roman" w:hAnsi="Times New Roman" w:cs="Times New Roman"/>
          <w:sz w:val="24"/>
          <w:szCs w:val="24"/>
        </w:rPr>
        <w:t xml:space="preserve"> and allowing them maximum control over how this money is s</w:t>
      </w:r>
      <w:r w:rsidR="00055574" w:rsidRPr="009B5AF3">
        <w:rPr>
          <w:rFonts w:ascii="Times New Roman" w:hAnsi="Times New Roman" w:cs="Times New Roman"/>
          <w:sz w:val="24"/>
          <w:szCs w:val="24"/>
        </w:rPr>
        <w:t xml:space="preserve">pent on their behalf </w:t>
      </w:r>
      <w:r w:rsidR="00254FC6" w:rsidRPr="009B5AF3">
        <w:rPr>
          <w:rFonts w:ascii="Times New Roman" w:hAnsi="Times New Roman" w:cs="Times New Roman"/>
          <w:sz w:val="24"/>
          <w:szCs w:val="24"/>
        </w:rPr>
        <w:t>(</w:t>
      </w:r>
      <w:r w:rsidR="00055574" w:rsidRPr="009B5AF3">
        <w:rPr>
          <w:rFonts w:ascii="Times New Roman" w:hAnsi="Times New Roman" w:cs="Times New Roman"/>
          <w:sz w:val="24"/>
          <w:szCs w:val="24"/>
        </w:rPr>
        <w:t>Glasby</w:t>
      </w:r>
      <w:r w:rsidR="00254FC6" w:rsidRPr="009B5AF3">
        <w:rPr>
          <w:rFonts w:ascii="Times New Roman" w:hAnsi="Times New Roman" w:cs="Times New Roman"/>
          <w:sz w:val="24"/>
          <w:szCs w:val="24"/>
        </w:rPr>
        <w:t xml:space="preserve"> </w:t>
      </w:r>
      <w:r w:rsidR="00055574" w:rsidRPr="009B5AF3">
        <w:rPr>
          <w:rFonts w:ascii="Times New Roman" w:hAnsi="Times New Roman" w:cs="Times New Roman"/>
          <w:sz w:val="24"/>
          <w:szCs w:val="24"/>
        </w:rPr>
        <w:t>&amp;</w:t>
      </w:r>
      <w:r w:rsidR="007B0BDE" w:rsidRPr="009B5AF3">
        <w:rPr>
          <w:rFonts w:ascii="Times New Roman" w:hAnsi="Times New Roman" w:cs="Times New Roman"/>
          <w:sz w:val="24"/>
          <w:szCs w:val="24"/>
        </w:rPr>
        <w:t xml:space="preserve"> Littlechild, 2009).</w:t>
      </w:r>
      <w:r w:rsidR="007A1578" w:rsidRPr="009B5AF3">
        <w:rPr>
          <w:rFonts w:ascii="Times New Roman" w:hAnsi="Times New Roman" w:cs="Times New Roman"/>
          <w:sz w:val="24"/>
          <w:szCs w:val="24"/>
        </w:rPr>
        <w:t xml:space="preserve"> Howev</w:t>
      </w:r>
      <w:r w:rsidRPr="009B5AF3">
        <w:rPr>
          <w:rFonts w:ascii="Times New Roman" w:hAnsi="Times New Roman" w:cs="Times New Roman"/>
          <w:sz w:val="24"/>
          <w:szCs w:val="24"/>
        </w:rPr>
        <w:t>er, due to the ‘cuts’ to adult social care,</w:t>
      </w:r>
      <w:r w:rsidR="007A1578" w:rsidRPr="009B5AF3">
        <w:rPr>
          <w:rFonts w:ascii="Times New Roman" w:hAnsi="Times New Roman" w:cs="Times New Roman"/>
          <w:sz w:val="24"/>
          <w:szCs w:val="24"/>
        </w:rPr>
        <w:t xml:space="preserve"> service users might have difficulty</w:t>
      </w:r>
      <w:r w:rsidR="007A1578" w:rsidRPr="0052294E">
        <w:rPr>
          <w:rFonts w:ascii="Times New Roman" w:hAnsi="Times New Roman" w:cs="Times New Roman"/>
          <w:sz w:val="24"/>
          <w:szCs w:val="24"/>
        </w:rPr>
        <w:t xml:space="preserve"> in exercising </w:t>
      </w:r>
      <w:r w:rsidR="00307BB6" w:rsidRPr="0052294E">
        <w:rPr>
          <w:rFonts w:ascii="Times New Roman" w:hAnsi="Times New Roman" w:cs="Times New Roman"/>
          <w:sz w:val="24"/>
          <w:szCs w:val="24"/>
        </w:rPr>
        <w:t xml:space="preserve">the </w:t>
      </w:r>
      <w:r w:rsidR="007A1578" w:rsidRPr="0052294E">
        <w:rPr>
          <w:rFonts w:ascii="Times New Roman" w:hAnsi="Times New Roman" w:cs="Times New Roman"/>
          <w:sz w:val="24"/>
          <w:szCs w:val="24"/>
        </w:rPr>
        <w:t>choice and control promised by personalisation (</w:t>
      </w:r>
      <w:proofErr w:type="spellStart"/>
      <w:r w:rsidR="007A1578" w:rsidRPr="0052294E">
        <w:rPr>
          <w:rFonts w:ascii="Times New Roman" w:hAnsi="Times New Roman" w:cs="Times New Roman"/>
          <w:sz w:val="24"/>
          <w:szCs w:val="24"/>
        </w:rPr>
        <w:t>Lymbery</w:t>
      </w:r>
      <w:proofErr w:type="spellEnd"/>
      <w:r w:rsidR="007A1578" w:rsidRPr="0052294E">
        <w:rPr>
          <w:rFonts w:ascii="Times New Roman" w:hAnsi="Times New Roman" w:cs="Times New Roman"/>
          <w:sz w:val="24"/>
          <w:szCs w:val="24"/>
        </w:rPr>
        <w:t>, 2012).</w:t>
      </w:r>
    </w:p>
    <w:p w14:paraId="269A7C04" w14:textId="77777777" w:rsidR="006013BA" w:rsidRPr="0052294E" w:rsidRDefault="006013BA" w:rsidP="002F0A2E">
      <w:pPr>
        <w:spacing w:after="0" w:line="480" w:lineRule="auto"/>
        <w:ind w:firstLine="720"/>
        <w:rPr>
          <w:rFonts w:ascii="Times New Roman" w:hAnsi="Times New Roman" w:cs="Times New Roman"/>
          <w:sz w:val="24"/>
          <w:szCs w:val="24"/>
        </w:rPr>
      </w:pPr>
    </w:p>
    <w:p w14:paraId="2DAE8A03" w14:textId="13F0F3B9" w:rsidR="008F7033" w:rsidRPr="00BE79DC" w:rsidRDefault="00C2160F" w:rsidP="00BE79DC">
      <w:pPr>
        <w:spacing w:after="0" w:line="480" w:lineRule="auto"/>
        <w:rPr>
          <w:rFonts w:ascii="Times New Roman" w:hAnsi="Times New Roman" w:cs="Times New Roman"/>
          <w:sz w:val="24"/>
          <w:szCs w:val="24"/>
        </w:rPr>
      </w:pPr>
      <w:r w:rsidRPr="006601E7">
        <w:rPr>
          <w:rFonts w:ascii="Times New Roman" w:hAnsi="Times New Roman" w:cs="Times New Roman"/>
          <w:b/>
          <w:sz w:val="24"/>
          <w:szCs w:val="24"/>
        </w:rPr>
        <w:t>3</w:t>
      </w:r>
      <w:r w:rsidR="008F7033" w:rsidRPr="006601E7">
        <w:rPr>
          <w:rFonts w:ascii="Times New Roman" w:hAnsi="Times New Roman" w:cs="Times New Roman"/>
          <w:b/>
          <w:sz w:val="24"/>
          <w:szCs w:val="24"/>
        </w:rPr>
        <w:t>.</w:t>
      </w:r>
      <w:r w:rsidR="00C76A84">
        <w:rPr>
          <w:rFonts w:ascii="Times New Roman" w:hAnsi="Times New Roman" w:cs="Times New Roman"/>
          <w:b/>
          <w:sz w:val="24"/>
          <w:szCs w:val="24"/>
        </w:rPr>
        <w:t xml:space="preserve"> </w:t>
      </w:r>
      <w:r w:rsidR="004318F3" w:rsidRPr="006601E7">
        <w:rPr>
          <w:rFonts w:ascii="Times New Roman" w:hAnsi="Times New Roman" w:cs="Times New Roman"/>
          <w:b/>
          <w:sz w:val="24"/>
          <w:szCs w:val="24"/>
        </w:rPr>
        <w:t>Aim</w:t>
      </w:r>
      <w:r w:rsidR="00D91730" w:rsidRPr="006601E7">
        <w:rPr>
          <w:rFonts w:ascii="Times New Roman" w:hAnsi="Times New Roman" w:cs="Times New Roman"/>
          <w:b/>
          <w:sz w:val="24"/>
          <w:szCs w:val="24"/>
        </w:rPr>
        <w:t xml:space="preserve"> of study</w:t>
      </w:r>
    </w:p>
    <w:p w14:paraId="2298E000" w14:textId="0061CD6E" w:rsidR="00976539" w:rsidRDefault="00700743" w:rsidP="00EE0FAB">
      <w:pPr>
        <w:spacing w:after="0" w:line="480" w:lineRule="auto"/>
        <w:rPr>
          <w:rFonts w:ascii="Times New Roman" w:hAnsi="Times New Roman" w:cs="Times New Roman"/>
          <w:sz w:val="24"/>
          <w:szCs w:val="24"/>
        </w:rPr>
      </w:pPr>
      <w:r w:rsidRPr="009B5AF3">
        <w:rPr>
          <w:rFonts w:ascii="Times New Roman" w:hAnsi="Times New Roman" w:cs="Times New Roman"/>
          <w:sz w:val="24"/>
          <w:szCs w:val="24"/>
        </w:rPr>
        <w:t>There is a</w:t>
      </w:r>
      <w:r w:rsidR="006601E7" w:rsidRPr="009B5AF3">
        <w:rPr>
          <w:rFonts w:ascii="Times New Roman" w:hAnsi="Times New Roman" w:cs="Times New Roman"/>
          <w:sz w:val="24"/>
          <w:szCs w:val="24"/>
        </w:rPr>
        <w:t xml:space="preserve"> paucity of</w:t>
      </w:r>
      <w:r w:rsidR="00BF2520" w:rsidRPr="009B5AF3">
        <w:rPr>
          <w:rFonts w:ascii="Times New Roman" w:hAnsi="Times New Roman" w:cs="Times New Roman"/>
          <w:sz w:val="24"/>
          <w:szCs w:val="24"/>
        </w:rPr>
        <w:t xml:space="preserve"> </w:t>
      </w:r>
      <w:r w:rsidR="00720160" w:rsidRPr="009B5AF3">
        <w:rPr>
          <w:rFonts w:ascii="Times New Roman" w:hAnsi="Times New Roman" w:cs="Times New Roman"/>
          <w:sz w:val="24"/>
          <w:szCs w:val="24"/>
        </w:rPr>
        <w:t xml:space="preserve">qualitative </w:t>
      </w:r>
      <w:r w:rsidR="006601E7" w:rsidRPr="009B5AF3">
        <w:rPr>
          <w:rFonts w:ascii="Times New Roman" w:hAnsi="Times New Roman" w:cs="Times New Roman"/>
          <w:sz w:val="24"/>
          <w:szCs w:val="24"/>
        </w:rPr>
        <w:t xml:space="preserve">studies </w:t>
      </w:r>
      <w:r w:rsidR="00BF2520" w:rsidRPr="009B5AF3">
        <w:rPr>
          <w:rFonts w:ascii="Times New Roman" w:hAnsi="Times New Roman" w:cs="Times New Roman"/>
          <w:sz w:val="24"/>
          <w:szCs w:val="24"/>
        </w:rPr>
        <w:t xml:space="preserve">on </w:t>
      </w:r>
      <w:r w:rsidR="006601E7" w:rsidRPr="009B5AF3">
        <w:rPr>
          <w:rFonts w:ascii="Times New Roman" w:hAnsi="Times New Roman" w:cs="Times New Roman"/>
          <w:sz w:val="24"/>
          <w:szCs w:val="24"/>
        </w:rPr>
        <w:t>quality of life and caregiving</w:t>
      </w:r>
      <w:r w:rsidR="00BF2520" w:rsidRPr="009B5AF3">
        <w:rPr>
          <w:rFonts w:ascii="Times New Roman" w:hAnsi="Times New Roman" w:cs="Times New Roman"/>
          <w:sz w:val="24"/>
          <w:szCs w:val="24"/>
        </w:rPr>
        <w:t xml:space="preserve"> perspectives of </w:t>
      </w:r>
      <w:r w:rsidR="006601E7" w:rsidRPr="009B5AF3">
        <w:rPr>
          <w:rFonts w:ascii="Times New Roman" w:hAnsi="Times New Roman" w:cs="Times New Roman"/>
          <w:sz w:val="24"/>
          <w:szCs w:val="24"/>
        </w:rPr>
        <w:t xml:space="preserve">older parents </w:t>
      </w:r>
      <w:r w:rsidR="00BF2520" w:rsidRPr="009B5AF3">
        <w:rPr>
          <w:rFonts w:ascii="Times New Roman" w:hAnsi="Times New Roman" w:cs="Times New Roman"/>
          <w:sz w:val="24"/>
          <w:szCs w:val="24"/>
        </w:rPr>
        <w:t>of a</w:t>
      </w:r>
      <w:r w:rsidR="006601E7" w:rsidRPr="009B5AF3">
        <w:rPr>
          <w:rFonts w:ascii="Times New Roman" w:hAnsi="Times New Roman" w:cs="Times New Roman"/>
          <w:sz w:val="24"/>
          <w:szCs w:val="24"/>
        </w:rPr>
        <w:t>d</w:t>
      </w:r>
      <w:r w:rsidRPr="009B5AF3">
        <w:rPr>
          <w:rFonts w:ascii="Times New Roman" w:hAnsi="Times New Roman" w:cs="Times New Roman"/>
          <w:sz w:val="24"/>
          <w:szCs w:val="24"/>
        </w:rPr>
        <w:t>ults with learning disabilities</w:t>
      </w:r>
      <w:r w:rsidR="00FF4A2D" w:rsidRPr="009B5AF3">
        <w:rPr>
          <w:rFonts w:ascii="Times New Roman" w:hAnsi="Times New Roman" w:cs="Times New Roman"/>
          <w:sz w:val="24"/>
          <w:szCs w:val="24"/>
        </w:rPr>
        <w:t xml:space="preserve"> and their experiences of the social care system.</w:t>
      </w:r>
      <w:r w:rsidR="00FF4A2D">
        <w:rPr>
          <w:rFonts w:ascii="Times New Roman" w:hAnsi="Times New Roman" w:cs="Times New Roman"/>
          <w:sz w:val="24"/>
          <w:szCs w:val="24"/>
        </w:rPr>
        <w:t xml:space="preserve"> T</w:t>
      </w:r>
      <w:r w:rsidR="006601E7" w:rsidRPr="00E96677">
        <w:rPr>
          <w:rFonts w:ascii="Times New Roman" w:hAnsi="Times New Roman" w:cs="Times New Roman"/>
          <w:sz w:val="24"/>
          <w:szCs w:val="24"/>
        </w:rPr>
        <w:t>his study</w:t>
      </w:r>
      <w:r w:rsidRPr="00E96677">
        <w:rPr>
          <w:rFonts w:ascii="Times New Roman" w:hAnsi="Times New Roman" w:cs="Times New Roman"/>
          <w:sz w:val="24"/>
          <w:szCs w:val="24"/>
        </w:rPr>
        <w:t xml:space="preserve"> addres</w:t>
      </w:r>
      <w:r w:rsidR="002D7854" w:rsidRPr="00E96677">
        <w:rPr>
          <w:rFonts w:ascii="Times New Roman" w:hAnsi="Times New Roman" w:cs="Times New Roman"/>
          <w:sz w:val="24"/>
          <w:szCs w:val="24"/>
        </w:rPr>
        <w:t>se</w:t>
      </w:r>
      <w:r w:rsidRPr="00E96677">
        <w:rPr>
          <w:rFonts w:ascii="Times New Roman" w:hAnsi="Times New Roman" w:cs="Times New Roman"/>
          <w:sz w:val="24"/>
          <w:szCs w:val="24"/>
        </w:rPr>
        <w:t>s</w:t>
      </w:r>
      <w:r w:rsidR="006601E7" w:rsidRPr="00E96677">
        <w:rPr>
          <w:rFonts w:ascii="Times New Roman" w:hAnsi="Times New Roman" w:cs="Times New Roman"/>
          <w:sz w:val="24"/>
          <w:szCs w:val="24"/>
        </w:rPr>
        <w:t xml:space="preserve"> the limitation by examining</w:t>
      </w:r>
      <w:r w:rsidR="00DC1374" w:rsidRPr="00E96677">
        <w:rPr>
          <w:rFonts w:ascii="Times New Roman" w:hAnsi="Times New Roman" w:cs="Times New Roman"/>
          <w:sz w:val="24"/>
          <w:szCs w:val="24"/>
        </w:rPr>
        <w:t xml:space="preserve"> the experiences of older parents who provide long-term care for adult children with learning</w:t>
      </w:r>
      <w:r w:rsidR="00DC1374" w:rsidRPr="00BE79DC">
        <w:rPr>
          <w:rFonts w:ascii="Times New Roman" w:hAnsi="Times New Roman" w:cs="Times New Roman"/>
          <w:sz w:val="24"/>
          <w:szCs w:val="24"/>
        </w:rPr>
        <w:t xml:space="preserve"> disabilities and how they conceptualise their quality of life in relation to their caring role.</w:t>
      </w:r>
    </w:p>
    <w:p w14:paraId="653111D4" w14:textId="77777777" w:rsidR="003F6E87" w:rsidRDefault="003F6E87" w:rsidP="00E26476">
      <w:pPr>
        <w:spacing w:after="0" w:line="480" w:lineRule="auto"/>
        <w:ind w:firstLine="720"/>
        <w:rPr>
          <w:rFonts w:ascii="Times New Roman" w:hAnsi="Times New Roman" w:cs="Times New Roman"/>
          <w:sz w:val="24"/>
          <w:szCs w:val="24"/>
        </w:rPr>
      </w:pPr>
    </w:p>
    <w:p w14:paraId="19E0CDB0" w14:textId="77777777" w:rsidR="00976539" w:rsidRPr="009B5AF3" w:rsidRDefault="00C2160F" w:rsidP="00EE0FAB">
      <w:pPr>
        <w:spacing w:after="0" w:line="480" w:lineRule="auto"/>
        <w:rPr>
          <w:rFonts w:ascii="Times New Roman" w:hAnsi="Times New Roman" w:cs="Times New Roman"/>
          <w:b/>
          <w:sz w:val="24"/>
          <w:szCs w:val="24"/>
        </w:rPr>
      </w:pPr>
      <w:r w:rsidRPr="00700743">
        <w:rPr>
          <w:rFonts w:ascii="Times New Roman" w:hAnsi="Times New Roman" w:cs="Times New Roman"/>
          <w:b/>
          <w:sz w:val="24"/>
          <w:szCs w:val="24"/>
        </w:rPr>
        <w:t>4</w:t>
      </w:r>
      <w:r w:rsidR="008F7033" w:rsidRPr="00700743">
        <w:rPr>
          <w:rFonts w:ascii="Times New Roman" w:hAnsi="Times New Roman" w:cs="Times New Roman"/>
          <w:b/>
          <w:sz w:val="24"/>
          <w:szCs w:val="24"/>
        </w:rPr>
        <w:t>.</w:t>
      </w:r>
      <w:r w:rsidR="00C76A84">
        <w:rPr>
          <w:rFonts w:ascii="Times New Roman" w:hAnsi="Times New Roman" w:cs="Times New Roman"/>
          <w:b/>
          <w:sz w:val="24"/>
          <w:szCs w:val="24"/>
        </w:rPr>
        <w:t xml:space="preserve"> </w:t>
      </w:r>
      <w:r w:rsidR="00420454" w:rsidRPr="009B5AF3">
        <w:rPr>
          <w:rFonts w:ascii="Times New Roman" w:hAnsi="Times New Roman" w:cs="Times New Roman"/>
          <w:b/>
          <w:sz w:val="24"/>
          <w:szCs w:val="24"/>
        </w:rPr>
        <w:t>Methods</w:t>
      </w:r>
      <w:r w:rsidR="00807AAE" w:rsidRPr="009B5AF3">
        <w:rPr>
          <w:rFonts w:ascii="Times New Roman" w:hAnsi="Times New Roman" w:cs="Times New Roman"/>
          <w:b/>
          <w:sz w:val="24"/>
          <w:szCs w:val="24"/>
        </w:rPr>
        <w:t xml:space="preserve"> a</w:t>
      </w:r>
      <w:r w:rsidR="003842C4" w:rsidRPr="009B5AF3">
        <w:rPr>
          <w:rFonts w:ascii="Times New Roman" w:hAnsi="Times New Roman" w:cs="Times New Roman"/>
          <w:b/>
          <w:sz w:val="24"/>
          <w:szCs w:val="24"/>
        </w:rPr>
        <w:t>nd presentation of data</w:t>
      </w:r>
    </w:p>
    <w:p w14:paraId="71AA1FFF" w14:textId="4312B2B4" w:rsidR="006013BA" w:rsidRDefault="00774994" w:rsidP="00EE0FAB">
      <w:pPr>
        <w:spacing w:after="0" w:line="480" w:lineRule="auto"/>
        <w:rPr>
          <w:rFonts w:ascii="Times New Roman" w:hAnsi="Times New Roman" w:cs="Times New Roman"/>
          <w:b/>
          <w:sz w:val="24"/>
          <w:szCs w:val="24"/>
        </w:rPr>
      </w:pPr>
      <w:r w:rsidRPr="009B5AF3">
        <w:rPr>
          <w:rFonts w:ascii="Times New Roman" w:hAnsi="Times New Roman" w:cs="Times New Roman"/>
          <w:sz w:val="24"/>
          <w:szCs w:val="24"/>
        </w:rPr>
        <w:t>A</w:t>
      </w:r>
      <w:r w:rsidR="00BF4635" w:rsidRPr="009B5AF3">
        <w:rPr>
          <w:rFonts w:ascii="Times New Roman" w:hAnsi="Times New Roman" w:cs="Times New Roman"/>
          <w:sz w:val="24"/>
          <w:szCs w:val="24"/>
        </w:rPr>
        <w:t xml:space="preserve"> qual</w:t>
      </w:r>
      <w:r w:rsidR="0006700F" w:rsidRPr="009B5AF3">
        <w:rPr>
          <w:rFonts w:ascii="Times New Roman" w:hAnsi="Times New Roman" w:cs="Times New Roman"/>
          <w:sz w:val="24"/>
          <w:szCs w:val="24"/>
        </w:rPr>
        <w:t>itative</w:t>
      </w:r>
      <w:r w:rsidR="009469B6" w:rsidRPr="009B5AF3">
        <w:rPr>
          <w:rFonts w:ascii="Times New Roman" w:hAnsi="Times New Roman" w:cs="Times New Roman"/>
          <w:sz w:val="24"/>
          <w:szCs w:val="24"/>
        </w:rPr>
        <w:t xml:space="preserve"> </w:t>
      </w:r>
      <w:r w:rsidR="009170DB" w:rsidRPr="009B5AF3">
        <w:rPr>
          <w:rFonts w:ascii="Times New Roman" w:hAnsi="Times New Roman" w:cs="Times New Roman"/>
          <w:sz w:val="24"/>
          <w:szCs w:val="24"/>
        </w:rPr>
        <w:t>constructivist approach</w:t>
      </w:r>
      <w:r w:rsidR="00404C75" w:rsidRPr="009B5AF3">
        <w:rPr>
          <w:rFonts w:ascii="Times New Roman" w:hAnsi="Times New Roman" w:cs="Times New Roman"/>
          <w:sz w:val="24"/>
          <w:szCs w:val="24"/>
        </w:rPr>
        <w:t>,</w:t>
      </w:r>
      <w:r w:rsidR="009469B6" w:rsidRPr="009B5AF3">
        <w:rPr>
          <w:rFonts w:ascii="Times New Roman" w:hAnsi="Times New Roman" w:cs="Times New Roman"/>
          <w:sz w:val="24"/>
          <w:szCs w:val="24"/>
        </w:rPr>
        <w:t xml:space="preserve"> </w:t>
      </w:r>
      <w:r w:rsidR="00893CCE" w:rsidRPr="009B5AF3">
        <w:rPr>
          <w:rFonts w:ascii="Times New Roman" w:hAnsi="Times New Roman" w:cs="Times New Roman"/>
          <w:sz w:val="24"/>
          <w:szCs w:val="24"/>
        </w:rPr>
        <w:t>using interviews</w:t>
      </w:r>
      <w:r w:rsidR="00404C75" w:rsidRPr="009B5AF3">
        <w:rPr>
          <w:rFonts w:ascii="Times New Roman" w:hAnsi="Times New Roman" w:cs="Times New Roman"/>
          <w:sz w:val="24"/>
          <w:szCs w:val="24"/>
        </w:rPr>
        <w:t>,</w:t>
      </w:r>
      <w:r w:rsidR="00893CCE" w:rsidRPr="009B5AF3">
        <w:rPr>
          <w:rFonts w:ascii="Times New Roman" w:hAnsi="Times New Roman" w:cs="Times New Roman"/>
          <w:sz w:val="24"/>
          <w:szCs w:val="24"/>
        </w:rPr>
        <w:t xml:space="preserve"> </w:t>
      </w:r>
      <w:r w:rsidRPr="009B5AF3">
        <w:rPr>
          <w:rFonts w:ascii="Times New Roman" w:hAnsi="Times New Roman" w:cs="Times New Roman"/>
          <w:sz w:val="24"/>
          <w:szCs w:val="24"/>
        </w:rPr>
        <w:t xml:space="preserve">was employed </w:t>
      </w:r>
      <w:r w:rsidR="00505B6E" w:rsidRPr="009B5AF3">
        <w:rPr>
          <w:rFonts w:ascii="Times New Roman" w:hAnsi="Times New Roman" w:cs="Times New Roman"/>
          <w:sz w:val="24"/>
          <w:szCs w:val="24"/>
        </w:rPr>
        <w:t>for the study. This approach was considered appropriate because the researchers</w:t>
      </w:r>
      <w:r w:rsidR="00254FC6" w:rsidRPr="009B5AF3">
        <w:rPr>
          <w:rFonts w:ascii="Times New Roman" w:hAnsi="Times New Roman" w:cs="Times New Roman"/>
          <w:sz w:val="24"/>
          <w:szCs w:val="24"/>
        </w:rPr>
        <w:t>’</w:t>
      </w:r>
      <w:r w:rsidR="00505B6E" w:rsidRPr="009B5AF3">
        <w:rPr>
          <w:rFonts w:ascii="Times New Roman" w:hAnsi="Times New Roman" w:cs="Times New Roman"/>
          <w:sz w:val="24"/>
          <w:szCs w:val="24"/>
        </w:rPr>
        <w:t xml:space="preserve"> aim was to understand the complexity and </w:t>
      </w:r>
      <w:r w:rsidR="00505B6E" w:rsidRPr="009B5AF3">
        <w:rPr>
          <w:rFonts w:ascii="Times New Roman" w:hAnsi="Times New Roman" w:cs="Times New Roman"/>
          <w:sz w:val="24"/>
          <w:szCs w:val="24"/>
        </w:rPr>
        <w:lastRenderedPageBreak/>
        <w:t xml:space="preserve">richness of </w:t>
      </w:r>
      <w:r w:rsidR="00115A1B" w:rsidRPr="009B5AF3">
        <w:rPr>
          <w:rFonts w:ascii="Times New Roman" w:hAnsi="Times New Roman" w:cs="Times New Roman"/>
          <w:sz w:val="24"/>
          <w:szCs w:val="24"/>
        </w:rPr>
        <w:t>older parent carers’</w:t>
      </w:r>
      <w:r w:rsidR="00505B6E" w:rsidRPr="009B5AF3">
        <w:rPr>
          <w:rFonts w:ascii="Times New Roman" w:hAnsi="Times New Roman" w:cs="Times New Roman"/>
          <w:sz w:val="24"/>
          <w:szCs w:val="24"/>
        </w:rPr>
        <w:t xml:space="preserve"> experiences and </w:t>
      </w:r>
      <w:r w:rsidR="00115A1B" w:rsidRPr="009B5AF3">
        <w:rPr>
          <w:rFonts w:ascii="Times New Roman" w:hAnsi="Times New Roman" w:cs="Times New Roman"/>
          <w:sz w:val="24"/>
          <w:szCs w:val="24"/>
        </w:rPr>
        <w:t xml:space="preserve">their </w:t>
      </w:r>
      <w:r w:rsidR="00505B6E" w:rsidRPr="009B5AF3">
        <w:rPr>
          <w:rFonts w:ascii="Times New Roman" w:hAnsi="Times New Roman" w:cs="Times New Roman"/>
          <w:sz w:val="24"/>
          <w:szCs w:val="24"/>
        </w:rPr>
        <w:t>subjective</w:t>
      </w:r>
      <w:r w:rsidR="00297231" w:rsidRPr="009B5AF3">
        <w:rPr>
          <w:rFonts w:ascii="Times New Roman" w:hAnsi="Times New Roman" w:cs="Times New Roman"/>
          <w:sz w:val="24"/>
          <w:szCs w:val="24"/>
        </w:rPr>
        <w:t xml:space="preserve"> understanding</w:t>
      </w:r>
      <w:r w:rsidR="006D2352" w:rsidRPr="009B5AF3">
        <w:rPr>
          <w:rFonts w:ascii="Times New Roman" w:hAnsi="Times New Roman" w:cs="Times New Roman"/>
          <w:sz w:val="24"/>
          <w:szCs w:val="24"/>
        </w:rPr>
        <w:t>s</w:t>
      </w:r>
      <w:r w:rsidR="00297231" w:rsidRPr="009B5AF3">
        <w:rPr>
          <w:rFonts w:ascii="Times New Roman" w:hAnsi="Times New Roman" w:cs="Times New Roman"/>
          <w:sz w:val="24"/>
          <w:szCs w:val="24"/>
        </w:rPr>
        <w:t xml:space="preserve"> of</w:t>
      </w:r>
      <w:r w:rsidR="00115A1B" w:rsidRPr="009B5AF3">
        <w:rPr>
          <w:rFonts w:ascii="Times New Roman" w:hAnsi="Times New Roman" w:cs="Times New Roman"/>
          <w:sz w:val="24"/>
          <w:szCs w:val="24"/>
        </w:rPr>
        <w:t xml:space="preserve"> </w:t>
      </w:r>
      <w:r w:rsidR="00297231" w:rsidRPr="009B5AF3">
        <w:rPr>
          <w:rFonts w:ascii="Times New Roman" w:hAnsi="Times New Roman" w:cs="Times New Roman"/>
          <w:sz w:val="24"/>
          <w:szCs w:val="24"/>
        </w:rPr>
        <w:t>quality of life (</w:t>
      </w:r>
      <w:r w:rsidR="00A66888" w:rsidRPr="009B5AF3">
        <w:rPr>
          <w:rFonts w:ascii="Times New Roman" w:hAnsi="Times New Roman" w:cs="Times New Roman"/>
          <w:sz w:val="24"/>
          <w:szCs w:val="24"/>
        </w:rPr>
        <w:t>Denzin &amp;</w:t>
      </w:r>
      <w:r w:rsidR="00F51B13" w:rsidRPr="009B5AF3">
        <w:rPr>
          <w:rFonts w:ascii="Times New Roman" w:hAnsi="Times New Roman" w:cs="Times New Roman"/>
          <w:sz w:val="24"/>
          <w:szCs w:val="24"/>
        </w:rPr>
        <w:t xml:space="preserve"> Lincoln, 1994).</w:t>
      </w:r>
    </w:p>
    <w:p w14:paraId="0F945B08" w14:textId="77777777" w:rsidR="006013BA" w:rsidRPr="00CE0913" w:rsidRDefault="006013BA" w:rsidP="00EE0FAB">
      <w:pPr>
        <w:spacing w:after="0" w:line="480" w:lineRule="auto"/>
        <w:rPr>
          <w:rFonts w:ascii="Times New Roman" w:hAnsi="Times New Roman" w:cs="Times New Roman"/>
          <w:b/>
          <w:sz w:val="24"/>
          <w:szCs w:val="24"/>
        </w:rPr>
      </w:pPr>
    </w:p>
    <w:p w14:paraId="444312C8" w14:textId="732DA2AA" w:rsidR="000C066E" w:rsidRPr="00CE0913" w:rsidRDefault="00B547DD" w:rsidP="00BE79DC">
      <w:pPr>
        <w:spacing w:after="0" w:line="480" w:lineRule="auto"/>
        <w:rPr>
          <w:rFonts w:ascii="Times New Roman" w:hAnsi="Times New Roman" w:cs="Times New Roman"/>
          <w:b/>
          <w:i/>
          <w:sz w:val="24"/>
          <w:szCs w:val="24"/>
        </w:rPr>
      </w:pPr>
      <w:r w:rsidRPr="00CE0913">
        <w:rPr>
          <w:rFonts w:ascii="Times New Roman" w:hAnsi="Times New Roman" w:cs="Times New Roman"/>
          <w:b/>
          <w:i/>
          <w:sz w:val="24"/>
          <w:szCs w:val="24"/>
        </w:rPr>
        <w:t>4.</w:t>
      </w:r>
      <w:r w:rsidR="003842C4">
        <w:rPr>
          <w:rFonts w:ascii="Times New Roman" w:hAnsi="Times New Roman" w:cs="Times New Roman"/>
          <w:b/>
          <w:i/>
          <w:sz w:val="24"/>
          <w:szCs w:val="24"/>
        </w:rPr>
        <w:t>1</w:t>
      </w:r>
      <w:r w:rsidRPr="00CE0913">
        <w:rPr>
          <w:rFonts w:ascii="Times New Roman" w:hAnsi="Times New Roman" w:cs="Times New Roman"/>
          <w:b/>
          <w:i/>
          <w:sz w:val="24"/>
          <w:szCs w:val="24"/>
        </w:rPr>
        <w:t xml:space="preserve"> </w:t>
      </w:r>
      <w:r w:rsidR="00C618CD" w:rsidRPr="00CE0913">
        <w:rPr>
          <w:rFonts w:ascii="Times New Roman" w:hAnsi="Times New Roman" w:cs="Times New Roman"/>
          <w:b/>
          <w:i/>
          <w:sz w:val="24"/>
          <w:szCs w:val="24"/>
        </w:rPr>
        <w:t>Ethical considerations</w:t>
      </w:r>
    </w:p>
    <w:p w14:paraId="21F46FB9" w14:textId="391DEFF8" w:rsidR="00E14D9D" w:rsidRPr="009B5AF3" w:rsidRDefault="00C82005" w:rsidP="00EE0FAB">
      <w:pPr>
        <w:spacing w:after="0" w:line="480" w:lineRule="auto"/>
        <w:rPr>
          <w:rFonts w:ascii="Times New Roman" w:hAnsi="Times New Roman" w:cs="Times New Roman"/>
          <w:sz w:val="24"/>
          <w:szCs w:val="24"/>
        </w:rPr>
      </w:pPr>
      <w:r w:rsidRPr="00CE0913">
        <w:rPr>
          <w:rFonts w:ascii="Times New Roman" w:hAnsi="Times New Roman" w:cs="Times New Roman"/>
          <w:sz w:val="24"/>
          <w:szCs w:val="24"/>
        </w:rPr>
        <w:t xml:space="preserve">Ethical approval was </w:t>
      </w:r>
      <w:r w:rsidR="00507A35" w:rsidRPr="00CE0913">
        <w:rPr>
          <w:rFonts w:ascii="Times New Roman" w:hAnsi="Times New Roman" w:cs="Times New Roman"/>
          <w:sz w:val="24"/>
          <w:szCs w:val="24"/>
        </w:rPr>
        <w:t>obtained from Brun</w:t>
      </w:r>
      <w:r w:rsidR="00D2211C" w:rsidRPr="00CE0913">
        <w:rPr>
          <w:rFonts w:ascii="Times New Roman" w:hAnsi="Times New Roman" w:cs="Times New Roman"/>
          <w:sz w:val="24"/>
          <w:szCs w:val="24"/>
        </w:rPr>
        <w:t xml:space="preserve">el University </w:t>
      </w:r>
      <w:r w:rsidR="00507A35" w:rsidRPr="00CE0913">
        <w:rPr>
          <w:rFonts w:ascii="Times New Roman" w:hAnsi="Times New Roman" w:cs="Times New Roman"/>
          <w:sz w:val="24"/>
          <w:szCs w:val="24"/>
        </w:rPr>
        <w:t>after which parent</w:t>
      </w:r>
      <w:r w:rsidR="00507A35" w:rsidRPr="00BE79DC">
        <w:rPr>
          <w:rFonts w:ascii="Times New Roman" w:hAnsi="Times New Roman" w:cs="Times New Roman"/>
          <w:sz w:val="24"/>
          <w:szCs w:val="24"/>
        </w:rPr>
        <w:t xml:space="preserve"> carers were recruited from four </w:t>
      </w:r>
      <w:r w:rsidR="004247AD" w:rsidRPr="00BE79DC">
        <w:rPr>
          <w:rFonts w:ascii="Times New Roman" w:hAnsi="Times New Roman" w:cs="Times New Roman"/>
          <w:sz w:val="24"/>
          <w:szCs w:val="24"/>
        </w:rPr>
        <w:t>south-east boroughs in</w:t>
      </w:r>
      <w:r w:rsidR="00507A35" w:rsidRPr="00BE79DC">
        <w:rPr>
          <w:rFonts w:ascii="Times New Roman" w:hAnsi="Times New Roman" w:cs="Times New Roman"/>
          <w:sz w:val="24"/>
          <w:szCs w:val="24"/>
        </w:rPr>
        <w:t xml:space="preserve"> England</w:t>
      </w:r>
      <w:r w:rsidR="004247AD" w:rsidRPr="00BE79DC">
        <w:rPr>
          <w:rFonts w:ascii="Times New Roman" w:hAnsi="Times New Roman" w:cs="Times New Roman"/>
          <w:sz w:val="24"/>
          <w:szCs w:val="24"/>
        </w:rPr>
        <w:t>.</w:t>
      </w:r>
      <w:r w:rsidR="00C76A84">
        <w:rPr>
          <w:rFonts w:ascii="Times New Roman" w:hAnsi="Times New Roman" w:cs="Times New Roman"/>
          <w:sz w:val="24"/>
          <w:szCs w:val="24"/>
        </w:rPr>
        <w:t xml:space="preserve"> </w:t>
      </w:r>
      <w:r w:rsidR="000D604E" w:rsidRPr="00BE79DC">
        <w:rPr>
          <w:rFonts w:ascii="Times New Roman" w:hAnsi="Times New Roman" w:cs="Times New Roman"/>
          <w:sz w:val="24"/>
          <w:szCs w:val="24"/>
        </w:rPr>
        <w:t>P</w:t>
      </w:r>
      <w:r w:rsidR="00C2160F" w:rsidRPr="00BE79DC">
        <w:rPr>
          <w:rFonts w:ascii="Times New Roman" w:hAnsi="Times New Roman" w:cs="Times New Roman"/>
          <w:sz w:val="24"/>
          <w:szCs w:val="24"/>
        </w:rPr>
        <w:t>arent</w:t>
      </w:r>
      <w:r w:rsidR="00A07327" w:rsidRPr="00BE79DC">
        <w:rPr>
          <w:rFonts w:ascii="Times New Roman" w:hAnsi="Times New Roman" w:cs="Times New Roman"/>
          <w:sz w:val="24"/>
          <w:szCs w:val="24"/>
        </w:rPr>
        <w:t>s</w:t>
      </w:r>
      <w:r w:rsidR="00C2160F" w:rsidRPr="00BE79DC">
        <w:rPr>
          <w:rFonts w:ascii="Times New Roman" w:hAnsi="Times New Roman" w:cs="Times New Roman"/>
          <w:sz w:val="24"/>
          <w:szCs w:val="24"/>
        </w:rPr>
        <w:t xml:space="preserve"> with cognitive impairment were not included in the study.</w:t>
      </w:r>
      <w:r w:rsidR="00C76A84">
        <w:rPr>
          <w:rFonts w:ascii="Times New Roman" w:hAnsi="Times New Roman" w:cs="Times New Roman"/>
          <w:sz w:val="24"/>
          <w:szCs w:val="24"/>
        </w:rPr>
        <w:t xml:space="preserve"> </w:t>
      </w:r>
      <w:r w:rsidR="00C2160F" w:rsidRPr="0052294E">
        <w:rPr>
          <w:rFonts w:ascii="Times New Roman" w:hAnsi="Times New Roman" w:cs="Times New Roman"/>
          <w:sz w:val="24"/>
          <w:szCs w:val="24"/>
        </w:rPr>
        <w:t>Cognitive ability was det</w:t>
      </w:r>
      <w:r w:rsidR="00A07327" w:rsidRPr="0052294E">
        <w:rPr>
          <w:rFonts w:ascii="Times New Roman" w:hAnsi="Times New Roman" w:cs="Times New Roman"/>
          <w:sz w:val="24"/>
          <w:szCs w:val="24"/>
        </w:rPr>
        <w:t>ermined by observing the parents’</w:t>
      </w:r>
      <w:r w:rsidR="00C2160F" w:rsidRPr="0052294E">
        <w:rPr>
          <w:rFonts w:ascii="Times New Roman" w:hAnsi="Times New Roman" w:cs="Times New Roman"/>
          <w:sz w:val="24"/>
          <w:szCs w:val="24"/>
        </w:rPr>
        <w:t xml:space="preserve"> level of engagement</w:t>
      </w:r>
      <w:r w:rsidR="00107963">
        <w:rPr>
          <w:rFonts w:ascii="Times New Roman" w:hAnsi="Times New Roman" w:cs="Times New Roman"/>
          <w:sz w:val="24"/>
          <w:szCs w:val="24"/>
        </w:rPr>
        <w:t xml:space="preserve"> </w:t>
      </w:r>
      <w:r w:rsidR="00C2160F" w:rsidRPr="0052294E">
        <w:rPr>
          <w:rFonts w:ascii="Times New Roman" w:hAnsi="Times New Roman" w:cs="Times New Roman"/>
          <w:sz w:val="24"/>
          <w:szCs w:val="24"/>
        </w:rPr>
        <w:t>during the interviews</w:t>
      </w:r>
      <w:r w:rsidR="007370BF">
        <w:rPr>
          <w:rFonts w:ascii="Times New Roman" w:hAnsi="Times New Roman" w:cs="Times New Roman"/>
          <w:sz w:val="24"/>
          <w:szCs w:val="24"/>
        </w:rPr>
        <w:t xml:space="preserve"> </w:t>
      </w:r>
      <w:r w:rsidR="00A04578">
        <w:rPr>
          <w:rFonts w:ascii="Times New Roman" w:hAnsi="Times New Roman" w:cs="Times New Roman"/>
          <w:sz w:val="24"/>
          <w:szCs w:val="24"/>
        </w:rPr>
        <w:t>and</w:t>
      </w:r>
      <w:r w:rsidR="007B0BDE" w:rsidRPr="0052294E">
        <w:rPr>
          <w:rFonts w:ascii="Times New Roman" w:hAnsi="Times New Roman" w:cs="Times New Roman"/>
          <w:sz w:val="24"/>
          <w:szCs w:val="24"/>
        </w:rPr>
        <w:t xml:space="preserve"> whether </w:t>
      </w:r>
      <w:r w:rsidR="007B0BDE" w:rsidRPr="009B5AF3">
        <w:rPr>
          <w:rFonts w:ascii="Times New Roman" w:hAnsi="Times New Roman" w:cs="Times New Roman"/>
          <w:sz w:val="24"/>
          <w:szCs w:val="24"/>
        </w:rPr>
        <w:t>they understood the questions</w:t>
      </w:r>
      <w:r w:rsidR="00254FC6" w:rsidRPr="009B5AF3">
        <w:rPr>
          <w:rFonts w:ascii="Times New Roman" w:hAnsi="Times New Roman" w:cs="Times New Roman"/>
          <w:sz w:val="24"/>
          <w:szCs w:val="24"/>
        </w:rPr>
        <w:t>.</w:t>
      </w:r>
      <w:r w:rsidR="00C76A84" w:rsidRPr="009B5AF3">
        <w:rPr>
          <w:rFonts w:ascii="Times New Roman" w:hAnsi="Times New Roman" w:cs="Times New Roman"/>
          <w:sz w:val="24"/>
          <w:szCs w:val="24"/>
        </w:rPr>
        <w:t xml:space="preserve"> </w:t>
      </w:r>
      <w:r w:rsidR="00D81282" w:rsidRPr="009B5AF3">
        <w:rPr>
          <w:rFonts w:ascii="Times New Roman" w:hAnsi="Times New Roman" w:cs="Times New Roman"/>
          <w:sz w:val="24"/>
          <w:szCs w:val="24"/>
        </w:rPr>
        <w:t>Parents were encouraged to seek emotion</w:t>
      </w:r>
      <w:r w:rsidR="00F06714" w:rsidRPr="009B5AF3">
        <w:rPr>
          <w:rFonts w:ascii="Times New Roman" w:hAnsi="Times New Roman" w:cs="Times New Roman"/>
          <w:sz w:val="24"/>
          <w:szCs w:val="24"/>
        </w:rPr>
        <w:t xml:space="preserve">al support through counselling, </w:t>
      </w:r>
      <w:r w:rsidR="00D81282" w:rsidRPr="009B5AF3">
        <w:rPr>
          <w:rFonts w:ascii="Times New Roman" w:hAnsi="Times New Roman" w:cs="Times New Roman"/>
          <w:sz w:val="24"/>
          <w:szCs w:val="24"/>
        </w:rPr>
        <w:t>if they felt the need to do so</w:t>
      </w:r>
      <w:r w:rsidR="004247AD" w:rsidRPr="009B5AF3">
        <w:rPr>
          <w:rFonts w:ascii="Times New Roman" w:hAnsi="Times New Roman" w:cs="Times New Roman"/>
          <w:sz w:val="24"/>
          <w:szCs w:val="24"/>
        </w:rPr>
        <w:t xml:space="preserve"> after interviews</w:t>
      </w:r>
      <w:r w:rsidR="00D81282" w:rsidRPr="009B5AF3">
        <w:rPr>
          <w:rFonts w:ascii="Times New Roman" w:hAnsi="Times New Roman" w:cs="Times New Roman"/>
          <w:sz w:val="24"/>
          <w:szCs w:val="24"/>
        </w:rPr>
        <w:t xml:space="preserve">. </w:t>
      </w:r>
    </w:p>
    <w:p w14:paraId="4AB0A662" w14:textId="77777777" w:rsidR="006601E7" w:rsidRPr="009B5AF3" w:rsidRDefault="006601E7" w:rsidP="00BE79DC">
      <w:pPr>
        <w:pStyle w:val="BodyText"/>
        <w:spacing w:line="480" w:lineRule="auto"/>
        <w:rPr>
          <w:rFonts w:cs="Times New Roman"/>
          <w:sz w:val="24"/>
          <w:szCs w:val="24"/>
        </w:rPr>
      </w:pPr>
    </w:p>
    <w:p w14:paraId="2307817C" w14:textId="27B8C258" w:rsidR="00702036" w:rsidRPr="009B5AF3" w:rsidRDefault="00702036" w:rsidP="00BE79DC">
      <w:pPr>
        <w:pStyle w:val="BodyText"/>
        <w:spacing w:line="480" w:lineRule="auto"/>
        <w:rPr>
          <w:rFonts w:cs="Times New Roman"/>
          <w:b/>
          <w:i/>
          <w:sz w:val="24"/>
          <w:szCs w:val="24"/>
        </w:rPr>
      </w:pPr>
      <w:r w:rsidRPr="009B5AF3">
        <w:rPr>
          <w:rFonts w:cs="Times New Roman"/>
          <w:b/>
          <w:i/>
          <w:sz w:val="24"/>
          <w:szCs w:val="24"/>
        </w:rPr>
        <w:t>4.</w:t>
      </w:r>
      <w:r w:rsidR="003842C4" w:rsidRPr="009B5AF3">
        <w:rPr>
          <w:rFonts w:cs="Times New Roman"/>
          <w:b/>
          <w:i/>
          <w:sz w:val="24"/>
          <w:szCs w:val="24"/>
        </w:rPr>
        <w:t>2</w:t>
      </w:r>
      <w:r w:rsidR="000C066E" w:rsidRPr="009B5AF3">
        <w:rPr>
          <w:rFonts w:cs="Times New Roman"/>
          <w:b/>
          <w:i/>
          <w:sz w:val="24"/>
          <w:szCs w:val="24"/>
        </w:rPr>
        <w:t xml:space="preserve"> </w:t>
      </w:r>
      <w:r w:rsidRPr="009B5AF3">
        <w:rPr>
          <w:rFonts w:cs="Times New Roman"/>
          <w:b/>
          <w:i/>
          <w:sz w:val="24"/>
          <w:szCs w:val="24"/>
        </w:rPr>
        <w:t>Participants</w:t>
      </w:r>
    </w:p>
    <w:p w14:paraId="43EEF31A" w14:textId="0C648FF2" w:rsidR="009D7287" w:rsidRPr="00D02E5B" w:rsidRDefault="0042323D" w:rsidP="009D7287">
      <w:pPr>
        <w:pStyle w:val="BodyText"/>
        <w:spacing w:line="480" w:lineRule="auto"/>
        <w:rPr>
          <w:rFonts w:cs="Times New Roman"/>
          <w:sz w:val="24"/>
          <w:szCs w:val="24"/>
        </w:rPr>
      </w:pPr>
      <w:r w:rsidRPr="009B5AF3">
        <w:rPr>
          <w:rFonts w:cs="Times New Roman"/>
          <w:sz w:val="24"/>
          <w:szCs w:val="24"/>
        </w:rPr>
        <w:t>Part</w:t>
      </w:r>
      <w:r w:rsidR="00702036" w:rsidRPr="009B5AF3">
        <w:rPr>
          <w:rFonts w:cs="Times New Roman"/>
          <w:sz w:val="24"/>
          <w:szCs w:val="24"/>
        </w:rPr>
        <w:t>i</w:t>
      </w:r>
      <w:r w:rsidRPr="009B5AF3">
        <w:rPr>
          <w:rFonts w:cs="Times New Roman"/>
          <w:sz w:val="24"/>
          <w:szCs w:val="24"/>
        </w:rPr>
        <w:t xml:space="preserve">cipants were recruited </w:t>
      </w:r>
      <w:r w:rsidR="00F55084" w:rsidRPr="009B5AF3">
        <w:rPr>
          <w:rFonts w:cs="Times New Roman"/>
          <w:sz w:val="24"/>
          <w:szCs w:val="24"/>
        </w:rPr>
        <w:t xml:space="preserve">by </w:t>
      </w:r>
      <w:r w:rsidR="00BD6C18" w:rsidRPr="009B5AF3">
        <w:rPr>
          <w:rFonts w:cs="Times New Roman"/>
          <w:sz w:val="24"/>
          <w:szCs w:val="24"/>
        </w:rPr>
        <w:t xml:space="preserve">one </w:t>
      </w:r>
      <w:r w:rsidR="0089291F" w:rsidRPr="009B5AF3">
        <w:rPr>
          <w:rFonts w:cs="Times New Roman"/>
          <w:sz w:val="24"/>
          <w:szCs w:val="24"/>
        </w:rPr>
        <w:t xml:space="preserve">of </w:t>
      </w:r>
      <w:r w:rsidR="00F55084" w:rsidRPr="009B5AF3">
        <w:rPr>
          <w:rFonts w:cs="Times New Roman"/>
          <w:sz w:val="24"/>
          <w:szCs w:val="24"/>
        </w:rPr>
        <w:t>the researcher</w:t>
      </w:r>
      <w:r w:rsidR="0089291F" w:rsidRPr="009B5AF3">
        <w:rPr>
          <w:rFonts w:cs="Times New Roman"/>
          <w:sz w:val="24"/>
          <w:szCs w:val="24"/>
        </w:rPr>
        <w:t>s</w:t>
      </w:r>
      <w:r w:rsidR="00F55084" w:rsidRPr="00BE79DC">
        <w:rPr>
          <w:rFonts w:cs="Times New Roman"/>
          <w:sz w:val="24"/>
          <w:szCs w:val="24"/>
        </w:rPr>
        <w:t xml:space="preserve"> attending</w:t>
      </w:r>
      <w:r w:rsidRPr="00BE79DC">
        <w:rPr>
          <w:rFonts w:cs="Times New Roman"/>
          <w:sz w:val="24"/>
          <w:szCs w:val="24"/>
        </w:rPr>
        <w:t xml:space="preserve"> monthly parent carers’ meetings</w:t>
      </w:r>
      <w:r w:rsidR="004247AD" w:rsidRPr="00BE79DC">
        <w:rPr>
          <w:rFonts w:cs="Times New Roman"/>
          <w:sz w:val="24"/>
          <w:szCs w:val="24"/>
        </w:rPr>
        <w:t>,</w:t>
      </w:r>
      <w:r w:rsidRPr="00BE79DC">
        <w:rPr>
          <w:rFonts w:cs="Times New Roman"/>
          <w:sz w:val="24"/>
          <w:szCs w:val="24"/>
        </w:rPr>
        <w:t xml:space="preserve"> to present the study. Those who expressed an interest in the study were given information packs and a form to complete to confirm their participation. In keeping with the constructivist </w:t>
      </w:r>
      <w:r w:rsidRPr="0052294E">
        <w:rPr>
          <w:rFonts w:cs="Times New Roman"/>
          <w:sz w:val="24"/>
          <w:szCs w:val="24"/>
        </w:rPr>
        <w:t xml:space="preserve">approach, purposive </w:t>
      </w:r>
      <w:r w:rsidR="00F55084" w:rsidRPr="0052294E">
        <w:rPr>
          <w:rFonts w:cs="Times New Roman"/>
          <w:sz w:val="24"/>
          <w:szCs w:val="24"/>
        </w:rPr>
        <w:t>sampling was employed whereby</w:t>
      </w:r>
      <w:r w:rsidR="003E55C0" w:rsidRPr="0052294E">
        <w:rPr>
          <w:rFonts w:cs="Times New Roman"/>
          <w:sz w:val="24"/>
          <w:szCs w:val="24"/>
        </w:rPr>
        <w:t xml:space="preserve"> participants were selected to mee</w:t>
      </w:r>
      <w:r w:rsidR="00055574" w:rsidRPr="0052294E">
        <w:rPr>
          <w:rFonts w:cs="Times New Roman"/>
          <w:sz w:val="24"/>
          <w:szCs w:val="24"/>
        </w:rPr>
        <w:t>t specific criteria (</w:t>
      </w:r>
      <w:r w:rsidR="00055574" w:rsidRPr="00807AAE">
        <w:rPr>
          <w:rFonts w:cs="Times New Roman"/>
          <w:sz w:val="24"/>
          <w:szCs w:val="24"/>
        </w:rPr>
        <w:t>Ritchie &amp;</w:t>
      </w:r>
      <w:r w:rsidR="003E55C0" w:rsidRPr="00807AAE">
        <w:rPr>
          <w:rFonts w:cs="Times New Roman"/>
          <w:sz w:val="24"/>
          <w:szCs w:val="24"/>
        </w:rPr>
        <w:t xml:space="preserve"> Lewis, 2003),</w:t>
      </w:r>
      <w:r w:rsidR="00124806" w:rsidRPr="00807AAE">
        <w:rPr>
          <w:rFonts w:cs="Times New Roman"/>
          <w:sz w:val="24"/>
          <w:szCs w:val="24"/>
        </w:rPr>
        <w:t xml:space="preserve"> </w:t>
      </w:r>
      <w:r w:rsidR="00DF6F3A" w:rsidRPr="00807AAE">
        <w:rPr>
          <w:rFonts w:cs="Times New Roman"/>
          <w:sz w:val="24"/>
          <w:szCs w:val="24"/>
        </w:rPr>
        <w:t xml:space="preserve">and </w:t>
      </w:r>
      <w:r w:rsidR="00124806" w:rsidRPr="00807AAE">
        <w:rPr>
          <w:rFonts w:cs="Times New Roman"/>
          <w:sz w:val="24"/>
          <w:szCs w:val="24"/>
        </w:rPr>
        <w:t>to</w:t>
      </w:r>
      <w:r w:rsidR="003E55C0" w:rsidRPr="00807AAE">
        <w:rPr>
          <w:rFonts w:cs="Times New Roman"/>
          <w:sz w:val="24"/>
          <w:szCs w:val="24"/>
        </w:rPr>
        <w:t xml:space="preserve"> generate appropriate </w:t>
      </w:r>
      <w:r w:rsidR="00055574" w:rsidRPr="00807AAE">
        <w:rPr>
          <w:rFonts w:cs="Times New Roman"/>
          <w:sz w:val="24"/>
          <w:szCs w:val="24"/>
        </w:rPr>
        <w:t>data when interviewed (Green &amp;</w:t>
      </w:r>
      <w:r w:rsidR="003E55C0" w:rsidRPr="00807AAE">
        <w:rPr>
          <w:rFonts w:cs="Times New Roman"/>
          <w:sz w:val="24"/>
          <w:szCs w:val="24"/>
        </w:rPr>
        <w:t xml:space="preserve"> Thorogood, 2004).</w:t>
      </w:r>
      <w:r w:rsidR="00C76A84" w:rsidRPr="00807AAE">
        <w:rPr>
          <w:rFonts w:cs="Times New Roman"/>
          <w:sz w:val="24"/>
          <w:szCs w:val="24"/>
        </w:rPr>
        <w:t xml:space="preserve"> </w:t>
      </w:r>
      <w:r w:rsidRPr="00807AAE">
        <w:rPr>
          <w:rFonts w:cs="Times New Roman"/>
          <w:sz w:val="24"/>
          <w:szCs w:val="24"/>
        </w:rPr>
        <w:t xml:space="preserve">Those who met the inclusion </w:t>
      </w:r>
      <w:r w:rsidRPr="00D02E5B">
        <w:rPr>
          <w:rFonts w:cs="Times New Roman"/>
          <w:sz w:val="24"/>
          <w:szCs w:val="24"/>
        </w:rPr>
        <w:t xml:space="preserve">criteria </w:t>
      </w:r>
      <w:r w:rsidR="00013898" w:rsidRPr="00D02E5B">
        <w:rPr>
          <w:rFonts w:cs="Times New Roman"/>
          <w:sz w:val="24"/>
          <w:szCs w:val="24"/>
        </w:rPr>
        <w:t xml:space="preserve">as shown in Table 1, </w:t>
      </w:r>
      <w:r w:rsidRPr="00D02E5B">
        <w:rPr>
          <w:rFonts w:cs="Times New Roman"/>
          <w:sz w:val="24"/>
          <w:szCs w:val="24"/>
        </w:rPr>
        <w:t>were contacted by telephone to arrange convenient times for the</w:t>
      </w:r>
      <w:r w:rsidR="00BA456D" w:rsidRPr="00D02E5B">
        <w:rPr>
          <w:rFonts w:cs="Times New Roman"/>
          <w:sz w:val="24"/>
          <w:szCs w:val="24"/>
        </w:rPr>
        <w:t xml:space="preserve"> interviews.</w:t>
      </w:r>
      <w:r w:rsidR="001E54CE" w:rsidRPr="00D02E5B">
        <w:rPr>
          <w:rFonts w:cs="Times New Roman"/>
          <w:sz w:val="24"/>
          <w:szCs w:val="24"/>
        </w:rPr>
        <w:t xml:space="preserve"> Data were collected during the period 2009 to 2012.</w:t>
      </w:r>
    </w:p>
    <w:p w14:paraId="4E1F8E29" w14:textId="40F10204" w:rsidR="000C066E" w:rsidRPr="00D02E5B" w:rsidRDefault="002E3995" w:rsidP="009D7287">
      <w:pPr>
        <w:pStyle w:val="BodyText"/>
        <w:spacing w:line="480" w:lineRule="auto"/>
        <w:jc w:val="center"/>
        <w:rPr>
          <w:rFonts w:cs="Times New Roman"/>
          <w:sz w:val="24"/>
          <w:szCs w:val="24"/>
        </w:rPr>
      </w:pPr>
      <w:r w:rsidRPr="00D02E5B">
        <w:rPr>
          <w:rFonts w:cs="Times New Roman"/>
          <w:b/>
          <w:sz w:val="24"/>
          <w:szCs w:val="24"/>
        </w:rPr>
        <w:t>[</w:t>
      </w:r>
      <w:r w:rsidR="00422A34" w:rsidRPr="00D02E5B">
        <w:rPr>
          <w:rFonts w:cs="Times New Roman"/>
          <w:b/>
          <w:sz w:val="24"/>
          <w:szCs w:val="24"/>
        </w:rPr>
        <w:t>Insert Table 1 here</w:t>
      </w:r>
      <w:r w:rsidRPr="00D02E5B">
        <w:rPr>
          <w:rFonts w:cs="Times New Roman"/>
          <w:b/>
          <w:sz w:val="24"/>
          <w:szCs w:val="24"/>
        </w:rPr>
        <w:t>]</w:t>
      </w:r>
    </w:p>
    <w:p w14:paraId="02AB1FFB" w14:textId="09B8C923" w:rsidR="00E14D9D" w:rsidRPr="00BE79DC" w:rsidRDefault="002977B9" w:rsidP="004F5CD4">
      <w:pPr>
        <w:pStyle w:val="BodyText"/>
        <w:spacing w:line="480" w:lineRule="auto"/>
        <w:ind w:firstLine="720"/>
        <w:rPr>
          <w:rFonts w:cs="Times New Roman"/>
          <w:sz w:val="24"/>
          <w:szCs w:val="24"/>
        </w:rPr>
      </w:pPr>
      <w:r w:rsidRPr="00D02E5B">
        <w:rPr>
          <w:rFonts w:cs="Times New Roman"/>
          <w:sz w:val="24"/>
          <w:szCs w:val="24"/>
        </w:rPr>
        <w:t>A total of 27 older parent</w:t>
      </w:r>
      <w:r w:rsidR="00F55084" w:rsidRPr="00D02E5B">
        <w:rPr>
          <w:rFonts w:cs="Times New Roman"/>
          <w:sz w:val="24"/>
          <w:szCs w:val="24"/>
        </w:rPr>
        <w:t>s</w:t>
      </w:r>
      <w:r w:rsidRPr="00D02E5B">
        <w:rPr>
          <w:rFonts w:cs="Times New Roman"/>
          <w:sz w:val="24"/>
          <w:szCs w:val="24"/>
        </w:rPr>
        <w:t xml:space="preserve"> (17 mothers and 10 fat</w:t>
      </w:r>
      <w:r w:rsidR="00DF6F3A" w:rsidRPr="00D02E5B">
        <w:rPr>
          <w:rFonts w:cs="Times New Roman"/>
          <w:sz w:val="24"/>
          <w:szCs w:val="24"/>
        </w:rPr>
        <w:t>hers) participated in the study</w:t>
      </w:r>
      <w:r w:rsidR="00100AFF" w:rsidRPr="00D02E5B">
        <w:rPr>
          <w:rFonts w:cs="Times New Roman"/>
          <w:sz w:val="24"/>
          <w:szCs w:val="24"/>
        </w:rPr>
        <w:t xml:space="preserve"> as shown in Table </w:t>
      </w:r>
      <w:r w:rsidR="00013898" w:rsidRPr="00D02E5B">
        <w:rPr>
          <w:rFonts w:cs="Times New Roman"/>
          <w:sz w:val="24"/>
          <w:szCs w:val="24"/>
        </w:rPr>
        <w:t>2.</w:t>
      </w:r>
      <w:r w:rsidR="00100AFF" w:rsidRPr="00D02E5B">
        <w:rPr>
          <w:rFonts w:cs="Times New Roman"/>
          <w:sz w:val="24"/>
          <w:szCs w:val="24"/>
        </w:rPr>
        <w:t xml:space="preserve"> Al</w:t>
      </w:r>
      <w:r w:rsidRPr="00D02E5B">
        <w:rPr>
          <w:rFonts w:cs="Times New Roman"/>
          <w:sz w:val="24"/>
          <w:szCs w:val="24"/>
        </w:rPr>
        <w:t xml:space="preserve">l mothers </w:t>
      </w:r>
      <w:r w:rsidR="00707036" w:rsidRPr="00D02E5B">
        <w:rPr>
          <w:rFonts w:cs="Times New Roman"/>
          <w:sz w:val="24"/>
          <w:szCs w:val="24"/>
        </w:rPr>
        <w:t>except for</w:t>
      </w:r>
      <w:r w:rsidR="00F06714" w:rsidRPr="00D02E5B">
        <w:rPr>
          <w:rFonts w:cs="Times New Roman"/>
          <w:sz w:val="24"/>
          <w:szCs w:val="24"/>
        </w:rPr>
        <w:t xml:space="preserve"> two, </w:t>
      </w:r>
      <w:r w:rsidRPr="00D02E5B">
        <w:rPr>
          <w:rFonts w:cs="Times New Roman"/>
          <w:sz w:val="24"/>
          <w:szCs w:val="24"/>
        </w:rPr>
        <w:t>left work to care for their children.</w:t>
      </w:r>
      <w:r w:rsidR="00C76A84" w:rsidRPr="00D02E5B">
        <w:rPr>
          <w:rFonts w:cs="Times New Roman"/>
          <w:sz w:val="24"/>
          <w:szCs w:val="24"/>
        </w:rPr>
        <w:t xml:space="preserve"> </w:t>
      </w:r>
      <w:r w:rsidRPr="00D02E5B">
        <w:rPr>
          <w:rFonts w:cs="Times New Roman"/>
          <w:sz w:val="24"/>
          <w:szCs w:val="24"/>
        </w:rPr>
        <w:t xml:space="preserve">In contrast, but in line with traditional gender roles, all fathers </w:t>
      </w:r>
      <w:r w:rsidR="00707036" w:rsidRPr="00D02E5B">
        <w:rPr>
          <w:rFonts w:cs="Times New Roman"/>
          <w:sz w:val="24"/>
          <w:szCs w:val="24"/>
        </w:rPr>
        <w:t>except for</w:t>
      </w:r>
      <w:r w:rsidR="00F06714" w:rsidRPr="00D02E5B">
        <w:rPr>
          <w:rFonts w:cs="Times New Roman"/>
          <w:sz w:val="24"/>
          <w:szCs w:val="24"/>
        </w:rPr>
        <w:t xml:space="preserve"> one</w:t>
      </w:r>
      <w:r w:rsidRPr="00D02E5B">
        <w:rPr>
          <w:rFonts w:cs="Times New Roman"/>
          <w:sz w:val="24"/>
          <w:szCs w:val="24"/>
        </w:rPr>
        <w:t xml:space="preserve"> who</w:t>
      </w:r>
      <w:r w:rsidR="00F06714" w:rsidRPr="00D02E5B">
        <w:rPr>
          <w:rFonts w:cs="Times New Roman"/>
          <w:sz w:val="24"/>
          <w:szCs w:val="24"/>
        </w:rPr>
        <w:t xml:space="preserve"> was retired on medical grounds,</w:t>
      </w:r>
      <w:r w:rsidRPr="00D02E5B">
        <w:rPr>
          <w:rFonts w:cs="Times New Roman"/>
          <w:sz w:val="24"/>
          <w:szCs w:val="24"/>
        </w:rPr>
        <w:t xml:space="preserve"> continued to</w:t>
      </w:r>
      <w:r w:rsidRPr="00BE79DC">
        <w:rPr>
          <w:rFonts w:cs="Times New Roman"/>
          <w:sz w:val="24"/>
          <w:szCs w:val="24"/>
        </w:rPr>
        <w:t xml:space="preserve"> work full time after the birth of their children.</w:t>
      </w:r>
      <w:r w:rsidR="00C76A84">
        <w:rPr>
          <w:rFonts w:cs="Times New Roman"/>
          <w:sz w:val="24"/>
          <w:szCs w:val="24"/>
        </w:rPr>
        <w:t xml:space="preserve"> </w:t>
      </w:r>
      <w:r w:rsidRPr="00BE79DC">
        <w:rPr>
          <w:rFonts w:cs="Times New Roman"/>
          <w:sz w:val="24"/>
          <w:szCs w:val="24"/>
        </w:rPr>
        <w:t xml:space="preserve">At the time of the interviews, all participants were retired </w:t>
      </w:r>
      <w:r w:rsidR="00707036" w:rsidRPr="00BE79DC">
        <w:rPr>
          <w:rFonts w:cs="Times New Roman"/>
          <w:sz w:val="24"/>
          <w:szCs w:val="24"/>
        </w:rPr>
        <w:t>except for</w:t>
      </w:r>
      <w:r w:rsidR="00F06714" w:rsidRPr="00BE79DC">
        <w:rPr>
          <w:rFonts w:cs="Times New Roman"/>
          <w:sz w:val="24"/>
          <w:szCs w:val="24"/>
        </w:rPr>
        <w:t xml:space="preserve"> two </w:t>
      </w:r>
      <w:r w:rsidR="00F06714" w:rsidRPr="00E77285">
        <w:rPr>
          <w:rFonts w:cs="Times New Roman"/>
          <w:sz w:val="24"/>
          <w:szCs w:val="24"/>
        </w:rPr>
        <w:t>parents</w:t>
      </w:r>
      <w:r w:rsidRPr="00E77285">
        <w:rPr>
          <w:rFonts w:cs="Times New Roman"/>
          <w:sz w:val="24"/>
          <w:szCs w:val="24"/>
        </w:rPr>
        <w:t>.</w:t>
      </w:r>
      <w:r w:rsidR="00C76A84">
        <w:rPr>
          <w:rFonts w:cs="Times New Roman"/>
          <w:sz w:val="24"/>
          <w:szCs w:val="24"/>
        </w:rPr>
        <w:t xml:space="preserve"> </w:t>
      </w:r>
      <w:r w:rsidR="00200FD2" w:rsidRPr="00E77285">
        <w:rPr>
          <w:rFonts w:cs="Times New Roman"/>
          <w:sz w:val="24"/>
          <w:szCs w:val="24"/>
        </w:rPr>
        <w:t>Sixteen parent</w:t>
      </w:r>
      <w:r w:rsidR="005E779C" w:rsidRPr="00E77285">
        <w:rPr>
          <w:rFonts w:cs="Times New Roman"/>
          <w:sz w:val="24"/>
          <w:szCs w:val="24"/>
        </w:rPr>
        <w:t>s</w:t>
      </w:r>
      <w:r w:rsidR="00200FD2" w:rsidRPr="00E77285">
        <w:rPr>
          <w:rFonts w:cs="Times New Roman"/>
          <w:sz w:val="24"/>
          <w:szCs w:val="24"/>
        </w:rPr>
        <w:t xml:space="preserve"> were co-resident carers and the other 11</w:t>
      </w:r>
      <w:r w:rsidR="005E779C" w:rsidRPr="00E77285">
        <w:rPr>
          <w:rFonts w:cs="Times New Roman"/>
          <w:sz w:val="24"/>
          <w:szCs w:val="24"/>
        </w:rPr>
        <w:t xml:space="preserve"> parent carers </w:t>
      </w:r>
      <w:r w:rsidR="0076327E" w:rsidRPr="00E77285">
        <w:rPr>
          <w:rFonts w:cs="Times New Roman"/>
          <w:sz w:val="24"/>
          <w:szCs w:val="24"/>
        </w:rPr>
        <w:t>h</w:t>
      </w:r>
      <w:r w:rsidR="005E779C" w:rsidRPr="00E77285">
        <w:rPr>
          <w:rFonts w:cs="Times New Roman"/>
          <w:sz w:val="24"/>
          <w:szCs w:val="24"/>
        </w:rPr>
        <w:t>ad adult children who lived out-of-home (residential or supported housing)</w:t>
      </w:r>
      <w:r w:rsidR="00200FD2" w:rsidRPr="00E77285">
        <w:rPr>
          <w:rFonts w:cs="Times New Roman"/>
          <w:sz w:val="24"/>
          <w:szCs w:val="24"/>
        </w:rPr>
        <w:t>.</w:t>
      </w:r>
      <w:r w:rsidR="00C76A84">
        <w:rPr>
          <w:rFonts w:cs="Times New Roman"/>
          <w:sz w:val="24"/>
          <w:szCs w:val="24"/>
        </w:rPr>
        <w:t xml:space="preserve"> </w:t>
      </w:r>
      <w:r w:rsidRPr="00E77285">
        <w:rPr>
          <w:rFonts w:cs="Times New Roman"/>
          <w:sz w:val="24"/>
          <w:szCs w:val="24"/>
        </w:rPr>
        <w:t>All the adults with learning disabilities were receiving social</w:t>
      </w:r>
      <w:r w:rsidRPr="00BE79DC">
        <w:rPr>
          <w:rFonts w:cs="Times New Roman"/>
          <w:sz w:val="24"/>
          <w:szCs w:val="24"/>
        </w:rPr>
        <w:t xml:space="preserve"> services support </w:t>
      </w:r>
      <w:r w:rsidR="00784598" w:rsidRPr="00BE79DC">
        <w:rPr>
          <w:rFonts w:cs="Times New Roman"/>
          <w:sz w:val="24"/>
          <w:szCs w:val="24"/>
        </w:rPr>
        <w:t xml:space="preserve">when </w:t>
      </w:r>
      <w:r w:rsidRPr="00BE79DC">
        <w:rPr>
          <w:rFonts w:cs="Times New Roman"/>
          <w:sz w:val="24"/>
          <w:szCs w:val="24"/>
        </w:rPr>
        <w:t xml:space="preserve">their parents were interviewed. </w:t>
      </w:r>
    </w:p>
    <w:p w14:paraId="7AEA14B1" w14:textId="263BAAAE" w:rsidR="002F0A2E" w:rsidRDefault="002E3995" w:rsidP="006013BA">
      <w:pPr>
        <w:pStyle w:val="BodyText"/>
        <w:spacing w:line="480" w:lineRule="auto"/>
        <w:jc w:val="center"/>
        <w:rPr>
          <w:rFonts w:cs="Times New Roman"/>
          <w:b/>
          <w:sz w:val="24"/>
          <w:szCs w:val="24"/>
        </w:rPr>
      </w:pPr>
      <w:r w:rsidRPr="002E3995">
        <w:rPr>
          <w:rFonts w:cs="Times New Roman"/>
          <w:b/>
          <w:sz w:val="24"/>
          <w:szCs w:val="24"/>
        </w:rPr>
        <w:lastRenderedPageBreak/>
        <w:t>[</w:t>
      </w:r>
      <w:r w:rsidR="00422A34" w:rsidRPr="002E3995">
        <w:rPr>
          <w:rFonts w:cs="Times New Roman"/>
          <w:b/>
          <w:sz w:val="24"/>
          <w:szCs w:val="24"/>
        </w:rPr>
        <w:t>Insert Table 2 here</w:t>
      </w:r>
      <w:r w:rsidRPr="002E3995">
        <w:rPr>
          <w:rFonts w:cs="Times New Roman"/>
          <w:b/>
          <w:sz w:val="24"/>
          <w:szCs w:val="24"/>
        </w:rPr>
        <w:t>]</w:t>
      </w:r>
    </w:p>
    <w:p w14:paraId="27C44640" w14:textId="77777777" w:rsidR="002E3995" w:rsidRPr="002E3995" w:rsidRDefault="002E3995" w:rsidP="004F5CD4">
      <w:pPr>
        <w:pStyle w:val="BodyText"/>
        <w:spacing w:line="480" w:lineRule="auto"/>
        <w:rPr>
          <w:rFonts w:cs="Times New Roman"/>
          <w:b/>
          <w:sz w:val="24"/>
          <w:szCs w:val="24"/>
        </w:rPr>
      </w:pPr>
    </w:p>
    <w:p w14:paraId="28CEEBE0" w14:textId="25BA53F4" w:rsidR="00B011DF" w:rsidRPr="00BE79DC" w:rsidRDefault="00B011DF" w:rsidP="00BE79DC">
      <w:pPr>
        <w:pStyle w:val="BodyText"/>
        <w:spacing w:line="480" w:lineRule="auto"/>
        <w:rPr>
          <w:rFonts w:cs="Times New Roman"/>
          <w:b/>
          <w:i/>
          <w:sz w:val="24"/>
          <w:szCs w:val="24"/>
        </w:rPr>
      </w:pPr>
      <w:r w:rsidRPr="00BE79DC">
        <w:rPr>
          <w:rFonts w:cs="Times New Roman"/>
          <w:b/>
          <w:i/>
          <w:sz w:val="24"/>
          <w:szCs w:val="24"/>
        </w:rPr>
        <w:t>4.</w:t>
      </w:r>
      <w:r w:rsidR="003842C4">
        <w:rPr>
          <w:rFonts w:cs="Times New Roman"/>
          <w:b/>
          <w:i/>
          <w:sz w:val="24"/>
          <w:szCs w:val="24"/>
        </w:rPr>
        <w:t>3</w:t>
      </w:r>
      <w:r w:rsidRPr="00BE79DC">
        <w:rPr>
          <w:rFonts w:cs="Times New Roman"/>
          <w:b/>
          <w:i/>
          <w:sz w:val="24"/>
          <w:szCs w:val="24"/>
        </w:rPr>
        <w:t xml:space="preserve"> Procedure</w:t>
      </w:r>
    </w:p>
    <w:p w14:paraId="11C835A1" w14:textId="361837B9" w:rsidR="00646084" w:rsidRDefault="00B547DD" w:rsidP="00EE0FAB">
      <w:pPr>
        <w:spacing w:after="0" w:line="480" w:lineRule="auto"/>
        <w:rPr>
          <w:rFonts w:ascii="Times New Roman" w:hAnsi="Times New Roman" w:cs="Times New Roman"/>
          <w:sz w:val="24"/>
          <w:szCs w:val="24"/>
        </w:rPr>
      </w:pPr>
      <w:r w:rsidRPr="00BE79DC">
        <w:rPr>
          <w:rFonts w:ascii="Times New Roman" w:hAnsi="Times New Roman" w:cs="Times New Roman"/>
          <w:sz w:val="24"/>
          <w:szCs w:val="24"/>
        </w:rPr>
        <w:t>All parents</w:t>
      </w:r>
      <w:r w:rsidR="00B1486D" w:rsidRPr="00BE79DC">
        <w:rPr>
          <w:rFonts w:ascii="Times New Roman" w:hAnsi="Times New Roman" w:cs="Times New Roman"/>
          <w:sz w:val="24"/>
          <w:szCs w:val="24"/>
        </w:rPr>
        <w:t xml:space="preserve"> were interviewed at home</w:t>
      </w:r>
      <w:r w:rsidR="00026DBB" w:rsidRPr="00BE79DC">
        <w:rPr>
          <w:rFonts w:ascii="Times New Roman" w:hAnsi="Times New Roman" w:cs="Times New Roman"/>
          <w:sz w:val="24"/>
          <w:szCs w:val="24"/>
        </w:rPr>
        <w:t xml:space="preserve"> </w:t>
      </w:r>
      <w:r w:rsidR="0042323D" w:rsidRPr="00BE79DC">
        <w:rPr>
          <w:rFonts w:ascii="Times New Roman" w:hAnsi="Times New Roman" w:cs="Times New Roman"/>
          <w:sz w:val="24"/>
          <w:szCs w:val="24"/>
        </w:rPr>
        <w:t xml:space="preserve">with the exception of one, </w:t>
      </w:r>
      <w:r w:rsidR="00B7459F" w:rsidRPr="00BE79DC">
        <w:rPr>
          <w:rFonts w:ascii="Times New Roman" w:hAnsi="Times New Roman" w:cs="Times New Roman"/>
          <w:sz w:val="24"/>
          <w:szCs w:val="24"/>
        </w:rPr>
        <w:t xml:space="preserve">who </w:t>
      </w:r>
      <w:r w:rsidR="00784598" w:rsidRPr="00BE79DC">
        <w:rPr>
          <w:rFonts w:ascii="Times New Roman" w:hAnsi="Times New Roman" w:cs="Times New Roman"/>
          <w:sz w:val="24"/>
          <w:szCs w:val="24"/>
        </w:rPr>
        <w:t xml:space="preserve">was </w:t>
      </w:r>
      <w:r w:rsidR="00B7459F" w:rsidRPr="00BE79DC">
        <w:rPr>
          <w:rFonts w:ascii="Times New Roman" w:hAnsi="Times New Roman" w:cs="Times New Roman"/>
          <w:sz w:val="24"/>
          <w:szCs w:val="24"/>
        </w:rPr>
        <w:t>inter</w:t>
      </w:r>
      <w:r w:rsidRPr="00BE79DC">
        <w:rPr>
          <w:rFonts w:ascii="Times New Roman" w:hAnsi="Times New Roman" w:cs="Times New Roman"/>
          <w:sz w:val="24"/>
          <w:szCs w:val="24"/>
        </w:rPr>
        <w:t>vie</w:t>
      </w:r>
      <w:r w:rsidR="00B7459F" w:rsidRPr="00BE79DC">
        <w:rPr>
          <w:rFonts w:ascii="Times New Roman" w:hAnsi="Times New Roman" w:cs="Times New Roman"/>
          <w:sz w:val="24"/>
          <w:szCs w:val="24"/>
        </w:rPr>
        <w:t>we</w:t>
      </w:r>
      <w:r w:rsidRPr="00BE79DC">
        <w:rPr>
          <w:rFonts w:ascii="Times New Roman" w:hAnsi="Times New Roman" w:cs="Times New Roman"/>
          <w:sz w:val="24"/>
          <w:szCs w:val="24"/>
        </w:rPr>
        <w:t>d at a Carers’ Centre</w:t>
      </w:r>
      <w:r w:rsidR="00B1486D" w:rsidRPr="00BE79DC">
        <w:rPr>
          <w:rFonts w:ascii="Times New Roman" w:hAnsi="Times New Roman" w:cs="Times New Roman"/>
          <w:sz w:val="24"/>
          <w:szCs w:val="24"/>
        </w:rPr>
        <w:t>.</w:t>
      </w:r>
      <w:r w:rsidR="00C76A84">
        <w:rPr>
          <w:rFonts w:ascii="Times New Roman" w:hAnsi="Times New Roman" w:cs="Times New Roman"/>
          <w:sz w:val="24"/>
          <w:szCs w:val="24"/>
        </w:rPr>
        <w:t xml:space="preserve"> </w:t>
      </w:r>
      <w:r w:rsidR="00B1486D" w:rsidRPr="00BE79DC">
        <w:rPr>
          <w:rFonts w:ascii="Times New Roman" w:hAnsi="Times New Roman" w:cs="Times New Roman"/>
          <w:sz w:val="24"/>
          <w:szCs w:val="24"/>
        </w:rPr>
        <w:t>P</w:t>
      </w:r>
      <w:r w:rsidR="00B7459F" w:rsidRPr="00BE79DC">
        <w:rPr>
          <w:rFonts w:ascii="Times New Roman" w:hAnsi="Times New Roman" w:cs="Times New Roman"/>
          <w:sz w:val="24"/>
          <w:szCs w:val="24"/>
        </w:rPr>
        <w:t>ar</w:t>
      </w:r>
      <w:r w:rsidR="00B1486D" w:rsidRPr="00BE79DC">
        <w:rPr>
          <w:rFonts w:ascii="Times New Roman" w:hAnsi="Times New Roman" w:cs="Times New Roman"/>
          <w:sz w:val="24"/>
          <w:szCs w:val="24"/>
        </w:rPr>
        <w:t>ticipants</w:t>
      </w:r>
      <w:r w:rsidR="00B7459F" w:rsidRPr="00BE79DC">
        <w:rPr>
          <w:rFonts w:ascii="Times New Roman" w:hAnsi="Times New Roman" w:cs="Times New Roman"/>
          <w:sz w:val="24"/>
          <w:szCs w:val="24"/>
        </w:rPr>
        <w:t xml:space="preserve"> </w:t>
      </w:r>
      <w:r w:rsidR="00244591" w:rsidRPr="00BE79DC">
        <w:rPr>
          <w:rFonts w:ascii="Times New Roman" w:hAnsi="Times New Roman" w:cs="Times New Roman"/>
          <w:sz w:val="24"/>
          <w:szCs w:val="24"/>
        </w:rPr>
        <w:t xml:space="preserve">were given </w:t>
      </w:r>
      <w:r w:rsidR="00B7459F" w:rsidRPr="00BE79DC">
        <w:rPr>
          <w:rFonts w:ascii="Times New Roman" w:hAnsi="Times New Roman" w:cs="Times New Roman"/>
          <w:sz w:val="24"/>
          <w:szCs w:val="24"/>
        </w:rPr>
        <w:t>the opportunity to ask any questions</w:t>
      </w:r>
      <w:r w:rsidR="003C20A0" w:rsidRPr="00BE79DC">
        <w:rPr>
          <w:rFonts w:ascii="Times New Roman" w:hAnsi="Times New Roman" w:cs="Times New Roman"/>
          <w:sz w:val="24"/>
          <w:szCs w:val="24"/>
        </w:rPr>
        <w:t>,</w:t>
      </w:r>
      <w:r w:rsidR="00B7459F" w:rsidRPr="00BE79DC">
        <w:rPr>
          <w:rFonts w:ascii="Times New Roman" w:hAnsi="Times New Roman" w:cs="Times New Roman"/>
          <w:sz w:val="24"/>
          <w:szCs w:val="24"/>
        </w:rPr>
        <w:t xml:space="preserve"> and the purpose of the </w:t>
      </w:r>
      <w:r w:rsidR="00B1486D" w:rsidRPr="00BE79DC">
        <w:rPr>
          <w:rFonts w:ascii="Times New Roman" w:hAnsi="Times New Roman" w:cs="Times New Roman"/>
          <w:sz w:val="24"/>
          <w:szCs w:val="24"/>
        </w:rPr>
        <w:t>study</w:t>
      </w:r>
      <w:r w:rsidR="00244591" w:rsidRPr="00BE79DC">
        <w:rPr>
          <w:rFonts w:ascii="Times New Roman" w:hAnsi="Times New Roman" w:cs="Times New Roman"/>
          <w:sz w:val="24"/>
          <w:szCs w:val="24"/>
        </w:rPr>
        <w:t xml:space="preserve"> was explained</w:t>
      </w:r>
      <w:r w:rsidR="00575BB0" w:rsidRPr="00BE79DC">
        <w:rPr>
          <w:rFonts w:ascii="Times New Roman" w:hAnsi="Times New Roman" w:cs="Times New Roman"/>
          <w:sz w:val="24"/>
          <w:szCs w:val="24"/>
        </w:rPr>
        <w:t xml:space="preserve"> to them</w:t>
      </w:r>
      <w:r w:rsidR="00B7459F" w:rsidRPr="00BE79DC">
        <w:rPr>
          <w:rFonts w:ascii="Times New Roman" w:hAnsi="Times New Roman" w:cs="Times New Roman"/>
          <w:sz w:val="24"/>
          <w:szCs w:val="24"/>
        </w:rPr>
        <w:t>.</w:t>
      </w:r>
      <w:r w:rsidR="00C76A84">
        <w:rPr>
          <w:rFonts w:ascii="Times New Roman" w:hAnsi="Times New Roman" w:cs="Times New Roman"/>
          <w:sz w:val="24"/>
          <w:szCs w:val="24"/>
        </w:rPr>
        <w:t xml:space="preserve"> </w:t>
      </w:r>
      <w:r w:rsidR="00B7459F" w:rsidRPr="00BE79DC">
        <w:rPr>
          <w:rFonts w:ascii="Times New Roman" w:hAnsi="Times New Roman" w:cs="Times New Roman"/>
          <w:sz w:val="24"/>
          <w:szCs w:val="24"/>
        </w:rPr>
        <w:t>Prior</w:t>
      </w:r>
      <w:r w:rsidR="004247AD" w:rsidRPr="00BE79DC">
        <w:rPr>
          <w:rFonts w:ascii="Times New Roman" w:hAnsi="Times New Roman" w:cs="Times New Roman"/>
          <w:sz w:val="24"/>
          <w:szCs w:val="24"/>
        </w:rPr>
        <w:t xml:space="preserve"> to begin</w:t>
      </w:r>
      <w:r w:rsidR="00575BB0" w:rsidRPr="00BE79DC">
        <w:rPr>
          <w:rFonts w:ascii="Times New Roman" w:hAnsi="Times New Roman" w:cs="Times New Roman"/>
          <w:sz w:val="24"/>
          <w:szCs w:val="24"/>
        </w:rPr>
        <w:t xml:space="preserve">ning the interview, the consent form </w:t>
      </w:r>
      <w:r w:rsidR="003C20A0" w:rsidRPr="00BE79DC">
        <w:rPr>
          <w:rFonts w:ascii="Times New Roman" w:hAnsi="Times New Roman" w:cs="Times New Roman"/>
          <w:sz w:val="24"/>
          <w:szCs w:val="24"/>
        </w:rPr>
        <w:t xml:space="preserve">was </w:t>
      </w:r>
      <w:r w:rsidR="00575BB0" w:rsidRPr="00BE79DC">
        <w:rPr>
          <w:rFonts w:ascii="Times New Roman" w:hAnsi="Times New Roman" w:cs="Times New Roman"/>
          <w:sz w:val="24"/>
          <w:szCs w:val="24"/>
        </w:rPr>
        <w:t>signed</w:t>
      </w:r>
      <w:r w:rsidR="004247AD" w:rsidRPr="00BE79DC">
        <w:rPr>
          <w:rFonts w:ascii="Times New Roman" w:hAnsi="Times New Roman" w:cs="Times New Roman"/>
          <w:sz w:val="24"/>
          <w:szCs w:val="24"/>
        </w:rPr>
        <w:t xml:space="preserve"> </w:t>
      </w:r>
      <w:r w:rsidR="00B7459F" w:rsidRPr="00BE79DC">
        <w:rPr>
          <w:rFonts w:ascii="Times New Roman" w:hAnsi="Times New Roman" w:cs="Times New Roman"/>
          <w:sz w:val="24"/>
          <w:szCs w:val="24"/>
        </w:rPr>
        <w:t xml:space="preserve">and permission </w:t>
      </w:r>
      <w:r w:rsidR="00244591" w:rsidRPr="00BE79DC">
        <w:rPr>
          <w:rFonts w:ascii="Times New Roman" w:hAnsi="Times New Roman" w:cs="Times New Roman"/>
          <w:sz w:val="24"/>
          <w:szCs w:val="24"/>
        </w:rPr>
        <w:t xml:space="preserve">was sought </w:t>
      </w:r>
      <w:r w:rsidR="00B7459F" w:rsidRPr="00BE79DC">
        <w:rPr>
          <w:rFonts w:ascii="Times New Roman" w:hAnsi="Times New Roman" w:cs="Times New Roman"/>
          <w:sz w:val="24"/>
          <w:szCs w:val="24"/>
        </w:rPr>
        <w:t>to tape record the interviews.</w:t>
      </w:r>
      <w:r w:rsidR="00C76A84">
        <w:rPr>
          <w:rFonts w:ascii="Times New Roman" w:hAnsi="Times New Roman" w:cs="Times New Roman"/>
          <w:sz w:val="24"/>
          <w:szCs w:val="24"/>
        </w:rPr>
        <w:t xml:space="preserve"> </w:t>
      </w:r>
      <w:r w:rsidR="004247AD" w:rsidRPr="00BE79DC">
        <w:rPr>
          <w:rFonts w:ascii="Times New Roman" w:hAnsi="Times New Roman" w:cs="Times New Roman"/>
          <w:sz w:val="24"/>
          <w:szCs w:val="24"/>
        </w:rPr>
        <w:t xml:space="preserve">Participants </w:t>
      </w:r>
      <w:r w:rsidR="00B7459F" w:rsidRPr="00BE79DC">
        <w:rPr>
          <w:rFonts w:ascii="Times New Roman" w:hAnsi="Times New Roman" w:cs="Times New Roman"/>
          <w:sz w:val="24"/>
          <w:szCs w:val="24"/>
        </w:rPr>
        <w:t>were also reminded that their participation was voluntary and that they were free to withdraw from the study at any time</w:t>
      </w:r>
      <w:r w:rsidR="00B7459F" w:rsidRPr="00166E3B">
        <w:rPr>
          <w:rFonts w:ascii="Times New Roman" w:hAnsi="Times New Roman" w:cs="Times New Roman"/>
          <w:sz w:val="24"/>
          <w:szCs w:val="24"/>
        </w:rPr>
        <w:t>.</w:t>
      </w:r>
      <w:r w:rsidR="00F33953" w:rsidRPr="00166E3B">
        <w:rPr>
          <w:rFonts w:ascii="Times New Roman" w:hAnsi="Times New Roman" w:cs="Times New Roman"/>
          <w:sz w:val="24"/>
          <w:szCs w:val="24"/>
        </w:rPr>
        <w:t xml:space="preserve"> A</w:t>
      </w:r>
      <w:r w:rsidR="00B7459F" w:rsidRPr="00166E3B">
        <w:rPr>
          <w:rFonts w:ascii="Times New Roman" w:hAnsi="Times New Roman" w:cs="Times New Roman"/>
          <w:sz w:val="24"/>
          <w:szCs w:val="24"/>
        </w:rPr>
        <w:t>n interview guide</w:t>
      </w:r>
      <w:r w:rsidR="0006153D" w:rsidRPr="00166E3B">
        <w:rPr>
          <w:rFonts w:ascii="Times New Roman" w:hAnsi="Times New Roman" w:cs="Times New Roman"/>
          <w:sz w:val="24"/>
          <w:szCs w:val="24"/>
        </w:rPr>
        <w:t xml:space="preserve"> capturing </w:t>
      </w:r>
      <w:r w:rsidR="005360A7" w:rsidRPr="00166E3B">
        <w:rPr>
          <w:rFonts w:ascii="Times New Roman" w:hAnsi="Times New Roman" w:cs="Times New Roman"/>
          <w:sz w:val="24"/>
          <w:szCs w:val="24"/>
        </w:rPr>
        <w:t>parents’ experiences</w:t>
      </w:r>
      <w:r w:rsidR="0006153D" w:rsidRPr="00166E3B">
        <w:rPr>
          <w:rFonts w:ascii="Times New Roman" w:hAnsi="Times New Roman" w:cs="Times New Roman"/>
          <w:sz w:val="24"/>
          <w:szCs w:val="24"/>
        </w:rPr>
        <w:t xml:space="preserve"> about the past, present and future</w:t>
      </w:r>
      <w:r w:rsidR="00CE7637" w:rsidRPr="00166E3B">
        <w:rPr>
          <w:rFonts w:ascii="Times New Roman" w:hAnsi="Times New Roman" w:cs="Times New Roman"/>
          <w:sz w:val="24"/>
          <w:szCs w:val="24"/>
        </w:rPr>
        <w:t xml:space="preserve"> </w:t>
      </w:r>
      <w:r w:rsidR="00C83852" w:rsidRPr="00166E3B">
        <w:rPr>
          <w:rFonts w:ascii="Times New Roman" w:hAnsi="Times New Roman" w:cs="Times New Roman"/>
          <w:sz w:val="24"/>
          <w:szCs w:val="24"/>
        </w:rPr>
        <w:t xml:space="preserve">(see appendix A) </w:t>
      </w:r>
      <w:r w:rsidR="00B7459F" w:rsidRPr="00166E3B">
        <w:rPr>
          <w:rFonts w:ascii="Times New Roman" w:hAnsi="Times New Roman" w:cs="Times New Roman"/>
          <w:sz w:val="24"/>
          <w:szCs w:val="24"/>
        </w:rPr>
        <w:t>was used to conduct the interviews which l</w:t>
      </w:r>
      <w:r w:rsidR="0042323D" w:rsidRPr="00166E3B">
        <w:rPr>
          <w:rFonts w:ascii="Times New Roman" w:hAnsi="Times New Roman" w:cs="Times New Roman"/>
          <w:sz w:val="24"/>
          <w:szCs w:val="24"/>
        </w:rPr>
        <w:t xml:space="preserve">asted between </w:t>
      </w:r>
      <w:r w:rsidR="00707036" w:rsidRPr="00166E3B">
        <w:rPr>
          <w:rFonts w:ascii="Times New Roman" w:hAnsi="Times New Roman" w:cs="Times New Roman"/>
          <w:sz w:val="24"/>
          <w:szCs w:val="24"/>
        </w:rPr>
        <w:t>one</w:t>
      </w:r>
      <w:r w:rsidR="0042323D" w:rsidRPr="00166E3B">
        <w:rPr>
          <w:rFonts w:ascii="Times New Roman" w:hAnsi="Times New Roman" w:cs="Times New Roman"/>
          <w:sz w:val="24"/>
          <w:szCs w:val="24"/>
        </w:rPr>
        <w:t xml:space="preserve"> </w:t>
      </w:r>
      <w:r w:rsidR="00707036" w:rsidRPr="00166E3B">
        <w:rPr>
          <w:rFonts w:ascii="Times New Roman" w:hAnsi="Times New Roman" w:cs="Times New Roman"/>
          <w:sz w:val="24"/>
          <w:szCs w:val="24"/>
        </w:rPr>
        <w:t>to</w:t>
      </w:r>
      <w:r w:rsidR="0042323D" w:rsidRPr="00166E3B">
        <w:rPr>
          <w:rFonts w:ascii="Times New Roman" w:hAnsi="Times New Roman" w:cs="Times New Roman"/>
          <w:sz w:val="24"/>
          <w:szCs w:val="24"/>
        </w:rPr>
        <w:t xml:space="preserve"> </w:t>
      </w:r>
      <w:r w:rsidR="00707036" w:rsidRPr="00166E3B">
        <w:rPr>
          <w:rFonts w:ascii="Times New Roman" w:hAnsi="Times New Roman" w:cs="Times New Roman"/>
          <w:sz w:val="24"/>
          <w:szCs w:val="24"/>
        </w:rPr>
        <w:t>two</w:t>
      </w:r>
      <w:r w:rsidR="0042323D" w:rsidRPr="00166E3B">
        <w:rPr>
          <w:rFonts w:ascii="Times New Roman" w:hAnsi="Times New Roman" w:cs="Times New Roman"/>
          <w:sz w:val="24"/>
          <w:szCs w:val="24"/>
        </w:rPr>
        <w:t xml:space="preserve"> hours.</w:t>
      </w:r>
      <w:r w:rsidR="00C76A84" w:rsidRPr="00166E3B">
        <w:rPr>
          <w:rFonts w:ascii="Times New Roman" w:hAnsi="Times New Roman" w:cs="Times New Roman"/>
          <w:sz w:val="24"/>
          <w:szCs w:val="24"/>
        </w:rPr>
        <w:t xml:space="preserve"> </w:t>
      </w:r>
      <w:r w:rsidR="00162086">
        <w:rPr>
          <w:rFonts w:ascii="Times New Roman" w:hAnsi="Times New Roman" w:cs="Times New Roman"/>
          <w:sz w:val="24"/>
          <w:szCs w:val="24"/>
        </w:rPr>
        <w:t>T</w:t>
      </w:r>
      <w:r w:rsidR="00A907F7">
        <w:rPr>
          <w:rFonts w:ascii="Times New Roman" w:hAnsi="Times New Roman" w:cs="Times New Roman"/>
          <w:sz w:val="24"/>
          <w:szCs w:val="24"/>
        </w:rPr>
        <w:t>h</w:t>
      </w:r>
      <w:r w:rsidR="00B7459F" w:rsidRPr="00C83852">
        <w:rPr>
          <w:rFonts w:ascii="Times New Roman" w:hAnsi="Times New Roman" w:cs="Times New Roman"/>
          <w:sz w:val="24"/>
          <w:szCs w:val="24"/>
        </w:rPr>
        <w:t xml:space="preserve">e data were </w:t>
      </w:r>
      <w:r w:rsidR="005E6DF4" w:rsidRPr="00C83852">
        <w:rPr>
          <w:rFonts w:ascii="Times New Roman" w:hAnsi="Times New Roman" w:cs="Times New Roman"/>
          <w:sz w:val="24"/>
          <w:szCs w:val="24"/>
        </w:rPr>
        <w:t xml:space="preserve">stored on </w:t>
      </w:r>
      <w:r w:rsidR="009D7287" w:rsidRPr="00C83852">
        <w:rPr>
          <w:rFonts w:ascii="Times New Roman" w:hAnsi="Times New Roman" w:cs="Times New Roman"/>
          <w:sz w:val="24"/>
          <w:szCs w:val="24"/>
        </w:rPr>
        <w:t xml:space="preserve">a </w:t>
      </w:r>
      <w:r w:rsidR="005E6DF4" w:rsidRPr="00C83852">
        <w:rPr>
          <w:rFonts w:ascii="Times New Roman" w:hAnsi="Times New Roman" w:cs="Times New Roman"/>
          <w:sz w:val="24"/>
          <w:szCs w:val="24"/>
        </w:rPr>
        <w:t>password protected computer.</w:t>
      </w:r>
      <w:r w:rsidR="000964B9" w:rsidRPr="00BE79DC">
        <w:rPr>
          <w:rFonts w:ascii="Times New Roman" w:hAnsi="Times New Roman" w:cs="Times New Roman"/>
          <w:sz w:val="24"/>
          <w:szCs w:val="24"/>
        </w:rPr>
        <w:t xml:space="preserve"> </w:t>
      </w:r>
    </w:p>
    <w:p w14:paraId="5F3C10B2" w14:textId="77777777" w:rsidR="00401DC9" w:rsidRPr="002F0A2E" w:rsidRDefault="00401DC9" w:rsidP="004F5CD4">
      <w:pPr>
        <w:spacing w:after="0" w:line="480" w:lineRule="auto"/>
        <w:ind w:firstLine="720"/>
        <w:rPr>
          <w:rFonts w:ascii="Times New Roman" w:hAnsi="Times New Roman" w:cs="Times New Roman"/>
          <w:sz w:val="24"/>
          <w:szCs w:val="24"/>
        </w:rPr>
      </w:pPr>
    </w:p>
    <w:p w14:paraId="2D39E027" w14:textId="67DAACFB" w:rsidR="002313A0" w:rsidRPr="00BE79DC" w:rsidRDefault="005E6DF4" w:rsidP="00BE79DC">
      <w:pPr>
        <w:pStyle w:val="BodyText"/>
        <w:spacing w:line="480" w:lineRule="auto"/>
        <w:rPr>
          <w:rFonts w:cs="Times New Roman"/>
          <w:b/>
          <w:i/>
          <w:sz w:val="24"/>
          <w:szCs w:val="24"/>
        </w:rPr>
      </w:pPr>
      <w:r w:rsidRPr="00BE79DC">
        <w:rPr>
          <w:rFonts w:cs="Times New Roman"/>
          <w:b/>
          <w:i/>
          <w:sz w:val="24"/>
          <w:szCs w:val="24"/>
        </w:rPr>
        <w:t>4.</w:t>
      </w:r>
      <w:r w:rsidR="003842C4">
        <w:rPr>
          <w:rFonts w:cs="Times New Roman"/>
          <w:b/>
          <w:i/>
          <w:sz w:val="24"/>
          <w:szCs w:val="24"/>
        </w:rPr>
        <w:t>4</w:t>
      </w:r>
      <w:r w:rsidRPr="00BE79DC">
        <w:rPr>
          <w:rFonts w:cs="Times New Roman"/>
          <w:b/>
          <w:i/>
          <w:sz w:val="24"/>
          <w:szCs w:val="24"/>
        </w:rPr>
        <w:t xml:space="preserve"> </w:t>
      </w:r>
      <w:r w:rsidR="009170DB" w:rsidRPr="00BE79DC">
        <w:rPr>
          <w:rFonts w:cs="Times New Roman"/>
          <w:b/>
          <w:i/>
          <w:sz w:val="24"/>
          <w:szCs w:val="24"/>
        </w:rPr>
        <w:t xml:space="preserve">Data </w:t>
      </w:r>
      <w:r w:rsidR="002313A0" w:rsidRPr="00BE79DC">
        <w:rPr>
          <w:rFonts w:cs="Times New Roman"/>
          <w:b/>
          <w:i/>
          <w:sz w:val="24"/>
          <w:szCs w:val="24"/>
        </w:rPr>
        <w:t>Analysis</w:t>
      </w:r>
    </w:p>
    <w:p w14:paraId="6EB34B7D" w14:textId="2574ABBA" w:rsidR="00422A34" w:rsidRDefault="005E6DF4" w:rsidP="00EE0FAB">
      <w:pPr>
        <w:spacing w:after="0" w:line="480" w:lineRule="auto"/>
        <w:rPr>
          <w:rFonts w:ascii="Times New Roman" w:hAnsi="Times New Roman" w:cs="Times New Roman"/>
          <w:sz w:val="24"/>
          <w:szCs w:val="24"/>
        </w:rPr>
      </w:pPr>
      <w:r w:rsidRPr="00CE0913">
        <w:rPr>
          <w:rFonts w:ascii="Times New Roman" w:hAnsi="Times New Roman" w:cs="Times New Roman"/>
          <w:sz w:val="24"/>
          <w:szCs w:val="24"/>
        </w:rPr>
        <w:t>The interviews were tr</w:t>
      </w:r>
      <w:r w:rsidR="005C3664" w:rsidRPr="00CE0913">
        <w:rPr>
          <w:rFonts w:ascii="Times New Roman" w:hAnsi="Times New Roman" w:cs="Times New Roman"/>
          <w:sz w:val="24"/>
          <w:szCs w:val="24"/>
        </w:rPr>
        <w:t>anscribed verbatim and parents’</w:t>
      </w:r>
      <w:r w:rsidR="00943E49" w:rsidRPr="00CE0913">
        <w:rPr>
          <w:rFonts w:ascii="Times New Roman" w:hAnsi="Times New Roman" w:cs="Times New Roman"/>
          <w:sz w:val="24"/>
          <w:szCs w:val="24"/>
        </w:rPr>
        <w:t xml:space="preserve"> </w:t>
      </w:r>
      <w:r w:rsidRPr="00CE0913">
        <w:rPr>
          <w:rFonts w:ascii="Times New Roman" w:hAnsi="Times New Roman" w:cs="Times New Roman"/>
          <w:sz w:val="24"/>
          <w:szCs w:val="24"/>
        </w:rPr>
        <w:t>names were anonymised.</w:t>
      </w:r>
      <w:r w:rsidR="00C76A84">
        <w:rPr>
          <w:rFonts w:ascii="Times New Roman" w:hAnsi="Times New Roman" w:cs="Times New Roman"/>
          <w:sz w:val="24"/>
          <w:szCs w:val="24"/>
        </w:rPr>
        <w:t xml:space="preserve"> </w:t>
      </w:r>
      <w:r w:rsidR="00FA165A" w:rsidRPr="00CE0913">
        <w:rPr>
          <w:rFonts w:ascii="Times New Roman" w:hAnsi="Times New Roman" w:cs="Times New Roman"/>
          <w:sz w:val="24"/>
          <w:szCs w:val="24"/>
        </w:rPr>
        <w:t>Framework technique</w:t>
      </w:r>
      <w:r w:rsidR="00BC4119" w:rsidRPr="00CE0913">
        <w:rPr>
          <w:rFonts w:ascii="Times New Roman" w:hAnsi="Times New Roman" w:cs="Times New Roman"/>
          <w:sz w:val="24"/>
          <w:szCs w:val="24"/>
        </w:rPr>
        <w:t xml:space="preserve"> (</w:t>
      </w:r>
      <w:r w:rsidR="009D7287">
        <w:rPr>
          <w:rFonts w:ascii="Times New Roman" w:hAnsi="Times New Roman" w:cs="Times New Roman"/>
          <w:sz w:val="24"/>
          <w:szCs w:val="24"/>
        </w:rPr>
        <w:t xml:space="preserve">Ritchie &amp; </w:t>
      </w:r>
      <w:r w:rsidR="00BF09CC" w:rsidRPr="00BE79DC">
        <w:rPr>
          <w:rFonts w:ascii="Times New Roman" w:hAnsi="Times New Roman" w:cs="Times New Roman"/>
          <w:sz w:val="24"/>
          <w:szCs w:val="24"/>
        </w:rPr>
        <w:t>Spencer</w:t>
      </w:r>
      <w:r w:rsidR="00C20B1A" w:rsidRPr="00BE79DC">
        <w:rPr>
          <w:rFonts w:ascii="Times New Roman" w:hAnsi="Times New Roman" w:cs="Times New Roman"/>
          <w:sz w:val="24"/>
          <w:szCs w:val="24"/>
        </w:rPr>
        <w:t>,</w:t>
      </w:r>
      <w:r w:rsidR="00BF09CC" w:rsidRPr="00BE79DC">
        <w:rPr>
          <w:rFonts w:ascii="Times New Roman" w:hAnsi="Times New Roman" w:cs="Times New Roman"/>
          <w:sz w:val="24"/>
          <w:szCs w:val="24"/>
        </w:rPr>
        <w:t xml:space="preserve"> </w:t>
      </w:r>
      <w:r w:rsidR="00E157FC" w:rsidRPr="00BE79DC">
        <w:rPr>
          <w:rFonts w:ascii="Times New Roman" w:hAnsi="Times New Roman" w:cs="Times New Roman"/>
          <w:sz w:val="24"/>
          <w:szCs w:val="24"/>
        </w:rPr>
        <w:t>199</w:t>
      </w:r>
      <w:r w:rsidR="00943E49" w:rsidRPr="00BE79DC">
        <w:rPr>
          <w:rFonts w:ascii="Times New Roman" w:hAnsi="Times New Roman" w:cs="Times New Roman"/>
          <w:sz w:val="24"/>
          <w:szCs w:val="24"/>
        </w:rPr>
        <w:t>4</w:t>
      </w:r>
      <w:r w:rsidR="00943E49" w:rsidRPr="00BE79DC">
        <w:rPr>
          <w:rFonts w:ascii="Times New Roman" w:hAnsi="Times New Roman" w:cs="Times New Roman"/>
          <w:bCs/>
          <w:sz w:val="24"/>
          <w:szCs w:val="24"/>
        </w:rPr>
        <w:t xml:space="preserve">) </w:t>
      </w:r>
      <w:r w:rsidR="00943E49" w:rsidRPr="00BE79DC">
        <w:rPr>
          <w:rFonts w:ascii="Times New Roman" w:hAnsi="Times New Roman" w:cs="Times New Roman"/>
          <w:sz w:val="24"/>
          <w:szCs w:val="24"/>
        </w:rPr>
        <w:t>was used to analyse the data</w:t>
      </w:r>
      <w:r w:rsidR="00943E49" w:rsidRPr="00BE79DC">
        <w:rPr>
          <w:rFonts w:ascii="Times New Roman" w:hAnsi="Times New Roman" w:cs="Times New Roman"/>
          <w:bCs/>
          <w:sz w:val="24"/>
          <w:szCs w:val="24"/>
        </w:rPr>
        <w:t>.</w:t>
      </w:r>
      <w:r w:rsidR="00C76A84">
        <w:rPr>
          <w:rFonts w:ascii="Times New Roman" w:hAnsi="Times New Roman" w:cs="Times New Roman"/>
          <w:bCs/>
          <w:sz w:val="24"/>
          <w:szCs w:val="24"/>
        </w:rPr>
        <w:t xml:space="preserve"> </w:t>
      </w:r>
      <w:r w:rsidR="00943E49" w:rsidRPr="00377C76">
        <w:rPr>
          <w:rFonts w:ascii="Times New Roman" w:hAnsi="Times New Roman" w:cs="Times New Roman"/>
          <w:bCs/>
          <w:sz w:val="24"/>
          <w:szCs w:val="24"/>
        </w:rPr>
        <w:t>This</w:t>
      </w:r>
      <w:r w:rsidR="00943E49" w:rsidRPr="00377C76">
        <w:rPr>
          <w:rFonts w:ascii="Times New Roman" w:hAnsi="Times New Roman" w:cs="Times New Roman"/>
          <w:sz w:val="24"/>
          <w:szCs w:val="24"/>
        </w:rPr>
        <w:t xml:space="preserve"> is a matrix-</w:t>
      </w:r>
      <w:r w:rsidR="00943E49" w:rsidRPr="0058259A">
        <w:rPr>
          <w:rFonts w:ascii="Times New Roman" w:hAnsi="Times New Roman" w:cs="Times New Roman"/>
          <w:sz w:val="24"/>
          <w:szCs w:val="24"/>
        </w:rPr>
        <w:t>based analytic method for managing and organising data according to key themes, concepts and emergent categories (</w:t>
      </w:r>
      <w:r w:rsidR="0058259A" w:rsidRPr="009C2EE2">
        <w:rPr>
          <w:rFonts w:ascii="Times New Roman" w:hAnsi="Times New Roman" w:cs="Times New Roman"/>
          <w:sz w:val="24"/>
          <w:szCs w:val="24"/>
        </w:rPr>
        <w:t>Ritchie, Spencer, &amp; O’Connor, 2003)</w:t>
      </w:r>
      <w:r w:rsidR="00943E49" w:rsidRPr="009C2EE2">
        <w:rPr>
          <w:rFonts w:ascii="Times New Roman" w:hAnsi="Times New Roman" w:cs="Times New Roman"/>
          <w:sz w:val="24"/>
          <w:szCs w:val="24"/>
        </w:rPr>
        <w:t>,</w:t>
      </w:r>
      <w:r w:rsidR="00943E49" w:rsidRPr="0058259A">
        <w:rPr>
          <w:rFonts w:ascii="Times New Roman" w:hAnsi="Times New Roman" w:cs="Times New Roman"/>
          <w:sz w:val="24"/>
          <w:szCs w:val="24"/>
        </w:rPr>
        <w:t xml:space="preserve"> and has a strong focus on ‘preserving the integrity of the participants’ </w:t>
      </w:r>
      <w:r w:rsidR="00943E49" w:rsidRPr="00D02E5B">
        <w:rPr>
          <w:rFonts w:ascii="Times New Roman" w:hAnsi="Times New Roman" w:cs="Times New Roman"/>
          <w:sz w:val="24"/>
          <w:szCs w:val="24"/>
        </w:rPr>
        <w:t xml:space="preserve">accounts’ </w:t>
      </w:r>
      <w:r w:rsidR="00943E49" w:rsidRPr="00D02E5B">
        <w:rPr>
          <w:rFonts w:ascii="Times New Roman" w:hAnsi="Times New Roman" w:cs="Times New Roman"/>
          <w:bCs/>
          <w:sz w:val="24"/>
          <w:szCs w:val="24"/>
        </w:rPr>
        <w:t>(Green &amp; Thorogood</w:t>
      </w:r>
      <w:r w:rsidR="00A04578" w:rsidRPr="00D02E5B">
        <w:rPr>
          <w:rFonts w:ascii="Times New Roman" w:hAnsi="Times New Roman" w:cs="Times New Roman"/>
          <w:bCs/>
          <w:sz w:val="24"/>
          <w:szCs w:val="24"/>
        </w:rPr>
        <w:t>,</w:t>
      </w:r>
      <w:r w:rsidR="00943E49" w:rsidRPr="00D02E5B">
        <w:rPr>
          <w:rFonts w:ascii="Times New Roman" w:hAnsi="Times New Roman" w:cs="Times New Roman"/>
          <w:bCs/>
          <w:sz w:val="24"/>
          <w:szCs w:val="24"/>
        </w:rPr>
        <w:t xml:space="preserve"> 2004</w:t>
      </w:r>
      <w:r w:rsidR="00166E3B" w:rsidRPr="00D02E5B">
        <w:rPr>
          <w:rFonts w:ascii="Times New Roman" w:hAnsi="Times New Roman" w:cs="Times New Roman"/>
          <w:bCs/>
          <w:sz w:val="24"/>
          <w:szCs w:val="24"/>
        </w:rPr>
        <w:t>,</w:t>
      </w:r>
      <w:r w:rsidR="007F5BEA" w:rsidRPr="00D02E5B">
        <w:rPr>
          <w:rFonts w:ascii="Times New Roman" w:hAnsi="Times New Roman" w:cs="Times New Roman"/>
          <w:bCs/>
          <w:sz w:val="24"/>
          <w:szCs w:val="24"/>
        </w:rPr>
        <w:t xml:space="preserve"> p.</w:t>
      </w:r>
      <w:r w:rsidR="00943E49" w:rsidRPr="00D02E5B">
        <w:rPr>
          <w:rFonts w:ascii="Times New Roman" w:hAnsi="Times New Roman" w:cs="Times New Roman"/>
          <w:bCs/>
          <w:sz w:val="24"/>
          <w:szCs w:val="24"/>
        </w:rPr>
        <w:t xml:space="preserve"> 184)</w:t>
      </w:r>
      <w:r w:rsidR="00377C76" w:rsidRPr="00D02E5B">
        <w:rPr>
          <w:rFonts w:ascii="Times New Roman" w:hAnsi="Times New Roman" w:cs="Times New Roman"/>
          <w:sz w:val="24"/>
          <w:szCs w:val="24"/>
        </w:rPr>
        <w:t xml:space="preserve"> unlike other analytical</w:t>
      </w:r>
      <w:r w:rsidR="000973CC" w:rsidRPr="00D02E5B">
        <w:rPr>
          <w:rFonts w:ascii="Times New Roman" w:hAnsi="Times New Roman" w:cs="Times New Roman"/>
          <w:sz w:val="24"/>
          <w:szCs w:val="24"/>
        </w:rPr>
        <w:t xml:space="preserve"> approaches such as grounded </w:t>
      </w:r>
      <w:r w:rsidR="00DC2C84" w:rsidRPr="00D02E5B">
        <w:rPr>
          <w:rFonts w:ascii="Times New Roman" w:hAnsi="Times New Roman" w:cs="Times New Roman"/>
          <w:sz w:val="24"/>
          <w:szCs w:val="24"/>
        </w:rPr>
        <w:t xml:space="preserve">theory where the data are analysed </w:t>
      </w:r>
      <w:r w:rsidR="00192EB0" w:rsidRPr="00D02E5B">
        <w:rPr>
          <w:rFonts w:ascii="Times New Roman" w:hAnsi="Times New Roman" w:cs="Times New Roman"/>
          <w:sz w:val="24"/>
          <w:szCs w:val="24"/>
        </w:rPr>
        <w:t>to the last word to find meaning (</w:t>
      </w:r>
      <w:r w:rsidR="00192EB0" w:rsidRPr="00D02E5B">
        <w:rPr>
          <w:rFonts w:ascii="Times New Roman" w:hAnsi="Times New Roman" w:cs="Times New Roman"/>
          <w:bCs/>
          <w:sz w:val="24"/>
          <w:szCs w:val="24"/>
        </w:rPr>
        <w:t>Green &amp; Thorog</w:t>
      </w:r>
      <w:r w:rsidR="00254FC6" w:rsidRPr="00D02E5B">
        <w:rPr>
          <w:rFonts w:ascii="Times New Roman" w:hAnsi="Times New Roman" w:cs="Times New Roman"/>
          <w:bCs/>
          <w:sz w:val="24"/>
          <w:szCs w:val="24"/>
        </w:rPr>
        <w:t xml:space="preserve">ood, </w:t>
      </w:r>
      <w:r w:rsidR="00192EB0" w:rsidRPr="00D02E5B">
        <w:rPr>
          <w:rFonts w:ascii="Times New Roman" w:hAnsi="Times New Roman" w:cs="Times New Roman"/>
          <w:bCs/>
          <w:sz w:val="24"/>
          <w:szCs w:val="24"/>
        </w:rPr>
        <w:t>2004).</w:t>
      </w:r>
      <w:r w:rsidR="00C76A84" w:rsidRPr="00D02E5B">
        <w:rPr>
          <w:rFonts w:ascii="Times New Roman" w:hAnsi="Times New Roman" w:cs="Times New Roman"/>
          <w:bCs/>
          <w:sz w:val="24"/>
          <w:szCs w:val="24"/>
        </w:rPr>
        <w:t xml:space="preserve"> </w:t>
      </w:r>
      <w:r w:rsidR="000C1A60" w:rsidRPr="00D02E5B">
        <w:rPr>
          <w:rFonts w:ascii="Times New Roman" w:hAnsi="Times New Roman" w:cs="Times New Roman"/>
          <w:bCs/>
          <w:sz w:val="24"/>
          <w:szCs w:val="24"/>
        </w:rPr>
        <w:t>The choice of f</w:t>
      </w:r>
      <w:r w:rsidR="00192EB0" w:rsidRPr="00D02E5B">
        <w:rPr>
          <w:rFonts w:ascii="Times New Roman" w:hAnsi="Times New Roman" w:cs="Times New Roman"/>
          <w:bCs/>
          <w:sz w:val="24"/>
          <w:szCs w:val="24"/>
        </w:rPr>
        <w:t>ramework</w:t>
      </w:r>
      <w:r w:rsidR="00192EB0" w:rsidRPr="00377C76">
        <w:rPr>
          <w:rFonts w:ascii="Times New Roman" w:hAnsi="Times New Roman" w:cs="Times New Roman"/>
          <w:bCs/>
          <w:sz w:val="24"/>
          <w:szCs w:val="24"/>
        </w:rPr>
        <w:t xml:space="preserve"> analysis </w:t>
      </w:r>
      <w:r w:rsidR="000C1A60" w:rsidRPr="00377C76">
        <w:rPr>
          <w:rFonts w:ascii="Times New Roman" w:hAnsi="Times New Roman" w:cs="Times New Roman"/>
          <w:bCs/>
          <w:sz w:val="24"/>
          <w:szCs w:val="24"/>
        </w:rPr>
        <w:t xml:space="preserve">was </w:t>
      </w:r>
      <w:r w:rsidR="00192EB0" w:rsidRPr="00377C76">
        <w:rPr>
          <w:rFonts w:ascii="Times New Roman" w:hAnsi="Times New Roman" w:cs="Times New Roman"/>
          <w:bCs/>
          <w:sz w:val="24"/>
          <w:szCs w:val="24"/>
        </w:rPr>
        <w:t xml:space="preserve">a </w:t>
      </w:r>
      <w:r w:rsidR="00943E49" w:rsidRPr="00377C76">
        <w:rPr>
          <w:rFonts w:ascii="Times New Roman" w:hAnsi="Times New Roman" w:cs="Times New Roman"/>
          <w:bCs/>
          <w:sz w:val="24"/>
          <w:szCs w:val="24"/>
        </w:rPr>
        <w:t>very important consideration here, because the parent carers should be able to recognise themselves in the findings, thereby placing value on their contribution.</w:t>
      </w:r>
      <w:r w:rsidR="00C76A84">
        <w:rPr>
          <w:rFonts w:ascii="Times New Roman" w:hAnsi="Times New Roman" w:cs="Times New Roman"/>
          <w:bCs/>
          <w:sz w:val="24"/>
          <w:szCs w:val="24"/>
        </w:rPr>
        <w:t xml:space="preserve"> </w:t>
      </w:r>
      <w:r w:rsidR="00943E49" w:rsidRPr="00377C76">
        <w:rPr>
          <w:rFonts w:ascii="Times New Roman" w:hAnsi="Times New Roman" w:cs="Times New Roman"/>
          <w:sz w:val="24"/>
          <w:szCs w:val="24"/>
        </w:rPr>
        <w:t xml:space="preserve">The analysis </w:t>
      </w:r>
      <w:r w:rsidR="00994BE9" w:rsidRPr="00377C76">
        <w:rPr>
          <w:rFonts w:ascii="Times New Roman" w:hAnsi="Times New Roman" w:cs="Times New Roman"/>
          <w:sz w:val="24"/>
          <w:szCs w:val="24"/>
        </w:rPr>
        <w:t xml:space="preserve">was aided by </w:t>
      </w:r>
      <w:r w:rsidR="00707036">
        <w:rPr>
          <w:rFonts w:ascii="Times New Roman" w:hAnsi="Times New Roman" w:cs="Times New Roman"/>
          <w:sz w:val="24"/>
          <w:szCs w:val="24"/>
        </w:rPr>
        <w:t>using</w:t>
      </w:r>
      <w:r w:rsidR="00C82005" w:rsidRPr="00377C76">
        <w:rPr>
          <w:rFonts w:ascii="Times New Roman" w:hAnsi="Times New Roman" w:cs="Times New Roman"/>
          <w:sz w:val="24"/>
          <w:szCs w:val="24"/>
        </w:rPr>
        <w:t xml:space="preserve"> </w:t>
      </w:r>
      <w:r w:rsidR="00994BE9" w:rsidRPr="00377C76">
        <w:rPr>
          <w:rFonts w:ascii="Times New Roman" w:hAnsi="Times New Roman" w:cs="Times New Roman"/>
          <w:sz w:val="24"/>
          <w:szCs w:val="24"/>
        </w:rPr>
        <w:t xml:space="preserve">field notes </w:t>
      </w:r>
      <w:r w:rsidR="006351CB" w:rsidRPr="00377C76">
        <w:rPr>
          <w:rFonts w:ascii="Times New Roman" w:hAnsi="Times New Roman" w:cs="Times New Roman"/>
          <w:sz w:val="24"/>
          <w:szCs w:val="24"/>
        </w:rPr>
        <w:t xml:space="preserve">to </w:t>
      </w:r>
      <w:r w:rsidR="00994BE9" w:rsidRPr="00377C76">
        <w:rPr>
          <w:rFonts w:ascii="Times New Roman" w:hAnsi="Times New Roman" w:cs="Times New Roman"/>
          <w:sz w:val="24"/>
          <w:szCs w:val="24"/>
        </w:rPr>
        <w:t>make sense of the emerging themes.</w:t>
      </w:r>
      <w:r w:rsidR="00C76A84">
        <w:rPr>
          <w:rFonts w:ascii="Times New Roman" w:hAnsi="Times New Roman" w:cs="Times New Roman"/>
          <w:sz w:val="24"/>
          <w:szCs w:val="24"/>
        </w:rPr>
        <w:t xml:space="preserve"> </w:t>
      </w:r>
      <w:r w:rsidR="00994BE9" w:rsidRPr="00377C76">
        <w:rPr>
          <w:rFonts w:ascii="Times New Roman" w:hAnsi="Times New Roman" w:cs="Times New Roman"/>
          <w:sz w:val="24"/>
          <w:szCs w:val="24"/>
        </w:rPr>
        <w:t>The data were managed in five st</w:t>
      </w:r>
      <w:r w:rsidR="00C82005" w:rsidRPr="00377C76">
        <w:rPr>
          <w:rFonts w:ascii="Times New Roman" w:hAnsi="Times New Roman" w:cs="Times New Roman"/>
          <w:sz w:val="24"/>
          <w:szCs w:val="24"/>
        </w:rPr>
        <w:t>eps</w:t>
      </w:r>
      <w:r w:rsidR="00422A34" w:rsidRPr="00E77285">
        <w:rPr>
          <w:rFonts w:ascii="Times New Roman" w:hAnsi="Times New Roman" w:cs="Times New Roman"/>
          <w:sz w:val="24"/>
          <w:szCs w:val="24"/>
        </w:rPr>
        <w:t xml:space="preserve">, </w:t>
      </w:r>
      <w:r w:rsidR="00422A34" w:rsidRPr="00CE7637">
        <w:rPr>
          <w:rFonts w:ascii="Times New Roman" w:hAnsi="Times New Roman" w:cs="Times New Roman"/>
          <w:sz w:val="24"/>
          <w:szCs w:val="24"/>
        </w:rPr>
        <w:t xml:space="preserve">as shown </w:t>
      </w:r>
      <w:r w:rsidR="002E3995" w:rsidRPr="00CE7637">
        <w:rPr>
          <w:rFonts w:ascii="Times New Roman" w:hAnsi="Times New Roman" w:cs="Times New Roman"/>
          <w:sz w:val="24"/>
          <w:szCs w:val="24"/>
        </w:rPr>
        <w:t>in T</w:t>
      </w:r>
      <w:r w:rsidR="00422A34" w:rsidRPr="00CE7637">
        <w:rPr>
          <w:rFonts w:ascii="Times New Roman" w:hAnsi="Times New Roman" w:cs="Times New Roman"/>
          <w:sz w:val="24"/>
          <w:szCs w:val="24"/>
        </w:rPr>
        <w:t>able 3</w:t>
      </w:r>
      <w:r w:rsidR="002E3995" w:rsidRPr="00CE7637">
        <w:rPr>
          <w:rFonts w:ascii="Times New Roman" w:hAnsi="Times New Roman" w:cs="Times New Roman"/>
          <w:sz w:val="24"/>
          <w:szCs w:val="24"/>
        </w:rPr>
        <w:t>.</w:t>
      </w:r>
    </w:p>
    <w:p w14:paraId="0128D4B3" w14:textId="1F347BAC" w:rsidR="002F0A2E" w:rsidRPr="002E3995" w:rsidRDefault="002E3995" w:rsidP="002E3995">
      <w:pPr>
        <w:spacing w:after="0" w:line="480" w:lineRule="auto"/>
        <w:jc w:val="center"/>
        <w:rPr>
          <w:rFonts w:ascii="Times New Roman" w:hAnsi="Times New Roman" w:cs="Times New Roman"/>
          <w:b/>
          <w:sz w:val="24"/>
          <w:szCs w:val="24"/>
        </w:rPr>
      </w:pPr>
      <w:r w:rsidRPr="002E3995">
        <w:rPr>
          <w:rFonts w:ascii="Times New Roman" w:hAnsi="Times New Roman" w:cs="Times New Roman"/>
          <w:b/>
          <w:sz w:val="24"/>
          <w:szCs w:val="24"/>
        </w:rPr>
        <w:t>[</w:t>
      </w:r>
      <w:r w:rsidR="00422A34" w:rsidRPr="002E3995">
        <w:rPr>
          <w:rFonts w:ascii="Times New Roman" w:hAnsi="Times New Roman" w:cs="Times New Roman"/>
          <w:b/>
          <w:sz w:val="24"/>
          <w:szCs w:val="24"/>
        </w:rPr>
        <w:t>Insert Table 3 here</w:t>
      </w:r>
      <w:r w:rsidRPr="002E3995">
        <w:rPr>
          <w:rFonts w:ascii="Times New Roman" w:hAnsi="Times New Roman" w:cs="Times New Roman"/>
          <w:b/>
          <w:sz w:val="24"/>
          <w:szCs w:val="24"/>
        </w:rPr>
        <w:t>]</w:t>
      </w:r>
    </w:p>
    <w:p w14:paraId="6DEE1284" w14:textId="4E93C6FB" w:rsidR="00F73C7B" w:rsidRPr="00BE79DC" w:rsidRDefault="005C3664" w:rsidP="00BE79DC">
      <w:pPr>
        <w:pStyle w:val="BodyText"/>
        <w:spacing w:line="480" w:lineRule="auto"/>
        <w:rPr>
          <w:rFonts w:cs="Times New Roman"/>
          <w:b/>
          <w:i/>
          <w:sz w:val="24"/>
          <w:szCs w:val="24"/>
        </w:rPr>
      </w:pPr>
      <w:r w:rsidRPr="00BE79DC">
        <w:rPr>
          <w:rFonts w:cs="Times New Roman"/>
          <w:b/>
          <w:i/>
          <w:sz w:val="24"/>
          <w:szCs w:val="24"/>
        </w:rPr>
        <w:t>4.</w:t>
      </w:r>
      <w:r w:rsidR="003842C4">
        <w:rPr>
          <w:rFonts w:cs="Times New Roman"/>
          <w:b/>
          <w:i/>
          <w:sz w:val="24"/>
          <w:szCs w:val="24"/>
        </w:rPr>
        <w:t>5</w:t>
      </w:r>
      <w:r w:rsidRPr="00BE79DC">
        <w:rPr>
          <w:rFonts w:cs="Times New Roman"/>
          <w:b/>
          <w:i/>
          <w:sz w:val="24"/>
          <w:szCs w:val="24"/>
        </w:rPr>
        <w:t xml:space="preserve"> Rigour and </w:t>
      </w:r>
      <w:r w:rsidR="00AA6335" w:rsidRPr="00BE79DC">
        <w:rPr>
          <w:rFonts w:cs="Times New Roman"/>
          <w:b/>
          <w:i/>
          <w:sz w:val="24"/>
          <w:szCs w:val="24"/>
        </w:rPr>
        <w:t>quality of the study</w:t>
      </w:r>
    </w:p>
    <w:p w14:paraId="14355DBC" w14:textId="544F318D" w:rsidR="00E14D9D" w:rsidRDefault="00D15B2E" w:rsidP="00EE0FAB">
      <w:pPr>
        <w:pStyle w:val="BodyText"/>
        <w:spacing w:line="480" w:lineRule="auto"/>
        <w:rPr>
          <w:rFonts w:cs="Times New Roman"/>
          <w:sz w:val="24"/>
          <w:szCs w:val="24"/>
        </w:rPr>
      </w:pPr>
      <w:r w:rsidRPr="00166E3B">
        <w:rPr>
          <w:rFonts w:cs="Times New Roman"/>
          <w:sz w:val="24"/>
          <w:szCs w:val="24"/>
        </w:rPr>
        <w:lastRenderedPageBreak/>
        <w:t>For the current study,</w:t>
      </w:r>
      <w:r w:rsidR="00490FE6" w:rsidRPr="00166E3B">
        <w:rPr>
          <w:rFonts w:cs="Times New Roman"/>
          <w:sz w:val="24"/>
          <w:szCs w:val="24"/>
        </w:rPr>
        <w:t xml:space="preserve"> quality was assured </w:t>
      </w:r>
      <w:r w:rsidRPr="00166E3B">
        <w:rPr>
          <w:rFonts w:cs="Times New Roman"/>
          <w:sz w:val="24"/>
          <w:szCs w:val="24"/>
        </w:rPr>
        <w:t xml:space="preserve">by </w:t>
      </w:r>
      <w:r w:rsidR="00490FE6" w:rsidRPr="00166E3B">
        <w:rPr>
          <w:rFonts w:cs="Times New Roman"/>
          <w:sz w:val="24"/>
          <w:szCs w:val="24"/>
        </w:rPr>
        <w:t>the researcher</w:t>
      </w:r>
      <w:r w:rsidR="007B3A64" w:rsidRPr="00166E3B">
        <w:rPr>
          <w:rFonts w:cs="Times New Roman"/>
          <w:sz w:val="24"/>
          <w:szCs w:val="24"/>
        </w:rPr>
        <w:t>s</w:t>
      </w:r>
      <w:r w:rsidR="00490FE6" w:rsidRPr="00166E3B">
        <w:rPr>
          <w:rFonts w:cs="Times New Roman"/>
          <w:sz w:val="24"/>
          <w:szCs w:val="24"/>
        </w:rPr>
        <w:t xml:space="preserve"> th</w:t>
      </w:r>
      <w:r w:rsidR="00A11913" w:rsidRPr="00166E3B">
        <w:rPr>
          <w:rFonts w:cs="Times New Roman"/>
          <w:sz w:val="24"/>
          <w:szCs w:val="24"/>
        </w:rPr>
        <w:t>r</w:t>
      </w:r>
      <w:r w:rsidR="00490FE6" w:rsidRPr="00166E3B">
        <w:rPr>
          <w:rFonts w:cs="Times New Roman"/>
          <w:sz w:val="24"/>
          <w:szCs w:val="24"/>
        </w:rPr>
        <w:t>oughout the research process</w:t>
      </w:r>
      <w:r w:rsidR="00A10BB8" w:rsidRPr="00166E3B">
        <w:rPr>
          <w:rFonts w:cs="Times New Roman"/>
          <w:sz w:val="24"/>
          <w:szCs w:val="24"/>
        </w:rPr>
        <w:t>.</w:t>
      </w:r>
      <w:r w:rsidR="00C76A84" w:rsidRPr="00166E3B">
        <w:rPr>
          <w:rFonts w:cs="Times New Roman"/>
          <w:sz w:val="24"/>
          <w:szCs w:val="24"/>
        </w:rPr>
        <w:t xml:space="preserve"> </w:t>
      </w:r>
      <w:r w:rsidR="00A10BB8" w:rsidRPr="00166E3B">
        <w:rPr>
          <w:rFonts w:cs="Times New Roman"/>
          <w:sz w:val="24"/>
          <w:szCs w:val="24"/>
        </w:rPr>
        <w:t>In line with the constructivist</w:t>
      </w:r>
      <w:r w:rsidR="00A11913" w:rsidRPr="00166E3B">
        <w:rPr>
          <w:rFonts w:cs="Times New Roman"/>
          <w:sz w:val="24"/>
          <w:szCs w:val="24"/>
        </w:rPr>
        <w:t xml:space="preserve"> a</w:t>
      </w:r>
      <w:r w:rsidR="00A10BB8" w:rsidRPr="00166E3B">
        <w:rPr>
          <w:rFonts w:cs="Times New Roman"/>
          <w:sz w:val="24"/>
          <w:szCs w:val="24"/>
        </w:rPr>
        <w:t>pproach, member checking was carried out</w:t>
      </w:r>
      <w:r w:rsidR="00A11913" w:rsidRPr="00166E3B">
        <w:rPr>
          <w:rFonts w:cs="Times New Roman"/>
          <w:sz w:val="24"/>
          <w:szCs w:val="24"/>
        </w:rPr>
        <w:t xml:space="preserve"> (Rodwell,</w:t>
      </w:r>
      <w:r w:rsidR="00A10BB8" w:rsidRPr="00166E3B">
        <w:rPr>
          <w:rFonts w:cs="Times New Roman"/>
          <w:sz w:val="24"/>
          <w:szCs w:val="24"/>
        </w:rPr>
        <w:t xml:space="preserve"> </w:t>
      </w:r>
      <w:r w:rsidR="00A11913" w:rsidRPr="00166E3B">
        <w:rPr>
          <w:rFonts w:cs="Times New Roman"/>
          <w:sz w:val="24"/>
          <w:szCs w:val="24"/>
        </w:rPr>
        <w:t>1998</w:t>
      </w:r>
      <w:r w:rsidR="00A10BB8" w:rsidRPr="00166E3B">
        <w:rPr>
          <w:rFonts w:cs="Times New Roman"/>
          <w:sz w:val="24"/>
          <w:szCs w:val="24"/>
        </w:rPr>
        <w:t xml:space="preserve">) </w:t>
      </w:r>
      <w:r w:rsidR="005C3664" w:rsidRPr="00166E3B">
        <w:rPr>
          <w:rFonts w:cs="Times New Roman"/>
          <w:sz w:val="24"/>
          <w:szCs w:val="24"/>
        </w:rPr>
        <w:t>by sending participants</w:t>
      </w:r>
      <w:r w:rsidR="00A11913" w:rsidRPr="00166E3B">
        <w:rPr>
          <w:rFonts w:cs="Times New Roman"/>
          <w:sz w:val="24"/>
          <w:szCs w:val="24"/>
        </w:rPr>
        <w:t xml:space="preserve"> their transcripts and a summary of the findings to check the accuracy</w:t>
      </w:r>
      <w:r w:rsidR="00C00DC0" w:rsidRPr="00166E3B">
        <w:rPr>
          <w:rFonts w:cs="Times New Roman"/>
          <w:sz w:val="24"/>
          <w:szCs w:val="24"/>
        </w:rPr>
        <w:t>. One of the</w:t>
      </w:r>
      <w:r w:rsidR="007B3A64" w:rsidRPr="00166E3B">
        <w:rPr>
          <w:rFonts w:cs="Times New Roman"/>
          <w:sz w:val="24"/>
          <w:szCs w:val="24"/>
        </w:rPr>
        <w:t xml:space="preserve"> </w:t>
      </w:r>
      <w:r w:rsidR="00A11913" w:rsidRPr="00166E3B">
        <w:rPr>
          <w:rFonts w:cs="Times New Roman"/>
          <w:sz w:val="24"/>
          <w:szCs w:val="24"/>
        </w:rPr>
        <w:t>res</w:t>
      </w:r>
      <w:r w:rsidR="00F73C7B" w:rsidRPr="00166E3B">
        <w:rPr>
          <w:rFonts w:cs="Times New Roman"/>
          <w:sz w:val="24"/>
          <w:szCs w:val="24"/>
        </w:rPr>
        <w:t>earcher</w:t>
      </w:r>
      <w:r w:rsidR="00C00DC0" w:rsidRPr="00166E3B">
        <w:rPr>
          <w:rFonts w:cs="Times New Roman"/>
          <w:sz w:val="24"/>
          <w:szCs w:val="24"/>
        </w:rPr>
        <w:t>s</w:t>
      </w:r>
      <w:r w:rsidR="00F73C7B" w:rsidRPr="00166E3B">
        <w:rPr>
          <w:rFonts w:cs="Times New Roman"/>
          <w:sz w:val="24"/>
          <w:szCs w:val="24"/>
        </w:rPr>
        <w:t xml:space="preserve"> </w:t>
      </w:r>
      <w:r w:rsidR="005C3664" w:rsidRPr="00166E3B">
        <w:rPr>
          <w:rFonts w:cs="Times New Roman"/>
          <w:sz w:val="24"/>
          <w:szCs w:val="24"/>
        </w:rPr>
        <w:t xml:space="preserve">also </w:t>
      </w:r>
      <w:r w:rsidR="00F73C7B" w:rsidRPr="00166E3B">
        <w:rPr>
          <w:rFonts w:cs="Times New Roman"/>
          <w:sz w:val="24"/>
          <w:szCs w:val="24"/>
        </w:rPr>
        <w:t>had regular supervision</w:t>
      </w:r>
      <w:r w:rsidR="00893CCE" w:rsidRPr="00166E3B">
        <w:rPr>
          <w:rFonts w:cs="Times New Roman"/>
          <w:sz w:val="24"/>
          <w:szCs w:val="24"/>
        </w:rPr>
        <w:t>; present</w:t>
      </w:r>
      <w:r w:rsidR="00244591" w:rsidRPr="00166E3B">
        <w:rPr>
          <w:rFonts w:cs="Times New Roman"/>
          <w:sz w:val="24"/>
          <w:szCs w:val="24"/>
        </w:rPr>
        <w:t>ed</w:t>
      </w:r>
      <w:r w:rsidR="00893CCE" w:rsidRPr="00166E3B">
        <w:rPr>
          <w:rFonts w:cs="Times New Roman"/>
          <w:sz w:val="24"/>
          <w:szCs w:val="24"/>
        </w:rPr>
        <w:t xml:space="preserve"> to colleagues and annual review</w:t>
      </w:r>
      <w:r w:rsidR="003E53CA" w:rsidRPr="00166E3B">
        <w:rPr>
          <w:rFonts w:cs="Times New Roman"/>
          <w:sz w:val="24"/>
          <w:szCs w:val="24"/>
        </w:rPr>
        <w:t xml:space="preserve"> panel</w:t>
      </w:r>
      <w:r w:rsidR="005C267B" w:rsidRPr="00166E3B">
        <w:rPr>
          <w:rFonts w:cs="Times New Roman"/>
          <w:sz w:val="24"/>
          <w:szCs w:val="24"/>
        </w:rPr>
        <w:t>s</w:t>
      </w:r>
      <w:r w:rsidR="00893CCE" w:rsidRPr="00166E3B">
        <w:rPr>
          <w:rFonts w:cs="Times New Roman"/>
          <w:sz w:val="24"/>
          <w:szCs w:val="24"/>
        </w:rPr>
        <w:t xml:space="preserve"> </w:t>
      </w:r>
      <w:r w:rsidR="002977B9" w:rsidRPr="00166E3B">
        <w:rPr>
          <w:rFonts w:cs="Times New Roman"/>
          <w:sz w:val="24"/>
          <w:szCs w:val="24"/>
        </w:rPr>
        <w:t>for</w:t>
      </w:r>
      <w:r w:rsidR="00F73C7B" w:rsidRPr="00166E3B">
        <w:rPr>
          <w:rFonts w:cs="Times New Roman"/>
          <w:sz w:val="24"/>
          <w:szCs w:val="24"/>
        </w:rPr>
        <w:t xml:space="preserve"> discussing key issues</w:t>
      </w:r>
      <w:r w:rsidR="000C1A60" w:rsidRPr="00166E3B">
        <w:rPr>
          <w:rFonts w:cs="Times New Roman"/>
          <w:sz w:val="24"/>
          <w:szCs w:val="24"/>
        </w:rPr>
        <w:t xml:space="preserve"> such as the study design</w:t>
      </w:r>
      <w:r w:rsidR="00F73C7B" w:rsidRPr="00166E3B">
        <w:rPr>
          <w:rFonts w:cs="Times New Roman"/>
          <w:sz w:val="24"/>
          <w:szCs w:val="24"/>
        </w:rPr>
        <w:t xml:space="preserve"> </w:t>
      </w:r>
      <w:r w:rsidR="00893CCE" w:rsidRPr="00166E3B">
        <w:rPr>
          <w:rFonts w:cs="Times New Roman"/>
          <w:sz w:val="24"/>
          <w:szCs w:val="24"/>
        </w:rPr>
        <w:t>throughout the study</w:t>
      </w:r>
      <w:r w:rsidR="007B3A64" w:rsidRPr="00166E3B">
        <w:rPr>
          <w:rFonts w:cs="Times New Roman"/>
          <w:sz w:val="24"/>
          <w:szCs w:val="24"/>
        </w:rPr>
        <w:t>;</w:t>
      </w:r>
      <w:r w:rsidR="007B3A64">
        <w:rPr>
          <w:rFonts w:cs="Times New Roman"/>
          <w:sz w:val="24"/>
          <w:szCs w:val="24"/>
        </w:rPr>
        <w:t xml:space="preserve"> a</w:t>
      </w:r>
      <w:r w:rsidR="005C267B" w:rsidRPr="00BE79DC">
        <w:rPr>
          <w:rFonts w:cs="Times New Roman"/>
          <w:sz w:val="24"/>
          <w:szCs w:val="24"/>
        </w:rPr>
        <w:t xml:space="preserve">dditionally, </w:t>
      </w:r>
      <w:r w:rsidR="005F02E4" w:rsidRPr="00BE79DC">
        <w:rPr>
          <w:rFonts w:cs="Times New Roman"/>
          <w:sz w:val="24"/>
          <w:szCs w:val="24"/>
        </w:rPr>
        <w:t>a</w:t>
      </w:r>
      <w:r w:rsidR="00F73C7B" w:rsidRPr="00BE79DC">
        <w:rPr>
          <w:rFonts w:cs="Times New Roman"/>
          <w:sz w:val="24"/>
          <w:szCs w:val="24"/>
        </w:rPr>
        <w:t xml:space="preserve"> reflexive journal </w:t>
      </w:r>
      <w:r w:rsidR="0066542A" w:rsidRPr="00BE79DC">
        <w:rPr>
          <w:rFonts w:cs="Times New Roman"/>
          <w:sz w:val="24"/>
          <w:szCs w:val="24"/>
        </w:rPr>
        <w:t xml:space="preserve">was kept </w:t>
      </w:r>
      <w:r w:rsidR="00F73C7B" w:rsidRPr="00BE79DC">
        <w:rPr>
          <w:rFonts w:cs="Times New Roman"/>
          <w:sz w:val="24"/>
          <w:szCs w:val="24"/>
        </w:rPr>
        <w:t>to record the researcher’s thoughts and feelings</w:t>
      </w:r>
      <w:r w:rsidR="00A3389E" w:rsidRPr="00CE0913">
        <w:rPr>
          <w:rFonts w:cs="Times New Roman"/>
          <w:sz w:val="24"/>
          <w:szCs w:val="24"/>
        </w:rPr>
        <w:t>.</w:t>
      </w:r>
      <w:r w:rsidR="00C76A84">
        <w:rPr>
          <w:rFonts w:cs="Times New Roman"/>
          <w:sz w:val="24"/>
          <w:szCs w:val="24"/>
        </w:rPr>
        <w:t xml:space="preserve"> </w:t>
      </w:r>
      <w:r w:rsidR="00B84B5A" w:rsidRPr="00CE0913">
        <w:rPr>
          <w:rFonts w:cs="Times New Roman"/>
          <w:sz w:val="24"/>
          <w:szCs w:val="24"/>
        </w:rPr>
        <w:t>These activities enhanced the credibility and authenticity of the stud</w:t>
      </w:r>
      <w:r w:rsidR="000C1A60" w:rsidRPr="00CE0913">
        <w:rPr>
          <w:rFonts w:cs="Times New Roman"/>
          <w:sz w:val="24"/>
          <w:szCs w:val="24"/>
        </w:rPr>
        <w:t>y by providing an audit trail and demonstrating transparency.</w:t>
      </w:r>
    </w:p>
    <w:p w14:paraId="748A7895" w14:textId="77777777" w:rsidR="00E26476" w:rsidRPr="00BE79DC" w:rsidRDefault="00E26476" w:rsidP="004F5CD4">
      <w:pPr>
        <w:pStyle w:val="BodyText"/>
        <w:spacing w:line="480" w:lineRule="auto"/>
        <w:ind w:firstLine="720"/>
        <w:rPr>
          <w:rFonts w:cs="Times New Roman"/>
          <w:sz w:val="24"/>
          <w:szCs w:val="24"/>
        </w:rPr>
      </w:pPr>
    </w:p>
    <w:p w14:paraId="314E1A34" w14:textId="21755711" w:rsidR="00FD3EFD" w:rsidRPr="00BE79DC" w:rsidRDefault="008B220F" w:rsidP="00BE79DC">
      <w:pPr>
        <w:pStyle w:val="BodyText"/>
        <w:spacing w:line="480" w:lineRule="auto"/>
        <w:rPr>
          <w:rFonts w:cs="Times New Roman"/>
          <w:b/>
          <w:sz w:val="24"/>
          <w:szCs w:val="24"/>
        </w:rPr>
      </w:pPr>
      <w:r w:rsidRPr="00BE79DC">
        <w:rPr>
          <w:rFonts w:cs="Times New Roman"/>
          <w:b/>
          <w:sz w:val="24"/>
          <w:szCs w:val="24"/>
        </w:rPr>
        <w:t>5</w:t>
      </w:r>
      <w:r w:rsidR="00EA0619" w:rsidRPr="00BE79DC">
        <w:rPr>
          <w:rFonts w:cs="Times New Roman"/>
          <w:b/>
          <w:sz w:val="24"/>
          <w:szCs w:val="24"/>
        </w:rPr>
        <w:t>.</w:t>
      </w:r>
      <w:r w:rsidR="00C76A84">
        <w:rPr>
          <w:rFonts w:cs="Times New Roman"/>
          <w:b/>
          <w:sz w:val="24"/>
          <w:szCs w:val="24"/>
        </w:rPr>
        <w:t xml:space="preserve"> </w:t>
      </w:r>
      <w:r w:rsidR="00B1486D" w:rsidRPr="00BE79DC">
        <w:rPr>
          <w:rFonts w:cs="Times New Roman"/>
          <w:b/>
          <w:sz w:val="24"/>
          <w:szCs w:val="24"/>
        </w:rPr>
        <w:t>Find</w:t>
      </w:r>
      <w:r w:rsidR="00893CCE" w:rsidRPr="00BE79DC">
        <w:rPr>
          <w:rFonts w:cs="Times New Roman"/>
          <w:b/>
          <w:sz w:val="24"/>
          <w:szCs w:val="24"/>
        </w:rPr>
        <w:t>i</w:t>
      </w:r>
      <w:r w:rsidR="00B1486D" w:rsidRPr="00BE79DC">
        <w:rPr>
          <w:rFonts w:cs="Times New Roman"/>
          <w:b/>
          <w:sz w:val="24"/>
          <w:szCs w:val="24"/>
        </w:rPr>
        <w:t>ngs</w:t>
      </w:r>
      <w:r w:rsidR="00C76A84">
        <w:rPr>
          <w:rFonts w:cs="Times New Roman"/>
          <w:b/>
          <w:sz w:val="24"/>
          <w:szCs w:val="24"/>
        </w:rPr>
        <w:t xml:space="preserve"> </w:t>
      </w:r>
    </w:p>
    <w:p w14:paraId="0423FE5C" w14:textId="39A691AE" w:rsidR="00D010C0" w:rsidRPr="00CE0913" w:rsidRDefault="00AB1FD4" w:rsidP="00EE0FAB">
      <w:pPr>
        <w:pStyle w:val="BodyText"/>
        <w:spacing w:line="480" w:lineRule="auto"/>
        <w:rPr>
          <w:rFonts w:cs="Times New Roman"/>
          <w:sz w:val="24"/>
          <w:szCs w:val="24"/>
        </w:rPr>
      </w:pPr>
      <w:r w:rsidRPr="00BE79DC">
        <w:rPr>
          <w:rFonts w:cs="Times New Roman"/>
          <w:sz w:val="24"/>
          <w:szCs w:val="24"/>
        </w:rPr>
        <w:t>T</w:t>
      </w:r>
      <w:r w:rsidR="00FD3EFD" w:rsidRPr="00BE79DC">
        <w:rPr>
          <w:rFonts w:cs="Times New Roman"/>
          <w:sz w:val="24"/>
          <w:szCs w:val="24"/>
        </w:rPr>
        <w:t>h</w:t>
      </w:r>
      <w:r w:rsidR="00B1486D" w:rsidRPr="00BE79DC">
        <w:rPr>
          <w:rFonts w:cs="Times New Roman"/>
          <w:sz w:val="24"/>
          <w:szCs w:val="24"/>
        </w:rPr>
        <w:t>is</w:t>
      </w:r>
      <w:r w:rsidR="00FD3EFD" w:rsidRPr="00BE79DC">
        <w:rPr>
          <w:rFonts w:cs="Times New Roman"/>
          <w:sz w:val="24"/>
          <w:szCs w:val="24"/>
        </w:rPr>
        <w:t xml:space="preserve"> study examine</w:t>
      </w:r>
      <w:r w:rsidR="00B1486D" w:rsidRPr="00BE79DC">
        <w:rPr>
          <w:rFonts w:cs="Times New Roman"/>
          <w:sz w:val="24"/>
          <w:szCs w:val="24"/>
        </w:rPr>
        <w:t>d</w:t>
      </w:r>
      <w:r w:rsidR="00FD3EFD" w:rsidRPr="00BE79DC">
        <w:rPr>
          <w:rFonts w:cs="Times New Roman"/>
          <w:sz w:val="24"/>
          <w:szCs w:val="24"/>
        </w:rPr>
        <w:t xml:space="preserve"> the experiences of older </w:t>
      </w:r>
      <w:r w:rsidR="00FD3EFD" w:rsidRPr="00CE0913">
        <w:rPr>
          <w:rFonts w:cs="Times New Roman"/>
          <w:sz w:val="24"/>
          <w:szCs w:val="24"/>
        </w:rPr>
        <w:t>parents</w:t>
      </w:r>
      <w:r w:rsidR="00A3389E" w:rsidRPr="00CE0913">
        <w:rPr>
          <w:rFonts w:cs="Times New Roman"/>
          <w:sz w:val="24"/>
          <w:szCs w:val="24"/>
        </w:rPr>
        <w:t xml:space="preserve"> who provide long-term care for adult children</w:t>
      </w:r>
      <w:r w:rsidR="00FD3EFD" w:rsidRPr="00CE0913">
        <w:rPr>
          <w:rFonts w:cs="Times New Roman"/>
          <w:sz w:val="24"/>
          <w:szCs w:val="24"/>
        </w:rPr>
        <w:t xml:space="preserve"> with learning disabilities </w:t>
      </w:r>
      <w:r w:rsidR="002F55CB" w:rsidRPr="00CE0913">
        <w:rPr>
          <w:rFonts w:cs="Times New Roman"/>
          <w:sz w:val="24"/>
          <w:szCs w:val="24"/>
        </w:rPr>
        <w:t>and how th</w:t>
      </w:r>
      <w:r w:rsidR="008B220F" w:rsidRPr="00CE0913">
        <w:rPr>
          <w:rFonts w:cs="Times New Roman"/>
          <w:sz w:val="24"/>
          <w:szCs w:val="24"/>
        </w:rPr>
        <w:t xml:space="preserve">ey </w:t>
      </w:r>
      <w:r w:rsidR="002F55CB" w:rsidRPr="00CE0913">
        <w:rPr>
          <w:rFonts w:cs="Times New Roman"/>
          <w:sz w:val="24"/>
          <w:szCs w:val="24"/>
        </w:rPr>
        <w:t>conceptualise their quality of life in relation to their caring role.</w:t>
      </w:r>
      <w:r w:rsidR="00C76A84">
        <w:rPr>
          <w:rFonts w:cs="Times New Roman"/>
          <w:sz w:val="24"/>
          <w:szCs w:val="24"/>
        </w:rPr>
        <w:t xml:space="preserve"> </w:t>
      </w:r>
      <w:r w:rsidR="00701AD4" w:rsidRPr="00CE0913">
        <w:rPr>
          <w:rFonts w:cs="Times New Roman"/>
          <w:sz w:val="24"/>
          <w:szCs w:val="24"/>
        </w:rPr>
        <w:t>Significantly</w:t>
      </w:r>
      <w:r w:rsidR="00FA165A" w:rsidRPr="00CE0913">
        <w:rPr>
          <w:rFonts w:cs="Times New Roman"/>
          <w:sz w:val="24"/>
          <w:szCs w:val="24"/>
        </w:rPr>
        <w:t xml:space="preserve">, the </w:t>
      </w:r>
      <w:r w:rsidR="00701AD4" w:rsidRPr="00CE0913">
        <w:rPr>
          <w:rFonts w:cs="Times New Roman"/>
          <w:sz w:val="24"/>
          <w:szCs w:val="24"/>
        </w:rPr>
        <w:t xml:space="preserve">participants </w:t>
      </w:r>
      <w:r w:rsidR="00FA165A" w:rsidRPr="00CE0913">
        <w:rPr>
          <w:rFonts w:cs="Times New Roman"/>
          <w:sz w:val="24"/>
          <w:szCs w:val="24"/>
        </w:rPr>
        <w:t xml:space="preserve">who </w:t>
      </w:r>
      <w:r w:rsidR="00701AD4" w:rsidRPr="00CE0913">
        <w:rPr>
          <w:rFonts w:cs="Times New Roman"/>
          <w:sz w:val="24"/>
          <w:szCs w:val="24"/>
        </w:rPr>
        <w:t>reported their caregiving experiences as negative</w:t>
      </w:r>
      <w:r w:rsidR="00FA165A" w:rsidRPr="00CE0913">
        <w:rPr>
          <w:rFonts w:cs="Times New Roman"/>
          <w:sz w:val="24"/>
          <w:szCs w:val="24"/>
        </w:rPr>
        <w:t xml:space="preserve">, appraised </w:t>
      </w:r>
      <w:r w:rsidR="00701AD4" w:rsidRPr="00CE0913">
        <w:rPr>
          <w:rFonts w:cs="Times New Roman"/>
          <w:sz w:val="24"/>
          <w:szCs w:val="24"/>
        </w:rPr>
        <w:t xml:space="preserve">their quality of life as poor, thus </w:t>
      </w:r>
      <w:r w:rsidR="00FA165A" w:rsidRPr="00CE0913">
        <w:rPr>
          <w:rFonts w:cs="Times New Roman"/>
          <w:sz w:val="24"/>
          <w:szCs w:val="24"/>
        </w:rPr>
        <w:t xml:space="preserve">highlighting </w:t>
      </w:r>
      <w:r w:rsidR="00701AD4" w:rsidRPr="00CE0913">
        <w:rPr>
          <w:rFonts w:cs="Times New Roman"/>
          <w:sz w:val="24"/>
          <w:szCs w:val="24"/>
        </w:rPr>
        <w:t>the influence one construct has on the other.</w:t>
      </w:r>
      <w:r w:rsidR="00C76A84">
        <w:rPr>
          <w:rFonts w:cs="Times New Roman"/>
          <w:sz w:val="24"/>
          <w:szCs w:val="24"/>
        </w:rPr>
        <w:t xml:space="preserve"> </w:t>
      </w:r>
      <w:r w:rsidR="00701AD4" w:rsidRPr="00CE0913">
        <w:rPr>
          <w:rFonts w:cs="Times New Roman"/>
          <w:sz w:val="24"/>
          <w:szCs w:val="24"/>
        </w:rPr>
        <w:t>Parents’ accounts illustrated the enmeshed experiences of caregiving and quality of life and two overarching themes</w:t>
      </w:r>
      <w:r w:rsidR="009D0BD8" w:rsidRPr="00CE0913">
        <w:rPr>
          <w:rFonts w:cs="Times New Roman"/>
          <w:sz w:val="24"/>
          <w:szCs w:val="24"/>
        </w:rPr>
        <w:t xml:space="preserve"> </w:t>
      </w:r>
      <w:r w:rsidR="00682A13" w:rsidRPr="00CE0913">
        <w:rPr>
          <w:rFonts w:cs="Times New Roman"/>
          <w:sz w:val="24"/>
          <w:szCs w:val="24"/>
        </w:rPr>
        <w:t xml:space="preserve">were created </w:t>
      </w:r>
      <w:r w:rsidR="00701AD4" w:rsidRPr="00CE0913">
        <w:rPr>
          <w:rFonts w:cs="Times New Roman"/>
          <w:sz w:val="24"/>
          <w:szCs w:val="24"/>
        </w:rPr>
        <w:t>from the analysis.</w:t>
      </w:r>
      <w:r w:rsidR="00C76A84">
        <w:rPr>
          <w:rFonts w:cs="Times New Roman"/>
          <w:sz w:val="24"/>
          <w:szCs w:val="24"/>
        </w:rPr>
        <w:t xml:space="preserve"> </w:t>
      </w:r>
      <w:r w:rsidR="00682A13" w:rsidRPr="00CE0913">
        <w:rPr>
          <w:rFonts w:cs="Times New Roman"/>
          <w:sz w:val="24"/>
          <w:szCs w:val="24"/>
        </w:rPr>
        <w:t xml:space="preserve">This was due to </w:t>
      </w:r>
      <w:r w:rsidR="00701AD4" w:rsidRPr="00CE0913">
        <w:rPr>
          <w:rFonts w:cs="Times New Roman"/>
          <w:sz w:val="24"/>
          <w:szCs w:val="24"/>
        </w:rPr>
        <w:t>the ‘fluidity’ with which participants spoke about their caregiving experiences and their quality of life.</w:t>
      </w:r>
      <w:r w:rsidR="00C76A84">
        <w:rPr>
          <w:rFonts w:cs="Times New Roman"/>
          <w:sz w:val="24"/>
          <w:szCs w:val="24"/>
        </w:rPr>
        <w:t xml:space="preserve"> </w:t>
      </w:r>
      <w:r w:rsidR="00835467" w:rsidRPr="00CE0913">
        <w:rPr>
          <w:rFonts w:cs="Times New Roman"/>
          <w:sz w:val="24"/>
          <w:szCs w:val="24"/>
        </w:rPr>
        <w:t xml:space="preserve">These were created from the five themes and their corresponding subthemes on experiences of caregiving and conceptualisations of quality of life, </w:t>
      </w:r>
      <w:r w:rsidR="00835467" w:rsidRPr="00CB67A0">
        <w:rPr>
          <w:rFonts w:cs="Times New Roman"/>
          <w:sz w:val="24"/>
          <w:szCs w:val="24"/>
        </w:rPr>
        <w:t xml:space="preserve">as shown </w:t>
      </w:r>
      <w:r w:rsidR="00422A34" w:rsidRPr="00CB67A0">
        <w:rPr>
          <w:rFonts w:cs="Times New Roman"/>
          <w:sz w:val="24"/>
          <w:szCs w:val="24"/>
        </w:rPr>
        <w:t xml:space="preserve">in the model of </w:t>
      </w:r>
      <w:r w:rsidR="002E3995" w:rsidRPr="00CB67A0">
        <w:rPr>
          <w:rFonts w:cs="Times New Roman"/>
          <w:sz w:val="24"/>
          <w:szCs w:val="24"/>
        </w:rPr>
        <w:t>F</w:t>
      </w:r>
      <w:r w:rsidR="00422A34" w:rsidRPr="00CB67A0">
        <w:rPr>
          <w:rFonts w:cs="Times New Roman"/>
          <w:sz w:val="24"/>
          <w:szCs w:val="24"/>
        </w:rPr>
        <w:t>igure 1.</w:t>
      </w:r>
    </w:p>
    <w:p w14:paraId="74D1731B" w14:textId="3BB7097E" w:rsidR="00D1064A" w:rsidRPr="003D2ED7" w:rsidRDefault="003D2ED7" w:rsidP="003D2ED7">
      <w:pPr>
        <w:pStyle w:val="BodyText"/>
        <w:spacing w:line="480" w:lineRule="auto"/>
        <w:jc w:val="center"/>
        <w:rPr>
          <w:rFonts w:cs="Times New Roman"/>
          <w:b/>
          <w:noProof/>
          <w:sz w:val="24"/>
          <w:szCs w:val="24"/>
          <w:lang w:eastAsia="en-GB"/>
        </w:rPr>
      </w:pPr>
      <w:r w:rsidRPr="003D2ED7">
        <w:rPr>
          <w:rFonts w:cs="Times New Roman"/>
          <w:b/>
          <w:noProof/>
          <w:sz w:val="24"/>
          <w:szCs w:val="24"/>
          <w:lang w:eastAsia="en-GB"/>
        </w:rPr>
        <w:t>[</w:t>
      </w:r>
      <w:r w:rsidR="00422A34" w:rsidRPr="003D2ED7">
        <w:rPr>
          <w:rFonts w:cs="Times New Roman"/>
          <w:b/>
          <w:noProof/>
          <w:sz w:val="24"/>
          <w:szCs w:val="24"/>
          <w:lang w:eastAsia="en-GB"/>
        </w:rPr>
        <w:t>Insert Model –Figure 1</w:t>
      </w:r>
      <w:r w:rsidRPr="003D2ED7">
        <w:rPr>
          <w:rFonts w:cs="Times New Roman"/>
          <w:b/>
          <w:noProof/>
          <w:sz w:val="24"/>
          <w:szCs w:val="24"/>
          <w:lang w:eastAsia="en-GB"/>
        </w:rPr>
        <w:t>]</w:t>
      </w:r>
    </w:p>
    <w:p w14:paraId="5DCDFBF9" w14:textId="3F2D723F" w:rsidR="000C066E" w:rsidRPr="00D02E5B" w:rsidRDefault="005C267B" w:rsidP="00BE79DC">
      <w:pPr>
        <w:pStyle w:val="BodyText"/>
        <w:spacing w:line="480" w:lineRule="auto"/>
        <w:ind w:firstLine="720"/>
        <w:rPr>
          <w:rFonts w:cs="Times New Roman"/>
          <w:sz w:val="24"/>
          <w:szCs w:val="24"/>
        </w:rPr>
      </w:pPr>
      <w:r w:rsidRPr="00CE0913">
        <w:rPr>
          <w:rFonts w:cs="Times New Roman"/>
          <w:sz w:val="24"/>
          <w:szCs w:val="24"/>
        </w:rPr>
        <w:t xml:space="preserve">The first </w:t>
      </w:r>
      <w:r w:rsidR="005C3664" w:rsidRPr="00CE0913">
        <w:rPr>
          <w:rFonts w:cs="Times New Roman"/>
          <w:sz w:val="24"/>
          <w:szCs w:val="24"/>
        </w:rPr>
        <w:t xml:space="preserve">overarching </w:t>
      </w:r>
      <w:r w:rsidR="00F35DA7" w:rsidRPr="00D02E5B">
        <w:rPr>
          <w:rFonts w:cs="Times New Roman"/>
          <w:sz w:val="24"/>
          <w:szCs w:val="24"/>
        </w:rPr>
        <w:t>theme ‘</w:t>
      </w:r>
      <w:r w:rsidRPr="00D02E5B">
        <w:rPr>
          <w:rFonts w:cs="Times New Roman"/>
          <w:sz w:val="24"/>
          <w:szCs w:val="24"/>
        </w:rPr>
        <w:t xml:space="preserve">Enhancing experiences of caregiving and </w:t>
      </w:r>
      <w:r w:rsidR="00F35DA7" w:rsidRPr="00D02E5B">
        <w:rPr>
          <w:rFonts w:cs="Times New Roman"/>
          <w:sz w:val="24"/>
          <w:szCs w:val="24"/>
        </w:rPr>
        <w:t>quality of life’</w:t>
      </w:r>
      <w:r w:rsidRPr="00D02E5B">
        <w:rPr>
          <w:rFonts w:cs="Times New Roman"/>
          <w:sz w:val="24"/>
          <w:szCs w:val="24"/>
        </w:rPr>
        <w:t xml:space="preserve"> concern</w:t>
      </w:r>
      <w:r w:rsidR="00F7451A" w:rsidRPr="00D02E5B">
        <w:rPr>
          <w:rFonts w:cs="Times New Roman"/>
          <w:sz w:val="24"/>
          <w:szCs w:val="24"/>
        </w:rPr>
        <w:t>s</w:t>
      </w:r>
      <w:r w:rsidRPr="00D02E5B">
        <w:rPr>
          <w:rFonts w:cs="Times New Roman"/>
          <w:sz w:val="24"/>
          <w:szCs w:val="24"/>
        </w:rPr>
        <w:t xml:space="preserve"> the ‘high points’ of participants’ caregiving and quality of life experiences.</w:t>
      </w:r>
      <w:r w:rsidR="00C76A84" w:rsidRPr="00D02E5B">
        <w:rPr>
          <w:rFonts w:cs="Times New Roman"/>
          <w:sz w:val="24"/>
          <w:szCs w:val="24"/>
        </w:rPr>
        <w:t xml:space="preserve"> </w:t>
      </w:r>
      <w:r w:rsidRPr="00D02E5B">
        <w:rPr>
          <w:rFonts w:cs="Times New Roman"/>
          <w:sz w:val="24"/>
          <w:szCs w:val="24"/>
        </w:rPr>
        <w:t>These were captured as shared family caring and shared experiences with other parent carers; sense of purpose, gratification and personal transformation; and a reciprocal relationship with adult children.</w:t>
      </w:r>
      <w:r w:rsidR="00C76A84" w:rsidRPr="00D02E5B">
        <w:rPr>
          <w:rFonts w:cs="Times New Roman"/>
          <w:sz w:val="24"/>
          <w:szCs w:val="24"/>
        </w:rPr>
        <w:t xml:space="preserve"> </w:t>
      </w:r>
      <w:r w:rsidR="00FB2FC2" w:rsidRPr="00D02E5B">
        <w:rPr>
          <w:rFonts w:cs="Times New Roman"/>
          <w:sz w:val="24"/>
          <w:szCs w:val="24"/>
        </w:rPr>
        <w:t>These findings offer a counter narrative to the dominant discourse on caregiving which tend to focus on s</w:t>
      </w:r>
      <w:r w:rsidR="00BA456D" w:rsidRPr="00D02E5B">
        <w:rPr>
          <w:rFonts w:cs="Times New Roman"/>
          <w:sz w:val="24"/>
          <w:szCs w:val="24"/>
        </w:rPr>
        <w:t>tress and burden (Grant et al</w:t>
      </w:r>
      <w:r w:rsidR="003D2ED7" w:rsidRPr="00D02E5B">
        <w:rPr>
          <w:rFonts w:cs="Times New Roman"/>
          <w:sz w:val="24"/>
          <w:szCs w:val="24"/>
        </w:rPr>
        <w:t>.</w:t>
      </w:r>
      <w:r w:rsidR="00BA456D" w:rsidRPr="00D02E5B">
        <w:rPr>
          <w:rFonts w:cs="Times New Roman"/>
          <w:sz w:val="24"/>
          <w:szCs w:val="24"/>
        </w:rPr>
        <w:t xml:space="preserve">, </w:t>
      </w:r>
      <w:r w:rsidR="00FB2FC2" w:rsidRPr="00D02E5B">
        <w:rPr>
          <w:rFonts w:cs="Times New Roman"/>
          <w:sz w:val="24"/>
          <w:szCs w:val="24"/>
        </w:rPr>
        <w:t>1998)</w:t>
      </w:r>
      <w:r w:rsidR="004536A5" w:rsidRPr="00D02E5B">
        <w:rPr>
          <w:rFonts w:cs="Times New Roman"/>
          <w:sz w:val="24"/>
          <w:szCs w:val="24"/>
        </w:rPr>
        <w:t>,</w:t>
      </w:r>
      <w:r w:rsidR="00541772" w:rsidRPr="00D02E5B">
        <w:rPr>
          <w:rFonts w:cs="Times New Roman"/>
          <w:sz w:val="24"/>
          <w:szCs w:val="24"/>
        </w:rPr>
        <w:t xml:space="preserve"> providing a balanced and a more nuanced understanding of the complexities of caregiving (Miller &amp; Lawton, 1997).</w:t>
      </w:r>
    </w:p>
    <w:p w14:paraId="0F3210BF" w14:textId="585D7884" w:rsidR="00541772" w:rsidRDefault="005C267B" w:rsidP="00F7451A">
      <w:pPr>
        <w:pStyle w:val="BodyText"/>
        <w:spacing w:line="480" w:lineRule="auto"/>
        <w:ind w:firstLine="720"/>
        <w:rPr>
          <w:rFonts w:cs="Times New Roman"/>
          <w:sz w:val="24"/>
          <w:szCs w:val="24"/>
        </w:rPr>
      </w:pPr>
      <w:r w:rsidRPr="00D02E5B">
        <w:rPr>
          <w:rFonts w:cs="Times New Roman"/>
          <w:sz w:val="24"/>
          <w:szCs w:val="24"/>
        </w:rPr>
        <w:lastRenderedPageBreak/>
        <w:t xml:space="preserve">The second </w:t>
      </w:r>
      <w:r w:rsidR="005C3664" w:rsidRPr="00D02E5B">
        <w:rPr>
          <w:rFonts w:cs="Times New Roman"/>
          <w:sz w:val="24"/>
          <w:szCs w:val="24"/>
        </w:rPr>
        <w:t xml:space="preserve">overarching </w:t>
      </w:r>
      <w:r w:rsidR="00AA79D6" w:rsidRPr="00D02E5B">
        <w:rPr>
          <w:rFonts w:cs="Times New Roman"/>
          <w:sz w:val="24"/>
          <w:szCs w:val="24"/>
        </w:rPr>
        <w:t xml:space="preserve">theme </w:t>
      </w:r>
      <w:r w:rsidR="002F40BE" w:rsidRPr="00D02E5B">
        <w:rPr>
          <w:rFonts w:cs="Times New Roman"/>
          <w:sz w:val="24"/>
          <w:szCs w:val="24"/>
        </w:rPr>
        <w:t>‘</w:t>
      </w:r>
      <w:r w:rsidRPr="00D02E5B">
        <w:rPr>
          <w:rFonts w:cs="Times New Roman"/>
          <w:sz w:val="24"/>
          <w:szCs w:val="24"/>
        </w:rPr>
        <w:t>Psychological and practical challenges influencing</w:t>
      </w:r>
      <w:r w:rsidR="002F40BE" w:rsidRPr="00D02E5B">
        <w:rPr>
          <w:rFonts w:cs="Times New Roman"/>
          <w:sz w:val="24"/>
          <w:szCs w:val="24"/>
        </w:rPr>
        <w:t xml:space="preserve"> caregiving and quality of life’</w:t>
      </w:r>
      <w:r w:rsidRPr="00D02E5B">
        <w:rPr>
          <w:rFonts w:cs="Times New Roman"/>
          <w:sz w:val="24"/>
          <w:szCs w:val="24"/>
        </w:rPr>
        <w:t xml:space="preserve"> relate</w:t>
      </w:r>
      <w:r w:rsidR="005C3664" w:rsidRPr="00D02E5B">
        <w:rPr>
          <w:rFonts w:cs="Times New Roman"/>
          <w:sz w:val="24"/>
          <w:szCs w:val="24"/>
        </w:rPr>
        <w:t>s</w:t>
      </w:r>
      <w:r w:rsidRPr="00D02E5B">
        <w:rPr>
          <w:rFonts w:cs="Times New Roman"/>
          <w:sz w:val="24"/>
          <w:szCs w:val="24"/>
        </w:rPr>
        <w:t xml:space="preserve"> to the</w:t>
      </w:r>
      <w:r w:rsidRPr="00BE79DC">
        <w:rPr>
          <w:rFonts w:cs="Times New Roman"/>
          <w:sz w:val="24"/>
          <w:szCs w:val="24"/>
        </w:rPr>
        <w:t xml:space="preserve"> negative experiences participants recounted, and describe the ‘low points’ or challenges of caregiving and quality of life they encountered.</w:t>
      </w:r>
      <w:r w:rsidR="00C76A84">
        <w:rPr>
          <w:rFonts w:cs="Times New Roman"/>
          <w:sz w:val="24"/>
          <w:szCs w:val="24"/>
        </w:rPr>
        <w:t xml:space="preserve"> </w:t>
      </w:r>
      <w:r w:rsidR="00AA79D6">
        <w:rPr>
          <w:rFonts w:cs="Times New Roman"/>
          <w:sz w:val="24"/>
          <w:szCs w:val="24"/>
        </w:rPr>
        <w:t xml:space="preserve">These were: </w:t>
      </w:r>
      <w:r w:rsidR="007B3A64" w:rsidRPr="00166E3B">
        <w:rPr>
          <w:rFonts w:cs="Times New Roman"/>
          <w:sz w:val="24"/>
          <w:szCs w:val="24"/>
        </w:rPr>
        <w:t>m</w:t>
      </w:r>
      <w:r w:rsidRPr="00166E3B">
        <w:rPr>
          <w:rFonts w:cs="Times New Roman"/>
          <w:sz w:val="24"/>
          <w:szCs w:val="24"/>
        </w:rPr>
        <w:t>u</w:t>
      </w:r>
      <w:r w:rsidRPr="00BE79DC">
        <w:rPr>
          <w:rFonts w:cs="Times New Roman"/>
          <w:sz w:val="24"/>
          <w:szCs w:val="24"/>
        </w:rPr>
        <w:t>ltiple losses and constraints; socio-structural barriers to formal services;</w:t>
      </w:r>
      <w:r w:rsidR="00540DAA" w:rsidRPr="00BE79DC">
        <w:rPr>
          <w:rFonts w:cs="Times New Roman"/>
          <w:sz w:val="24"/>
          <w:szCs w:val="24"/>
        </w:rPr>
        <w:t xml:space="preserve"> searching for a diagnosis</w:t>
      </w:r>
      <w:r w:rsidRPr="00BE79DC">
        <w:rPr>
          <w:rFonts w:cs="Times New Roman"/>
          <w:sz w:val="24"/>
          <w:szCs w:val="24"/>
        </w:rPr>
        <w:t>; uncertaint</w:t>
      </w:r>
      <w:r w:rsidR="00540DAA" w:rsidRPr="00BE79DC">
        <w:rPr>
          <w:rFonts w:cs="Times New Roman"/>
          <w:sz w:val="24"/>
          <w:szCs w:val="24"/>
        </w:rPr>
        <w:t>ies and fears about future care and negative professional and societal attitudes.</w:t>
      </w:r>
    </w:p>
    <w:p w14:paraId="45FC11CD" w14:textId="77777777" w:rsidR="003D2ED7" w:rsidRPr="00BE79DC" w:rsidRDefault="003D2ED7" w:rsidP="002F0A2E">
      <w:pPr>
        <w:pStyle w:val="BodyText"/>
        <w:spacing w:line="480" w:lineRule="auto"/>
        <w:ind w:firstLine="720"/>
        <w:rPr>
          <w:rFonts w:cs="Times New Roman"/>
          <w:sz w:val="24"/>
          <w:szCs w:val="24"/>
        </w:rPr>
      </w:pPr>
    </w:p>
    <w:p w14:paraId="5C9EDE33" w14:textId="452AC757" w:rsidR="00893CCE" w:rsidRPr="00BE79DC" w:rsidRDefault="005814FF" w:rsidP="00BE79DC">
      <w:pPr>
        <w:pStyle w:val="BodyText"/>
        <w:spacing w:line="480" w:lineRule="auto"/>
        <w:rPr>
          <w:rFonts w:cs="Times New Roman"/>
          <w:b/>
          <w:i/>
          <w:sz w:val="24"/>
          <w:szCs w:val="24"/>
        </w:rPr>
      </w:pPr>
      <w:r w:rsidRPr="00BE79DC">
        <w:rPr>
          <w:rFonts w:cs="Times New Roman"/>
          <w:b/>
          <w:i/>
          <w:sz w:val="24"/>
          <w:szCs w:val="24"/>
        </w:rPr>
        <w:t>5.</w:t>
      </w:r>
      <w:r w:rsidRPr="003D2ED7">
        <w:rPr>
          <w:rFonts w:cs="Times New Roman"/>
          <w:b/>
          <w:i/>
          <w:sz w:val="24"/>
          <w:szCs w:val="24"/>
        </w:rPr>
        <w:t xml:space="preserve">1 </w:t>
      </w:r>
      <w:r w:rsidR="0083025B" w:rsidRPr="003D2ED7">
        <w:rPr>
          <w:rFonts w:cs="Times New Roman"/>
          <w:b/>
          <w:i/>
          <w:sz w:val="24"/>
          <w:szCs w:val="24"/>
        </w:rPr>
        <w:t>‘</w:t>
      </w:r>
      <w:r w:rsidR="00893CCE" w:rsidRPr="003D2ED7">
        <w:rPr>
          <w:rFonts w:cs="Times New Roman"/>
          <w:b/>
          <w:i/>
          <w:sz w:val="24"/>
          <w:szCs w:val="24"/>
        </w:rPr>
        <w:t>Enhancing</w:t>
      </w:r>
      <w:r w:rsidR="00893CCE" w:rsidRPr="00BE79DC">
        <w:rPr>
          <w:rFonts w:cs="Times New Roman"/>
          <w:b/>
          <w:i/>
          <w:sz w:val="24"/>
          <w:szCs w:val="24"/>
        </w:rPr>
        <w:t xml:space="preserve"> experiences of</w:t>
      </w:r>
      <w:r w:rsidR="0083025B" w:rsidRPr="00BE79DC">
        <w:rPr>
          <w:rFonts w:cs="Times New Roman"/>
          <w:b/>
          <w:i/>
          <w:sz w:val="24"/>
          <w:szCs w:val="24"/>
        </w:rPr>
        <w:t xml:space="preserve"> caregiving and quality of life’</w:t>
      </w:r>
    </w:p>
    <w:p w14:paraId="689684FB" w14:textId="477C0E55" w:rsidR="004A6396" w:rsidRPr="00166E3B" w:rsidRDefault="006927A9" w:rsidP="00BE79DC">
      <w:pPr>
        <w:pStyle w:val="BodyText"/>
        <w:spacing w:line="480" w:lineRule="auto"/>
        <w:rPr>
          <w:rFonts w:cs="Times New Roman"/>
          <w:i/>
          <w:sz w:val="24"/>
          <w:szCs w:val="24"/>
        </w:rPr>
      </w:pPr>
      <w:r w:rsidRPr="00166E3B">
        <w:rPr>
          <w:rFonts w:cs="Times New Roman"/>
          <w:i/>
          <w:sz w:val="24"/>
          <w:szCs w:val="24"/>
        </w:rPr>
        <w:t>Shared</w:t>
      </w:r>
      <w:r w:rsidR="003842C4" w:rsidRPr="00166E3B">
        <w:rPr>
          <w:rFonts w:cs="Times New Roman"/>
          <w:i/>
          <w:sz w:val="24"/>
          <w:szCs w:val="24"/>
        </w:rPr>
        <w:t xml:space="preserve"> </w:t>
      </w:r>
      <w:r w:rsidR="00FD1D2C" w:rsidRPr="00166E3B">
        <w:rPr>
          <w:rFonts w:cs="Times New Roman"/>
          <w:i/>
          <w:sz w:val="24"/>
          <w:szCs w:val="24"/>
        </w:rPr>
        <w:t xml:space="preserve">family </w:t>
      </w:r>
      <w:r w:rsidRPr="00166E3B">
        <w:rPr>
          <w:rFonts w:cs="Times New Roman"/>
          <w:i/>
          <w:sz w:val="24"/>
          <w:szCs w:val="24"/>
        </w:rPr>
        <w:t>caring</w:t>
      </w:r>
      <w:r w:rsidR="003842C4" w:rsidRPr="00166E3B">
        <w:rPr>
          <w:rFonts w:cs="Times New Roman"/>
          <w:i/>
          <w:sz w:val="24"/>
          <w:szCs w:val="24"/>
        </w:rPr>
        <w:t xml:space="preserve"> and shared experiences with other parents</w:t>
      </w:r>
    </w:p>
    <w:p w14:paraId="41484DD0" w14:textId="6D962DB4" w:rsidR="000C066E" w:rsidRPr="00CB67A0" w:rsidRDefault="00961097" w:rsidP="00EE0FAB">
      <w:pPr>
        <w:pStyle w:val="BodyText"/>
        <w:spacing w:line="480" w:lineRule="auto"/>
        <w:rPr>
          <w:rFonts w:cs="Times New Roman"/>
          <w:sz w:val="24"/>
          <w:szCs w:val="24"/>
        </w:rPr>
      </w:pPr>
      <w:r w:rsidRPr="00166E3B">
        <w:rPr>
          <w:rFonts w:cs="Times New Roman"/>
          <w:sz w:val="24"/>
          <w:szCs w:val="24"/>
        </w:rPr>
        <w:t>Th</w:t>
      </w:r>
      <w:r w:rsidR="00CF4888" w:rsidRPr="00166E3B">
        <w:rPr>
          <w:rFonts w:cs="Times New Roman"/>
          <w:sz w:val="24"/>
          <w:szCs w:val="24"/>
        </w:rPr>
        <w:t>ese</w:t>
      </w:r>
      <w:r w:rsidR="001D5D77" w:rsidRPr="00166E3B">
        <w:rPr>
          <w:rFonts w:cs="Times New Roman"/>
          <w:sz w:val="24"/>
          <w:szCs w:val="24"/>
        </w:rPr>
        <w:t xml:space="preserve"> s</w:t>
      </w:r>
      <w:r w:rsidR="00CF4888" w:rsidRPr="00166E3B">
        <w:rPr>
          <w:rFonts w:cs="Times New Roman"/>
          <w:sz w:val="24"/>
          <w:szCs w:val="24"/>
        </w:rPr>
        <w:t>ub-themes re</w:t>
      </w:r>
      <w:r w:rsidRPr="00166E3B">
        <w:rPr>
          <w:rFonts w:cs="Times New Roman"/>
          <w:sz w:val="24"/>
          <w:szCs w:val="24"/>
        </w:rPr>
        <w:t>late to sharing the caring responsibilities for the adult child between parents and</w:t>
      </w:r>
      <w:r w:rsidR="005241FA" w:rsidRPr="00166E3B">
        <w:rPr>
          <w:rFonts w:cs="Times New Roman"/>
          <w:sz w:val="24"/>
          <w:szCs w:val="24"/>
        </w:rPr>
        <w:t xml:space="preserve"> other adult children</w:t>
      </w:r>
      <w:r w:rsidR="000D5E50" w:rsidRPr="00166E3B">
        <w:rPr>
          <w:rFonts w:cs="Times New Roman"/>
          <w:sz w:val="24"/>
          <w:szCs w:val="24"/>
        </w:rPr>
        <w:t>, and</w:t>
      </w:r>
      <w:r w:rsidR="00CF4888" w:rsidRPr="00166E3B">
        <w:rPr>
          <w:rFonts w:cs="Times New Roman"/>
          <w:sz w:val="24"/>
          <w:szCs w:val="24"/>
        </w:rPr>
        <w:t xml:space="preserve"> parents sharing their experiences with other parents whose children have learning disabilities</w:t>
      </w:r>
      <w:r w:rsidR="005241FA" w:rsidRPr="00BE79DC">
        <w:rPr>
          <w:rFonts w:cs="Times New Roman"/>
          <w:sz w:val="24"/>
          <w:szCs w:val="24"/>
        </w:rPr>
        <w:t>.</w:t>
      </w:r>
      <w:r w:rsidR="00C76A84">
        <w:rPr>
          <w:rFonts w:cs="Times New Roman"/>
          <w:sz w:val="24"/>
          <w:szCs w:val="24"/>
        </w:rPr>
        <w:t xml:space="preserve"> </w:t>
      </w:r>
      <w:r w:rsidR="005241FA" w:rsidRPr="00BE79DC">
        <w:rPr>
          <w:rFonts w:cs="Times New Roman"/>
          <w:sz w:val="24"/>
          <w:szCs w:val="24"/>
        </w:rPr>
        <w:t>Most parents</w:t>
      </w:r>
      <w:r w:rsidRPr="00BE79DC">
        <w:rPr>
          <w:rFonts w:cs="Times New Roman"/>
          <w:sz w:val="24"/>
          <w:szCs w:val="24"/>
        </w:rPr>
        <w:t xml:space="preserve"> reported that, due to the complexity of the task, caring was best done by more than one person.</w:t>
      </w:r>
      <w:r w:rsidR="00C76A84">
        <w:rPr>
          <w:rFonts w:cs="Times New Roman"/>
          <w:sz w:val="24"/>
          <w:szCs w:val="24"/>
        </w:rPr>
        <w:t xml:space="preserve"> </w:t>
      </w:r>
      <w:r w:rsidRPr="00BE79DC">
        <w:rPr>
          <w:rFonts w:cs="Times New Roman"/>
          <w:sz w:val="24"/>
          <w:szCs w:val="24"/>
        </w:rPr>
        <w:t xml:space="preserve">Therefore, they shared the caring role with </w:t>
      </w:r>
      <w:r w:rsidR="000D5E50" w:rsidRPr="00BE79DC">
        <w:rPr>
          <w:rFonts w:cs="Times New Roman"/>
          <w:sz w:val="24"/>
          <w:szCs w:val="24"/>
        </w:rPr>
        <w:t xml:space="preserve">their spouses and </w:t>
      </w:r>
      <w:r w:rsidR="00C32961" w:rsidRPr="00BE79DC">
        <w:rPr>
          <w:rFonts w:cs="Times New Roman"/>
          <w:sz w:val="24"/>
          <w:szCs w:val="24"/>
        </w:rPr>
        <w:t xml:space="preserve">their </w:t>
      </w:r>
      <w:r w:rsidRPr="00BE79DC">
        <w:rPr>
          <w:rFonts w:cs="Times New Roman"/>
          <w:sz w:val="24"/>
          <w:szCs w:val="24"/>
        </w:rPr>
        <w:t>other</w:t>
      </w:r>
      <w:r w:rsidR="00C32961" w:rsidRPr="00BE79DC">
        <w:rPr>
          <w:rFonts w:cs="Times New Roman"/>
          <w:sz w:val="24"/>
          <w:szCs w:val="24"/>
        </w:rPr>
        <w:t xml:space="preserve"> adult children.</w:t>
      </w:r>
      <w:r w:rsidR="00C76A84">
        <w:rPr>
          <w:rFonts w:cs="Times New Roman"/>
          <w:sz w:val="24"/>
          <w:szCs w:val="24"/>
        </w:rPr>
        <w:t xml:space="preserve"> </w:t>
      </w:r>
      <w:r w:rsidRPr="00BE79DC">
        <w:rPr>
          <w:rFonts w:cs="Times New Roman"/>
          <w:sz w:val="24"/>
          <w:szCs w:val="24"/>
        </w:rPr>
        <w:t>This division of labour meant support for each other, in addition to caring for the ad</w:t>
      </w:r>
      <w:r w:rsidR="000C066E" w:rsidRPr="00BE79DC">
        <w:rPr>
          <w:rFonts w:cs="Times New Roman"/>
          <w:sz w:val="24"/>
          <w:szCs w:val="24"/>
        </w:rPr>
        <w:t xml:space="preserve">ult with learning </w:t>
      </w:r>
      <w:r w:rsidR="000C066E" w:rsidRPr="00CB67A0">
        <w:rPr>
          <w:rFonts w:cs="Times New Roman"/>
          <w:sz w:val="24"/>
          <w:szCs w:val="24"/>
        </w:rPr>
        <w:t>disabilities.</w:t>
      </w:r>
    </w:p>
    <w:p w14:paraId="717888FE" w14:textId="177B9381" w:rsidR="00961097" w:rsidRPr="00CB67A0" w:rsidRDefault="00961097" w:rsidP="005D46F6">
      <w:pPr>
        <w:pStyle w:val="BodyText"/>
        <w:spacing w:line="480" w:lineRule="auto"/>
        <w:ind w:firstLine="720"/>
        <w:rPr>
          <w:rFonts w:cs="Times New Roman"/>
          <w:sz w:val="24"/>
          <w:szCs w:val="24"/>
        </w:rPr>
      </w:pPr>
      <w:r w:rsidRPr="00CB67A0">
        <w:rPr>
          <w:rFonts w:cs="Times New Roman"/>
          <w:sz w:val="24"/>
          <w:szCs w:val="24"/>
        </w:rPr>
        <w:t>Some parents were of the view that the stresses associated with caregiving have the potential to divide couple</w:t>
      </w:r>
      <w:r w:rsidR="005D46F6" w:rsidRPr="00CB67A0">
        <w:rPr>
          <w:rFonts w:cs="Times New Roman"/>
          <w:sz w:val="24"/>
          <w:szCs w:val="24"/>
        </w:rPr>
        <w:t>s and family members, but for th</w:t>
      </w:r>
      <w:r w:rsidRPr="00CB67A0">
        <w:rPr>
          <w:rFonts w:cs="Times New Roman"/>
          <w:sz w:val="24"/>
          <w:szCs w:val="24"/>
        </w:rPr>
        <w:t>ese families, this was not the case.</w:t>
      </w:r>
      <w:r w:rsidR="00C76A84" w:rsidRPr="00CB67A0">
        <w:rPr>
          <w:rFonts w:cs="Times New Roman"/>
          <w:sz w:val="24"/>
          <w:szCs w:val="24"/>
        </w:rPr>
        <w:t xml:space="preserve"> </w:t>
      </w:r>
      <w:r w:rsidRPr="00CB67A0">
        <w:rPr>
          <w:rFonts w:cs="Times New Roman"/>
          <w:sz w:val="24"/>
          <w:szCs w:val="24"/>
        </w:rPr>
        <w:t>On the contrary, shared caring</w:t>
      </w:r>
      <w:r w:rsidR="005D46F6" w:rsidRPr="00CB67A0">
        <w:rPr>
          <w:rFonts w:cs="Times New Roman"/>
          <w:sz w:val="24"/>
          <w:szCs w:val="24"/>
        </w:rPr>
        <w:t xml:space="preserve"> fostered family connectedness.</w:t>
      </w:r>
    </w:p>
    <w:p w14:paraId="63EA38A4" w14:textId="77777777" w:rsidR="005D46F6" w:rsidRPr="00CB67A0" w:rsidRDefault="005D46F6" w:rsidP="005D46F6">
      <w:pPr>
        <w:pStyle w:val="BodyText"/>
        <w:spacing w:line="480" w:lineRule="auto"/>
        <w:ind w:firstLine="720"/>
        <w:rPr>
          <w:rFonts w:cs="Times New Roman"/>
          <w:sz w:val="24"/>
          <w:szCs w:val="24"/>
        </w:rPr>
      </w:pPr>
    </w:p>
    <w:p w14:paraId="35441725" w14:textId="03642D9D" w:rsidR="00D010C0" w:rsidRPr="00CB67A0" w:rsidRDefault="0060127E" w:rsidP="00BE79DC">
      <w:pPr>
        <w:pStyle w:val="BodyText"/>
        <w:spacing w:line="480" w:lineRule="auto"/>
        <w:ind w:left="720"/>
        <w:rPr>
          <w:rFonts w:cs="Times New Roman"/>
          <w:sz w:val="24"/>
          <w:szCs w:val="24"/>
        </w:rPr>
      </w:pPr>
      <w:r w:rsidRPr="00CB67A0">
        <w:rPr>
          <w:rFonts w:cs="Times New Roman"/>
          <w:sz w:val="24"/>
          <w:szCs w:val="24"/>
        </w:rPr>
        <w:t>Father</w:t>
      </w:r>
      <w:r w:rsidR="00302B48" w:rsidRPr="00CB67A0">
        <w:rPr>
          <w:rFonts w:cs="Times New Roman"/>
          <w:sz w:val="24"/>
          <w:szCs w:val="24"/>
        </w:rPr>
        <w:t xml:space="preserve"> 4</w:t>
      </w:r>
      <w:r w:rsidR="00073211" w:rsidRPr="00CB67A0">
        <w:rPr>
          <w:rFonts w:cs="Times New Roman"/>
          <w:sz w:val="24"/>
          <w:szCs w:val="24"/>
        </w:rPr>
        <w:t xml:space="preserve">: </w:t>
      </w:r>
      <w:r w:rsidR="00961097" w:rsidRPr="00CB67A0">
        <w:rPr>
          <w:rFonts w:cs="Times New Roman"/>
          <w:sz w:val="24"/>
          <w:szCs w:val="24"/>
        </w:rPr>
        <w:t>I personally retired from full-time work almost three years ago now to provide a bit more support.</w:t>
      </w:r>
      <w:r w:rsidR="00C76A84" w:rsidRPr="00CB67A0">
        <w:rPr>
          <w:rFonts w:cs="Times New Roman"/>
          <w:sz w:val="24"/>
          <w:szCs w:val="24"/>
        </w:rPr>
        <w:t xml:space="preserve"> </w:t>
      </w:r>
      <w:r w:rsidR="00961097" w:rsidRPr="00CB67A0">
        <w:rPr>
          <w:rFonts w:cs="Times New Roman"/>
          <w:sz w:val="24"/>
          <w:szCs w:val="24"/>
        </w:rPr>
        <w:t>I wanted to do a manual lifting course because [son] is awkward to handle, and [my wife’s] knees are now playing up.</w:t>
      </w:r>
      <w:r w:rsidR="00C76A84" w:rsidRPr="00CB67A0">
        <w:rPr>
          <w:rFonts w:cs="Times New Roman"/>
          <w:sz w:val="24"/>
          <w:szCs w:val="24"/>
        </w:rPr>
        <w:t xml:space="preserve"> </w:t>
      </w:r>
      <w:r w:rsidR="00961097" w:rsidRPr="00CB67A0">
        <w:rPr>
          <w:rFonts w:cs="Times New Roman"/>
          <w:sz w:val="24"/>
          <w:szCs w:val="24"/>
        </w:rPr>
        <w:t>I am very conscious that I am the [one</w:t>
      </w:r>
      <w:r w:rsidR="004471FA" w:rsidRPr="00CB67A0">
        <w:rPr>
          <w:rFonts w:cs="Times New Roman"/>
          <w:sz w:val="24"/>
          <w:szCs w:val="24"/>
        </w:rPr>
        <w:t>]</w:t>
      </w:r>
      <w:r w:rsidR="00073211" w:rsidRPr="00CB67A0">
        <w:rPr>
          <w:rFonts w:cs="Times New Roman"/>
          <w:sz w:val="24"/>
          <w:szCs w:val="24"/>
        </w:rPr>
        <w:t xml:space="preserve"> to do the lifting around here.</w:t>
      </w:r>
    </w:p>
    <w:p w14:paraId="26A170C1" w14:textId="77777777" w:rsidR="00851C12" w:rsidRPr="00CB67A0" w:rsidRDefault="00851C12" w:rsidP="00BE79DC">
      <w:pPr>
        <w:pStyle w:val="BodyText"/>
        <w:spacing w:line="480" w:lineRule="auto"/>
        <w:ind w:left="720"/>
        <w:rPr>
          <w:rFonts w:cs="Times New Roman"/>
          <w:sz w:val="24"/>
          <w:szCs w:val="24"/>
        </w:rPr>
      </w:pPr>
    </w:p>
    <w:p w14:paraId="46591391" w14:textId="081C6D68" w:rsidR="00961097" w:rsidRPr="00CB67A0" w:rsidRDefault="005241FA" w:rsidP="005B6EFA">
      <w:pPr>
        <w:pStyle w:val="BodyText"/>
        <w:spacing w:line="480" w:lineRule="auto"/>
        <w:ind w:firstLine="720"/>
        <w:rPr>
          <w:rFonts w:cs="Times New Roman"/>
          <w:sz w:val="24"/>
          <w:szCs w:val="24"/>
        </w:rPr>
      </w:pPr>
      <w:r w:rsidRPr="00CB67A0">
        <w:rPr>
          <w:rFonts w:cs="Times New Roman"/>
          <w:sz w:val="24"/>
          <w:szCs w:val="24"/>
        </w:rPr>
        <w:t>Some parents</w:t>
      </w:r>
      <w:r w:rsidR="00C32961" w:rsidRPr="00CB67A0">
        <w:rPr>
          <w:rFonts w:cs="Times New Roman"/>
          <w:sz w:val="24"/>
          <w:szCs w:val="24"/>
        </w:rPr>
        <w:t xml:space="preserve"> reported s</w:t>
      </w:r>
      <w:r w:rsidR="00961097" w:rsidRPr="00CB67A0">
        <w:rPr>
          <w:rFonts w:cs="Times New Roman"/>
          <w:sz w:val="24"/>
          <w:szCs w:val="24"/>
        </w:rPr>
        <w:t>haring the caring responsibilities</w:t>
      </w:r>
      <w:r w:rsidR="00C32961" w:rsidRPr="00CB67A0">
        <w:rPr>
          <w:rFonts w:cs="Times New Roman"/>
          <w:sz w:val="24"/>
          <w:szCs w:val="24"/>
        </w:rPr>
        <w:t xml:space="preserve"> with their o</w:t>
      </w:r>
      <w:r w:rsidR="00BA456D" w:rsidRPr="00CB67A0">
        <w:rPr>
          <w:rFonts w:cs="Times New Roman"/>
          <w:sz w:val="24"/>
          <w:szCs w:val="24"/>
        </w:rPr>
        <w:t>ther adult children.</w:t>
      </w:r>
      <w:r w:rsidR="00C76A84" w:rsidRPr="00CB67A0">
        <w:rPr>
          <w:rFonts w:cs="Times New Roman"/>
          <w:sz w:val="24"/>
          <w:szCs w:val="24"/>
        </w:rPr>
        <w:t xml:space="preserve"> </w:t>
      </w:r>
      <w:r w:rsidR="0060127E" w:rsidRPr="00CB67A0">
        <w:rPr>
          <w:rFonts w:cs="Times New Roman"/>
          <w:sz w:val="24"/>
          <w:szCs w:val="24"/>
        </w:rPr>
        <w:t>Father</w:t>
      </w:r>
      <w:r w:rsidR="00113163" w:rsidRPr="00CB67A0">
        <w:rPr>
          <w:rFonts w:cs="Times New Roman"/>
          <w:sz w:val="24"/>
          <w:szCs w:val="24"/>
        </w:rPr>
        <w:t xml:space="preserve"> 6</w:t>
      </w:r>
      <w:r w:rsidR="007773D3" w:rsidRPr="00CB67A0">
        <w:rPr>
          <w:rFonts w:cs="Times New Roman"/>
          <w:sz w:val="24"/>
          <w:szCs w:val="24"/>
        </w:rPr>
        <w:t xml:space="preserve"> said</w:t>
      </w:r>
      <w:r w:rsidR="00113163" w:rsidRPr="00CB67A0">
        <w:rPr>
          <w:rFonts w:cs="Times New Roman"/>
          <w:sz w:val="24"/>
          <w:szCs w:val="24"/>
        </w:rPr>
        <w:t>:</w:t>
      </w:r>
      <w:r w:rsidR="0083025B" w:rsidRPr="00CB67A0">
        <w:rPr>
          <w:rFonts w:cs="Times New Roman"/>
          <w:sz w:val="24"/>
          <w:szCs w:val="24"/>
        </w:rPr>
        <w:t xml:space="preserve"> ‘</w:t>
      </w:r>
      <w:r w:rsidR="00961097" w:rsidRPr="00CB67A0">
        <w:rPr>
          <w:rFonts w:cs="Times New Roman"/>
          <w:sz w:val="24"/>
          <w:szCs w:val="24"/>
        </w:rPr>
        <w:t>He [their son] had three other siblings and they have been very supportive in the purest way, which held the family together.</w:t>
      </w:r>
      <w:r w:rsidR="005B6EFA" w:rsidRPr="00CB67A0">
        <w:rPr>
          <w:rFonts w:cs="Times New Roman"/>
          <w:sz w:val="24"/>
          <w:szCs w:val="24"/>
        </w:rPr>
        <w:t>’</w:t>
      </w:r>
    </w:p>
    <w:p w14:paraId="42E49C8B" w14:textId="4F1739A8" w:rsidR="001665D8" w:rsidRPr="00CB67A0" w:rsidRDefault="001665D8" w:rsidP="00BE79DC">
      <w:pPr>
        <w:pStyle w:val="BodyText"/>
        <w:spacing w:line="480" w:lineRule="auto"/>
        <w:rPr>
          <w:rFonts w:cs="Times New Roman"/>
          <w:i/>
          <w:sz w:val="24"/>
          <w:szCs w:val="24"/>
        </w:rPr>
      </w:pPr>
    </w:p>
    <w:p w14:paraId="40EA0CA6" w14:textId="16A71DDF" w:rsidR="00153F14" w:rsidRPr="00CB67A0" w:rsidRDefault="005241FA" w:rsidP="001179DF">
      <w:pPr>
        <w:pStyle w:val="BodyText"/>
        <w:spacing w:line="480" w:lineRule="auto"/>
        <w:ind w:firstLine="720"/>
        <w:rPr>
          <w:rFonts w:cs="Times New Roman"/>
          <w:sz w:val="24"/>
          <w:szCs w:val="24"/>
        </w:rPr>
      </w:pPr>
      <w:r w:rsidRPr="00166E3B">
        <w:rPr>
          <w:rFonts w:cs="Times New Roman"/>
          <w:sz w:val="24"/>
          <w:szCs w:val="24"/>
        </w:rPr>
        <w:t>Evident in</w:t>
      </w:r>
      <w:r w:rsidR="00535E57" w:rsidRPr="00166E3B">
        <w:rPr>
          <w:rFonts w:cs="Times New Roman"/>
          <w:sz w:val="24"/>
          <w:szCs w:val="24"/>
        </w:rPr>
        <w:t xml:space="preserve"> all </w:t>
      </w:r>
      <w:r w:rsidR="001665D8" w:rsidRPr="00166E3B">
        <w:rPr>
          <w:rFonts w:cs="Times New Roman"/>
          <w:sz w:val="24"/>
          <w:szCs w:val="24"/>
        </w:rPr>
        <w:t>parent</w:t>
      </w:r>
      <w:r w:rsidR="0060127E" w:rsidRPr="00166E3B">
        <w:rPr>
          <w:rFonts w:cs="Times New Roman"/>
          <w:sz w:val="24"/>
          <w:szCs w:val="24"/>
        </w:rPr>
        <w:t>s’</w:t>
      </w:r>
      <w:r w:rsidR="001665D8" w:rsidRPr="00CB67A0">
        <w:rPr>
          <w:rFonts w:cs="Times New Roman"/>
          <w:sz w:val="24"/>
          <w:szCs w:val="24"/>
        </w:rPr>
        <w:t xml:space="preserve"> </w:t>
      </w:r>
      <w:r w:rsidRPr="00CB67A0">
        <w:rPr>
          <w:rFonts w:cs="Times New Roman"/>
          <w:sz w:val="24"/>
          <w:szCs w:val="24"/>
        </w:rPr>
        <w:t>accounts was</w:t>
      </w:r>
      <w:r w:rsidR="001665D8" w:rsidRPr="00CB67A0">
        <w:rPr>
          <w:rFonts w:cs="Times New Roman"/>
          <w:sz w:val="24"/>
          <w:szCs w:val="24"/>
        </w:rPr>
        <w:t xml:space="preserve"> sharing their experiences with other parent</w:t>
      </w:r>
      <w:r w:rsidR="001A5E94" w:rsidRPr="00CB67A0">
        <w:rPr>
          <w:rFonts w:cs="Times New Roman"/>
          <w:sz w:val="24"/>
          <w:szCs w:val="24"/>
        </w:rPr>
        <w:t>s</w:t>
      </w:r>
      <w:r w:rsidRPr="00CB67A0">
        <w:rPr>
          <w:rFonts w:cs="Times New Roman"/>
          <w:sz w:val="24"/>
          <w:szCs w:val="24"/>
        </w:rPr>
        <w:t>.</w:t>
      </w:r>
      <w:r w:rsidR="00C76A84" w:rsidRPr="00CB67A0">
        <w:rPr>
          <w:rFonts w:cs="Times New Roman"/>
          <w:sz w:val="24"/>
          <w:szCs w:val="24"/>
        </w:rPr>
        <w:t xml:space="preserve"> </w:t>
      </w:r>
      <w:r w:rsidRPr="00CB67A0">
        <w:rPr>
          <w:rFonts w:cs="Times New Roman"/>
          <w:sz w:val="24"/>
          <w:szCs w:val="24"/>
        </w:rPr>
        <w:t>They employed a range of positive coping strategies to parent and care for their children successfully.</w:t>
      </w:r>
      <w:r w:rsidR="00C76A84" w:rsidRPr="00CB67A0">
        <w:rPr>
          <w:rFonts w:cs="Times New Roman"/>
          <w:sz w:val="24"/>
          <w:szCs w:val="24"/>
        </w:rPr>
        <w:t xml:space="preserve"> </w:t>
      </w:r>
      <w:r w:rsidRPr="00CB67A0">
        <w:rPr>
          <w:rFonts w:cs="Times New Roman"/>
          <w:sz w:val="24"/>
          <w:szCs w:val="24"/>
        </w:rPr>
        <w:t>These included joining organisations that supported adults with learning disabilities, attending carers’ meetings and conferences.</w:t>
      </w:r>
      <w:r w:rsidR="00C76A84" w:rsidRPr="00CB67A0">
        <w:rPr>
          <w:rFonts w:cs="Times New Roman"/>
          <w:sz w:val="24"/>
          <w:szCs w:val="24"/>
        </w:rPr>
        <w:t xml:space="preserve"> </w:t>
      </w:r>
      <w:r w:rsidRPr="00CB67A0">
        <w:rPr>
          <w:rFonts w:cs="Times New Roman"/>
          <w:sz w:val="24"/>
          <w:szCs w:val="24"/>
        </w:rPr>
        <w:t>In addition to a coping strategy, these groups provided</w:t>
      </w:r>
      <w:r w:rsidR="00562FA5" w:rsidRPr="00CB67A0">
        <w:rPr>
          <w:rFonts w:cs="Times New Roman"/>
          <w:sz w:val="24"/>
          <w:szCs w:val="24"/>
        </w:rPr>
        <w:t xml:space="preserve"> </w:t>
      </w:r>
      <w:r w:rsidR="00C840F2" w:rsidRPr="00CB67A0">
        <w:rPr>
          <w:rFonts w:cs="Times New Roman"/>
          <w:sz w:val="24"/>
          <w:szCs w:val="24"/>
        </w:rPr>
        <w:t xml:space="preserve">a sense of belonging and </w:t>
      </w:r>
      <w:r w:rsidR="00427CAF" w:rsidRPr="00CB67A0">
        <w:rPr>
          <w:rFonts w:cs="Times New Roman"/>
          <w:sz w:val="24"/>
          <w:szCs w:val="24"/>
        </w:rPr>
        <w:t>opp</w:t>
      </w:r>
      <w:r w:rsidR="00562FA5" w:rsidRPr="00CB67A0">
        <w:rPr>
          <w:rFonts w:cs="Times New Roman"/>
          <w:sz w:val="24"/>
          <w:szCs w:val="24"/>
        </w:rPr>
        <w:t xml:space="preserve">ortunities for </w:t>
      </w:r>
      <w:r w:rsidRPr="00CB67A0">
        <w:rPr>
          <w:rFonts w:cs="Times New Roman"/>
          <w:sz w:val="24"/>
          <w:szCs w:val="24"/>
        </w:rPr>
        <w:t xml:space="preserve">making </w:t>
      </w:r>
      <w:r w:rsidR="00562FA5" w:rsidRPr="00CB67A0">
        <w:rPr>
          <w:rFonts w:cs="Times New Roman"/>
          <w:sz w:val="24"/>
          <w:szCs w:val="24"/>
        </w:rPr>
        <w:t>valuable</w:t>
      </w:r>
      <w:r w:rsidR="00427CAF" w:rsidRPr="00CB67A0">
        <w:rPr>
          <w:rFonts w:cs="Times New Roman"/>
          <w:sz w:val="24"/>
          <w:szCs w:val="24"/>
        </w:rPr>
        <w:t xml:space="preserve"> friend</w:t>
      </w:r>
      <w:r w:rsidR="00C840F2" w:rsidRPr="00CB67A0">
        <w:rPr>
          <w:rFonts w:cs="Times New Roman"/>
          <w:sz w:val="24"/>
          <w:szCs w:val="24"/>
        </w:rPr>
        <w:t xml:space="preserve">ships, and </w:t>
      </w:r>
      <w:r w:rsidR="00427CAF" w:rsidRPr="00CB67A0">
        <w:rPr>
          <w:rFonts w:cs="Times New Roman"/>
          <w:sz w:val="24"/>
          <w:szCs w:val="24"/>
        </w:rPr>
        <w:t>support network</w:t>
      </w:r>
      <w:r w:rsidR="005B6EFA" w:rsidRPr="00CB67A0">
        <w:rPr>
          <w:rFonts w:cs="Times New Roman"/>
          <w:sz w:val="24"/>
          <w:szCs w:val="24"/>
        </w:rPr>
        <w:t>s.</w:t>
      </w:r>
      <w:r w:rsidR="00C76A84" w:rsidRPr="00CB67A0">
        <w:rPr>
          <w:rFonts w:cs="Times New Roman"/>
          <w:sz w:val="24"/>
          <w:szCs w:val="24"/>
        </w:rPr>
        <w:t xml:space="preserve"> </w:t>
      </w:r>
      <w:r w:rsidR="00113163" w:rsidRPr="00CB67A0">
        <w:rPr>
          <w:rFonts w:cs="Times New Roman"/>
          <w:sz w:val="24"/>
          <w:szCs w:val="24"/>
        </w:rPr>
        <w:t>Father 1</w:t>
      </w:r>
      <w:r w:rsidR="007773D3" w:rsidRPr="00CB67A0">
        <w:rPr>
          <w:rFonts w:cs="Times New Roman"/>
          <w:sz w:val="24"/>
          <w:szCs w:val="24"/>
        </w:rPr>
        <w:t xml:space="preserve"> </w:t>
      </w:r>
      <w:r w:rsidR="00417BEB">
        <w:rPr>
          <w:rFonts w:cs="Times New Roman"/>
          <w:sz w:val="24"/>
          <w:szCs w:val="24"/>
        </w:rPr>
        <w:t>recount</w:t>
      </w:r>
      <w:r w:rsidR="007773D3" w:rsidRPr="00CB67A0">
        <w:rPr>
          <w:rFonts w:cs="Times New Roman"/>
          <w:sz w:val="24"/>
          <w:szCs w:val="24"/>
        </w:rPr>
        <w:t>ed</w:t>
      </w:r>
      <w:r w:rsidR="00113163" w:rsidRPr="00CB67A0">
        <w:rPr>
          <w:rFonts w:cs="Times New Roman"/>
          <w:sz w:val="24"/>
          <w:szCs w:val="24"/>
        </w:rPr>
        <w:t xml:space="preserve">: </w:t>
      </w:r>
      <w:r w:rsidR="00A67C7A" w:rsidRPr="00CB67A0">
        <w:rPr>
          <w:rFonts w:cs="Times New Roman"/>
          <w:sz w:val="24"/>
          <w:szCs w:val="24"/>
        </w:rPr>
        <w:t>‘</w:t>
      </w:r>
      <w:r w:rsidR="00113163" w:rsidRPr="00CB67A0">
        <w:rPr>
          <w:rFonts w:cs="Times New Roman"/>
          <w:sz w:val="24"/>
          <w:szCs w:val="24"/>
        </w:rPr>
        <w:t>We used to visit with other friends an</w:t>
      </w:r>
      <w:r w:rsidR="003429BB" w:rsidRPr="00CB67A0">
        <w:rPr>
          <w:rFonts w:cs="Times New Roman"/>
          <w:sz w:val="24"/>
          <w:szCs w:val="24"/>
        </w:rPr>
        <w:t>d it was a big social event</w:t>
      </w:r>
      <w:r w:rsidR="005B6EFA" w:rsidRPr="00CB67A0">
        <w:rPr>
          <w:rFonts w:cs="Times New Roman"/>
          <w:sz w:val="24"/>
          <w:szCs w:val="24"/>
        </w:rPr>
        <w:t xml:space="preserve"> </w:t>
      </w:r>
      <w:r w:rsidR="003429BB" w:rsidRPr="00CB67A0">
        <w:rPr>
          <w:rFonts w:cs="Times New Roman"/>
          <w:sz w:val="24"/>
          <w:szCs w:val="24"/>
        </w:rPr>
        <w:t>…</w:t>
      </w:r>
      <w:r w:rsidR="005B6EFA" w:rsidRPr="00CB67A0">
        <w:rPr>
          <w:rFonts w:cs="Times New Roman"/>
          <w:sz w:val="24"/>
          <w:szCs w:val="24"/>
        </w:rPr>
        <w:t xml:space="preserve"> </w:t>
      </w:r>
      <w:r w:rsidR="003429BB" w:rsidRPr="00CB67A0">
        <w:rPr>
          <w:rFonts w:cs="Times New Roman"/>
          <w:sz w:val="24"/>
          <w:szCs w:val="24"/>
        </w:rPr>
        <w:t>ov</w:t>
      </w:r>
      <w:r w:rsidR="00113163" w:rsidRPr="00CB67A0">
        <w:rPr>
          <w:rFonts w:cs="Times New Roman"/>
          <w:sz w:val="24"/>
          <w:szCs w:val="24"/>
        </w:rPr>
        <w:t>er the years that kept us sa</w:t>
      </w:r>
      <w:r w:rsidR="005D6470" w:rsidRPr="00CB67A0">
        <w:rPr>
          <w:rFonts w:cs="Times New Roman"/>
          <w:sz w:val="24"/>
          <w:szCs w:val="24"/>
        </w:rPr>
        <w:t xml:space="preserve">ne because we had that support, </w:t>
      </w:r>
      <w:r w:rsidR="00113163" w:rsidRPr="00CB67A0">
        <w:rPr>
          <w:rFonts w:cs="Times New Roman"/>
          <w:sz w:val="24"/>
          <w:szCs w:val="24"/>
        </w:rPr>
        <w:t>you are not on your own.</w:t>
      </w:r>
      <w:r w:rsidR="00A67C7A" w:rsidRPr="00CB67A0">
        <w:rPr>
          <w:rFonts w:cs="Times New Roman"/>
          <w:sz w:val="24"/>
          <w:szCs w:val="24"/>
        </w:rPr>
        <w:t>’</w:t>
      </w:r>
    </w:p>
    <w:p w14:paraId="6B15E848" w14:textId="77777777" w:rsidR="00AB67D8" w:rsidRPr="00CB67A0" w:rsidRDefault="00AB67D8" w:rsidP="002F0A2E">
      <w:pPr>
        <w:pStyle w:val="BodyText2"/>
        <w:spacing w:after="0"/>
        <w:rPr>
          <w:rFonts w:ascii="Times New Roman" w:hAnsi="Times New Roman" w:cs="Times New Roman"/>
          <w:sz w:val="24"/>
          <w:szCs w:val="24"/>
        </w:rPr>
      </w:pPr>
    </w:p>
    <w:p w14:paraId="6FE195B9" w14:textId="75AB5107" w:rsidR="001D3193" w:rsidRPr="00CB67A0" w:rsidRDefault="001D3193" w:rsidP="00BE79DC">
      <w:pPr>
        <w:spacing w:after="0" w:line="480" w:lineRule="auto"/>
        <w:rPr>
          <w:rFonts w:ascii="Times New Roman" w:hAnsi="Times New Roman" w:cs="Times New Roman"/>
          <w:i/>
          <w:sz w:val="24"/>
          <w:szCs w:val="24"/>
        </w:rPr>
      </w:pPr>
      <w:r w:rsidRPr="00CB67A0">
        <w:rPr>
          <w:rFonts w:ascii="Times New Roman" w:hAnsi="Times New Roman" w:cs="Times New Roman"/>
          <w:i/>
          <w:sz w:val="24"/>
          <w:szCs w:val="24"/>
        </w:rPr>
        <w:t xml:space="preserve">Sense of purpose, personal transformation and </w:t>
      </w:r>
      <w:r w:rsidR="004B5DF8" w:rsidRPr="00CB67A0">
        <w:rPr>
          <w:rFonts w:ascii="Times New Roman" w:hAnsi="Times New Roman" w:cs="Times New Roman"/>
          <w:i/>
          <w:sz w:val="24"/>
          <w:szCs w:val="24"/>
        </w:rPr>
        <w:t>rewards/</w:t>
      </w:r>
      <w:r w:rsidRPr="00CB67A0">
        <w:rPr>
          <w:rFonts w:ascii="Times New Roman" w:hAnsi="Times New Roman" w:cs="Times New Roman"/>
          <w:i/>
          <w:sz w:val="24"/>
          <w:szCs w:val="24"/>
        </w:rPr>
        <w:t>gratification</w:t>
      </w:r>
      <w:r w:rsidR="00893CCE" w:rsidRPr="00CB67A0">
        <w:rPr>
          <w:rFonts w:ascii="Times New Roman" w:hAnsi="Times New Roman" w:cs="Times New Roman"/>
          <w:i/>
          <w:sz w:val="24"/>
          <w:szCs w:val="24"/>
        </w:rPr>
        <w:t xml:space="preserve"> </w:t>
      </w:r>
    </w:p>
    <w:p w14:paraId="0EF068C3" w14:textId="49FA8FDF" w:rsidR="001D3193" w:rsidRPr="00CB67A0" w:rsidRDefault="00FB1993" w:rsidP="00EE0FAB">
      <w:pPr>
        <w:pStyle w:val="BodyText"/>
        <w:spacing w:line="480" w:lineRule="auto"/>
        <w:rPr>
          <w:rFonts w:cs="Times New Roman"/>
          <w:sz w:val="24"/>
          <w:szCs w:val="24"/>
        </w:rPr>
      </w:pPr>
      <w:r w:rsidRPr="00CB67A0">
        <w:rPr>
          <w:rFonts w:cs="Times New Roman"/>
          <w:sz w:val="24"/>
          <w:szCs w:val="24"/>
        </w:rPr>
        <w:t>All</w:t>
      </w:r>
      <w:r w:rsidR="00492B1A" w:rsidRPr="00CB67A0">
        <w:rPr>
          <w:rFonts w:cs="Times New Roman"/>
          <w:sz w:val="24"/>
          <w:szCs w:val="24"/>
        </w:rPr>
        <w:t xml:space="preserve"> 27 </w:t>
      </w:r>
      <w:r w:rsidR="001D3193" w:rsidRPr="00CB67A0">
        <w:rPr>
          <w:rFonts w:cs="Times New Roman"/>
          <w:sz w:val="24"/>
          <w:szCs w:val="24"/>
        </w:rPr>
        <w:t>parent</w:t>
      </w:r>
      <w:r w:rsidR="001A5E94" w:rsidRPr="00CB67A0">
        <w:rPr>
          <w:rFonts w:cs="Times New Roman"/>
          <w:sz w:val="24"/>
          <w:szCs w:val="24"/>
        </w:rPr>
        <w:t>s</w:t>
      </w:r>
      <w:r w:rsidR="001D3193" w:rsidRPr="00CB67A0">
        <w:rPr>
          <w:rFonts w:cs="Times New Roman"/>
          <w:sz w:val="24"/>
          <w:szCs w:val="24"/>
        </w:rPr>
        <w:t xml:space="preserve"> acknowledged that caring for their adult child</w:t>
      </w:r>
      <w:r w:rsidRPr="00CB67A0">
        <w:rPr>
          <w:rFonts w:cs="Times New Roman"/>
          <w:sz w:val="24"/>
          <w:szCs w:val="24"/>
        </w:rPr>
        <w:t xml:space="preserve"> gave them a sense of purpose.</w:t>
      </w:r>
      <w:r w:rsidR="00C76A84" w:rsidRPr="00CB67A0">
        <w:rPr>
          <w:rFonts w:cs="Times New Roman"/>
          <w:sz w:val="24"/>
          <w:szCs w:val="24"/>
        </w:rPr>
        <w:t xml:space="preserve"> </w:t>
      </w:r>
      <w:r w:rsidR="001A5E94" w:rsidRPr="00CB67A0">
        <w:rPr>
          <w:rFonts w:cs="Times New Roman"/>
          <w:sz w:val="24"/>
          <w:szCs w:val="24"/>
        </w:rPr>
        <w:t>H</w:t>
      </w:r>
      <w:r w:rsidR="001D3193" w:rsidRPr="00CB67A0">
        <w:rPr>
          <w:rFonts w:cs="Times New Roman"/>
          <w:sz w:val="24"/>
          <w:szCs w:val="24"/>
        </w:rPr>
        <w:t>aving a sense of purpose concerns the feeling of being ‘needed’ which many older parents derived from active caregiving, well beyond the period when their ordinary chil</w:t>
      </w:r>
      <w:r w:rsidRPr="00CB67A0">
        <w:rPr>
          <w:rFonts w:cs="Times New Roman"/>
          <w:sz w:val="24"/>
          <w:szCs w:val="24"/>
        </w:rPr>
        <w:t xml:space="preserve">d-caring role would have ended. This is how </w:t>
      </w:r>
      <w:r w:rsidR="009D2E12" w:rsidRPr="00CB67A0">
        <w:rPr>
          <w:rFonts w:cs="Times New Roman"/>
          <w:sz w:val="24"/>
          <w:szCs w:val="24"/>
        </w:rPr>
        <w:t>Moth</w:t>
      </w:r>
      <w:r w:rsidR="00943A1F" w:rsidRPr="00CB67A0">
        <w:rPr>
          <w:rFonts w:cs="Times New Roman"/>
          <w:sz w:val="24"/>
          <w:szCs w:val="24"/>
        </w:rPr>
        <w:t>er</w:t>
      </w:r>
      <w:r w:rsidR="00486913" w:rsidRPr="00CB67A0">
        <w:rPr>
          <w:rFonts w:cs="Times New Roman"/>
          <w:sz w:val="24"/>
          <w:szCs w:val="24"/>
        </w:rPr>
        <w:t xml:space="preserve"> 10</w:t>
      </w:r>
      <w:r w:rsidRPr="00CB67A0">
        <w:rPr>
          <w:rFonts w:cs="Times New Roman"/>
          <w:sz w:val="24"/>
          <w:szCs w:val="24"/>
        </w:rPr>
        <w:t xml:space="preserve"> put it</w:t>
      </w:r>
      <w:r w:rsidR="00073211" w:rsidRPr="00CB67A0">
        <w:rPr>
          <w:rFonts w:cs="Times New Roman"/>
          <w:sz w:val="24"/>
          <w:szCs w:val="24"/>
        </w:rPr>
        <w:t>:</w:t>
      </w:r>
      <w:r w:rsidR="00943A1F" w:rsidRPr="00CB67A0">
        <w:rPr>
          <w:rFonts w:cs="Times New Roman"/>
          <w:sz w:val="24"/>
          <w:szCs w:val="24"/>
        </w:rPr>
        <w:t xml:space="preserve"> </w:t>
      </w:r>
      <w:r w:rsidR="0083025B" w:rsidRPr="00CB67A0">
        <w:rPr>
          <w:rFonts w:cs="Times New Roman"/>
          <w:sz w:val="24"/>
          <w:szCs w:val="24"/>
        </w:rPr>
        <w:t>‘</w:t>
      </w:r>
      <w:r w:rsidR="001D3193" w:rsidRPr="00CB67A0">
        <w:rPr>
          <w:rFonts w:cs="Times New Roman"/>
          <w:sz w:val="24"/>
          <w:szCs w:val="24"/>
        </w:rPr>
        <w:t>Well you feel needed.</w:t>
      </w:r>
      <w:r w:rsidR="00C76A84" w:rsidRPr="00CB67A0">
        <w:rPr>
          <w:rFonts w:cs="Times New Roman"/>
          <w:sz w:val="24"/>
          <w:szCs w:val="24"/>
        </w:rPr>
        <w:t xml:space="preserve"> </w:t>
      </w:r>
      <w:r w:rsidR="001D3193" w:rsidRPr="00CB67A0">
        <w:rPr>
          <w:rFonts w:cs="Times New Roman"/>
          <w:sz w:val="24"/>
          <w:szCs w:val="24"/>
        </w:rPr>
        <w:t>One of my sisters always said, although they’ve all got children, they grow up and the leave home, and they said for instance I am needed.</w:t>
      </w:r>
      <w:r w:rsidR="0083025B" w:rsidRPr="00CB67A0">
        <w:rPr>
          <w:rFonts w:cs="Times New Roman"/>
          <w:sz w:val="24"/>
          <w:szCs w:val="24"/>
        </w:rPr>
        <w:t>’</w:t>
      </w:r>
    </w:p>
    <w:p w14:paraId="5D4C4D2D" w14:textId="3622DED0" w:rsidR="005E1AD1" w:rsidRDefault="004B5DF8" w:rsidP="006B5BD7">
      <w:pPr>
        <w:pStyle w:val="BodyText2"/>
        <w:spacing w:after="0"/>
        <w:ind w:firstLine="709"/>
        <w:rPr>
          <w:rFonts w:ascii="Times New Roman" w:hAnsi="Times New Roman" w:cs="Times New Roman"/>
          <w:sz w:val="24"/>
          <w:szCs w:val="24"/>
        </w:rPr>
      </w:pPr>
      <w:r w:rsidRPr="00CB67A0">
        <w:rPr>
          <w:rFonts w:ascii="Times New Roman" w:hAnsi="Times New Roman" w:cs="Times New Roman"/>
          <w:sz w:val="24"/>
          <w:szCs w:val="24"/>
        </w:rPr>
        <w:t>M</w:t>
      </w:r>
      <w:r w:rsidR="00AA79D6" w:rsidRPr="00CB67A0">
        <w:rPr>
          <w:rFonts w:ascii="Times New Roman" w:hAnsi="Times New Roman" w:cs="Times New Roman"/>
          <w:sz w:val="24"/>
          <w:szCs w:val="24"/>
        </w:rPr>
        <w:t xml:space="preserve">ost of </w:t>
      </w:r>
      <w:r w:rsidR="00FB1993" w:rsidRPr="00CB67A0">
        <w:rPr>
          <w:rFonts w:ascii="Times New Roman" w:hAnsi="Times New Roman" w:cs="Times New Roman"/>
          <w:sz w:val="24"/>
          <w:szCs w:val="24"/>
        </w:rPr>
        <w:t>the 27</w:t>
      </w:r>
      <w:r w:rsidR="007773D3" w:rsidRPr="00CB67A0">
        <w:rPr>
          <w:rFonts w:ascii="Times New Roman" w:hAnsi="Times New Roman" w:cs="Times New Roman"/>
          <w:sz w:val="24"/>
          <w:szCs w:val="24"/>
        </w:rPr>
        <w:t xml:space="preserve"> </w:t>
      </w:r>
      <w:r w:rsidRPr="00CB67A0">
        <w:rPr>
          <w:rFonts w:ascii="Times New Roman" w:hAnsi="Times New Roman" w:cs="Times New Roman"/>
          <w:sz w:val="24"/>
          <w:szCs w:val="24"/>
        </w:rPr>
        <w:t xml:space="preserve">participants </w:t>
      </w:r>
      <w:r w:rsidR="001D3193" w:rsidRPr="00CB67A0">
        <w:rPr>
          <w:rFonts w:ascii="Times New Roman" w:hAnsi="Times New Roman" w:cs="Times New Roman"/>
          <w:sz w:val="24"/>
          <w:szCs w:val="24"/>
        </w:rPr>
        <w:t>felt that their</w:t>
      </w:r>
      <w:r w:rsidRPr="00CB67A0">
        <w:rPr>
          <w:rFonts w:ascii="Times New Roman" w:hAnsi="Times New Roman" w:cs="Times New Roman"/>
          <w:sz w:val="24"/>
          <w:szCs w:val="24"/>
        </w:rPr>
        <w:t xml:space="preserve"> own well-being was</w:t>
      </w:r>
      <w:r w:rsidR="002C7570" w:rsidRPr="00CB67A0">
        <w:rPr>
          <w:rFonts w:ascii="Times New Roman" w:hAnsi="Times New Roman" w:cs="Times New Roman"/>
          <w:sz w:val="24"/>
          <w:szCs w:val="24"/>
        </w:rPr>
        <w:t xml:space="preserve"> </w:t>
      </w:r>
      <w:r w:rsidR="001D3193" w:rsidRPr="00CB67A0">
        <w:rPr>
          <w:rFonts w:ascii="Times New Roman" w:hAnsi="Times New Roman" w:cs="Times New Roman"/>
          <w:sz w:val="24"/>
          <w:szCs w:val="24"/>
        </w:rPr>
        <w:t>enhanced by caring for their adult child</w:t>
      </w:r>
      <w:r w:rsidRPr="00CB67A0">
        <w:rPr>
          <w:rFonts w:ascii="Times New Roman" w:hAnsi="Times New Roman" w:cs="Times New Roman"/>
          <w:sz w:val="24"/>
          <w:szCs w:val="24"/>
        </w:rPr>
        <w:t>r</w:t>
      </w:r>
      <w:r w:rsidR="001D3193" w:rsidRPr="00CB67A0">
        <w:rPr>
          <w:rFonts w:ascii="Times New Roman" w:hAnsi="Times New Roman" w:cs="Times New Roman"/>
          <w:sz w:val="24"/>
          <w:szCs w:val="24"/>
        </w:rPr>
        <w:t>en. All spoke about personal transformations such as being aware of the needs of others and having a sense of humility.</w:t>
      </w:r>
      <w:r w:rsidR="00C76A84" w:rsidRPr="00CB67A0">
        <w:rPr>
          <w:rFonts w:ascii="Times New Roman" w:hAnsi="Times New Roman" w:cs="Times New Roman"/>
          <w:sz w:val="24"/>
          <w:szCs w:val="24"/>
        </w:rPr>
        <w:t xml:space="preserve"> </w:t>
      </w:r>
      <w:r w:rsidR="001D3193" w:rsidRPr="00CB67A0">
        <w:rPr>
          <w:rFonts w:ascii="Times New Roman" w:hAnsi="Times New Roman" w:cs="Times New Roman"/>
          <w:sz w:val="24"/>
          <w:szCs w:val="24"/>
        </w:rPr>
        <w:t>These different positive experiences brought about a change in parent c</w:t>
      </w:r>
      <w:r w:rsidR="00B11425" w:rsidRPr="00CB67A0">
        <w:rPr>
          <w:rFonts w:ascii="Times New Roman" w:hAnsi="Times New Roman" w:cs="Times New Roman"/>
          <w:sz w:val="24"/>
          <w:szCs w:val="24"/>
        </w:rPr>
        <w:t>arers’</w:t>
      </w:r>
      <w:r w:rsidR="00D010C0" w:rsidRPr="00CB67A0">
        <w:rPr>
          <w:rFonts w:ascii="Times New Roman" w:hAnsi="Times New Roman" w:cs="Times New Roman"/>
          <w:sz w:val="24"/>
          <w:szCs w:val="24"/>
        </w:rPr>
        <w:t xml:space="preserve"> </w:t>
      </w:r>
      <w:r w:rsidR="001D3193" w:rsidRPr="00CB67A0">
        <w:rPr>
          <w:rFonts w:ascii="Times New Roman" w:hAnsi="Times New Roman" w:cs="Times New Roman"/>
          <w:sz w:val="24"/>
          <w:szCs w:val="24"/>
        </w:rPr>
        <w:t>focus and they felt they became ‘a better person</w:t>
      </w:r>
      <w:r w:rsidR="005E1AD1" w:rsidRPr="00CB67A0">
        <w:rPr>
          <w:rFonts w:ascii="Times New Roman" w:hAnsi="Times New Roman" w:cs="Times New Roman"/>
          <w:sz w:val="24"/>
          <w:szCs w:val="24"/>
        </w:rPr>
        <w:t>.</w:t>
      </w:r>
      <w:r w:rsidR="001D3193" w:rsidRPr="00CB67A0">
        <w:rPr>
          <w:rFonts w:ascii="Times New Roman" w:hAnsi="Times New Roman" w:cs="Times New Roman"/>
          <w:sz w:val="24"/>
          <w:szCs w:val="24"/>
        </w:rPr>
        <w:t>’</w:t>
      </w:r>
      <w:r w:rsidR="00417BEB" w:rsidRPr="00417BEB">
        <w:rPr>
          <w:rFonts w:cs="Times New Roman"/>
          <w:sz w:val="24"/>
          <w:szCs w:val="24"/>
        </w:rPr>
        <w:t xml:space="preserve"> </w:t>
      </w:r>
      <w:r w:rsidR="00417BEB" w:rsidRPr="00166E3B">
        <w:rPr>
          <w:rFonts w:ascii="Times New Roman" w:hAnsi="Times New Roman" w:cs="Times New Roman"/>
          <w:sz w:val="24"/>
          <w:szCs w:val="24"/>
        </w:rPr>
        <w:t>Father 6 explained: ‘Quality of life is not expressed in sea cruises and river cruises and the like, because quality of life is one’s contribution towards their fellow man.’</w:t>
      </w:r>
    </w:p>
    <w:p w14:paraId="00279D77" w14:textId="77777777" w:rsidR="007773D3" w:rsidRPr="00BE79DC" w:rsidRDefault="007773D3" w:rsidP="00BE79DC">
      <w:pPr>
        <w:spacing w:after="0" w:line="480" w:lineRule="auto"/>
        <w:ind w:firstLine="720"/>
        <w:rPr>
          <w:rFonts w:ascii="Times New Roman" w:hAnsi="Times New Roman" w:cs="Times New Roman"/>
          <w:sz w:val="24"/>
          <w:szCs w:val="24"/>
        </w:rPr>
      </w:pPr>
    </w:p>
    <w:p w14:paraId="0AD09156" w14:textId="09A5D6C9" w:rsidR="007773D3" w:rsidRPr="007E655E" w:rsidRDefault="00943A1F" w:rsidP="006B5BD7">
      <w:pPr>
        <w:pStyle w:val="BodyText2"/>
        <w:spacing w:after="0"/>
        <w:ind w:left="720"/>
        <w:rPr>
          <w:rFonts w:ascii="Times New Roman" w:hAnsi="Times New Roman" w:cs="Times New Roman"/>
          <w:sz w:val="24"/>
          <w:szCs w:val="24"/>
        </w:rPr>
      </w:pPr>
      <w:r w:rsidRPr="006B5BD7">
        <w:rPr>
          <w:rFonts w:ascii="Times New Roman" w:hAnsi="Times New Roman" w:cs="Times New Roman"/>
          <w:sz w:val="24"/>
          <w:szCs w:val="24"/>
        </w:rPr>
        <w:t>Mother</w:t>
      </w:r>
      <w:r w:rsidR="00486913" w:rsidRPr="006B5BD7">
        <w:rPr>
          <w:rFonts w:ascii="Times New Roman" w:hAnsi="Times New Roman" w:cs="Times New Roman"/>
          <w:sz w:val="24"/>
          <w:szCs w:val="24"/>
        </w:rPr>
        <w:t xml:space="preserve"> 17</w:t>
      </w:r>
      <w:r w:rsidR="006B5BD7">
        <w:rPr>
          <w:rFonts w:ascii="Times New Roman" w:hAnsi="Times New Roman" w:cs="Times New Roman"/>
          <w:sz w:val="24"/>
          <w:szCs w:val="24"/>
        </w:rPr>
        <w:t xml:space="preserve"> said</w:t>
      </w:r>
      <w:r w:rsidR="00486913" w:rsidRPr="006B5BD7">
        <w:rPr>
          <w:rFonts w:ascii="Times New Roman" w:hAnsi="Times New Roman" w:cs="Times New Roman"/>
          <w:sz w:val="24"/>
          <w:szCs w:val="24"/>
        </w:rPr>
        <w:t>:</w:t>
      </w:r>
      <w:r w:rsidRPr="006B5BD7">
        <w:rPr>
          <w:rFonts w:ascii="Times New Roman" w:hAnsi="Times New Roman" w:cs="Times New Roman"/>
          <w:sz w:val="24"/>
          <w:szCs w:val="24"/>
        </w:rPr>
        <w:t xml:space="preserve"> </w:t>
      </w:r>
      <w:r w:rsidR="001D3193" w:rsidRPr="006B5BD7">
        <w:rPr>
          <w:rFonts w:ascii="Times New Roman" w:hAnsi="Times New Roman" w:cs="Times New Roman"/>
          <w:sz w:val="24"/>
          <w:szCs w:val="24"/>
        </w:rPr>
        <w:t>It [quality of life] is good, we have</w:t>
      </w:r>
      <w:r w:rsidR="001D3193" w:rsidRPr="007E655E">
        <w:rPr>
          <w:rFonts w:ascii="Times New Roman" w:hAnsi="Times New Roman" w:cs="Times New Roman"/>
          <w:sz w:val="24"/>
          <w:szCs w:val="24"/>
        </w:rPr>
        <w:t xml:space="preserve"> to be patient, we have to be calm to look after a person like this.</w:t>
      </w:r>
      <w:r w:rsidR="00C76A84">
        <w:rPr>
          <w:rFonts w:ascii="Times New Roman" w:hAnsi="Times New Roman" w:cs="Times New Roman"/>
          <w:sz w:val="24"/>
          <w:szCs w:val="24"/>
        </w:rPr>
        <w:t xml:space="preserve"> </w:t>
      </w:r>
      <w:r w:rsidR="001D3193" w:rsidRPr="007E655E">
        <w:rPr>
          <w:rFonts w:ascii="Times New Roman" w:hAnsi="Times New Roman" w:cs="Times New Roman"/>
          <w:sz w:val="24"/>
          <w:szCs w:val="24"/>
        </w:rPr>
        <w:t>You have to learn, you have to be strong.</w:t>
      </w:r>
      <w:r w:rsidR="00C76A84">
        <w:rPr>
          <w:rFonts w:ascii="Times New Roman" w:hAnsi="Times New Roman" w:cs="Times New Roman"/>
          <w:sz w:val="24"/>
          <w:szCs w:val="24"/>
        </w:rPr>
        <w:t xml:space="preserve"> </w:t>
      </w:r>
      <w:r w:rsidR="001D3193" w:rsidRPr="007E655E">
        <w:rPr>
          <w:rFonts w:ascii="Times New Roman" w:hAnsi="Times New Roman" w:cs="Times New Roman"/>
          <w:sz w:val="24"/>
          <w:szCs w:val="24"/>
        </w:rPr>
        <w:t>You need to love, to show the person because that person is damaged, body and brain and everything, you have to look after a person like this.</w:t>
      </w:r>
      <w:r w:rsidR="00C76A84">
        <w:rPr>
          <w:rFonts w:ascii="Times New Roman" w:hAnsi="Times New Roman" w:cs="Times New Roman"/>
          <w:sz w:val="24"/>
          <w:szCs w:val="24"/>
        </w:rPr>
        <w:t xml:space="preserve"> </w:t>
      </w:r>
      <w:r w:rsidR="001D3193" w:rsidRPr="007E655E">
        <w:rPr>
          <w:rFonts w:ascii="Times New Roman" w:hAnsi="Times New Roman" w:cs="Times New Roman"/>
          <w:sz w:val="24"/>
          <w:szCs w:val="24"/>
        </w:rPr>
        <w:t>Be caring,</w:t>
      </w:r>
      <w:r w:rsidR="006B5BD7">
        <w:rPr>
          <w:rFonts w:ascii="Times New Roman" w:hAnsi="Times New Roman" w:cs="Times New Roman"/>
          <w:sz w:val="24"/>
          <w:szCs w:val="24"/>
        </w:rPr>
        <w:t xml:space="preserve"> </w:t>
      </w:r>
      <w:r w:rsidR="001D3193" w:rsidRPr="007E655E">
        <w:rPr>
          <w:rFonts w:ascii="Times New Roman" w:hAnsi="Times New Roman" w:cs="Times New Roman"/>
          <w:sz w:val="24"/>
          <w:szCs w:val="24"/>
        </w:rPr>
        <w:t xml:space="preserve">very caring from </w:t>
      </w:r>
      <w:r w:rsidR="002106ED" w:rsidRPr="007E655E">
        <w:rPr>
          <w:rFonts w:ascii="Times New Roman" w:hAnsi="Times New Roman" w:cs="Times New Roman"/>
          <w:sz w:val="24"/>
          <w:szCs w:val="24"/>
        </w:rPr>
        <w:t>the heart.</w:t>
      </w:r>
    </w:p>
    <w:p w14:paraId="01205B64" w14:textId="77777777" w:rsidR="00FA1B14" w:rsidRPr="00CB67A0" w:rsidRDefault="00FA1B14" w:rsidP="00FA1B14">
      <w:pPr>
        <w:pStyle w:val="BodyText2"/>
        <w:spacing w:after="0"/>
        <w:ind w:left="709" w:firstLine="11"/>
        <w:rPr>
          <w:rFonts w:ascii="Times New Roman" w:hAnsi="Times New Roman" w:cs="Times New Roman"/>
          <w:sz w:val="24"/>
          <w:szCs w:val="24"/>
        </w:rPr>
      </w:pPr>
    </w:p>
    <w:p w14:paraId="01C343C6" w14:textId="35E875C9" w:rsidR="004F37E5" w:rsidRPr="00BE79DC" w:rsidRDefault="00C625AF" w:rsidP="00FA1B14">
      <w:pPr>
        <w:pStyle w:val="BodyText2"/>
        <w:spacing w:after="0"/>
        <w:ind w:firstLine="709"/>
        <w:rPr>
          <w:rFonts w:ascii="Times New Roman" w:hAnsi="Times New Roman" w:cs="Times New Roman"/>
          <w:sz w:val="24"/>
          <w:szCs w:val="24"/>
        </w:rPr>
      </w:pPr>
      <w:r w:rsidRPr="006B5BD7">
        <w:rPr>
          <w:rFonts w:ascii="Times New Roman" w:hAnsi="Times New Roman" w:cs="Times New Roman"/>
          <w:sz w:val="24"/>
          <w:szCs w:val="24"/>
        </w:rPr>
        <w:t xml:space="preserve">Twenty-three </w:t>
      </w:r>
      <w:r w:rsidR="00EC4841" w:rsidRPr="006B5BD7">
        <w:rPr>
          <w:rFonts w:ascii="Times New Roman" w:hAnsi="Times New Roman" w:cs="Times New Roman"/>
          <w:sz w:val="24"/>
          <w:szCs w:val="24"/>
        </w:rPr>
        <w:t>of the 27 parent carers</w:t>
      </w:r>
      <w:r w:rsidR="009719D7" w:rsidRPr="00CB67A0">
        <w:rPr>
          <w:rFonts w:ascii="Times New Roman" w:hAnsi="Times New Roman" w:cs="Times New Roman"/>
          <w:sz w:val="24"/>
          <w:szCs w:val="24"/>
        </w:rPr>
        <w:t xml:space="preserve"> reported that caregiving had enhanced their quality of life.</w:t>
      </w:r>
      <w:r w:rsidR="00C76A84" w:rsidRPr="00CB67A0">
        <w:rPr>
          <w:rFonts w:ascii="Times New Roman" w:hAnsi="Times New Roman" w:cs="Times New Roman"/>
          <w:sz w:val="24"/>
          <w:szCs w:val="24"/>
        </w:rPr>
        <w:t xml:space="preserve"> </w:t>
      </w:r>
      <w:r w:rsidR="009719D7" w:rsidRPr="00CB67A0">
        <w:rPr>
          <w:rFonts w:ascii="Times New Roman" w:hAnsi="Times New Roman" w:cs="Times New Roman"/>
          <w:sz w:val="24"/>
          <w:szCs w:val="24"/>
        </w:rPr>
        <w:t>They felt having a child with a learning disability allowed them to view life through a different lens.</w:t>
      </w:r>
      <w:r w:rsidR="00C76A84" w:rsidRPr="00CB67A0">
        <w:rPr>
          <w:rFonts w:ascii="Times New Roman" w:hAnsi="Times New Roman" w:cs="Times New Roman"/>
          <w:sz w:val="24"/>
          <w:szCs w:val="24"/>
        </w:rPr>
        <w:t xml:space="preserve"> </w:t>
      </w:r>
      <w:r w:rsidR="00943A1F" w:rsidRPr="00CB67A0">
        <w:rPr>
          <w:rFonts w:ascii="Times New Roman" w:hAnsi="Times New Roman" w:cs="Times New Roman"/>
          <w:sz w:val="24"/>
          <w:szCs w:val="24"/>
        </w:rPr>
        <w:t>Father</w:t>
      </w:r>
      <w:r w:rsidR="00486913" w:rsidRPr="00CB67A0">
        <w:rPr>
          <w:rFonts w:ascii="Times New Roman" w:hAnsi="Times New Roman" w:cs="Times New Roman"/>
          <w:sz w:val="24"/>
          <w:szCs w:val="24"/>
        </w:rPr>
        <w:t xml:space="preserve"> 3</w:t>
      </w:r>
      <w:r w:rsidR="00AC52D4" w:rsidRPr="00CB67A0">
        <w:rPr>
          <w:rFonts w:ascii="Times New Roman" w:hAnsi="Times New Roman" w:cs="Times New Roman"/>
          <w:sz w:val="24"/>
          <w:szCs w:val="24"/>
        </w:rPr>
        <w:t xml:space="preserve"> commented</w:t>
      </w:r>
      <w:r w:rsidR="00073211" w:rsidRPr="00CB67A0">
        <w:rPr>
          <w:rFonts w:ascii="Times New Roman" w:hAnsi="Times New Roman" w:cs="Times New Roman"/>
          <w:sz w:val="24"/>
          <w:szCs w:val="24"/>
        </w:rPr>
        <w:t>:</w:t>
      </w:r>
      <w:r w:rsidR="00073211" w:rsidRPr="00AC52D4">
        <w:rPr>
          <w:rFonts w:ascii="Times New Roman" w:hAnsi="Times New Roman" w:cs="Times New Roman"/>
          <w:sz w:val="24"/>
          <w:szCs w:val="24"/>
        </w:rPr>
        <w:t xml:space="preserve"> </w:t>
      </w:r>
      <w:r w:rsidR="00AB67D8" w:rsidRPr="00AC52D4">
        <w:rPr>
          <w:rFonts w:ascii="Times New Roman" w:hAnsi="Times New Roman" w:cs="Times New Roman"/>
          <w:sz w:val="24"/>
          <w:szCs w:val="24"/>
        </w:rPr>
        <w:t>‘</w:t>
      </w:r>
      <w:r w:rsidR="004F37E5" w:rsidRPr="00AC52D4">
        <w:rPr>
          <w:rFonts w:ascii="Times New Roman" w:hAnsi="Times New Roman" w:cs="Times New Roman"/>
          <w:sz w:val="24"/>
          <w:szCs w:val="24"/>
        </w:rPr>
        <w:t>My conclusion about quality of life might shock you and everybody else but I think having a dis</w:t>
      </w:r>
      <w:r w:rsidR="00B11425" w:rsidRPr="00AC52D4">
        <w:rPr>
          <w:rFonts w:ascii="Times New Roman" w:hAnsi="Times New Roman" w:cs="Times New Roman"/>
          <w:sz w:val="24"/>
          <w:szCs w:val="24"/>
        </w:rPr>
        <w:t>abled daughter</w:t>
      </w:r>
      <w:r w:rsidR="004F37E5" w:rsidRPr="00AC52D4">
        <w:rPr>
          <w:rFonts w:ascii="Times New Roman" w:hAnsi="Times New Roman" w:cs="Times New Roman"/>
          <w:sz w:val="24"/>
          <w:szCs w:val="24"/>
        </w:rPr>
        <w:t xml:space="preserve"> has improved my quality of life.</w:t>
      </w:r>
      <w:r w:rsidR="00C76A84">
        <w:rPr>
          <w:rFonts w:ascii="Times New Roman" w:hAnsi="Times New Roman" w:cs="Times New Roman"/>
          <w:sz w:val="24"/>
          <w:szCs w:val="24"/>
        </w:rPr>
        <w:t xml:space="preserve"> </w:t>
      </w:r>
      <w:r w:rsidR="004F37E5" w:rsidRPr="00AC52D4">
        <w:rPr>
          <w:rFonts w:ascii="Times New Roman" w:hAnsi="Times New Roman" w:cs="Times New Roman"/>
          <w:sz w:val="24"/>
          <w:szCs w:val="24"/>
        </w:rPr>
        <w:t>It made me</w:t>
      </w:r>
      <w:r w:rsidR="004F37E5" w:rsidRPr="00BE79DC">
        <w:rPr>
          <w:rFonts w:ascii="Times New Roman" w:hAnsi="Times New Roman" w:cs="Times New Roman"/>
          <w:sz w:val="24"/>
          <w:szCs w:val="24"/>
        </w:rPr>
        <w:t xml:space="preserve"> a better person</w:t>
      </w:r>
      <w:r w:rsidR="00AB67D8" w:rsidRPr="00BE79DC">
        <w:rPr>
          <w:rFonts w:ascii="Times New Roman" w:hAnsi="Times New Roman" w:cs="Times New Roman"/>
          <w:sz w:val="24"/>
          <w:szCs w:val="24"/>
        </w:rPr>
        <w:t>.’</w:t>
      </w:r>
    </w:p>
    <w:p w14:paraId="54A34E44" w14:textId="5F34412A" w:rsidR="00B40561" w:rsidRPr="00EA5765" w:rsidRDefault="001A5E94" w:rsidP="006B5BD7">
      <w:pPr>
        <w:pStyle w:val="BodyText2"/>
        <w:spacing w:after="0"/>
        <w:ind w:firstLine="709"/>
        <w:rPr>
          <w:rFonts w:ascii="Times New Roman" w:hAnsi="Times New Roman" w:cs="Times New Roman"/>
          <w:sz w:val="24"/>
          <w:szCs w:val="24"/>
          <w:highlight w:val="yellow"/>
        </w:rPr>
      </w:pPr>
      <w:r w:rsidRPr="00166E3B">
        <w:rPr>
          <w:rFonts w:ascii="Times New Roman" w:hAnsi="Times New Roman" w:cs="Times New Roman"/>
          <w:sz w:val="24"/>
          <w:szCs w:val="24"/>
        </w:rPr>
        <w:t>M</w:t>
      </w:r>
      <w:r w:rsidR="001D3193" w:rsidRPr="00166E3B">
        <w:rPr>
          <w:rFonts w:ascii="Times New Roman" w:hAnsi="Times New Roman" w:cs="Times New Roman"/>
          <w:sz w:val="24"/>
          <w:szCs w:val="24"/>
        </w:rPr>
        <w:t>ore fathers</w:t>
      </w:r>
      <w:r w:rsidR="00434DFC" w:rsidRPr="00166E3B">
        <w:rPr>
          <w:rFonts w:ascii="Times New Roman" w:hAnsi="Times New Roman" w:cs="Times New Roman"/>
          <w:sz w:val="24"/>
          <w:szCs w:val="24"/>
        </w:rPr>
        <w:t xml:space="preserve"> than mothers</w:t>
      </w:r>
      <w:r w:rsidR="001D3193" w:rsidRPr="00166E3B">
        <w:rPr>
          <w:rFonts w:ascii="Times New Roman" w:hAnsi="Times New Roman" w:cs="Times New Roman"/>
          <w:sz w:val="24"/>
          <w:szCs w:val="24"/>
        </w:rPr>
        <w:t xml:space="preserve"> reported a sense of </w:t>
      </w:r>
      <w:r w:rsidR="004B5DF8" w:rsidRPr="00166E3B">
        <w:rPr>
          <w:rFonts w:ascii="Times New Roman" w:hAnsi="Times New Roman" w:cs="Times New Roman"/>
          <w:sz w:val="24"/>
          <w:szCs w:val="24"/>
        </w:rPr>
        <w:t>reward/</w:t>
      </w:r>
      <w:r w:rsidR="001D3193" w:rsidRPr="00166E3B">
        <w:rPr>
          <w:rFonts w:ascii="Times New Roman" w:hAnsi="Times New Roman" w:cs="Times New Roman"/>
          <w:sz w:val="24"/>
          <w:szCs w:val="24"/>
        </w:rPr>
        <w:t>gratification in providing care for their children</w:t>
      </w:r>
      <w:r w:rsidR="004F37E5" w:rsidRPr="00166E3B">
        <w:rPr>
          <w:rFonts w:ascii="Times New Roman" w:hAnsi="Times New Roman" w:cs="Times New Roman"/>
          <w:sz w:val="24"/>
          <w:szCs w:val="24"/>
        </w:rPr>
        <w:t>.</w:t>
      </w:r>
      <w:r w:rsidR="00C76A84" w:rsidRPr="00166E3B">
        <w:rPr>
          <w:rFonts w:ascii="Times New Roman" w:hAnsi="Times New Roman" w:cs="Times New Roman"/>
          <w:sz w:val="24"/>
          <w:szCs w:val="24"/>
        </w:rPr>
        <w:t xml:space="preserve"> </w:t>
      </w:r>
      <w:r w:rsidR="009719D7" w:rsidRPr="00166E3B">
        <w:rPr>
          <w:rFonts w:ascii="Times New Roman" w:hAnsi="Times New Roman" w:cs="Times New Roman"/>
          <w:sz w:val="24"/>
          <w:szCs w:val="24"/>
        </w:rPr>
        <w:t xml:space="preserve">Of the </w:t>
      </w:r>
      <w:r w:rsidR="004F7F5C" w:rsidRPr="00166E3B">
        <w:rPr>
          <w:rFonts w:ascii="Times New Roman" w:hAnsi="Times New Roman" w:cs="Times New Roman"/>
          <w:sz w:val="24"/>
          <w:szCs w:val="24"/>
        </w:rPr>
        <w:t xml:space="preserve">27 </w:t>
      </w:r>
      <w:r w:rsidR="0044527D" w:rsidRPr="00166E3B">
        <w:rPr>
          <w:rFonts w:ascii="Times New Roman" w:hAnsi="Times New Roman" w:cs="Times New Roman"/>
          <w:sz w:val="24"/>
          <w:szCs w:val="24"/>
        </w:rPr>
        <w:t>parent carers, two fathers were identified as</w:t>
      </w:r>
      <w:r w:rsidR="009719D7" w:rsidRPr="00166E3B">
        <w:rPr>
          <w:rFonts w:ascii="Times New Roman" w:hAnsi="Times New Roman" w:cs="Times New Roman"/>
          <w:sz w:val="24"/>
          <w:szCs w:val="24"/>
        </w:rPr>
        <w:t xml:space="preserve"> main carer</w:t>
      </w:r>
      <w:r w:rsidR="0044527D" w:rsidRPr="00166E3B">
        <w:rPr>
          <w:rFonts w:ascii="Times New Roman" w:hAnsi="Times New Roman" w:cs="Times New Roman"/>
          <w:sz w:val="24"/>
          <w:szCs w:val="24"/>
        </w:rPr>
        <w:t>s because</w:t>
      </w:r>
      <w:r w:rsidR="009719D7" w:rsidRPr="00166E3B">
        <w:rPr>
          <w:rFonts w:ascii="Times New Roman" w:hAnsi="Times New Roman" w:cs="Times New Roman"/>
          <w:sz w:val="24"/>
          <w:szCs w:val="24"/>
        </w:rPr>
        <w:t xml:space="preserve"> most of the fathers were in full time jobs.</w:t>
      </w:r>
      <w:r w:rsidR="00C76A84" w:rsidRPr="00166E3B">
        <w:rPr>
          <w:rFonts w:ascii="Times New Roman" w:hAnsi="Times New Roman" w:cs="Times New Roman"/>
          <w:sz w:val="24"/>
          <w:szCs w:val="24"/>
        </w:rPr>
        <w:t xml:space="preserve"> </w:t>
      </w:r>
      <w:r w:rsidR="009719D7" w:rsidRPr="00166E3B">
        <w:rPr>
          <w:rFonts w:ascii="Times New Roman" w:hAnsi="Times New Roman" w:cs="Times New Roman"/>
          <w:sz w:val="24"/>
          <w:szCs w:val="24"/>
        </w:rPr>
        <w:t>Mothers therefore provided most of the care particularly during the day</w:t>
      </w:r>
      <w:r w:rsidR="004B5DF8" w:rsidRPr="00166E3B">
        <w:rPr>
          <w:rFonts w:ascii="Times New Roman" w:hAnsi="Times New Roman" w:cs="Times New Roman"/>
          <w:sz w:val="24"/>
          <w:szCs w:val="24"/>
        </w:rPr>
        <w:t xml:space="preserve"> and they</w:t>
      </w:r>
      <w:r w:rsidR="009719D7" w:rsidRPr="00166E3B">
        <w:rPr>
          <w:rFonts w:ascii="Times New Roman" w:hAnsi="Times New Roman" w:cs="Times New Roman"/>
          <w:sz w:val="24"/>
          <w:szCs w:val="24"/>
        </w:rPr>
        <w:t xml:space="preserve"> reported more stress and less gratification tha</w:t>
      </w:r>
      <w:r w:rsidRPr="00166E3B">
        <w:rPr>
          <w:rFonts w:ascii="Times New Roman" w:hAnsi="Times New Roman" w:cs="Times New Roman"/>
          <w:sz w:val="24"/>
          <w:szCs w:val="24"/>
        </w:rPr>
        <w:t>n</w:t>
      </w:r>
      <w:r w:rsidR="009719D7" w:rsidRPr="00166E3B">
        <w:rPr>
          <w:rFonts w:ascii="Times New Roman" w:hAnsi="Times New Roman" w:cs="Times New Roman"/>
          <w:sz w:val="24"/>
          <w:szCs w:val="24"/>
        </w:rPr>
        <w:t xml:space="preserve"> fathers</w:t>
      </w:r>
      <w:r w:rsidR="004B5DF8" w:rsidRPr="00166E3B">
        <w:rPr>
          <w:rFonts w:ascii="Times New Roman" w:hAnsi="Times New Roman" w:cs="Times New Roman"/>
          <w:sz w:val="24"/>
          <w:szCs w:val="24"/>
        </w:rPr>
        <w:t>.</w:t>
      </w:r>
      <w:r w:rsidR="00C76A84" w:rsidRPr="00166E3B">
        <w:rPr>
          <w:rFonts w:ascii="Times New Roman" w:hAnsi="Times New Roman" w:cs="Times New Roman"/>
          <w:sz w:val="24"/>
          <w:szCs w:val="24"/>
        </w:rPr>
        <w:t xml:space="preserve"> </w:t>
      </w:r>
      <w:r w:rsidR="006E78E5" w:rsidRPr="00166E3B">
        <w:rPr>
          <w:rFonts w:ascii="Times New Roman" w:hAnsi="Times New Roman" w:cs="Times New Roman"/>
          <w:sz w:val="24"/>
          <w:szCs w:val="24"/>
        </w:rPr>
        <w:t>However, the two fathers who were main carers reported more stress and less gratification similarly to the mothers.</w:t>
      </w:r>
      <w:r w:rsidR="00C76A84" w:rsidRPr="00166E3B">
        <w:rPr>
          <w:rFonts w:ascii="Times New Roman" w:hAnsi="Times New Roman" w:cs="Times New Roman"/>
          <w:sz w:val="24"/>
          <w:szCs w:val="24"/>
        </w:rPr>
        <w:t xml:space="preserve"> </w:t>
      </w:r>
      <w:r w:rsidR="004B5DF8" w:rsidRPr="00166E3B">
        <w:rPr>
          <w:rFonts w:ascii="Times New Roman" w:hAnsi="Times New Roman" w:cs="Times New Roman"/>
          <w:sz w:val="24"/>
          <w:szCs w:val="24"/>
        </w:rPr>
        <w:t>This indicate</w:t>
      </w:r>
      <w:r w:rsidR="006E78E5" w:rsidRPr="00166E3B">
        <w:rPr>
          <w:rFonts w:ascii="Times New Roman" w:hAnsi="Times New Roman" w:cs="Times New Roman"/>
          <w:sz w:val="24"/>
          <w:szCs w:val="24"/>
        </w:rPr>
        <w:t>s</w:t>
      </w:r>
      <w:r w:rsidR="004B5DF8" w:rsidRPr="00166E3B">
        <w:rPr>
          <w:rFonts w:ascii="Times New Roman" w:hAnsi="Times New Roman" w:cs="Times New Roman"/>
          <w:sz w:val="24"/>
          <w:szCs w:val="24"/>
        </w:rPr>
        <w:t xml:space="preserve"> that there may be a link between the level of care provided and rewards/gratification</w:t>
      </w:r>
      <w:r w:rsidR="009D0BD8" w:rsidRPr="00166E3B">
        <w:rPr>
          <w:rFonts w:ascii="Times New Roman" w:hAnsi="Times New Roman" w:cs="Times New Roman"/>
          <w:sz w:val="24"/>
          <w:szCs w:val="24"/>
        </w:rPr>
        <w:t>,</w:t>
      </w:r>
      <w:r w:rsidR="004B5DF8" w:rsidRPr="00166E3B">
        <w:rPr>
          <w:rFonts w:ascii="Times New Roman" w:hAnsi="Times New Roman" w:cs="Times New Roman"/>
          <w:sz w:val="24"/>
          <w:szCs w:val="24"/>
        </w:rPr>
        <w:t xml:space="preserve"> </w:t>
      </w:r>
      <w:r w:rsidR="009D0BD8" w:rsidRPr="00166E3B">
        <w:rPr>
          <w:rFonts w:ascii="Times New Roman" w:hAnsi="Times New Roman" w:cs="Times New Roman"/>
          <w:sz w:val="24"/>
          <w:szCs w:val="24"/>
        </w:rPr>
        <w:t xml:space="preserve">rather than the influence of </w:t>
      </w:r>
      <w:r w:rsidR="004B5DF8" w:rsidRPr="00166E3B">
        <w:rPr>
          <w:rFonts w:ascii="Times New Roman" w:hAnsi="Times New Roman" w:cs="Times New Roman"/>
          <w:sz w:val="24"/>
          <w:szCs w:val="24"/>
        </w:rPr>
        <w:t>gender</w:t>
      </w:r>
      <w:r w:rsidR="009D0BD8" w:rsidRPr="00166E3B">
        <w:rPr>
          <w:rFonts w:ascii="Times New Roman" w:hAnsi="Times New Roman" w:cs="Times New Roman"/>
          <w:sz w:val="24"/>
          <w:szCs w:val="24"/>
        </w:rPr>
        <w:t xml:space="preserve"> as reported</w:t>
      </w:r>
      <w:r w:rsidR="009E277E" w:rsidRPr="00166E3B">
        <w:rPr>
          <w:rFonts w:ascii="Times New Roman" w:hAnsi="Times New Roman" w:cs="Times New Roman"/>
          <w:sz w:val="24"/>
          <w:szCs w:val="24"/>
        </w:rPr>
        <w:t xml:space="preserve"> by </w:t>
      </w:r>
      <w:proofErr w:type="spellStart"/>
      <w:r w:rsidR="009E277E" w:rsidRPr="00166E3B">
        <w:rPr>
          <w:rFonts w:ascii="Times New Roman" w:hAnsi="Times New Roman" w:cs="Times New Roman"/>
          <w:sz w:val="24"/>
          <w:szCs w:val="24"/>
        </w:rPr>
        <w:t>Scorgie</w:t>
      </w:r>
      <w:proofErr w:type="spellEnd"/>
      <w:r w:rsidR="009E277E" w:rsidRPr="00166E3B">
        <w:rPr>
          <w:rFonts w:ascii="Times New Roman" w:hAnsi="Times New Roman" w:cs="Times New Roman"/>
          <w:sz w:val="24"/>
          <w:szCs w:val="24"/>
        </w:rPr>
        <w:t xml:space="preserve"> &amp;</w:t>
      </w:r>
      <w:r w:rsidR="00AA79D6" w:rsidRPr="00166E3B">
        <w:rPr>
          <w:rFonts w:ascii="Times New Roman" w:hAnsi="Times New Roman" w:cs="Times New Roman"/>
          <w:sz w:val="24"/>
          <w:szCs w:val="24"/>
        </w:rPr>
        <w:t xml:space="preserve"> </w:t>
      </w:r>
      <w:proofErr w:type="spellStart"/>
      <w:r w:rsidR="00AA79D6" w:rsidRPr="00166E3B">
        <w:rPr>
          <w:rFonts w:ascii="Times New Roman" w:hAnsi="Times New Roman" w:cs="Times New Roman"/>
          <w:sz w:val="24"/>
          <w:szCs w:val="24"/>
        </w:rPr>
        <w:t>Sobsey</w:t>
      </w:r>
      <w:proofErr w:type="spellEnd"/>
      <w:r w:rsidR="00AA79D6" w:rsidRPr="00166E3B">
        <w:rPr>
          <w:rFonts w:ascii="Times New Roman" w:hAnsi="Times New Roman" w:cs="Times New Roman"/>
          <w:sz w:val="24"/>
          <w:szCs w:val="24"/>
        </w:rPr>
        <w:t xml:space="preserve"> </w:t>
      </w:r>
      <w:r w:rsidR="00DA406A" w:rsidRPr="00166E3B">
        <w:rPr>
          <w:rFonts w:ascii="Times New Roman" w:hAnsi="Times New Roman" w:cs="Times New Roman"/>
          <w:sz w:val="24"/>
          <w:szCs w:val="24"/>
        </w:rPr>
        <w:t>(2000</w:t>
      </w:r>
      <w:r w:rsidR="005C3119" w:rsidRPr="00166E3B">
        <w:rPr>
          <w:rFonts w:ascii="Times New Roman" w:hAnsi="Times New Roman" w:cs="Times New Roman"/>
          <w:sz w:val="24"/>
          <w:szCs w:val="24"/>
        </w:rPr>
        <w:t>).</w:t>
      </w:r>
      <w:r w:rsidR="00C76A84" w:rsidRPr="00166E3B">
        <w:rPr>
          <w:rFonts w:ascii="Times New Roman" w:hAnsi="Times New Roman" w:cs="Times New Roman"/>
          <w:sz w:val="24"/>
          <w:szCs w:val="24"/>
        </w:rPr>
        <w:t xml:space="preserve"> </w:t>
      </w:r>
      <w:r w:rsidR="004B5DF8" w:rsidRPr="00166E3B">
        <w:rPr>
          <w:rFonts w:ascii="Times New Roman" w:hAnsi="Times New Roman" w:cs="Times New Roman"/>
          <w:sz w:val="24"/>
          <w:szCs w:val="24"/>
        </w:rPr>
        <w:t>Despite this, all</w:t>
      </w:r>
      <w:r w:rsidR="00434DFC" w:rsidRPr="00166E3B">
        <w:rPr>
          <w:rFonts w:ascii="Times New Roman" w:hAnsi="Times New Roman" w:cs="Times New Roman"/>
          <w:sz w:val="24"/>
          <w:szCs w:val="24"/>
        </w:rPr>
        <w:t xml:space="preserve"> 27</w:t>
      </w:r>
      <w:r w:rsidR="004B5DF8" w:rsidRPr="00166E3B">
        <w:rPr>
          <w:rFonts w:ascii="Times New Roman" w:hAnsi="Times New Roman" w:cs="Times New Roman"/>
          <w:sz w:val="24"/>
          <w:szCs w:val="24"/>
        </w:rPr>
        <w:t xml:space="preserve"> parents derived a sense of gratification from their children’s achievement.</w:t>
      </w:r>
      <w:r w:rsidR="00AC52D4" w:rsidRPr="00166E3B">
        <w:rPr>
          <w:rFonts w:ascii="Times New Roman" w:hAnsi="Times New Roman" w:cs="Times New Roman"/>
          <w:sz w:val="24"/>
          <w:szCs w:val="24"/>
        </w:rPr>
        <w:t xml:space="preserve"> </w:t>
      </w:r>
      <w:r w:rsidR="00EA5765" w:rsidRPr="00166E3B">
        <w:rPr>
          <w:rFonts w:ascii="Times New Roman" w:hAnsi="Times New Roman" w:cs="Times New Roman"/>
          <w:sz w:val="24"/>
          <w:szCs w:val="24"/>
        </w:rPr>
        <w:t xml:space="preserve">The following quotes convey parents’ feelings of pride from their children’s achievement. </w:t>
      </w:r>
      <w:r w:rsidR="00733789" w:rsidRPr="00166E3B">
        <w:rPr>
          <w:rFonts w:ascii="Times New Roman" w:hAnsi="Times New Roman" w:cs="Times New Roman"/>
          <w:sz w:val="24"/>
          <w:szCs w:val="24"/>
        </w:rPr>
        <w:t>Mother</w:t>
      </w:r>
      <w:r w:rsidR="00AC52D4" w:rsidRPr="00166E3B">
        <w:rPr>
          <w:rFonts w:ascii="Times New Roman" w:hAnsi="Times New Roman" w:cs="Times New Roman"/>
          <w:sz w:val="24"/>
          <w:szCs w:val="24"/>
        </w:rPr>
        <w:t xml:space="preserve"> </w:t>
      </w:r>
      <w:r w:rsidR="00486913" w:rsidRPr="00166E3B">
        <w:rPr>
          <w:rFonts w:ascii="Times New Roman" w:hAnsi="Times New Roman" w:cs="Times New Roman"/>
          <w:sz w:val="24"/>
          <w:szCs w:val="24"/>
        </w:rPr>
        <w:t>15</w:t>
      </w:r>
      <w:r w:rsidR="00434DFC" w:rsidRPr="00166E3B">
        <w:rPr>
          <w:rFonts w:ascii="Times New Roman" w:hAnsi="Times New Roman" w:cs="Times New Roman"/>
          <w:sz w:val="24"/>
          <w:szCs w:val="24"/>
        </w:rPr>
        <w:t xml:space="preserve"> related</w:t>
      </w:r>
      <w:r w:rsidR="00073211" w:rsidRPr="00166E3B">
        <w:rPr>
          <w:rFonts w:ascii="Times New Roman" w:hAnsi="Times New Roman" w:cs="Times New Roman"/>
          <w:sz w:val="24"/>
          <w:szCs w:val="24"/>
        </w:rPr>
        <w:t>:</w:t>
      </w:r>
      <w:r w:rsidR="00AC52D4" w:rsidRPr="00166E3B">
        <w:rPr>
          <w:rFonts w:ascii="Times New Roman" w:hAnsi="Times New Roman" w:cs="Times New Roman"/>
          <w:sz w:val="24"/>
          <w:szCs w:val="24"/>
        </w:rPr>
        <w:t xml:space="preserve"> </w:t>
      </w:r>
      <w:r w:rsidR="008F70B2" w:rsidRPr="00166E3B">
        <w:rPr>
          <w:rFonts w:ascii="Times New Roman" w:hAnsi="Times New Roman" w:cs="Times New Roman"/>
          <w:sz w:val="24"/>
          <w:szCs w:val="24"/>
        </w:rPr>
        <w:t>‘</w:t>
      </w:r>
      <w:r w:rsidR="00486913" w:rsidRPr="00166E3B">
        <w:rPr>
          <w:rFonts w:ascii="Times New Roman" w:hAnsi="Times New Roman" w:cs="Times New Roman"/>
          <w:sz w:val="24"/>
          <w:szCs w:val="24"/>
        </w:rPr>
        <w:t>He did a photography</w:t>
      </w:r>
      <w:r w:rsidR="00486913" w:rsidRPr="00BE79DC">
        <w:rPr>
          <w:rFonts w:ascii="Times New Roman" w:hAnsi="Times New Roman" w:cs="Times New Roman"/>
          <w:sz w:val="24"/>
          <w:szCs w:val="24"/>
        </w:rPr>
        <w:t xml:space="preserve"> course and was awarded a camera.</w:t>
      </w:r>
      <w:r w:rsidR="00C76A84">
        <w:rPr>
          <w:rFonts w:ascii="Times New Roman" w:hAnsi="Times New Roman" w:cs="Times New Roman"/>
          <w:sz w:val="24"/>
          <w:szCs w:val="24"/>
        </w:rPr>
        <w:t xml:space="preserve"> </w:t>
      </w:r>
      <w:r w:rsidR="00486913" w:rsidRPr="00BE79DC">
        <w:rPr>
          <w:rFonts w:ascii="Times New Roman" w:hAnsi="Times New Roman" w:cs="Times New Roman"/>
          <w:sz w:val="24"/>
          <w:szCs w:val="24"/>
        </w:rPr>
        <w:t>He was very happy to be given an award</w:t>
      </w:r>
      <w:r w:rsidR="00AB67D8" w:rsidRPr="00BE79DC">
        <w:rPr>
          <w:rFonts w:ascii="Times New Roman" w:hAnsi="Times New Roman" w:cs="Times New Roman"/>
          <w:sz w:val="24"/>
          <w:szCs w:val="24"/>
        </w:rPr>
        <w:t>.</w:t>
      </w:r>
      <w:r w:rsidR="008F70B2" w:rsidRPr="00BE79DC">
        <w:rPr>
          <w:rFonts w:ascii="Times New Roman" w:hAnsi="Times New Roman" w:cs="Times New Roman"/>
          <w:sz w:val="24"/>
          <w:szCs w:val="24"/>
        </w:rPr>
        <w:t>’</w:t>
      </w:r>
    </w:p>
    <w:p w14:paraId="17120BEB" w14:textId="77777777" w:rsidR="00B40561" w:rsidRDefault="00B40561" w:rsidP="00B40561">
      <w:pPr>
        <w:pStyle w:val="BodyText2"/>
        <w:spacing w:after="0"/>
        <w:ind w:firstLine="720"/>
        <w:rPr>
          <w:rFonts w:ascii="Times New Roman" w:hAnsi="Times New Roman" w:cs="Times New Roman"/>
          <w:i/>
          <w:sz w:val="24"/>
          <w:szCs w:val="24"/>
        </w:rPr>
      </w:pPr>
    </w:p>
    <w:p w14:paraId="6B63D6B8" w14:textId="20B1DE3A" w:rsidR="0042053F" w:rsidRDefault="00733789" w:rsidP="00B40561">
      <w:pPr>
        <w:pStyle w:val="BodyText2"/>
        <w:spacing w:after="0"/>
        <w:ind w:left="709" w:firstLine="11"/>
        <w:rPr>
          <w:rFonts w:ascii="Times New Roman" w:hAnsi="Times New Roman" w:cs="Times New Roman"/>
          <w:sz w:val="24"/>
          <w:szCs w:val="24"/>
        </w:rPr>
      </w:pPr>
      <w:r w:rsidRPr="005B6EFA">
        <w:rPr>
          <w:rFonts w:ascii="Times New Roman" w:hAnsi="Times New Roman" w:cs="Times New Roman"/>
          <w:sz w:val="24"/>
          <w:szCs w:val="24"/>
        </w:rPr>
        <w:t>Father</w:t>
      </w:r>
      <w:r w:rsidR="009B1E31" w:rsidRPr="005B6EFA">
        <w:rPr>
          <w:rFonts w:ascii="Times New Roman" w:hAnsi="Times New Roman" w:cs="Times New Roman"/>
          <w:sz w:val="24"/>
          <w:szCs w:val="24"/>
        </w:rPr>
        <w:t xml:space="preserve"> 9:</w:t>
      </w:r>
      <w:r w:rsidRPr="00BE79DC">
        <w:rPr>
          <w:rFonts w:ascii="Times New Roman" w:hAnsi="Times New Roman" w:cs="Times New Roman"/>
          <w:sz w:val="24"/>
          <w:szCs w:val="24"/>
        </w:rPr>
        <w:t xml:space="preserve"> </w:t>
      </w:r>
      <w:r w:rsidR="004B5DF8" w:rsidRPr="00BE79DC">
        <w:rPr>
          <w:rFonts w:ascii="Times New Roman" w:hAnsi="Times New Roman" w:cs="Times New Roman"/>
          <w:sz w:val="24"/>
          <w:szCs w:val="24"/>
        </w:rPr>
        <w:t>When she was passing all her subjects, that was really wonderful and it was nice to see all of her certificates.</w:t>
      </w:r>
      <w:r w:rsidR="00C76A84">
        <w:rPr>
          <w:rFonts w:ascii="Times New Roman" w:hAnsi="Times New Roman" w:cs="Times New Roman"/>
          <w:sz w:val="24"/>
          <w:szCs w:val="24"/>
        </w:rPr>
        <w:t xml:space="preserve"> </w:t>
      </w:r>
      <w:r w:rsidR="004B5DF8" w:rsidRPr="00BE79DC">
        <w:rPr>
          <w:rFonts w:ascii="Times New Roman" w:hAnsi="Times New Roman" w:cs="Times New Roman"/>
          <w:sz w:val="24"/>
          <w:szCs w:val="24"/>
        </w:rPr>
        <w:t>[She] likes to see that I was there, even more so after my wife had died. I would be going to the prize giving in July</w:t>
      </w:r>
      <w:r w:rsidR="00EA5D5C" w:rsidRPr="00BE79DC">
        <w:rPr>
          <w:rFonts w:ascii="Times New Roman" w:hAnsi="Times New Roman" w:cs="Times New Roman"/>
          <w:sz w:val="24"/>
          <w:szCs w:val="24"/>
        </w:rPr>
        <w:t>.</w:t>
      </w:r>
      <w:r w:rsidR="00C76A84">
        <w:rPr>
          <w:rFonts w:ascii="Times New Roman" w:hAnsi="Times New Roman" w:cs="Times New Roman"/>
          <w:sz w:val="24"/>
          <w:szCs w:val="24"/>
        </w:rPr>
        <w:t xml:space="preserve"> </w:t>
      </w:r>
      <w:r w:rsidR="00EA5D5C" w:rsidRPr="00BE79DC">
        <w:rPr>
          <w:rFonts w:ascii="Times New Roman" w:hAnsi="Times New Roman" w:cs="Times New Roman"/>
          <w:sz w:val="24"/>
          <w:szCs w:val="24"/>
        </w:rPr>
        <w:t>She was really chuffed that I was there and she knew that people were watching her.</w:t>
      </w:r>
      <w:r w:rsidR="00C76A84">
        <w:rPr>
          <w:rFonts w:ascii="Times New Roman" w:hAnsi="Times New Roman" w:cs="Times New Roman"/>
          <w:sz w:val="24"/>
          <w:szCs w:val="24"/>
        </w:rPr>
        <w:t xml:space="preserve"> </w:t>
      </w:r>
      <w:r w:rsidR="00EA5D5C" w:rsidRPr="00BE79DC">
        <w:rPr>
          <w:rFonts w:ascii="Times New Roman" w:hAnsi="Times New Roman" w:cs="Times New Roman"/>
          <w:sz w:val="24"/>
          <w:szCs w:val="24"/>
        </w:rPr>
        <w:t>She was really pleased.</w:t>
      </w:r>
      <w:r w:rsidR="00C76A84">
        <w:rPr>
          <w:rFonts w:ascii="Times New Roman" w:hAnsi="Times New Roman" w:cs="Times New Roman"/>
          <w:sz w:val="24"/>
          <w:szCs w:val="24"/>
        </w:rPr>
        <w:t xml:space="preserve"> </w:t>
      </w:r>
      <w:r w:rsidR="004B5DF8" w:rsidRPr="00BE79DC">
        <w:rPr>
          <w:rFonts w:ascii="Times New Roman" w:hAnsi="Times New Roman" w:cs="Times New Roman"/>
          <w:sz w:val="24"/>
          <w:szCs w:val="24"/>
        </w:rPr>
        <w:t>That’s great for me that she is doing well.</w:t>
      </w:r>
      <w:r w:rsidR="00EA5D5C" w:rsidRPr="00BE79DC">
        <w:rPr>
          <w:rFonts w:ascii="Times New Roman" w:hAnsi="Times New Roman" w:cs="Times New Roman"/>
          <w:sz w:val="24"/>
          <w:szCs w:val="24"/>
        </w:rPr>
        <w:t xml:space="preserve"> </w:t>
      </w:r>
    </w:p>
    <w:p w14:paraId="2A5FF0D1" w14:textId="77777777" w:rsidR="00B40561" w:rsidRPr="00BE79DC" w:rsidRDefault="00B40561" w:rsidP="00B40561">
      <w:pPr>
        <w:pStyle w:val="BodyText2"/>
        <w:spacing w:after="0"/>
        <w:ind w:firstLine="720"/>
        <w:rPr>
          <w:rFonts w:ascii="Times New Roman" w:hAnsi="Times New Roman" w:cs="Times New Roman"/>
          <w:sz w:val="24"/>
          <w:szCs w:val="24"/>
        </w:rPr>
      </w:pPr>
    </w:p>
    <w:p w14:paraId="2E5E125A" w14:textId="7A720401" w:rsidR="004B5DF8" w:rsidRPr="00BE79DC" w:rsidRDefault="0002003C" w:rsidP="00BE79DC">
      <w:pPr>
        <w:pStyle w:val="BodyText"/>
        <w:spacing w:line="480" w:lineRule="auto"/>
        <w:rPr>
          <w:rFonts w:cs="Times New Roman"/>
          <w:i/>
          <w:sz w:val="24"/>
          <w:szCs w:val="24"/>
        </w:rPr>
      </w:pPr>
      <w:r w:rsidRPr="00BE79DC">
        <w:rPr>
          <w:rFonts w:cs="Times New Roman"/>
          <w:i/>
          <w:sz w:val="24"/>
          <w:szCs w:val="24"/>
        </w:rPr>
        <w:t xml:space="preserve">Reciprocity </w:t>
      </w:r>
    </w:p>
    <w:p w14:paraId="3AC0BFD1" w14:textId="2B682320" w:rsidR="007A79C5" w:rsidRPr="00166E3B" w:rsidRDefault="004B5DF8" w:rsidP="007A79C5">
      <w:pPr>
        <w:pStyle w:val="BodyText"/>
        <w:spacing w:line="480" w:lineRule="auto"/>
        <w:rPr>
          <w:rFonts w:cs="Times New Roman"/>
          <w:sz w:val="24"/>
          <w:szCs w:val="24"/>
        </w:rPr>
      </w:pPr>
      <w:r w:rsidRPr="00166E3B">
        <w:rPr>
          <w:rFonts w:cs="Times New Roman"/>
          <w:sz w:val="24"/>
          <w:szCs w:val="24"/>
        </w:rPr>
        <w:t>All parents experienced some form of reciprocity with their adult children</w:t>
      </w:r>
      <w:r w:rsidR="002B7D3C" w:rsidRPr="00166E3B">
        <w:rPr>
          <w:rFonts w:cs="Times New Roman"/>
          <w:sz w:val="24"/>
          <w:szCs w:val="24"/>
        </w:rPr>
        <w:t xml:space="preserve"> </w:t>
      </w:r>
      <w:r w:rsidRPr="00166E3B">
        <w:rPr>
          <w:rFonts w:cs="Times New Roman"/>
          <w:sz w:val="24"/>
          <w:szCs w:val="24"/>
        </w:rPr>
        <w:t xml:space="preserve">which was </w:t>
      </w:r>
      <w:r w:rsidR="0002003C" w:rsidRPr="00166E3B">
        <w:rPr>
          <w:rFonts w:cs="Times New Roman"/>
          <w:sz w:val="24"/>
          <w:szCs w:val="24"/>
        </w:rPr>
        <w:t>expressed in differing ways, such as providing companionship</w:t>
      </w:r>
      <w:r w:rsidRPr="00166E3B">
        <w:rPr>
          <w:rFonts w:cs="Times New Roman"/>
          <w:sz w:val="24"/>
          <w:szCs w:val="24"/>
        </w:rPr>
        <w:t xml:space="preserve"> </w:t>
      </w:r>
      <w:r w:rsidR="00B11425" w:rsidRPr="00166E3B">
        <w:rPr>
          <w:rFonts w:cs="Times New Roman"/>
          <w:sz w:val="24"/>
          <w:szCs w:val="24"/>
        </w:rPr>
        <w:t xml:space="preserve">for each other </w:t>
      </w:r>
      <w:r w:rsidRPr="00166E3B">
        <w:rPr>
          <w:rFonts w:cs="Times New Roman"/>
          <w:sz w:val="24"/>
          <w:szCs w:val="24"/>
        </w:rPr>
        <w:t>(intangible)</w:t>
      </w:r>
      <w:r w:rsidR="0002003C" w:rsidRPr="00166E3B">
        <w:rPr>
          <w:rFonts w:cs="Times New Roman"/>
          <w:sz w:val="24"/>
          <w:szCs w:val="24"/>
        </w:rPr>
        <w:t xml:space="preserve">, and doing household </w:t>
      </w:r>
      <w:r w:rsidR="0002003C" w:rsidRPr="00166E3B">
        <w:rPr>
          <w:rFonts w:cs="Times New Roman"/>
          <w:sz w:val="24"/>
          <w:szCs w:val="24"/>
        </w:rPr>
        <w:lastRenderedPageBreak/>
        <w:t>chores and making simple snacks for their parents</w:t>
      </w:r>
      <w:r w:rsidRPr="00166E3B">
        <w:rPr>
          <w:rFonts w:cs="Times New Roman"/>
          <w:sz w:val="24"/>
          <w:szCs w:val="24"/>
        </w:rPr>
        <w:t xml:space="preserve"> (tangible)</w:t>
      </w:r>
      <w:r w:rsidR="0002003C" w:rsidRPr="00166E3B">
        <w:rPr>
          <w:rFonts w:cs="Times New Roman"/>
          <w:sz w:val="24"/>
          <w:szCs w:val="24"/>
        </w:rPr>
        <w:t>.</w:t>
      </w:r>
      <w:r w:rsidR="00C76A84" w:rsidRPr="00166E3B">
        <w:rPr>
          <w:rFonts w:cs="Times New Roman"/>
          <w:sz w:val="24"/>
          <w:szCs w:val="24"/>
        </w:rPr>
        <w:t xml:space="preserve"> </w:t>
      </w:r>
      <w:r w:rsidR="0002003C" w:rsidRPr="00166E3B">
        <w:rPr>
          <w:rFonts w:cs="Times New Roman"/>
          <w:sz w:val="24"/>
          <w:szCs w:val="24"/>
        </w:rPr>
        <w:t>For this group of</w:t>
      </w:r>
      <w:r w:rsidR="0002003C" w:rsidRPr="00BE79DC">
        <w:rPr>
          <w:rFonts w:cs="Times New Roman"/>
          <w:sz w:val="24"/>
          <w:szCs w:val="24"/>
        </w:rPr>
        <w:t xml:space="preserve"> parents, their caring role has been extended as they are actively caring in their later years due to the increase in life expectancy for their children and themselves.</w:t>
      </w:r>
      <w:r w:rsidR="00C76A84">
        <w:rPr>
          <w:rFonts w:cs="Times New Roman"/>
          <w:sz w:val="24"/>
          <w:szCs w:val="24"/>
        </w:rPr>
        <w:t xml:space="preserve"> </w:t>
      </w:r>
      <w:r w:rsidR="0002003C" w:rsidRPr="00BE79DC">
        <w:rPr>
          <w:rFonts w:cs="Times New Roman"/>
          <w:sz w:val="24"/>
          <w:szCs w:val="24"/>
        </w:rPr>
        <w:t>Reciprocity was prevalent across the participants’ accounts and many older parent</w:t>
      </w:r>
      <w:r w:rsidR="001A5E94" w:rsidRPr="00BE79DC">
        <w:rPr>
          <w:rFonts w:cs="Times New Roman"/>
          <w:sz w:val="24"/>
          <w:szCs w:val="24"/>
        </w:rPr>
        <w:t>s</w:t>
      </w:r>
      <w:r w:rsidR="0002003C" w:rsidRPr="00BE79DC">
        <w:rPr>
          <w:rFonts w:cs="Times New Roman"/>
          <w:sz w:val="24"/>
          <w:szCs w:val="24"/>
        </w:rPr>
        <w:t xml:space="preserve"> valued their adult children’s company and the mutual support they derived from being together.</w:t>
      </w:r>
      <w:r w:rsidR="00C76A84">
        <w:rPr>
          <w:rFonts w:cs="Times New Roman"/>
          <w:sz w:val="24"/>
          <w:szCs w:val="24"/>
        </w:rPr>
        <w:t xml:space="preserve"> </w:t>
      </w:r>
      <w:r w:rsidR="0002003C" w:rsidRPr="00BE79DC">
        <w:rPr>
          <w:rFonts w:cs="Times New Roman"/>
          <w:sz w:val="24"/>
          <w:szCs w:val="24"/>
        </w:rPr>
        <w:t>To this end, reciprocity was one of the main factors that parent carers reported as enhancing</w:t>
      </w:r>
      <w:r w:rsidR="0002003C" w:rsidRPr="00BE79DC">
        <w:rPr>
          <w:rFonts w:cs="Times New Roman"/>
          <w:b/>
          <w:sz w:val="24"/>
          <w:szCs w:val="24"/>
        </w:rPr>
        <w:t xml:space="preserve"> </w:t>
      </w:r>
      <w:r w:rsidR="0002003C" w:rsidRPr="00BE79DC">
        <w:rPr>
          <w:rFonts w:cs="Times New Roman"/>
          <w:sz w:val="24"/>
          <w:szCs w:val="24"/>
        </w:rPr>
        <w:t>their caring experiences and quality of life.</w:t>
      </w:r>
      <w:r w:rsidR="00C76A84">
        <w:rPr>
          <w:rFonts w:cs="Times New Roman"/>
          <w:sz w:val="24"/>
          <w:szCs w:val="24"/>
        </w:rPr>
        <w:t xml:space="preserve"> </w:t>
      </w:r>
      <w:r w:rsidR="0002003C" w:rsidRPr="00BE79DC">
        <w:rPr>
          <w:rFonts w:cs="Times New Roman"/>
          <w:sz w:val="24"/>
          <w:szCs w:val="24"/>
        </w:rPr>
        <w:t>This was particularly so for the older parent carers whose adult children were co-resident.</w:t>
      </w:r>
      <w:r w:rsidR="00C76A84">
        <w:rPr>
          <w:rFonts w:cs="Times New Roman"/>
          <w:sz w:val="24"/>
          <w:szCs w:val="24"/>
        </w:rPr>
        <w:t xml:space="preserve"> </w:t>
      </w:r>
      <w:r w:rsidR="0002003C" w:rsidRPr="00BE79DC">
        <w:rPr>
          <w:rFonts w:cs="Times New Roman"/>
          <w:sz w:val="24"/>
          <w:szCs w:val="24"/>
        </w:rPr>
        <w:t>Although some adults, due to the severity of their disability, were unable to reciprocate in a tangible way – for example, making a cup of tea – their presence meant a lot to their parent carers as they provided companionship, especially for parent</w:t>
      </w:r>
      <w:r w:rsidR="002F352C" w:rsidRPr="00BE79DC">
        <w:rPr>
          <w:rFonts w:cs="Times New Roman"/>
          <w:sz w:val="24"/>
          <w:szCs w:val="24"/>
        </w:rPr>
        <w:t>s</w:t>
      </w:r>
      <w:r w:rsidR="00C76A84">
        <w:rPr>
          <w:rFonts w:cs="Times New Roman"/>
          <w:sz w:val="24"/>
          <w:szCs w:val="24"/>
        </w:rPr>
        <w:t xml:space="preserve"> </w:t>
      </w:r>
      <w:r w:rsidR="0002003C" w:rsidRPr="00BE79DC">
        <w:rPr>
          <w:rFonts w:cs="Times New Roman"/>
          <w:sz w:val="24"/>
          <w:szCs w:val="24"/>
        </w:rPr>
        <w:t>who were widows or widowers.</w:t>
      </w:r>
      <w:r w:rsidR="00C76A84">
        <w:rPr>
          <w:rFonts w:cs="Times New Roman"/>
          <w:sz w:val="24"/>
          <w:szCs w:val="24"/>
        </w:rPr>
        <w:t xml:space="preserve"> </w:t>
      </w:r>
      <w:r w:rsidR="0002003C" w:rsidRPr="00BE79DC">
        <w:rPr>
          <w:rFonts w:cs="Times New Roman"/>
          <w:sz w:val="24"/>
          <w:szCs w:val="24"/>
        </w:rPr>
        <w:t>For these parents, their adult children played a vital role by ‘filling’ the void</w:t>
      </w:r>
      <w:r w:rsidR="00AE1746">
        <w:rPr>
          <w:rFonts w:cs="Times New Roman"/>
          <w:sz w:val="24"/>
          <w:szCs w:val="24"/>
        </w:rPr>
        <w:t xml:space="preserve"> left by the death of spouses</w:t>
      </w:r>
      <w:r w:rsidR="007A79C5" w:rsidRPr="00166E3B">
        <w:rPr>
          <w:rFonts w:cs="Times New Roman"/>
          <w:sz w:val="24"/>
          <w:szCs w:val="24"/>
        </w:rPr>
        <w:t>. Evident in the following quote is the mutual sharing and caring highlighting the symbiotic relationship between mother and son.</w:t>
      </w:r>
    </w:p>
    <w:p w14:paraId="33D1E1B8" w14:textId="77777777" w:rsidR="00AE1746" w:rsidRPr="00166E3B" w:rsidRDefault="00AE1746" w:rsidP="009B1E31">
      <w:pPr>
        <w:pStyle w:val="BodyText"/>
        <w:spacing w:line="480" w:lineRule="auto"/>
        <w:rPr>
          <w:rFonts w:cs="Times New Roman"/>
          <w:sz w:val="24"/>
          <w:szCs w:val="24"/>
        </w:rPr>
      </w:pPr>
    </w:p>
    <w:p w14:paraId="27360390" w14:textId="33A89121" w:rsidR="00AE1746" w:rsidRPr="00166E3B" w:rsidRDefault="00C22474" w:rsidP="001179DF">
      <w:pPr>
        <w:pStyle w:val="BodyText2"/>
        <w:spacing w:after="0"/>
        <w:ind w:left="720"/>
        <w:rPr>
          <w:rFonts w:ascii="Times New Roman" w:hAnsi="Times New Roman" w:cs="Times New Roman"/>
          <w:sz w:val="24"/>
          <w:szCs w:val="24"/>
        </w:rPr>
      </w:pPr>
      <w:r w:rsidRPr="00166E3B">
        <w:rPr>
          <w:rFonts w:ascii="Times New Roman" w:hAnsi="Times New Roman" w:cs="Times New Roman"/>
          <w:sz w:val="24"/>
          <w:szCs w:val="24"/>
        </w:rPr>
        <w:t>Mother</w:t>
      </w:r>
      <w:r w:rsidR="005A4E14" w:rsidRPr="00166E3B">
        <w:rPr>
          <w:rFonts w:ascii="Times New Roman" w:hAnsi="Times New Roman" w:cs="Times New Roman"/>
          <w:sz w:val="24"/>
          <w:szCs w:val="24"/>
        </w:rPr>
        <w:t xml:space="preserve"> 5</w:t>
      </w:r>
      <w:r w:rsidR="00EA5D5C" w:rsidRPr="00166E3B">
        <w:rPr>
          <w:rFonts w:ascii="Times New Roman" w:hAnsi="Times New Roman" w:cs="Times New Roman"/>
          <w:sz w:val="24"/>
          <w:szCs w:val="24"/>
        </w:rPr>
        <w:t>:</w:t>
      </w:r>
      <w:r w:rsidRPr="00166E3B">
        <w:rPr>
          <w:rFonts w:ascii="Times New Roman" w:hAnsi="Times New Roman" w:cs="Times New Roman"/>
          <w:sz w:val="24"/>
          <w:szCs w:val="24"/>
        </w:rPr>
        <w:t xml:space="preserve"> </w:t>
      </w:r>
      <w:r w:rsidR="0002003C" w:rsidRPr="00166E3B">
        <w:rPr>
          <w:rFonts w:ascii="Times New Roman" w:hAnsi="Times New Roman" w:cs="Times New Roman"/>
          <w:sz w:val="24"/>
          <w:szCs w:val="24"/>
        </w:rPr>
        <w:t>It’s good to have someone else in the house now I’m on my own</w:t>
      </w:r>
      <w:r w:rsidR="005B6EFA" w:rsidRPr="00166E3B">
        <w:rPr>
          <w:rFonts w:ascii="Times New Roman" w:hAnsi="Times New Roman" w:cs="Times New Roman"/>
          <w:sz w:val="24"/>
          <w:szCs w:val="24"/>
        </w:rPr>
        <w:t xml:space="preserve"> </w:t>
      </w:r>
      <w:r w:rsidR="009348FE" w:rsidRPr="00166E3B">
        <w:rPr>
          <w:rFonts w:ascii="Times New Roman" w:hAnsi="Times New Roman" w:cs="Times New Roman"/>
          <w:sz w:val="24"/>
          <w:szCs w:val="24"/>
        </w:rPr>
        <w:t>…</w:t>
      </w:r>
      <w:r w:rsidR="0002003C" w:rsidRPr="00166E3B">
        <w:rPr>
          <w:rFonts w:ascii="Times New Roman" w:hAnsi="Times New Roman" w:cs="Times New Roman"/>
          <w:sz w:val="24"/>
          <w:szCs w:val="24"/>
        </w:rPr>
        <w:t xml:space="preserve"> he always makes sure all the doors are locked up at night, that’s </w:t>
      </w:r>
      <w:r w:rsidR="008F70B2" w:rsidRPr="00166E3B">
        <w:rPr>
          <w:rFonts w:ascii="Times New Roman" w:hAnsi="Times New Roman" w:cs="Times New Roman"/>
          <w:sz w:val="24"/>
          <w:szCs w:val="24"/>
        </w:rPr>
        <w:t>his job and I let him do it</w:t>
      </w:r>
      <w:r w:rsidR="00EA5D5C" w:rsidRPr="00166E3B">
        <w:rPr>
          <w:rFonts w:ascii="Times New Roman" w:hAnsi="Times New Roman" w:cs="Times New Roman"/>
          <w:sz w:val="24"/>
          <w:szCs w:val="24"/>
        </w:rPr>
        <w:t>.</w:t>
      </w:r>
      <w:r w:rsidR="00C76A84" w:rsidRPr="00166E3B">
        <w:rPr>
          <w:rFonts w:ascii="Times New Roman" w:hAnsi="Times New Roman" w:cs="Times New Roman"/>
          <w:sz w:val="24"/>
          <w:szCs w:val="24"/>
        </w:rPr>
        <w:t xml:space="preserve"> </w:t>
      </w:r>
      <w:r w:rsidR="0002003C" w:rsidRPr="00166E3B">
        <w:rPr>
          <w:rFonts w:ascii="Times New Roman" w:hAnsi="Times New Roman" w:cs="Times New Roman"/>
          <w:sz w:val="24"/>
          <w:szCs w:val="24"/>
        </w:rPr>
        <w:t>So, I’d miss him terribly if he wasn’t here, because he is good company</w:t>
      </w:r>
      <w:r w:rsidR="000276C3" w:rsidRPr="00166E3B">
        <w:rPr>
          <w:rFonts w:ascii="Times New Roman" w:hAnsi="Times New Roman" w:cs="Times New Roman"/>
          <w:sz w:val="24"/>
          <w:szCs w:val="24"/>
        </w:rPr>
        <w:t>.</w:t>
      </w:r>
      <w:r w:rsidR="00C76A84" w:rsidRPr="00166E3B">
        <w:rPr>
          <w:rFonts w:ascii="Times New Roman" w:hAnsi="Times New Roman" w:cs="Times New Roman"/>
          <w:sz w:val="24"/>
          <w:szCs w:val="24"/>
        </w:rPr>
        <w:t xml:space="preserve"> </w:t>
      </w:r>
      <w:r w:rsidR="009348FE" w:rsidRPr="00166E3B">
        <w:rPr>
          <w:rFonts w:ascii="Times New Roman" w:hAnsi="Times New Roman" w:cs="Times New Roman"/>
          <w:sz w:val="24"/>
          <w:szCs w:val="24"/>
        </w:rPr>
        <w:t>He’s good fun</w:t>
      </w:r>
      <w:r w:rsidR="008F70B2" w:rsidRPr="00166E3B">
        <w:rPr>
          <w:rFonts w:ascii="Times New Roman" w:hAnsi="Times New Roman" w:cs="Times New Roman"/>
          <w:sz w:val="24"/>
          <w:szCs w:val="24"/>
        </w:rPr>
        <w:t>.</w:t>
      </w:r>
    </w:p>
    <w:p w14:paraId="39C780FC" w14:textId="77777777" w:rsidR="00AE1746" w:rsidRPr="00166E3B" w:rsidRDefault="00AE1746" w:rsidP="002F0A2E">
      <w:pPr>
        <w:pStyle w:val="BodyText2"/>
        <w:spacing w:after="0"/>
        <w:ind w:left="720"/>
        <w:rPr>
          <w:rFonts w:ascii="Times New Roman" w:hAnsi="Times New Roman" w:cs="Times New Roman"/>
          <w:sz w:val="24"/>
          <w:szCs w:val="24"/>
        </w:rPr>
      </w:pPr>
    </w:p>
    <w:p w14:paraId="20F0EF3E" w14:textId="5FAEEE2F" w:rsidR="000A6F7F" w:rsidRPr="00166E3B" w:rsidRDefault="00BA4AF1" w:rsidP="00BE79DC">
      <w:pPr>
        <w:pStyle w:val="BodyText2"/>
        <w:spacing w:after="0"/>
        <w:rPr>
          <w:rFonts w:ascii="Times New Roman" w:hAnsi="Times New Roman" w:cs="Times New Roman"/>
          <w:b/>
          <w:i/>
          <w:sz w:val="24"/>
          <w:szCs w:val="24"/>
        </w:rPr>
      </w:pPr>
      <w:r w:rsidRPr="00166E3B">
        <w:rPr>
          <w:rFonts w:ascii="Times New Roman" w:hAnsi="Times New Roman" w:cs="Times New Roman"/>
          <w:b/>
          <w:i/>
          <w:sz w:val="24"/>
          <w:szCs w:val="24"/>
        </w:rPr>
        <w:t xml:space="preserve">5.2 </w:t>
      </w:r>
      <w:r w:rsidR="002F40BE" w:rsidRPr="00166E3B">
        <w:rPr>
          <w:rFonts w:ascii="Times New Roman" w:hAnsi="Times New Roman" w:cs="Times New Roman"/>
          <w:b/>
          <w:i/>
          <w:sz w:val="24"/>
          <w:szCs w:val="24"/>
        </w:rPr>
        <w:t>‘</w:t>
      </w:r>
      <w:r w:rsidR="00C22474" w:rsidRPr="00166E3B">
        <w:rPr>
          <w:rFonts w:ascii="Times New Roman" w:hAnsi="Times New Roman" w:cs="Times New Roman"/>
          <w:b/>
          <w:i/>
          <w:sz w:val="24"/>
          <w:szCs w:val="24"/>
        </w:rPr>
        <w:t>Psychological and practical challenges influencing caregiving and quality of life</w:t>
      </w:r>
      <w:r w:rsidR="002F40BE" w:rsidRPr="00166E3B">
        <w:rPr>
          <w:rFonts w:ascii="Times New Roman" w:hAnsi="Times New Roman" w:cs="Times New Roman"/>
          <w:b/>
          <w:i/>
          <w:sz w:val="24"/>
          <w:szCs w:val="24"/>
        </w:rPr>
        <w:t>’</w:t>
      </w:r>
      <w:r w:rsidR="009447AD" w:rsidRPr="00166E3B">
        <w:rPr>
          <w:rFonts w:ascii="Times New Roman" w:hAnsi="Times New Roman" w:cs="Times New Roman"/>
          <w:b/>
          <w:i/>
          <w:sz w:val="24"/>
          <w:szCs w:val="24"/>
        </w:rPr>
        <w:t xml:space="preserve"> </w:t>
      </w:r>
    </w:p>
    <w:p w14:paraId="354D28BE" w14:textId="7CE0EE4F" w:rsidR="006E2780" w:rsidRPr="00166E3B" w:rsidRDefault="006E2780" w:rsidP="00BE79DC">
      <w:pPr>
        <w:pStyle w:val="BodyText"/>
        <w:spacing w:line="480" w:lineRule="auto"/>
        <w:rPr>
          <w:rFonts w:cs="Times New Roman"/>
          <w:i/>
          <w:sz w:val="24"/>
          <w:szCs w:val="24"/>
        </w:rPr>
      </w:pPr>
      <w:r w:rsidRPr="00166E3B">
        <w:rPr>
          <w:rFonts w:cs="Times New Roman"/>
          <w:i/>
          <w:sz w:val="24"/>
          <w:szCs w:val="24"/>
        </w:rPr>
        <w:t>Multiple losses</w:t>
      </w:r>
    </w:p>
    <w:p w14:paraId="6C20C6DB" w14:textId="7BFDE7C2" w:rsidR="00553ECD" w:rsidRPr="00BE79DC" w:rsidRDefault="000E15C1" w:rsidP="00642C75">
      <w:pPr>
        <w:pStyle w:val="BodyText"/>
        <w:spacing w:line="480" w:lineRule="auto"/>
        <w:rPr>
          <w:rFonts w:cs="Times New Roman"/>
          <w:sz w:val="24"/>
          <w:szCs w:val="24"/>
        </w:rPr>
      </w:pPr>
      <w:r w:rsidRPr="00166E3B">
        <w:rPr>
          <w:rFonts w:cs="Times New Roman"/>
          <w:sz w:val="24"/>
          <w:szCs w:val="24"/>
        </w:rPr>
        <w:t xml:space="preserve">Parents </w:t>
      </w:r>
      <w:r w:rsidR="00553ECD" w:rsidRPr="00166E3B">
        <w:rPr>
          <w:rFonts w:cs="Times New Roman"/>
          <w:sz w:val="24"/>
          <w:szCs w:val="24"/>
        </w:rPr>
        <w:t>reported multiple losses</w:t>
      </w:r>
      <w:r w:rsidR="009447AD" w:rsidRPr="00166E3B">
        <w:rPr>
          <w:rFonts w:cs="Times New Roman"/>
          <w:sz w:val="24"/>
          <w:szCs w:val="24"/>
        </w:rPr>
        <w:t>: sleep, career and career identity, an</w:t>
      </w:r>
      <w:r w:rsidR="002B7D3C" w:rsidRPr="00166E3B">
        <w:rPr>
          <w:rFonts w:cs="Times New Roman"/>
          <w:sz w:val="24"/>
          <w:szCs w:val="24"/>
        </w:rPr>
        <w:t>d</w:t>
      </w:r>
      <w:r w:rsidR="009D09AB" w:rsidRPr="00166E3B">
        <w:rPr>
          <w:rFonts w:cs="Times New Roman"/>
          <w:sz w:val="24"/>
          <w:szCs w:val="24"/>
        </w:rPr>
        <w:t xml:space="preserve"> f</w:t>
      </w:r>
      <w:r w:rsidR="009447AD" w:rsidRPr="00166E3B">
        <w:rPr>
          <w:rFonts w:cs="Times New Roman"/>
          <w:sz w:val="24"/>
          <w:szCs w:val="24"/>
        </w:rPr>
        <w:t xml:space="preserve">riends </w:t>
      </w:r>
      <w:r w:rsidR="00553ECD" w:rsidRPr="00166E3B">
        <w:rPr>
          <w:rFonts w:cs="Times New Roman"/>
          <w:sz w:val="24"/>
          <w:szCs w:val="24"/>
        </w:rPr>
        <w:t xml:space="preserve">as </w:t>
      </w:r>
      <w:r w:rsidR="00060D2D" w:rsidRPr="00166E3B">
        <w:rPr>
          <w:rFonts w:cs="Times New Roman"/>
          <w:sz w:val="24"/>
          <w:szCs w:val="24"/>
        </w:rPr>
        <w:t xml:space="preserve">a </w:t>
      </w:r>
      <w:r w:rsidR="00553ECD" w:rsidRPr="00166E3B">
        <w:rPr>
          <w:rFonts w:cs="Times New Roman"/>
          <w:sz w:val="24"/>
          <w:szCs w:val="24"/>
        </w:rPr>
        <w:t>result of</w:t>
      </w:r>
      <w:r w:rsidR="004A2C93" w:rsidRPr="00166E3B">
        <w:rPr>
          <w:rFonts w:cs="Times New Roman"/>
          <w:sz w:val="24"/>
          <w:szCs w:val="24"/>
        </w:rPr>
        <w:t xml:space="preserve"> their </w:t>
      </w:r>
      <w:r w:rsidR="00553ECD" w:rsidRPr="00166E3B">
        <w:rPr>
          <w:rFonts w:cs="Times New Roman"/>
          <w:sz w:val="24"/>
          <w:szCs w:val="24"/>
        </w:rPr>
        <w:t xml:space="preserve">caring </w:t>
      </w:r>
      <w:r w:rsidR="004A2C93" w:rsidRPr="00166E3B">
        <w:rPr>
          <w:rFonts w:cs="Times New Roman"/>
          <w:sz w:val="24"/>
          <w:szCs w:val="24"/>
        </w:rPr>
        <w:t>role</w:t>
      </w:r>
      <w:r w:rsidR="00CB67A0" w:rsidRPr="00166E3B">
        <w:rPr>
          <w:rFonts w:cs="Times New Roman"/>
          <w:sz w:val="24"/>
          <w:szCs w:val="24"/>
        </w:rPr>
        <w:t>. H</w:t>
      </w:r>
      <w:r w:rsidR="00553ECD" w:rsidRPr="00166E3B">
        <w:rPr>
          <w:rFonts w:cs="Times New Roman"/>
          <w:sz w:val="24"/>
          <w:szCs w:val="24"/>
        </w:rPr>
        <w:t>owever, a few of them experienced a combination of the losses identified.</w:t>
      </w:r>
      <w:r w:rsidR="00C76A84" w:rsidRPr="00166E3B">
        <w:rPr>
          <w:rFonts w:cs="Times New Roman"/>
          <w:sz w:val="24"/>
          <w:szCs w:val="24"/>
        </w:rPr>
        <w:t xml:space="preserve"> </w:t>
      </w:r>
      <w:r w:rsidR="00553ECD" w:rsidRPr="00166E3B">
        <w:rPr>
          <w:rFonts w:cs="Times New Roman"/>
          <w:sz w:val="24"/>
          <w:szCs w:val="24"/>
        </w:rPr>
        <w:t>These parents were generally ‘immersed’ in their caregiving role, and they were very dependent on formal services due to having few or no informal support networks.</w:t>
      </w:r>
      <w:r w:rsidR="00553ECD" w:rsidRPr="00BE79DC">
        <w:rPr>
          <w:rFonts w:cs="Times New Roman"/>
          <w:sz w:val="24"/>
          <w:szCs w:val="24"/>
        </w:rPr>
        <w:t xml:space="preserve"> </w:t>
      </w:r>
    </w:p>
    <w:p w14:paraId="68909B68" w14:textId="282B44CF" w:rsidR="00933B34" w:rsidRPr="00CB67A0" w:rsidRDefault="002E3AA9" w:rsidP="00CB509A">
      <w:pPr>
        <w:pStyle w:val="BodyText"/>
        <w:spacing w:line="480" w:lineRule="auto"/>
        <w:ind w:firstLine="720"/>
        <w:rPr>
          <w:rFonts w:cs="Times New Roman"/>
          <w:sz w:val="24"/>
          <w:szCs w:val="24"/>
        </w:rPr>
      </w:pPr>
      <w:r w:rsidRPr="00CB67A0">
        <w:rPr>
          <w:rFonts w:cs="Times New Roman"/>
          <w:sz w:val="24"/>
          <w:szCs w:val="24"/>
        </w:rPr>
        <w:t xml:space="preserve">All parents </w:t>
      </w:r>
      <w:r w:rsidR="00AE1746" w:rsidRPr="00CB67A0">
        <w:rPr>
          <w:rFonts w:cs="Times New Roman"/>
          <w:sz w:val="24"/>
          <w:szCs w:val="24"/>
        </w:rPr>
        <w:t xml:space="preserve">in </w:t>
      </w:r>
      <w:r w:rsidR="00553ECD" w:rsidRPr="00CB67A0">
        <w:rPr>
          <w:rFonts w:cs="Times New Roman"/>
          <w:sz w:val="24"/>
          <w:szCs w:val="24"/>
        </w:rPr>
        <w:t xml:space="preserve">this </w:t>
      </w:r>
      <w:r w:rsidR="00AE1746" w:rsidRPr="00CB67A0">
        <w:rPr>
          <w:rFonts w:cs="Times New Roman"/>
          <w:sz w:val="24"/>
          <w:szCs w:val="24"/>
        </w:rPr>
        <w:t xml:space="preserve">study experienced </w:t>
      </w:r>
      <w:r w:rsidR="00553ECD" w:rsidRPr="00CB67A0">
        <w:rPr>
          <w:rFonts w:cs="Times New Roman"/>
          <w:sz w:val="24"/>
          <w:szCs w:val="24"/>
        </w:rPr>
        <w:t>the loss of sleep</w:t>
      </w:r>
      <w:r w:rsidR="005865BE" w:rsidRPr="00CB67A0">
        <w:rPr>
          <w:rFonts w:cs="Times New Roman"/>
          <w:sz w:val="24"/>
          <w:szCs w:val="24"/>
        </w:rPr>
        <w:t>.</w:t>
      </w:r>
      <w:r w:rsidR="00C76A84" w:rsidRPr="00CB67A0">
        <w:rPr>
          <w:rFonts w:cs="Times New Roman"/>
          <w:sz w:val="24"/>
          <w:szCs w:val="24"/>
        </w:rPr>
        <w:t xml:space="preserve"> </w:t>
      </w:r>
      <w:r w:rsidR="005865BE" w:rsidRPr="00CB67A0">
        <w:rPr>
          <w:rFonts w:cs="Times New Roman"/>
          <w:sz w:val="24"/>
          <w:szCs w:val="24"/>
        </w:rPr>
        <w:t xml:space="preserve">However, the sleep deprivation that is </w:t>
      </w:r>
      <w:r w:rsidR="00553ECD" w:rsidRPr="00CB67A0">
        <w:rPr>
          <w:rFonts w:cs="Times New Roman"/>
          <w:sz w:val="24"/>
          <w:szCs w:val="24"/>
        </w:rPr>
        <w:t xml:space="preserve">generally associated with caring for children in their infant years </w:t>
      </w:r>
      <w:r w:rsidR="005865BE" w:rsidRPr="00CB67A0">
        <w:rPr>
          <w:rFonts w:cs="Times New Roman"/>
          <w:sz w:val="24"/>
          <w:szCs w:val="24"/>
        </w:rPr>
        <w:t xml:space="preserve">continued into their children’s adulthood and </w:t>
      </w:r>
      <w:r w:rsidR="00553ECD" w:rsidRPr="00CB67A0">
        <w:rPr>
          <w:rFonts w:cs="Times New Roman"/>
          <w:sz w:val="24"/>
          <w:szCs w:val="24"/>
        </w:rPr>
        <w:t>was reported as one of the main challenges that older parent carers faced in their</w:t>
      </w:r>
      <w:r w:rsidRPr="00CB67A0">
        <w:rPr>
          <w:rFonts w:cs="Times New Roman"/>
          <w:sz w:val="24"/>
          <w:szCs w:val="24"/>
        </w:rPr>
        <w:t xml:space="preserve"> </w:t>
      </w:r>
      <w:r w:rsidRPr="00CB67A0">
        <w:rPr>
          <w:rFonts w:cs="Times New Roman"/>
          <w:sz w:val="24"/>
          <w:szCs w:val="24"/>
        </w:rPr>
        <w:lastRenderedPageBreak/>
        <w:t>caregiving trajectory</w:t>
      </w:r>
      <w:r w:rsidR="005865BE" w:rsidRPr="00CB67A0">
        <w:rPr>
          <w:rFonts w:cs="Times New Roman"/>
          <w:sz w:val="24"/>
          <w:szCs w:val="24"/>
        </w:rPr>
        <w:t>.</w:t>
      </w:r>
      <w:r w:rsidR="00C76A84" w:rsidRPr="00CB67A0">
        <w:rPr>
          <w:rFonts w:cs="Times New Roman"/>
          <w:sz w:val="24"/>
          <w:szCs w:val="24"/>
        </w:rPr>
        <w:t xml:space="preserve"> </w:t>
      </w:r>
      <w:r w:rsidR="005865BE" w:rsidRPr="00CB67A0">
        <w:rPr>
          <w:rFonts w:cs="Times New Roman"/>
          <w:sz w:val="24"/>
          <w:szCs w:val="24"/>
        </w:rPr>
        <w:t>This</w:t>
      </w:r>
      <w:r w:rsidR="00553ECD" w:rsidRPr="00CB67A0">
        <w:rPr>
          <w:rFonts w:cs="Times New Roman"/>
          <w:sz w:val="24"/>
          <w:szCs w:val="24"/>
        </w:rPr>
        <w:t xml:space="preserve"> </w:t>
      </w:r>
      <w:r w:rsidR="00933B34" w:rsidRPr="00CB67A0">
        <w:rPr>
          <w:rFonts w:cs="Times New Roman"/>
          <w:sz w:val="24"/>
          <w:szCs w:val="24"/>
        </w:rPr>
        <w:t xml:space="preserve">experience </w:t>
      </w:r>
      <w:r w:rsidR="00553ECD" w:rsidRPr="00CB67A0">
        <w:rPr>
          <w:rFonts w:cs="Times New Roman"/>
          <w:sz w:val="24"/>
          <w:szCs w:val="24"/>
        </w:rPr>
        <w:t>had the potential to impact negatively on thei</w:t>
      </w:r>
      <w:r w:rsidR="00CB509A" w:rsidRPr="00CB67A0">
        <w:rPr>
          <w:rFonts w:cs="Times New Roman"/>
          <w:sz w:val="24"/>
          <w:szCs w:val="24"/>
        </w:rPr>
        <w:t>r health and general well-being</w:t>
      </w:r>
      <w:r w:rsidR="00933B34" w:rsidRPr="00CB67A0">
        <w:rPr>
          <w:rFonts w:cs="Times New Roman"/>
          <w:sz w:val="24"/>
          <w:szCs w:val="24"/>
        </w:rPr>
        <w:t>.</w:t>
      </w:r>
    </w:p>
    <w:p w14:paraId="3224E1C7" w14:textId="77777777" w:rsidR="00933B34" w:rsidRPr="00CB67A0" w:rsidRDefault="00933B34" w:rsidP="00CB509A">
      <w:pPr>
        <w:pStyle w:val="BodyText"/>
        <w:spacing w:line="480" w:lineRule="auto"/>
        <w:ind w:firstLine="720"/>
        <w:rPr>
          <w:rFonts w:cs="Times New Roman"/>
          <w:sz w:val="24"/>
          <w:szCs w:val="24"/>
        </w:rPr>
      </w:pPr>
    </w:p>
    <w:p w14:paraId="537425DF" w14:textId="1914D092" w:rsidR="00933B34" w:rsidRDefault="009348FE" w:rsidP="00933B34">
      <w:pPr>
        <w:pStyle w:val="BodyText"/>
        <w:spacing w:line="480" w:lineRule="auto"/>
        <w:ind w:left="709"/>
        <w:rPr>
          <w:rFonts w:cs="Times New Roman"/>
          <w:sz w:val="24"/>
          <w:szCs w:val="24"/>
        </w:rPr>
      </w:pPr>
      <w:r w:rsidRPr="00CB67A0">
        <w:rPr>
          <w:rFonts w:cs="Times New Roman"/>
          <w:sz w:val="24"/>
          <w:szCs w:val="24"/>
        </w:rPr>
        <w:t>Mother</w:t>
      </w:r>
      <w:r w:rsidR="00C667A4" w:rsidRPr="00CB67A0">
        <w:rPr>
          <w:rFonts w:cs="Times New Roman"/>
          <w:sz w:val="24"/>
          <w:szCs w:val="24"/>
        </w:rPr>
        <w:t xml:space="preserve"> 4</w:t>
      </w:r>
      <w:r w:rsidR="00933B34" w:rsidRPr="00CB67A0">
        <w:rPr>
          <w:rFonts w:cs="Times New Roman"/>
          <w:sz w:val="24"/>
          <w:szCs w:val="24"/>
        </w:rPr>
        <w:t xml:space="preserve"> explained</w:t>
      </w:r>
      <w:r w:rsidRPr="00CB67A0">
        <w:rPr>
          <w:rFonts w:cs="Times New Roman"/>
          <w:sz w:val="24"/>
          <w:szCs w:val="24"/>
        </w:rPr>
        <w:t>:</w:t>
      </w:r>
      <w:r w:rsidR="002106ED" w:rsidRPr="00CB67A0">
        <w:rPr>
          <w:rFonts w:cs="Times New Roman"/>
          <w:sz w:val="24"/>
          <w:szCs w:val="24"/>
        </w:rPr>
        <w:t xml:space="preserve"> </w:t>
      </w:r>
      <w:r w:rsidR="0083025B" w:rsidRPr="00CB67A0">
        <w:rPr>
          <w:rFonts w:cs="Times New Roman"/>
          <w:sz w:val="24"/>
          <w:szCs w:val="24"/>
        </w:rPr>
        <w:t>I</w:t>
      </w:r>
      <w:r w:rsidR="00553ECD" w:rsidRPr="00CB67A0">
        <w:rPr>
          <w:rFonts w:cs="Times New Roman"/>
          <w:sz w:val="24"/>
          <w:szCs w:val="24"/>
        </w:rPr>
        <w:t xml:space="preserve"> was not getting any sleep with the baby being awake half the night and [daughter with disability] being awake the other half.</w:t>
      </w:r>
      <w:r w:rsidR="00C76A84" w:rsidRPr="00CB67A0">
        <w:rPr>
          <w:rFonts w:cs="Times New Roman"/>
          <w:sz w:val="24"/>
          <w:szCs w:val="24"/>
        </w:rPr>
        <w:t xml:space="preserve"> </w:t>
      </w:r>
      <w:r w:rsidR="00553ECD" w:rsidRPr="00CB67A0">
        <w:rPr>
          <w:rFonts w:cs="Times New Roman"/>
          <w:sz w:val="24"/>
          <w:szCs w:val="24"/>
        </w:rPr>
        <w:t>I wasn’t getting any sleep at all</w:t>
      </w:r>
      <w:r w:rsidR="00553ECD" w:rsidRPr="00BE79DC">
        <w:rPr>
          <w:rFonts w:cs="Times New Roman"/>
          <w:sz w:val="24"/>
          <w:szCs w:val="24"/>
        </w:rPr>
        <w:t xml:space="preserve"> and I was cracking up gently … I was really cracking up and I asked for help and they said there isn’t any respite.</w:t>
      </w:r>
    </w:p>
    <w:p w14:paraId="3ABE508C" w14:textId="77777777" w:rsidR="00933B34" w:rsidRDefault="00933B34" w:rsidP="00933B34">
      <w:pPr>
        <w:pStyle w:val="BodyText"/>
        <w:spacing w:line="480" w:lineRule="auto"/>
        <w:ind w:left="709"/>
        <w:rPr>
          <w:rFonts w:cs="Times New Roman"/>
          <w:sz w:val="24"/>
          <w:szCs w:val="24"/>
        </w:rPr>
      </w:pPr>
    </w:p>
    <w:p w14:paraId="4E1144F4" w14:textId="01A2BF12" w:rsidR="0045484A" w:rsidRPr="00CB67A0" w:rsidRDefault="00CB509A" w:rsidP="00933B34">
      <w:pPr>
        <w:pStyle w:val="BodyText"/>
        <w:spacing w:line="480" w:lineRule="auto"/>
        <w:ind w:left="709"/>
        <w:rPr>
          <w:rFonts w:cs="Times New Roman"/>
          <w:sz w:val="24"/>
          <w:szCs w:val="24"/>
        </w:rPr>
      </w:pPr>
      <w:r w:rsidRPr="00224A0E">
        <w:rPr>
          <w:rFonts w:cs="Times New Roman"/>
          <w:sz w:val="24"/>
          <w:szCs w:val="24"/>
        </w:rPr>
        <w:t>Similarly</w:t>
      </w:r>
      <w:r w:rsidRPr="00CB67A0">
        <w:rPr>
          <w:rFonts w:cs="Times New Roman"/>
          <w:sz w:val="24"/>
          <w:szCs w:val="24"/>
        </w:rPr>
        <w:t xml:space="preserve">, </w:t>
      </w:r>
      <w:r w:rsidR="009348FE" w:rsidRPr="00CB67A0">
        <w:rPr>
          <w:rFonts w:cs="Times New Roman"/>
          <w:sz w:val="24"/>
          <w:szCs w:val="24"/>
        </w:rPr>
        <w:t>Mother</w:t>
      </w:r>
      <w:r w:rsidR="0069494E" w:rsidRPr="00CB67A0">
        <w:rPr>
          <w:rFonts w:cs="Times New Roman"/>
          <w:sz w:val="24"/>
          <w:szCs w:val="24"/>
        </w:rPr>
        <w:t xml:space="preserve"> 1</w:t>
      </w:r>
      <w:r w:rsidR="00031284" w:rsidRPr="00CB67A0">
        <w:rPr>
          <w:rFonts w:cs="Times New Roman"/>
          <w:sz w:val="24"/>
          <w:szCs w:val="24"/>
        </w:rPr>
        <w:t xml:space="preserve"> (</w:t>
      </w:r>
      <w:r w:rsidR="0083025B" w:rsidRPr="00CB67A0">
        <w:rPr>
          <w:rFonts w:cs="Times New Roman"/>
          <w:sz w:val="24"/>
          <w:szCs w:val="24"/>
        </w:rPr>
        <w:t xml:space="preserve">sole carer) </w:t>
      </w:r>
      <w:r w:rsidR="00224A0E" w:rsidRPr="00CB67A0">
        <w:rPr>
          <w:rFonts w:cs="Times New Roman"/>
          <w:sz w:val="24"/>
          <w:szCs w:val="24"/>
        </w:rPr>
        <w:t xml:space="preserve">reported: </w:t>
      </w:r>
      <w:r w:rsidR="0045484A" w:rsidRPr="00CB67A0">
        <w:rPr>
          <w:rFonts w:cs="Times New Roman"/>
          <w:sz w:val="24"/>
          <w:szCs w:val="24"/>
        </w:rPr>
        <w:t>I could not sleep for two nights because he was restless.</w:t>
      </w:r>
      <w:r w:rsidR="00C76A84" w:rsidRPr="00CB67A0">
        <w:rPr>
          <w:rFonts w:cs="Times New Roman"/>
          <w:sz w:val="24"/>
          <w:szCs w:val="24"/>
        </w:rPr>
        <w:t xml:space="preserve"> </w:t>
      </w:r>
      <w:r w:rsidR="0045484A" w:rsidRPr="00CB67A0">
        <w:rPr>
          <w:rFonts w:cs="Times New Roman"/>
          <w:sz w:val="24"/>
          <w:szCs w:val="24"/>
        </w:rPr>
        <w:t>I get up every time he wets so I have to change him.</w:t>
      </w:r>
      <w:r w:rsidR="00C76A84" w:rsidRPr="00CB67A0">
        <w:rPr>
          <w:rFonts w:cs="Times New Roman"/>
          <w:sz w:val="24"/>
          <w:szCs w:val="24"/>
        </w:rPr>
        <w:t xml:space="preserve"> </w:t>
      </w:r>
      <w:r w:rsidR="0045484A" w:rsidRPr="00CB67A0">
        <w:rPr>
          <w:rFonts w:cs="Times New Roman"/>
          <w:sz w:val="24"/>
          <w:szCs w:val="24"/>
        </w:rPr>
        <w:t>Sometimes he soils, so I have to shower him at four o’clock in the morning.</w:t>
      </w:r>
      <w:r w:rsidR="00C76A84" w:rsidRPr="00CB67A0">
        <w:rPr>
          <w:rFonts w:cs="Times New Roman"/>
          <w:sz w:val="24"/>
          <w:szCs w:val="24"/>
        </w:rPr>
        <w:t xml:space="preserve"> </w:t>
      </w:r>
      <w:r w:rsidR="0045484A" w:rsidRPr="00CB67A0">
        <w:rPr>
          <w:rFonts w:cs="Times New Roman"/>
          <w:sz w:val="24"/>
          <w:szCs w:val="24"/>
        </w:rPr>
        <w:t>Nobody wants to know.</w:t>
      </w:r>
    </w:p>
    <w:p w14:paraId="4F61940D" w14:textId="77777777" w:rsidR="00933B34" w:rsidRPr="00CB67A0" w:rsidRDefault="00933B34" w:rsidP="00933B34">
      <w:pPr>
        <w:pStyle w:val="BodyText"/>
        <w:spacing w:line="480" w:lineRule="auto"/>
        <w:ind w:left="709"/>
        <w:rPr>
          <w:rFonts w:cs="Times New Roman"/>
          <w:sz w:val="24"/>
          <w:szCs w:val="24"/>
        </w:rPr>
      </w:pPr>
    </w:p>
    <w:p w14:paraId="65AC45D3" w14:textId="676D3D68" w:rsidR="00553ECD" w:rsidRPr="00BE79DC" w:rsidRDefault="00553ECD" w:rsidP="00211E24">
      <w:pPr>
        <w:pStyle w:val="BodyText2"/>
        <w:spacing w:after="0"/>
        <w:ind w:firstLine="720"/>
        <w:rPr>
          <w:rFonts w:ascii="Times New Roman" w:hAnsi="Times New Roman" w:cs="Times New Roman"/>
          <w:sz w:val="24"/>
          <w:szCs w:val="24"/>
        </w:rPr>
      </w:pPr>
      <w:r w:rsidRPr="00CB67A0">
        <w:rPr>
          <w:rFonts w:ascii="Times New Roman" w:hAnsi="Times New Roman" w:cs="Times New Roman"/>
          <w:sz w:val="24"/>
          <w:szCs w:val="24"/>
        </w:rPr>
        <w:t>Lack of sleep was problematic for most parent</w:t>
      </w:r>
      <w:r w:rsidR="00000B4A" w:rsidRPr="00CB67A0">
        <w:rPr>
          <w:rFonts w:ascii="Times New Roman" w:hAnsi="Times New Roman" w:cs="Times New Roman"/>
          <w:sz w:val="24"/>
          <w:szCs w:val="24"/>
        </w:rPr>
        <w:t>s as it impacted on parents’ health and well-being</w:t>
      </w:r>
      <w:r w:rsidR="006E78E5" w:rsidRPr="00CB67A0">
        <w:rPr>
          <w:rFonts w:ascii="Times New Roman" w:hAnsi="Times New Roman" w:cs="Times New Roman"/>
          <w:sz w:val="24"/>
          <w:szCs w:val="24"/>
        </w:rPr>
        <w:t>.</w:t>
      </w:r>
      <w:r w:rsidR="00C76A84" w:rsidRPr="00CB67A0">
        <w:rPr>
          <w:rFonts w:ascii="Times New Roman" w:hAnsi="Times New Roman" w:cs="Times New Roman"/>
          <w:sz w:val="24"/>
          <w:szCs w:val="24"/>
        </w:rPr>
        <w:t xml:space="preserve"> </w:t>
      </w:r>
      <w:r w:rsidRPr="00CB67A0">
        <w:rPr>
          <w:rFonts w:ascii="Times New Roman" w:hAnsi="Times New Roman" w:cs="Times New Roman"/>
          <w:sz w:val="24"/>
          <w:szCs w:val="24"/>
        </w:rPr>
        <w:t>On the contrary</w:t>
      </w:r>
      <w:r w:rsidR="005C4FE7" w:rsidRPr="00CB67A0">
        <w:rPr>
          <w:rFonts w:ascii="Times New Roman" w:hAnsi="Times New Roman" w:cs="Times New Roman"/>
          <w:sz w:val="24"/>
          <w:szCs w:val="24"/>
        </w:rPr>
        <w:t>,</w:t>
      </w:r>
      <w:r w:rsidRPr="00CB67A0">
        <w:rPr>
          <w:rFonts w:ascii="Times New Roman" w:hAnsi="Times New Roman" w:cs="Times New Roman"/>
          <w:sz w:val="24"/>
          <w:szCs w:val="24"/>
        </w:rPr>
        <w:t xml:space="preserve"> for </w:t>
      </w:r>
      <w:r w:rsidR="00211E24" w:rsidRPr="00CB67A0">
        <w:rPr>
          <w:rFonts w:ascii="Times New Roman" w:hAnsi="Times New Roman" w:cs="Times New Roman"/>
          <w:sz w:val="24"/>
          <w:szCs w:val="24"/>
        </w:rPr>
        <w:t>M</w:t>
      </w:r>
      <w:r w:rsidR="006D213A" w:rsidRPr="00CB67A0">
        <w:rPr>
          <w:rFonts w:ascii="Times New Roman" w:hAnsi="Times New Roman" w:cs="Times New Roman"/>
          <w:sz w:val="24"/>
          <w:szCs w:val="24"/>
        </w:rPr>
        <w:t>other</w:t>
      </w:r>
      <w:r w:rsidR="00211E24" w:rsidRPr="00CB67A0">
        <w:rPr>
          <w:rFonts w:ascii="Times New Roman" w:hAnsi="Times New Roman" w:cs="Times New Roman"/>
          <w:sz w:val="24"/>
          <w:szCs w:val="24"/>
        </w:rPr>
        <w:t xml:space="preserve"> 16, </w:t>
      </w:r>
      <w:r w:rsidR="00000B4A" w:rsidRPr="00CB67A0">
        <w:rPr>
          <w:rFonts w:ascii="Times New Roman" w:hAnsi="Times New Roman" w:cs="Times New Roman"/>
          <w:sz w:val="24"/>
          <w:szCs w:val="24"/>
        </w:rPr>
        <w:t xml:space="preserve">waking at nights became routine </w:t>
      </w:r>
      <w:r w:rsidR="006E78E5" w:rsidRPr="00CB67A0">
        <w:rPr>
          <w:rFonts w:ascii="Times New Roman" w:hAnsi="Times New Roman" w:cs="Times New Roman"/>
          <w:sz w:val="24"/>
          <w:szCs w:val="24"/>
        </w:rPr>
        <w:t>because of working night shifts</w:t>
      </w:r>
      <w:r w:rsidR="00211E24" w:rsidRPr="00CB67A0">
        <w:rPr>
          <w:rFonts w:ascii="Times New Roman" w:hAnsi="Times New Roman" w:cs="Times New Roman"/>
          <w:sz w:val="24"/>
          <w:szCs w:val="24"/>
        </w:rPr>
        <w:t>.</w:t>
      </w:r>
      <w:r w:rsidR="00C76A84" w:rsidRPr="00CB67A0">
        <w:rPr>
          <w:rFonts w:ascii="Times New Roman" w:hAnsi="Times New Roman" w:cs="Times New Roman"/>
          <w:sz w:val="24"/>
          <w:szCs w:val="24"/>
        </w:rPr>
        <w:t xml:space="preserve"> </w:t>
      </w:r>
      <w:r w:rsidR="00211E24" w:rsidRPr="00CB67A0">
        <w:rPr>
          <w:rFonts w:ascii="Times New Roman" w:hAnsi="Times New Roman" w:cs="Times New Roman"/>
          <w:sz w:val="24"/>
          <w:szCs w:val="24"/>
        </w:rPr>
        <w:t>She explained</w:t>
      </w:r>
      <w:r w:rsidR="009348FE" w:rsidRPr="00CB67A0">
        <w:rPr>
          <w:rFonts w:ascii="Times New Roman" w:hAnsi="Times New Roman" w:cs="Times New Roman"/>
          <w:sz w:val="24"/>
          <w:szCs w:val="24"/>
        </w:rPr>
        <w:t>:</w:t>
      </w:r>
      <w:r w:rsidR="0076172C" w:rsidRPr="00CB67A0">
        <w:rPr>
          <w:rFonts w:ascii="Times New Roman" w:hAnsi="Times New Roman" w:cs="Times New Roman"/>
          <w:sz w:val="24"/>
          <w:szCs w:val="24"/>
        </w:rPr>
        <w:t xml:space="preserve"> </w:t>
      </w:r>
      <w:r w:rsidR="00FA7D3B" w:rsidRPr="00CB67A0">
        <w:rPr>
          <w:rFonts w:ascii="Times New Roman" w:hAnsi="Times New Roman" w:cs="Times New Roman"/>
          <w:sz w:val="24"/>
          <w:szCs w:val="24"/>
        </w:rPr>
        <w:t>‘</w:t>
      </w:r>
      <w:r w:rsidRPr="00CB67A0">
        <w:rPr>
          <w:rFonts w:ascii="Times New Roman" w:hAnsi="Times New Roman" w:cs="Times New Roman"/>
          <w:sz w:val="24"/>
          <w:szCs w:val="24"/>
        </w:rPr>
        <w:t>No</w:t>
      </w:r>
      <w:r w:rsidR="00313677" w:rsidRPr="00CB67A0">
        <w:rPr>
          <w:rFonts w:ascii="Times New Roman" w:hAnsi="Times New Roman" w:cs="Times New Roman"/>
          <w:sz w:val="24"/>
          <w:szCs w:val="24"/>
        </w:rPr>
        <w:t>,</w:t>
      </w:r>
      <w:r w:rsidRPr="00CB67A0">
        <w:rPr>
          <w:rFonts w:ascii="Times New Roman" w:hAnsi="Times New Roman" w:cs="Times New Roman"/>
          <w:sz w:val="24"/>
          <w:szCs w:val="24"/>
        </w:rPr>
        <w:t xml:space="preserve"> well</w:t>
      </w:r>
      <w:r w:rsidRPr="00BE79DC">
        <w:rPr>
          <w:rFonts w:ascii="Times New Roman" w:hAnsi="Times New Roman" w:cs="Times New Roman"/>
          <w:sz w:val="24"/>
          <w:szCs w:val="24"/>
        </w:rPr>
        <w:t xml:space="preserve"> I put it this way, it</w:t>
      </w:r>
      <w:r w:rsidR="00EF51F2" w:rsidRPr="00BE79DC">
        <w:rPr>
          <w:rFonts w:ascii="Times New Roman" w:hAnsi="Times New Roman" w:cs="Times New Roman"/>
          <w:sz w:val="24"/>
          <w:szCs w:val="24"/>
        </w:rPr>
        <w:t xml:space="preserve"> [</w:t>
      </w:r>
      <w:r w:rsidR="00B11425" w:rsidRPr="00BE79DC">
        <w:rPr>
          <w:rFonts w:ascii="Times New Roman" w:hAnsi="Times New Roman" w:cs="Times New Roman"/>
          <w:sz w:val="24"/>
          <w:szCs w:val="24"/>
        </w:rPr>
        <w:t>my sleep]</w:t>
      </w:r>
      <w:r w:rsidRPr="00BE79DC">
        <w:rPr>
          <w:rFonts w:ascii="Times New Roman" w:hAnsi="Times New Roman" w:cs="Times New Roman"/>
          <w:sz w:val="24"/>
          <w:szCs w:val="24"/>
        </w:rPr>
        <w:t xml:space="preserve"> is not interrupted … that is no problem, because in the days when I worked </w:t>
      </w:r>
      <w:r w:rsidR="008F70B2" w:rsidRPr="00BE79DC">
        <w:rPr>
          <w:rFonts w:ascii="Times New Roman" w:hAnsi="Times New Roman" w:cs="Times New Roman"/>
          <w:sz w:val="24"/>
          <w:szCs w:val="24"/>
        </w:rPr>
        <w:t xml:space="preserve">at nights </w:t>
      </w:r>
      <w:r w:rsidRPr="00BE79DC">
        <w:rPr>
          <w:rFonts w:ascii="Times New Roman" w:hAnsi="Times New Roman" w:cs="Times New Roman"/>
          <w:sz w:val="24"/>
          <w:szCs w:val="24"/>
        </w:rPr>
        <w:t>in the hospital</w:t>
      </w:r>
      <w:r w:rsidR="008667B9" w:rsidRPr="00BE79DC">
        <w:rPr>
          <w:rFonts w:ascii="Times New Roman" w:hAnsi="Times New Roman" w:cs="Times New Roman"/>
          <w:sz w:val="24"/>
          <w:szCs w:val="24"/>
        </w:rPr>
        <w:t>.</w:t>
      </w:r>
      <w:r w:rsidR="0083025B" w:rsidRPr="00BE79DC">
        <w:rPr>
          <w:rFonts w:ascii="Times New Roman" w:hAnsi="Times New Roman" w:cs="Times New Roman"/>
          <w:sz w:val="24"/>
          <w:szCs w:val="24"/>
        </w:rPr>
        <w:t>’</w:t>
      </w:r>
    </w:p>
    <w:p w14:paraId="72D10F7C" w14:textId="34811597" w:rsidR="00313677" w:rsidRPr="00CB67A0" w:rsidRDefault="00000B4A" w:rsidP="00313677">
      <w:pPr>
        <w:pStyle w:val="Heading4"/>
        <w:spacing w:before="0" w:after="0" w:line="480" w:lineRule="auto"/>
        <w:ind w:firstLine="720"/>
      </w:pPr>
      <w:r w:rsidRPr="00BE79DC">
        <w:t>Loss of career was reported by mothers who left paid employment</w:t>
      </w:r>
      <w:r w:rsidR="004471FA" w:rsidRPr="00BE79DC">
        <w:t xml:space="preserve">, </w:t>
      </w:r>
      <w:r w:rsidRPr="00BE79DC">
        <w:t xml:space="preserve">when they realised that their children would need extra care </w:t>
      </w:r>
      <w:r w:rsidR="00707036" w:rsidRPr="00BE79DC">
        <w:t>except for</w:t>
      </w:r>
      <w:r w:rsidRPr="00BE79DC">
        <w:t xml:space="preserve"> two who continued to work full time</w:t>
      </w:r>
      <w:r w:rsidR="004A2C93" w:rsidRPr="00BE79DC">
        <w:t>.</w:t>
      </w:r>
      <w:r w:rsidR="00C76A84">
        <w:t xml:space="preserve"> </w:t>
      </w:r>
      <w:r w:rsidRPr="00BE79DC">
        <w:t xml:space="preserve">With mothers giving up paid employment, this meant that there </w:t>
      </w:r>
      <w:r w:rsidR="001B67B4" w:rsidRPr="00BE79DC">
        <w:t xml:space="preserve">was less family income and they </w:t>
      </w:r>
      <w:r w:rsidRPr="00BE79DC">
        <w:t>were also at risk of isolation, as being out of work reduced their social contacts.</w:t>
      </w:r>
      <w:r w:rsidR="00C76A84">
        <w:t xml:space="preserve"> </w:t>
      </w:r>
      <w:r w:rsidRPr="00BE79DC">
        <w:t>A few mothers compensated for the loss of income by doing part-time work, which in most cases was menial work when their children went to school or college.</w:t>
      </w:r>
      <w:r w:rsidR="00C76A84">
        <w:t xml:space="preserve"> </w:t>
      </w:r>
      <w:r w:rsidRPr="00BE79DC">
        <w:t>However, most of the mothers stayed at home; although they were reluctant to give up paid work, they had no other ch</w:t>
      </w:r>
      <w:r w:rsidR="001B67B4" w:rsidRPr="00BE79DC">
        <w:t>oice.</w:t>
      </w:r>
      <w:r w:rsidR="00C76A84">
        <w:t xml:space="preserve"> </w:t>
      </w:r>
      <w:r w:rsidR="001B67B4" w:rsidRPr="00BE79DC">
        <w:t>They joined parent</w:t>
      </w:r>
      <w:r w:rsidR="006D213A" w:rsidRPr="00BE79DC">
        <w:t>s’</w:t>
      </w:r>
      <w:r w:rsidR="00C71030">
        <w:t xml:space="preserve"> </w:t>
      </w:r>
      <w:r w:rsidRPr="00BE79DC">
        <w:t>groups which helped to extend their social contacts and gave them the opportunity to share their experiences of caring for their children.</w:t>
      </w:r>
      <w:r w:rsidR="00C76A84">
        <w:t xml:space="preserve"> </w:t>
      </w:r>
      <w:r w:rsidRPr="00BE79DC">
        <w:t xml:space="preserve">While these social contacts were welcomed by most mothers, a few mothers </w:t>
      </w:r>
      <w:r w:rsidR="004A2C93" w:rsidRPr="00BE79DC">
        <w:t xml:space="preserve">stated </w:t>
      </w:r>
      <w:r w:rsidRPr="00BE79DC">
        <w:t>they did not join paren</w:t>
      </w:r>
      <w:r w:rsidR="00A51EA8" w:rsidRPr="00BE79DC">
        <w:t>t</w:t>
      </w:r>
      <w:r w:rsidR="008504CE" w:rsidRPr="00BE79DC">
        <w:t>s’</w:t>
      </w:r>
      <w:r w:rsidRPr="00BE79DC">
        <w:t xml:space="preserve"> groups because they did not have anyone to </w:t>
      </w:r>
      <w:r w:rsidRPr="00CB67A0">
        <w:t>help with their adult children.</w:t>
      </w:r>
      <w:r w:rsidR="00C76A84" w:rsidRPr="00CB67A0">
        <w:t xml:space="preserve"> </w:t>
      </w:r>
      <w:r w:rsidRPr="00CB67A0">
        <w:lastRenderedPageBreak/>
        <w:t xml:space="preserve">A few mothers felt unfulfilled by not being </w:t>
      </w:r>
      <w:r w:rsidR="00313677" w:rsidRPr="00CB67A0">
        <w:t>able to work.</w:t>
      </w:r>
      <w:r w:rsidR="00C76A84" w:rsidRPr="00CB67A0">
        <w:t xml:space="preserve"> </w:t>
      </w:r>
      <w:r w:rsidR="008504CE" w:rsidRPr="00CB67A0">
        <w:t>Mother</w:t>
      </w:r>
      <w:r w:rsidR="000C6276" w:rsidRPr="00CB67A0">
        <w:t xml:space="preserve"> 12</w:t>
      </w:r>
      <w:r w:rsidR="00FA7D3B" w:rsidRPr="00CB67A0">
        <w:t xml:space="preserve"> explained</w:t>
      </w:r>
      <w:r w:rsidR="00A10E43" w:rsidRPr="00CB67A0">
        <w:t>:</w:t>
      </w:r>
      <w:r w:rsidR="0083025B" w:rsidRPr="00CB67A0">
        <w:t xml:space="preserve"> ‘</w:t>
      </w:r>
      <w:r w:rsidRPr="00CB67A0">
        <w:t xml:space="preserve">I haven’t been able to go out to work </w:t>
      </w:r>
      <w:r w:rsidR="009348FE" w:rsidRPr="00CB67A0">
        <w:t>…</w:t>
      </w:r>
      <w:r w:rsidR="00313677" w:rsidRPr="00CB67A0">
        <w:t xml:space="preserve"> </w:t>
      </w:r>
      <w:r w:rsidRPr="00CB67A0">
        <w:t>there is a whole part of me that feels as if it hasn’t been lived, which I very much regret</w:t>
      </w:r>
      <w:r w:rsidR="0083025B" w:rsidRPr="00CB67A0">
        <w:t>.’</w:t>
      </w:r>
      <w:r w:rsidR="00C76A84" w:rsidRPr="00CB67A0">
        <w:t xml:space="preserve"> </w:t>
      </w:r>
      <w:r w:rsidR="0083025B" w:rsidRPr="00CB67A0">
        <w:t>Mother</w:t>
      </w:r>
      <w:r w:rsidR="000C6276" w:rsidRPr="00CB67A0">
        <w:t xml:space="preserve"> 1</w:t>
      </w:r>
      <w:r w:rsidR="00FA7D3B" w:rsidRPr="00CB67A0">
        <w:t xml:space="preserve"> expressed similar sentiments:</w:t>
      </w:r>
      <w:r w:rsidR="0083025B" w:rsidRPr="00CB67A0">
        <w:t xml:space="preserve"> ‘</w:t>
      </w:r>
      <w:r w:rsidR="004935F2" w:rsidRPr="00CB67A0">
        <w:t>I had to give up my career because I found absolutely no help … I couldn’t return to work because he was falling ill and I could not do a</w:t>
      </w:r>
      <w:r w:rsidR="0083025B" w:rsidRPr="00CB67A0">
        <w:t xml:space="preserve"> 9.00 [a.m.] to 5.00 [p.m.] job</w:t>
      </w:r>
      <w:r w:rsidR="00BA3E92" w:rsidRPr="00CB67A0">
        <w:t>.</w:t>
      </w:r>
      <w:r w:rsidR="0083025B" w:rsidRPr="00CB67A0">
        <w:t>’</w:t>
      </w:r>
    </w:p>
    <w:p w14:paraId="51B0A061" w14:textId="25143638" w:rsidR="00031284" w:rsidRPr="00BE79DC" w:rsidRDefault="00000B4A" w:rsidP="00FA7D3B">
      <w:pPr>
        <w:pStyle w:val="BodyText2"/>
        <w:spacing w:after="0"/>
        <w:ind w:firstLine="720"/>
        <w:rPr>
          <w:rFonts w:ascii="Times New Roman" w:hAnsi="Times New Roman" w:cs="Times New Roman"/>
          <w:sz w:val="24"/>
          <w:szCs w:val="24"/>
        </w:rPr>
      </w:pPr>
      <w:r w:rsidRPr="00CB67A0">
        <w:rPr>
          <w:rFonts w:ascii="Times New Roman" w:hAnsi="Times New Roman" w:cs="Times New Roman"/>
          <w:sz w:val="24"/>
          <w:szCs w:val="24"/>
        </w:rPr>
        <w:t>Apart from the financial reward and the opportunity to socialise, some parent carers linked their identity to their career</w:t>
      </w:r>
      <w:r w:rsidR="00A3389E" w:rsidRPr="00CB67A0">
        <w:rPr>
          <w:rFonts w:ascii="Times New Roman" w:hAnsi="Times New Roman" w:cs="Times New Roman"/>
          <w:sz w:val="24"/>
          <w:szCs w:val="24"/>
        </w:rPr>
        <w:t>,</w:t>
      </w:r>
      <w:r w:rsidRPr="00CB67A0">
        <w:rPr>
          <w:rFonts w:ascii="Times New Roman" w:hAnsi="Times New Roman" w:cs="Times New Roman"/>
          <w:sz w:val="24"/>
          <w:szCs w:val="24"/>
        </w:rPr>
        <w:t xml:space="preserve"> so having lost their career, they also experienced loss of their identity.</w:t>
      </w:r>
      <w:r w:rsidR="004935F2" w:rsidRPr="00CB67A0">
        <w:rPr>
          <w:rFonts w:ascii="Times New Roman" w:hAnsi="Times New Roman" w:cs="Times New Roman"/>
          <w:sz w:val="24"/>
          <w:szCs w:val="24"/>
        </w:rPr>
        <w:t xml:space="preserve"> Mother</w:t>
      </w:r>
      <w:r w:rsidR="000C6276" w:rsidRPr="00CB67A0">
        <w:rPr>
          <w:rFonts w:ascii="Times New Roman" w:hAnsi="Times New Roman" w:cs="Times New Roman"/>
          <w:sz w:val="24"/>
          <w:szCs w:val="24"/>
        </w:rPr>
        <w:t xml:space="preserve"> 4 </w:t>
      </w:r>
      <w:r w:rsidR="00FA7D3B" w:rsidRPr="00CB67A0">
        <w:rPr>
          <w:rFonts w:ascii="Times New Roman" w:hAnsi="Times New Roman" w:cs="Times New Roman"/>
          <w:sz w:val="24"/>
          <w:szCs w:val="24"/>
        </w:rPr>
        <w:t>reported</w:t>
      </w:r>
      <w:r w:rsidR="009348FE" w:rsidRPr="00CB67A0">
        <w:rPr>
          <w:rFonts w:ascii="Times New Roman" w:hAnsi="Times New Roman" w:cs="Times New Roman"/>
          <w:sz w:val="24"/>
          <w:szCs w:val="24"/>
        </w:rPr>
        <w:t>:</w:t>
      </w:r>
      <w:r w:rsidR="004935F2" w:rsidRPr="00BE79DC">
        <w:rPr>
          <w:rFonts w:ascii="Times New Roman" w:hAnsi="Times New Roman" w:cs="Times New Roman"/>
          <w:sz w:val="24"/>
          <w:szCs w:val="24"/>
        </w:rPr>
        <w:t xml:space="preserve"> </w:t>
      </w:r>
      <w:r w:rsidR="0083025B" w:rsidRPr="00BE79DC">
        <w:rPr>
          <w:rFonts w:ascii="Times New Roman" w:hAnsi="Times New Roman" w:cs="Times New Roman"/>
          <w:sz w:val="24"/>
          <w:szCs w:val="24"/>
        </w:rPr>
        <w:t>‘</w:t>
      </w:r>
      <w:r w:rsidR="004935F2" w:rsidRPr="00BE79DC">
        <w:rPr>
          <w:rFonts w:ascii="Times New Roman" w:hAnsi="Times New Roman" w:cs="Times New Roman"/>
          <w:sz w:val="24"/>
          <w:szCs w:val="24"/>
        </w:rPr>
        <w:t>I am a frustrated teacher … I had to give up work, something that I am really passionate about.</w:t>
      </w:r>
      <w:r w:rsidR="00C76A84">
        <w:rPr>
          <w:rFonts w:ascii="Times New Roman" w:hAnsi="Times New Roman" w:cs="Times New Roman"/>
          <w:sz w:val="24"/>
          <w:szCs w:val="24"/>
        </w:rPr>
        <w:t xml:space="preserve"> </w:t>
      </w:r>
      <w:r w:rsidR="004935F2" w:rsidRPr="00BE79DC">
        <w:rPr>
          <w:rFonts w:ascii="Times New Roman" w:hAnsi="Times New Roman" w:cs="Times New Roman"/>
          <w:sz w:val="24"/>
          <w:szCs w:val="24"/>
        </w:rPr>
        <w:t>I love teaching and I love kids.</w:t>
      </w:r>
      <w:r w:rsidR="008667B9" w:rsidRPr="00BE79DC">
        <w:rPr>
          <w:rFonts w:ascii="Times New Roman" w:hAnsi="Times New Roman" w:cs="Times New Roman"/>
          <w:sz w:val="24"/>
          <w:szCs w:val="24"/>
        </w:rPr>
        <w:t>’</w:t>
      </w:r>
    </w:p>
    <w:p w14:paraId="0D9FAB7E" w14:textId="1674A5AE" w:rsidR="00D6359A" w:rsidRPr="00825E35" w:rsidRDefault="00000B4A" w:rsidP="00825E35">
      <w:pPr>
        <w:pStyle w:val="BodyText2"/>
        <w:spacing w:after="0"/>
        <w:ind w:firstLine="720"/>
        <w:rPr>
          <w:rFonts w:ascii="Times New Roman" w:hAnsi="Times New Roman" w:cs="Times New Roman"/>
          <w:i/>
          <w:sz w:val="24"/>
          <w:szCs w:val="24"/>
        </w:rPr>
      </w:pPr>
      <w:r w:rsidRPr="00BE79DC">
        <w:rPr>
          <w:rFonts w:ascii="Times New Roman" w:hAnsi="Times New Roman" w:cs="Times New Roman"/>
          <w:sz w:val="24"/>
          <w:szCs w:val="24"/>
        </w:rPr>
        <w:t>All carers spoke of the loss of friends after their children were born.</w:t>
      </w:r>
      <w:r w:rsidR="00C76A84">
        <w:rPr>
          <w:rFonts w:ascii="Times New Roman" w:hAnsi="Times New Roman" w:cs="Times New Roman"/>
          <w:sz w:val="24"/>
          <w:szCs w:val="24"/>
        </w:rPr>
        <w:t xml:space="preserve"> </w:t>
      </w:r>
      <w:r w:rsidRPr="00BE79DC">
        <w:rPr>
          <w:rFonts w:ascii="Times New Roman" w:hAnsi="Times New Roman" w:cs="Times New Roman"/>
          <w:sz w:val="24"/>
          <w:szCs w:val="24"/>
        </w:rPr>
        <w:t xml:space="preserve">When the differentials between their children and their friends’ children became apparent, their friendships waned, and as </w:t>
      </w:r>
      <w:r w:rsidRPr="00D02E5B">
        <w:rPr>
          <w:rFonts w:ascii="Times New Roman" w:hAnsi="Times New Roman" w:cs="Times New Roman"/>
          <w:sz w:val="24"/>
          <w:szCs w:val="24"/>
        </w:rPr>
        <w:t>a result they drifted apart.</w:t>
      </w:r>
      <w:r w:rsidR="00C76A84" w:rsidRPr="00D02E5B">
        <w:rPr>
          <w:rFonts w:ascii="Times New Roman" w:hAnsi="Times New Roman" w:cs="Times New Roman"/>
          <w:sz w:val="24"/>
          <w:szCs w:val="24"/>
        </w:rPr>
        <w:t xml:space="preserve"> </w:t>
      </w:r>
      <w:r w:rsidRPr="00D02E5B">
        <w:rPr>
          <w:rFonts w:ascii="Times New Roman" w:hAnsi="Times New Roman" w:cs="Times New Roman"/>
          <w:sz w:val="24"/>
          <w:szCs w:val="24"/>
        </w:rPr>
        <w:t>Although some parents wanted to maintain this friendship</w:t>
      </w:r>
      <w:r w:rsidR="006C7A70" w:rsidRPr="00D02E5B">
        <w:rPr>
          <w:rFonts w:ascii="Times New Roman" w:hAnsi="Times New Roman" w:cs="Times New Roman"/>
          <w:sz w:val="24"/>
          <w:szCs w:val="24"/>
        </w:rPr>
        <w:t xml:space="preserve"> others did not</w:t>
      </w:r>
      <w:r w:rsidR="000C5FFC" w:rsidRPr="00D02E5B">
        <w:rPr>
          <w:rFonts w:ascii="Times New Roman" w:hAnsi="Times New Roman" w:cs="Times New Roman"/>
          <w:sz w:val="24"/>
          <w:szCs w:val="24"/>
        </w:rPr>
        <w:t xml:space="preserve">. </w:t>
      </w:r>
      <w:r w:rsidR="006C7A70" w:rsidRPr="00D02E5B">
        <w:rPr>
          <w:rFonts w:ascii="Times New Roman" w:hAnsi="Times New Roman" w:cs="Times New Roman"/>
          <w:sz w:val="24"/>
          <w:szCs w:val="24"/>
        </w:rPr>
        <w:t>For example</w:t>
      </w:r>
      <w:r w:rsidR="006C7A70" w:rsidRPr="00825E35">
        <w:rPr>
          <w:rFonts w:ascii="Times New Roman" w:hAnsi="Times New Roman" w:cs="Times New Roman"/>
          <w:sz w:val="24"/>
          <w:szCs w:val="24"/>
          <w:highlight w:val="yellow"/>
        </w:rPr>
        <w:t>,</w:t>
      </w:r>
      <w:r w:rsidR="006C7A70" w:rsidRPr="00CB67A0">
        <w:rPr>
          <w:rFonts w:ascii="Times New Roman" w:hAnsi="Times New Roman" w:cs="Times New Roman"/>
          <w:sz w:val="24"/>
          <w:szCs w:val="24"/>
        </w:rPr>
        <w:t xml:space="preserve"> </w:t>
      </w:r>
      <w:r w:rsidR="0076172C" w:rsidRPr="00CB67A0">
        <w:rPr>
          <w:rFonts w:ascii="Times New Roman" w:hAnsi="Times New Roman" w:cs="Times New Roman"/>
          <w:sz w:val="24"/>
          <w:szCs w:val="24"/>
        </w:rPr>
        <w:t>Mother</w:t>
      </w:r>
      <w:r w:rsidR="000C6276" w:rsidRPr="00CB67A0">
        <w:rPr>
          <w:rFonts w:ascii="Times New Roman" w:hAnsi="Times New Roman" w:cs="Times New Roman"/>
          <w:sz w:val="24"/>
          <w:szCs w:val="24"/>
        </w:rPr>
        <w:t xml:space="preserve"> 13</w:t>
      </w:r>
      <w:r w:rsidR="006C7A70" w:rsidRPr="00CB67A0">
        <w:rPr>
          <w:rFonts w:ascii="Times New Roman" w:hAnsi="Times New Roman" w:cs="Times New Roman"/>
          <w:sz w:val="24"/>
          <w:szCs w:val="24"/>
        </w:rPr>
        <w:t xml:space="preserve"> explained</w:t>
      </w:r>
      <w:r w:rsidR="009348FE" w:rsidRPr="00CB67A0">
        <w:rPr>
          <w:rFonts w:ascii="Times New Roman" w:hAnsi="Times New Roman" w:cs="Times New Roman"/>
          <w:sz w:val="24"/>
          <w:szCs w:val="24"/>
        </w:rPr>
        <w:t>:</w:t>
      </w:r>
      <w:r w:rsidR="0076172C" w:rsidRPr="00CB67A0">
        <w:rPr>
          <w:rFonts w:ascii="Times New Roman" w:hAnsi="Times New Roman" w:cs="Times New Roman"/>
          <w:sz w:val="24"/>
          <w:szCs w:val="24"/>
        </w:rPr>
        <w:t xml:space="preserve"> </w:t>
      </w:r>
      <w:r w:rsidR="0083025B" w:rsidRPr="00CB67A0">
        <w:rPr>
          <w:rFonts w:ascii="Times New Roman" w:hAnsi="Times New Roman" w:cs="Times New Roman"/>
          <w:sz w:val="24"/>
          <w:szCs w:val="24"/>
        </w:rPr>
        <w:t>‘</w:t>
      </w:r>
      <w:r w:rsidRPr="00CB67A0">
        <w:rPr>
          <w:rFonts w:ascii="Times New Roman" w:hAnsi="Times New Roman" w:cs="Times New Roman"/>
          <w:sz w:val="24"/>
          <w:szCs w:val="24"/>
        </w:rPr>
        <w:t>We make the best of caring, but the fall off in</w:t>
      </w:r>
      <w:r w:rsidR="003429BB" w:rsidRPr="00CB67A0">
        <w:rPr>
          <w:rFonts w:ascii="Times New Roman" w:hAnsi="Times New Roman" w:cs="Times New Roman"/>
          <w:sz w:val="24"/>
          <w:szCs w:val="24"/>
        </w:rPr>
        <w:t xml:space="preserve"> friends and family </w:t>
      </w:r>
      <w:r w:rsidR="003429BB" w:rsidRPr="00F065EF">
        <w:rPr>
          <w:rFonts w:ascii="Times New Roman" w:hAnsi="Times New Roman" w:cs="Times New Roman"/>
          <w:sz w:val="24"/>
          <w:szCs w:val="24"/>
        </w:rPr>
        <w:t>… I t</w:t>
      </w:r>
      <w:r w:rsidRPr="00F065EF">
        <w:rPr>
          <w:rFonts w:ascii="Times New Roman" w:hAnsi="Times New Roman" w:cs="Times New Roman"/>
          <w:sz w:val="24"/>
          <w:szCs w:val="24"/>
        </w:rPr>
        <w:t>hink</w:t>
      </w:r>
      <w:r w:rsidRPr="00CB67A0">
        <w:rPr>
          <w:rFonts w:ascii="Times New Roman" w:hAnsi="Times New Roman" w:cs="Times New Roman"/>
          <w:sz w:val="24"/>
          <w:szCs w:val="24"/>
        </w:rPr>
        <w:t xml:space="preserve"> one day there is just going to be me and him [husba</w:t>
      </w:r>
      <w:r w:rsidR="00A10E43" w:rsidRPr="00CB67A0">
        <w:rPr>
          <w:rFonts w:ascii="Times New Roman" w:hAnsi="Times New Roman" w:cs="Times New Roman"/>
          <w:sz w:val="24"/>
          <w:szCs w:val="24"/>
        </w:rPr>
        <w:t>nd].’</w:t>
      </w:r>
      <w:r w:rsidR="00C76A84" w:rsidRPr="00CB67A0">
        <w:rPr>
          <w:rFonts w:ascii="Times New Roman" w:hAnsi="Times New Roman" w:cs="Times New Roman"/>
          <w:sz w:val="24"/>
          <w:szCs w:val="24"/>
        </w:rPr>
        <w:t xml:space="preserve"> </w:t>
      </w:r>
      <w:r w:rsidR="0083025B" w:rsidRPr="00F065EF">
        <w:rPr>
          <w:rFonts w:ascii="Times New Roman" w:hAnsi="Times New Roman" w:cs="Times New Roman"/>
          <w:sz w:val="24"/>
          <w:szCs w:val="24"/>
        </w:rPr>
        <w:t>Mother</w:t>
      </w:r>
      <w:r w:rsidR="000C6276" w:rsidRPr="00F065EF">
        <w:rPr>
          <w:rFonts w:ascii="Times New Roman" w:hAnsi="Times New Roman" w:cs="Times New Roman"/>
          <w:sz w:val="24"/>
          <w:szCs w:val="24"/>
        </w:rPr>
        <w:t xml:space="preserve"> 10</w:t>
      </w:r>
      <w:r w:rsidR="006C7A70" w:rsidRPr="00F065EF">
        <w:rPr>
          <w:rFonts w:ascii="Times New Roman" w:hAnsi="Times New Roman" w:cs="Times New Roman"/>
          <w:sz w:val="24"/>
          <w:szCs w:val="24"/>
        </w:rPr>
        <w:t xml:space="preserve"> reported</w:t>
      </w:r>
      <w:r w:rsidR="009348FE" w:rsidRPr="00F065EF">
        <w:rPr>
          <w:rFonts w:ascii="Times New Roman" w:hAnsi="Times New Roman" w:cs="Times New Roman"/>
          <w:sz w:val="24"/>
          <w:szCs w:val="24"/>
        </w:rPr>
        <w:t xml:space="preserve">: </w:t>
      </w:r>
      <w:r w:rsidR="007A79C5" w:rsidRPr="00F065EF">
        <w:rPr>
          <w:rFonts w:ascii="Times New Roman" w:hAnsi="Times New Roman" w:cs="Times New Roman"/>
          <w:sz w:val="24"/>
          <w:szCs w:val="24"/>
        </w:rPr>
        <w:t>‘</w:t>
      </w:r>
      <w:r w:rsidR="00D6359A" w:rsidRPr="00F065EF">
        <w:rPr>
          <w:rFonts w:ascii="Times New Roman" w:hAnsi="Times New Roman" w:cs="Times New Roman"/>
          <w:sz w:val="24"/>
          <w:szCs w:val="24"/>
        </w:rPr>
        <w:t>It’s completely unlike me, I completely changed</w:t>
      </w:r>
      <w:r w:rsidR="003429BB" w:rsidRPr="00F065EF">
        <w:rPr>
          <w:rFonts w:ascii="Times New Roman" w:hAnsi="Times New Roman" w:cs="Times New Roman"/>
          <w:sz w:val="24"/>
          <w:szCs w:val="24"/>
        </w:rPr>
        <w:t xml:space="preserve">, my whole personality changed … </w:t>
      </w:r>
      <w:r w:rsidR="007A79C5" w:rsidRPr="00F065EF">
        <w:rPr>
          <w:rFonts w:ascii="Times New Roman" w:hAnsi="Times New Roman" w:cs="Times New Roman"/>
          <w:sz w:val="24"/>
          <w:szCs w:val="24"/>
        </w:rPr>
        <w:t xml:space="preserve">I </w:t>
      </w:r>
      <w:r w:rsidR="00D6359A" w:rsidRPr="00F065EF">
        <w:rPr>
          <w:rFonts w:ascii="Times New Roman" w:hAnsi="Times New Roman" w:cs="Times New Roman"/>
          <w:sz w:val="24"/>
          <w:szCs w:val="24"/>
        </w:rPr>
        <w:t>did</w:t>
      </w:r>
      <w:r w:rsidR="00D6359A" w:rsidRPr="00CB67A0">
        <w:rPr>
          <w:rFonts w:ascii="Times New Roman" w:hAnsi="Times New Roman" w:cs="Times New Roman"/>
          <w:sz w:val="24"/>
          <w:szCs w:val="24"/>
        </w:rPr>
        <w:t xml:space="preserve"> not want to be in to</w:t>
      </w:r>
      <w:r w:rsidR="008667B9" w:rsidRPr="00CB67A0">
        <w:rPr>
          <w:rFonts w:ascii="Times New Roman" w:hAnsi="Times New Roman" w:cs="Times New Roman"/>
          <w:sz w:val="24"/>
          <w:szCs w:val="24"/>
        </w:rPr>
        <w:t>uch with</w:t>
      </w:r>
      <w:r w:rsidR="008667B9" w:rsidRPr="00BE79DC">
        <w:rPr>
          <w:rFonts w:ascii="Times New Roman" w:hAnsi="Times New Roman" w:cs="Times New Roman"/>
          <w:sz w:val="24"/>
          <w:szCs w:val="24"/>
        </w:rPr>
        <w:t xml:space="preserve"> those people</w:t>
      </w:r>
      <w:r w:rsidR="00142871" w:rsidRPr="00BE79DC">
        <w:rPr>
          <w:rFonts w:ascii="Times New Roman" w:hAnsi="Times New Roman" w:cs="Times New Roman"/>
          <w:sz w:val="24"/>
          <w:szCs w:val="24"/>
        </w:rPr>
        <w:t xml:space="preserve"> [previous friends]</w:t>
      </w:r>
      <w:r w:rsidR="000C5FFC">
        <w:rPr>
          <w:rFonts w:ascii="Times New Roman" w:hAnsi="Times New Roman" w:cs="Times New Roman"/>
          <w:sz w:val="24"/>
          <w:szCs w:val="24"/>
        </w:rPr>
        <w:t xml:space="preserve"> any</w:t>
      </w:r>
      <w:r w:rsidR="008667B9" w:rsidRPr="00BE79DC">
        <w:rPr>
          <w:rFonts w:ascii="Times New Roman" w:hAnsi="Times New Roman" w:cs="Times New Roman"/>
          <w:sz w:val="24"/>
          <w:szCs w:val="24"/>
        </w:rPr>
        <w:t>more.’</w:t>
      </w:r>
    </w:p>
    <w:p w14:paraId="6C8FD621" w14:textId="46803027" w:rsidR="00417ADB" w:rsidRDefault="00DB2CB1" w:rsidP="004F5CD4">
      <w:pPr>
        <w:pStyle w:val="BodyText2"/>
        <w:spacing w:after="0"/>
        <w:ind w:firstLine="720"/>
        <w:rPr>
          <w:rFonts w:ascii="Times New Roman" w:hAnsi="Times New Roman" w:cs="Times New Roman"/>
          <w:sz w:val="24"/>
          <w:szCs w:val="24"/>
        </w:rPr>
      </w:pPr>
      <w:r w:rsidRPr="00BF64D2">
        <w:rPr>
          <w:rFonts w:ascii="Times New Roman" w:hAnsi="Times New Roman" w:cs="Times New Roman"/>
          <w:sz w:val="24"/>
          <w:szCs w:val="24"/>
        </w:rPr>
        <w:t>The experience of multiple losses related by parents</w:t>
      </w:r>
      <w:r w:rsidR="00417ADB" w:rsidRPr="00BF64D2">
        <w:rPr>
          <w:rFonts w:ascii="Times New Roman" w:hAnsi="Times New Roman" w:cs="Times New Roman"/>
          <w:sz w:val="24"/>
          <w:szCs w:val="24"/>
        </w:rPr>
        <w:t xml:space="preserve">, </w:t>
      </w:r>
      <w:r w:rsidRPr="00BF64D2">
        <w:rPr>
          <w:rFonts w:ascii="Times New Roman" w:hAnsi="Times New Roman" w:cs="Times New Roman"/>
          <w:sz w:val="24"/>
          <w:szCs w:val="24"/>
        </w:rPr>
        <w:t>indicate</w:t>
      </w:r>
      <w:r w:rsidR="00BF592F" w:rsidRPr="00BF64D2">
        <w:rPr>
          <w:rFonts w:ascii="Times New Roman" w:hAnsi="Times New Roman" w:cs="Times New Roman"/>
          <w:sz w:val="24"/>
          <w:szCs w:val="24"/>
        </w:rPr>
        <w:t>s</w:t>
      </w:r>
      <w:r w:rsidRPr="00BF64D2">
        <w:rPr>
          <w:rFonts w:ascii="Times New Roman" w:hAnsi="Times New Roman" w:cs="Times New Roman"/>
          <w:sz w:val="24"/>
          <w:szCs w:val="24"/>
        </w:rPr>
        <w:t xml:space="preserve"> that while some</w:t>
      </w:r>
      <w:r w:rsidR="00417ADB" w:rsidRPr="00BF64D2">
        <w:rPr>
          <w:rFonts w:ascii="Times New Roman" w:hAnsi="Times New Roman" w:cs="Times New Roman"/>
          <w:sz w:val="24"/>
          <w:szCs w:val="24"/>
        </w:rPr>
        <w:t xml:space="preserve"> </w:t>
      </w:r>
      <w:r w:rsidRPr="00BF64D2">
        <w:rPr>
          <w:rFonts w:ascii="Times New Roman" w:hAnsi="Times New Roman" w:cs="Times New Roman"/>
          <w:sz w:val="24"/>
          <w:szCs w:val="24"/>
        </w:rPr>
        <w:t xml:space="preserve">parents </w:t>
      </w:r>
      <w:r w:rsidR="00417ADB" w:rsidRPr="00BF64D2">
        <w:rPr>
          <w:rFonts w:ascii="Times New Roman" w:hAnsi="Times New Roman" w:cs="Times New Roman"/>
          <w:sz w:val="24"/>
          <w:szCs w:val="24"/>
        </w:rPr>
        <w:t xml:space="preserve">adjusted to their </w:t>
      </w:r>
      <w:r w:rsidRPr="00BF64D2">
        <w:rPr>
          <w:rFonts w:ascii="Times New Roman" w:hAnsi="Times New Roman" w:cs="Times New Roman"/>
          <w:sz w:val="24"/>
          <w:szCs w:val="24"/>
        </w:rPr>
        <w:t>situation, for others the challenges remained unresolved and impacted negatively on their quality of life.</w:t>
      </w:r>
    </w:p>
    <w:p w14:paraId="3EC434AA" w14:textId="77777777" w:rsidR="000C5FFC" w:rsidRPr="00BE79DC" w:rsidRDefault="000C5FFC" w:rsidP="004F5CD4">
      <w:pPr>
        <w:pStyle w:val="BodyText2"/>
        <w:spacing w:after="0"/>
        <w:ind w:firstLine="720"/>
        <w:rPr>
          <w:rFonts w:ascii="Times New Roman" w:hAnsi="Times New Roman" w:cs="Times New Roman"/>
          <w:sz w:val="24"/>
          <w:szCs w:val="24"/>
        </w:rPr>
      </w:pPr>
    </w:p>
    <w:p w14:paraId="73553799" w14:textId="504D170B" w:rsidR="006005F1" w:rsidRPr="00BE79DC" w:rsidRDefault="006005F1" w:rsidP="00BE79DC">
      <w:pPr>
        <w:pStyle w:val="BodyText"/>
        <w:spacing w:line="480" w:lineRule="auto"/>
        <w:rPr>
          <w:rFonts w:cs="Times New Roman"/>
          <w:i/>
          <w:sz w:val="24"/>
          <w:szCs w:val="24"/>
        </w:rPr>
      </w:pPr>
      <w:r w:rsidRPr="000C5FFC">
        <w:rPr>
          <w:rFonts w:cs="Times New Roman"/>
          <w:i/>
          <w:sz w:val="24"/>
          <w:szCs w:val="24"/>
        </w:rPr>
        <w:t>Socio-structu</w:t>
      </w:r>
      <w:r w:rsidR="00000B4A" w:rsidRPr="000C5FFC">
        <w:rPr>
          <w:rFonts w:cs="Times New Roman"/>
          <w:i/>
          <w:sz w:val="24"/>
          <w:szCs w:val="24"/>
        </w:rPr>
        <w:t>ral barriers to formal services</w:t>
      </w:r>
    </w:p>
    <w:p w14:paraId="2742E5CA" w14:textId="7CFCBEA9" w:rsidR="00E172CB" w:rsidRPr="00F065EF" w:rsidRDefault="00E172CB" w:rsidP="001179DF">
      <w:pPr>
        <w:pStyle w:val="BodyText2"/>
        <w:spacing w:after="0"/>
        <w:rPr>
          <w:rFonts w:ascii="Times New Roman" w:hAnsi="Times New Roman" w:cs="Times New Roman"/>
          <w:sz w:val="24"/>
          <w:szCs w:val="24"/>
        </w:rPr>
      </w:pPr>
      <w:r w:rsidRPr="003C665A">
        <w:rPr>
          <w:rFonts w:ascii="Times New Roman" w:hAnsi="Times New Roman" w:cs="Times New Roman"/>
          <w:sz w:val="24"/>
          <w:szCs w:val="24"/>
        </w:rPr>
        <w:t>Parent</w:t>
      </w:r>
      <w:r w:rsidR="004A2C93" w:rsidRPr="003C665A">
        <w:rPr>
          <w:rFonts w:ascii="Times New Roman" w:hAnsi="Times New Roman" w:cs="Times New Roman"/>
          <w:sz w:val="24"/>
          <w:szCs w:val="24"/>
        </w:rPr>
        <w:t>s</w:t>
      </w:r>
      <w:r w:rsidRPr="003C665A">
        <w:rPr>
          <w:rFonts w:ascii="Times New Roman" w:hAnsi="Times New Roman" w:cs="Times New Roman"/>
          <w:sz w:val="24"/>
          <w:szCs w:val="24"/>
        </w:rPr>
        <w:t xml:space="preserve"> reported that they all had </w:t>
      </w:r>
      <w:r w:rsidR="007D722A" w:rsidRPr="003C665A">
        <w:rPr>
          <w:rFonts w:ascii="Times New Roman" w:hAnsi="Times New Roman" w:cs="Times New Roman"/>
          <w:sz w:val="24"/>
          <w:szCs w:val="24"/>
        </w:rPr>
        <w:t>experienced inadequate services which seemingly was</w:t>
      </w:r>
      <w:r w:rsidRPr="003C665A">
        <w:rPr>
          <w:rFonts w:ascii="Times New Roman" w:hAnsi="Times New Roman" w:cs="Times New Roman"/>
          <w:sz w:val="24"/>
          <w:szCs w:val="24"/>
        </w:rPr>
        <w:t xml:space="preserve"> the rule rather than the exc</w:t>
      </w:r>
      <w:r w:rsidR="004471FA" w:rsidRPr="003C665A">
        <w:rPr>
          <w:rFonts w:ascii="Times New Roman" w:hAnsi="Times New Roman" w:cs="Times New Roman"/>
          <w:sz w:val="24"/>
          <w:szCs w:val="24"/>
        </w:rPr>
        <w:t>eption</w:t>
      </w:r>
      <w:r w:rsidR="007D722A" w:rsidRPr="003C665A">
        <w:rPr>
          <w:rFonts w:ascii="Times New Roman" w:hAnsi="Times New Roman" w:cs="Times New Roman"/>
          <w:sz w:val="24"/>
          <w:szCs w:val="24"/>
        </w:rPr>
        <w:t>.</w:t>
      </w:r>
      <w:r w:rsidR="00C76A84" w:rsidRPr="003C665A">
        <w:rPr>
          <w:rFonts w:ascii="Times New Roman" w:hAnsi="Times New Roman" w:cs="Times New Roman"/>
          <w:sz w:val="24"/>
          <w:szCs w:val="24"/>
        </w:rPr>
        <w:t xml:space="preserve"> </w:t>
      </w:r>
      <w:r w:rsidR="007D722A" w:rsidRPr="003C665A">
        <w:rPr>
          <w:rFonts w:ascii="Times New Roman" w:hAnsi="Times New Roman" w:cs="Times New Roman"/>
          <w:sz w:val="24"/>
          <w:szCs w:val="24"/>
        </w:rPr>
        <w:t>They</w:t>
      </w:r>
      <w:r w:rsidR="0000496F" w:rsidRPr="003C665A">
        <w:rPr>
          <w:rFonts w:ascii="Times New Roman" w:hAnsi="Times New Roman" w:cs="Times New Roman"/>
          <w:sz w:val="24"/>
          <w:szCs w:val="24"/>
        </w:rPr>
        <w:t xml:space="preserve"> described </w:t>
      </w:r>
      <w:r w:rsidR="007D722A" w:rsidRPr="003C665A">
        <w:rPr>
          <w:rFonts w:ascii="Times New Roman" w:hAnsi="Times New Roman" w:cs="Times New Roman"/>
          <w:sz w:val="24"/>
          <w:szCs w:val="24"/>
        </w:rPr>
        <w:t xml:space="preserve">their difficulties </w:t>
      </w:r>
      <w:r w:rsidR="0000496F" w:rsidRPr="003C665A">
        <w:rPr>
          <w:rFonts w:ascii="Times New Roman" w:hAnsi="Times New Roman" w:cs="Times New Roman"/>
          <w:sz w:val="24"/>
          <w:szCs w:val="24"/>
        </w:rPr>
        <w:t>as ‘fighting a battle’</w:t>
      </w:r>
      <w:r w:rsidR="00915199" w:rsidRPr="00F065EF">
        <w:rPr>
          <w:rFonts w:ascii="Times New Roman" w:hAnsi="Times New Roman" w:cs="Times New Roman"/>
          <w:sz w:val="24"/>
          <w:szCs w:val="24"/>
        </w:rPr>
        <w:t>. Mother</w:t>
      </w:r>
      <w:r w:rsidR="003C665A" w:rsidRPr="00F065EF">
        <w:rPr>
          <w:rFonts w:ascii="Times New Roman" w:hAnsi="Times New Roman" w:cs="Times New Roman"/>
          <w:sz w:val="24"/>
          <w:szCs w:val="24"/>
        </w:rPr>
        <w:t xml:space="preserve"> 1 </w:t>
      </w:r>
      <w:r w:rsidR="00915199" w:rsidRPr="00F065EF">
        <w:rPr>
          <w:rFonts w:ascii="Times New Roman" w:hAnsi="Times New Roman" w:cs="Times New Roman"/>
          <w:sz w:val="24"/>
          <w:szCs w:val="24"/>
        </w:rPr>
        <w:t xml:space="preserve">explained: </w:t>
      </w:r>
      <w:r w:rsidR="003C665A" w:rsidRPr="00F065EF">
        <w:rPr>
          <w:rFonts w:ascii="Times New Roman" w:hAnsi="Times New Roman" w:cs="Times New Roman"/>
          <w:sz w:val="24"/>
          <w:szCs w:val="24"/>
        </w:rPr>
        <w:t>‘</w:t>
      </w:r>
      <w:r w:rsidR="00915199" w:rsidRPr="00F065EF">
        <w:rPr>
          <w:rFonts w:ascii="Times New Roman" w:hAnsi="Times New Roman" w:cs="Times New Roman"/>
          <w:sz w:val="24"/>
          <w:szCs w:val="24"/>
        </w:rPr>
        <w:t>A battle, accessing services, it has been a battle.</w:t>
      </w:r>
      <w:r w:rsidR="003C665A" w:rsidRPr="00F065EF">
        <w:rPr>
          <w:rFonts w:ascii="Times New Roman" w:hAnsi="Times New Roman" w:cs="Times New Roman"/>
          <w:sz w:val="24"/>
          <w:szCs w:val="24"/>
        </w:rPr>
        <w:t>’</w:t>
      </w:r>
      <w:r w:rsidR="00915199" w:rsidRPr="00F065EF">
        <w:rPr>
          <w:rFonts w:cs="Times New Roman"/>
          <w:sz w:val="24"/>
          <w:szCs w:val="24"/>
        </w:rPr>
        <w:t xml:space="preserve"> </w:t>
      </w:r>
      <w:r w:rsidR="003C665A" w:rsidRPr="00F065EF">
        <w:rPr>
          <w:rFonts w:ascii="Times New Roman" w:hAnsi="Times New Roman" w:cs="Times New Roman"/>
          <w:sz w:val="24"/>
          <w:szCs w:val="24"/>
        </w:rPr>
        <w:t>Father 2</w:t>
      </w:r>
      <w:r w:rsidR="00817CDD" w:rsidRPr="00F065EF">
        <w:rPr>
          <w:rFonts w:ascii="Times New Roman" w:hAnsi="Times New Roman" w:cs="Times New Roman"/>
          <w:sz w:val="24"/>
          <w:szCs w:val="24"/>
        </w:rPr>
        <w:t xml:space="preserve"> expressed similar sentiments</w:t>
      </w:r>
      <w:r w:rsidR="003C665A" w:rsidRPr="00F065EF">
        <w:rPr>
          <w:rFonts w:ascii="Times New Roman" w:hAnsi="Times New Roman" w:cs="Times New Roman"/>
          <w:sz w:val="24"/>
          <w:szCs w:val="24"/>
        </w:rPr>
        <w:t xml:space="preserve">: </w:t>
      </w:r>
      <w:r w:rsidR="001179DF" w:rsidRPr="00F065EF">
        <w:rPr>
          <w:rFonts w:ascii="Times New Roman" w:hAnsi="Times New Roman" w:cs="Times New Roman"/>
          <w:sz w:val="24"/>
          <w:szCs w:val="24"/>
        </w:rPr>
        <w:t>‘</w:t>
      </w:r>
      <w:r w:rsidR="003C665A" w:rsidRPr="00F065EF">
        <w:rPr>
          <w:rFonts w:ascii="Times New Roman" w:hAnsi="Times New Roman" w:cs="Times New Roman"/>
          <w:sz w:val="24"/>
          <w:szCs w:val="24"/>
        </w:rPr>
        <w:t>To be honest we were frustrated with the authorities … people jumped to conclusions without understanding what was going on. So we lived a battle.</w:t>
      </w:r>
      <w:r w:rsidR="001179DF" w:rsidRPr="00F065EF">
        <w:rPr>
          <w:rFonts w:ascii="Times New Roman" w:hAnsi="Times New Roman" w:cs="Times New Roman"/>
          <w:sz w:val="24"/>
          <w:szCs w:val="24"/>
        </w:rPr>
        <w:t xml:space="preserve">’ </w:t>
      </w:r>
      <w:r w:rsidR="00817CDD" w:rsidRPr="00F065EF">
        <w:rPr>
          <w:rFonts w:ascii="Times New Roman" w:hAnsi="Times New Roman" w:cs="Times New Roman"/>
          <w:sz w:val="24"/>
          <w:szCs w:val="24"/>
        </w:rPr>
        <w:t>R</w:t>
      </w:r>
      <w:r w:rsidRPr="00F065EF">
        <w:rPr>
          <w:rFonts w:ascii="Times New Roman" w:hAnsi="Times New Roman" w:cs="Times New Roman"/>
          <w:sz w:val="24"/>
          <w:szCs w:val="24"/>
        </w:rPr>
        <w:t xml:space="preserve">espite services for their adult children </w:t>
      </w:r>
      <w:r w:rsidRPr="00F065EF">
        <w:rPr>
          <w:rFonts w:ascii="Times New Roman" w:hAnsi="Times New Roman" w:cs="Times New Roman"/>
          <w:sz w:val="24"/>
          <w:szCs w:val="24"/>
        </w:rPr>
        <w:lastRenderedPageBreak/>
        <w:t>were in great demand, but in man</w:t>
      </w:r>
      <w:r w:rsidR="000C5FFC" w:rsidRPr="00F065EF">
        <w:rPr>
          <w:rFonts w:ascii="Times New Roman" w:hAnsi="Times New Roman" w:cs="Times New Roman"/>
          <w:sz w:val="24"/>
          <w:szCs w:val="24"/>
        </w:rPr>
        <w:t>y instances were not available</w:t>
      </w:r>
      <w:r w:rsidR="000C5FFC" w:rsidRPr="00F065EF">
        <w:rPr>
          <w:rFonts w:cs="Times New Roman"/>
          <w:sz w:val="24"/>
          <w:szCs w:val="24"/>
        </w:rPr>
        <w:t>.</w:t>
      </w:r>
      <w:r w:rsidR="00817CDD" w:rsidRPr="00F065EF">
        <w:rPr>
          <w:rFonts w:cs="Times New Roman"/>
          <w:sz w:val="24"/>
          <w:szCs w:val="24"/>
        </w:rPr>
        <w:t xml:space="preserve"> </w:t>
      </w:r>
      <w:r w:rsidR="00817CDD" w:rsidRPr="00F065EF">
        <w:rPr>
          <w:rFonts w:ascii="Times New Roman" w:hAnsi="Times New Roman" w:cs="Times New Roman"/>
          <w:sz w:val="24"/>
          <w:szCs w:val="24"/>
        </w:rPr>
        <w:t xml:space="preserve">Mother 12 </w:t>
      </w:r>
      <w:r w:rsidR="001179DF" w:rsidRPr="00F065EF">
        <w:rPr>
          <w:rFonts w:ascii="Times New Roman" w:hAnsi="Times New Roman" w:cs="Times New Roman"/>
          <w:sz w:val="24"/>
          <w:szCs w:val="24"/>
        </w:rPr>
        <w:t>said</w:t>
      </w:r>
      <w:r w:rsidR="00817CDD" w:rsidRPr="00F065EF">
        <w:rPr>
          <w:rFonts w:ascii="Times New Roman" w:hAnsi="Times New Roman" w:cs="Times New Roman"/>
          <w:sz w:val="24"/>
          <w:szCs w:val="24"/>
        </w:rPr>
        <w:t xml:space="preserve">: </w:t>
      </w:r>
      <w:r w:rsidR="001255B2" w:rsidRPr="00F065EF">
        <w:rPr>
          <w:rFonts w:ascii="Times New Roman" w:hAnsi="Times New Roman" w:cs="Times New Roman"/>
          <w:sz w:val="24"/>
          <w:szCs w:val="24"/>
        </w:rPr>
        <w:t>‘</w:t>
      </w:r>
      <w:r w:rsidR="00817CDD" w:rsidRPr="00F065EF">
        <w:rPr>
          <w:rFonts w:ascii="Times New Roman" w:hAnsi="Times New Roman" w:cs="Times New Roman"/>
          <w:sz w:val="24"/>
          <w:szCs w:val="24"/>
        </w:rPr>
        <w:t>It’s like getting blood out of a stone with the borough. It’s as if you are a criminal in terms of asking for facilities for your child</w:t>
      </w:r>
      <w:r w:rsidR="001179DF" w:rsidRPr="00F065EF">
        <w:rPr>
          <w:rFonts w:ascii="Times New Roman" w:hAnsi="Times New Roman" w:cs="Times New Roman"/>
          <w:sz w:val="24"/>
          <w:szCs w:val="24"/>
        </w:rPr>
        <w:t>,</w:t>
      </w:r>
      <w:r w:rsidR="00817CDD" w:rsidRPr="00F065EF">
        <w:rPr>
          <w:rFonts w:ascii="Times New Roman" w:hAnsi="Times New Roman" w:cs="Times New Roman"/>
          <w:sz w:val="24"/>
          <w:szCs w:val="24"/>
        </w:rPr>
        <w:t xml:space="preserve"> like respite.</w:t>
      </w:r>
      <w:r w:rsidR="001255B2" w:rsidRPr="00F065EF">
        <w:rPr>
          <w:rFonts w:ascii="Times New Roman" w:hAnsi="Times New Roman" w:cs="Times New Roman"/>
          <w:sz w:val="24"/>
          <w:szCs w:val="24"/>
        </w:rPr>
        <w:t>’</w:t>
      </w:r>
    </w:p>
    <w:p w14:paraId="077EB631" w14:textId="77777777" w:rsidR="000C5FFC" w:rsidRPr="005138FB" w:rsidRDefault="000C5FFC" w:rsidP="00BA3E92">
      <w:pPr>
        <w:pStyle w:val="BodyText"/>
        <w:spacing w:line="480" w:lineRule="auto"/>
        <w:rPr>
          <w:rFonts w:cs="Times New Roman"/>
          <w:sz w:val="24"/>
          <w:szCs w:val="24"/>
        </w:rPr>
      </w:pPr>
    </w:p>
    <w:p w14:paraId="7CD93A13" w14:textId="08F60E75" w:rsidR="00C1261F" w:rsidRPr="005B3BA6" w:rsidRDefault="008504CE" w:rsidP="005B3BA6">
      <w:pPr>
        <w:pStyle w:val="BodyText2"/>
        <w:spacing w:after="0"/>
        <w:ind w:left="720"/>
        <w:rPr>
          <w:rFonts w:ascii="Times New Roman" w:hAnsi="Times New Roman" w:cs="Times New Roman"/>
          <w:sz w:val="24"/>
          <w:szCs w:val="24"/>
        </w:rPr>
      </w:pPr>
      <w:r w:rsidRPr="001179DF">
        <w:rPr>
          <w:rFonts w:ascii="Times New Roman" w:hAnsi="Times New Roman" w:cs="Times New Roman"/>
          <w:sz w:val="24"/>
          <w:szCs w:val="24"/>
        </w:rPr>
        <w:t>Father</w:t>
      </w:r>
      <w:r w:rsidR="000C6276" w:rsidRPr="001179DF">
        <w:rPr>
          <w:rFonts w:ascii="Times New Roman" w:hAnsi="Times New Roman" w:cs="Times New Roman"/>
          <w:sz w:val="24"/>
          <w:szCs w:val="24"/>
        </w:rPr>
        <w:t xml:space="preserve"> 8</w:t>
      </w:r>
      <w:r w:rsidR="005B3BA6" w:rsidRPr="001179DF">
        <w:rPr>
          <w:rFonts w:ascii="Times New Roman" w:hAnsi="Times New Roman" w:cs="Times New Roman"/>
          <w:sz w:val="24"/>
          <w:szCs w:val="24"/>
        </w:rPr>
        <w:t xml:space="preserve"> also explained</w:t>
      </w:r>
      <w:r w:rsidR="009348FE" w:rsidRPr="001179DF">
        <w:rPr>
          <w:rFonts w:ascii="Times New Roman" w:hAnsi="Times New Roman" w:cs="Times New Roman"/>
          <w:sz w:val="24"/>
          <w:szCs w:val="24"/>
        </w:rPr>
        <w:t>:</w:t>
      </w:r>
      <w:r w:rsidRPr="001179DF">
        <w:rPr>
          <w:rFonts w:ascii="Times New Roman" w:hAnsi="Times New Roman" w:cs="Times New Roman"/>
          <w:sz w:val="24"/>
          <w:szCs w:val="24"/>
        </w:rPr>
        <w:t xml:space="preserve"> </w:t>
      </w:r>
      <w:r w:rsidR="003429BB" w:rsidRPr="001179DF">
        <w:rPr>
          <w:rFonts w:ascii="Times New Roman" w:hAnsi="Times New Roman" w:cs="Times New Roman"/>
          <w:sz w:val="24"/>
          <w:szCs w:val="24"/>
        </w:rPr>
        <w:t>R</w:t>
      </w:r>
      <w:r w:rsidR="008667B9" w:rsidRPr="001179DF">
        <w:rPr>
          <w:rFonts w:ascii="Times New Roman" w:hAnsi="Times New Roman" w:cs="Times New Roman"/>
          <w:sz w:val="24"/>
          <w:szCs w:val="24"/>
        </w:rPr>
        <w:t>e</w:t>
      </w:r>
      <w:r w:rsidR="000C5FFC" w:rsidRPr="001179DF">
        <w:rPr>
          <w:rFonts w:ascii="Times New Roman" w:hAnsi="Times New Roman" w:cs="Times New Roman"/>
          <w:sz w:val="24"/>
          <w:szCs w:val="24"/>
        </w:rPr>
        <w:t>spite,</w:t>
      </w:r>
      <w:r w:rsidR="00AA57F1" w:rsidRPr="001179DF">
        <w:rPr>
          <w:rFonts w:ascii="Times New Roman" w:hAnsi="Times New Roman" w:cs="Times New Roman"/>
          <w:sz w:val="24"/>
          <w:szCs w:val="24"/>
        </w:rPr>
        <w:t xml:space="preserve"> </w:t>
      </w:r>
      <w:r w:rsidR="00E172CB" w:rsidRPr="001179DF">
        <w:rPr>
          <w:rFonts w:ascii="Times New Roman" w:hAnsi="Times New Roman" w:cs="Times New Roman"/>
          <w:sz w:val="24"/>
          <w:szCs w:val="24"/>
        </w:rPr>
        <w:t xml:space="preserve">that </w:t>
      </w:r>
      <w:r w:rsidR="00825C58" w:rsidRPr="001179DF">
        <w:rPr>
          <w:rFonts w:ascii="Times New Roman" w:hAnsi="Times New Roman" w:cs="Times New Roman"/>
          <w:sz w:val="24"/>
          <w:szCs w:val="24"/>
        </w:rPr>
        <w:t>is</w:t>
      </w:r>
      <w:r w:rsidR="00825C58" w:rsidRPr="005138FB">
        <w:rPr>
          <w:rFonts w:ascii="Times New Roman" w:hAnsi="Times New Roman" w:cs="Times New Roman"/>
          <w:sz w:val="24"/>
          <w:szCs w:val="24"/>
        </w:rPr>
        <w:t xml:space="preserve"> another</w:t>
      </w:r>
      <w:r w:rsidR="00825C58" w:rsidRPr="00BE79DC">
        <w:rPr>
          <w:rFonts w:ascii="Times New Roman" w:hAnsi="Times New Roman" w:cs="Times New Roman"/>
          <w:sz w:val="24"/>
          <w:szCs w:val="24"/>
        </w:rPr>
        <w:t xml:space="preserve"> problem.</w:t>
      </w:r>
      <w:r w:rsidR="00C76A84">
        <w:rPr>
          <w:rFonts w:ascii="Times New Roman" w:hAnsi="Times New Roman" w:cs="Times New Roman"/>
          <w:sz w:val="24"/>
          <w:szCs w:val="24"/>
        </w:rPr>
        <w:t xml:space="preserve"> </w:t>
      </w:r>
      <w:r w:rsidR="00E172CB" w:rsidRPr="00BE79DC">
        <w:rPr>
          <w:rFonts w:ascii="Times New Roman" w:hAnsi="Times New Roman" w:cs="Times New Roman"/>
          <w:sz w:val="24"/>
          <w:szCs w:val="24"/>
        </w:rPr>
        <w:t>There were occasions when respite was withdrawn at short notice.</w:t>
      </w:r>
      <w:r w:rsidR="00C76A84">
        <w:rPr>
          <w:rFonts w:ascii="Times New Roman" w:hAnsi="Times New Roman" w:cs="Times New Roman"/>
          <w:sz w:val="24"/>
          <w:szCs w:val="24"/>
        </w:rPr>
        <w:t xml:space="preserve"> </w:t>
      </w:r>
      <w:r w:rsidR="009348FE" w:rsidRPr="00BE79DC">
        <w:rPr>
          <w:rFonts w:ascii="Times New Roman" w:hAnsi="Times New Roman" w:cs="Times New Roman"/>
          <w:sz w:val="24"/>
          <w:szCs w:val="24"/>
        </w:rPr>
        <w:t>We prepared him.</w:t>
      </w:r>
      <w:r w:rsidR="00C76A84">
        <w:rPr>
          <w:rFonts w:ascii="Times New Roman" w:hAnsi="Times New Roman" w:cs="Times New Roman"/>
          <w:sz w:val="24"/>
          <w:szCs w:val="24"/>
        </w:rPr>
        <w:t xml:space="preserve"> </w:t>
      </w:r>
      <w:r w:rsidR="009348FE" w:rsidRPr="00BE79DC">
        <w:rPr>
          <w:rFonts w:ascii="Times New Roman" w:hAnsi="Times New Roman" w:cs="Times New Roman"/>
          <w:sz w:val="24"/>
          <w:szCs w:val="24"/>
        </w:rPr>
        <w:t>We got him to agree.</w:t>
      </w:r>
      <w:r w:rsidR="00C76A84">
        <w:rPr>
          <w:rFonts w:ascii="Times New Roman" w:hAnsi="Times New Roman" w:cs="Times New Roman"/>
          <w:sz w:val="24"/>
          <w:szCs w:val="24"/>
        </w:rPr>
        <w:t xml:space="preserve"> </w:t>
      </w:r>
      <w:r w:rsidR="009348FE" w:rsidRPr="00BE79DC">
        <w:rPr>
          <w:rFonts w:ascii="Times New Roman" w:hAnsi="Times New Roman" w:cs="Times New Roman"/>
          <w:sz w:val="24"/>
          <w:szCs w:val="24"/>
        </w:rPr>
        <w:t>We would tell him respite is on Friday.</w:t>
      </w:r>
      <w:r w:rsidR="00C76A84">
        <w:rPr>
          <w:rFonts w:ascii="Times New Roman" w:hAnsi="Times New Roman" w:cs="Times New Roman"/>
          <w:sz w:val="24"/>
          <w:szCs w:val="24"/>
        </w:rPr>
        <w:t xml:space="preserve"> </w:t>
      </w:r>
      <w:r w:rsidR="009348FE" w:rsidRPr="00BE79DC">
        <w:rPr>
          <w:rFonts w:ascii="Times New Roman" w:hAnsi="Times New Roman" w:cs="Times New Roman"/>
          <w:sz w:val="24"/>
          <w:szCs w:val="24"/>
        </w:rPr>
        <w:t>On Friday we would have th</w:t>
      </w:r>
      <w:r w:rsidR="003429BB">
        <w:rPr>
          <w:rFonts w:ascii="Times New Roman" w:hAnsi="Times New Roman" w:cs="Times New Roman"/>
          <w:sz w:val="24"/>
          <w:szCs w:val="24"/>
        </w:rPr>
        <w:t xml:space="preserve">em [respite providers] saying, </w:t>
      </w:r>
      <w:r w:rsidR="009348FE" w:rsidRPr="00BE79DC">
        <w:rPr>
          <w:rFonts w:ascii="Times New Roman" w:hAnsi="Times New Roman" w:cs="Times New Roman"/>
          <w:sz w:val="24"/>
          <w:szCs w:val="24"/>
        </w:rPr>
        <w:t xml:space="preserve">we’ve got an emergency </w:t>
      </w:r>
      <w:r w:rsidR="003429BB">
        <w:rPr>
          <w:rFonts w:ascii="Times New Roman" w:hAnsi="Times New Roman" w:cs="Times New Roman"/>
          <w:sz w:val="24"/>
          <w:szCs w:val="24"/>
        </w:rPr>
        <w:t>and it is off</w:t>
      </w:r>
      <w:r w:rsidR="001379D5">
        <w:rPr>
          <w:rFonts w:ascii="Times New Roman" w:hAnsi="Times New Roman" w:cs="Times New Roman"/>
          <w:sz w:val="24"/>
          <w:szCs w:val="24"/>
        </w:rPr>
        <w:t xml:space="preserve"> </w:t>
      </w:r>
      <w:r w:rsidR="007D722A" w:rsidRPr="00BE79DC">
        <w:rPr>
          <w:rFonts w:ascii="Times New Roman" w:hAnsi="Times New Roman" w:cs="Times New Roman"/>
          <w:sz w:val="24"/>
          <w:szCs w:val="24"/>
        </w:rPr>
        <w:t>…</w:t>
      </w:r>
      <w:r w:rsidR="009348FE" w:rsidRPr="00BE79DC">
        <w:rPr>
          <w:rFonts w:ascii="Times New Roman" w:hAnsi="Times New Roman" w:cs="Times New Roman"/>
          <w:sz w:val="24"/>
          <w:szCs w:val="24"/>
        </w:rPr>
        <w:t xml:space="preserve"> this is a problem as they push aside pre-planned respite, and in the case of someone with autism, it is very difficult.</w:t>
      </w:r>
    </w:p>
    <w:p w14:paraId="6E580E98" w14:textId="77777777" w:rsidR="000C5FFC" w:rsidRPr="00BE79DC" w:rsidRDefault="000C5FFC" w:rsidP="000C5FFC">
      <w:pPr>
        <w:pStyle w:val="BodyText2"/>
        <w:spacing w:after="0"/>
        <w:ind w:left="709"/>
        <w:rPr>
          <w:rFonts w:ascii="Times New Roman" w:hAnsi="Times New Roman" w:cs="Times New Roman"/>
          <w:sz w:val="24"/>
          <w:szCs w:val="24"/>
        </w:rPr>
      </w:pPr>
    </w:p>
    <w:p w14:paraId="44CD768D" w14:textId="03621F90" w:rsidR="001255B2" w:rsidRDefault="00E172CB" w:rsidP="00B806C6">
      <w:pPr>
        <w:pStyle w:val="BodyText2"/>
        <w:spacing w:after="0"/>
        <w:ind w:firstLine="720"/>
        <w:rPr>
          <w:rFonts w:ascii="Times New Roman" w:hAnsi="Times New Roman" w:cs="Times New Roman"/>
          <w:sz w:val="24"/>
          <w:szCs w:val="24"/>
        </w:rPr>
      </w:pPr>
      <w:r w:rsidRPr="00BE79DC">
        <w:rPr>
          <w:rFonts w:ascii="Times New Roman" w:hAnsi="Times New Roman" w:cs="Times New Roman"/>
          <w:sz w:val="24"/>
          <w:szCs w:val="24"/>
        </w:rPr>
        <w:t>In addition, parents reported that the government’s Personalisation Agenda, especially direct payments, was burdensome as it added another ‘layer’ of stress to their caring role</w:t>
      </w:r>
      <w:r w:rsidR="00EF51F2" w:rsidRPr="00BE79DC">
        <w:rPr>
          <w:rFonts w:ascii="Times New Roman" w:hAnsi="Times New Roman" w:cs="Times New Roman"/>
          <w:sz w:val="24"/>
          <w:szCs w:val="24"/>
        </w:rPr>
        <w:t>.</w:t>
      </w:r>
      <w:r w:rsidR="00C76A84">
        <w:rPr>
          <w:rFonts w:ascii="Times New Roman" w:hAnsi="Times New Roman" w:cs="Times New Roman"/>
          <w:sz w:val="24"/>
          <w:szCs w:val="24"/>
        </w:rPr>
        <w:t xml:space="preserve"> </w:t>
      </w:r>
      <w:r w:rsidR="006E78E5" w:rsidRPr="00BE79DC">
        <w:rPr>
          <w:rFonts w:ascii="Times New Roman" w:hAnsi="Times New Roman" w:cs="Times New Roman"/>
          <w:sz w:val="24"/>
          <w:szCs w:val="24"/>
        </w:rPr>
        <w:t xml:space="preserve">Some parents reported that direct payments were </w:t>
      </w:r>
      <w:r w:rsidRPr="00BE79DC">
        <w:rPr>
          <w:rFonts w:ascii="Times New Roman" w:hAnsi="Times New Roman" w:cs="Times New Roman"/>
          <w:sz w:val="24"/>
          <w:szCs w:val="24"/>
        </w:rPr>
        <w:t>forced on t</w:t>
      </w:r>
      <w:r w:rsidR="007011C8">
        <w:rPr>
          <w:rFonts w:ascii="Times New Roman" w:hAnsi="Times New Roman" w:cs="Times New Roman"/>
          <w:sz w:val="24"/>
          <w:szCs w:val="24"/>
        </w:rPr>
        <w:t>hem without proper consultation</w:t>
      </w:r>
      <w:r w:rsidR="007011C8" w:rsidRPr="005138FB">
        <w:rPr>
          <w:rFonts w:ascii="Times New Roman" w:hAnsi="Times New Roman" w:cs="Times New Roman"/>
          <w:sz w:val="24"/>
          <w:szCs w:val="24"/>
        </w:rPr>
        <w:t>.</w:t>
      </w:r>
      <w:r w:rsidR="00C76A84" w:rsidRPr="005138FB">
        <w:rPr>
          <w:rFonts w:ascii="Times New Roman" w:hAnsi="Times New Roman" w:cs="Times New Roman"/>
          <w:sz w:val="24"/>
          <w:szCs w:val="24"/>
        </w:rPr>
        <w:t xml:space="preserve"> </w:t>
      </w:r>
      <w:r w:rsidRPr="005138FB">
        <w:rPr>
          <w:rFonts w:ascii="Times New Roman" w:hAnsi="Times New Roman" w:cs="Times New Roman"/>
          <w:sz w:val="24"/>
          <w:szCs w:val="24"/>
        </w:rPr>
        <w:t>Parents perceived</w:t>
      </w:r>
      <w:r w:rsidRPr="00BE79DC">
        <w:rPr>
          <w:rFonts w:ascii="Times New Roman" w:hAnsi="Times New Roman" w:cs="Times New Roman"/>
          <w:sz w:val="24"/>
          <w:szCs w:val="24"/>
        </w:rPr>
        <w:t xml:space="preserve"> </w:t>
      </w:r>
      <w:r w:rsidR="006E78E5" w:rsidRPr="00BE79DC">
        <w:rPr>
          <w:rFonts w:ascii="Times New Roman" w:hAnsi="Times New Roman" w:cs="Times New Roman"/>
          <w:sz w:val="24"/>
          <w:szCs w:val="24"/>
        </w:rPr>
        <w:t xml:space="preserve">this </w:t>
      </w:r>
      <w:r w:rsidRPr="00BE79DC">
        <w:rPr>
          <w:rFonts w:ascii="Times New Roman" w:hAnsi="Times New Roman" w:cs="Times New Roman"/>
          <w:sz w:val="24"/>
          <w:szCs w:val="24"/>
        </w:rPr>
        <w:t xml:space="preserve">as </w:t>
      </w:r>
      <w:r w:rsidR="00EF51F2" w:rsidRPr="00BE79DC">
        <w:rPr>
          <w:rFonts w:ascii="Times New Roman" w:hAnsi="Times New Roman" w:cs="Times New Roman"/>
          <w:sz w:val="24"/>
          <w:szCs w:val="24"/>
        </w:rPr>
        <w:t xml:space="preserve">a </w:t>
      </w:r>
      <w:r w:rsidRPr="00BE79DC">
        <w:rPr>
          <w:rFonts w:ascii="Times New Roman" w:hAnsi="Times New Roman" w:cs="Times New Roman"/>
          <w:sz w:val="24"/>
          <w:szCs w:val="24"/>
        </w:rPr>
        <w:t>barrier</w:t>
      </w:r>
      <w:r w:rsidR="00EF51F2" w:rsidRPr="00BE79DC">
        <w:rPr>
          <w:rFonts w:ascii="Times New Roman" w:hAnsi="Times New Roman" w:cs="Times New Roman"/>
          <w:sz w:val="24"/>
          <w:szCs w:val="24"/>
        </w:rPr>
        <w:t xml:space="preserve"> to services and parents regarded</w:t>
      </w:r>
      <w:r w:rsidRPr="00BE79DC">
        <w:rPr>
          <w:rFonts w:ascii="Times New Roman" w:hAnsi="Times New Roman" w:cs="Times New Roman"/>
          <w:sz w:val="24"/>
          <w:szCs w:val="24"/>
        </w:rPr>
        <w:t xml:space="preserve"> accessing services as a struggle.</w:t>
      </w:r>
      <w:r w:rsidR="001255B2">
        <w:rPr>
          <w:rFonts w:ascii="Times New Roman" w:hAnsi="Times New Roman" w:cs="Times New Roman"/>
          <w:sz w:val="24"/>
          <w:szCs w:val="24"/>
        </w:rPr>
        <w:t xml:space="preserve"> </w:t>
      </w:r>
      <w:r w:rsidR="001255B2" w:rsidRPr="00F065EF">
        <w:rPr>
          <w:rFonts w:ascii="Times New Roman" w:hAnsi="Times New Roman" w:cs="Times New Roman"/>
          <w:sz w:val="24"/>
          <w:szCs w:val="24"/>
        </w:rPr>
        <w:t>Mother 6 commented: ‘I’m fearful that what wouldn’t be helpful is the special direct payment that is being awarded to our sons and daughters … and we are getting on in life we don’t want the hassle.’</w:t>
      </w:r>
    </w:p>
    <w:p w14:paraId="666176B5" w14:textId="77777777" w:rsidR="00571A0F" w:rsidRPr="00F065EF" w:rsidRDefault="00571A0F" w:rsidP="00B806C6">
      <w:pPr>
        <w:pStyle w:val="BodyText2"/>
        <w:spacing w:after="0"/>
        <w:ind w:firstLine="720"/>
        <w:rPr>
          <w:rFonts w:ascii="Times New Roman" w:hAnsi="Times New Roman" w:cs="Times New Roman"/>
          <w:sz w:val="24"/>
          <w:szCs w:val="24"/>
        </w:rPr>
      </w:pPr>
    </w:p>
    <w:p w14:paraId="145DB14F" w14:textId="019C7E6D" w:rsidR="00E172CB" w:rsidRDefault="0083025B" w:rsidP="00B806C6">
      <w:pPr>
        <w:pStyle w:val="BodyText2"/>
        <w:spacing w:after="0"/>
        <w:ind w:left="720"/>
        <w:rPr>
          <w:rFonts w:ascii="Times New Roman" w:hAnsi="Times New Roman" w:cs="Times New Roman"/>
          <w:sz w:val="24"/>
          <w:szCs w:val="24"/>
        </w:rPr>
      </w:pPr>
      <w:r w:rsidRPr="00F065EF">
        <w:rPr>
          <w:rFonts w:ascii="Times New Roman" w:hAnsi="Times New Roman" w:cs="Times New Roman"/>
          <w:sz w:val="24"/>
          <w:szCs w:val="24"/>
        </w:rPr>
        <w:t>Mother</w:t>
      </w:r>
      <w:r w:rsidR="00C1261F" w:rsidRPr="00F065EF">
        <w:rPr>
          <w:rFonts w:ascii="Times New Roman" w:hAnsi="Times New Roman" w:cs="Times New Roman"/>
          <w:sz w:val="24"/>
          <w:szCs w:val="24"/>
        </w:rPr>
        <w:t xml:space="preserve"> </w:t>
      </w:r>
      <w:r w:rsidR="0000496F" w:rsidRPr="00F065EF">
        <w:rPr>
          <w:rFonts w:ascii="Times New Roman" w:hAnsi="Times New Roman" w:cs="Times New Roman"/>
          <w:sz w:val="24"/>
          <w:szCs w:val="24"/>
        </w:rPr>
        <w:t xml:space="preserve">1: </w:t>
      </w:r>
      <w:r w:rsidR="00E172CB" w:rsidRPr="00F065EF">
        <w:rPr>
          <w:rFonts w:ascii="Times New Roman" w:hAnsi="Times New Roman" w:cs="Times New Roman"/>
          <w:sz w:val="24"/>
          <w:szCs w:val="24"/>
        </w:rPr>
        <w:t>They [the borough] have taken on this thing which government is</w:t>
      </w:r>
      <w:r w:rsidR="00E172CB" w:rsidRPr="00BE79DC">
        <w:rPr>
          <w:rFonts w:ascii="Times New Roman" w:hAnsi="Times New Roman" w:cs="Times New Roman"/>
          <w:sz w:val="24"/>
          <w:szCs w:val="24"/>
        </w:rPr>
        <w:t xml:space="preserve"> now starting. That everybody be in charge of their money, direct payment.</w:t>
      </w:r>
      <w:r w:rsidR="00C76A84">
        <w:rPr>
          <w:rFonts w:ascii="Times New Roman" w:hAnsi="Times New Roman" w:cs="Times New Roman"/>
          <w:sz w:val="24"/>
          <w:szCs w:val="24"/>
        </w:rPr>
        <w:t xml:space="preserve"> </w:t>
      </w:r>
      <w:r w:rsidR="00E172CB" w:rsidRPr="00BE79DC">
        <w:rPr>
          <w:rFonts w:ascii="Times New Roman" w:hAnsi="Times New Roman" w:cs="Times New Roman"/>
          <w:sz w:val="24"/>
          <w:szCs w:val="24"/>
        </w:rPr>
        <w:t>They are giving all the responsibility and doing nothing to help.</w:t>
      </w:r>
      <w:r w:rsidR="00C76A84">
        <w:rPr>
          <w:rFonts w:ascii="Times New Roman" w:hAnsi="Times New Roman" w:cs="Times New Roman"/>
          <w:sz w:val="24"/>
          <w:szCs w:val="24"/>
        </w:rPr>
        <w:t xml:space="preserve"> </w:t>
      </w:r>
      <w:r w:rsidR="00E172CB" w:rsidRPr="00BE79DC">
        <w:rPr>
          <w:rFonts w:ascii="Times New Roman" w:hAnsi="Times New Roman" w:cs="Times New Roman"/>
          <w:sz w:val="24"/>
          <w:szCs w:val="24"/>
        </w:rPr>
        <w:t>I refuse, but they said you have no escape, you have got to take it.</w:t>
      </w:r>
      <w:r w:rsidR="00C76A84">
        <w:rPr>
          <w:rFonts w:ascii="Times New Roman" w:hAnsi="Times New Roman" w:cs="Times New Roman"/>
          <w:sz w:val="24"/>
          <w:szCs w:val="24"/>
        </w:rPr>
        <w:t xml:space="preserve"> </w:t>
      </w:r>
      <w:r w:rsidR="00E172CB" w:rsidRPr="00BE79DC">
        <w:rPr>
          <w:rFonts w:ascii="Times New Roman" w:hAnsi="Times New Roman" w:cs="Times New Roman"/>
          <w:sz w:val="24"/>
          <w:szCs w:val="24"/>
        </w:rPr>
        <w:t>I said I can’t take on any more.</w:t>
      </w:r>
    </w:p>
    <w:p w14:paraId="6D8E6306" w14:textId="77777777" w:rsidR="001379D5" w:rsidRPr="00BE79DC" w:rsidRDefault="001379D5" w:rsidP="00BE79DC">
      <w:pPr>
        <w:pStyle w:val="BodyText2"/>
        <w:spacing w:after="0"/>
        <w:ind w:left="720"/>
        <w:rPr>
          <w:rFonts w:ascii="Times New Roman" w:hAnsi="Times New Roman" w:cs="Times New Roman"/>
          <w:sz w:val="24"/>
          <w:szCs w:val="24"/>
        </w:rPr>
      </w:pPr>
    </w:p>
    <w:p w14:paraId="51885611" w14:textId="6FFAA8B6" w:rsidR="006005F1" w:rsidRPr="00BE79DC" w:rsidRDefault="008A4259" w:rsidP="00BE79DC">
      <w:pPr>
        <w:pStyle w:val="BodyText2"/>
        <w:spacing w:after="0"/>
        <w:rPr>
          <w:rFonts w:ascii="Times New Roman" w:hAnsi="Times New Roman" w:cs="Times New Roman"/>
          <w:i/>
          <w:sz w:val="24"/>
          <w:szCs w:val="24"/>
        </w:rPr>
      </w:pPr>
      <w:r w:rsidRPr="00377C76">
        <w:rPr>
          <w:rFonts w:ascii="Times New Roman" w:hAnsi="Times New Roman" w:cs="Times New Roman"/>
          <w:i/>
          <w:sz w:val="24"/>
          <w:szCs w:val="24"/>
        </w:rPr>
        <w:t>Searching for a diagnosis</w:t>
      </w:r>
    </w:p>
    <w:p w14:paraId="765ABA7E" w14:textId="27DCE263" w:rsidR="00BB01B7" w:rsidRDefault="00BB01B7" w:rsidP="00EE0FAB">
      <w:pPr>
        <w:pStyle w:val="BodyText2"/>
        <w:spacing w:after="0"/>
        <w:rPr>
          <w:rFonts w:ascii="Times New Roman" w:hAnsi="Times New Roman" w:cs="Times New Roman"/>
          <w:sz w:val="24"/>
          <w:szCs w:val="24"/>
        </w:rPr>
      </w:pPr>
      <w:r w:rsidRPr="00F065EF">
        <w:rPr>
          <w:rFonts w:ascii="Times New Roman" w:hAnsi="Times New Roman" w:cs="Times New Roman"/>
          <w:sz w:val="24"/>
          <w:szCs w:val="24"/>
        </w:rPr>
        <w:t>Most participants spoke of being aware that something was wrong</w:t>
      </w:r>
      <w:r w:rsidR="004A2C93" w:rsidRPr="00F065EF">
        <w:rPr>
          <w:rFonts w:ascii="Times New Roman" w:hAnsi="Times New Roman" w:cs="Times New Roman"/>
          <w:sz w:val="24"/>
          <w:szCs w:val="24"/>
        </w:rPr>
        <w:t xml:space="preserve"> with their child</w:t>
      </w:r>
      <w:r w:rsidR="00C667A4" w:rsidRPr="00F065EF">
        <w:rPr>
          <w:rFonts w:ascii="Times New Roman" w:hAnsi="Times New Roman" w:cs="Times New Roman"/>
          <w:sz w:val="24"/>
          <w:szCs w:val="24"/>
        </w:rPr>
        <w:t xml:space="preserve"> at birth</w:t>
      </w:r>
      <w:r w:rsidRPr="00F065EF">
        <w:rPr>
          <w:rFonts w:ascii="Times New Roman" w:hAnsi="Times New Roman" w:cs="Times New Roman"/>
          <w:sz w:val="24"/>
          <w:szCs w:val="24"/>
        </w:rPr>
        <w:t>, but they needed a formal diagnosis</w:t>
      </w:r>
      <w:r w:rsidR="00673E5C" w:rsidRPr="00F065EF">
        <w:rPr>
          <w:rFonts w:ascii="Times New Roman" w:hAnsi="Times New Roman" w:cs="Times New Roman"/>
          <w:sz w:val="24"/>
          <w:szCs w:val="24"/>
        </w:rPr>
        <w:t xml:space="preserve">. This was to </w:t>
      </w:r>
      <w:r w:rsidRPr="00F065EF">
        <w:rPr>
          <w:rFonts w:ascii="Times New Roman" w:hAnsi="Times New Roman" w:cs="Times New Roman"/>
          <w:sz w:val="24"/>
          <w:szCs w:val="24"/>
        </w:rPr>
        <w:t>confirm their suspicion</w:t>
      </w:r>
      <w:r w:rsidR="00673E5C" w:rsidRPr="00F065EF">
        <w:rPr>
          <w:rFonts w:ascii="Times New Roman" w:hAnsi="Times New Roman" w:cs="Times New Roman"/>
          <w:sz w:val="24"/>
          <w:szCs w:val="24"/>
        </w:rPr>
        <w:t xml:space="preserve"> </w:t>
      </w:r>
      <w:r w:rsidRPr="00F065EF">
        <w:rPr>
          <w:rFonts w:ascii="Times New Roman" w:hAnsi="Times New Roman" w:cs="Times New Roman"/>
          <w:sz w:val="24"/>
          <w:szCs w:val="24"/>
        </w:rPr>
        <w:t xml:space="preserve">and the validation that would enable </w:t>
      </w:r>
      <w:r w:rsidRPr="00F065EF">
        <w:rPr>
          <w:rFonts w:ascii="Times New Roman" w:hAnsi="Times New Roman" w:cs="Times New Roman"/>
          <w:sz w:val="24"/>
          <w:szCs w:val="24"/>
        </w:rPr>
        <w:lastRenderedPageBreak/>
        <w:t>them to obtain the appropriate support</w:t>
      </w:r>
      <w:r w:rsidR="005E5F9F" w:rsidRPr="00F065EF">
        <w:rPr>
          <w:rFonts w:ascii="Times New Roman" w:hAnsi="Times New Roman" w:cs="Times New Roman"/>
          <w:sz w:val="24"/>
          <w:szCs w:val="24"/>
        </w:rPr>
        <w:t xml:space="preserve"> and</w:t>
      </w:r>
      <w:r w:rsidR="00673E5C" w:rsidRPr="00F065EF">
        <w:rPr>
          <w:rFonts w:ascii="Times New Roman" w:hAnsi="Times New Roman" w:cs="Times New Roman"/>
          <w:sz w:val="24"/>
          <w:szCs w:val="24"/>
        </w:rPr>
        <w:t xml:space="preserve"> </w:t>
      </w:r>
      <w:r w:rsidR="005E5F9F" w:rsidRPr="00F065EF">
        <w:rPr>
          <w:rFonts w:ascii="Times New Roman" w:hAnsi="Times New Roman" w:cs="Times New Roman"/>
          <w:sz w:val="24"/>
          <w:szCs w:val="24"/>
        </w:rPr>
        <w:t>benefit entitlements</w:t>
      </w:r>
      <w:r w:rsidRPr="00F065EF">
        <w:rPr>
          <w:rFonts w:ascii="Times New Roman" w:hAnsi="Times New Roman" w:cs="Times New Roman"/>
          <w:sz w:val="24"/>
          <w:szCs w:val="24"/>
        </w:rPr>
        <w:t>.</w:t>
      </w:r>
      <w:r w:rsidR="00C76A84" w:rsidRPr="00F065EF">
        <w:rPr>
          <w:rFonts w:ascii="Times New Roman" w:hAnsi="Times New Roman" w:cs="Times New Roman"/>
          <w:sz w:val="24"/>
          <w:szCs w:val="24"/>
        </w:rPr>
        <w:t xml:space="preserve"> </w:t>
      </w:r>
      <w:r w:rsidR="006E78E5" w:rsidRPr="00F065EF">
        <w:rPr>
          <w:rFonts w:ascii="Times New Roman" w:hAnsi="Times New Roman" w:cs="Times New Roman"/>
          <w:sz w:val="24"/>
          <w:szCs w:val="24"/>
        </w:rPr>
        <w:t xml:space="preserve">All </w:t>
      </w:r>
      <w:r w:rsidRPr="00F065EF">
        <w:rPr>
          <w:rFonts w:ascii="Times New Roman" w:hAnsi="Times New Roman" w:cs="Times New Roman"/>
          <w:sz w:val="24"/>
          <w:szCs w:val="24"/>
        </w:rPr>
        <w:t>reported that they felt devastated</w:t>
      </w:r>
      <w:r w:rsidR="006E78E5" w:rsidRPr="00F065EF">
        <w:rPr>
          <w:rFonts w:ascii="Times New Roman" w:hAnsi="Times New Roman" w:cs="Times New Roman"/>
          <w:sz w:val="24"/>
          <w:szCs w:val="24"/>
        </w:rPr>
        <w:t xml:space="preserve"> by the news</w:t>
      </w:r>
      <w:r w:rsidRPr="00F065EF">
        <w:rPr>
          <w:rFonts w:ascii="Times New Roman" w:hAnsi="Times New Roman" w:cs="Times New Roman"/>
          <w:sz w:val="24"/>
          <w:szCs w:val="24"/>
        </w:rPr>
        <w:t>, but it was better to know rat</w:t>
      </w:r>
      <w:r w:rsidR="00721444" w:rsidRPr="00F065EF">
        <w:rPr>
          <w:rFonts w:ascii="Times New Roman" w:hAnsi="Times New Roman" w:cs="Times New Roman"/>
          <w:sz w:val="24"/>
          <w:szCs w:val="24"/>
        </w:rPr>
        <w:t>her than ‘groping’</w:t>
      </w:r>
      <w:r w:rsidR="00721444">
        <w:rPr>
          <w:rFonts w:ascii="Times New Roman" w:hAnsi="Times New Roman" w:cs="Times New Roman"/>
          <w:sz w:val="24"/>
          <w:szCs w:val="24"/>
        </w:rPr>
        <w:t xml:space="preserve"> in the dark.</w:t>
      </w:r>
    </w:p>
    <w:p w14:paraId="17F9FD52" w14:textId="77777777" w:rsidR="00721444" w:rsidRPr="00BE79DC" w:rsidRDefault="00721444" w:rsidP="00EE0FAB">
      <w:pPr>
        <w:pStyle w:val="BodyText2"/>
        <w:spacing w:after="0"/>
        <w:rPr>
          <w:rFonts w:ascii="Times New Roman" w:hAnsi="Times New Roman" w:cs="Times New Roman"/>
          <w:sz w:val="24"/>
          <w:szCs w:val="24"/>
        </w:rPr>
      </w:pPr>
    </w:p>
    <w:p w14:paraId="2D3DE466" w14:textId="11631830" w:rsidR="009D09AB" w:rsidRDefault="00FF521B" w:rsidP="00092A68">
      <w:pPr>
        <w:pStyle w:val="BodyText2"/>
        <w:spacing w:after="0"/>
        <w:ind w:left="667"/>
        <w:rPr>
          <w:rFonts w:ascii="Times New Roman" w:hAnsi="Times New Roman" w:cs="Times New Roman"/>
          <w:sz w:val="24"/>
          <w:szCs w:val="24"/>
        </w:rPr>
      </w:pPr>
      <w:r w:rsidRPr="005138FB">
        <w:rPr>
          <w:rFonts w:ascii="Times New Roman" w:hAnsi="Times New Roman" w:cs="Times New Roman"/>
          <w:sz w:val="24"/>
          <w:szCs w:val="24"/>
        </w:rPr>
        <w:t>Mother</w:t>
      </w:r>
      <w:r w:rsidR="00F2213C" w:rsidRPr="005138FB">
        <w:rPr>
          <w:rFonts w:ascii="Times New Roman" w:hAnsi="Times New Roman" w:cs="Times New Roman"/>
          <w:sz w:val="24"/>
          <w:szCs w:val="24"/>
        </w:rPr>
        <w:t xml:space="preserve"> 8</w:t>
      </w:r>
      <w:r w:rsidR="00825C58" w:rsidRPr="005138FB">
        <w:rPr>
          <w:rFonts w:ascii="Times New Roman" w:hAnsi="Times New Roman" w:cs="Times New Roman"/>
          <w:sz w:val="24"/>
          <w:szCs w:val="24"/>
        </w:rPr>
        <w:t>:</w:t>
      </w:r>
      <w:r w:rsidR="00BB01B7" w:rsidRPr="005138FB">
        <w:rPr>
          <w:rFonts w:ascii="Times New Roman" w:hAnsi="Times New Roman" w:cs="Times New Roman"/>
          <w:sz w:val="24"/>
          <w:szCs w:val="24"/>
        </w:rPr>
        <w:t xml:space="preserve"> But because she never had a diagnosis, she never had any financial help and don’t know of any that was available, but she was about … well eight or nine years ago now, she got referred by the </w:t>
      </w:r>
      <w:r w:rsidR="002E55E4" w:rsidRPr="005138FB">
        <w:rPr>
          <w:rFonts w:ascii="Times New Roman" w:hAnsi="Times New Roman" w:cs="Times New Roman"/>
          <w:sz w:val="24"/>
          <w:szCs w:val="24"/>
        </w:rPr>
        <w:t>General Practitioner</w:t>
      </w:r>
      <w:r w:rsidR="002E55E4">
        <w:rPr>
          <w:rFonts w:ascii="Times New Roman" w:hAnsi="Times New Roman" w:cs="Times New Roman"/>
          <w:sz w:val="24"/>
          <w:szCs w:val="24"/>
        </w:rPr>
        <w:t xml:space="preserve"> </w:t>
      </w:r>
      <w:r w:rsidRPr="00BE79DC">
        <w:rPr>
          <w:rFonts w:ascii="Times New Roman" w:hAnsi="Times New Roman" w:cs="Times New Roman"/>
          <w:sz w:val="24"/>
          <w:szCs w:val="24"/>
        </w:rPr>
        <w:t>for in</w:t>
      </w:r>
      <w:r w:rsidR="00721444">
        <w:rPr>
          <w:rFonts w:ascii="Times New Roman" w:hAnsi="Times New Roman" w:cs="Times New Roman"/>
          <w:sz w:val="24"/>
          <w:szCs w:val="24"/>
        </w:rPr>
        <w:t>capacity benefit, which she got</w:t>
      </w:r>
      <w:r w:rsidR="00BB01B7" w:rsidRPr="00BE79DC">
        <w:rPr>
          <w:rFonts w:ascii="Times New Roman" w:hAnsi="Times New Roman" w:cs="Times New Roman"/>
          <w:sz w:val="24"/>
          <w:szCs w:val="24"/>
        </w:rPr>
        <w:t xml:space="preserve"> and we could have done</w:t>
      </w:r>
      <w:r w:rsidR="00721444">
        <w:rPr>
          <w:rFonts w:ascii="Times New Roman" w:hAnsi="Times New Roman" w:cs="Times New Roman"/>
          <w:sz w:val="24"/>
          <w:szCs w:val="24"/>
        </w:rPr>
        <w:t xml:space="preserve"> with that thirty years sooner.</w:t>
      </w:r>
    </w:p>
    <w:p w14:paraId="1600F77B" w14:textId="77777777" w:rsidR="00721444" w:rsidRPr="00BE79DC" w:rsidRDefault="00721444" w:rsidP="00F82F0B">
      <w:pPr>
        <w:pStyle w:val="BodyText2"/>
        <w:spacing w:after="0"/>
        <w:ind w:left="667"/>
        <w:rPr>
          <w:rFonts w:ascii="Times New Roman" w:hAnsi="Times New Roman" w:cs="Times New Roman"/>
          <w:sz w:val="24"/>
          <w:szCs w:val="24"/>
        </w:rPr>
      </w:pPr>
    </w:p>
    <w:p w14:paraId="5B965F5D" w14:textId="25FFA277" w:rsidR="006005F1" w:rsidRPr="00BE79DC" w:rsidRDefault="005E5F9F" w:rsidP="00BE79DC">
      <w:pPr>
        <w:pStyle w:val="BodyText"/>
        <w:spacing w:line="480" w:lineRule="auto"/>
        <w:rPr>
          <w:rFonts w:cs="Times New Roman"/>
          <w:i/>
          <w:sz w:val="24"/>
          <w:szCs w:val="24"/>
        </w:rPr>
      </w:pPr>
      <w:r w:rsidRPr="005138FB">
        <w:rPr>
          <w:rFonts w:cs="Times New Roman"/>
          <w:i/>
          <w:sz w:val="24"/>
          <w:szCs w:val="24"/>
        </w:rPr>
        <w:t>Fears about future care and abuse</w:t>
      </w:r>
    </w:p>
    <w:p w14:paraId="5B40C22F" w14:textId="4AE25688" w:rsidR="00487A62" w:rsidRPr="00BE79DC" w:rsidRDefault="005E5F9F" w:rsidP="00330F24">
      <w:pPr>
        <w:pStyle w:val="BodyText"/>
        <w:spacing w:line="480" w:lineRule="auto"/>
        <w:rPr>
          <w:rFonts w:cs="Times New Roman"/>
          <w:sz w:val="24"/>
          <w:szCs w:val="24"/>
        </w:rPr>
      </w:pPr>
      <w:r w:rsidRPr="00BE79DC">
        <w:rPr>
          <w:rFonts w:cs="Times New Roman"/>
          <w:sz w:val="24"/>
          <w:szCs w:val="24"/>
        </w:rPr>
        <w:t>The main worry parent</w:t>
      </w:r>
      <w:r w:rsidR="000663A6" w:rsidRPr="00BE79DC">
        <w:rPr>
          <w:rFonts w:cs="Times New Roman"/>
          <w:sz w:val="24"/>
          <w:szCs w:val="24"/>
        </w:rPr>
        <w:t>s</w:t>
      </w:r>
      <w:r w:rsidRPr="00BE79DC">
        <w:rPr>
          <w:rFonts w:cs="Times New Roman"/>
          <w:sz w:val="24"/>
          <w:szCs w:val="24"/>
        </w:rPr>
        <w:t xml:space="preserve"> reported centred </w:t>
      </w:r>
      <w:r w:rsidRPr="00BE7128">
        <w:rPr>
          <w:rFonts w:cs="Times New Roman"/>
          <w:sz w:val="24"/>
          <w:szCs w:val="24"/>
        </w:rPr>
        <w:t>on who will take over the caring ‘baton’ when they are no longer able to care</w:t>
      </w:r>
      <w:r w:rsidR="000663A6" w:rsidRPr="00BE7128">
        <w:rPr>
          <w:rFonts w:cs="Times New Roman"/>
          <w:sz w:val="24"/>
          <w:szCs w:val="24"/>
        </w:rPr>
        <w:t>.</w:t>
      </w:r>
      <w:r w:rsidR="00C76A84" w:rsidRPr="00BE7128">
        <w:rPr>
          <w:rFonts w:cs="Times New Roman"/>
          <w:sz w:val="24"/>
          <w:szCs w:val="24"/>
        </w:rPr>
        <w:t xml:space="preserve"> </w:t>
      </w:r>
      <w:r w:rsidRPr="00BE7128">
        <w:rPr>
          <w:rFonts w:cs="Times New Roman"/>
          <w:sz w:val="24"/>
          <w:szCs w:val="24"/>
        </w:rPr>
        <w:t>All were worried about future care, even those</w:t>
      </w:r>
      <w:r w:rsidRPr="00BE79DC">
        <w:rPr>
          <w:rFonts w:cs="Times New Roman"/>
          <w:sz w:val="24"/>
          <w:szCs w:val="24"/>
        </w:rPr>
        <w:t xml:space="preserve"> whose children were already living in a residential setting.</w:t>
      </w:r>
      <w:r w:rsidR="00C76A84">
        <w:rPr>
          <w:rFonts w:cs="Times New Roman"/>
          <w:sz w:val="24"/>
          <w:szCs w:val="24"/>
        </w:rPr>
        <w:t xml:space="preserve"> </w:t>
      </w:r>
      <w:r w:rsidRPr="00BE79DC">
        <w:rPr>
          <w:rFonts w:cs="Times New Roman"/>
          <w:sz w:val="24"/>
          <w:szCs w:val="24"/>
        </w:rPr>
        <w:t>These parents felt they needed someone to be as watchful and alert as they had been for all these years.</w:t>
      </w:r>
      <w:r w:rsidR="00C76A84">
        <w:rPr>
          <w:rFonts w:cs="Times New Roman"/>
          <w:sz w:val="24"/>
          <w:szCs w:val="24"/>
        </w:rPr>
        <w:t xml:space="preserve"> </w:t>
      </w:r>
      <w:r w:rsidRPr="00BE79DC">
        <w:rPr>
          <w:rFonts w:cs="Times New Roman"/>
          <w:sz w:val="24"/>
          <w:szCs w:val="24"/>
        </w:rPr>
        <w:t>The general consensus among the parent</w:t>
      </w:r>
      <w:r w:rsidR="000663A6" w:rsidRPr="00BE79DC">
        <w:rPr>
          <w:rFonts w:cs="Times New Roman"/>
          <w:sz w:val="24"/>
          <w:szCs w:val="24"/>
        </w:rPr>
        <w:t>s</w:t>
      </w:r>
      <w:r w:rsidR="00646547" w:rsidRPr="00BE79DC">
        <w:rPr>
          <w:rFonts w:cs="Times New Roman"/>
          <w:sz w:val="24"/>
          <w:szCs w:val="24"/>
        </w:rPr>
        <w:t xml:space="preserve"> </w:t>
      </w:r>
      <w:r w:rsidRPr="00BE79DC">
        <w:rPr>
          <w:rFonts w:cs="Times New Roman"/>
          <w:sz w:val="24"/>
          <w:szCs w:val="24"/>
        </w:rPr>
        <w:t>whose adult children were living at home was that a</w:t>
      </w:r>
      <w:r w:rsidR="00646547" w:rsidRPr="00BE79DC">
        <w:rPr>
          <w:rFonts w:cs="Times New Roman"/>
          <w:sz w:val="24"/>
          <w:szCs w:val="24"/>
        </w:rPr>
        <w:t xml:space="preserve"> sibling would take over caring</w:t>
      </w:r>
      <w:r w:rsidRPr="00BE79DC">
        <w:rPr>
          <w:rFonts w:cs="Times New Roman"/>
          <w:sz w:val="24"/>
          <w:szCs w:val="24"/>
        </w:rPr>
        <w:t xml:space="preserve">. </w:t>
      </w:r>
    </w:p>
    <w:p w14:paraId="692C0BBA" w14:textId="3E43D7AA" w:rsidR="00673E5C" w:rsidRDefault="00646547" w:rsidP="00673E5C">
      <w:pPr>
        <w:pStyle w:val="BodyText"/>
        <w:spacing w:line="480" w:lineRule="auto"/>
        <w:ind w:firstLine="720"/>
        <w:rPr>
          <w:rFonts w:cs="Times New Roman"/>
          <w:sz w:val="24"/>
          <w:szCs w:val="24"/>
        </w:rPr>
      </w:pPr>
      <w:r w:rsidRPr="00BE79DC">
        <w:rPr>
          <w:rFonts w:cs="Times New Roman"/>
          <w:sz w:val="24"/>
          <w:szCs w:val="24"/>
        </w:rPr>
        <w:t>Some p</w:t>
      </w:r>
      <w:r w:rsidR="005E5F9F" w:rsidRPr="00BE79DC">
        <w:rPr>
          <w:rFonts w:cs="Times New Roman"/>
          <w:sz w:val="24"/>
          <w:szCs w:val="24"/>
        </w:rPr>
        <w:t xml:space="preserve">arents </w:t>
      </w:r>
      <w:r w:rsidRPr="00BE79DC">
        <w:rPr>
          <w:rFonts w:cs="Times New Roman"/>
          <w:sz w:val="24"/>
          <w:szCs w:val="24"/>
        </w:rPr>
        <w:t xml:space="preserve">reported </w:t>
      </w:r>
      <w:r w:rsidR="005E5F9F" w:rsidRPr="00BE79DC">
        <w:rPr>
          <w:rFonts w:cs="Times New Roman"/>
          <w:sz w:val="24"/>
          <w:szCs w:val="24"/>
        </w:rPr>
        <w:t xml:space="preserve">that their children </w:t>
      </w:r>
      <w:r w:rsidR="00F17FDB" w:rsidRPr="00BE79DC">
        <w:rPr>
          <w:rFonts w:cs="Times New Roman"/>
          <w:sz w:val="24"/>
          <w:szCs w:val="24"/>
        </w:rPr>
        <w:t xml:space="preserve">had been </w:t>
      </w:r>
      <w:r w:rsidR="005E5F9F" w:rsidRPr="00BE79DC">
        <w:rPr>
          <w:rFonts w:cs="Times New Roman"/>
          <w:sz w:val="24"/>
          <w:szCs w:val="24"/>
        </w:rPr>
        <w:t>abuse</w:t>
      </w:r>
      <w:r w:rsidR="00F17FDB" w:rsidRPr="00BE79DC">
        <w:rPr>
          <w:rFonts w:cs="Times New Roman"/>
          <w:sz w:val="24"/>
          <w:szCs w:val="24"/>
        </w:rPr>
        <w:t>d and they would need family to</w:t>
      </w:r>
      <w:r w:rsidR="00487A62" w:rsidRPr="00BE79DC">
        <w:rPr>
          <w:rFonts w:cs="Times New Roman"/>
          <w:sz w:val="24"/>
          <w:szCs w:val="24"/>
        </w:rPr>
        <w:t xml:space="preserve"> </w:t>
      </w:r>
      <w:r w:rsidR="00F17FDB" w:rsidRPr="00BE79DC">
        <w:rPr>
          <w:rFonts w:cs="Times New Roman"/>
          <w:sz w:val="24"/>
          <w:szCs w:val="24"/>
        </w:rPr>
        <w:t>protect them.</w:t>
      </w:r>
      <w:r w:rsidR="00C76A84">
        <w:rPr>
          <w:rFonts w:cs="Times New Roman"/>
          <w:sz w:val="24"/>
          <w:szCs w:val="24"/>
        </w:rPr>
        <w:t xml:space="preserve"> </w:t>
      </w:r>
      <w:r w:rsidR="005E5F9F" w:rsidRPr="00BE79DC">
        <w:rPr>
          <w:rFonts w:cs="Times New Roman"/>
          <w:sz w:val="24"/>
          <w:szCs w:val="24"/>
        </w:rPr>
        <w:t>While future care ‘lingered’ at the back of many parent</w:t>
      </w:r>
      <w:r w:rsidR="000663A6" w:rsidRPr="00BE79DC">
        <w:rPr>
          <w:rFonts w:cs="Times New Roman"/>
          <w:sz w:val="24"/>
          <w:szCs w:val="24"/>
        </w:rPr>
        <w:t>s</w:t>
      </w:r>
      <w:r w:rsidR="00475D68" w:rsidRPr="00BE79DC">
        <w:rPr>
          <w:rFonts w:cs="Times New Roman"/>
          <w:sz w:val="24"/>
          <w:szCs w:val="24"/>
        </w:rPr>
        <w:t>’</w:t>
      </w:r>
      <w:r w:rsidR="005E5F9F" w:rsidRPr="00BE79DC">
        <w:rPr>
          <w:rFonts w:cs="Times New Roman"/>
          <w:sz w:val="24"/>
          <w:szCs w:val="24"/>
        </w:rPr>
        <w:t xml:space="preserve"> minds, for a minority, this thought consumed their lives because they felt they w</w:t>
      </w:r>
      <w:r w:rsidR="009F0674" w:rsidRPr="00BE79DC">
        <w:rPr>
          <w:rFonts w:cs="Times New Roman"/>
          <w:sz w:val="24"/>
          <w:szCs w:val="24"/>
        </w:rPr>
        <w:t>e</w:t>
      </w:r>
      <w:r w:rsidR="00721444">
        <w:rPr>
          <w:rFonts w:cs="Times New Roman"/>
          <w:sz w:val="24"/>
          <w:szCs w:val="24"/>
        </w:rPr>
        <w:t xml:space="preserve">re left with few or no options </w:t>
      </w:r>
      <w:r w:rsidR="009F0674" w:rsidRPr="00BE79DC">
        <w:rPr>
          <w:rFonts w:cs="Times New Roman"/>
          <w:sz w:val="24"/>
          <w:szCs w:val="24"/>
        </w:rPr>
        <w:t xml:space="preserve">and </w:t>
      </w:r>
      <w:r w:rsidR="000663A6" w:rsidRPr="00BE79DC">
        <w:rPr>
          <w:rFonts w:cs="Times New Roman"/>
          <w:sz w:val="24"/>
          <w:szCs w:val="24"/>
        </w:rPr>
        <w:t xml:space="preserve">they </w:t>
      </w:r>
      <w:r w:rsidR="009F0674" w:rsidRPr="00BE79DC">
        <w:rPr>
          <w:rFonts w:cs="Times New Roman"/>
          <w:sz w:val="24"/>
          <w:szCs w:val="24"/>
        </w:rPr>
        <w:t>described future care</w:t>
      </w:r>
      <w:r w:rsidRPr="00BE79DC">
        <w:rPr>
          <w:rFonts w:cs="Times New Roman"/>
          <w:sz w:val="24"/>
          <w:szCs w:val="24"/>
        </w:rPr>
        <w:t xml:space="preserve"> and fear of abuse as the ‘</w:t>
      </w:r>
      <w:r w:rsidR="004B00C1">
        <w:rPr>
          <w:rFonts w:cs="Times New Roman"/>
          <w:sz w:val="24"/>
          <w:szCs w:val="24"/>
        </w:rPr>
        <w:t>elephant in the room</w:t>
      </w:r>
      <w:r w:rsidR="00D2691B">
        <w:rPr>
          <w:rFonts w:cs="Times New Roman"/>
          <w:sz w:val="24"/>
          <w:szCs w:val="24"/>
        </w:rPr>
        <w:t>.</w:t>
      </w:r>
      <w:r w:rsidR="00D2691B" w:rsidRPr="00F065EF">
        <w:rPr>
          <w:rFonts w:cs="Times New Roman"/>
          <w:sz w:val="24"/>
          <w:szCs w:val="24"/>
        </w:rPr>
        <w:t>’</w:t>
      </w:r>
      <w:r w:rsidR="00673E5C" w:rsidRPr="00F065EF">
        <w:rPr>
          <w:rFonts w:cs="Times New Roman"/>
          <w:sz w:val="24"/>
          <w:szCs w:val="24"/>
        </w:rPr>
        <w:t xml:space="preserve"> Father 8</w:t>
      </w:r>
      <w:r w:rsidR="00D2691B" w:rsidRPr="00F065EF">
        <w:rPr>
          <w:rFonts w:cs="Times New Roman"/>
          <w:sz w:val="24"/>
          <w:szCs w:val="24"/>
        </w:rPr>
        <w:t xml:space="preserve"> said</w:t>
      </w:r>
      <w:r w:rsidR="00673E5C" w:rsidRPr="00F065EF">
        <w:rPr>
          <w:rFonts w:cs="Times New Roman"/>
          <w:sz w:val="24"/>
          <w:szCs w:val="24"/>
        </w:rPr>
        <w:t xml:space="preserve">: </w:t>
      </w:r>
      <w:r w:rsidR="003C665A" w:rsidRPr="00F065EF">
        <w:rPr>
          <w:rFonts w:cs="Times New Roman"/>
          <w:sz w:val="24"/>
          <w:szCs w:val="24"/>
        </w:rPr>
        <w:t>‘</w:t>
      </w:r>
      <w:r w:rsidR="00673E5C" w:rsidRPr="00F065EF">
        <w:rPr>
          <w:rFonts w:cs="Times New Roman"/>
          <w:sz w:val="24"/>
          <w:szCs w:val="24"/>
        </w:rPr>
        <w:t>We had reason to believe that he was assaulted. Now, I don’t know if that was behind why we found it difficult for him to go to respite.</w:t>
      </w:r>
      <w:r w:rsidR="003C665A" w:rsidRPr="00F065EF">
        <w:rPr>
          <w:rFonts w:cs="Times New Roman"/>
          <w:sz w:val="24"/>
          <w:szCs w:val="24"/>
        </w:rPr>
        <w:t>’</w:t>
      </w:r>
    </w:p>
    <w:p w14:paraId="754765B1" w14:textId="77777777" w:rsidR="00721444" w:rsidRPr="00BE79DC" w:rsidRDefault="00721444" w:rsidP="00BE79DC">
      <w:pPr>
        <w:pStyle w:val="BodyText"/>
        <w:spacing w:line="480" w:lineRule="auto"/>
        <w:ind w:firstLine="720"/>
        <w:rPr>
          <w:rFonts w:cs="Times New Roman"/>
          <w:sz w:val="24"/>
          <w:szCs w:val="24"/>
        </w:rPr>
      </w:pPr>
    </w:p>
    <w:p w14:paraId="664AD8F3" w14:textId="1341EE93" w:rsidR="004B00C1" w:rsidRDefault="008504CE" w:rsidP="00B806C6">
      <w:pPr>
        <w:pStyle w:val="BodyText"/>
        <w:spacing w:line="480" w:lineRule="auto"/>
        <w:ind w:left="720"/>
        <w:rPr>
          <w:rFonts w:cs="Times New Roman"/>
          <w:sz w:val="24"/>
          <w:szCs w:val="24"/>
        </w:rPr>
      </w:pPr>
      <w:r w:rsidRPr="004B00C1">
        <w:rPr>
          <w:rFonts w:cs="Times New Roman"/>
          <w:sz w:val="24"/>
          <w:szCs w:val="24"/>
        </w:rPr>
        <w:t>Mother</w:t>
      </w:r>
      <w:r w:rsidR="0069494E" w:rsidRPr="004B00C1">
        <w:rPr>
          <w:rFonts w:cs="Times New Roman"/>
          <w:sz w:val="24"/>
          <w:szCs w:val="24"/>
        </w:rPr>
        <w:t xml:space="preserve"> 1</w:t>
      </w:r>
      <w:r w:rsidR="00825C58" w:rsidRPr="004B00C1">
        <w:rPr>
          <w:rFonts w:cs="Times New Roman"/>
          <w:sz w:val="24"/>
          <w:szCs w:val="24"/>
        </w:rPr>
        <w:t>:</w:t>
      </w:r>
      <w:r w:rsidR="0076172C" w:rsidRPr="004B00C1">
        <w:rPr>
          <w:rFonts w:cs="Times New Roman"/>
          <w:sz w:val="24"/>
          <w:szCs w:val="24"/>
        </w:rPr>
        <w:t xml:space="preserve"> </w:t>
      </w:r>
      <w:r w:rsidR="00F17FDB" w:rsidRPr="004B00C1">
        <w:rPr>
          <w:rFonts w:cs="Times New Roman"/>
          <w:sz w:val="24"/>
          <w:szCs w:val="24"/>
        </w:rPr>
        <w:t>Even though we were full of anguish, and I said that I don’t know what the future has for him and I was wondering what would happen if I die … if both of us [</w:t>
      </w:r>
      <w:r w:rsidR="006434B2" w:rsidRPr="004B00C1">
        <w:rPr>
          <w:rFonts w:cs="Times New Roman"/>
          <w:sz w:val="24"/>
          <w:szCs w:val="24"/>
        </w:rPr>
        <w:t>mother and other</w:t>
      </w:r>
      <w:r w:rsidR="00F17FDB" w:rsidRPr="004B00C1">
        <w:rPr>
          <w:rFonts w:cs="Times New Roman"/>
          <w:sz w:val="24"/>
          <w:szCs w:val="24"/>
        </w:rPr>
        <w:t xml:space="preserve"> son] go what will happen to my son [with learning disability]?</w:t>
      </w:r>
      <w:r w:rsidR="00C76A84">
        <w:rPr>
          <w:rFonts w:cs="Times New Roman"/>
          <w:sz w:val="24"/>
          <w:szCs w:val="24"/>
        </w:rPr>
        <w:t xml:space="preserve"> </w:t>
      </w:r>
      <w:r w:rsidR="00F17FDB" w:rsidRPr="004B00C1">
        <w:rPr>
          <w:rFonts w:cs="Times New Roman"/>
          <w:sz w:val="24"/>
          <w:szCs w:val="24"/>
        </w:rPr>
        <w:t>That is the ultimate thing that worries me</w:t>
      </w:r>
      <w:r w:rsidR="00092A68">
        <w:rPr>
          <w:rFonts w:cs="Times New Roman"/>
          <w:sz w:val="24"/>
          <w:szCs w:val="24"/>
        </w:rPr>
        <w:t xml:space="preserve"> </w:t>
      </w:r>
      <w:r w:rsidR="00F17FDB" w:rsidRPr="004B00C1">
        <w:rPr>
          <w:rFonts w:cs="Times New Roman"/>
          <w:sz w:val="24"/>
          <w:szCs w:val="24"/>
        </w:rPr>
        <w:t>… it [the future] gives me sleepless nights</w:t>
      </w:r>
      <w:r w:rsidR="00673E5C">
        <w:rPr>
          <w:rFonts w:cs="Times New Roman"/>
          <w:sz w:val="24"/>
          <w:szCs w:val="24"/>
        </w:rPr>
        <w:t>. I</w:t>
      </w:r>
      <w:r w:rsidR="001C4CC3" w:rsidRPr="004B00C1">
        <w:rPr>
          <w:rFonts w:cs="Times New Roman"/>
          <w:sz w:val="24"/>
          <w:szCs w:val="24"/>
        </w:rPr>
        <w:t xml:space="preserve"> know that if he</w:t>
      </w:r>
      <w:r w:rsidR="006434B2" w:rsidRPr="004B00C1">
        <w:rPr>
          <w:rFonts w:cs="Times New Roman"/>
          <w:sz w:val="24"/>
          <w:szCs w:val="24"/>
        </w:rPr>
        <w:t xml:space="preserve"> </w:t>
      </w:r>
      <w:r w:rsidR="0031218A" w:rsidRPr="004B00C1">
        <w:rPr>
          <w:rFonts w:cs="Times New Roman"/>
          <w:sz w:val="24"/>
          <w:szCs w:val="24"/>
        </w:rPr>
        <w:t xml:space="preserve">does not </w:t>
      </w:r>
      <w:r w:rsidR="0031218A" w:rsidRPr="004B00C1">
        <w:rPr>
          <w:rFonts w:cs="Times New Roman"/>
          <w:sz w:val="24"/>
          <w:szCs w:val="24"/>
        </w:rPr>
        <w:lastRenderedPageBreak/>
        <w:t>go before me.</w:t>
      </w:r>
      <w:r w:rsidR="00C76A84">
        <w:rPr>
          <w:rFonts w:cs="Times New Roman"/>
          <w:sz w:val="24"/>
          <w:szCs w:val="24"/>
        </w:rPr>
        <w:t xml:space="preserve"> </w:t>
      </w:r>
      <w:r w:rsidR="0031218A" w:rsidRPr="004B00C1">
        <w:rPr>
          <w:rFonts w:cs="Times New Roman"/>
          <w:sz w:val="24"/>
          <w:szCs w:val="24"/>
        </w:rPr>
        <w:t>That is my prayer to God.</w:t>
      </w:r>
      <w:r w:rsidR="00C76A84">
        <w:rPr>
          <w:rFonts w:cs="Times New Roman"/>
          <w:sz w:val="24"/>
          <w:szCs w:val="24"/>
        </w:rPr>
        <w:t xml:space="preserve"> </w:t>
      </w:r>
      <w:r w:rsidR="0031218A" w:rsidRPr="004B00C1">
        <w:rPr>
          <w:rFonts w:cs="Times New Roman"/>
          <w:sz w:val="24"/>
          <w:szCs w:val="24"/>
        </w:rPr>
        <w:t>Let him go first.</w:t>
      </w:r>
      <w:r w:rsidR="00C76A84">
        <w:rPr>
          <w:rFonts w:cs="Times New Roman"/>
          <w:sz w:val="24"/>
          <w:szCs w:val="24"/>
        </w:rPr>
        <w:t xml:space="preserve"> </w:t>
      </w:r>
      <w:r w:rsidR="0031218A" w:rsidRPr="004B00C1">
        <w:rPr>
          <w:rFonts w:cs="Times New Roman"/>
          <w:sz w:val="24"/>
          <w:szCs w:val="24"/>
        </w:rPr>
        <w:t>I would go at peace then.</w:t>
      </w:r>
      <w:r w:rsidR="00C76A84">
        <w:rPr>
          <w:rFonts w:cs="Times New Roman"/>
          <w:sz w:val="24"/>
          <w:szCs w:val="24"/>
        </w:rPr>
        <w:t xml:space="preserve"> </w:t>
      </w:r>
      <w:r w:rsidR="0031218A" w:rsidRPr="004B00C1">
        <w:rPr>
          <w:rFonts w:cs="Times New Roman"/>
          <w:sz w:val="24"/>
          <w:szCs w:val="24"/>
        </w:rPr>
        <w:t xml:space="preserve">If </w:t>
      </w:r>
      <w:r w:rsidR="001C4CC3" w:rsidRPr="004B00C1">
        <w:rPr>
          <w:rFonts w:cs="Times New Roman"/>
          <w:sz w:val="24"/>
          <w:szCs w:val="24"/>
        </w:rPr>
        <w:t>h</w:t>
      </w:r>
      <w:r w:rsidR="0087635E" w:rsidRPr="004B00C1">
        <w:rPr>
          <w:rFonts w:cs="Times New Roman"/>
          <w:sz w:val="24"/>
          <w:szCs w:val="24"/>
        </w:rPr>
        <w:t>e goes I am quite ready to go.</w:t>
      </w:r>
      <w:r w:rsidR="00C76A84">
        <w:rPr>
          <w:rFonts w:cs="Times New Roman"/>
          <w:sz w:val="24"/>
          <w:szCs w:val="24"/>
        </w:rPr>
        <w:t xml:space="preserve"> </w:t>
      </w:r>
      <w:r w:rsidR="0031218A" w:rsidRPr="004B00C1">
        <w:rPr>
          <w:rFonts w:cs="Times New Roman"/>
          <w:sz w:val="24"/>
          <w:szCs w:val="24"/>
        </w:rPr>
        <w:t>If he is here and I die, I</w:t>
      </w:r>
      <w:r w:rsidR="0083025B" w:rsidRPr="004B00C1">
        <w:rPr>
          <w:rFonts w:cs="Times New Roman"/>
          <w:sz w:val="24"/>
          <w:szCs w:val="24"/>
        </w:rPr>
        <w:t xml:space="preserve"> will die a very tor</w:t>
      </w:r>
      <w:r w:rsidR="002106ED" w:rsidRPr="004B00C1">
        <w:rPr>
          <w:rFonts w:cs="Times New Roman"/>
          <w:sz w:val="24"/>
          <w:szCs w:val="24"/>
        </w:rPr>
        <w:t>tured soul.</w:t>
      </w:r>
    </w:p>
    <w:p w14:paraId="1C677BB7" w14:textId="77777777" w:rsidR="00E953C4" w:rsidRPr="004B00C1" w:rsidRDefault="00E953C4" w:rsidP="00BE79DC">
      <w:pPr>
        <w:pStyle w:val="BodyText2"/>
        <w:spacing w:after="0"/>
        <w:rPr>
          <w:rFonts w:ascii="Times New Roman" w:hAnsi="Times New Roman" w:cs="Times New Roman"/>
          <w:sz w:val="24"/>
          <w:szCs w:val="24"/>
        </w:rPr>
      </w:pPr>
    </w:p>
    <w:p w14:paraId="0749B4C5" w14:textId="23AD1084" w:rsidR="00201DBE" w:rsidRPr="004B00C1" w:rsidRDefault="00201DBE" w:rsidP="00BE79DC">
      <w:pPr>
        <w:pStyle w:val="BodyText"/>
        <w:spacing w:line="480" w:lineRule="auto"/>
        <w:rPr>
          <w:rFonts w:cs="Times New Roman"/>
          <w:i/>
          <w:sz w:val="24"/>
          <w:szCs w:val="24"/>
        </w:rPr>
      </w:pPr>
      <w:r w:rsidRPr="004B00C1">
        <w:rPr>
          <w:rFonts w:cs="Times New Roman"/>
          <w:i/>
          <w:sz w:val="24"/>
          <w:szCs w:val="24"/>
        </w:rPr>
        <w:t>Negative professional and societal attitudes</w:t>
      </w:r>
    </w:p>
    <w:p w14:paraId="06DA64B3" w14:textId="636A4A6D" w:rsidR="00361DA5" w:rsidRPr="00B806C6" w:rsidRDefault="005B3BA6" w:rsidP="00B806C6">
      <w:pPr>
        <w:pStyle w:val="BodyText2"/>
        <w:spacing w:after="0"/>
        <w:rPr>
          <w:rFonts w:ascii="Times New Roman" w:hAnsi="Times New Roman" w:cs="Times New Roman"/>
          <w:sz w:val="24"/>
          <w:szCs w:val="24"/>
        </w:rPr>
      </w:pPr>
      <w:r>
        <w:rPr>
          <w:rFonts w:ascii="Times New Roman" w:hAnsi="Times New Roman" w:cs="Times New Roman"/>
          <w:sz w:val="24"/>
          <w:szCs w:val="24"/>
        </w:rPr>
        <w:t xml:space="preserve">Some </w:t>
      </w:r>
      <w:r w:rsidR="00201DBE" w:rsidRPr="006B546E">
        <w:rPr>
          <w:rFonts w:ascii="Times New Roman" w:hAnsi="Times New Roman" w:cs="Times New Roman"/>
          <w:sz w:val="24"/>
          <w:szCs w:val="24"/>
        </w:rPr>
        <w:t>parent carers felt quite hurt by the negative attitudes of professionals, some of their friends, other parents with non-disabled children, and the general public.</w:t>
      </w:r>
      <w:r w:rsidR="00C76A84" w:rsidRPr="006B546E">
        <w:rPr>
          <w:rFonts w:ascii="Times New Roman" w:hAnsi="Times New Roman" w:cs="Times New Roman"/>
          <w:sz w:val="24"/>
          <w:szCs w:val="24"/>
        </w:rPr>
        <w:t xml:space="preserve"> </w:t>
      </w:r>
      <w:r w:rsidR="00361DA5" w:rsidRPr="006B546E">
        <w:rPr>
          <w:rFonts w:ascii="Times New Roman" w:hAnsi="Times New Roman" w:cs="Times New Roman"/>
          <w:sz w:val="24"/>
          <w:szCs w:val="24"/>
        </w:rPr>
        <w:t>They reported feelings of humili</w:t>
      </w:r>
      <w:r w:rsidR="0087635E" w:rsidRPr="006B546E">
        <w:rPr>
          <w:rFonts w:ascii="Times New Roman" w:hAnsi="Times New Roman" w:cs="Times New Roman"/>
          <w:sz w:val="24"/>
          <w:szCs w:val="24"/>
        </w:rPr>
        <w:t>ation, exclusion and rejection.</w:t>
      </w:r>
      <w:r w:rsidR="001255B2" w:rsidRPr="006B546E">
        <w:rPr>
          <w:rFonts w:ascii="Times New Roman" w:hAnsi="Times New Roman" w:cs="Times New Roman"/>
          <w:sz w:val="24"/>
          <w:szCs w:val="24"/>
        </w:rPr>
        <w:t xml:space="preserve"> </w:t>
      </w:r>
      <w:r w:rsidR="00C85583" w:rsidRPr="006B546E">
        <w:rPr>
          <w:rFonts w:ascii="Times New Roman" w:hAnsi="Times New Roman" w:cs="Times New Roman"/>
          <w:sz w:val="24"/>
          <w:szCs w:val="24"/>
        </w:rPr>
        <w:t>Mother</w:t>
      </w:r>
      <w:r w:rsidR="00F87312" w:rsidRPr="006B546E">
        <w:rPr>
          <w:rFonts w:ascii="Times New Roman" w:hAnsi="Times New Roman" w:cs="Times New Roman"/>
          <w:sz w:val="24"/>
          <w:szCs w:val="24"/>
        </w:rPr>
        <w:t xml:space="preserve"> 12</w:t>
      </w:r>
      <w:r w:rsidR="006B546E" w:rsidRPr="006B546E">
        <w:rPr>
          <w:rFonts w:ascii="Times New Roman" w:hAnsi="Times New Roman" w:cs="Times New Roman"/>
          <w:sz w:val="24"/>
          <w:szCs w:val="24"/>
        </w:rPr>
        <w:t xml:space="preserve"> said</w:t>
      </w:r>
      <w:r w:rsidR="00825C58" w:rsidRPr="006B546E">
        <w:rPr>
          <w:rFonts w:ascii="Times New Roman" w:hAnsi="Times New Roman" w:cs="Times New Roman"/>
          <w:sz w:val="24"/>
          <w:szCs w:val="24"/>
        </w:rPr>
        <w:t>:</w:t>
      </w:r>
      <w:r w:rsidR="00401F64" w:rsidRPr="006B546E">
        <w:rPr>
          <w:rFonts w:ascii="Times New Roman" w:hAnsi="Times New Roman" w:cs="Times New Roman"/>
          <w:sz w:val="24"/>
          <w:szCs w:val="24"/>
        </w:rPr>
        <w:t xml:space="preserve"> </w:t>
      </w:r>
      <w:r w:rsidR="006B546E" w:rsidRPr="006B546E">
        <w:rPr>
          <w:rFonts w:ascii="Times New Roman" w:hAnsi="Times New Roman" w:cs="Times New Roman"/>
          <w:sz w:val="24"/>
          <w:szCs w:val="24"/>
        </w:rPr>
        <w:t>‘</w:t>
      </w:r>
      <w:r w:rsidR="006B546E" w:rsidRPr="00F065EF">
        <w:rPr>
          <w:rFonts w:ascii="Times New Roman" w:hAnsi="Times New Roman" w:cs="Times New Roman"/>
          <w:sz w:val="24"/>
          <w:szCs w:val="24"/>
        </w:rPr>
        <w:t>W</w:t>
      </w:r>
      <w:r w:rsidR="00361DA5" w:rsidRPr="00F065EF">
        <w:rPr>
          <w:rFonts w:ascii="Times New Roman" w:hAnsi="Times New Roman" w:cs="Times New Roman"/>
          <w:sz w:val="24"/>
          <w:szCs w:val="24"/>
        </w:rPr>
        <w:t>e were told that she had a learning disability and might never walk or anything like that, in front of a group of twenty-five</w:t>
      </w:r>
      <w:r w:rsidR="00F87312" w:rsidRPr="00F065EF">
        <w:rPr>
          <w:rFonts w:ascii="Times New Roman" w:hAnsi="Times New Roman" w:cs="Times New Roman"/>
          <w:sz w:val="24"/>
          <w:szCs w:val="24"/>
        </w:rPr>
        <w:t xml:space="preserve"> </w:t>
      </w:r>
      <w:r w:rsidR="00361DA5" w:rsidRPr="00F065EF">
        <w:rPr>
          <w:rFonts w:ascii="Times New Roman" w:hAnsi="Times New Roman" w:cs="Times New Roman"/>
          <w:sz w:val="24"/>
          <w:szCs w:val="24"/>
        </w:rPr>
        <w:t>other people, by Dr [name], which I think is the most appalling way.</w:t>
      </w:r>
      <w:r w:rsidR="006B546E" w:rsidRPr="00F065EF">
        <w:rPr>
          <w:rFonts w:ascii="Times New Roman" w:hAnsi="Times New Roman" w:cs="Times New Roman"/>
          <w:sz w:val="24"/>
          <w:szCs w:val="24"/>
        </w:rPr>
        <w:t>’</w:t>
      </w:r>
      <w:r w:rsidR="00361DA5" w:rsidRPr="00F065EF">
        <w:rPr>
          <w:rFonts w:ascii="Times New Roman" w:hAnsi="Times New Roman" w:cs="Times New Roman"/>
          <w:sz w:val="24"/>
          <w:szCs w:val="24"/>
        </w:rPr>
        <w:t xml:space="preserve"> </w:t>
      </w:r>
      <w:r w:rsidR="006B546E" w:rsidRPr="00F065EF">
        <w:rPr>
          <w:rFonts w:ascii="Times New Roman" w:hAnsi="Times New Roman" w:cs="Times New Roman"/>
          <w:sz w:val="24"/>
          <w:szCs w:val="24"/>
        </w:rPr>
        <w:t>Mother 8 explained: [‘Daughter’s name] and this girl were friends, she was the only friend [daughter’s name] had but the mother</w:t>
      </w:r>
      <w:r w:rsidR="006B546E" w:rsidRPr="006B546E">
        <w:rPr>
          <w:rFonts w:ascii="Times New Roman" w:hAnsi="Times New Roman" w:cs="Times New Roman"/>
          <w:sz w:val="24"/>
          <w:szCs w:val="24"/>
        </w:rPr>
        <w:t xml:space="preserve"> was very cunning in the way she tried to separate them. And it was hurtful, I remember.</w:t>
      </w:r>
      <w:r w:rsidR="006B546E">
        <w:rPr>
          <w:rFonts w:ascii="Times New Roman" w:hAnsi="Times New Roman" w:cs="Times New Roman"/>
          <w:sz w:val="24"/>
          <w:szCs w:val="24"/>
        </w:rPr>
        <w:t>’</w:t>
      </w:r>
    </w:p>
    <w:p w14:paraId="3CD4AE63" w14:textId="77777777" w:rsidR="00E953C4" w:rsidRPr="00E953C4" w:rsidRDefault="00E953C4" w:rsidP="0087635E">
      <w:pPr>
        <w:pStyle w:val="BodyText2"/>
        <w:spacing w:after="0"/>
        <w:ind w:left="709"/>
        <w:rPr>
          <w:rFonts w:ascii="Times New Roman" w:hAnsi="Times New Roman" w:cs="Times New Roman"/>
          <w:sz w:val="24"/>
          <w:szCs w:val="24"/>
        </w:rPr>
      </w:pPr>
    </w:p>
    <w:p w14:paraId="4632D7B8" w14:textId="7FB62D4E" w:rsidR="00E953C4" w:rsidRDefault="00361DA5" w:rsidP="00B806C6">
      <w:pPr>
        <w:pStyle w:val="BodyText2"/>
        <w:spacing w:after="0"/>
        <w:ind w:left="709"/>
        <w:rPr>
          <w:rFonts w:ascii="Times New Roman" w:hAnsi="Times New Roman" w:cs="Times New Roman"/>
          <w:sz w:val="24"/>
          <w:szCs w:val="24"/>
        </w:rPr>
      </w:pPr>
      <w:r w:rsidRPr="00B806C6">
        <w:rPr>
          <w:rFonts w:ascii="Times New Roman" w:hAnsi="Times New Roman" w:cs="Times New Roman"/>
          <w:sz w:val="24"/>
          <w:szCs w:val="24"/>
        </w:rPr>
        <w:t>Mother</w:t>
      </w:r>
      <w:r w:rsidR="00F87312" w:rsidRPr="00B806C6">
        <w:rPr>
          <w:rFonts w:ascii="Times New Roman" w:hAnsi="Times New Roman" w:cs="Times New Roman"/>
          <w:sz w:val="24"/>
          <w:szCs w:val="24"/>
        </w:rPr>
        <w:t xml:space="preserve"> 3</w:t>
      </w:r>
      <w:r w:rsidR="00A10E43" w:rsidRPr="00B806C6">
        <w:rPr>
          <w:rFonts w:ascii="Times New Roman" w:hAnsi="Times New Roman" w:cs="Times New Roman"/>
          <w:sz w:val="24"/>
          <w:szCs w:val="24"/>
        </w:rPr>
        <w:t>:</w:t>
      </w:r>
      <w:r w:rsidRPr="00B806C6">
        <w:rPr>
          <w:rFonts w:ascii="Times New Roman" w:hAnsi="Times New Roman" w:cs="Times New Roman"/>
          <w:sz w:val="24"/>
          <w:szCs w:val="24"/>
        </w:rPr>
        <w:t xml:space="preserve"> </w:t>
      </w:r>
      <w:r w:rsidR="00201DBE" w:rsidRPr="00B806C6">
        <w:rPr>
          <w:rFonts w:ascii="Times New Roman" w:hAnsi="Times New Roman" w:cs="Times New Roman"/>
          <w:sz w:val="24"/>
          <w:szCs w:val="24"/>
        </w:rPr>
        <w:t>Sometimes there’s t</w:t>
      </w:r>
      <w:r w:rsidR="00201DBE" w:rsidRPr="00E953C4">
        <w:rPr>
          <w:rFonts w:ascii="Times New Roman" w:hAnsi="Times New Roman" w:cs="Times New Roman"/>
          <w:sz w:val="24"/>
          <w:szCs w:val="24"/>
        </w:rPr>
        <w:t>his really hurtful exclusion.</w:t>
      </w:r>
      <w:r w:rsidR="00C76A84">
        <w:rPr>
          <w:rFonts w:ascii="Times New Roman" w:hAnsi="Times New Roman" w:cs="Times New Roman"/>
          <w:sz w:val="24"/>
          <w:szCs w:val="24"/>
        </w:rPr>
        <w:t xml:space="preserve"> </w:t>
      </w:r>
      <w:r w:rsidR="00201DBE" w:rsidRPr="00E953C4">
        <w:rPr>
          <w:rFonts w:ascii="Times New Roman" w:hAnsi="Times New Roman" w:cs="Times New Roman"/>
          <w:sz w:val="24"/>
          <w:szCs w:val="24"/>
        </w:rPr>
        <w:t>One of the most hurtful things for us was that one of my really good friends was getting married down in [name of place] and we got an invitation to the wedding.</w:t>
      </w:r>
      <w:r w:rsidR="00C76A84">
        <w:rPr>
          <w:rFonts w:ascii="Times New Roman" w:hAnsi="Times New Roman" w:cs="Times New Roman"/>
          <w:sz w:val="24"/>
          <w:szCs w:val="24"/>
        </w:rPr>
        <w:t xml:space="preserve"> </w:t>
      </w:r>
      <w:r w:rsidR="00201DBE" w:rsidRPr="00E953C4">
        <w:rPr>
          <w:rFonts w:ascii="Times New Roman" w:hAnsi="Times New Roman" w:cs="Times New Roman"/>
          <w:sz w:val="24"/>
          <w:szCs w:val="24"/>
        </w:rPr>
        <w:t>She had written in it I hope you don’t mind this is just an invitation for you and [husband’s name], not [son’s name] because children are not being invited to the wedding.</w:t>
      </w:r>
      <w:r w:rsidR="00C76A84">
        <w:rPr>
          <w:rFonts w:ascii="Times New Roman" w:hAnsi="Times New Roman" w:cs="Times New Roman"/>
          <w:sz w:val="24"/>
          <w:szCs w:val="24"/>
        </w:rPr>
        <w:t xml:space="preserve"> </w:t>
      </w:r>
      <w:r w:rsidR="00201DBE" w:rsidRPr="00E953C4">
        <w:rPr>
          <w:rFonts w:ascii="Times New Roman" w:hAnsi="Times New Roman" w:cs="Times New Roman"/>
          <w:sz w:val="24"/>
          <w:szCs w:val="24"/>
        </w:rPr>
        <w:t>At the wedding we went to the r</w:t>
      </w:r>
      <w:r w:rsidR="00F303A2" w:rsidRPr="00E953C4">
        <w:rPr>
          <w:rFonts w:ascii="Times New Roman" w:hAnsi="Times New Roman" w:cs="Times New Roman"/>
          <w:sz w:val="24"/>
          <w:szCs w:val="24"/>
        </w:rPr>
        <w:t>eception, there were at least 20</w:t>
      </w:r>
      <w:r w:rsidR="0087635E" w:rsidRPr="00E953C4">
        <w:rPr>
          <w:rFonts w:ascii="Times New Roman" w:hAnsi="Times New Roman" w:cs="Times New Roman"/>
          <w:sz w:val="24"/>
          <w:szCs w:val="24"/>
        </w:rPr>
        <w:t xml:space="preserve"> children there.</w:t>
      </w:r>
    </w:p>
    <w:p w14:paraId="5BC3C929" w14:textId="77777777" w:rsidR="00A64CB8" w:rsidRPr="00BE79DC" w:rsidRDefault="00A64CB8" w:rsidP="004F5CD4">
      <w:pPr>
        <w:pStyle w:val="BodyText2"/>
        <w:spacing w:after="0"/>
        <w:rPr>
          <w:rFonts w:ascii="Times New Roman" w:hAnsi="Times New Roman" w:cs="Times New Roman"/>
          <w:b/>
          <w:sz w:val="24"/>
          <w:szCs w:val="24"/>
        </w:rPr>
      </w:pPr>
    </w:p>
    <w:p w14:paraId="68A6780F" w14:textId="0C56E6FB" w:rsidR="0099298B" w:rsidRPr="00BE79DC" w:rsidRDefault="0014511F" w:rsidP="00BE79DC">
      <w:pPr>
        <w:spacing w:after="0" w:line="480" w:lineRule="auto"/>
        <w:rPr>
          <w:rFonts w:ascii="Times New Roman" w:hAnsi="Times New Roman" w:cs="Times New Roman"/>
          <w:b/>
          <w:sz w:val="24"/>
          <w:szCs w:val="24"/>
        </w:rPr>
      </w:pPr>
      <w:r w:rsidRPr="00737CF8">
        <w:rPr>
          <w:rFonts w:ascii="Times New Roman" w:hAnsi="Times New Roman" w:cs="Times New Roman"/>
          <w:b/>
          <w:sz w:val="24"/>
          <w:szCs w:val="24"/>
        </w:rPr>
        <w:t>6</w:t>
      </w:r>
      <w:r w:rsidR="00737CF8">
        <w:rPr>
          <w:rFonts w:ascii="Times New Roman" w:hAnsi="Times New Roman" w:cs="Times New Roman"/>
          <w:b/>
          <w:sz w:val="24"/>
          <w:szCs w:val="24"/>
        </w:rPr>
        <w:t>.</w:t>
      </w:r>
      <w:r w:rsidR="00C76A84">
        <w:rPr>
          <w:rFonts w:ascii="Times New Roman" w:hAnsi="Times New Roman" w:cs="Times New Roman"/>
          <w:b/>
          <w:sz w:val="24"/>
          <w:szCs w:val="24"/>
        </w:rPr>
        <w:t xml:space="preserve"> </w:t>
      </w:r>
      <w:r w:rsidR="00D145A8" w:rsidRPr="00737CF8">
        <w:rPr>
          <w:rFonts w:ascii="Times New Roman" w:hAnsi="Times New Roman" w:cs="Times New Roman"/>
          <w:b/>
          <w:sz w:val="24"/>
          <w:szCs w:val="24"/>
        </w:rPr>
        <w:t>Conclusion</w:t>
      </w:r>
    </w:p>
    <w:p w14:paraId="2F4875FC" w14:textId="4765E92B" w:rsidR="00B65BAB" w:rsidRDefault="006B546E" w:rsidP="00330F24">
      <w:pPr>
        <w:pStyle w:val="BodyText"/>
        <w:spacing w:line="480" w:lineRule="auto"/>
        <w:rPr>
          <w:rFonts w:cs="Times New Roman"/>
          <w:sz w:val="24"/>
          <w:szCs w:val="24"/>
        </w:rPr>
      </w:pPr>
      <w:r w:rsidRPr="00B6689C">
        <w:rPr>
          <w:rFonts w:cs="Times New Roman"/>
          <w:sz w:val="24"/>
          <w:szCs w:val="24"/>
        </w:rPr>
        <w:t>Generally o</w:t>
      </w:r>
      <w:r w:rsidR="00913408" w:rsidRPr="00B6689C">
        <w:rPr>
          <w:rFonts w:cs="Times New Roman"/>
          <w:sz w:val="24"/>
          <w:szCs w:val="24"/>
        </w:rPr>
        <w:t xml:space="preserve">ur findings </w:t>
      </w:r>
      <w:r w:rsidRPr="00B6689C">
        <w:rPr>
          <w:rFonts w:cs="Times New Roman"/>
          <w:sz w:val="24"/>
          <w:szCs w:val="24"/>
        </w:rPr>
        <w:t xml:space="preserve">resonate with previous </w:t>
      </w:r>
      <w:r w:rsidR="0069489A" w:rsidRPr="00B6689C">
        <w:rPr>
          <w:rFonts w:cs="Times New Roman"/>
          <w:sz w:val="24"/>
          <w:szCs w:val="24"/>
        </w:rPr>
        <w:t>research</w:t>
      </w:r>
      <w:r w:rsidR="00B6689C" w:rsidRPr="00B6689C">
        <w:rPr>
          <w:rFonts w:cs="Times New Roman"/>
          <w:sz w:val="24"/>
          <w:szCs w:val="24"/>
        </w:rPr>
        <w:t>,</w:t>
      </w:r>
      <w:r w:rsidR="0069489A" w:rsidRPr="00B6689C">
        <w:rPr>
          <w:rFonts w:cs="Times New Roman"/>
          <w:sz w:val="24"/>
          <w:szCs w:val="24"/>
        </w:rPr>
        <w:t xml:space="preserve"> and in what ways this section will highlight. </w:t>
      </w:r>
      <w:r w:rsidRPr="00B6689C">
        <w:rPr>
          <w:rFonts w:cs="Times New Roman"/>
          <w:sz w:val="24"/>
          <w:szCs w:val="24"/>
        </w:rPr>
        <w:t xml:space="preserve">However, </w:t>
      </w:r>
      <w:r w:rsidR="003C1E81" w:rsidRPr="00B6689C">
        <w:rPr>
          <w:rFonts w:cs="Times New Roman"/>
          <w:sz w:val="24"/>
          <w:szCs w:val="24"/>
        </w:rPr>
        <w:t>in relation to practical and psychological challenges</w:t>
      </w:r>
      <w:r w:rsidR="00083751" w:rsidRPr="00B6689C">
        <w:rPr>
          <w:rFonts w:cs="Times New Roman"/>
          <w:sz w:val="24"/>
          <w:szCs w:val="24"/>
        </w:rPr>
        <w:t>,</w:t>
      </w:r>
      <w:r w:rsidR="003C1E81" w:rsidRPr="00B6689C">
        <w:rPr>
          <w:rFonts w:cs="Times New Roman"/>
          <w:sz w:val="24"/>
          <w:szCs w:val="24"/>
        </w:rPr>
        <w:t xml:space="preserve"> we identified </w:t>
      </w:r>
      <w:r w:rsidR="0069489A" w:rsidRPr="00B6689C">
        <w:rPr>
          <w:rFonts w:cs="Times New Roman"/>
          <w:sz w:val="24"/>
          <w:szCs w:val="24"/>
        </w:rPr>
        <w:t xml:space="preserve">some </w:t>
      </w:r>
      <w:r w:rsidR="003C1E81" w:rsidRPr="00B6689C">
        <w:rPr>
          <w:rFonts w:cs="Times New Roman"/>
          <w:sz w:val="24"/>
          <w:szCs w:val="24"/>
        </w:rPr>
        <w:t>unreported experiences</w:t>
      </w:r>
      <w:r w:rsidR="0069489A" w:rsidRPr="00B6689C">
        <w:rPr>
          <w:rFonts w:cs="Times New Roman"/>
          <w:sz w:val="24"/>
          <w:szCs w:val="24"/>
        </w:rPr>
        <w:t xml:space="preserve"> among older parents caring for their adult children with learning disabilities.</w:t>
      </w:r>
      <w:r w:rsidR="003C1E81" w:rsidRPr="00B6689C">
        <w:rPr>
          <w:rFonts w:cs="Times New Roman"/>
          <w:sz w:val="24"/>
          <w:szCs w:val="24"/>
        </w:rPr>
        <w:t xml:space="preserve"> </w:t>
      </w:r>
      <w:r w:rsidR="0069489A" w:rsidRPr="00B6689C">
        <w:rPr>
          <w:rFonts w:cs="Times New Roman"/>
          <w:sz w:val="24"/>
          <w:szCs w:val="24"/>
        </w:rPr>
        <w:t>We discuss the key results below and how the</w:t>
      </w:r>
      <w:r w:rsidR="00B6689C" w:rsidRPr="00B6689C">
        <w:rPr>
          <w:rFonts w:cs="Times New Roman"/>
          <w:sz w:val="24"/>
          <w:szCs w:val="24"/>
        </w:rPr>
        <w:t>y</w:t>
      </w:r>
      <w:r w:rsidR="0069489A" w:rsidRPr="00B6689C">
        <w:rPr>
          <w:rFonts w:cs="Times New Roman"/>
          <w:sz w:val="24"/>
          <w:szCs w:val="24"/>
        </w:rPr>
        <w:t xml:space="preserve"> and our </w:t>
      </w:r>
      <w:r w:rsidR="005B3BA6" w:rsidRPr="00B6689C">
        <w:rPr>
          <w:rFonts w:cs="Times New Roman"/>
          <w:sz w:val="24"/>
          <w:szCs w:val="24"/>
        </w:rPr>
        <w:t xml:space="preserve">work </w:t>
      </w:r>
      <w:r w:rsidR="00014ABA" w:rsidRPr="00B6689C">
        <w:rPr>
          <w:rFonts w:cs="Times New Roman"/>
          <w:sz w:val="24"/>
          <w:szCs w:val="24"/>
        </w:rPr>
        <w:t>manifest</w:t>
      </w:r>
      <w:r w:rsidR="007D3C35" w:rsidRPr="00B6689C">
        <w:rPr>
          <w:rFonts w:cs="Times New Roman"/>
          <w:sz w:val="24"/>
          <w:szCs w:val="24"/>
        </w:rPr>
        <w:t xml:space="preserve"> a life course perspective of caregiving as </w:t>
      </w:r>
      <w:r w:rsidR="00083751" w:rsidRPr="00B6689C">
        <w:rPr>
          <w:rFonts w:cs="Times New Roman"/>
          <w:sz w:val="24"/>
          <w:szCs w:val="24"/>
        </w:rPr>
        <w:t xml:space="preserve">all </w:t>
      </w:r>
      <w:r w:rsidR="007D3C35" w:rsidRPr="00B6689C">
        <w:rPr>
          <w:rFonts w:cs="Times New Roman"/>
          <w:sz w:val="24"/>
          <w:szCs w:val="24"/>
        </w:rPr>
        <w:t xml:space="preserve">parents </w:t>
      </w:r>
      <w:r w:rsidR="003550FB" w:rsidRPr="00B6689C">
        <w:rPr>
          <w:rFonts w:cs="Times New Roman"/>
          <w:sz w:val="24"/>
          <w:szCs w:val="24"/>
        </w:rPr>
        <w:t>recounted their experiences from the birth of their children to the present, relating how their past shaped their present circumstances and concerns for the future.</w:t>
      </w:r>
      <w:r w:rsidR="003550FB">
        <w:rPr>
          <w:rFonts w:cs="Times New Roman"/>
          <w:sz w:val="24"/>
          <w:szCs w:val="24"/>
        </w:rPr>
        <w:t xml:space="preserve"> </w:t>
      </w:r>
    </w:p>
    <w:p w14:paraId="3121303F" w14:textId="77777777" w:rsidR="00B806C6" w:rsidRPr="00BE79DC" w:rsidRDefault="00B806C6" w:rsidP="00330F24">
      <w:pPr>
        <w:pStyle w:val="BodyText"/>
        <w:spacing w:line="480" w:lineRule="auto"/>
        <w:rPr>
          <w:rFonts w:cs="Times New Roman"/>
          <w:sz w:val="24"/>
          <w:szCs w:val="24"/>
        </w:rPr>
      </w:pPr>
    </w:p>
    <w:p w14:paraId="4EC1C25C" w14:textId="5C1D9BD2" w:rsidR="00487A62" w:rsidRPr="00014ABA" w:rsidRDefault="00177861" w:rsidP="004F5CD4">
      <w:pPr>
        <w:spacing w:after="0" w:line="480" w:lineRule="auto"/>
        <w:ind w:firstLine="720"/>
        <w:rPr>
          <w:rFonts w:ascii="Times New Roman" w:hAnsi="Times New Roman" w:cs="Times New Roman"/>
          <w:sz w:val="24"/>
          <w:szCs w:val="24"/>
        </w:rPr>
      </w:pPr>
      <w:r w:rsidRPr="00014ABA">
        <w:rPr>
          <w:rFonts w:ascii="Times New Roman" w:hAnsi="Times New Roman" w:cs="Times New Roman"/>
          <w:sz w:val="24"/>
          <w:szCs w:val="24"/>
        </w:rPr>
        <w:t>Most of o</w:t>
      </w:r>
      <w:r w:rsidR="004C4FF6" w:rsidRPr="00014ABA">
        <w:rPr>
          <w:rFonts w:ascii="Times New Roman" w:hAnsi="Times New Roman" w:cs="Times New Roman"/>
          <w:sz w:val="24"/>
          <w:szCs w:val="24"/>
        </w:rPr>
        <w:t>ur f</w:t>
      </w:r>
      <w:r w:rsidR="000C25A9" w:rsidRPr="00014ABA">
        <w:rPr>
          <w:rFonts w:ascii="Times New Roman" w:hAnsi="Times New Roman" w:cs="Times New Roman"/>
          <w:sz w:val="24"/>
          <w:szCs w:val="24"/>
        </w:rPr>
        <w:t xml:space="preserve">indings </w:t>
      </w:r>
      <w:r w:rsidR="00584C09" w:rsidRPr="00014ABA">
        <w:rPr>
          <w:rFonts w:ascii="Times New Roman" w:hAnsi="Times New Roman" w:cs="Times New Roman"/>
          <w:sz w:val="24"/>
          <w:szCs w:val="24"/>
        </w:rPr>
        <w:t xml:space="preserve">on practical and psychological challenges </w:t>
      </w:r>
      <w:r w:rsidR="00087036" w:rsidRPr="00014ABA">
        <w:rPr>
          <w:rFonts w:ascii="Times New Roman" w:hAnsi="Times New Roman" w:cs="Times New Roman"/>
          <w:sz w:val="24"/>
          <w:szCs w:val="24"/>
        </w:rPr>
        <w:t>mirror</w:t>
      </w:r>
      <w:r w:rsidR="00584C09" w:rsidRPr="00014ABA">
        <w:rPr>
          <w:rFonts w:ascii="Times New Roman" w:hAnsi="Times New Roman" w:cs="Times New Roman"/>
          <w:sz w:val="24"/>
          <w:szCs w:val="24"/>
        </w:rPr>
        <w:t xml:space="preserve"> </w:t>
      </w:r>
      <w:r w:rsidR="003300A7" w:rsidRPr="00014ABA">
        <w:rPr>
          <w:rFonts w:ascii="Times New Roman" w:hAnsi="Times New Roman" w:cs="Times New Roman"/>
          <w:sz w:val="24"/>
          <w:szCs w:val="24"/>
        </w:rPr>
        <w:t xml:space="preserve">previous research. </w:t>
      </w:r>
      <w:r w:rsidRPr="00014ABA">
        <w:rPr>
          <w:rFonts w:ascii="Times New Roman" w:hAnsi="Times New Roman" w:cs="Times New Roman"/>
          <w:sz w:val="24"/>
          <w:szCs w:val="24"/>
        </w:rPr>
        <w:t>All</w:t>
      </w:r>
      <w:r w:rsidR="004C4FF6" w:rsidRPr="00014ABA">
        <w:rPr>
          <w:rFonts w:ascii="Times New Roman" w:hAnsi="Times New Roman" w:cs="Times New Roman"/>
          <w:sz w:val="24"/>
          <w:szCs w:val="24"/>
        </w:rPr>
        <w:t xml:space="preserve"> p</w:t>
      </w:r>
      <w:r w:rsidR="00584C09" w:rsidRPr="00014ABA">
        <w:rPr>
          <w:rFonts w:ascii="Times New Roman" w:hAnsi="Times New Roman" w:cs="Times New Roman"/>
          <w:sz w:val="24"/>
          <w:szCs w:val="24"/>
        </w:rPr>
        <w:t>arent</w:t>
      </w:r>
      <w:r w:rsidR="000663A6" w:rsidRPr="00014ABA">
        <w:rPr>
          <w:rFonts w:ascii="Times New Roman" w:hAnsi="Times New Roman" w:cs="Times New Roman"/>
          <w:sz w:val="24"/>
          <w:szCs w:val="24"/>
        </w:rPr>
        <w:t>s</w:t>
      </w:r>
      <w:r w:rsidR="00584C09" w:rsidRPr="00014ABA">
        <w:rPr>
          <w:rFonts w:ascii="Times New Roman" w:hAnsi="Times New Roman" w:cs="Times New Roman"/>
          <w:sz w:val="24"/>
          <w:szCs w:val="24"/>
        </w:rPr>
        <w:t xml:space="preserve"> experienced multiple lo</w:t>
      </w:r>
      <w:r w:rsidR="00F35DA7" w:rsidRPr="00014ABA">
        <w:rPr>
          <w:rFonts w:ascii="Times New Roman" w:hAnsi="Times New Roman" w:cs="Times New Roman"/>
          <w:sz w:val="24"/>
          <w:szCs w:val="24"/>
        </w:rPr>
        <w:t>sses</w:t>
      </w:r>
      <w:r w:rsidR="00087036" w:rsidRPr="00014ABA">
        <w:rPr>
          <w:rFonts w:ascii="Times New Roman" w:hAnsi="Times New Roman" w:cs="Times New Roman"/>
          <w:sz w:val="24"/>
          <w:szCs w:val="24"/>
        </w:rPr>
        <w:t xml:space="preserve"> (</w:t>
      </w:r>
      <w:r w:rsidR="00F35DA7" w:rsidRPr="00014ABA">
        <w:rPr>
          <w:rFonts w:ascii="Times New Roman" w:hAnsi="Times New Roman" w:cs="Times New Roman"/>
          <w:sz w:val="24"/>
          <w:szCs w:val="24"/>
        </w:rPr>
        <w:t>Caples &amp;</w:t>
      </w:r>
      <w:r w:rsidR="00475D68" w:rsidRPr="00014ABA">
        <w:rPr>
          <w:rFonts w:ascii="Times New Roman" w:hAnsi="Times New Roman" w:cs="Times New Roman"/>
          <w:sz w:val="24"/>
          <w:szCs w:val="24"/>
        </w:rPr>
        <w:t xml:space="preserve"> Sweeney</w:t>
      </w:r>
      <w:r w:rsidR="00E23056" w:rsidRPr="00014ABA">
        <w:rPr>
          <w:rFonts w:ascii="Times New Roman" w:hAnsi="Times New Roman" w:cs="Times New Roman"/>
          <w:sz w:val="24"/>
          <w:szCs w:val="24"/>
        </w:rPr>
        <w:t>,</w:t>
      </w:r>
      <w:r w:rsidR="00087036" w:rsidRPr="00014ABA">
        <w:rPr>
          <w:rFonts w:ascii="Times New Roman" w:hAnsi="Times New Roman" w:cs="Times New Roman"/>
          <w:sz w:val="24"/>
          <w:szCs w:val="24"/>
        </w:rPr>
        <w:t xml:space="preserve"> </w:t>
      </w:r>
      <w:r w:rsidR="00475D68" w:rsidRPr="00014ABA">
        <w:rPr>
          <w:rFonts w:ascii="Times New Roman" w:hAnsi="Times New Roman" w:cs="Times New Roman"/>
          <w:sz w:val="24"/>
          <w:szCs w:val="24"/>
        </w:rPr>
        <w:t>2010)</w:t>
      </w:r>
      <w:r w:rsidR="00584C09" w:rsidRPr="00014ABA">
        <w:rPr>
          <w:rFonts w:ascii="Times New Roman" w:hAnsi="Times New Roman" w:cs="Times New Roman"/>
          <w:sz w:val="24"/>
          <w:szCs w:val="24"/>
        </w:rPr>
        <w:t xml:space="preserve"> s</w:t>
      </w:r>
      <w:r w:rsidR="00B817CE" w:rsidRPr="00014ABA">
        <w:rPr>
          <w:rFonts w:ascii="Times New Roman" w:hAnsi="Times New Roman" w:cs="Times New Roman"/>
          <w:sz w:val="24"/>
          <w:szCs w:val="24"/>
        </w:rPr>
        <w:t>leep (Grant et al</w:t>
      </w:r>
      <w:r w:rsidR="00475D68" w:rsidRPr="00014ABA">
        <w:rPr>
          <w:rFonts w:ascii="Times New Roman" w:hAnsi="Times New Roman" w:cs="Times New Roman"/>
          <w:sz w:val="24"/>
          <w:szCs w:val="24"/>
        </w:rPr>
        <w:t>.</w:t>
      </w:r>
      <w:r w:rsidR="00B817CE" w:rsidRPr="00014ABA">
        <w:rPr>
          <w:rFonts w:ascii="Times New Roman" w:hAnsi="Times New Roman" w:cs="Times New Roman"/>
          <w:sz w:val="24"/>
          <w:szCs w:val="24"/>
        </w:rPr>
        <w:t xml:space="preserve">, 1998) </w:t>
      </w:r>
      <w:r w:rsidR="00584C09" w:rsidRPr="00014ABA">
        <w:rPr>
          <w:rFonts w:ascii="Times New Roman" w:hAnsi="Times New Roman" w:cs="Times New Roman"/>
          <w:sz w:val="24"/>
          <w:szCs w:val="24"/>
        </w:rPr>
        <w:t>career and identity (</w:t>
      </w:r>
      <w:proofErr w:type="spellStart"/>
      <w:r w:rsidR="00584C09" w:rsidRPr="00014ABA">
        <w:rPr>
          <w:rFonts w:ascii="Times New Roman" w:hAnsi="Times New Roman" w:cs="Times New Roman"/>
          <w:sz w:val="24"/>
          <w:szCs w:val="24"/>
        </w:rPr>
        <w:t>Yoong</w:t>
      </w:r>
      <w:proofErr w:type="spellEnd"/>
      <w:r w:rsidR="00F35DA7" w:rsidRPr="00014ABA">
        <w:rPr>
          <w:rFonts w:ascii="Times New Roman" w:hAnsi="Times New Roman" w:cs="Times New Roman"/>
          <w:sz w:val="24"/>
          <w:szCs w:val="24"/>
        </w:rPr>
        <w:t xml:space="preserve"> &amp;</w:t>
      </w:r>
      <w:r w:rsidR="009447AD" w:rsidRPr="00014ABA">
        <w:rPr>
          <w:rFonts w:ascii="Times New Roman" w:hAnsi="Times New Roman" w:cs="Times New Roman"/>
          <w:sz w:val="24"/>
          <w:szCs w:val="24"/>
        </w:rPr>
        <w:t xml:space="preserve"> </w:t>
      </w:r>
      <w:proofErr w:type="spellStart"/>
      <w:r w:rsidR="009447AD" w:rsidRPr="00014ABA">
        <w:rPr>
          <w:rFonts w:ascii="Times New Roman" w:hAnsi="Times New Roman" w:cs="Times New Roman"/>
          <w:sz w:val="24"/>
          <w:szCs w:val="24"/>
        </w:rPr>
        <w:t>Koritsas</w:t>
      </w:r>
      <w:proofErr w:type="spellEnd"/>
      <w:r w:rsidR="009447AD" w:rsidRPr="00014ABA">
        <w:rPr>
          <w:rFonts w:ascii="Times New Roman" w:hAnsi="Times New Roman" w:cs="Times New Roman"/>
          <w:sz w:val="24"/>
          <w:szCs w:val="24"/>
        </w:rPr>
        <w:t xml:space="preserve">, 2012) </w:t>
      </w:r>
      <w:r w:rsidR="00B00E32" w:rsidRPr="00014ABA">
        <w:rPr>
          <w:rFonts w:ascii="Times New Roman" w:hAnsi="Times New Roman" w:cs="Times New Roman"/>
          <w:sz w:val="24"/>
          <w:szCs w:val="24"/>
        </w:rPr>
        <w:t xml:space="preserve">and </w:t>
      </w:r>
      <w:r w:rsidR="001C14FD" w:rsidRPr="00014ABA">
        <w:rPr>
          <w:rFonts w:ascii="Times New Roman" w:hAnsi="Times New Roman" w:cs="Times New Roman"/>
          <w:sz w:val="24"/>
          <w:szCs w:val="24"/>
        </w:rPr>
        <w:t>friends (</w:t>
      </w:r>
      <w:proofErr w:type="spellStart"/>
      <w:r w:rsidR="00DA406A" w:rsidRPr="00014ABA">
        <w:rPr>
          <w:rFonts w:ascii="Times New Roman" w:hAnsi="Times New Roman" w:cs="Times New Roman"/>
          <w:sz w:val="24"/>
          <w:szCs w:val="24"/>
        </w:rPr>
        <w:t>Scorgie</w:t>
      </w:r>
      <w:proofErr w:type="spellEnd"/>
      <w:r w:rsidR="00F35DA7" w:rsidRPr="00014ABA">
        <w:rPr>
          <w:rFonts w:ascii="Times New Roman" w:hAnsi="Times New Roman" w:cs="Times New Roman"/>
          <w:sz w:val="24"/>
          <w:szCs w:val="24"/>
        </w:rPr>
        <w:t xml:space="preserve"> &amp;</w:t>
      </w:r>
      <w:r w:rsidR="009D5277" w:rsidRPr="00014ABA">
        <w:rPr>
          <w:rFonts w:ascii="Times New Roman" w:hAnsi="Times New Roman" w:cs="Times New Roman"/>
          <w:sz w:val="24"/>
          <w:szCs w:val="24"/>
        </w:rPr>
        <w:t xml:space="preserve"> </w:t>
      </w:r>
      <w:proofErr w:type="spellStart"/>
      <w:r w:rsidR="009D5277" w:rsidRPr="00014ABA">
        <w:rPr>
          <w:rFonts w:ascii="Times New Roman" w:hAnsi="Times New Roman" w:cs="Times New Roman"/>
          <w:sz w:val="24"/>
          <w:szCs w:val="24"/>
        </w:rPr>
        <w:t>Sobsey</w:t>
      </w:r>
      <w:proofErr w:type="spellEnd"/>
      <w:r w:rsidR="009D5277" w:rsidRPr="00014ABA">
        <w:rPr>
          <w:rFonts w:ascii="Times New Roman" w:hAnsi="Times New Roman" w:cs="Times New Roman"/>
          <w:sz w:val="24"/>
          <w:szCs w:val="24"/>
        </w:rPr>
        <w:t>, 2000).</w:t>
      </w:r>
      <w:r w:rsidR="00C76A84" w:rsidRPr="00014ABA">
        <w:rPr>
          <w:rFonts w:ascii="Times New Roman" w:hAnsi="Times New Roman" w:cs="Times New Roman"/>
          <w:sz w:val="24"/>
          <w:szCs w:val="24"/>
        </w:rPr>
        <w:t xml:space="preserve"> </w:t>
      </w:r>
      <w:r w:rsidR="009D5277" w:rsidRPr="00014ABA">
        <w:rPr>
          <w:rFonts w:ascii="Times New Roman" w:hAnsi="Times New Roman" w:cs="Times New Roman"/>
          <w:sz w:val="24"/>
          <w:szCs w:val="24"/>
        </w:rPr>
        <w:t>These</w:t>
      </w:r>
      <w:r w:rsidR="00584C09" w:rsidRPr="00014ABA">
        <w:rPr>
          <w:rFonts w:ascii="Times New Roman" w:hAnsi="Times New Roman" w:cs="Times New Roman"/>
          <w:sz w:val="24"/>
          <w:szCs w:val="24"/>
        </w:rPr>
        <w:t xml:space="preserve"> challenges were exacerbated by</w:t>
      </w:r>
      <w:r w:rsidR="00FD4A8F" w:rsidRPr="00014ABA">
        <w:rPr>
          <w:rFonts w:ascii="Times New Roman" w:hAnsi="Times New Roman" w:cs="Times New Roman"/>
          <w:sz w:val="24"/>
          <w:szCs w:val="24"/>
        </w:rPr>
        <w:t xml:space="preserve"> negative</w:t>
      </w:r>
      <w:r w:rsidR="00DB16E2" w:rsidRPr="00014ABA">
        <w:rPr>
          <w:rFonts w:ascii="Times New Roman" w:hAnsi="Times New Roman" w:cs="Times New Roman"/>
          <w:sz w:val="24"/>
          <w:szCs w:val="24"/>
        </w:rPr>
        <w:t xml:space="preserve"> professional </w:t>
      </w:r>
      <w:r w:rsidR="009B1AE8" w:rsidRPr="00014ABA">
        <w:rPr>
          <w:rFonts w:ascii="Times New Roman" w:hAnsi="Times New Roman" w:cs="Times New Roman"/>
          <w:sz w:val="24"/>
          <w:szCs w:val="24"/>
        </w:rPr>
        <w:t>and societal</w:t>
      </w:r>
      <w:r w:rsidR="00F35DA7" w:rsidRPr="00014ABA">
        <w:rPr>
          <w:rFonts w:ascii="Times New Roman" w:hAnsi="Times New Roman" w:cs="Times New Roman"/>
          <w:sz w:val="24"/>
          <w:szCs w:val="24"/>
        </w:rPr>
        <w:t xml:space="preserve"> attitudes (Caples &amp;</w:t>
      </w:r>
      <w:r w:rsidR="00FD4A8F" w:rsidRPr="00014ABA">
        <w:rPr>
          <w:rFonts w:ascii="Times New Roman" w:hAnsi="Times New Roman" w:cs="Times New Roman"/>
          <w:sz w:val="24"/>
          <w:szCs w:val="24"/>
        </w:rPr>
        <w:t xml:space="preserve"> Sweeney, 2010</w:t>
      </w:r>
      <w:r w:rsidR="009B1AE8" w:rsidRPr="00014ABA">
        <w:rPr>
          <w:rFonts w:ascii="Times New Roman" w:hAnsi="Times New Roman" w:cs="Times New Roman"/>
          <w:sz w:val="24"/>
          <w:szCs w:val="24"/>
        </w:rPr>
        <w:t>; Green</w:t>
      </w:r>
      <w:r w:rsidR="00E23056" w:rsidRPr="00014ABA">
        <w:rPr>
          <w:rFonts w:ascii="Times New Roman" w:hAnsi="Times New Roman" w:cs="Times New Roman"/>
          <w:sz w:val="24"/>
          <w:szCs w:val="24"/>
        </w:rPr>
        <w:t>,</w:t>
      </w:r>
      <w:r w:rsidR="009B1AE8" w:rsidRPr="00014ABA">
        <w:rPr>
          <w:rFonts w:ascii="Times New Roman" w:hAnsi="Times New Roman" w:cs="Times New Roman"/>
          <w:sz w:val="24"/>
          <w:szCs w:val="24"/>
        </w:rPr>
        <w:t xml:space="preserve"> 2007</w:t>
      </w:r>
      <w:r w:rsidR="00FD4A8F" w:rsidRPr="00014ABA">
        <w:rPr>
          <w:rFonts w:ascii="Times New Roman" w:hAnsi="Times New Roman" w:cs="Times New Roman"/>
          <w:sz w:val="24"/>
          <w:szCs w:val="24"/>
        </w:rPr>
        <w:t>) and</w:t>
      </w:r>
      <w:r w:rsidR="00584C09" w:rsidRPr="00014ABA">
        <w:rPr>
          <w:rFonts w:ascii="Times New Roman" w:hAnsi="Times New Roman" w:cs="Times New Roman"/>
          <w:sz w:val="24"/>
          <w:szCs w:val="24"/>
        </w:rPr>
        <w:t xml:space="preserve"> the added stress of the G</w:t>
      </w:r>
      <w:r w:rsidR="009B1AE8" w:rsidRPr="00014ABA">
        <w:rPr>
          <w:rFonts w:ascii="Times New Roman" w:hAnsi="Times New Roman" w:cs="Times New Roman"/>
          <w:sz w:val="24"/>
          <w:szCs w:val="24"/>
        </w:rPr>
        <w:t>overnment’s Personalisation</w:t>
      </w:r>
      <w:r w:rsidR="00406250" w:rsidRPr="00014ABA">
        <w:rPr>
          <w:rFonts w:ascii="Times New Roman" w:hAnsi="Times New Roman" w:cs="Times New Roman"/>
          <w:sz w:val="24"/>
          <w:szCs w:val="24"/>
        </w:rPr>
        <w:t xml:space="preserve"> of care services</w:t>
      </w:r>
      <w:r w:rsidR="00584C09" w:rsidRPr="00014ABA">
        <w:rPr>
          <w:rFonts w:ascii="Times New Roman" w:hAnsi="Times New Roman" w:cs="Times New Roman"/>
          <w:sz w:val="24"/>
          <w:szCs w:val="24"/>
        </w:rPr>
        <w:t xml:space="preserve"> </w:t>
      </w:r>
      <w:r w:rsidR="009D5277" w:rsidRPr="00014ABA">
        <w:rPr>
          <w:rFonts w:ascii="Times New Roman" w:hAnsi="Times New Roman" w:cs="Times New Roman"/>
          <w:sz w:val="24"/>
          <w:szCs w:val="24"/>
        </w:rPr>
        <w:t>(</w:t>
      </w:r>
      <w:r w:rsidR="0058259A" w:rsidRPr="00014ABA">
        <w:rPr>
          <w:rFonts w:ascii="Times New Roman" w:hAnsi="Times New Roman" w:cs="Times New Roman"/>
          <w:sz w:val="24"/>
          <w:szCs w:val="24"/>
        </w:rPr>
        <w:t>Rosenthal, Martin-Matthews, &amp; Keefe, 2007)</w:t>
      </w:r>
      <w:r w:rsidR="0073105A" w:rsidRPr="00014ABA">
        <w:rPr>
          <w:rFonts w:ascii="Times New Roman" w:hAnsi="Times New Roman" w:cs="Times New Roman"/>
          <w:sz w:val="24"/>
          <w:szCs w:val="24"/>
        </w:rPr>
        <w:t>.</w:t>
      </w:r>
      <w:r w:rsidR="00C76A84" w:rsidRPr="00014ABA">
        <w:rPr>
          <w:rFonts w:ascii="Times New Roman" w:hAnsi="Times New Roman" w:cs="Times New Roman"/>
          <w:sz w:val="24"/>
          <w:szCs w:val="24"/>
        </w:rPr>
        <w:t xml:space="preserve"> </w:t>
      </w:r>
    </w:p>
    <w:p w14:paraId="645B6F57" w14:textId="77777777" w:rsidR="007A38CF" w:rsidRPr="00014ABA" w:rsidRDefault="007A38CF" w:rsidP="004F5CD4">
      <w:pPr>
        <w:spacing w:after="0" w:line="480" w:lineRule="auto"/>
        <w:ind w:firstLine="720"/>
        <w:rPr>
          <w:rFonts w:ascii="Times New Roman" w:hAnsi="Times New Roman" w:cs="Times New Roman"/>
          <w:sz w:val="24"/>
          <w:szCs w:val="24"/>
        </w:rPr>
      </w:pPr>
    </w:p>
    <w:p w14:paraId="33A298BC" w14:textId="1A8A012F" w:rsidR="00177861" w:rsidRPr="00014ABA" w:rsidRDefault="00177861" w:rsidP="007A38CF">
      <w:pPr>
        <w:pStyle w:val="BodyText"/>
        <w:spacing w:line="480" w:lineRule="auto"/>
        <w:ind w:firstLine="720"/>
        <w:rPr>
          <w:rFonts w:cs="Times New Roman"/>
          <w:sz w:val="24"/>
          <w:szCs w:val="24"/>
        </w:rPr>
      </w:pPr>
      <w:r w:rsidRPr="00014ABA">
        <w:rPr>
          <w:rFonts w:cs="Times New Roman"/>
          <w:sz w:val="24"/>
          <w:szCs w:val="24"/>
        </w:rPr>
        <w:t xml:space="preserve">In relation to challenges, fear of abuse as a barrier to planning future care and the impact of a late diagnosis were identified as new knowledge. In planning for future care, parents expressed a preference for family care because they feared that their children would be abused in a residential setting.  Also, parents of adults who had a late diagnosis, felt that their children were doubly disadvantaged because they were not able to access the specialised support, and benefit entitlements in their earlier years. These findings provide a deeper understanding of the challenges/barriers which parents encountered, but seemingly have not been reported previously in the literature on caregiving. </w:t>
      </w:r>
    </w:p>
    <w:p w14:paraId="05606F73" w14:textId="77777777" w:rsidR="00177861" w:rsidRPr="00014ABA" w:rsidRDefault="00177861" w:rsidP="004F5CD4">
      <w:pPr>
        <w:spacing w:after="0" w:line="480" w:lineRule="auto"/>
        <w:ind w:firstLine="720"/>
        <w:rPr>
          <w:rFonts w:ascii="Times New Roman" w:hAnsi="Times New Roman" w:cs="Times New Roman"/>
          <w:sz w:val="24"/>
          <w:szCs w:val="24"/>
        </w:rPr>
      </w:pPr>
    </w:p>
    <w:p w14:paraId="6A4D4B74" w14:textId="06BC6178" w:rsidR="00487A62" w:rsidRPr="00BE79DC" w:rsidRDefault="004B1BD4" w:rsidP="00BE79DC">
      <w:pPr>
        <w:pStyle w:val="BodyText"/>
        <w:spacing w:line="480" w:lineRule="auto"/>
        <w:ind w:firstLine="720"/>
        <w:rPr>
          <w:rFonts w:cs="Times New Roman"/>
          <w:sz w:val="24"/>
          <w:szCs w:val="24"/>
        </w:rPr>
      </w:pPr>
      <w:r w:rsidRPr="00014ABA">
        <w:rPr>
          <w:rFonts w:cs="Times New Roman"/>
          <w:sz w:val="24"/>
          <w:szCs w:val="24"/>
        </w:rPr>
        <w:t xml:space="preserve">There are </w:t>
      </w:r>
      <w:r w:rsidR="00A761FC" w:rsidRPr="00014ABA">
        <w:rPr>
          <w:rFonts w:cs="Times New Roman"/>
          <w:sz w:val="24"/>
          <w:szCs w:val="24"/>
        </w:rPr>
        <w:t xml:space="preserve">also </w:t>
      </w:r>
      <w:r w:rsidRPr="00014ABA">
        <w:rPr>
          <w:rFonts w:cs="Times New Roman"/>
          <w:sz w:val="24"/>
          <w:szCs w:val="24"/>
        </w:rPr>
        <w:t>similarities between the current study</w:t>
      </w:r>
      <w:r w:rsidR="00983B43" w:rsidRPr="00014ABA">
        <w:rPr>
          <w:rFonts w:cs="Times New Roman"/>
          <w:sz w:val="24"/>
          <w:szCs w:val="24"/>
        </w:rPr>
        <w:t xml:space="preserve"> </w:t>
      </w:r>
      <w:r w:rsidR="004B3F55" w:rsidRPr="00014ABA">
        <w:rPr>
          <w:rFonts w:cs="Times New Roman"/>
          <w:sz w:val="24"/>
          <w:szCs w:val="24"/>
        </w:rPr>
        <w:t>and previous work</w:t>
      </w:r>
      <w:r w:rsidR="00983B43" w:rsidRPr="00014ABA">
        <w:rPr>
          <w:rFonts w:cs="Times New Roman"/>
          <w:sz w:val="24"/>
          <w:szCs w:val="24"/>
        </w:rPr>
        <w:t xml:space="preserve"> on enhancing</w:t>
      </w:r>
      <w:r w:rsidR="00983B43" w:rsidRPr="00BE79DC">
        <w:rPr>
          <w:rFonts w:cs="Times New Roman"/>
          <w:sz w:val="24"/>
          <w:szCs w:val="24"/>
        </w:rPr>
        <w:t xml:space="preserve"> experiences of caregiving and quality of life </w:t>
      </w:r>
      <w:r w:rsidR="00A761FC">
        <w:rPr>
          <w:rFonts w:cs="Times New Roman"/>
          <w:sz w:val="24"/>
          <w:szCs w:val="24"/>
        </w:rPr>
        <w:t xml:space="preserve">these </w:t>
      </w:r>
      <w:r w:rsidR="00983B43" w:rsidRPr="00BE79DC">
        <w:rPr>
          <w:rFonts w:cs="Times New Roman"/>
          <w:sz w:val="24"/>
          <w:szCs w:val="24"/>
        </w:rPr>
        <w:t>include</w:t>
      </w:r>
      <w:r w:rsidR="00A761FC">
        <w:rPr>
          <w:rFonts w:cs="Times New Roman"/>
          <w:sz w:val="24"/>
          <w:szCs w:val="24"/>
        </w:rPr>
        <w:t>:</w:t>
      </w:r>
      <w:r w:rsidR="00983B43" w:rsidRPr="00BE79DC">
        <w:rPr>
          <w:rFonts w:cs="Times New Roman"/>
          <w:sz w:val="24"/>
          <w:szCs w:val="24"/>
        </w:rPr>
        <w:t xml:space="preserve"> family conne</w:t>
      </w:r>
      <w:r w:rsidR="002C2B9D" w:rsidRPr="00BE79DC">
        <w:rPr>
          <w:rFonts w:cs="Times New Roman"/>
          <w:sz w:val="24"/>
          <w:szCs w:val="24"/>
        </w:rPr>
        <w:t>ctedness from shared caregiving</w:t>
      </w:r>
      <w:r w:rsidR="009E1FFA" w:rsidRPr="00BE79DC">
        <w:rPr>
          <w:rFonts w:cs="Times New Roman"/>
          <w:sz w:val="24"/>
          <w:szCs w:val="24"/>
        </w:rPr>
        <w:t xml:space="preserve"> </w:t>
      </w:r>
      <w:r w:rsidR="00983B43" w:rsidRPr="00BE79DC">
        <w:rPr>
          <w:rFonts w:cs="Times New Roman"/>
          <w:sz w:val="24"/>
          <w:szCs w:val="24"/>
        </w:rPr>
        <w:t>for adults with lea</w:t>
      </w:r>
      <w:r w:rsidR="00F35DA7" w:rsidRPr="00BE79DC">
        <w:rPr>
          <w:rFonts w:cs="Times New Roman"/>
          <w:sz w:val="24"/>
          <w:szCs w:val="24"/>
        </w:rPr>
        <w:t>rning disabi</w:t>
      </w:r>
      <w:r w:rsidR="00FD0098" w:rsidRPr="00BE79DC">
        <w:rPr>
          <w:rFonts w:cs="Times New Roman"/>
          <w:sz w:val="24"/>
          <w:szCs w:val="24"/>
        </w:rPr>
        <w:t>lities (</w:t>
      </w:r>
      <w:r w:rsidR="00F35DA7" w:rsidRPr="00BE79DC">
        <w:rPr>
          <w:rFonts w:cs="Times New Roman"/>
          <w:sz w:val="24"/>
          <w:szCs w:val="24"/>
        </w:rPr>
        <w:t>Jokinen &amp;</w:t>
      </w:r>
      <w:r w:rsidR="00983B43" w:rsidRPr="00BE79DC">
        <w:rPr>
          <w:rFonts w:cs="Times New Roman"/>
          <w:sz w:val="24"/>
          <w:szCs w:val="24"/>
        </w:rPr>
        <w:t xml:space="preserve"> Brown, 2005) and from shared experiences with other parents, a sense of </w:t>
      </w:r>
      <w:r w:rsidR="00F35DA7" w:rsidRPr="00BE79DC">
        <w:rPr>
          <w:rFonts w:cs="Times New Roman"/>
          <w:sz w:val="24"/>
          <w:szCs w:val="24"/>
        </w:rPr>
        <w:t>purpose and belonging (</w:t>
      </w:r>
      <w:proofErr w:type="spellStart"/>
      <w:r w:rsidR="00F35DA7" w:rsidRPr="00BE79DC">
        <w:rPr>
          <w:rFonts w:cs="Times New Roman"/>
          <w:sz w:val="24"/>
          <w:szCs w:val="24"/>
        </w:rPr>
        <w:t>Yoong</w:t>
      </w:r>
      <w:proofErr w:type="spellEnd"/>
      <w:r w:rsidR="00F35DA7" w:rsidRPr="00BE79DC">
        <w:rPr>
          <w:rFonts w:cs="Times New Roman"/>
          <w:sz w:val="24"/>
          <w:szCs w:val="24"/>
        </w:rPr>
        <w:t xml:space="preserve"> &amp;</w:t>
      </w:r>
      <w:r w:rsidR="009E1FFA" w:rsidRPr="00BE79DC">
        <w:rPr>
          <w:rFonts w:cs="Times New Roman"/>
          <w:sz w:val="24"/>
          <w:szCs w:val="24"/>
        </w:rPr>
        <w:t xml:space="preserve"> </w:t>
      </w:r>
      <w:proofErr w:type="spellStart"/>
      <w:r w:rsidR="009E1FFA" w:rsidRPr="00BE79DC">
        <w:rPr>
          <w:rFonts w:cs="Times New Roman"/>
          <w:sz w:val="24"/>
          <w:szCs w:val="24"/>
        </w:rPr>
        <w:t>Koritsas</w:t>
      </w:r>
      <w:proofErr w:type="spellEnd"/>
      <w:r w:rsidR="009E1FFA" w:rsidRPr="00BE79DC">
        <w:rPr>
          <w:rFonts w:cs="Times New Roman"/>
          <w:sz w:val="24"/>
          <w:szCs w:val="24"/>
        </w:rPr>
        <w:t>, 2012</w:t>
      </w:r>
      <w:r w:rsidR="004B3F55">
        <w:rPr>
          <w:rFonts w:cs="Times New Roman"/>
          <w:sz w:val="24"/>
          <w:szCs w:val="24"/>
        </w:rPr>
        <w:t>). T</w:t>
      </w:r>
      <w:r w:rsidR="00983B43" w:rsidRPr="00BE79DC">
        <w:rPr>
          <w:rFonts w:cs="Times New Roman"/>
          <w:sz w:val="24"/>
          <w:szCs w:val="24"/>
        </w:rPr>
        <w:t>he expe</w:t>
      </w:r>
      <w:r w:rsidR="009E1FFA" w:rsidRPr="00BE79DC">
        <w:rPr>
          <w:rFonts w:cs="Times New Roman"/>
          <w:sz w:val="24"/>
          <w:szCs w:val="24"/>
        </w:rPr>
        <w:t xml:space="preserve">rience of </w:t>
      </w:r>
      <w:r w:rsidR="00983B43" w:rsidRPr="00BE79DC">
        <w:rPr>
          <w:rFonts w:cs="Times New Roman"/>
          <w:sz w:val="24"/>
          <w:szCs w:val="24"/>
        </w:rPr>
        <w:t>becomin</w:t>
      </w:r>
      <w:r w:rsidR="00F35DA7" w:rsidRPr="00BE79DC">
        <w:rPr>
          <w:rFonts w:cs="Times New Roman"/>
          <w:sz w:val="24"/>
          <w:szCs w:val="24"/>
        </w:rPr>
        <w:t>g ‘a better person’ (</w:t>
      </w:r>
      <w:proofErr w:type="spellStart"/>
      <w:r w:rsidR="00F35DA7" w:rsidRPr="00BE79DC">
        <w:rPr>
          <w:rFonts w:cs="Times New Roman"/>
          <w:sz w:val="24"/>
          <w:szCs w:val="24"/>
        </w:rPr>
        <w:t>Scorgie</w:t>
      </w:r>
      <w:proofErr w:type="spellEnd"/>
      <w:r w:rsidR="00F35DA7" w:rsidRPr="00BE79DC">
        <w:rPr>
          <w:rFonts w:cs="Times New Roman"/>
          <w:sz w:val="24"/>
          <w:szCs w:val="24"/>
        </w:rPr>
        <w:t xml:space="preserve"> &amp;</w:t>
      </w:r>
      <w:r w:rsidR="009E1FFA" w:rsidRPr="00BE79DC">
        <w:rPr>
          <w:rFonts w:cs="Times New Roman"/>
          <w:sz w:val="24"/>
          <w:szCs w:val="24"/>
        </w:rPr>
        <w:t xml:space="preserve"> </w:t>
      </w:r>
      <w:proofErr w:type="spellStart"/>
      <w:r w:rsidR="009E1FFA" w:rsidRPr="00BE79DC">
        <w:rPr>
          <w:rFonts w:cs="Times New Roman"/>
          <w:sz w:val="24"/>
          <w:szCs w:val="24"/>
        </w:rPr>
        <w:t>Sobsey</w:t>
      </w:r>
      <w:proofErr w:type="spellEnd"/>
      <w:r w:rsidR="009E1FFA" w:rsidRPr="00BE79DC">
        <w:rPr>
          <w:rFonts w:cs="Times New Roman"/>
          <w:sz w:val="24"/>
          <w:szCs w:val="24"/>
        </w:rPr>
        <w:t>, 2000)</w:t>
      </w:r>
      <w:r w:rsidR="004B3F55">
        <w:rPr>
          <w:rFonts w:cs="Times New Roman"/>
          <w:sz w:val="24"/>
          <w:szCs w:val="24"/>
        </w:rPr>
        <w:t xml:space="preserve">, </w:t>
      </w:r>
      <w:r w:rsidR="00983B43" w:rsidRPr="00BE79DC">
        <w:rPr>
          <w:rFonts w:cs="Times New Roman"/>
          <w:sz w:val="24"/>
          <w:szCs w:val="24"/>
        </w:rPr>
        <w:t>rewa</w:t>
      </w:r>
      <w:r w:rsidR="009E1FFA" w:rsidRPr="00BE79DC">
        <w:rPr>
          <w:rFonts w:cs="Times New Roman"/>
          <w:sz w:val="24"/>
          <w:szCs w:val="24"/>
        </w:rPr>
        <w:t>rds from caregiving (</w:t>
      </w:r>
      <w:r w:rsidR="00983B43" w:rsidRPr="00BE79DC">
        <w:rPr>
          <w:rFonts w:cs="Times New Roman"/>
          <w:sz w:val="24"/>
          <w:szCs w:val="24"/>
        </w:rPr>
        <w:t>Green, 2007) and reciprocity between parents and their adult children (Grant, 2010)</w:t>
      </w:r>
      <w:r w:rsidR="002D2B12" w:rsidRPr="00BE79DC">
        <w:rPr>
          <w:rFonts w:cs="Times New Roman"/>
          <w:sz w:val="24"/>
          <w:szCs w:val="24"/>
        </w:rPr>
        <w:t xml:space="preserve"> were </w:t>
      </w:r>
      <w:r w:rsidR="00C175A5">
        <w:rPr>
          <w:rFonts w:cs="Times New Roman"/>
          <w:sz w:val="24"/>
          <w:szCs w:val="24"/>
        </w:rPr>
        <w:t xml:space="preserve">also </w:t>
      </w:r>
      <w:r w:rsidR="002D2B12" w:rsidRPr="00BE79DC">
        <w:rPr>
          <w:rFonts w:cs="Times New Roman"/>
          <w:sz w:val="24"/>
          <w:szCs w:val="24"/>
        </w:rPr>
        <w:t>reported in other studies</w:t>
      </w:r>
      <w:r w:rsidR="00983B43" w:rsidRPr="00BE79DC">
        <w:rPr>
          <w:rFonts w:cs="Times New Roman"/>
          <w:sz w:val="24"/>
          <w:szCs w:val="24"/>
        </w:rPr>
        <w:t>.</w:t>
      </w:r>
      <w:r w:rsidR="00C76A84">
        <w:rPr>
          <w:rFonts w:cs="Times New Roman"/>
          <w:sz w:val="24"/>
          <w:szCs w:val="24"/>
        </w:rPr>
        <w:t xml:space="preserve"> </w:t>
      </w:r>
      <w:r w:rsidR="00983B43" w:rsidRPr="00014ABA">
        <w:rPr>
          <w:rFonts w:cs="Times New Roman"/>
          <w:sz w:val="24"/>
          <w:szCs w:val="24"/>
        </w:rPr>
        <w:t xml:space="preserve">However, </w:t>
      </w:r>
      <w:r w:rsidRPr="00014ABA">
        <w:rPr>
          <w:rFonts w:cs="Times New Roman"/>
          <w:sz w:val="24"/>
          <w:szCs w:val="24"/>
        </w:rPr>
        <w:t>our</w:t>
      </w:r>
      <w:r w:rsidR="00983B43" w:rsidRPr="00014ABA">
        <w:rPr>
          <w:rFonts w:cs="Times New Roman"/>
          <w:sz w:val="24"/>
          <w:szCs w:val="24"/>
        </w:rPr>
        <w:t xml:space="preserve"> </w:t>
      </w:r>
      <w:r w:rsidR="00B25E41" w:rsidRPr="00014ABA">
        <w:rPr>
          <w:rFonts w:cs="Times New Roman"/>
          <w:sz w:val="24"/>
          <w:szCs w:val="24"/>
        </w:rPr>
        <w:t xml:space="preserve">work </w:t>
      </w:r>
      <w:r w:rsidR="00983B43" w:rsidRPr="00014ABA">
        <w:rPr>
          <w:rFonts w:cs="Times New Roman"/>
          <w:sz w:val="24"/>
          <w:szCs w:val="24"/>
        </w:rPr>
        <w:t xml:space="preserve">further suggests that </w:t>
      </w:r>
      <w:r w:rsidR="002D2B12" w:rsidRPr="00014ABA">
        <w:rPr>
          <w:rFonts w:cs="Times New Roman"/>
          <w:sz w:val="24"/>
          <w:szCs w:val="24"/>
        </w:rPr>
        <w:t>the</w:t>
      </w:r>
      <w:r w:rsidR="00983B43" w:rsidRPr="00014ABA">
        <w:rPr>
          <w:rFonts w:cs="Times New Roman"/>
          <w:sz w:val="24"/>
          <w:szCs w:val="24"/>
        </w:rPr>
        <w:t xml:space="preserve"> reciprocal relationship</w:t>
      </w:r>
      <w:r w:rsidR="00162086" w:rsidRPr="00014ABA">
        <w:rPr>
          <w:rFonts w:cs="Times New Roman"/>
          <w:sz w:val="24"/>
          <w:szCs w:val="24"/>
        </w:rPr>
        <w:t xml:space="preserve"> which is</w:t>
      </w:r>
      <w:r w:rsidR="004E1591" w:rsidRPr="00014ABA">
        <w:rPr>
          <w:rFonts w:cs="Times New Roman"/>
          <w:sz w:val="24"/>
          <w:szCs w:val="24"/>
        </w:rPr>
        <w:t xml:space="preserve"> characteristic</w:t>
      </w:r>
      <w:r w:rsidR="006F2F6E" w:rsidRPr="00014ABA">
        <w:rPr>
          <w:rFonts w:cs="Times New Roman"/>
          <w:sz w:val="24"/>
          <w:szCs w:val="24"/>
        </w:rPr>
        <w:t xml:space="preserve"> of the life</w:t>
      </w:r>
      <w:r w:rsidR="00162086" w:rsidRPr="00014ABA">
        <w:rPr>
          <w:rFonts w:cs="Times New Roman"/>
          <w:sz w:val="24"/>
          <w:szCs w:val="24"/>
        </w:rPr>
        <w:t xml:space="preserve"> course</w:t>
      </w:r>
      <w:r w:rsidR="004E1591" w:rsidRPr="00014ABA">
        <w:rPr>
          <w:rFonts w:cs="Times New Roman"/>
          <w:sz w:val="24"/>
          <w:szCs w:val="24"/>
        </w:rPr>
        <w:t xml:space="preserve"> experiences</w:t>
      </w:r>
      <w:r w:rsidR="00162086" w:rsidRPr="00014ABA">
        <w:rPr>
          <w:rFonts w:cs="Times New Roman"/>
          <w:sz w:val="24"/>
          <w:szCs w:val="24"/>
        </w:rPr>
        <w:t xml:space="preserve"> (Hunt, 2017) </w:t>
      </w:r>
      <w:r w:rsidR="00983B43" w:rsidRPr="00014ABA">
        <w:rPr>
          <w:rFonts w:cs="Times New Roman"/>
          <w:sz w:val="24"/>
          <w:szCs w:val="24"/>
        </w:rPr>
        <w:t>enhances parent carers’ quality of life</w:t>
      </w:r>
      <w:r w:rsidR="005360A7" w:rsidRPr="00014ABA">
        <w:rPr>
          <w:rFonts w:cs="Times New Roman"/>
          <w:sz w:val="24"/>
          <w:szCs w:val="24"/>
        </w:rPr>
        <w:t xml:space="preserve">, </w:t>
      </w:r>
      <w:r w:rsidR="00983B43" w:rsidRPr="00014ABA">
        <w:rPr>
          <w:rFonts w:cs="Times New Roman"/>
          <w:sz w:val="24"/>
          <w:szCs w:val="24"/>
        </w:rPr>
        <w:lastRenderedPageBreak/>
        <w:t>more so in their later years and challenges the binary of carer and cared for by highlighting that ca</w:t>
      </w:r>
      <w:r w:rsidR="00CB1A2B" w:rsidRPr="00014ABA">
        <w:rPr>
          <w:rFonts w:cs="Times New Roman"/>
          <w:sz w:val="24"/>
          <w:szCs w:val="24"/>
        </w:rPr>
        <w:t>regiving is not unidirectional.</w:t>
      </w:r>
    </w:p>
    <w:p w14:paraId="3195E4BC" w14:textId="77777777" w:rsidR="007D3C35" w:rsidRDefault="00A761FC" w:rsidP="00CB1A2B">
      <w:pPr>
        <w:pStyle w:val="BodyText"/>
        <w:spacing w:line="480" w:lineRule="auto"/>
        <w:ind w:firstLine="720"/>
        <w:rPr>
          <w:rFonts w:cs="Times New Roman"/>
          <w:sz w:val="24"/>
          <w:szCs w:val="24"/>
        </w:rPr>
      </w:pPr>
      <w:r>
        <w:rPr>
          <w:rFonts w:cs="Times New Roman"/>
          <w:sz w:val="24"/>
          <w:szCs w:val="24"/>
        </w:rPr>
        <w:t>The current s</w:t>
      </w:r>
      <w:r w:rsidR="00F62D7E" w:rsidRPr="006013BA">
        <w:rPr>
          <w:rFonts w:cs="Times New Roman"/>
          <w:sz w:val="24"/>
          <w:szCs w:val="24"/>
        </w:rPr>
        <w:t xml:space="preserve">tudy </w:t>
      </w:r>
      <w:r w:rsidR="00E90078" w:rsidRPr="006013BA">
        <w:rPr>
          <w:rFonts w:cs="Times New Roman"/>
          <w:sz w:val="24"/>
          <w:szCs w:val="24"/>
        </w:rPr>
        <w:t>confirm</w:t>
      </w:r>
      <w:r w:rsidR="009447AD" w:rsidRPr="006013BA">
        <w:rPr>
          <w:rFonts w:cs="Times New Roman"/>
          <w:sz w:val="24"/>
          <w:szCs w:val="24"/>
        </w:rPr>
        <w:t>s</w:t>
      </w:r>
      <w:r w:rsidR="00E90078" w:rsidRPr="006013BA">
        <w:rPr>
          <w:rFonts w:cs="Times New Roman"/>
          <w:sz w:val="24"/>
          <w:szCs w:val="24"/>
        </w:rPr>
        <w:t xml:space="preserve"> that parent</w:t>
      </w:r>
      <w:r w:rsidR="00296393" w:rsidRPr="006013BA">
        <w:rPr>
          <w:rFonts w:cs="Times New Roman"/>
          <w:sz w:val="24"/>
          <w:szCs w:val="24"/>
        </w:rPr>
        <w:t>s</w:t>
      </w:r>
      <w:r w:rsidR="00191DA7" w:rsidRPr="006013BA">
        <w:rPr>
          <w:rFonts w:cs="Times New Roman"/>
          <w:sz w:val="24"/>
          <w:szCs w:val="24"/>
        </w:rPr>
        <w:t>’</w:t>
      </w:r>
      <w:r w:rsidR="00E90078" w:rsidRPr="006013BA">
        <w:rPr>
          <w:rFonts w:cs="Times New Roman"/>
          <w:sz w:val="24"/>
          <w:szCs w:val="24"/>
        </w:rPr>
        <w:t xml:space="preserve"> caregiving and quality of life experiences were positive, despite the stressful challenges they had to negotiate on a daily basis.</w:t>
      </w:r>
      <w:r w:rsidR="00C76A84">
        <w:rPr>
          <w:rFonts w:cs="Times New Roman"/>
          <w:sz w:val="24"/>
          <w:szCs w:val="24"/>
        </w:rPr>
        <w:t xml:space="preserve"> </w:t>
      </w:r>
      <w:r w:rsidR="00E90078" w:rsidRPr="006013BA">
        <w:rPr>
          <w:rFonts w:cs="Times New Roman"/>
          <w:sz w:val="24"/>
          <w:szCs w:val="24"/>
        </w:rPr>
        <w:t>The many challenges experienced by all parents originated mainly</w:t>
      </w:r>
      <w:r w:rsidR="0044527D" w:rsidRPr="006013BA">
        <w:rPr>
          <w:rFonts w:cs="Times New Roman"/>
          <w:sz w:val="24"/>
          <w:szCs w:val="24"/>
        </w:rPr>
        <w:t xml:space="preserve"> from so</w:t>
      </w:r>
      <w:r w:rsidR="00C175A5">
        <w:rPr>
          <w:rFonts w:cs="Times New Roman"/>
          <w:sz w:val="24"/>
          <w:szCs w:val="24"/>
        </w:rPr>
        <w:t xml:space="preserve">cio-structural barriers such as </w:t>
      </w:r>
      <w:r w:rsidR="002D2B12" w:rsidRPr="006013BA">
        <w:rPr>
          <w:rFonts w:cs="Times New Roman"/>
          <w:sz w:val="24"/>
          <w:szCs w:val="24"/>
        </w:rPr>
        <w:t>inadequate</w:t>
      </w:r>
      <w:r w:rsidR="00C175A5">
        <w:rPr>
          <w:rFonts w:cs="Times New Roman"/>
          <w:sz w:val="24"/>
          <w:szCs w:val="24"/>
        </w:rPr>
        <w:t xml:space="preserve"> and </w:t>
      </w:r>
      <w:r w:rsidR="00406908" w:rsidRPr="006013BA">
        <w:rPr>
          <w:rFonts w:cs="Times New Roman"/>
          <w:sz w:val="24"/>
          <w:szCs w:val="24"/>
        </w:rPr>
        <w:t>unreliable</w:t>
      </w:r>
      <w:r w:rsidR="00C175A5">
        <w:rPr>
          <w:rFonts w:cs="Times New Roman"/>
          <w:sz w:val="24"/>
          <w:szCs w:val="24"/>
        </w:rPr>
        <w:t xml:space="preserve"> s</w:t>
      </w:r>
      <w:r w:rsidR="0044527D" w:rsidRPr="006013BA">
        <w:rPr>
          <w:rFonts w:cs="Times New Roman"/>
          <w:sz w:val="24"/>
          <w:szCs w:val="24"/>
        </w:rPr>
        <w:t>ervices,</w:t>
      </w:r>
      <w:r w:rsidR="009D1C26" w:rsidRPr="006013BA">
        <w:rPr>
          <w:rFonts w:cs="Times New Roman"/>
          <w:sz w:val="24"/>
          <w:szCs w:val="24"/>
        </w:rPr>
        <w:t xml:space="preserve"> the lack of a formal diagnosis </w:t>
      </w:r>
      <w:r w:rsidR="0044527D" w:rsidRPr="006013BA">
        <w:rPr>
          <w:rFonts w:cs="Times New Roman"/>
          <w:sz w:val="24"/>
          <w:szCs w:val="24"/>
        </w:rPr>
        <w:t xml:space="preserve">of their children </w:t>
      </w:r>
      <w:r w:rsidR="009D1C26" w:rsidRPr="006013BA">
        <w:rPr>
          <w:rFonts w:cs="Times New Roman"/>
          <w:sz w:val="24"/>
          <w:szCs w:val="24"/>
        </w:rPr>
        <w:t xml:space="preserve">at birth </w:t>
      </w:r>
      <w:r w:rsidR="00C175A5">
        <w:rPr>
          <w:rFonts w:cs="Times New Roman"/>
          <w:sz w:val="24"/>
          <w:szCs w:val="24"/>
        </w:rPr>
        <w:t xml:space="preserve">and </w:t>
      </w:r>
      <w:r w:rsidR="0044527D" w:rsidRPr="006013BA">
        <w:rPr>
          <w:rFonts w:cs="Times New Roman"/>
          <w:sz w:val="24"/>
          <w:szCs w:val="24"/>
        </w:rPr>
        <w:t>t</w:t>
      </w:r>
      <w:r w:rsidR="00A64CB8" w:rsidRPr="006013BA">
        <w:rPr>
          <w:rFonts w:cs="Times New Roman"/>
          <w:sz w:val="24"/>
          <w:szCs w:val="24"/>
        </w:rPr>
        <w:t xml:space="preserve">he imposition </w:t>
      </w:r>
      <w:r w:rsidR="009D1C26" w:rsidRPr="006013BA">
        <w:rPr>
          <w:rFonts w:cs="Times New Roman"/>
          <w:sz w:val="24"/>
          <w:szCs w:val="24"/>
        </w:rPr>
        <w:t>of direct payments on parents</w:t>
      </w:r>
      <w:r w:rsidR="00C175A5">
        <w:rPr>
          <w:rFonts w:cs="Times New Roman"/>
          <w:sz w:val="24"/>
          <w:szCs w:val="24"/>
        </w:rPr>
        <w:t xml:space="preserve">, </w:t>
      </w:r>
      <w:r w:rsidR="00E90078" w:rsidRPr="007439EB">
        <w:rPr>
          <w:rFonts w:cs="Times New Roman"/>
          <w:sz w:val="24"/>
          <w:szCs w:val="24"/>
        </w:rPr>
        <w:t>rather than from having a child with a learning disability</w:t>
      </w:r>
      <w:r w:rsidR="000902B7">
        <w:rPr>
          <w:rFonts w:cs="Times New Roman"/>
          <w:sz w:val="24"/>
          <w:szCs w:val="24"/>
        </w:rPr>
        <w:t xml:space="preserve">. </w:t>
      </w:r>
    </w:p>
    <w:p w14:paraId="49C2E02C" w14:textId="7A383C99" w:rsidR="002C2B9D" w:rsidRDefault="007D3C35" w:rsidP="00CB1A2B">
      <w:pPr>
        <w:pStyle w:val="BodyText"/>
        <w:spacing w:line="480" w:lineRule="auto"/>
        <w:ind w:firstLine="720"/>
        <w:rPr>
          <w:rFonts w:cs="Times New Roman"/>
          <w:sz w:val="24"/>
          <w:szCs w:val="24"/>
        </w:rPr>
      </w:pPr>
      <w:r w:rsidRPr="00014ABA">
        <w:rPr>
          <w:rFonts w:cs="Times New Roman"/>
          <w:sz w:val="24"/>
          <w:szCs w:val="24"/>
        </w:rPr>
        <w:t xml:space="preserve">Our </w:t>
      </w:r>
      <w:r w:rsidR="00ED6748" w:rsidRPr="00014ABA">
        <w:rPr>
          <w:rFonts w:cs="Times New Roman"/>
          <w:sz w:val="24"/>
          <w:szCs w:val="24"/>
        </w:rPr>
        <w:t>findings</w:t>
      </w:r>
      <w:r w:rsidRPr="00014ABA">
        <w:rPr>
          <w:rFonts w:cs="Times New Roman"/>
          <w:sz w:val="24"/>
          <w:szCs w:val="24"/>
        </w:rPr>
        <w:t xml:space="preserve"> capture parents’ experiences of caring for a child with a learning disability from birth to adulthood and reflect a life course </w:t>
      </w:r>
      <w:r w:rsidRPr="00B6689C">
        <w:rPr>
          <w:rFonts w:cs="Times New Roman"/>
          <w:sz w:val="24"/>
          <w:szCs w:val="24"/>
        </w:rPr>
        <w:t>perspective (</w:t>
      </w:r>
      <w:proofErr w:type="spellStart"/>
      <w:r w:rsidRPr="00B6689C">
        <w:rPr>
          <w:rFonts w:cs="Times New Roman"/>
          <w:sz w:val="24"/>
          <w:szCs w:val="24"/>
        </w:rPr>
        <w:t>Giele</w:t>
      </w:r>
      <w:proofErr w:type="spellEnd"/>
      <w:r w:rsidRPr="00B6689C">
        <w:rPr>
          <w:rFonts w:cs="Times New Roman"/>
          <w:sz w:val="24"/>
          <w:szCs w:val="24"/>
        </w:rPr>
        <w:t xml:space="preserve"> &amp; Elder</w:t>
      </w:r>
      <w:r w:rsidRPr="00014ABA">
        <w:rPr>
          <w:rFonts w:cs="Times New Roman"/>
          <w:sz w:val="24"/>
          <w:szCs w:val="24"/>
        </w:rPr>
        <w:t>, 1998) by considering the developmental changes which occurred over their caregiving trajectory. This theoretical lens highlights how parents’ past influenced their present appraisal of quality of life and their concerns about fear of abuse, in relation to future care when they can no longer continue in their role.</w:t>
      </w:r>
      <w:r>
        <w:rPr>
          <w:rFonts w:cs="Times New Roman"/>
          <w:sz w:val="24"/>
          <w:szCs w:val="24"/>
        </w:rPr>
        <w:t xml:space="preserve"> </w:t>
      </w:r>
      <w:r w:rsidR="00ED6748">
        <w:rPr>
          <w:rFonts w:cs="Times New Roman"/>
          <w:sz w:val="24"/>
          <w:szCs w:val="24"/>
        </w:rPr>
        <w:t xml:space="preserve">They </w:t>
      </w:r>
      <w:r w:rsidR="00F2774E">
        <w:rPr>
          <w:rFonts w:cs="Times New Roman"/>
          <w:sz w:val="24"/>
          <w:szCs w:val="24"/>
        </w:rPr>
        <w:t>also</w:t>
      </w:r>
      <w:r w:rsidR="002F482B">
        <w:rPr>
          <w:rFonts w:cs="Times New Roman"/>
          <w:sz w:val="24"/>
          <w:szCs w:val="24"/>
        </w:rPr>
        <w:t xml:space="preserve"> </w:t>
      </w:r>
      <w:r w:rsidR="002C2B9D" w:rsidRPr="00BE79DC">
        <w:rPr>
          <w:rFonts w:cs="Times New Roman"/>
          <w:sz w:val="24"/>
          <w:szCs w:val="24"/>
        </w:rPr>
        <w:t>offer</w:t>
      </w:r>
      <w:r w:rsidR="00E90078" w:rsidRPr="00BE79DC">
        <w:rPr>
          <w:rFonts w:cs="Times New Roman"/>
          <w:sz w:val="24"/>
          <w:szCs w:val="24"/>
        </w:rPr>
        <w:t xml:space="preserve"> a counte</w:t>
      </w:r>
      <w:r w:rsidR="000D4C4E" w:rsidRPr="00BE79DC">
        <w:rPr>
          <w:rFonts w:cs="Times New Roman"/>
          <w:sz w:val="24"/>
          <w:szCs w:val="24"/>
        </w:rPr>
        <w:t xml:space="preserve">r narrative to the dominant </w:t>
      </w:r>
      <w:r w:rsidR="00E90078" w:rsidRPr="00BE79DC">
        <w:rPr>
          <w:rFonts w:cs="Times New Roman"/>
          <w:sz w:val="24"/>
          <w:szCs w:val="24"/>
        </w:rPr>
        <w:t>discourse on caring for a child with a learning disability</w:t>
      </w:r>
      <w:r w:rsidR="007A2B17" w:rsidRPr="00BE79DC">
        <w:rPr>
          <w:rFonts w:cs="Times New Roman"/>
          <w:sz w:val="24"/>
          <w:szCs w:val="24"/>
        </w:rPr>
        <w:t xml:space="preserve"> </w:t>
      </w:r>
      <w:r w:rsidR="007A2B17" w:rsidRPr="00377C76">
        <w:rPr>
          <w:rFonts w:cs="Times New Roman"/>
          <w:sz w:val="24"/>
          <w:szCs w:val="24"/>
        </w:rPr>
        <w:t>wh</w:t>
      </w:r>
      <w:r w:rsidR="006404A5" w:rsidRPr="00377C76">
        <w:rPr>
          <w:rFonts w:cs="Times New Roman"/>
          <w:sz w:val="24"/>
          <w:szCs w:val="24"/>
        </w:rPr>
        <w:t>ich tends to port</w:t>
      </w:r>
      <w:r w:rsidR="007A2B17" w:rsidRPr="00377C76">
        <w:rPr>
          <w:rFonts w:cs="Times New Roman"/>
          <w:sz w:val="24"/>
          <w:szCs w:val="24"/>
        </w:rPr>
        <w:t>ray an implicit ‘deficit’ model, focusing upon the negative and undermin</w:t>
      </w:r>
      <w:r w:rsidR="00FC636C">
        <w:rPr>
          <w:rFonts w:cs="Times New Roman"/>
          <w:sz w:val="24"/>
          <w:szCs w:val="24"/>
        </w:rPr>
        <w:t>ing positive reporting as</w:t>
      </w:r>
      <w:r w:rsidR="007A2B17" w:rsidRPr="00377C76">
        <w:rPr>
          <w:rFonts w:cs="Times New Roman"/>
          <w:sz w:val="24"/>
          <w:szCs w:val="24"/>
        </w:rPr>
        <w:t xml:space="preserve"> a coping strategy (Green, 2007</w:t>
      </w:r>
      <w:r w:rsidR="009D27B6" w:rsidRPr="00377C76">
        <w:rPr>
          <w:rFonts w:cs="Times New Roman"/>
          <w:sz w:val="24"/>
          <w:szCs w:val="24"/>
        </w:rPr>
        <w:t>).</w:t>
      </w:r>
      <w:r w:rsidR="00C76A84">
        <w:rPr>
          <w:rFonts w:cs="Times New Roman"/>
          <w:sz w:val="24"/>
          <w:szCs w:val="24"/>
        </w:rPr>
        <w:t xml:space="preserve"> </w:t>
      </w:r>
      <w:r w:rsidR="002C2B9D" w:rsidRPr="00377C76">
        <w:rPr>
          <w:rFonts w:cs="Times New Roman"/>
          <w:sz w:val="24"/>
          <w:szCs w:val="24"/>
        </w:rPr>
        <w:t>The limitation of this study lies in its small sample size and therefore its findings cannot be generalised.</w:t>
      </w:r>
      <w:r w:rsidR="00C76A84">
        <w:rPr>
          <w:rFonts w:cs="Times New Roman"/>
          <w:sz w:val="24"/>
          <w:szCs w:val="24"/>
        </w:rPr>
        <w:t xml:space="preserve"> </w:t>
      </w:r>
      <w:r w:rsidR="002C2B9D" w:rsidRPr="00377C76">
        <w:rPr>
          <w:rFonts w:cs="Times New Roman"/>
          <w:sz w:val="24"/>
          <w:szCs w:val="24"/>
        </w:rPr>
        <w:t>However, this qualitative study explores in-depth the experiences of older parent carers of adults with learning disabilities and offers a nuanced understanding of their caregiving role and their quality of life.</w:t>
      </w:r>
    </w:p>
    <w:p w14:paraId="213A3422" w14:textId="77777777" w:rsidR="00FC636C" w:rsidRDefault="00FC636C" w:rsidP="00CB1A2B">
      <w:pPr>
        <w:pStyle w:val="BodyText"/>
        <w:spacing w:line="480" w:lineRule="auto"/>
        <w:ind w:firstLine="720"/>
        <w:rPr>
          <w:rFonts w:cs="Times New Roman"/>
          <w:sz w:val="24"/>
          <w:szCs w:val="24"/>
        </w:rPr>
      </w:pPr>
    </w:p>
    <w:p w14:paraId="298DFB1E" w14:textId="274302AB" w:rsidR="00FC636C" w:rsidRPr="00FC636C" w:rsidRDefault="00FC636C" w:rsidP="00FC636C">
      <w:pPr>
        <w:pStyle w:val="BodyText"/>
        <w:spacing w:line="480" w:lineRule="auto"/>
        <w:rPr>
          <w:rFonts w:cs="Times New Roman"/>
          <w:b/>
          <w:sz w:val="24"/>
          <w:szCs w:val="24"/>
        </w:rPr>
      </w:pPr>
      <w:r w:rsidRPr="00FC636C">
        <w:rPr>
          <w:rFonts w:cs="Times New Roman"/>
          <w:b/>
          <w:sz w:val="24"/>
          <w:szCs w:val="24"/>
        </w:rPr>
        <w:t>Acknowledgement</w:t>
      </w:r>
    </w:p>
    <w:p w14:paraId="7EA86D99" w14:textId="48C20751" w:rsidR="00F2774E" w:rsidRPr="004F5CD4" w:rsidRDefault="00FC636C" w:rsidP="00BE79DC">
      <w:pPr>
        <w:pStyle w:val="BodyText"/>
        <w:spacing w:line="480" w:lineRule="auto"/>
        <w:rPr>
          <w:rFonts w:cs="Times New Roman"/>
          <w:sz w:val="24"/>
          <w:szCs w:val="24"/>
        </w:rPr>
      </w:pPr>
      <w:r>
        <w:rPr>
          <w:rFonts w:cs="Times New Roman"/>
          <w:sz w:val="24"/>
          <w:szCs w:val="24"/>
        </w:rPr>
        <w:t>Thanks are of</w:t>
      </w:r>
      <w:r w:rsidR="00E715F3">
        <w:rPr>
          <w:rFonts w:cs="Times New Roman"/>
          <w:sz w:val="24"/>
          <w:szCs w:val="24"/>
        </w:rPr>
        <w:t>fered to all participants in this</w:t>
      </w:r>
      <w:r>
        <w:rPr>
          <w:rFonts w:cs="Times New Roman"/>
          <w:sz w:val="24"/>
          <w:szCs w:val="24"/>
        </w:rPr>
        <w:t xml:space="preserve"> study.</w:t>
      </w:r>
    </w:p>
    <w:p w14:paraId="4B89B1E4" w14:textId="77777777" w:rsidR="00856C99" w:rsidRDefault="00856C99" w:rsidP="00BE79DC">
      <w:pPr>
        <w:pStyle w:val="BodyText"/>
        <w:spacing w:line="480" w:lineRule="auto"/>
        <w:rPr>
          <w:rFonts w:cs="Times New Roman"/>
          <w:b/>
          <w:sz w:val="24"/>
          <w:szCs w:val="24"/>
        </w:rPr>
      </w:pPr>
    </w:p>
    <w:p w14:paraId="7B4685D4" w14:textId="3164716E" w:rsidR="00DE0DAC" w:rsidRPr="00E34F93" w:rsidRDefault="00E34F93" w:rsidP="00BE79DC">
      <w:pPr>
        <w:pStyle w:val="BodyText"/>
        <w:spacing w:line="480" w:lineRule="auto"/>
        <w:rPr>
          <w:rFonts w:cs="Times New Roman"/>
          <w:b/>
          <w:sz w:val="24"/>
          <w:szCs w:val="24"/>
        </w:rPr>
      </w:pPr>
      <w:r w:rsidRPr="00377C76">
        <w:rPr>
          <w:rFonts w:cs="Times New Roman"/>
          <w:b/>
          <w:sz w:val="24"/>
          <w:szCs w:val="24"/>
        </w:rPr>
        <w:t>References</w:t>
      </w:r>
    </w:p>
    <w:p w14:paraId="448B33BC" w14:textId="54D7F8A3" w:rsidR="00DE0DAC" w:rsidRPr="005C554A" w:rsidRDefault="00DE0DAC" w:rsidP="00284998">
      <w:pPr>
        <w:pStyle w:val="BodyText"/>
        <w:spacing w:line="480" w:lineRule="auto"/>
        <w:rPr>
          <w:rFonts w:cs="Times New Roman"/>
          <w:sz w:val="24"/>
          <w:szCs w:val="24"/>
        </w:rPr>
      </w:pPr>
      <w:r w:rsidRPr="005C554A">
        <w:rPr>
          <w:rFonts w:cs="Times New Roman"/>
          <w:sz w:val="24"/>
          <w:szCs w:val="24"/>
        </w:rPr>
        <w:t>Arb</w:t>
      </w:r>
      <w:r w:rsidR="00C339B5" w:rsidRPr="005C554A">
        <w:rPr>
          <w:rFonts w:cs="Times New Roman"/>
          <w:sz w:val="24"/>
          <w:szCs w:val="24"/>
        </w:rPr>
        <w:t>er, S., &amp;</w:t>
      </w:r>
      <w:r w:rsidR="0038293D" w:rsidRPr="005C554A">
        <w:rPr>
          <w:rFonts w:cs="Times New Roman"/>
          <w:sz w:val="24"/>
          <w:szCs w:val="24"/>
        </w:rPr>
        <w:t xml:space="preserve"> Ginn, J. </w:t>
      </w:r>
      <w:r w:rsidR="00131CB6" w:rsidRPr="005C554A">
        <w:rPr>
          <w:rFonts w:cs="Times New Roman"/>
          <w:sz w:val="24"/>
          <w:szCs w:val="24"/>
        </w:rPr>
        <w:t>(</w:t>
      </w:r>
      <w:r w:rsidR="0038293D" w:rsidRPr="005C554A">
        <w:rPr>
          <w:rFonts w:cs="Times New Roman"/>
          <w:sz w:val="24"/>
          <w:szCs w:val="24"/>
        </w:rPr>
        <w:t>1990</w:t>
      </w:r>
      <w:r w:rsidR="00920562" w:rsidRPr="005C554A">
        <w:rPr>
          <w:rFonts w:cs="Times New Roman"/>
          <w:sz w:val="24"/>
          <w:szCs w:val="24"/>
        </w:rPr>
        <w:t>).</w:t>
      </w:r>
      <w:r w:rsidR="0038293D" w:rsidRPr="005C554A">
        <w:rPr>
          <w:rFonts w:cs="Times New Roman"/>
          <w:sz w:val="24"/>
          <w:szCs w:val="24"/>
        </w:rPr>
        <w:t xml:space="preserve"> The </w:t>
      </w:r>
      <w:r w:rsidRPr="005C554A">
        <w:rPr>
          <w:rFonts w:cs="Times New Roman"/>
          <w:sz w:val="24"/>
          <w:szCs w:val="24"/>
        </w:rPr>
        <w:t>meaning of informal care: gender and the contribution of elderly people.</w:t>
      </w:r>
      <w:r w:rsidR="00C76A84" w:rsidRPr="005C554A">
        <w:rPr>
          <w:rFonts w:cs="Times New Roman"/>
          <w:sz w:val="24"/>
          <w:szCs w:val="24"/>
        </w:rPr>
        <w:t xml:space="preserve"> </w:t>
      </w:r>
      <w:r w:rsidRPr="005C554A">
        <w:rPr>
          <w:rFonts w:cs="Times New Roman"/>
          <w:i/>
          <w:sz w:val="24"/>
          <w:szCs w:val="24"/>
        </w:rPr>
        <w:t>Ageing and Society</w:t>
      </w:r>
      <w:r w:rsidR="000903A0">
        <w:rPr>
          <w:rFonts w:cs="Times New Roman"/>
          <w:i/>
          <w:sz w:val="24"/>
          <w:szCs w:val="24"/>
        </w:rPr>
        <w:t>,</w:t>
      </w:r>
      <w:r w:rsidRPr="005C554A">
        <w:rPr>
          <w:rFonts w:cs="Times New Roman"/>
          <w:sz w:val="24"/>
          <w:szCs w:val="24"/>
        </w:rPr>
        <w:t xml:space="preserve"> 10</w:t>
      </w:r>
      <w:r w:rsidR="00C706FC">
        <w:rPr>
          <w:rFonts w:cs="Times New Roman"/>
          <w:sz w:val="24"/>
          <w:szCs w:val="24"/>
        </w:rPr>
        <w:t>,</w:t>
      </w:r>
      <w:r w:rsidRPr="005C554A">
        <w:rPr>
          <w:rFonts w:cs="Times New Roman"/>
          <w:sz w:val="24"/>
          <w:szCs w:val="24"/>
        </w:rPr>
        <w:t xml:space="preserve"> 429–</w:t>
      </w:r>
      <w:r w:rsidR="00491FB0">
        <w:rPr>
          <w:rFonts w:cs="Times New Roman"/>
          <w:sz w:val="24"/>
          <w:szCs w:val="24"/>
        </w:rPr>
        <w:t>4</w:t>
      </w:r>
      <w:r w:rsidRPr="005C554A">
        <w:rPr>
          <w:rFonts w:cs="Times New Roman"/>
          <w:sz w:val="24"/>
          <w:szCs w:val="24"/>
        </w:rPr>
        <w:t>54.</w:t>
      </w:r>
    </w:p>
    <w:p w14:paraId="40537AE4" w14:textId="77777777" w:rsidR="00ED0D75" w:rsidRPr="00B6689C" w:rsidRDefault="006D13E8" w:rsidP="00284998">
      <w:pPr>
        <w:pStyle w:val="BodyText"/>
        <w:spacing w:line="480" w:lineRule="auto"/>
        <w:rPr>
          <w:rFonts w:cs="Times New Roman"/>
          <w:sz w:val="24"/>
          <w:szCs w:val="24"/>
        </w:rPr>
      </w:pPr>
      <w:proofErr w:type="spellStart"/>
      <w:r w:rsidRPr="00B6689C">
        <w:rPr>
          <w:rFonts w:cs="Times New Roman"/>
          <w:sz w:val="24"/>
          <w:szCs w:val="24"/>
        </w:rPr>
        <w:lastRenderedPageBreak/>
        <w:t>Bowey</w:t>
      </w:r>
      <w:proofErr w:type="spellEnd"/>
      <w:r w:rsidRPr="00B6689C">
        <w:rPr>
          <w:rFonts w:cs="Times New Roman"/>
          <w:sz w:val="24"/>
          <w:szCs w:val="24"/>
        </w:rPr>
        <w:t>, L. &amp;</w:t>
      </w:r>
      <w:r w:rsidR="00E14D9D" w:rsidRPr="00B6689C">
        <w:rPr>
          <w:rFonts w:cs="Times New Roman"/>
          <w:sz w:val="24"/>
          <w:szCs w:val="24"/>
        </w:rPr>
        <w:t xml:space="preserve"> </w:t>
      </w:r>
      <w:proofErr w:type="spellStart"/>
      <w:r w:rsidR="00E14D9D" w:rsidRPr="00B6689C">
        <w:rPr>
          <w:rFonts w:cs="Times New Roman"/>
          <w:sz w:val="24"/>
          <w:szCs w:val="24"/>
        </w:rPr>
        <w:t>McGlaughlin</w:t>
      </w:r>
      <w:proofErr w:type="spellEnd"/>
      <w:r w:rsidR="00E14D9D" w:rsidRPr="00B6689C">
        <w:rPr>
          <w:rFonts w:cs="Times New Roman"/>
          <w:sz w:val="24"/>
          <w:szCs w:val="24"/>
        </w:rPr>
        <w:t>, A. (2005</w:t>
      </w:r>
      <w:r w:rsidR="00112271" w:rsidRPr="00B6689C">
        <w:rPr>
          <w:rFonts w:cs="Times New Roman"/>
          <w:sz w:val="24"/>
          <w:szCs w:val="24"/>
        </w:rPr>
        <w:t>).</w:t>
      </w:r>
      <w:r w:rsidR="00E14D9D" w:rsidRPr="00B6689C">
        <w:rPr>
          <w:rFonts w:cs="Times New Roman"/>
          <w:sz w:val="24"/>
          <w:szCs w:val="24"/>
        </w:rPr>
        <w:t xml:space="preserve"> Adults with learning disability with elderly carers talk about planning for the future: aspiration and concerns. </w:t>
      </w:r>
      <w:r w:rsidR="00E14D9D" w:rsidRPr="00B6689C">
        <w:rPr>
          <w:rFonts w:cs="Times New Roman"/>
          <w:i/>
          <w:sz w:val="24"/>
          <w:szCs w:val="24"/>
        </w:rPr>
        <w:t>British Journal of Social Work</w:t>
      </w:r>
      <w:r w:rsidR="00C706FC" w:rsidRPr="00B6689C">
        <w:rPr>
          <w:rFonts w:cs="Times New Roman"/>
          <w:i/>
          <w:sz w:val="24"/>
          <w:szCs w:val="24"/>
        </w:rPr>
        <w:t>,</w:t>
      </w:r>
      <w:r w:rsidR="00E14D9D" w:rsidRPr="00B6689C">
        <w:rPr>
          <w:rFonts w:cs="Times New Roman"/>
          <w:sz w:val="24"/>
          <w:szCs w:val="24"/>
        </w:rPr>
        <w:t xml:space="preserve"> </w:t>
      </w:r>
      <w:r w:rsidR="00E14D9D" w:rsidRPr="00B6689C">
        <w:rPr>
          <w:rFonts w:cs="Times New Roman"/>
          <w:bCs/>
          <w:sz w:val="24"/>
          <w:szCs w:val="24"/>
        </w:rPr>
        <w:t>35</w:t>
      </w:r>
      <w:r w:rsidR="000903A0" w:rsidRPr="00B6689C">
        <w:rPr>
          <w:rFonts w:cs="Times New Roman"/>
          <w:sz w:val="24"/>
          <w:szCs w:val="24"/>
        </w:rPr>
        <w:t>,</w:t>
      </w:r>
      <w:r w:rsidR="00E14D9D" w:rsidRPr="00B6689C">
        <w:rPr>
          <w:rFonts w:cs="Times New Roman"/>
          <w:sz w:val="24"/>
          <w:szCs w:val="24"/>
        </w:rPr>
        <w:t xml:space="preserve"> 1377–</w:t>
      </w:r>
      <w:r w:rsidR="000903A0" w:rsidRPr="00B6689C">
        <w:rPr>
          <w:rFonts w:cs="Times New Roman"/>
          <w:sz w:val="24"/>
          <w:szCs w:val="24"/>
        </w:rPr>
        <w:t>13</w:t>
      </w:r>
      <w:r w:rsidR="00E14D9D" w:rsidRPr="00B6689C">
        <w:rPr>
          <w:rFonts w:cs="Times New Roman"/>
          <w:sz w:val="24"/>
          <w:szCs w:val="24"/>
        </w:rPr>
        <w:t>92.</w:t>
      </w:r>
    </w:p>
    <w:p w14:paraId="595F31B6" w14:textId="07E03B66" w:rsidR="00E14D9D" w:rsidRPr="00B6689C" w:rsidRDefault="006D13E8" w:rsidP="00284998">
      <w:pPr>
        <w:pStyle w:val="BodyText"/>
        <w:spacing w:line="480" w:lineRule="auto"/>
        <w:rPr>
          <w:rFonts w:cs="Times New Roman"/>
          <w:sz w:val="24"/>
          <w:szCs w:val="24"/>
        </w:rPr>
      </w:pPr>
      <w:proofErr w:type="spellStart"/>
      <w:r w:rsidRPr="00B6689C">
        <w:rPr>
          <w:rFonts w:cs="Times New Roman"/>
          <w:sz w:val="24"/>
          <w:szCs w:val="24"/>
        </w:rPr>
        <w:t>Bowey</w:t>
      </w:r>
      <w:proofErr w:type="spellEnd"/>
      <w:r w:rsidRPr="00B6689C">
        <w:rPr>
          <w:rFonts w:cs="Times New Roman"/>
          <w:sz w:val="24"/>
          <w:szCs w:val="24"/>
        </w:rPr>
        <w:t>, L. &amp;</w:t>
      </w:r>
      <w:r w:rsidR="00E14D9D" w:rsidRPr="00B6689C">
        <w:rPr>
          <w:rFonts w:cs="Times New Roman"/>
          <w:sz w:val="24"/>
          <w:szCs w:val="24"/>
        </w:rPr>
        <w:t xml:space="preserve"> </w:t>
      </w:r>
      <w:proofErr w:type="spellStart"/>
      <w:r w:rsidR="00E14D9D" w:rsidRPr="00B6689C">
        <w:rPr>
          <w:rFonts w:cs="Times New Roman"/>
          <w:sz w:val="24"/>
          <w:szCs w:val="24"/>
        </w:rPr>
        <w:t>McGlaughlin</w:t>
      </w:r>
      <w:proofErr w:type="spellEnd"/>
      <w:r w:rsidR="00E14D9D" w:rsidRPr="00B6689C">
        <w:rPr>
          <w:rFonts w:cs="Times New Roman"/>
          <w:sz w:val="24"/>
          <w:szCs w:val="24"/>
        </w:rPr>
        <w:t>, A. (2007)</w:t>
      </w:r>
      <w:r w:rsidR="00EF12B8" w:rsidRPr="00B6689C">
        <w:rPr>
          <w:rFonts w:cs="Times New Roman"/>
          <w:sz w:val="24"/>
          <w:szCs w:val="24"/>
        </w:rPr>
        <w:t>.</w:t>
      </w:r>
      <w:r w:rsidR="00E14D9D" w:rsidRPr="00B6689C">
        <w:rPr>
          <w:rFonts w:cs="Times New Roman"/>
          <w:sz w:val="24"/>
          <w:szCs w:val="24"/>
        </w:rPr>
        <w:t xml:space="preserve"> Older carers of adults with a learning disability confront the future: issues and preferences in planning. </w:t>
      </w:r>
      <w:r w:rsidR="00E14D9D" w:rsidRPr="00B6689C">
        <w:rPr>
          <w:rFonts w:cs="Times New Roman"/>
          <w:i/>
          <w:sz w:val="24"/>
          <w:szCs w:val="24"/>
        </w:rPr>
        <w:t>British Journal of Social Work</w:t>
      </w:r>
      <w:r w:rsidR="004D3A79" w:rsidRPr="00B6689C">
        <w:rPr>
          <w:rFonts w:cs="Times New Roman"/>
          <w:i/>
          <w:sz w:val="24"/>
          <w:szCs w:val="24"/>
        </w:rPr>
        <w:t>,</w:t>
      </w:r>
      <w:r w:rsidR="00E14D9D" w:rsidRPr="00B6689C">
        <w:rPr>
          <w:rFonts w:cs="Times New Roman"/>
          <w:i/>
          <w:sz w:val="24"/>
          <w:szCs w:val="24"/>
        </w:rPr>
        <w:t xml:space="preserve"> </w:t>
      </w:r>
      <w:r w:rsidR="00E14D9D" w:rsidRPr="00B6689C">
        <w:rPr>
          <w:rFonts w:cs="Times New Roman"/>
          <w:sz w:val="24"/>
          <w:szCs w:val="24"/>
        </w:rPr>
        <w:t>37</w:t>
      </w:r>
      <w:r w:rsidR="00CE6FAC" w:rsidRPr="00B6689C">
        <w:rPr>
          <w:rFonts w:cs="Times New Roman"/>
          <w:sz w:val="24"/>
          <w:szCs w:val="24"/>
        </w:rPr>
        <w:t>,</w:t>
      </w:r>
      <w:r w:rsidR="00E14D9D" w:rsidRPr="00B6689C">
        <w:rPr>
          <w:rFonts w:cs="Times New Roman"/>
          <w:sz w:val="24"/>
          <w:szCs w:val="24"/>
        </w:rPr>
        <w:t xml:space="preserve"> 39–54. </w:t>
      </w:r>
    </w:p>
    <w:p w14:paraId="14B6A2D8" w14:textId="46C607BC" w:rsidR="005B11C1" w:rsidRPr="00CE5C2E" w:rsidRDefault="00C339B5" w:rsidP="00284998">
      <w:pPr>
        <w:pStyle w:val="BodyText"/>
        <w:spacing w:line="480" w:lineRule="auto"/>
        <w:rPr>
          <w:rFonts w:cs="Times New Roman"/>
          <w:sz w:val="24"/>
          <w:szCs w:val="24"/>
        </w:rPr>
      </w:pPr>
      <w:r w:rsidRPr="00CA0E75">
        <w:rPr>
          <w:rFonts w:cs="Times New Roman"/>
          <w:sz w:val="24"/>
          <w:szCs w:val="24"/>
        </w:rPr>
        <w:t>Bowling, A., &amp;</w:t>
      </w:r>
      <w:r w:rsidR="005B11C1" w:rsidRPr="00CA0E75">
        <w:rPr>
          <w:rFonts w:cs="Times New Roman"/>
          <w:sz w:val="24"/>
          <w:szCs w:val="24"/>
        </w:rPr>
        <w:t xml:space="preserve"> Gabriel, Z. (2007)</w:t>
      </w:r>
      <w:r w:rsidR="00EF12B8" w:rsidRPr="00CA0E75">
        <w:rPr>
          <w:rFonts w:cs="Times New Roman"/>
          <w:sz w:val="24"/>
          <w:szCs w:val="24"/>
        </w:rPr>
        <w:t>.</w:t>
      </w:r>
      <w:r w:rsidR="005B11C1" w:rsidRPr="00CA0E75">
        <w:rPr>
          <w:rFonts w:cs="Times New Roman"/>
          <w:sz w:val="24"/>
          <w:szCs w:val="24"/>
        </w:rPr>
        <w:t xml:space="preserve"> Lay theories of quality of life in older age. </w:t>
      </w:r>
      <w:r w:rsidR="005B11C1" w:rsidRPr="00CA0E75">
        <w:rPr>
          <w:rFonts w:cs="Times New Roman"/>
          <w:i/>
          <w:sz w:val="24"/>
          <w:szCs w:val="24"/>
        </w:rPr>
        <w:t>Ageing and Society</w:t>
      </w:r>
      <w:r w:rsidR="00C706FC" w:rsidRPr="00CA0E75">
        <w:rPr>
          <w:rFonts w:cs="Times New Roman"/>
          <w:i/>
          <w:sz w:val="24"/>
          <w:szCs w:val="24"/>
        </w:rPr>
        <w:t>,</w:t>
      </w:r>
      <w:r w:rsidR="005B11C1" w:rsidRPr="00CA0E75">
        <w:rPr>
          <w:rFonts w:cs="Times New Roman"/>
          <w:sz w:val="24"/>
          <w:szCs w:val="24"/>
        </w:rPr>
        <w:t xml:space="preserve"> 27</w:t>
      </w:r>
      <w:r w:rsidR="00C706FC" w:rsidRPr="00CA0E75">
        <w:rPr>
          <w:rFonts w:cs="Times New Roman"/>
          <w:sz w:val="24"/>
          <w:szCs w:val="24"/>
        </w:rPr>
        <w:t>,</w:t>
      </w:r>
      <w:r w:rsidR="005B11C1" w:rsidRPr="00CA0E75">
        <w:rPr>
          <w:rFonts w:cs="Times New Roman"/>
          <w:sz w:val="24"/>
          <w:szCs w:val="24"/>
        </w:rPr>
        <w:t xml:space="preserve"> 827–</w:t>
      </w:r>
      <w:r w:rsidR="000903A0" w:rsidRPr="00CA0E75">
        <w:rPr>
          <w:rFonts w:cs="Times New Roman"/>
          <w:sz w:val="24"/>
          <w:szCs w:val="24"/>
        </w:rPr>
        <w:t>8</w:t>
      </w:r>
      <w:r w:rsidR="005B11C1" w:rsidRPr="00CA0E75">
        <w:rPr>
          <w:rFonts w:cs="Times New Roman"/>
          <w:sz w:val="24"/>
          <w:szCs w:val="24"/>
        </w:rPr>
        <w:t>48.</w:t>
      </w:r>
    </w:p>
    <w:p w14:paraId="2334E7A8" w14:textId="1644D289" w:rsidR="005B11C1" w:rsidRPr="00CE5C2E" w:rsidRDefault="005B11C1" w:rsidP="00284998">
      <w:pPr>
        <w:autoSpaceDE w:val="0"/>
        <w:autoSpaceDN w:val="0"/>
        <w:adjustRightInd w:val="0"/>
        <w:spacing w:after="0" w:line="480" w:lineRule="auto"/>
        <w:rPr>
          <w:rStyle w:val="HTMLCite"/>
          <w:rFonts w:ascii="Times New Roman" w:hAnsi="Times New Roman" w:cs="Times New Roman"/>
          <w:i w:val="0"/>
          <w:iCs w:val="0"/>
          <w:sz w:val="24"/>
          <w:szCs w:val="24"/>
        </w:rPr>
      </w:pPr>
      <w:r w:rsidRPr="00CE5C2E">
        <w:rPr>
          <w:rFonts w:ascii="Times New Roman" w:hAnsi="Times New Roman" w:cs="Times New Roman"/>
          <w:sz w:val="24"/>
          <w:szCs w:val="24"/>
        </w:rPr>
        <w:t>Bowling, A., Hankins, M</w:t>
      </w:r>
      <w:r w:rsidR="00C339B5" w:rsidRPr="00CE5C2E">
        <w:rPr>
          <w:rFonts w:ascii="Times New Roman" w:hAnsi="Times New Roman" w:cs="Times New Roman"/>
          <w:sz w:val="24"/>
          <w:szCs w:val="24"/>
        </w:rPr>
        <w:t xml:space="preserve">., Windle, G., </w:t>
      </w:r>
      <w:proofErr w:type="spellStart"/>
      <w:r w:rsidR="00C339B5" w:rsidRPr="00CE5C2E">
        <w:rPr>
          <w:rFonts w:ascii="Times New Roman" w:hAnsi="Times New Roman" w:cs="Times New Roman"/>
          <w:sz w:val="24"/>
          <w:szCs w:val="24"/>
        </w:rPr>
        <w:t>Bilotta</w:t>
      </w:r>
      <w:proofErr w:type="spellEnd"/>
      <w:r w:rsidR="00C339B5" w:rsidRPr="00CE5C2E">
        <w:rPr>
          <w:rFonts w:ascii="Times New Roman" w:hAnsi="Times New Roman" w:cs="Times New Roman"/>
          <w:sz w:val="24"/>
          <w:szCs w:val="24"/>
        </w:rPr>
        <w:t xml:space="preserve">, C., &amp; </w:t>
      </w:r>
      <w:r w:rsidRPr="00CE5C2E">
        <w:rPr>
          <w:rFonts w:ascii="Times New Roman" w:hAnsi="Times New Roman" w:cs="Times New Roman"/>
          <w:sz w:val="24"/>
          <w:szCs w:val="24"/>
        </w:rPr>
        <w:t>Grant, R. (2012)</w:t>
      </w:r>
      <w:r w:rsidR="00EF12B8" w:rsidRPr="00CE5C2E">
        <w:rPr>
          <w:rFonts w:ascii="Times New Roman" w:hAnsi="Times New Roman" w:cs="Times New Roman"/>
          <w:sz w:val="24"/>
          <w:szCs w:val="24"/>
        </w:rPr>
        <w:t>.</w:t>
      </w:r>
      <w:r w:rsidRPr="00CE5C2E">
        <w:rPr>
          <w:rFonts w:ascii="Times New Roman" w:hAnsi="Times New Roman" w:cs="Times New Roman"/>
          <w:sz w:val="24"/>
          <w:szCs w:val="24"/>
        </w:rPr>
        <w:t xml:space="preserve"> A short measure of quality of life in older age: the performance of the brief Older People’s Quality of Life questionnaire (OPQOL-brief). </w:t>
      </w:r>
      <w:r w:rsidRPr="00CE5C2E">
        <w:rPr>
          <w:rFonts w:ascii="Times New Roman" w:hAnsi="Times New Roman" w:cs="Times New Roman"/>
          <w:i/>
          <w:sz w:val="24"/>
          <w:szCs w:val="24"/>
        </w:rPr>
        <w:t>Archives of Gerontology and Geriatrics</w:t>
      </w:r>
      <w:r w:rsidR="00C706FC">
        <w:rPr>
          <w:rFonts w:ascii="Times New Roman" w:hAnsi="Times New Roman" w:cs="Times New Roman"/>
          <w:i/>
          <w:sz w:val="24"/>
          <w:szCs w:val="24"/>
        </w:rPr>
        <w:t>,</w:t>
      </w:r>
      <w:r w:rsidRPr="00CE5C2E">
        <w:rPr>
          <w:rFonts w:ascii="Times New Roman" w:hAnsi="Times New Roman" w:cs="Times New Roman"/>
          <w:sz w:val="24"/>
          <w:szCs w:val="24"/>
        </w:rPr>
        <w:t xml:space="preserve"> 56</w:t>
      </w:r>
      <w:r w:rsidR="000903A0">
        <w:rPr>
          <w:rFonts w:ascii="Times New Roman" w:hAnsi="Times New Roman" w:cs="Times New Roman"/>
          <w:sz w:val="24"/>
          <w:szCs w:val="24"/>
        </w:rPr>
        <w:t>,</w:t>
      </w:r>
      <w:r w:rsidRPr="00CE5C2E">
        <w:rPr>
          <w:rFonts w:ascii="Times New Roman" w:hAnsi="Times New Roman" w:cs="Times New Roman"/>
          <w:sz w:val="24"/>
          <w:szCs w:val="24"/>
        </w:rPr>
        <w:t xml:space="preserve"> 181–</w:t>
      </w:r>
      <w:r w:rsidR="000903A0">
        <w:rPr>
          <w:rFonts w:ascii="Times New Roman" w:hAnsi="Times New Roman" w:cs="Times New Roman"/>
          <w:sz w:val="24"/>
          <w:szCs w:val="24"/>
        </w:rPr>
        <w:t>18</w:t>
      </w:r>
      <w:r w:rsidRPr="00CE5C2E">
        <w:rPr>
          <w:rFonts w:ascii="Times New Roman" w:hAnsi="Times New Roman" w:cs="Times New Roman"/>
          <w:sz w:val="24"/>
          <w:szCs w:val="24"/>
        </w:rPr>
        <w:t>7</w:t>
      </w:r>
      <w:r w:rsidRPr="00CE5C2E">
        <w:rPr>
          <w:rStyle w:val="HTMLCite"/>
          <w:rFonts w:ascii="Times New Roman" w:hAnsi="Times New Roman" w:cs="Times New Roman"/>
          <w:sz w:val="24"/>
          <w:szCs w:val="24"/>
        </w:rPr>
        <w:t>.</w:t>
      </w:r>
    </w:p>
    <w:p w14:paraId="3FA7D4F3" w14:textId="0EABD012" w:rsidR="005B11C1" w:rsidRPr="00CE5C2E" w:rsidRDefault="00C339B5" w:rsidP="00284998">
      <w:pPr>
        <w:pStyle w:val="BodyText"/>
        <w:spacing w:line="480" w:lineRule="auto"/>
        <w:rPr>
          <w:rFonts w:cs="Times New Roman"/>
          <w:sz w:val="24"/>
          <w:szCs w:val="24"/>
        </w:rPr>
      </w:pPr>
      <w:proofErr w:type="spellStart"/>
      <w:r w:rsidRPr="00CE5C2E">
        <w:rPr>
          <w:rFonts w:cs="Times New Roman"/>
          <w:sz w:val="24"/>
          <w:szCs w:val="24"/>
        </w:rPr>
        <w:t>Buzatto</w:t>
      </w:r>
      <w:proofErr w:type="spellEnd"/>
      <w:r w:rsidRPr="00CE5C2E">
        <w:rPr>
          <w:rFonts w:cs="Times New Roman"/>
          <w:sz w:val="24"/>
          <w:szCs w:val="24"/>
        </w:rPr>
        <w:t>, L. L., &amp;</w:t>
      </w:r>
      <w:r w:rsidR="005B11C1" w:rsidRPr="00CE5C2E">
        <w:rPr>
          <w:rFonts w:cs="Times New Roman"/>
          <w:sz w:val="24"/>
          <w:szCs w:val="24"/>
        </w:rPr>
        <w:t xml:space="preserve"> </w:t>
      </w:r>
      <w:proofErr w:type="spellStart"/>
      <w:r w:rsidR="005B11C1" w:rsidRPr="00CE5C2E">
        <w:rPr>
          <w:rFonts w:cs="Times New Roman"/>
          <w:sz w:val="24"/>
          <w:szCs w:val="24"/>
        </w:rPr>
        <w:t>Beresin</w:t>
      </w:r>
      <w:proofErr w:type="spellEnd"/>
      <w:r w:rsidR="005B11C1" w:rsidRPr="00CE5C2E">
        <w:rPr>
          <w:rFonts w:cs="Times New Roman"/>
          <w:sz w:val="24"/>
          <w:szCs w:val="24"/>
        </w:rPr>
        <w:t>, R. (2008)</w:t>
      </w:r>
      <w:r w:rsidR="00EF12B8" w:rsidRPr="00CE5C2E">
        <w:rPr>
          <w:rFonts w:cs="Times New Roman"/>
          <w:sz w:val="24"/>
          <w:szCs w:val="24"/>
        </w:rPr>
        <w:t>.</w:t>
      </w:r>
      <w:r w:rsidR="005B11C1" w:rsidRPr="00CE5C2E">
        <w:rPr>
          <w:rFonts w:cs="Times New Roman"/>
          <w:sz w:val="24"/>
          <w:szCs w:val="24"/>
        </w:rPr>
        <w:t xml:space="preserve"> Quality of life of parents with Down syndrome children. </w:t>
      </w:r>
      <w:r w:rsidR="005B11C1" w:rsidRPr="00CE5C2E">
        <w:rPr>
          <w:rFonts w:cs="Times New Roman"/>
          <w:i/>
          <w:sz w:val="24"/>
          <w:szCs w:val="24"/>
        </w:rPr>
        <w:t>Einstein</w:t>
      </w:r>
      <w:r w:rsidR="00C706FC">
        <w:rPr>
          <w:rFonts w:cs="Times New Roman"/>
          <w:i/>
          <w:sz w:val="24"/>
          <w:szCs w:val="24"/>
        </w:rPr>
        <w:t>,</w:t>
      </w:r>
      <w:r w:rsidR="005B11C1" w:rsidRPr="00CE5C2E">
        <w:rPr>
          <w:rFonts w:cs="Times New Roman"/>
          <w:sz w:val="24"/>
          <w:szCs w:val="24"/>
        </w:rPr>
        <w:t xml:space="preserve"> 6</w:t>
      </w:r>
      <w:r w:rsidR="000903A0">
        <w:rPr>
          <w:rFonts w:cs="Times New Roman"/>
          <w:sz w:val="24"/>
          <w:szCs w:val="24"/>
        </w:rPr>
        <w:t>,</w:t>
      </w:r>
      <w:r w:rsidR="005B11C1" w:rsidRPr="00CE5C2E">
        <w:rPr>
          <w:rFonts w:cs="Times New Roman"/>
          <w:sz w:val="24"/>
          <w:szCs w:val="24"/>
        </w:rPr>
        <w:t xml:space="preserve"> 175–</w:t>
      </w:r>
      <w:r w:rsidR="000903A0">
        <w:rPr>
          <w:rFonts w:cs="Times New Roman"/>
          <w:sz w:val="24"/>
          <w:szCs w:val="24"/>
        </w:rPr>
        <w:t>1</w:t>
      </w:r>
      <w:r w:rsidR="005B11C1" w:rsidRPr="00CE5C2E">
        <w:rPr>
          <w:rFonts w:cs="Times New Roman"/>
          <w:sz w:val="24"/>
          <w:szCs w:val="24"/>
        </w:rPr>
        <w:t>81.</w:t>
      </w:r>
    </w:p>
    <w:p w14:paraId="24A13B9B" w14:textId="23F85A44" w:rsidR="005B11C1" w:rsidRPr="00CE5C2E" w:rsidRDefault="00C339B5" w:rsidP="00284998">
      <w:pPr>
        <w:pStyle w:val="BodyText"/>
        <w:spacing w:line="480" w:lineRule="auto"/>
        <w:rPr>
          <w:rFonts w:cs="Times New Roman"/>
          <w:sz w:val="24"/>
          <w:szCs w:val="24"/>
        </w:rPr>
      </w:pPr>
      <w:r w:rsidRPr="00CE5C2E">
        <w:rPr>
          <w:rFonts w:cs="Times New Roman"/>
          <w:sz w:val="24"/>
          <w:szCs w:val="24"/>
        </w:rPr>
        <w:t xml:space="preserve">Caples, M., &amp; </w:t>
      </w:r>
      <w:r w:rsidR="005B11C1" w:rsidRPr="00CE5C2E">
        <w:rPr>
          <w:rFonts w:cs="Times New Roman"/>
          <w:sz w:val="24"/>
          <w:szCs w:val="24"/>
        </w:rPr>
        <w:t>Sweeney, J. (2010)</w:t>
      </w:r>
      <w:r w:rsidR="00EF12B8" w:rsidRPr="00CE5C2E">
        <w:rPr>
          <w:rFonts w:cs="Times New Roman"/>
          <w:sz w:val="24"/>
          <w:szCs w:val="24"/>
        </w:rPr>
        <w:t>.</w:t>
      </w:r>
      <w:r w:rsidR="005B11C1" w:rsidRPr="00CE5C2E">
        <w:rPr>
          <w:rFonts w:cs="Times New Roman"/>
          <w:sz w:val="24"/>
          <w:szCs w:val="24"/>
        </w:rPr>
        <w:t xml:space="preserve"> Quality of life: a survey of parents of children/adults with an intellectual disability who are availing of respite care. </w:t>
      </w:r>
      <w:r w:rsidR="005B11C1" w:rsidRPr="00CE5C2E">
        <w:rPr>
          <w:rFonts w:cs="Times New Roman"/>
          <w:i/>
          <w:sz w:val="24"/>
          <w:szCs w:val="24"/>
        </w:rPr>
        <w:t>British Journal of Learning Disabilities</w:t>
      </w:r>
      <w:r w:rsidR="00C706FC">
        <w:rPr>
          <w:rFonts w:cs="Times New Roman"/>
          <w:i/>
          <w:sz w:val="24"/>
          <w:szCs w:val="24"/>
        </w:rPr>
        <w:t>,</w:t>
      </w:r>
      <w:r w:rsidR="005B11C1" w:rsidRPr="00CE5C2E">
        <w:rPr>
          <w:rFonts w:cs="Times New Roman"/>
          <w:sz w:val="24"/>
          <w:szCs w:val="24"/>
        </w:rPr>
        <w:t xml:space="preserve"> 39</w:t>
      </w:r>
      <w:r w:rsidR="00073E4C">
        <w:rPr>
          <w:rFonts w:cs="Times New Roman"/>
          <w:sz w:val="24"/>
          <w:szCs w:val="24"/>
        </w:rPr>
        <w:t>,</w:t>
      </w:r>
      <w:r w:rsidR="005B11C1" w:rsidRPr="00CE5C2E">
        <w:rPr>
          <w:rFonts w:cs="Times New Roman"/>
          <w:sz w:val="24"/>
          <w:szCs w:val="24"/>
        </w:rPr>
        <w:t xml:space="preserve"> 64–72.</w:t>
      </w:r>
    </w:p>
    <w:p w14:paraId="291784D0" w14:textId="630B1C66" w:rsidR="00B549FD" w:rsidRPr="00CE5C2E" w:rsidRDefault="00B549FD" w:rsidP="00284998">
      <w:pPr>
        <w:spacing w:after="0" w:line="480" w:lineRule="auto"/>
        <w:rPr>
          <w:rFonts w:ascii="Times New Roman" w:hAnsi="Times New Roman" w:cs="Times New Roman"/>
          <w:sz w:val="24"/>
          <w:szCs w:val="24"/>
        </w:rPr>
      </w:pPr>
      <w:r w:rsidRPr="00CE5C2E">
        <w:rPr>
          <w:rFonts w:ascii="Times New Roman" w:hAnsi="Times New Roman" w:cs="Times New Roman"/>
          <w:sz w:val="24"/>
          <w:szCs w:val="24"/>
        </w:rPr>
        <w:t>Care Act (2014)</w:t>
      </w:r>
      <w:r w:rsidR="00CE5C2E" w:rsidRPr="00CE5C2E">
        <w:rPr>
          <w:rFonts w:ascii="Times New Roman" w:hAnsi="Times New Roman" w:cs="Times New Roman"/>
          <w:sz w:val="24"/>
          <w:szCs w:val="24"/>
        </w:rPr>
        <w:t>.</w:t>
      </w:r>
      <w:r w:rsidRPr="00CE5C2E">
        <w:rPr>
          <w:rFonts w:ascii="Times New Roman" w:hAnsi="Times New Roman" w:cs="Times New Roman"/>
          <w:sz w:val="24"/>
          <w:szCs w:val="24"/>
        </w:rPr>
        <w:t xml:space="preserve"> </w:t>
      </w:r>
      <w:r w:rsidR="00CE5C2E" w:rsidRPr="00CE5C2E">
        <w:rPr>
          <w:rFonts w:ascii="Times New Roman" w:hAnsi="Times New Roman" w:cs="Times New Roman"/>
          <w:sz w:val="24"/>
          <w:szCs w:val="24"/>
        </w:rPr>
        <w:t>(</w:t>
      </w:r>
      <w:r w:rsidRPr="00CE5C2E">
        <w:rPr>
          <w:rFonts w:ascii="Times New Roman" w:hAnsi="Times New Roman" w:cs="Times New Roman"/>
          <w:sz w:val="24"/>
          <w:szCs w:val="24"/>
        </w:rPr>
        <w:t>http://www.legislation.gov.uk/ukpga/2014/23/contents</w:t>
      </w:r>
      <w:r w:rsidR="00CE5C2E" w:rsidRPr="00CE5C2E">
        <w:rPr>
          <w:rFonts w:ascii="Times New Roman" w:hAnsi="Times New Roman" w:cs="Times New Roman"/>
          <w:sz w:val="24"/>
          <w:szCs w:val="24"/>
        </w:rPr>
        <w:t>)</w:t>
      </w:r>
      <w:r w:rsidR="005D7408" w:rsidRPr="00CE5C2E">
        <w:rPr>
          <w:rFonts w:ascii="Times New Roman" w:hAnsi="Times New Roman" w:cs="Times New Roman"/>
          <w:sz w:val="24"/>
          <w:szCs w:val="24"/>
        </w:rPr>
        <w:t>.</w:t>
      </w:r>
      <w:r w:rsidRPr="00CE5C2E">
        <w:rPr>
          <w:rStyle w:val="Hyperlink"/>
          <w:rFonts w:ascii="Times New Roman" w:hAnsi="Times New Roman"/>
          <w:sz w:val="24"/>
          <w:szCs w:val="24"/>
        </w:rPr>
        <w:t xml:space="preserve"> </w:t>
      </w:r>
    </w:p>
    <w:p w14:paraId="064ED571" w14:textId="75D608B2" w:rsidR="00B549FD" w:rsidRPr="00CE5C2E" w:rsidRDefault="00B549FD" w:rsidP="00284998">
      <w:pPr>
        <w:autoSpaceDE w:val="0"/>
        <w:autoSpaceDN w:val="0"/>
        <w:adjustRightInd w:val="0"/>
        <w:spacing w:after="0" w:line="480" w:lineRule="auto"/>
        <w:rPr>
          <w:rFonts w:ascii="Times New Roman" w:hAnsi="Times New Roman" w:cs="Times New Roman"/>
          <w:sz w:val="24"/>
          <w:szCs w:val="24"/>
        </w:rPr>
      </w:pPr>
      <w:r w:rsidRPr="00CE5C2E">
        <w:rPr>
          <w:rFonts w:ascii="Times New Roman" w:hAnsi="Times New Roman" w:cs="Times New Roman"/>
          <w:sz w:val="24"/>
          <w:szCs w:val="24"/>
        </w:rPr>
        <w:t>Care Quality Commission (2012)</w:t>
      </w:r>
      <w:r w:rsidR="00EF12B8" w:rsidRPr="00CE5C2E">
        <w:rPr>
          <w:rFonts w:ascii="Times New Roman" w:hAnsi="Times New Roman" w:cs="Times New Roman"/>
          <w:sz w:val="24"/>
          <w:szCs w:val="24"/>
        </w:rPr>
        <w:t>.</w:t>
      </w:r>
      <w:r w:rsidRPr="00CE5C2E">
        <w:rPr>
          <w:rFonts w:ascii="Times New Roman" w:hAnsi="Times New Roman" w:cs="Times New Roman"/>
          <w:sz w:val="24"/>
          <w:szCs w:val="24"/>
        </w:rPr>
        <w:t xml:space="preserve"> </w:t>
      </w:r>
      <w:r w:rsidRPr="00CE5C2E">
        <w:rPr>
          <w:rFonts w:ascii="Times New Roman" w:hAnsi="Times New Roman" w:cs="Times New Roman"/>
          <w:i/>
          <w:sz w:val="24"/>
          <w:szCs w:val="24"/>
        </w:rPr>
        <w:t>Annual Report and Accounts 2011/12</w:t>
      </w:r>
      <w:r w:rsidRPr="00CE5C2E">
        <w:rPr>
          <w:rFonts w:ascii="Times New Roman" w:hAnsi="Times New Roman" w:cs="Times New Roman"/>
          <w:sz w:val="24"/>
          <w:szCs w:val="24"/>
        </w:rPr>
        <w:t>. Newcastle upon Tyne: Care Quality Commission.</w:t>
      </w:r>
    </w:p>
    <w:p w14:paraId="5D5F3148" w14:textId="4BF3C68F" w:rsidR="00B549FD" w:rsidRPr="00CE5C2E" w:rsidRDefault="00B549FD" w:rsidP="00284998">
      <w:pPr>
        <w:pStyle w:val="BodyText"/>
        <w:spacing w:line="480" w:lineRule="auto"/>
        <w:rPr>
          <w:rFonts w:cs="Times New Roman"/>
          <w:sz w:val="24"/>
          <w:szCs w:val="24"/>
        </w:rPr>
      </w:pPr>
      <w:r w:rsidRPr="00CE5C2E">
        <w:rPr>
          <w:rFonts w:cs="Times New Roman"/>
          <w:sz w:val="24"/>
          <w:szCs w:val="24"/>
        </w:rPr>
        <w:t>Carers (Recognition and Services) Act (1995</w:t>
      </w:r>
      <w:r w:rsidR="00EF12B8" w:rsidRPr="00CE5C2E">
        <w:rPr>
          <w:rFonts w:cs="Times New Roman"/>
          <w:sz w:val="24"/>
          <w:szCs w:val="24"/>
        </w:rPr>
        <w:t>).</w:t>
      </w:r>
      <w:r w:rsidRPr="00CE5C2E">
        <w:rPr>
          <w:rFonts w:cs="Times New Roman"/>
          <w:sz w:val="24"/>
          <w:szCs w:val="24"/>
        </w:rPr>
        <w:t xml:space="preserve"> London: The Stationery Office.</w:t>
      </w:r>
    </w:p>
    <w:p w14:paraId="748EC7EA" w14:textId="24A3BCAC" w:rsidR="00B8051C" w:rsidRPr="00CE5C2E" w:rsidRDefault="00B549FD" w:rsidP="00284998">
      <w:pPr>
        <w:pStyle w:val="NormalWeb"/>
        <w:spacing w:line="480" w:lineRule="auto"/>
      </w:pPr>
      <w:r w:rsidRPr="00CE5C2E">
        <w:t>Carers Trust (2016)</w:t>
      </w:r>
      <w:r w:rsidR="00CE5C2E" w:rsidRPr="00CE5C2E">
        <w:t>.</w:t>
      </w:r>
      <w:r w:rsidRPr="00CE5C2E">
        <w:t xml:space="preserve"> </w:t>
      </w:r>
      <w:r w:rsidR="00CE5C2E" w:rsidRPr="00CE5C2E">
        <w:t>(</w:t>
      </w:r>
      <w:r w:rsidRPr="00CE5C2E">
        <w:t>http//carers.o</w:t>
      </w:r>
      <w:r w:rsidR="006C112E" w:rsidRPr="00CE5C2E">
        <w:t>rg/care-act-one-year-commission</w:t>
      </w:r>
      <w:r w:rsidR="00CE5C2E" w:rsidRPr="00CE5C2E">
        <w:t>).</w:t>
      </w:r>
    </w:p>
    <w:p w14:paraId="3F9CC253" w14:textId="44D0D1A4" w:rsidR="001C0546" w:rsidRPr="00CE5C2E" w:rsidRDefault="005B11C1" w:rsidP="00284998">
      <w:pPr>
        <w:pStyle w:val="BodyText"/>
        <w:spacing w:line="480" w:lineRule="auto"/>
        <w:rPr>
          <w:rFonts w:cs="Times New Roman"/>
          <w:sz w:val="24"/>
          <w:szCs w:val="24"/>
        </w:rPr>
      </w:pPr>
      <w:proofErr w:type="spellStart"/>
      <w:r w:rsidRPr="00CE5C2E">
        <w:rPr>
          <w:rFonts w:cs="Times New Roman"/>
          <w:sz w:val="24"/>
          <w:szCs w:val="24"/>
        </w:rPr>
        <w:t>Cuskelly</w:t>
      </w:r>
      <w:proofErr w:type="spellEnd"/>
      <w:r w:rsidRPr="00CE5C2E">
        <w:rPr>
          <w:rFonts w:cs="Times New Roman"/>
          <w:sz w:val="24"/>
          <w:szCs w:val="24"/>
        </w:rPr>
        <w:t>, M. (2006)</w:t>
      </w:r>
      <w:r w:rsidR="00CE5C2E" w:rsidRPr="00CE5C2E">
        <w:rPr>
          <w:rFonts w:cs="Times New Roman"/>
          <w:sz w:val="24"/>
          <w:szCs w:val="24"/>
        </w:rPr>
        <w:t>.</w:t>
      </w:r>
      <w:r w:rsidRPr="00CE5C2E">
        <w:rPr>
          <w:rFonts w:cs="Times New Roman"/>
          <w:sz w:val="24"/>
          <w:szCs w:val="24"/>
        </w:rPr>
        <w:t xml:space="preserve"> Parents of adults with an intellectual disability. </w:t>
      </w:r>
      <w:r w:rsidRPr="00CE5C2E">
        <w:rPr>
          <w:rFonts w:cs="Times New Roman"/>
          <w:i/>
          <w:sz w:val="24"/>
          <w:szCs w:val="24"/>
        </w:rPr>
        <w:t>Family Matters</w:t>
      </w:r>
      <w:r w:rsidR="00C706FC">
        <w:rPr>
          <w:rFonts w:cs="Times New Roman"/>
          <w:i/>
          <w:sz w:val="24"/>
          <w:szCs w:val="24"/>
        </w:rPr>
        <w:t>,</w:t>
      </w:r>
      <w:r w:rsidRPr="00CE5C2E">
        <w:rPr>
          <w:rFonts w:cs="Times New Roman"/>
          <w:sz w:val="24"/>
          <w:szCs w:val="24"/>
        </w:rPr>
        <w:t xml:space="preserve"> 74</w:t>
      </w:r>
      <w:r w:rsidR="000903A0">
        <w:rPr>
          <w:rFonts w:cs="Times New Roman"/>
          <w:sz w:val="24"/>
          <w:szCs w:val="24"/>
        </w:rPr>
        <w:t>,</w:t>
      </w:r>
      <w:r w:rsidRPr="00CE5C2E">
        <w:rPr>
          <w:rFonts w:cs="Times New Roman"/>
          <w:sz w:val="24"/>
          <w:szCs w:val="24"/>
        </w:rPr>
        <w:t xml:space="preserve"> 20–</w:t>
      </w:r>
      <w:r w:rsidR="000903A0">
        <w:rPr>
          <w:rFonts w:cs="Times New Roman"/>
          <w:sz w:val="24"/>
          <w:szCs w:val="24"/>
        </w:rPr>
        <w:t>2</w:t>
      </w:r>
      <w:r w:rsidRPr="00CE5C2E">
        <w:rPr>
          <w:rFonts w:cs="Times New Roman"/>
          <w:sz w:val="24"/>
          <w:szCs w:val="24"/>
        </w:rPr>
        <w:t>5.</w:t>
      </w:r>
      <w:r w:rsidR="001C0546" w:rsidRPr="00CE5C2E">
        <w:rPr>
          <w:rFonts w:cs="Times New Roman"/>
          <w:sz w:val="24"/>
          <w:szCs w:val="24"/>
        </w:rPr>
        <w:t xml:space="preserve"> </w:t>
      </w:r>
    </w:p>
    <w:p w14:paraId="7BD7C290" w14:textId="49F58FB2" w:rsidR="00FF0DF6" w:rsidRPr="00CE5C2E" w:rsidRDefault="00FF0DF6" w:rsidP="00284998">
      <w:pPr>
        <w:pStyle w:val="BodyText"/>
        <w:spacing w:line="480" w:lineRule="auto"/>
        <w:rPr>
          <w:rFonts w:cs="Times New Roman"/>
          <w:sz w:val="24"/>
          <w:szCs w:val="24"/>
        </w:rPr>
      </w:pPr>
      <w:r w:rsidRPr="00CE5C2E">
        <w:rPr>
          <w:rFonts w:cs="Times New Roman"/>
          <w:sz w:val="24"/>
          <w:szCs w:val="24"/>
        </w:rPr>
        <w:t>Denzin</w:t>
      </w:r>
      <w:r w:rsidR="00C339B5" w:rsidRPr="00CE5C2E">
        <w:rPr>
          <w:rFonts w:cs="Times New Roman"/>
          <w:sz w:val="24"/>
          <w:szCs w:val="24"/>
        </w:rPr>
        <w:t>, N. K., &amp;</w:t>
      </w:r>
      <w:r w:rsidRPr="00CE5C2E">
        <w:rPr>
          <w:rFonts w:cs="Times New Roman"/>
          <w:sz w:val="24"/>
          <w:szCs w:val="24"/>
        </w:rPr>
        <w:t xml:space="preserve"> Lincoln, Y. S. (1994</w:t>
      </w:r>
      <w:r w:rsidR="00EF12B8" w:rsidRPr="00CE5C2E">
        <w:rPr>
          <w:rFonts w:cs="Times New Roman"/>
          <w:sz w:val="24"/>
          <w:szCs w:val="24"/>
        </w:rPr>
        <w:t>).</w:t>
      </w:r>
      <w:r w:rsidRPr="00CE5C2E">
        <w:rPr>
          <w:rFonts w:cs="Times New Roman"/>
          <w:sz w:val="24"/>
          <w:szCs w:val="24"/>
        </w:rPr>
        <w:t xml:space="preserve"> </w:t>
      </w:r>
      <w:r w:rsidRPr="00CE5C2E">
        <w:rPr>
          <w:rFonts w:cs="Times New Roman"/>
          <w:i/>
          <w:sz w:val="24"/>
          <w:szCs w:val="24"/>
        </w:rPr>
        <w:t>Handbook of Qualitative Research</w:t>
      </w:r>
      <w:r w:rsidRPr="00CE5C2E">
        <w:rPr>
          <w:rFonts w:cs="Times New Roman"/>
          <w:sz w:val="24"/>
          <w:szCs w:val="24"/>
        </w:rPr>
        <w:t xml:space="preserve">. Thousand Oaks, CA: Sage. </w:t>
      </w:r>
    </w:p>
    <w:p w14:paraId="1F501B68" w14:textId="208F4D4A" w:rsidR="00FF0DF6" w:rsidRPr="00CE5C2E" w:rsidRDefault="00FF0DF6" w:rsidP="00284998">
      <w:pPr>
        <w:autoSpaceDE w:val="0"/>
        <w:autoSpaceDN w:val="0"/>
        <w:adjustRightInd w:val="0"/>
        <w:spacing w:after="0" w:line="480" w:lineRule="auto"/>
        <w:rPr>
          <w:rStyle w:val="pagelast"/>
          <w:rFonts w:ascii="Times New Roman" w:hAnsi="Times New Roman" w:cs="Times New Roman"/>
          <w:iCs/>
          <w:sz w:val="24"/>
          <w:szCs w:val="24"/>
          <w:lang w:val="en"/>
        </w:rPr>
      </w:pPr>
      <w:r w:rsidRPr="00CE5C2E">
        <w:rPr>
          <w:rStyle w:val="pagelast"/>
          <w:rFonts w:ascii="Times New Roman" w:hAnsi="Times New Roman" w:cs="Times New Roman"/>
          <w:iCs/>
          <w:sz w:val="24"/>
          <w:szCs w:val="24"/>
          <w:lang w:val="en"/>
        </w:rPr>
        <w:t>Emerson, E., Hatton, C., Robertson, J., Roberts,</w:t>
      </w:r>
      <w:r w:rsidR="00C339B5" w:rsidRPr="00CE5C2E">
        <w:rPr>
          <w:rStyle w:val="pagelast"/>
          <w:rFonts w:ascii="Times New Roman" w:hAnsi="Times New Roman" w:cs="Times New Roman"/>
          <w:iCs/>
          <w:sz w:val="24"/>
          <w:szCs w:val="24"/>
          <w:lang w:val="en"/>
        </w:rPr>
        <w:t xml:space="preserve"> H., Barnes, S., </w:t>
      </w:r>
      <w:proofErr w:type="spellStart"/>
      <w:r w:rsidR="00C339B5" w:rsidRPr="00CE5C2E">
        <w:rPr>
          <w:rStyle w:val="pagelast"/>
          <w:rFonts w:ascii="Times New Roman" w:hAnsi="Times New Roman" w:cs="Times New Roman"/>
          <w:iCs/>
          <w:sz w:val="24"/>
          <w:szCs w:val="24"/>
          <w:lang w:val="en"/>
        </w:rPr>
        <w:t>Evison</w:t>
      </w:r>
      <w:proofErr w:type="spellEnd"/>
      <w:r w:rsidR="00C339B5" w:rsidRPr="00CE5C2E">
        <w:rPr>
          <w:rStyle w:val="pagelast"/>
          <w:rFonts w:ascii="Times New Roman" w:hAnsi="Times New Roman" w:cs="Times New Roman"/>
          <w:iCs/>
          <w:sz w:val="24"/>
          <w:szCs w:val="24"/>
          <w:lang w:val="en"/>
        </w:rPr>
        <w:t>, F., &amp;</w:t>
      </w:r>
      <w:r w:rsidRPr="00CE5C2E">
        <w:rPr>
          <w:rStyle w:val="pagelast"/>
          <w:rFonts w:ascii="Times New Roman" w:hAnsi="Times New Roman" w:cs="Times New Roman"/>
          <w:iCs/>
          <w:sz w:val="24"/>
          <w:szCs w:val="24"/>
          <w:lang w:val="en"/>
        </w:rPr>
        <w:t xml:space="preserve"> Glover, G. (2012</w:t>
      </w:r>
      <w:r w:rsidR="00EF12B8" w:rsidRPr="00CE5C2E">
        <w:rPr>
          <w:rStyle w:val="pagelast"/>
          <w:rFonts w:ascii="Times New Roman" w:hAnsi="Times New Roman" w:cs="Times New Roman"/>
          <w:iCs/>
          <w:sz w:val="24"/>
          <w:szCs w:val="24"/>
          <w:lang w:val="en"/>
        </w:rPr>
        <w:t>).</w:t>
      </w:r>
      <w:r w:rsidRPr="00CE5C2E">
        <w:rPr>
          <w:rStyle w:val="pagelast"/>
          <w:rFonts w:ascii="Times New Roman" w:hAnsi="Times New Roman" w:cs="Times New Roman"/>
          <w:iCs/>
          <w:sz w:val="24"/>
          <w:szCs w:val="24"/>
          <w:lang w:val="en"/>
        </w:rPr>
        <w:t xml:space="preserve"> </w:t>
      </w:r>
      <w:r w:rsidRPr="00CE5C2E">
        <w:rPr>
          <w:rStyle w:val="pagelast"/>
          <w:rFonts w:ascii="Times New Roman" w:hAnsi="Times New Roman" w:cs="Times New Roman"/>
          <w:i/>
          <w:iCs/>
          <w:sz w:val="24"/>
          <w:szCs w:val="24"/>
          <w:lang w:val="en"/>
        </w:rPr>
        <w:t>People with Learning Disabilities in England 2011: Improving Health and Lives</w:t>
      </w:r>
      <w:r w:rsidRPr="00CE5C2E">
        <w:rPr>
          <w:rStyle w:val="pagelast"/>
          <w:rFonts w:ascii="Times New Roman" w:hAnsi="Times New Roman" w:cs="Times New Roman"/>
          <w:iCs/>
          <w:sz w:val="24"/>
          <w:szCs w:val="24"/>
          <w:lang w:val="en"/>
        </w:rPr>
        <w:t>. Lancaster: Learning Disabilities Observatory.</w:t>
      </w:r>
    </w:p>
    <w:p w14:paraId="2687FCF9" w14:textId="1A075E77" w:rsidR="003773CE" w:rsidRPr="00CE5C2E" w:rsidRDefault="00FF0DF6" w:rsidP="00284998">
      <w:pPr>
        <w:pStyle w:val="BodyText"/>
        <w:spacing w:line="480" w:lineRule="auto"/>
        <w:rPr>
          <w:rFonts w:cs="Times New Roman"/>
          <w:sz w:val="24"/>
          <w:szCs w:val="24"/>
        </w:rPr>
      </w:pPr>
      <w:r w:rsidRPr="00CE5C2E">
        <w:rPr>
          <w:rFonts w:cs="Times New Roman"/>
          <w:sz w:val="24"/>
          <w:szCs w:val="24"/>
        </w:rPr>
        <w:lastRenderedPageBreak/>
        <w:t>Farquhar, M. (1995</w:t>
      </w:r>
      <w:r w:rsidR="00EF12B8" w:rsidRPr="00CE5C2E">
        <w:rPr>
          <w:rFonts w:cs="Times New Roman"/>
          <w:sz w:val="24"/>
          <w:szCs w:val="24"/>
        </w:rPr>
        <w:t>).</w:t>
      </w:r>
      <w:r w:rsidRPr="00CE5C2E">
        <w:rPr>
          <w:rFonts w:cs="Times New Roman"/>
          <w:sz w:val="24"/>
          <w:szCs w:val="24"/>
        </w:rPr>
        <w:t xml:space="preserve"> Elderly people’s definitions of quality of life. </w:t>
      </w:r>
      <w:r w:rsidRPr="00CE5C2E">
        <w:rPr>
          <w:rFonts w:cs="Times New Roman"/>
          <w:i/>
          <w:sz w:val="24"/>
          <w:szCs w:val="24"/>
        </w:rPr>
        <w:t>Social Science and Medicine</w:t>
      </w:r>
      <w:r w:rsidR="00C706FC">
        <w:rPr>
          <w:rFonts w:cs="Times New Roman"/>
          <w:i/>
          <w:sz w:val="24"/>
          <w:szCs w:val="24"/>
        </w:rPr>
        <w:t>,</w:t>
      </w:r>
      <w:r w:rsidRPr="00CE5C2E">
        <w:rPr>
          <w:rFonts w:cs="Times New Roman"/>
          <w:sz w:val="24"/>
          <w:szCs w:val="24"/>
        </w:rPr>
        <w:t xml:space="preserve"> 41</w:t>
      </w:r>
      <w:r w:rsidR="000903A0">
        <w:rPr>
          <w:rFonts w:cs="Times New Roman"/>
          <w:sz w:val="24"/>
          <w:szCs w:val="24"/>
        </w:rPr>
        <w:t>,</w:t>
      </w:r>
      <w:r w:rsidRPr="00CE5C2E">
        <w:rPr>
          <w:rFonts w:cs="Times New Roman"/>
          <w:sz w:val="24"/>
          <w:szCs w:val="24"/>
        </w:rPr>
        <w:t xml:space="preserve"> 1439–</w:t>
      </w:r>
      <w:r w:rsidR="000903A0">
        <w:rPr>
          <w:rFonts w:cs="Times New Roman"/>
          <w:sz w:val="24"/>
          <w:szCs w:val="24"/>
        </w:rPr>
        <w:t>14</w:t>
      </w:r>
      <w:r w:rsidRPr="00CE5C2E">
        <w:rPr>
          <w:rFonts w:cs="Times New Roman"/>
          <w:sz w:val="24"/>
          <w:szCs w:val="24"/>
        </w:rPr>
        <w:t xml:space="preserve">46. </w:t>
      </w:r>
    </w:p>
    <w:p w14:paraId="16243C02" w14:textId="089CE845" w:rsidR="00CA07AF" w:rsidRPr="00D06418" w:rsidRDefault="003773CE" w:rsidP="00284998">
      <w:pPr>
        <w:pStyle w:val="BodyText"/>
        <w:spacing w:line="480" w:lineRule="auto"/>
        <w:rPr>
          <w:rFonts w:cs="Times New Roman"/>
          <w:sz w:val="24"/>
          <w:szCs w:val="24"/>
        </w:rPr>
      </w:pPr>
      <w:r w:rsidRPr="00CE5C2E">
        <w:rPr>
          <w:rFonts w:cs="Times New Roman"/>
          <w:sz w:val="24"/>
          <w:szCs w:val="24"/>
        </w:rPr>
        <w:t>Gardner, A</w:t>
      </w:r>
      <w:r w:rsidR="00337E5C" w:rsidRPr="00CE5C2E">
        <w:rPr>
          <w:rFonts w:cs="Times New Roman"/>
          <w:sz w:val="24"/>
          <w:szCs w:val="24"/>
        </w:rPr>
        <w:t>.</w:t>
      </w:r>
      <w:r w:rsidR="00ED0D75">
        <w:rPr>
          <w:rFonts w:cs="Times New Roman"/>
          <w:sz w:val="24"/>
          <w:szCs w:val="24"/>
        </w:rPr>
        <w:t xml:space="preserve"> </w:t>
      </w:r>
      <w:r w:rsidR="00337E5C" w:rsidRPr="00CE5C2E">
        <w:rPr>
          <w:rFonts w:cs="Times New Roman"/>
          <w:sz w:val="24"/>
          <w:szCs w:val="24"/>
        </w:rPr>
        <w:t>(2011</w:t>
      </w:r>
      <w:r w:rsidR="00EF12B8" w:rsidRPr="00CE5C2E">
        <w:rPr>
          <w:rFonts w:cs="Times New Roman"/>
          <w:sz w:val="24"/>
          <w:szCs w:val="24"/>
        </w:rPr>
        <w:t>).</w:t>
      </w:r>
      <w:r w:rsidR="00337E5C" w:rsidRPr="00CE5C2E">
        <w:rPr>
          <w:rFonts w:cs="Times New Roman"/>
          <w:sz w:val="24"/>
          <w:szCs w:val="24"/>
        </w:rPr>
        <w:t xml:space="preserve"> </w:t>
      </w:r>
      <w:r w:rsidR="00337E5C" w:rsidRPr="00CE5C2E">
        <w:rPr>
          <w:rFonts w:cs="Times New Roman"/>
          <w:i/>
          <w:sz w:val="24"/>
          <w:szCs w:val="24"/>
        </w:rPr>
        <w:t>Personalisation in Social Work</w:t>
      </w:r>
      <w:r w:rsidR="00337E5C" w:rsidRPr="00CE5C2E">
        <w:rPr>
          <w:rFonts w:cs="Times New Roman"/>
          <w:sz w:val="24"/>
          <w:szCs w:val="24"/>
        </w:rPr>
        <w:t xml:space="preserve">. </w:t>
      </w:r>
      <w:r w:rsidR="00337E5C" w:rsidRPr="00D06418">
        <w:rPr>
          <w:rFonts w:cs="Times New Roman"/>
          <w:sz w:val="24"/>
          <w:szCs w:val="24"/>
        </w:rPr>
        <w:t>Learning Matters Ltd. Exeter.</w:t>
      </w:r>
    </w:p>
    <w:p w14:paraId="2F528333" w14:textId="342E3DFD" w:rsidR="00A1172E" w:rsidRPr="00CE5C2E" w:rsidRDefault="00AE52EB" w:rsidP="00284998">
      <w:pPr>
        <w:pStyle w:val="BodyText"/>
        <w:spacing w:line="480" w:lineRule="auto"/>
        <w:rPr>
          <w:rFonts w:eastAsiaTheme="minorEastAsia" w:cs="Times New Roman"/>
          <w:b/>
          <w:bCs/>
          <w:color w:val="FFFFFF" w:themeColor="background1"/>
          <w:kern w:val="24"/>
          <w:sz w:val="24"/>
          <w:szCs w:val="24"/>
          <w:lang w:eastAsia="en-GB"/>
        </w:rPr>
      </w:pPr>
      <w:proofErr w:type="spellStart"/>
      <w:r w:rsidRPr="00B6689C">
        <w:rPr>
          <w:rFonts w:cs="Times New Roman"/>
          <w:sz w:val="24"/>
          <w:szCs w:val="24"/>
        </w:rPr>
        <w:t>Giele</w:t>
      </w:r>
      <w:proofErr w:type="spellEnd"/>
      <w:r w:rsidRPr="00B6689C">
        <w:rPr>
          <w:rFonts w:cs="Times New Roman"/>
          <w:sz w:val="24"/>
          <w:szCs w:val="24"/>
        </w:rPr>
        <w:t>,</w:t>
      </w:r>
      <w:r w:rsidR="00ED0D75" w:rsidRPr="00B6689C">
        <w:rPr>
          <w:rFonts w:cs="Times New Roman"/>
          <w:sz w:val="24"/>
          <w:szCs w:val="24"/>
        </w:rPr>
        <w:t xml:space="preserve"> </w:t>
      </w:r>
      <w:r w:rsidRPr="00B6689C">
        <w:rPr>
          <w:rFonts w:cs="Times New Roman"/>
          <w:sz w:val="24"/>
          <w:szCs w:val="24"/>
        </w:rPr>
        <w:t>J</w:t>
      </w:r>
      <w:r w:rsidRPr="00D06418">
        <w:rPr>
          <w:rFonts w:cs="Times New Roman"/>
          <w:sz w:val="24"/>
          <w:szCs w:val="24"/>
        </w:rPr>
        <w:t>. &amp; Elder,</w:t>
      </w:r>
      <w:r w:rsidR="00ED0D75" w:rsidRPr="00D06418">
        <w:rPr>
          <w:rFonts w:cs="Times New Roman"/>
          <w:sz w:val="24"/>
          <w:szCs w:val="24"/>
        </w:rPr>
        <w:t xml:space="preserve"> </w:t>
      </w:r>
      <w:r w:rsidRPr="00D06418">
        <w:rPr>
          <w:rFonts w:cs="Times New Roman"/>
          <w:sz w:val="24"/>
          <w:szCs w:val="24"/>
        </w:rPr>
        <w:t xml:space="preserve">G. (1998). </w:t>
      </w:r>
      <w:r w:rsidRPr="00CE5C2E">
        <w:rPr>
          <w:rFonts w:cs="Times New Roman"/>
          <w:i/>
          <w:sz w:val="24"/>
          <w:szCs w:val="24"/>
        </w:rPr>
        <w:t>Methods of Life Course Research: Qualitative and Quantitative Approaches</w:t>
      </w:r>
      <w:r w:rsidRPr="00CE5C2E">
        <w:rPr>
          <w:rFonts w:cs="Times New Roman"/>
          <w:sz w:val="24"/>
          <w:szCs w:val="24"/>
        </w:rPr>
        <w:t>, Thousand Oaks, CA: Sage.</w:t>
      </w:r>
    </w:p>
    <w:p w14:paraId="0A62AD5B" w14:textId="024B475D" w:rsidR="00337E5C" w:rsidRPr="00CE5C2E" w:rsidRDefault="00337E5C" w:rsidP="00284998">
      <w:pPr>
        <w:pStyle w:val="BodyText"/>
        <w:spacing w:line="480" w:lineRule="auto"/>
        <w:rPr>
          <w:rFonts w:cs="Times New Roman"/>
          <w:sz w:val="24"/>
          <w:szCs w:val="24"/>
        </w:rPr>
      </w:pPr>
      <w:r w:rsidRPr="00CE5C2E">
        <w:rPr>
          <w:rFonts w:cs="Times New Roman"/>
          <w:sz w:val="24"/>
          <w:szCs w:val="24"/>
        </w:rPr>
        <w:t>Glasby, J.</w:t>
      </w:r>
      <w:r w:rsidR="006D13E8" w:rsidRPr="00CE5C2E">
        <w:rPr>
          <w:rFonts w:cs="Times New Roman"/>
          <w:sz w:val="24"/>
          <w:szCs w:val="24"/>
        </w:rPr>
        <w:t xml:space="preserve"> </w:t>
      </w:r>
      <w:r w:rsidRPr="00CE5C2E">
        <w:rPr>
          <w:rFonts w:cs="Times New Roman"/>
          <w:sz w:val="24"/>
          <w:szCs w:val="24"/>
        </w:rPr>
        <w:t>&amp; Littlechild, R.</w:t>
      </w:r>
      <w:r w:rsidR="00AE52EB" w:rsidRPr="00CE5C2E">
        <w:rPr>
          <w:rFonts w:cs="Times New Roman"/>
          <w:sz w:val="24"/>
          <w:szCs w:val="24"/>
        </w:rPr>
        <w:t xml:space="preserve"> (</w:t>
      </w:r>
      <w:r w:rsidRPr="00CE5C2E">
        <w:rPr>
          <w:rFonts w:cs="Times New Roman"/>
          <w:sz w:val="24"/>
          <w:szCs w:val="24"/>
        </w:rPr>
        <w:t>2009)</w:t>
      </w:r>
      <w:r w:rsidR="00EF12B8" w:rsidRPr="00CE5C2E">
        <w:rPr>
          <w:rFonts w:cs="Times New Roman"/>
          <w:sz w:val="24"/>
          <w:szCs w:val="24"/>
        </w:rPr>
        <w:t>.</w:t>
      </w:r>
      <w:r w:rsidRPr="00CE5C2E">
        <w:rPr>
          <w:rFonts w:cs="Times New Roman"/>
          <w:sz w:val="24"/>
          <w:szCs w:val="24"/>
        </w:rPr>
        <w:t xml:space="preserve"> </w:t>
      </w:r>
      <w:r w:rsidRPr="00CE5C2E">
        <w:rPr>
          <w:rFonts w:cs="Times New Roman"/>
          <w:i/>
          <w:sz w:val="24"/>
          <w:szCs w:val="24"/>
        </w:rPr>
        <w:t>Direct Payments &amp; Personal Budgets-Putting personalisation into practice</w:t>
      </w:r>
      <w:r w:rsidRPr="00CE5C2E">
        <w:rPr>
          <w:rFonts w:cs="Times New Roman"/>
          <w:sz w:val="24"/>
          <w:szCs w:val="24"/>
        </w:rPr>
        <w:t>. Bristol: Policy Press</w:t>
      </w:r>
    </w:p>
    <w:p w14:paraId="4A6CF0F2" w14:textId="46839AFB" w:rsidR="00FF0DF6" w:rsidRPr="00CE5C2E" w:rsidRDefault="00C339B5" w:rsidP="00284998">
      <w:pPr>
        <w:pStyle w:val="BodyText"/>
        <w:spacing w:line="480" w:lineRule="auto"/>
        <w:rPr>
          <w:rFonts w:cs="Times New Roman"/>
          <w:sz w:val="24"/>
          <w:szCs w:val="24"/>
        </w:rPr>
      </w:pPr>
      <w:r w:rsidRPr="00CE5C2E">
        <w:rPr>
          <w:rFonts w:cs="Times New Roman"/>
          <w:sz w:val="24"/>
          <w:szCs w:val="24"/>
        </w:rPr>
        <w:t>Grant, G., &amp;</w:t>
      </w:r>
      <w:r w:rsidR="00FF0DF6" w:rsidRPr="00CE5C2E">
        <w:rPr>
          <w:rFonts w:cs="Times New Roman"/>
          <w:sz w:val="24"/>
          <w:szCs w:val="24"/>
        </w:rPr>
        <w:t xml:space="preserve"> </w:t>
      </w:r>
      <w:proofErr w:type="spellStart"/>
      <w:r w:rsidR="00FF0DF6" w:rsidRPr="00CE5C2E">
        <w:rPr>
          <w:rFonts w:cs="Times New Roman"/>
          <w:sz w:val="24"/>
          <w:szCs w:val="24"/>
        </w:rPr>
        <w:t>Whittell</w:t>
      </w:r>
      <w:proofErr w:type="spellEnd"/>
      <w:r w:rsidR="00FF0DF6" w:rsidRPr="00CE5C2E">
        <w:rPr>
          <w:rFonts w:cs="Times New Roman"/>
          <w:sz w:val="24"/>
          <w:szCs w:val="24"/>
        </w:rPr>
        <w:t>, B. (2000</w:t>
      </w:r>
      <w:r w:rsidR="00EF12B8" w:rsidRPr="00CE5C2E">
        <w:rPr>
          <w:rFonts w:cs="Times New Roman"/>
          <w:sz w:val="24"/>
          <w:szCs w:val="24"/>
        </w:rPr>
        <w:t>).</w:t>
      </w:r>
      <w:r w:rsidR="00FF0DF6" w:rsidRPr="00CE5C2E">
        <w:rPr>
          <w:rFonts w:cs="Times New Roman"/>
          <w:sz w:val="24"/>
          <w:szCs w:val="24"/>
        </w:rPr>
        <w:t xml:space="preserve"> Differentiated coping strategies in families with children or adults with intellectual disabilities: the relevance of gender, family composition and the life span. </w:t>
      </w:r>
      <w:r w:rsidR="00FF0DF6" w:rsidRPr="00CE5C2E">
        <w:rPr>
          <w:rFonts w:cs="Times New Roman"/>
          <w:i/>
          <w:sz w:val="24"/>
          <w:szCs w:val="24"/>
        </w:rPr>
        <w:t>Journal of Applied Research in Intellectual Disability</w:t>
      </w:r>
      <w:r w:rsidR="00C706FC">
        <w:rPr>
          <w:rFonts w:cs="Times New Roman"/>
          <w:sz w:val="24"/>
          <w:szCs w:val="24"/>
        </w:rPr>
        <w:t xml:space="preserve">, </w:t>
      </w:r>
      <w:r w:rsidR="00FF0DF6" w:rsidRPr="00CE5C2E">
        <w:rPr>
          <w:rFonts w:cs="Times New Roman"/>
          <w:sz w:val="24"/>
          <w:szCs w:val="24"/>
        </w:rPr>
        <w:t>13</w:t>
      </w:r>
      <w:r w:rsidR="000903A0">
        <w:rPr>
          <w:rFonts w:cs="Times New Roman"/>
          <w:sz w:val="24"/>
          <w:szCs w:val="24"/>
        </w:rPr>
        <w:t xml:space="preserve">, </w:t>
      </w:r>
      <w:r w:rsidR="00FF0DF6" w:rsidRPr="00CE5C2E">
        <w:rPr>
          <w:rFonts w:cs="Times New Roman"/>
          <w:sz w:val="24"/>
          <w:szCs w:val="24"/>
        </w:rPr>
        <w:t>256–</w:t>
      </w:r>
      <w:r w:rsidR="000903A0">
        <w:rPr>
          <w:rFonts w:cs="Times New Roman"/>
          <w:sz w:val="24"/>
          <w:szCs w:val="24"/>
        </w:rPr>
        <w:t>2</w:t>
      </w:r>
      <w:r w:rsidR="00FF0DF6" w:rsidRPr="00CE5C2E">
        <w:rPr>
          <w:rFonts w:cs="Times New Roman"/>
          <w:sz w:val="24"/>
          <w:szCs w:val="24"/>
        </w:rPr>
        <w:t>75.</w:t>
      </w:r>
    </w:p>
    <w:p w14:paraId="50644822" w14:textId="41DD7204" w:rsidR="00FF0DF6" w:rsidRPr="00CE5C2E" w:rsidRDefault="00FF0DF6" w:rsidP="00284998">
      <w:pPr>
        <w:pStyle w:val="BodyText"/>
        <w:spacing w:line="480" w:lineRule="auto"/>
        <w:rPr>
          <w:rFonts w:cs="Times New Roman"/>
          <w:sz w:val="24"/>
          <w:szCs w:val="24"/>
        </w:rPr>
      </w:pPr>
      <w:r w:rsidRPr="00CE5C2E">
        <w:rPr>
          <w:rFonts w:cs="Times New Roman"/>
          <w:sz w:val="24"/>
          <w:szCs w:val="24"/>
        </w:rPr>
        <w:t xml:space="preserve">Grant, G., </w:t>
      </w:r>
      <w:proofErr w:type="spellStart"/>
      <w:r w:rsidRPr="00CE5C2E">
        <w:rPr>
          <w:rFonts w:cs="Times New Roman"/>
          <w:sz w:val="24"/>
          <w:szCs w:val="24"/>
        </w:rPr>
        <w:t>Ramcharan</w:t>
      </w:r>
      <w:proofErr w:type="spellEnd"/>
      <w:r w:rsidRPr="00CE5C2E">
        <w:rPr>
          <w:rFonts w:cs="Times New Roman"/>
          <w:sz w:val="24"/>
          <w:szCs w:val="24"/>
        </w:rPr>
        <w:t>,</w:t>
      </w:r>
      <w:r w:rsidR="00C339B5" w:rsidRPr="00CE5C2E">
        <w:rPr>
          <w:rFonts w:cs="Times New Roman"/>
          <w:sz w:val="24"/>
          <w:szCs w:val="24"/>
        </w:rPr>
        <w:t xml:space="preserve"> P., </w:t>
      </w:r>
      <w:proofErr w:type="spellStart"/>
      <w:r w:rsidR="00C339B5" w:rsidRPr="00CE5C2E">
        <w:rPr>
          <w:rFonts w:cs="Times New Roman"/>
          <w:sz w:val="24"/>
          <w:szCs w:val="24"/>
        </w:rPr>
        <w:t>McGarth</w:t>
      </w:r>
      <w:proofErr w:type="spellEnd"/>
      <w:r w:rsidR="00C339B5" w:rsidRPr="00CE5C2E">
        <w:rPr>
          <w:rFonts w:cs="Times New Roman"/>
          <w:sz w:val="24"/>
          <w:szCs w:val="24"/>
        </w:rPr>
        <w:t>, M., Nolan, M., &amp;</w:t>
      </w:r>
      <w:r w:rsidRPr="00CE5C2E">
        <w:rPr>
          <w:rFonts w:cs="Times New Roman"/>
          <w:sz w:val="24"/>
          <w:szCs w:val="24"/>
        </w:rPr>
        <w:t xml:space="preserve"> Keady, J. (1998)</w:t>
      </w:r>
      <w:r w:rsidR="00EF12B8" w:rsidRPr="00CE5C2E">
        <w:rPr>
          <w:rFonts w:cs="Times New Roman"/>
          <w:sz w:val="24"/>
          <w:szCs w:val="24"/>
        </w:rPr>
        <w:t>.</w:t>
      </w:r>
      <w:r w:rsidRPr="00CE5C2E">
        <w:rPr>
          <w:rFonts w:cs="Times New Roman"/>
          <w:sz w:val="24"/>
          <w:szCs w:val="24"/>
        </w:rPr>
        <w:t xml:space="preserve"> Rewards and gratifications among family caregivers: towards a refined model of caring and coping. </w:t>
      </w:r>
      <w:r w:rsidRPr="00CE5C2E">
        <w:rPr>
          <w:rFonts w:cs="Times New Roman"/>
          <w:i/>
          <w:sz w:val="24"/>
          <w:szCs w:val="24"/>
        </w:rPr>
        <w:t>Journal of Intellectual Disability</w:t>
      </w:r>
      <w:r w:rsidRPr="00CE5C2E">
        <w:rPr>
          <w:rFonts w:cs="Times New Roman"/>
          <w:sz w:val="24"/>
          <w:szCs w:val="24"/>
        </w:rPr>
        <w:t>, 42</w:t>
      </w:r>
      <w:r w:rsidR="00C706FC">
        <w:rPr>
          <w:rFonts w:cs="Times New Roman"/>
          <w:sz w:val="24"/>
          <w:szCs w:val="24"/>
        </w:rPr>
        <w:t>,</w:t>
      </w:r>
      <w:r w:rsidRPr="00CE5C2E">
        <w:rPr>
          <w:rFonts w:cs="Times New Roman"/>
          <w:sz w:val="24"/>
          <w:szCs w:val="24"/>
        </w:rPr>
        <w:t xml:space="preserve"> 58–71.</w:t>
      </w:r>
    </w:p>
    <w:p w14:paraId="3230207C" w14:textId="296463FD" w:rsidR="00FF0DF6" w:rsidRPr="00CE5C2E" w:rsidRDefault="00FF0DF6" w:rsidP="00284998">
      <w:pPr>
        <w:pStyle w:val="BodyText"/>
        <w:spacing w:line="480" w:lineRule="auto"/>
        <w:rPr>
          <w:rFonts w:cs="Times New Roman"/>
          <w:sz w:val="24"/>
          <w:szCs w:val="24"/>
        </w:rPr>
      </w:pPr>
      <w:r w:rsidRPr="00CE5C2E">
        <w:rPr>
          <w:rFonts w:cs="Times New Roman"/>
          <w:sz w:val="24"/>
          <w:szCs w:val="24"/>
        </w:rPr>
        <w:t>Grant, V. (2010)</w:t>
      </w:r>
      <w:r w:rsidR="00EF12B8" w:rsidRPr="00CE5C2E">
        <w:rPr>
          <w:rFonts w:cs="Times New Roman"/>
          <w:sz w:val="24"/>
          <w:szCs w:val="24"/>
        </w:rPr>
        <w:t>.</w:t>
      </w:r>
      <w:r w:rsidRPr="00CE5C2E">
        <w:rPr>
          <w:rFonts w:cs="Times New Roman"/>
          <w:sz w:val="24"/>
          <w:szCs w:val="24"/>
        </w:rPr>
        <w:t xml:space="preserve"> Older carers and adults with learning disabilities: stress and reciprocal care. </w:t>
      </w:r>
      <w:r w:rsidRPr="00CE5C2E">
        <w:rPr>
          <w:rFonts w:cs="Times New Roman"/>
          <w:i/>
          <w:sz w:val="24"/>
          <w:szCs w:val="24"/>
        </w:rPr>
        <w:t>Mental Health and Learning Disabilities Research Practice</w:t>
      </w:r>
      <w:r w:rsidR="00C706FC">
        <w:rPr>
          <w:rFonts w:cs="Times New Roman"/>
          <w:i/>
          <w:sz w:val="24"/>
          <w:szCs w:val="24"/>
        </w:rPr>
        <w:t>,</w:t>
      </w:r>
      <w:r w:rsidRPr="00CE5C2E">
        <w:rPr>
          <w:rFonts w:cs="Times New Roman"/>
          <w:sz w:val="24"/>
          <w:szCs w:val="24"/>
        </w:rPr>
        <w:t xml:space="preserve"> 7(2)</w:t>
      </w:r>
      <w:r w:rsidR="00C706FC">
        <w:rPr>
          <w:rFonts w:cs="Times New Roman"/>
          <w:sz w:val="24"/>
          <w:szCs w:val="24"/>
        </w:rPr>
        <w:t>,</w:t>
      </w:r>
      <w:r w:rsidRPr="00CE5C2E">
        <w:rPr>
          <w:rFonts w:cs="Times New Roman"/>
          <w:sz w:val="24"/>
          <w:szCs w:val="24"/>
        </w:rPr>
        <w:t xml:space="preserve"> 159–</w:t>
      </w:r>
      <w:r w:rsidR="00DD0803">
        <w:rPr>
          <w:rFonts w:cs="Times New Roman"/>
          <w:sz w:val="24"/>
          <w:szCs w:val="24"/>
        </w:rPr>
        <w:t>17</w:t>
      </w:r>
      <w:r w:rsidRPr="00CE5C2E">
        <w:rPr>
          <w:rFonts w:cs="Times New Roman"/>
          <w:sz w:val="24"/>
          <w:szCs w:val="24"/>
        </w:rPr>
        <w:t>2.</w:t>
      </w:r>
    </w:p>
    <w:p w14:paraId="1D7E3360" w14:textId="53FEB703" w:rsidR="00B10574" w:rsidRPr="00CE5C2E" w:rsidRDefault="00C339B5" w:rsidP="00284998">
      <w:pPr>
        <w:pStyle w:val="BodyText"/>
        <w:spacing w:line="480" w:lineRule="auto"/>
        <w:rPr>
          <w:rFonts w:cs="Times New Roman"/>
          <w:sz w:val="24"/>
          <w:szCs w:val="24"/>
        </w:rPr>
      </w:pPr>
      <w:r w:rsidRPr="00CE5C2E">
        <w:rPr>
          <w:rFonts w:cs="Times New Roman"/>
          <w:sz w:val="24"/>
          <w:szCs w:val="24"/>
        </w:rPr>
        <w:t xml:space="preserve">Green, J., &amp; </w:t>
      </w:r>
      <w:r w:rsidR="00B10574" w:rsidRPr="00CE5C2E">
        <w:rPr>
          <w:rFonts w:cs="Times New Roman"/>
          <w:sz w:val="24"/>
          <w:szCs w:val="24"/>
        </w:rPr>
        <w:t>Thorogood, N. (2004)</w:t>
      </w:r>
      <w:r w:rsidR="00EF12B8" w:rsidRPr="00CE5C2E">
        <w:rPr>
          <w:rFonts w:cs="Times New Roman"/>
          <w:sz w:val="24"/>
          <w:szCs w:val="24"/>
        </w:rPr>
        <w:t>.</w:t>
      </w:r>
      <w:r w:rsidR="00B10574" w:rsidRPr="00CE5C2E">
        <w:rPr>
          <w:rFonts w:cs="Times New Roman"/>
          <w:sz w:val="24"/>
          <w:szCs w:val="24"/>
        </w:rPr>
        <w:t xml:space="preserve"> </w:t>
      </w:r>
      <w:r w:rsidR="00B10574" w:rsidRPr="00CE5C2E">
        <w:rPr>
          <w:rFonts w:cs="Times New Roman"/>
          <w:i/>
          <w:sz w:val="24"/>
          <w:szCs w:val="24"/>
        </w:rPr>
        <w:t>Qualitative Methods for Health Research</w:t>
      </w:r>
      <w:r w:rsidR="00B10574" w:rsidRPr="00CE5C2E">
        <w:rPr>
          <w:rFonts w:cs="Times New Roman"/>
          <w:sz w:val="24"/>
          <w:szCs w:val="24"/>
        </w:rPr>
        <w:t>. London: Sage.</w:t>
      </w:r>
    </w:p>
    <w:p w14:paraId="52CF0867" w14:textId="0B5CA792" w:rsidR="00B10574" w:rsidRPr="00CE5C2E" w:rsidRDefault="00B10574" w:rsidP="00284998">
      <w:pPr>
        <w:pStyle w:val="BodyText"/>
        <w:spacing w:line="480" w:lineRule="auto"/>
        <w:rPr>
          <w:rFonts w:cs="Times New Roman"/>
          <w:sz w:val="24"/>
          <w:szCs w:val="24"/>
        </w:rPr>
      </w:pPr>
      <w:r w:rsidRPr="00CE5C2E">
        <w:rPr>
          <w:rFonts w:cs="Times New Roman"/>
          <w:sz w:val="24"/>
          <w:szCs w:val="24"/>
        </w:rPr>
        <w:t xml:space="preserve">Green, S. E. (2007) ‘We’re tired, not sad’: benefits and burdens of mothering a child with a disability. </w:t>
      </w:r>
      <w:r w:rsidRPr="00CE5C2E">
        <w:rPr>
          <w:rFonts w:cs="Times New Roman"/>
          <w:i/>
          <w:sz w:val="24"/>
          <w:szCs w:val="24"/>
        </w:rPr>
        <w:t>Social Science and Medicine</w:t>
      </w:r>
      <w:r w:rsidR="00C706FC">
        <w:rPr>
          <w:rFonts w:cs="Times New Roman"/>
          <w:i/>
          <w:sz w:val="24"/>
          <w:szCs w:val="24"/>
        </w:rPr>
        <w:t>,</w:t>
      </w:r>
      <w:r w:rsidRPr="00CE5C2E">
        <w:rPr>
          <w:rFonts w:cs="Times New Roman"/>
          <w:sz w:val="24"/>
          <w:szCs w:val="24"/>
        </w:rPr>
        <w:t xml:space="preserve"> 64</w:t>
      </w:r>
      <w:r w:rsidR="00C706FC">
        <w:rPr>
          <w:rFonts w:cs="Times New Roman"/>
          <w:sz w:val="24"/>
          <w:szCs w:val="24"/>
        </w:rPr>
        <w:t>,</w:t>
      </w:r>
      <w:r w:rsidRPr="00CE5C2E">
        <w:rPr>
          <w:rFonts w:cs="Times New Roman"/>
          <w:sz w:val="24"/>
          <w:szCs w:val="24"/>
        </w:rPr>
        <w:t xml:space="preserve"> 150–</w:t>
      </w:r>
      <w:r w:rsidR="00DD0803">
        <w:rPr>
          <w:rFonts w:cs="Times New Roman"/>
          <w:sz w:val="24"/>
          <w:szCs w:val="24"/>
        </w:rPr>
        <w:t>1</w:t>
      </w:r>
      <w:r w:rsidRPr="00CE5C2E">
        <w:rPr>
          <w:rFonts w:cs="Times New Roman"/>
          <w:sz w:val="24"/>
          <w:szCs w:val="24"/>
        </w:rPr>
        <w:t xml:space="preserve">63. </w:t>
      </w:r>
    </w:p>
    <w:p w14:paraId="5D0157AA" w14:textId="592C0BF1" w:rsidR="00736246" w:rsidRPr="00CE5C2E" w:rsidRDefault="00C339B5" w:rsidP="00284998">
      <w:pPr>
        <w:pStyle w:val="BodyText"/>
        <w:spacing w:line="480" w:lineRule="auto"/>
        <w:rPr>
          <w:rFonts w:cs="Times New Roman"/>
          <w:sz w:val="24"/>
          <w:szCs w:val="24"/>
        </w:rPr>
      </w:pPr>
      <w:r w:rsidRPr="00CE5C2E">
        <w:rPr>
          <w:rFonts w:cs="Times New Roman"/>
          <w:sz w:val="24"/>
          <w:szCs w:val="24"/>
        </w:rPr>
        <w:t>Hendry, F. &amp;</w:t>
      </w:r>
      <w:r w:rsidR="00736246" w:rsidRPr="00CE5C2E">
        <w:rPr>
          <w:rFonts w:cs="Times New Roman"/>
          <w:sz w:val="24"/>
          <w:szCs w:val="24"/>
        </w:rPr>
        <w:t xml:space="preserve"> </w:t>
      </w:r>
      <w:proofErr w:type="spellStart"/>
      <w:r w:rsidR="00736246" w:rsidRPr="00CE5C2E">
        <w:rPr>
          <w:rFonts w:cs="Times New Roman"/>
          <w:sz w:val="24"/>
          <w:szCs w:val="24"/>
        </w:rPr>
        <w:t>McVittie</w:t>
      </w:r>
      <w:proofErr w:type="spellEnd"/>
      <w:r w:rsidR="00736246" w:rsidRPr="00CE5C2E">
        <w:rPr>
          <w:rFonts w:cs="Times New Roman"/>
          <w:sz w:val="24"/>
          <w:szCs w:val="24"/>
        </w:rPr>
        <w:t>, C. (2004)</w:t>
      </w:r>
      <w:r w:rsidR="00EF12B8" w:rsidRPr="00CE5C2E">
        <w:rPr>
          <w:rFonts w:cs="Times New Roman"/>
          <w:sz w:val="24"/>
          <w:szCs w:val="24"/>
        </w:rPr>
        <w:t>.</w:t>
      </w:r>
      <w:r w:rsidR="00736246" w:rsidRPr="00CE5C2E">
        <w:rPr>
          <w:rFonts w:cs="Times New Roman"/>
          <w:sz w:val="24"/>
          <w:szCs w:val="24"/>
        </w:rPr>
        <w:t xml:space="preserve"> Is quality of life a healthy concept? Measuring and understanding life experiences of older people. </w:t>
      </w:r>
      <w:r w:rsidR="00736246" w:rsidRPr="00CE5C2E">
        <w:rPr>
          <w:rFonts w:cs="Times New Roman"/>
          <w:i/>
          <w:sz w:val="24"/>
          <w:szCs w:val="24"/>
        </w:rPr>
        <w:t>Qualitative Health Research</w:t>
      </w:r>
      <w:r w:rsidR="00C706FC">
        <w:rPr>
          <w:rFonts w:cs="Times New Roman"/>
          <w:i/>
          <w:sz w:val="24"/>
          <w:szCs w:val="24"/>
        </w:rPr>
        <w:t>,</w:t>
      </w:r>
      <w:r w:rsidR="00736246" w:rsidRPr="00CE5C2E">
        <w:rPr>
          <w:rFonts w:cs="Times New Roman"/>
          <w:sz w:val="24"/>
          <w:szCs w:val="24"/>
        </w:rPr>
        <w:t xml:space="preserve"> 14(7)</w:t>
      </w:r>
      <w:r w:rsidR="00C706FC">
        <w:rPr>
          <w:rFonts w:cs="Times New Roman"/>
          <w:sz w:val="24"/>
          <w:szCs w:val="24"/>
        </w:rPr>
        <w:t>,</w:t>
      </w:r>
      <w:r w:rsidR="00736246" w:rsidRPr="00CE5C2E">
        <w:rPr>
          <w:rFonts w:cs="Times New Roman"/>
          <w:sz w:val="24"/>
          <w:szCs w:val="24"/>
        </w:rPr>
        <w:t xml:space="preserve"> 961–</w:t>
      </w:r>
      <w:r w:rsidR="00C706FC">
        <w:rPr>
          <w:rFonts w:cs="Times New Roman"/>
          <w:sz w:val="24"/>
          <w:szCs w:val="24"/>
        </w:rPr>
        <w:t>9</w:t>
      </w:r>
      <w:r w:rsidR="00736246" w:rsidRPr="00CE5C2E">
        <w:rPr>
          <w:rFonts w:cs="Times New Roman"/>
          <w:sz w:val="24"/>
          <w:szCs w:val="24"/>
        </w:rPr>
        <w:t>75.</w:t>
      </w:r>
    </w:p>
    <w:p w14:paraId="67B320CD" w14:textId="5BE42CF8" w:rsidR="00BE613E" w:rsidRPr="00CE5C2E" w:rsidRDefault="00BE613E" w:rsidP="00284998">
      <w:pPr>
        <w:pStyle w:val="BodyText"/>
        <w:spacing w:line="480" w:lineRule="auto"/>
        <w:rPr>
          <w:rFonts w:cs="Times New Roman"/>
          <w:sz w:val="24"/>
          <w:szCs w:val="24"/>
        </w:rPr>
      </w:pPr>
      <w:r w:rsidRPr="00CE5C2E">
        <w:rPr>
          <w:rFonts w:cs="Times New Roman"/>
          <w:sz w:val="24"/>
          <w:szCs w:val="24"/>
        </w:rPr>
        <w:t xml:space="preserve">Hunt, S. (2017). </w:t>
      </w:r>
      <w:r w:rsidRPr="00CE5C2E">
        <w:rPr>
          <w:rFonts w:cs="Times New Roman"/>
          <w:i/>
          <w:sz w:val="24"/>
          <w:szCs w:val="24"/>
        </w:rPr>
        <w:t>The life course: A sociological introduction</w:t>
      </w:r>
      <w:r w:rsidRPr="00CE5C2E">
        <w:rPr>
          <w:rFonts w:cs="Times New Roman"/>
          <w:sz w:val="24"/>
          <w:szCs w:val="24"/>
        </w:rPr>
        <w:t>.</w:t>
      </w:r>
      <w:r w:rsidR="00070BA9" w:rsidRPr="00CE5C2E">
        <w:rPr>
          <w:rFonts w:cs="Times New Roman"/>
          <w:sz w:val="24"/>
          <w:szCs w:val="24"/>
        </w:rPr>
        <w:t xml:space="preserve"> 2nd</w:t>
      </w:r>
      <w:r w:rsidRPr="00CE5C2E">
        <w:rPr>
          <w:rFonts w:cs="Times New Roman"/>
          <w:sz w:val="24"/>
          <w:szCs w:val="24"/>
        </w:rPr>
        <w:t xml:space="preserve"> ed.</w:t>
      </w:r>
      <w:r w:rsidR="00070BA9" w:rsidRPr="00CE5C2E">
        <w:rPr>
          <w:rFonts w:cs="Times New Roman"/>
          <w:sz w:val="24"/>
          <w:szCs w:val="24"/>
        </w:rPr>
        <w:t xml:space="preserve"> </w:t>
      </w:r>
      <w:r w:rsidRPr="00CE5C2E">
        <w:rPr>
          <w:rFonts w:cs="Times New Roman"/>
          <w:sz w:val="24"/>
          <w:szCs w:val="24"/>
        </w:rPr>
        <w:t>London: Palgrave Macmillan.</w:t>
      </w:r>
    </w:p>
    <w:p w14:paraId="1F4C0B1D" w14:textId="6E2C5E45" w:rsidR="00256710" w:rsidRPr="00CE5C2E" w:rsidRDefault="00256710" w:rsidP="00284998">
      <w:pPr>
        <w:pStyle w:val="BodyText"/>
        <w:spacing w:line="480" w:lineRule="auto"/>
        <w:rPr>
          <w:rFonts w:cs="Times New Roman"/>
          <w:sz w:val="24"/>
          <w:szCs w:val="24"/>
        </w:rPr>
      </w:pPr>
      <w:r w:rsidRPr="00436A35">
        <w:rPr>
          <w:rFonts w:cs="Times New Roman"/>
          <w:sz w:val="24"/>
          <w:szCs w:val="24"/>
          <w:lang w:val="sv-SE"/>
        </w:rPr>
        <w:t>Id</w:t>
      </w:r>
      <w:r w:rsidR="00C339B5" w:rsidRPr="00436A35">
        <w:rPr>
          <w:rFonts w:cs="Times New Roman"/>
          <w:sz w:val="24"/>
          <w:szCs w:val="24"/>
          <w:lang w:val="sv-SE"/>
        </w:rPr>
        <w:t>ler, E. L.,</w:t>
      </w:r>
      <w:r w:rsidR="00070BA9" w:rsidRPr="00436A35">
        <w:rPr>
          <w:rFonts w:cs="Times New Roman"/>
          <w:sz w:val="24"/>
          <w:szCs w:val="24"/>
          <w:lang w:val="sv-SE"/>
        </w:rPr>
        <w:t xml:space="preserve"> </w:t>
      </w:r>
      <w:r w:rsidR="00C339B5" w:rsidRPr="00436A35">
        <w:rPr>
          <w:rFonts w:cs="Times New Roman"/>
          <w:sz w:val="24"/>
          <w:szCs w:val="24"/>
          <w:lang w:val="sv-SE"/>
        </w:rPr>
        <w:t xml:space="preserve">McLaughlin, J., &amp; </w:t>
      </w:r>
      <w:r w:rsidRPr="00436A35">
        <w:rPr>
          <w:rFonts w:cs="Times New Roman"/>
          <w:sz w:val="24"/>
          <w:szCs w:val="24"/>
          <w:lang w:val="sv-SE"/>
        </w:rPr>
        <w:t>Kasl, S. (2009)</w:t>
      </w:r>
      <w:r w:rsidR="00EF12B8" w:rsidRPr="00436A35">
        <w:rPr>
          <w:rFonts w:cs="Times New Roman"/>
          <w:sz w:val="24"/>
          <w:szCs w:val="24"/>
          <w:lang w:val="sv-SE"/>
        </w:rPr>
        <w:t>.</w:t>
      </w:r>
      <w:r w:rsidRPr="00436A35">
        <w:rPr>
          <w:rFonts w:cs="Times New Roman"/>
          <w:sz w:val="24"/>
          <w:szCs w:val="24"/>
          <w:lang w:val="sv-SE"/>
        </w:rPr>
        <w:t xml:space="preserve"> </w:t>
      </w:r>
      <w:r w:rsidRPr="00CE5C2E">
        <w:rPr>
          <w:rFonts w:cs="Times New Roman"/>
          <w:sz w:val="24"/>
          <w:szCs w:val="24"/>
        </w:rPr>
        <w:t xml:space="preserve">Religion and the quality of life in the last year of life. </w:t>
      </w:r>
      <w:r w:rsidRPr="00CE5C2E">
        <w:rPr>
          <w:rFonts w:cs="Times New Roman"/>
          <w:i/>
          <w:sz w:val="24"/>
          <w:szCs w:val="24"/>
        </w:rPr>
        <w:t>Journals of Gerontology: Social Science</w:t>
      </w:r>
      <w:r w:rsidR="00C706FC">
        <w:rPr>
          <w:rFonts w:cs="Times New Roman"/>
          <w:i/>
          <w:sz w:val="24"/>
          <w:szCs w:val="24"/>
        </w:rPr>
        <w:t>,</w:t>
      </w:r>
      <w:r w:rsidRPr="00CE5C2E">
        <w:rPr>
          <w:rFonts w:cs="Times New Roman"/>
          <w:sz w:val="24"/>
          <w:szCs w:val="24"/>
        </w:rPr>
        <w:t xml:space="preserve"> 64B(4)</w:t>
      </w:r>
      <w:r w:rsidR="00C706FC">
        <w:rPr>
          <w:rFonts w:cs="Times New Roman"/>
          <w:sz w:val="24"/>
          <w:szCs w:val="24"/>
        </w:rPr>
        <w:t>,</w:t>
      </w:r>
      <w:r w:rsidR="00073E4C">
        <w:rPr>
          <w:rFonts w:cs="Times New Roman"/>
          <w:sz w:val="24"/>
          <w:szCs w:val="24"/>
        </w:rPr>
        <w:t xml:space="preserve"> </w:t>
      </w:r>
      <w:r w:rsidRPr="00CE5C2E">
        <w:rPr>
          <w:rFonts w:cs="Times New Roman"/>
          <w:sz w:val="24"/>
          <w:szCs w:val="24"/>
        </w:rPr>
        <w:t>528–</w:t>
      </w:r>
      <w:r w:rsidR="00C706FC">
        <w:rPr>
          <w:rFonts w:cs="Times New Roman"/>
          <w:sz w:val="24"/>
          <w:szCs w:val="24"/>
        </w:rPr>
        <w:t>5</w:t>
      </w:r>
      <w:r w:rsidRPr="00CE5C2E">
        <w:rPr>
          <w:rFonts w:cs="Times New Roman"/>
          <w:sz w:val="24"/>
          <w:szCs w:val="24"/>
        </w:rPr>
        <w:t>37.</w:t>
      </w:r>
    </w:p>
    <w:p w14:paraId="064502EC" w14:textId="60D3348E" w:rsidR="00B8051C" w:rsidRPr="00CE5C2E" w:rsidRDefault="00C339B5" w:rsidP="00284998">
      <w:pPr>
        <w:pStyle w:val="BodyText"/>
        <w:spacing w:line="480" w:lineRule="auto"/>
        <w:rPr>
          <w:rFonts w:cs="Times New Roman"/>
          <w:sz w:val="24"/>
          <w:szCs w:val="24"/>
        </w:rPr>
      </w:pPr>
      <w:r w:rsidRPr="00CE5C2E">
        <w:rPr>
          <w:rFonts w:cs="Times New Roman"/>
          <w:sz w:val="24"/>
          <w:szCs w:val="24"/>
        </w:rPr>
        <w:t xml:space="preserve">Jokinen, N. S., &amp; </w:t>
      </w:r>
      <w:r w:rsidR="00736246" w:rsidRPr="00CE5C2E">
        <w:rPr>
          <w:rFonts w:cs="Times New Roman"/>
          <w:sz w:val="24"/>
          <w:szCs w:val="24"/>
        </w:rPr>
        <w:t>Brown, R. I. (2005)</w:t>
      </w:r>
      <w:r w:rsidR="00EF12B8" w:rsidRPr="00CE5C2E">
        <w:rPr>
          <w:rFonts w:cs="Times New Roman"/>
          <w:sz w:val="24"/>
          <w:szCs w:val="24"/>
        </w:rPr>
        <w:t>.</w:t>
      </w:r>
      <w:r w:rsidR="00736246" w:rsidRPr="00CE5C2E">
        <w:rPr>
          <w:rFonts w:cs="Times New Roman"/>
          <w:sz w:val="24"/>
          <w:szCs w:val="24"/>
        </w:rPr>
        <w:t xml:space="preserve"> Family quality of life from the perspective of older parents. </w:t>
      </w:r>
      <w:r w:rsidR="00736246" w:rsidRPr="00CE5C2E">
        <w:rPr>
          <w:rFonts w:cs="Times New Roman"/>
          <w:i/>
          <w:sz w:val="24"/>
          <w:szCs w:val="24"/>
        </w:rPr>
        <w:t>Journal of Intellectual Disability Research</w:t>
      </w:r>
      <w:r w:rsidR="00C706FC">
        <w:rPr>
          <w:rFonts w:cs="Times New Roman"/>
          <w:i/>
          <w:sz w:val="24"/>
          <w:szCs w:val="24"/>
        </w:rPr>
        <w:t>,</w:t>
      </w:r>
      <w:r w:rsidR="00736246" w:rsidRPr="00CE5C2E">
        <w:rPr>
          <w:rFonts w:cs="Times New Roman"/>
          <w:sz w:val="24"/>
          <w:szCs w:val="24"/>
        </w:rPr>
        <w:t xml:space="preserve"> 49(10)</w:t>
      </w:r>
      <w:r w:rsidR="00C706FC">
        <w:rPr>
          <w:rFonts w:cs="Times New Roman"/>
          <w:sz w:val="24"/>
          <w:szCs w:val="24"/>
        </w:rPr>
        <w:t>,</w:t>
      </w:r>
      <w:r w:rsidR="00736246" w:rsidRPr="00CE5C2E">
        <w:rPr>
          <w:rFonts w:cs="Times New Roman"/>
          <w:sz w:val="24"/>
          <w:szCs w:val="24"/>
        </w:rPr>
        <w:t xml:space="preserve"> 789–</w:t>
      </w:r>
      <w:r w:rsidR="00C706FC">
        <w:rPr>
          <w:rFonts w:cs="Times New Roman"/>
          <w:sz w:val="24"/>
          <w:szCs w:val="24"/>
        </w:rPr>
        <w:t>7</w:t>
      </w:r>
      <w:r w:rsidR="00736246" w:rsidRPr="00CE5C2E">
        <w:rPr>
          <w:rFonts w:cs="Times New Roman"/>
          <w:sz w:val="24"/>
          <w:szCs w:val="24"/>
        </w:rPr>
        <w:t>93.</w:t>
      </w:r>
      <w:r w:rsidR="00BF592F" w:rsidRPr="00CE5C2E">
        <w:rPr>
          <w:rFonts w:cs="Times New Roman"/>
          <w:sz w:val="24"/>
          <w:szCs w:val="24"/>
        </w:rPr>
        <w:t xml:space="preserve"> </w:t>
      </w:r>
    </w:p>
    <w:p w14:paraId="1680DD5D" w14:textId="1E1CBB89" w:rsidR="00B8051C" w:rsidRPr="00CE5C2E" w:rsidRDefault="00B8051C" w:rsidP="00284998">
      <w:pPr>
        <w:pStyle w:val="BodyText"/>
        <w:spacing w:line="480" w:lineRule="auto"/>
        <w:rPr>
          <w:rFonts w:cs="Times New Roman"/>
          <w:sz w:val="24"/>
          <w:szCs w:val="24"/>
        </w:rPr>
      </w:pPr>
      <w:r w:rsidRPr="00CE5C2E">
        <w:rPr>
          <w:rFonts w:cs="Times New Roman"/>
          <w:sz w:val="24"/>
          <w:szCs w:val="24"/>
        </w:rPr>
        <w:lastRenderedPageBreak/>
        <w:t xml:space="preserve">Lin, J., Hu, J., Yen, C., Hsu, S., Lin, L., </w:t>
      </w:r>
      <w:proofErr w:type="spellStart"/>
      <w:r w:rsidRPr="00CE5C2E">
        <w:rPr>
          <w:rFonts w:cs="Times New Roman"/>
          <w:sz w:val="24"/>
          <w:szCs w:val="24"/>
        </w:rPr>
        <w:t>Loh</w:t>
      </w:r>
      <w:proofErr w:type="spellEnd"/>
      <w:r w:rsidRPr="00CE5C2E">
        <w:rPr>
          <w:rFonts w:cs="Times New Roman"/>
          <w:sz w:val="24"/>
          <w:szCs w:val="24"/>
        </w:rPr>
        <w:t>, C., Chen, M., Wu, S., Chu, C., Wu, J. (2009)</w:t>
      </w:r>
      <w:r w:rsidR="00EF12B8" w:rsidRPr="00CE5C2E">
        <w:rPr>
          <w:rFonts w:cs="Times New Roman"/>
          <w:sz w:val="24"/>
          <w:szCs w:val="24"/>
        </w:rPr>
        <w:t>.</w:t>
      </w:r>
      <w:r w:rsidRPr="00CE5C2E">
        <w:rPr>
          <w:rFonts w:cs="Times New Roman"/>
          <w:sz w:val="24"/>
          <w:szCs w:val="24"/>
        </w:rPr>
        <w:t xml:space="preserve"> Quality of life in caregivers of children and adolescents with intellectual disabilities: use of WHOQOL-BREF survey. </w:t>
      </w:r>
      <w:r w:rsidRPr="00CE5C2E">
        <w:rPr>
          <w:rFonts w:cs="Times New Roman"/>
          <w:i/>
          <w:sz w:val="24"/>
          <w:szCs w:val="24"/>
        </w:rPr>
        <w:t>Research in Developmental Disabilities</w:t>
      </w:r>
      <w:r w:rsidR="00C706FC">
        <w:rPr>
          <w:rFonts w:cs="Times New Roman"/>
          <w:i/>
          <w:sz w:val="24"/>
          <w:szCs w:val="24"/>
        </w:rPr>
        <w:t>,</w:t>
      </w:r>
      <w:r w:rsidRPr="00CE5C2E">
        <w:rPr>
          <w:rFonts w:cs="Times New Roman"/>
          <w:sz w:val="24"/>
          <w:szCs w:val="24"/>
        </w:rPr>
        <w:t xml:space="preserve"> 30</w:t>
      </w:r>
      <w:r w:rsidR="00C706FC">
        <w:rPr>
          <w:rFonts w:cs="Times New Roman"/>
          <w:sz w:val="24"/>
          <w:szCs w:val="24"/>
        </w:rPr>
        <w:t>,</w:t>
      </w:r>
      <w:r w:rsidRPr="00CE5C2E">
        <w:rPr>
          <w:rFonts w:cs="Times New Roman"/>
          <w:sz w:val="24"/>
          <w:szCs w:val="24"/>
        </w:rPr>
        <w:t xml:space="preserve"> 1448–</w:t>
      </w:r>
      <w:r w:rsidR="00C706FC">
        <w:rPr>
          <w:rFonts w:cs="Times New Roman"/>
          <w:sz w:val="24"/>
          <w:szCs w:val="24"/>
        </w:rPr>
        <w:t>14</w:t>
      </w:r>
      <w:r w:rsidRPr="00CE5C2E">
        <w:rPr>
          <w:rFonts w:cs="Times New Roman"/>
          <w:sz w:val="24"/>
          <w:szCs w:val="24"/>
        </w:rPr>
        <w:t>58.</w:t>
      </w:r>
    </w:p>
    <w:p w14:paraId="6904CED2" w14:textId="77777777" w:rsidR="00ED0D75" w:rsidRDefault="00BF592F" w:rsidP="00284998">
      <w:pPr>
        <w:pStyle w:val="BodyText"/>
        <w:spacing w:line="480" w:lineRule="auto"/>
        <w:rPr>
          <w:rFonts w:cs="Times New Roman"/>
          <w:sz w:val="24"/>
          <w:szCs w:val="24"/>
        </w:rPr>
      </w:pPr>
      <w:proofErr w:type="spellStart"/>
      <w:r w:rsidRPr="00CE5C2E">
        <w:rPr>
          <w:rFonts w:cs="Times New Roman"/>
          <w:sz w:val="24"/>
          <w:szCs w:val="24"/>
        </w:rPr>
        <w:t>Lymbery</w:t>
      </w:r>
      <w:proofErr w:type="spellEnd"/>
      <w:r w:rsidRPr="00CE5C2E">
        <w:rPr>
          <w:rFonts w:cs="Times New Roman"/>
          <w:sz w:val="24"/>
          <w:szCs w:val="24"/>
        </w:rPr>
        <w:t>, M. (2012)</w:t>
      </w:r>
      <w:r w:rsidR="00EF12B8" w:rsidRPr="00CE5C2E">
        <w:rPr>
          <w:rFonts w:cs="Times New Roman"/>
          <w:sz w:val="24"/>
          <w:szCs w:val="24"/>
        </w:rPr>
        <w:t>.</w:t>
      </w:r>
      <w:r w:rsidRPr="00CE5C2E">
        <w:rPr>
          <w:rFonts w:cs="Times New Roman"/>
          <w:sz w:val="24"/>
          <w:szCs w:val="24"/>
        </w:rPr>
        <w:t xml:space="preserve"> Critical commentary: social work and personalisation. </w:t>
      </w:r>
      <w:r w:rsidRPr="00CE5C2E">
        <w:rPr>
          <w:rFonts w:cs="Times New Roman"/>
          <w:i/>
          <w:sz w:val="24"/>
          <w:szCs w:val="24"/>
        </w:rPr>
        <w:t>British Journal of Social Work</w:t>
      </w:r>
      <w:r w:rsidR="00C706FC">
        <w:rPr>
          <w:rFonts w:cs="Times New Roman"/>
          <w:i/>
          <w:sz w:val="24"/>
          <w:szCs w:val="24"/>
        </w:rPr>
        <w:t>,</w:t>
      </w:r>
      <w:r w:rsidRPr="00CE5C2E">
        <w:rPr>
          <w:rFonts w:cs="Times New Roman"/>
          <w:sz w:val="24"/>
          <w:szCs w:val="24"/>
        </w:rPr>
        <w:t xml:space="preserve"> 42(4)</w:t>
      </w:r>
      <w:r w:rsidR="00C706FC">
        <w:rPr>
          <w:rFonts w:cs="Times New Roman"/>
          <w:sz w:val="24"/>
          <w:szCs w:val="24"/>
        </w:rPr>
        <w:t>,</w:t>
      </w:r>
      <w:r w:rsidRPr="00CE5C2E">
        <w:rPr>
          <w:rFonts w:cs="Times New Roman"/>
          <w:sz w:val="24"/>
          <w:szCs w:val="24"/>
        </w:rPr>
        <w:t xml:space="preserve"> 783–</w:t>
      </w:r>
      <w:r w:rsidR="00073E4C">
        <w:rPr>
          <w:rFonts w:cs="Times New Roman"/>
          <w:sz w:val="24"/>
          <w:szCs w:val="24"/>
        </w:rPr>
        <w:t>7</w:t>
      </w:r>
      <w:r w:rsidRPr="00CE5C2E">
        <w:rPr>
          <w:rFonts w:cs="Times New Roman"/>
          <w:sz w:val="24"/>
          <w:szCs w:val="24"/>
        </w:rPr>
        <w:t>92</w:t>
      </w:r>
      <w:r w:rsidR="00092A68">
        <w:rPr>
          <w:rFonts w:cs="Times New Roman"/>
          <w:sz w:val="24"/>
          <w:szCs w:val="24"/>
        </w:rPr>
        <w:t>.</w:t>
      </w:r>
    </w:p>
    <w:p w14:paraId="6C895789" w14:textId="787F475F" w:rsidR="00736246" w:rsidRPr="00CE5C2E" w:rsidRDefault="00C339B5" w:rsidP="00284998">
      <w:pPr>
        <w:pStyle w:val="BodyText"/>
        <w:spacing w:line="480" w:lineRule="auto"/>
        <w:rPr>
          <w:rFonts w:cs="Times New Roman"/>
          <w:sz w:val="24"/>
          <w:szCs w:val="24"/>
        </w:rPr>
      </w:pPr>
      <w:r w:rsidRPr="00CE5C2E">
        <w:rPr>
          <w:rFonts w:cs="Times New Roman"/>
          <w:sz w:val="24"/>
          <w:szCs w:val="24"/>
        </w:rPr>
        <w:t xml:space="preserve">Miller, B., &amp; </w:t>
      </w:r>
      <w:r w:rsidR="00736246" w:rsidRPr="00CE5C2E">
        <w:rPr>
          <w:rFonts w:cs="Times New Roman"/>
          <w:sz w:val="24"/>
          <w:szCs w:val="24"/>
        </w:rPr>
        <w:t>Lawton, P. M. (1997)</w:t>
      </w:r>
      <w:r w:rsidR="00EF12B8" w:rsidRPr="00CE5C2E">
        <w:rPr>
          <w:rFonts w:cs="Times New Roman"/>
          <w:sz w:val="24"/>
          <w:szCs w:val="24"/>
        </w:rPr>
        <w:t>.</w:t>
      </w:r>
      <w:r w:rsidR="00736246" w:rsidRPr="00CE5C2E">
        <w:rPr>
          <w:rFonts w:cs="Times New Roman"/>
          <w:sz w:val="24"/>
          <w:szCs w:val="24"/>
        </w:rPr>
        <w:t xml:space="preserve"> Introduction: finding balance in caregiver research. </w:t>
      </w:r>
      <w:r w:rsidR="00736246" w:rsidRPr="00CE5C2E">
        <w:rPr>
          <w:rFonts w:cs="Times New Roman"/>
          <w:i/>
          <w:sz w:val="24"/>
          <w:szCs w:val="24"/>
        </w:rPr>
        <w:t>Gerontologist</w:t>
      </w:r>
      <w:r w:rsidR="00C706FC">
        <w:rPr>
          <w:rFonts w:cs="Times New Roman"/>
          <w:i/>
          <w:sz w:val="24"/>
          <w:szCs w:val="24"/>
        </w:rPr>
        <w:t>,</w:t>
      </w:r>
      <w:r w:rsidR="00736246" w:rsidRPr="00CE5C2E">
        <w:rPr>
          <w:rFonts w:cs="Times New Roman"/>
          <w:i/>
          <w:sz w:val="24"/>
          <w:szCs w:val="24"/>
        </w:rPr>
        <w:t xml:space="preserve"> </w:t>
      </w:r>
      <w:r w:rsidR="00736246" w:rsidRPr="00CE5C2E">
        <w:rPr>
          <w:rFonts w:cs="Times New Roman"/>
          <w:sz w:val="24"/>
          <w:szCs w:val="24"/>
        </w:rPr>
        <w:t>37</w:t>
      </w:r>
      <w:r w:rsidR="00C706FC">
        <w:rPr>
          <w:rFonts w:cs="Times New Roman"/>
          <w:sz w:val="24"/>
          <w:szCs w:val="24"/>
        </w:rPr>
        <w:t>,</w:t>
      </w:r>
      <w:r w:rsidR="00736246" w:rsidRPr="00CE5C2E">
        <w:rPr>
          <w:rFonts w:cs="Times New Roman"/>
          <w:sz w:val="24"/>
          <w:szCs w:val="24"/>
        </w:rPr>
        <w:t xml:space="preserve"> 216–</w:t>
      </w:r>
      <w:r w:rsidR="00073E4C">
        <w:rPr>
          <w:rFonts w:cs="Times New Roman"/>
          <w:sz w:val="24"/>
          <w:szCs w:val="24"/>
        </w:rPr>
        <w:t>2</w:t>
      </w:r>
      <w:r w:rsidR="00736246" w:rsidRPr="00CE5C2E">
        <w:rPr>
          <w:rFonts w:cs="Times New Roman"/>
          <w:sz w:val="24"/>
          <w:szCs w:val="24"/>
        </w:rPr>
        <w:t>17.</w:t>
      </w:r>
    </w:p>
    <w:p w14:paraId="6BF01688" w14:textId="6D0CE029" w:rsidR="00736246" w:rsidRPr="00B6689C" w:rsidRDefault="00C339B5" w:rsidP="00284998">
      <w:pPr>
        <w:pStyle w:val="BodyText"/>
        <w:spacing w:line="480" w:lineRule="auto"/>
        <w:rPr>
          <w:rFonts w:cs="Times New Roman"/>
          <w:sz w:val="24"/>
          <w:szCs w:val="24"/>
        </w:rPr>
      </w:pPr>
      <w:bookmarkStart w:id="1" w:name="_Hlk6575919"/>
      <w:r w:rsidRPr="00CE5C2E">
        <w:rPr>
          <w:rFonts w:cs="Times New Roman"/>
          <w:sz w:val="24"/>
          <w:szCs w:val="24"/>
        </w:rPr>
        <w:t xml:space="preserve">Moons, P., </w:t>
      </w:r>
      <w:proofErr w:type="spellStart"/>
      <w:r w:rsidRPr="00CE5C2E">
        <w:rPr>
          <w:rFonts w:cs="Times New Roman"/>
          <w:sz w:val="24"/>
          <w:szCs w:val="24"/>
        </w:rPr>
        <w:t>Budts</w:t>
      </w:r>
      <w:proofErr w:type="spellEnd"/>
      <w:r w:rsidRPr="00CE5C2E">
        <w:rPr>
          <w:rFonts w:cs="Times New Roman"/>
          <w:sz w:val="24"/>
          <w:szCs w:val="24"/>
        </w:rPr>
        <w:t>, W., &amp;</w:t>
      </w:r>
      <w:r w:rsidR="00736246" w:rsidRPr="00CE5C2E">
        <w:rPr>
          <w:rFonts w:cs="Times New Roman"/>
          <w:sz w:val="24"/>
          <w:szCs w:val="24"/>
        </w:rPr>
        <w:t xml:space="preserve"> De </w:t>
      </w:r>
      <w:proofErr w:type="spellStart"/>
      <w:r w:rsidR="00736246" w:rsidRPr="00CE5C2E">
        <w:rPr>
          <w:rFonts w:cs="Times New Roman"/>
          <w:sz w:val="24"/>
          <w:szCs w:val="24"/>
        </w:rPr>
        <w:t>Geest</w:t>
      </w:r>
      <w:proofErr w:type="spellEnd"/>
      <w:r w:rsidR="00736246" w:rsidRPr="00CE5C2E">
        <w:rPr>
          <w:rFonts w:cs="Times New Roman"/>
          <w:sz w:val="24"/>
          <w:szCs w:val="24"/>
        </w:rPr>
        <w:t>, S. (2006)</w:t>
      </w:r>
      <w:r w:rsidR="00EF12B8" w:rsidRPr="00CE5C2E">
        <w:rPr>
          <w:rFonts w:cs="Times New Roman"/>
          <w:sz w:val="24"/>
          <w:szCs w:val="24"/>
        </w:rPr>
        <w:t>.</w:t>
      </w:r>
      <w:bookmarkEnd w:id="1"/>
      <w:r w:rsidR="00736246" w:rsidRPr="00CE5C2E">
        <w:rPr>
          <w:rFonts w:cs="Times New Roman"/>
          <w:sz w:val="24"/>
          <w:szCs w:val="24"/>
        </w:rPr>
        <w:t xml:space="preserve"> Critique on the conceptualization of quality of life: a review and evaluation of different conceptual approaches. </w:t>
      </w:r>
      <w:r w:rsidR="00736246" w:rsidRPr="00CE5C2E">
        <w:rPr>
          <w:rFonts w:cs="Times New Roman"/>
          <w:i/>
          <w:sz w:val="24"/>
          <w:szCs w:val="24"/>
        </w:rPr>
        <w:t>International Journal of Nursing Studies</w:t>
      </w:r>
      <w:r w:rsidR="00736246" w:rsidRPr="00CE5C2E">
        <w:rPr>
          <w:rFonts w:cs="Times New Roman"/>
          <w:sz w:val="24"/>
          <w:szCs w:val="24"/>
        </w:rPr>
        <w:t xml:space="preserve"> </w:t>
      </w:r>
      <w:r w:rsidR="00736246" w:rsidRPr="00B6689C">
        <w:rPr>
          <w:rFonts w:cs="Times New Roman"/>
          <w:sz w:val="24"/>
          <w:szCs w:val="24"/>
        </w:rPr>
        <w:t>43(7),</w:t>
      </w:r>
      <w:r w:rsidR="00C706FC" w:rsidRPr="00B6689C">
        <w:rPr>
          <w:rFonts w:cs="Times New Roman"/>
          <w:sz w:val="24"/>
          <w:szCs w:val="24"/>
        </w:rPr>
        <w:t xml:space="preserve"> </w:t>
      </w:r>
      <w:r w:rsidR="00736246" w:rsidRPr="00B6689C">
        <w:rPr>
          <w:rFonts w:cs="Times New Roman"/>
          <w:sz w:val="24"/>
          <w:szCs w:val="24"/>
        </w:rPr>
        <w:t>891–901.</w:t>
      </w:r>
    </w:p>
    <w:p w14:paraId="6F918A33" w14:textId="2E406530" w:rsidR="00B8051C" w:rsidRPr="00B6689C" w:rsidRDefault="002F482B" w:rsidP="00284998">
      <w:pPr>
        <w:spacing w:after="0" w:line="480" w:lineRule="auto"/>
        <w:rPr>
          <w:rFonts w:ascii="Times New Roman" w:hAnsi="Times New Roman" w:cs="Times New Roman"/>
          <w:iCs/>
          <w:sz w:val="24"/>
          <w:szCs w:val="24"/>
        </w:rPr>
      </w:pPr>
      <w:r w:rsidRPr="00B6689C">
        <w:rPr>
          <w:rStyle w:val="author"/>
          <w:rFonts w:ascii="Times New Roman" w:hAnsi="Times New Roman" w:cs="Times New Roman"/>
          <w:iCs/>
          <w:sz w:val="24"/>
          <w:szCs w:val="24"/>
        </w:rPr>
        <w:t>Nolan, M., &amp;</w:t>
      </w:r>
      <w:r w:rsidR="00B8051C" w:rsidRPr="00B6689C">
        <w:rPr>
          <w:rStyle w:val="author"/>
          <w:rFonts w:ascii="Times New Roman" w:hAnsi="Times New Roman" w:cs="Times New Roman"/>
          <w:iCs/>
          <w:sz w:val="24"/>
          <w:szCs w:val="24"/>
        </w:rPr>
        <w:t xml:space="preserve"> Grant, G. (</w:t>
      </w:r>
      <w:r w:rsidR="00B8051C" w:rsidRPr="00B6689C">
        <w:rPr>
          <w:rStyle w:val="pubyear"/>
          <w:rFonts w:ascii="Times New Roman" w:hAnsi="Times New Roman" w:cs="Times New Roman"/>
          <w:iCs/>
          <w:sz w:val="24"/>
          <w:szCs w:val="24"/>
        </w:rPr>
        <w:t>1989)</w:t>
      </w:r>
      <w:r w:rsidR="00EF12B8" w:rsidRPr="00B6689C">
        <w:rPr>
          <w:rStyle w:val="pubyear"/>
          <w:rFonts w:ascii="Times New Roman" w:hAnsi="Times New Roman" w:cs="Times New Roman"/>
          <w:iCs/>
          <w:sz w:val="24"/>
          <w:szCs w:val="24"/>
        </w:rPr>
        <w:t>.</w:t>
      </w:r>
      <w:r w:rsidR="00C76A84" w:rsidRPr="00B6689C">
        <w:rPr>
          <w:rStyle w:val="pubyear"/>
          <w:rFonts w:ascii="Times New Roman" w:hAnsi="Times New Roman" w:cs="Times New Roman"/>
          <w:iCs/>
          <w:sz w:val="24"/>
          <w:szCs w:val="24"/>
        </w:rPr>
        <w:t xml:space="preserve"> </w:t>
      </w:r>
      <w:r w:rsidR="00B8051C" w:rsidRPr="00B6689C">
        <w:rPr>
          <w:rStyle w:val="articletitle"/>
          <w:rFonts w:ascii="Times New Roman" w:hAnsi="Times New Roman" w:cs="Times New Roman"/>
          <w:iCs/>
          <w:sz w:val="24"/>
          <w:szCs w:val="24"/>
        </w:rPr>
        <w:t>Addressing the needs of informal carers: a neglected area of nursing practice.</w:t>
      </w:r>
      <w:r w:rsidR="00B8051C" w:rsidRPr="00B6689C">
        <w:rPr>
          <w:rStyle w:val="HTMLCite"/>
          <w:rFonts w:ascii="Times New Roman" w:hAnsi="Times New Roman" w:cs="Times New Roman"/>
          <w:sz w:val="24"/>
          <w:szCs w:val="24"/>
        </w:rPr>
        <w:t xml:space="preserve"> </w:t>
      </w:r>
      <w:r w:rsidR="00B8051C" w:rsidRPr="00B6689C">
        <w:rPr>
          <w:rStyle w:val="journaltitle2"/>
          <w:rFonts w:ascii="Times New Roman" w:hAnsi="Times New Roman" w:cs="Times New Roman"/>
          <w:sz w:val="24"/>
          <w:szCs w:val="24"/>
        </w:rPr>
        <w:t>Journal of Advanced Nursing</w:t>
      </w:r>
      <w:r w:rsidR="00C706FC" w:rsidRPr="00B6689C">
        <w:rPr>
          <w:rStyle w:val="journaltitle2"/>
          <w:rFonts w:ascii="Times New Roman" w:hAnsi="Times New Roman" w:cs="Times New Roman"/>
          <w:sz w:val="24"/>
          <w:szCs w:val="24"/>
        </w:rPr>
        <w:t>,</w:t>
      </w:r>
      <w:r w:rsidR="00B8051C" w:rsidRPr="00B6689C">
        <w:rPr>
          <w:rStyle w:val="HTMLCite"/>
          <w:rFonts w:ascii="Times New Roman" w:hAnsi="Times New Roman" w:cs="Times New Roman"/>
          <w:sz w:val="24"/>
          <w:szCs w:val="24"/>
        </w:rPr>
        <w:t xml:space="preserve"> </w:t>
      </w:r>
      <w:r w:rsidR="00B8051C" w:rsidRPr="00B6689C">
        <w:rPr>
          <w:rStyle w:val="vol2"/>
          <w:rFonts w:ascii="Times New Roman" w:hAnsi="Times New Roman" w:cs="Times New Roman"/>
          <w:b w:val="0"/>
          <w:sz w:val="24"/>
          <w:szCs w:val="24"/>
        </w:rPr>
        <w:t>14</w:t>
      </w:r>
      <w:r w:rsidR="00C706FC" w:rsidRPr="00B6689C">
        <w:rPr>
          <w:rStyle w:val="vol2"/>
          <w:rFonts w:ascii="Times New Roman" w:hAnsi="Times New Roman" w:cs="Times New Roman"/>
          <w:b w:val="0"/>
          <w:iCs/>
          <w:sz w:val="24"/>
          <w:szCs w:val="24"/>
        </w:rPr>
        <w:t>,</w:t>
      </w:r>
      <w:r w:rsidR="00B8051C" w:rsidRPr="00B6689C">
        <w:rPr>
          <w:rStyle w:val="HTMLCite"/>
          <w:rFonts w:ascii="Times New Roman" w:hAnsi="Times New Roman" w:cs="Times New Roman"/>
          <w:sz w:val="24"/>
          <w:szCs w:val="24"/>
        </w:rPr>
        <w:t xml:space="preserve"> </w:t>
      </w:r>
      <w:r w:rsidR="00B8051C" w:rsidRPr="00B6689C">
        <w:rPr>
          <w:rStyle w:val="pagefirst"/>
          <w:rFonts w:ascii="Times New Roman" w:hAnsi="Times New Roman" w:cs="Times New Roman"/>
          <w:sz w:val="24"/>
          <w:szCs w:val="24"/>
        </w:rPr>
        <w:t>950</w:t>
      </w:r>
      <w:r w:rsidR="00B8051C" w:rsidRPr="00B6689C">
        <w:rPr>
          <w:rStyle w:val="HTMLCite"/>
          <w:rFonts w:ascii="Times New Roman" w:hAnsi="Times New Roman" w:cs="Times New Roman"/>
          <w:sz w:val="24"/>
          <w:szCs w:val="24"/>
        </w:rPr>
        <w:t>–</w:t>
      </w:r>
      <w:r w:rsidR="00073E4C" w:rsidRPr="00B6689C">
        <w:rPr>
          <w:rStyle w:val="HTMLCite"/>
          <w:rFonts w:ascii="Times New Roman" w:hAnsi="Times New Roman" w:cs="Times New Roman"/>
          <w:i w:val="0"/>
          <w:sz w:val="24"/>
          <w:szCs w:val="24"/>
        </w:rPr>
        <w:t>96</w:t>
      </w:r>
      <w:r w:rsidR="00B8051C" w:rsidRPr="00B6689C">
        <w:rPr>
          <w:rStyle w:val="pagelast"/>
          <w:rFonts w:ascii="Times New Roman" w:hAnsi="Times New Roman" w:cs="Times New Roman"/>
          <w:iCs/>
          <w:sz w:val="24"/>
          <w:szCs w:val="24"/>
        </w:rPr>
        <w:t>1.</w:t>
      </w:r>
    </w:p>
    <w:p w14:paraId="2D126602" w14:textId="05F9DA25" w:rsidR="00FC1870" w:rsidRPr="00B6689C" w:rsidRDefault="001B6A9F" w:rsidP="00284998">
      <w:pPr>
        <w:pStyle w:val="BodyText"/>
        <w:spacing w:line="480" w:lineRule="auto"/>
        <w:rPr>
          <w:rFonts w:cs="Times New Roman"/>
          <w:sz w:val="24"/>
          <w:szCs w:val="24"/>
        </w:rPr>
      </w:pPr>
      <w:r w:rsidRPr="00B6689C">
        <w:rPr>
          <w:rFonts w:cs="Times New Roman"/>
          <w:sz w:val="24"/>
          <w:szCs w:val="24"/>
        </w:rPr>
        <w:t>Perkins, E. A. (2009)</w:t>
      </w:r>
      <w:r w:rsidR="00EF12B8" w:rsidRPr="00B6689C">
        <w:rPr>
          <w:rFonts w:cs="Times New Roman"/>
          <w:sz w:val="24"/>
          <w:szCs w:val="24"/>
        </w:rPr>
        <w:t>.</w:t>
      </w:r>
      <w:r w:rsidRPr="00B6689C">
        <w:rPr>
          <w:rFonts w:cs="Times New Roman"/>
          <w:sz w:val="24"/>
          <w:szCs w:val="24"/>
        </w:rPr>
        <w:t xml:space="preserve"> </w:t>
      </w:r>
      <w:r w:rsidRPr="00B6689C">
        <w:rPr>
          <w:rFonts w:cs="Times New Roman"/>
          <w:i/>
          <w:sz w:val="24"/>
          <w:szCs w:val="24"/>
        </w:rPr>
        <w:t>Caregivers of adults with intellectual disabilities: the relationship of compound caregiving and reciprocity to quality of life</w:t>
      </w:r>
      <w:r w:rsidRPr="00B6689C">
        <w:rPr>
          <w:rFonts w:cs="Times New Roman"/>
          <w:sz w:val="24"/>
          <w:szCs w:val="24"/>
        </w:rPr>
        <w:t>. Unpublished doctoral thesis.</w:t>
      </w:r>
    </w:p>
    <w:p w14:paraId="11071695" w14:textId="5D326FA4" w:rsidR="003773CE" w:rsidRPr="00B6689C" w:rsidRDefault="006D13E8" w:rsidP="00284998">
      <w:pPr>
        <w:pStyle w:val="BodyText"/>
        <w:spacing w:line="480" w:lineRule="auto"/>
        <w:rPr>
          <w:rFonts w:cs="Times New Roman"/>
          <w:sz w:val="24"/>
          <w:szCs w:val="24"/>
        </w:rPr>
      </w:pPr>
      <w:r w:rsidRPr="00B6689C">
        <w:rPr>
          <w:rFonts w:cs="Times New Roman"/>
          <w:sz w:val="24"/>
          <w:szCs w:val="24"/>
        </w:rPr>
        <w:t>Ritchie, J. &amp;</w:t>
      </w:r>
      <w:r w:rsidR="003773CE" w:rsidRPr="00B6689C">
        <w:rPr>
          <w:rFonts w:cs="Times New Roman"/>
          <w:sz w:val="24"/>
          <w:szCs w:val="24"/>
        </w:rPr>
        <w:t xml:space="preserve"> Lewis, J. (2003)</w:t>
      </w:r>
      <w:r w:rsidR="00EF12B8" w:rsidRPr="00B6689C">
        <w:rPr>
          <w:rFonts w:cs="Times New Roman"/>
          <w:sz w:val="24"/>
          <w:szCs w:val="24"/>
        </w:rPr>
        <w:t>.</w:t>
      </w:r>
      <w:r w:rsidR="003773CE" w:rsidRPr="00B6689C">
        <w:rPr>
          <w:rFonts w:cs="Times New Roman"/>
          <w:sz w:val="24"/>
          <w:szCs w:val="24"/>
        </w:rPr>
        <w:t xml:space="preserve"> </w:t>
      </w:r>
      <w:r w:rsidR="003773CE" w:rsidRPr="00B6689C">
        <w:rPr>
          <w:rFonts w:cs="Times New Roman"/>
          <w:i/>
          <w:sz w:val="24"/>
          <w:szCs w:val="24"/>
        </w:rPr>
        <w:t>Qualitative Research Practice. A Guide for Social Science Students and Researchers</w:t>
      </w:r>
      <w:r w:rsidR="003773CE" w:rsidRPr="00B6689C">
        <w:rPr>
          <w:rFonts w:cs="Times New Roman"/>
          <w:sz w:val="24"/>
          <w:szCs w:val="24"/>
        </w:rPr>
        <w:t>. London: Sage.</w:t>
      </w:r>
    </w:p>
    <w:p w14:paraId="78A5CE57" w14:textId="0C1130FF" w:rsidR="003773CE" w:rsidRPr="00B6689C" w:rsidRDefault="00C339B5" w:rsidP="00284998">
      <w:pPr>
        <w:pStyle w:val="BodyText"/>
        <w:spacing w:line="480" w:lineRule="auto"/>
        <w:rPr>
          <w:rFonts w:cs="Times New Roman"/>
          <w:sz w:val="24"/>
          <w:szCs w:val="24"/>
        </w:rPr>
      </w:pPr>
      <w:r w:rsidRPr="00B6689C">
        <w:rPr>
          <w:rFonts w:cs="Times New Roman"/>
          <w:sz w:val="24"/>
          <w:szCs w:val="24"/>
        </w:rPr>
        <w:t>Ritchie, J., &amp;</w:t>
      </w:r>
      <w:r w:rsidR="008505ED" w:rsidRPr="00B6689C">
        <w:rPr>
          <w:rFonts w:cs="Times New Roman"/>
          <w:sz w:val="24"/>
          <w:szCs w:val="24"/>
        </w:rPr>
        <w:t xml:space="preserve"> Spencer, L. (1994)</w:t>
      </w:r>
      <w:r w:rsidR="00EF12B8" w:rsidRPr="00B6689C">
        <w:rPr>
          <w:rFonts w:cs="Times New Roman"/>
          <w:sz w:val="24"/>
          <w:szCs w:val="24"/>
        </w:rPr>
        <w:t>.</w:t>
      </w:r>
      <w:r w:rsidR="008505ED" w:rsidRPr="00B6689C">
        <w:rPr>
          <w:rFonts w:cs="Times New Roman"/>
          <w:sz w:val="24"/>
          <w:szCs w:val="24"/>
        </w:rPr>
        <w:t xml:space="preserve"> Qualitative data analysis for applied policy research. In A. Bryman and R. G. Burgess (eds), </w:t>
      </w:r>
      <w:r w:rsidR="008505ED" w:rsidRPr="00B6689C">
        <w:rPr>
          <w:rFonts w:cs="Times New Roman"/>
          <w:i/>
          <w:sz w:val="24"/>
          <w:szCs w:val="24"/>
        </w:rPr>
        <w:t>Analysing Qualitative Data</w:t>
      </w:r>
      <w:r w:rsidR="00CA0E75" w:rsidRPr="00B6689C">
        <w:rPr>
          <w:rFonts w:cs="Times New Roman"/>
          <w:sz w:val="24"/>
          <w:szCs w:val="24"/>
        </w:rPr>
        <w:t xml:space="preserve">, </w:t>
      </w:r>
      <w:r w:rsidR="008505ED" w:rsidRPr="00B6689C">
        <w:rPr>
          <w:rFonts w:cs="Times New Roman"/>
          <w:sz w:val="24"/>
          <w:szCs w:val="24"/>
        </w:rPr>
        <w:t>173</w:t>
      </w:r>
      <w:r w:rsidR="00DD0803" w:rsidRPr="00B6689C">
        <w:rPr>
          <w:rFonts w:cs="Times New Roman"/>
          <w:sz w:val="24"/>
          <w:szCs w:val="24"/>
        </w:rPr>
        <w:t>–</w:t>
      </w:r>
      <w:r w:rsidR="0010558F" w:rsidRPr="00B6689C">
        <w:rPr>
          <w:rFonts w:cs="Times New Roman"/>
          <w:sz w:val="24"/>
          <w:szCs w:val="24"/>
        </w:rPr>
        <w:t>1</w:t>
      </w:r>
      <w:r w:rsidR="008505ED" w:rsidRPr="00B6689C">
        <w:rPr>
          <w:rFonts w:cs="Times New Roman"/>
          <w:sz w:val="24"/>
          <w:szCs w:val="24"/>
        </w:rPr>
        <w:t xml:space="preserve">94 London: Routledge. </w:t>
      </w:r>
    </w:p>
    <w:p w14:paraId="59D3CD0B" w14:textId="22192B37" w:rsidR="00B8051C" w:rsidRPr="00CE5C2E" w:rsidRDefault="003F6E87" w:rsidP="00284998">
      <w:pPr>
        <w:pStyle w:val="BodyText"/>
        <w:spacing w:line="480" w:lineRule="auto"/>
        <w:rPr>
          <w:rFonts w:cs="Times New Roman"/>
          <w:sz w:val="24"/>
          <w:szCs w:val="24"/>
        </w:rPr>
      </w:pPr>
      <w:r w:rsidRPr="00B6689C">
        <w:rPr>
          <w:rFonts w:cs="Times New Roman"/>
          <w:sz w:val="24"/>
          <w:szCs w:val="24"/>
        </w:rPr>
        <w:t xml:space="preserve">Ritchie, J., Spencer, L., &amp; </w:t>
      </w:r>
      <w:r w:rsidR="00B8051C" w:rsidRPr="00B6689C">
        <w:rPr>
          <w:rFonts w:cs="Times New Roman"/>
          <w:sz w:val="24"/>
          <w:szCs w:val="24"/>
        </w:rPr>
        <w:t>O’Connor, W. (2003)</w:t>
      </w:r>
      <w:r w:rsidR="00BD0D8E" w:rsidRPr="00B6689C">
        <w:rPr>
          <w:rFonts w:cs="Times New Roman"/>
          <w:sz w:val="24"/>
          <w:szCs w:val="24"/>
        </w:rPr>
        <w:t>.</w:t>
      </w:r>
      <w:r w:rsidR="00B8051C" w:rsidRPr="00B6689C">
        <w:rPr>
          <w:rFonts w:cs="Times New Roman"/>
          <w:sz w:val="24"/>
          <w:szCs w:val="24"/>
        </w:rPr>
        <w:t xml:space="preserve"> Carrying out qualitative analysis. In J. Ritchie and J. Lewis (eds), </w:t>
      </w:r>
      <w:r w:rsidR="00B8051C" w:rsidRPr="00B6689C">
        <w:rPr>
          <w:rFonts w:cs="Times New Roman"/>
          <w:i/>
          <w:sz w:val="24"/>
          <w:szCs w:val="24"/>
        </w:rPr>
        <w:t>Qualitative Research Practice: A Guide for Social Science Students and Researchers</w:t>
      </w:r>
      <w:r w:rsidR="00B8051C" w:rsidRPr="00B6689C">
        <w:rPr>
          <w:rFonts w:cs="Times New Roman"/>
          <w:sz w:val="24"/>
          <w:szCs w:val="24"/>
        </w:rPr>
        <w:t>. London: Sage.</w:t>
      </w:r>
      <w:bookmarkStart w:id="2" w:name="_GoBack"/>
      <w:bookmarkEnd w:id="2"/>
    </w:p>
    <w:p w14:paraId="6B5905AC" w14:textId="5CB8C22C" w:rsidR="00256710" w:rsidRPr="00CE5C2E" w:rsidRDefault="00256710" w:rsidP="00284998">
      <w:pPr>
        <w:pStyle w:val="BodyText"/>
        <w:spacing w:line="480" w:lineRule="auto"/>
        <w:rPr>
          <w:rFonts w:cs="Times New Roman"/>
          <w:sz w:val="24"/>
          <w:szCs w:val="24"/>
        </w:rPr>
      </w:pPr>
      <w:r w:rsidRPr="00CE5C2E">
        <w:rPr>
          <w:rFonts w:cs="Times New Roman"/>
          <w:sz w:val="24"/>
          <w:szCs w:val="24"/>
        </w:rPr>
        <w:t>Rodwell, M. (1998)</w:t>
      </w:r>
      <w:r w:rsidR="00BD0D8E" w:rsidRPr="00CE5C2E">
        <w:rPr>
          <w:rFonts w:cs="Times New Roman"/>
          <w:sz w:val="24"/>
          <w:szCs w:val="24"/>
        </w:rPr>
        <w:t>.</w:t>
      </w:r>
      <w:r w:rsidRPr="00CE5C2E">
        <w:rPr>
          <w:rFonts w:cs="Times New Roman"/>
          <w:sz w:val="24"/>
          <w:szCs w:val="24"/>
        </w:rPr>
        <w:t xml:space="preserve"> </w:t>
      </w:r>
      <w:r w:rsidRPr="00CE5C2E">
        <w:rPr>
          <w:rFonts w:cs="Times New Roman"/>
          <w:i/>
          <w:sz w:val="24"/>
          <w:szCs w:val="24"/>
        </w:rPr>
        <w:t>Social Work Constructivist Research</w:t>
      </w:r>
      <w:r w:rsidRPr="00CE5C2E">
        <w:rPr>
          <w:rFonts w:cs="Times New Roman"/>
          <w:sz w:val="24"/>
          <w:szCs w:val="24"/>
        </w:rPr>
        <w:t>. New York: Garland</w:t>
      </w:r>
      <w:r w:rsidR="00092A68">
        <w:rPr>
          <w:rFonts w:cs="Times New Roman"/>
          <w:sz w:val="24"/>
          <w:szCs w:val="24"/>
        </w:rPr>
        <w:t>.</w:t>
      </w:r>
    </w:p>
    <w:p w14:paraId="287D6085" w14:textId="0A979498" w:rsidR="008505ED" w:rsidRPr="00CE5C2E" w:rsidRDefault="008505ED" w:rsidP="00284998">
      <w:pPr>
        <w:pStyle w:val="BodyText"/>
        <w:spacing w:line="480" w:lineRule="auto"/>
        <w:rPr>
          <w:rFonts w:cs="Times New Roman"/>
          <w:sz w:val="24"/>
          <w:szCs w:val="24"/>
        </w:rPr>
      </w:pPr>
      <w:r w:rsidRPr="00CE5C2E">
        <w:rPr>
          <w:rFonts w:cs="Times New Roman"/>
          <w:sz w:val="24"/>
          <w:szCs w:val="24"/>
        </w:rPr>
        <w:t xml:space="preserve">Rosenthal, </w:t>
      </w:r>
      <w:r w:rsidR="00C339B5" w:rsidRPr="00CE5C2E">
        <w:rPr>
          <w:rFonts w:cs="Times New Roman"/>
          <w:sz w:val="24"/>
          <w:szCs w:val="24"/>
        </w:rPr>
        <w:t xml:space="preserve">C. J., Martin-Matthews, A., &amp; </w:t>
      </w:r>
      <w:r w:rsidRPr="00CE5C2E">
        <w:rPr>
          <w:rFonts w:cs="Times New Roman"/>
          <w:sz w:val="24"/>
          <w:szCs w:val="24"/>
        </w:rPr>
        <w:t>Keefe, J. M. (2007)</w:t>
      </w:r>
      <w:r w:rsidR="00BD0D8E" w:rsidRPr="00CE5C2E">
        <w:rPr>
          <w:rFonts w:cs="Times New Roman"/>
          <w:sz w:val="24"/>
          <w:szCs w:val="24"/>
        </w:rPr>
        <w:t>.</w:t>
      </w:r>
      <w:r w:rsidRPr="00CE5C2E">
        <w:rPr>
          <w:rFonts w:cs="Times New Roman"/>
          <w:sz w:val="24"/>
          <w:szCs w:val="24"/>
        </w:rPr>
        <w:t xml:space="preserve"> Care management and care provision for older relatives amongst employed informal care-givers. </w:t>
      </w:r>
      <w:r w:rsidRPr="00CE5C2E">
        <w:rPr>
          <w:rFonts w:cs="Times New Roman"/>
          <w:i/>
          <w:sz w:val="24"/>
          <w:szCs w:val="24"/>
        </w:rPr>
        <w:t>Ageing and Society</w:t>
      </w:r>
      <w:r w:rsidR="00073E4C">
        <w:rPr>
          <w:rFonts w:cs="Times New Roman"/>
          <w:i/>
          <w:sz w:val="24"/>
          <w:szCs w:val="24"/>
        </w:rPr>
        <w:t>,</w:t>
      </w:r>
      <w:r w:rsidRPr="00CE5C2E">
        <w:rPr>
          <w:rFonts w:cs="Times New Roman"/>
          <w:sz w:val="24"/>
          <w:szCs w:val="24"/>
        </w:rPr>
        <w:t xml:space="preserve"> 27</w:t>
      </w:r>
      <w:r w:rsidR="00073E4C">
        <w:rPr>
          <w:rFonts w:cs="Times New Roman"/>
          <w:sz w:val="24"/>
          <w:szCs w:val="24"/>
        </w:rPr>
        <w:t>,</w:t>
      </w:r>
      <w:r w:rsidRPr="00CE5C2E">
        <w:rPr>
          <w:rFonts w:cs="Times New Roman"/>
          <w:sz w:val="24"/>
          <w:szCs w:val="24"/>
        </w:rPr>
        <w:t xml:space="preserve"> 755</w:t>
      </w:r>
      <w:bookmarkStart w:id="3" w:name="_Hlk9702078"/>
      <w:r w:rsidRPr="00CE5C2E">
        <w:rPr>
          <w:rFonts w:cs="Times New Roman"/>
          <w:sz w:val="24"/>
          <w:szCs w:val="24"/>
        </w:rPr>
        <w:t>–</w:t>
      </w:r>
      <w:bookmarkEnd w:id="3"/>
      <w:r w:rsidR="00073E4C">
        <w:rPr>
          <w:rFonts w:cs="Times New Roman"/>
          <w:sz w:val="24"/>
          <w:szCs w:val="24"/>
        </w:rPr>
        <w:t>7</w:t>
      </w:r>
      <w:r w:rsidRPr="00CE5C2E">
        <w:rPr>
          <w:rFonts w:cs="Times New Roman"/>
          <w:sz w:val="24"/>
          <w:szCs w:val="24"/>
        </w:rPr>
        <w:t xml:space="preserve">78. </w:t>
      </w:r>
    </w:p>
    <w:p w14:paraId="0BFB9C83" w14:textId="68C7F597" w:rsidR="000B4555" w:rsidRPr="00CE5C2E" w:rsidRDefault="000B4555" w:rsidP="00284998">
      <w:pPr>
        <w:pStyle w:val="BodyText"/>
        <w:spacing w:line="480" w:lineRule="auto"/>
        <w:rPr>
          <w:rFonts w:cs="Times New Roman"/>
          <w:sz w:val="24"/>
          <w:szCs w:val="24"/>
        </w:rPr>
      </w:pPr>
      <w:r w:rsidRPr="00CE5C2E">
        <w:rPr>
          <w:rFonts w:cs="Times New Roman"/>
          <w:sz w:val="24"/>
          <w:szCs w:val="24"/>
        </w:rPr>
        <w:t xml:space="preserve">Ross, A., Lloyd, J., </w:t>
      </w:r>
      <w:proofErr w:type="spellStart"/>
      <w:r w:rsidRPr="00CE5C2E">
        <w:rPr>
          <w:rFonts w:cs="Times New Roman"/>
          <w:sz w:val="24"/>
          <w:szCs w:val="24"/>
        </w:rPr>
        <w:t>Weinhard</w:t>
      </w:r>
      <w:r w:rsidR="00C339B5" w:rsidRPr="00CE5C2E">
        <w:rPr>
          <w:rFonts w:cs="Times New Roman"/>
          <w:sz w:val="24"/>
          <w:szCs w:val="24"/>
        </w:rPr>
        <w:t>t</w:t>
      </w:r>
      <w:proofErr w:type="spellEnd"/>
      <w:r w:rsidR="00C339B5" w:rsidRPr="00CE5C2E">
        <w:rPr>
          <w:rFonts w:cs="Times New Roman"/>
          <w:sz w:val="24"/>
          <w:szCs w:val="24"/>
        </w:rPr>
        <w:t xml:space="preserve">, M., &amp; </w:t>
      </w:r>
      <w:r w:rsidRPr="00CE5C2E">
        <w:rPr>
          <w:rFonts w:cs="Times New Roman"/>
          <w:sz w:val="24"/>
          <w:szCs w:val="24"/>
        </w:rPr>
        <w:t>Cheshire, H. (2008)</w:t>
      </w:r>
      <w:r w:rsidR="00BD0D8E" w:rsidRPr="00CE5C2E">
        <w:rPr>
          <w:rFonts w:cs="Times New Roman"/>
          <w:sz w:val="24"/>
          <w:szCs w:val="24"/>
        </w:rPr>
        <w:t>.</w:t>
      </w:r>
      <w:r w:rsidRPr="00CE5C2E">
        <w:rPr>
          <w:rFonts w:cs="Times New Roman"/>
          <w:sz w:val="24"/>
          <w:szCs w:val="24"/>
        </w:rPr>
        <w:t xml:space="preserve"> </w:t>
      </w:r>
      <w:r w:rsidRPr="00CE5C2E">
        <w:rPr>
          <w:rFonts w:cs="Times New Roman"/>
          <w:i/>
          <w:sz w:val="24"/>
          <w:szCs w:val="24"/>
        </w:rPr>
        <w:t>Living and Caring? An Investigation of the Experiences of Older Carers</w:t>
      </w:r>
      <w:r w:rsidRPr="00CE5C2E">
        <w:rPr>
          <w:rFonts w:cs="Times New Roman"/>
          <w:sz w:val="24"/>
          <w:szCs w:val="24"/>
        </w:rPr>
        <w:t xml:space="preserve">. London: National Centre for Social Research. </w:t>
      </w:r>
    </w:p>
    <w:p w14:paraId="4ADF9C07" w14:textId="5D67D06E" w:rsidR="008505ED" w:rsidRPr="00CE5C2E" w:rsidRDefault="00C339B5" w:rsidP="00284998">
      <w:pPr>
        <w:pStyle w:val="BodyText"/>
        <w:spacing w:line="480" w:lineRule="auto"/>
        <w:rPr>
          <w:rFonts w:cs="Times New Roman"/>
          <w:sz w:val="24"/>
          <w:szCs w:val="24"/>
        </w:rPr>
      </w:pPr>
      <w:proofErr w:type="spellStart"/>
      <w:r w:rsidRPr="00CE5C2E">
        <w:rPr>
          <w:rFonts w:cs="Times New Roman"/>
          <w:sz w:val="24"/>
          <w:szCs w:val="24"/>
        </w:rPr>
        <w:lastRenderedPageBreak/>
        <w:t>Scorgie</w:t>
      </w:r>
      <w:proofErr w:type="spellEnd"/>
      <w:r w:rsidRPr="00CE5C2E">
        <w:rPr>
          <w:rFonts w:cs="Times New Roman"/>
          <w:sz w:val="24"/>
          <w:szCs w:val="24"/>
        </w:rPr>
        <w:t xml:space="preserve">, K., &amp; </w:t>
      </w:r>
      <w:proofErr w:type="spellStart"/>
      <w:r w:rsidR="008505ED" w:rsidRPr="00CE5C2E">
        <w:rPr>
          <w:rFonts w:cs="Times New Roman"/>
          <w:sz w:val="24"/>
          <w:szCs w:val="24"/>
        </w:rPr>
        <w:t>Sobsey</w:t>
      </w:r>
      <w:proofErr w:type="spellEnd"/>
      <w:r w:rsidR="008505ED" w:rsidRPr="00CE5C2E">
        <w:rPr>
          <w:rFonts w:cs="Times New Roman"/>
          <w:sz w:val="24"/>
          <w:szCs w:val="24"/>
        </w:rPr>
        <w:t>, D. (2000)</w:t>
      </w:r>
      <w:r w:rsidR="00BD0D8E" w:rsidRPr="00CE5C2E">
        <w:rPr>
          <w:rFonts w:cs="Times New Roman"/>
          <w:sz w:val="24"/>
          <w:szCs w:val="24"/>
        </w:rPr>
        <w:t>.</w:t>
      </w:r>
      <w:r w:rsidR="008505ED" w:rsidRPr="00CE5C2E">
        <w:rPr>
          <w:rFonts w:cs="Times New Roman"/>
          <w:sz w:val="24"/>
          <w:szCs w:val="24"/>
        </w:rPr>
        <w:t xml:space="preserve"> Transformational outcomes associated with parenting children who have disabilities. </w:t>
      </w:r>
      <w:r w:rsidR="008505ED" w:rsidRPr="00CE5C2E">
        <w:rPr>
          <w:rFonts w:cs="Times New Roman"/>
          <w:i/>
          <w:sz w:val="24"/>
          <w:szCs w:val="24"/>
        </w:rPr>
        <w:t>Mental Retardation</w:t>
      </w:r>
      <w:r w:rsidR="00073E4C">
        <w:rPr>
          <w:rFonts w:cs="Times New Roman"/>
          <w:i/>
          <w:sz w:val="24"/>
          <w:szCs w:val="24"/>
        </w:rPr>
        <w:t>,</w:t>
      </w:r>
      <w:r w:rsidR="008505ED" w:rsidRPr="00CE5C2E">
        <w:rPr>
          <w:rFonts w:cs="Times New Roman"/>
          <w:sz w:val="24"/>
          <w:szCs w:val="24"/>
        </w:rPr>
        <w:t xml:space="preserve"> 38(3)</w:t>
      </w:r>
      <w:r w:rsidR="00073E4C">
        <w:rPr>
          <w:rFonts w:cs="Times New Roman"/>
          <w:sz w:val="24"/>
          <w:szCs w:val="24"/>
        </w:rPr>
        <w:t>,</w:t>
      </w:r>
      <w:r w:rsidR="008505ED" w:rsidRPr="00CE5C2E">
        <w:rPr>
          <w:rFonts w:cs="Times New Roman"/>
          <w:sz w:val="24"/>
          <w:szCs w:val="24"/>
        </w:rPr>
        <w:t xml:space="preserve"> 195–206.</w:t>
      </w:r>
    </w:p>
    <w:p w14:paraId="0E7186EB" w14:textId="21D04C17" w:rsidR="00DE0DAC" w:rsidRPr="00CE5C2E" w:rsidRDefault="00DE0DAC" w:rsidP="00284998">
      <w:pPr>
        <w:pStyle w:val="BodyText"/>
        <w:spacing w:line="480" w:lineRule="auto"/>
        <w:rPr>
          <w:rFonts w:cs="Times New Roman"/>
          <w:sz w:val="24"/>
          <w:szCs w:val="24"/>
        </w:rPr>
      </w:pPr>
      <w:r w:rsidRPr="00CE5C2E">
        <w:rPr>
          <w:rFonts w:cs="Times New Roman"/>
          <w:sz w:val="24"/>
          <w:szCs w:val="24"/>
        </w:rPr>
        <w:t>Smith, A. (2000</w:t>
      </w:r>
      <w:r w:rsidR="00BD0D8E" w:rsidRPr="00CE5C2E">
        <w:rPr>
          <w:rFonts w:cs="Times New Roman"/>
          <w:sz w:val="24"/>
          <w:szCs w:val="24"/>
        </w:rPr>
        <w:t>).</w:t>
      </w:r>
      <w:r w:rsidRPr="00CE5C2E">
        <w:rPr>
          <w:rFonts w:cs="Times New Roman"/>
          <w:sz w:val="24"/>
          <w:szCs w:val="24"/>
        </w:rPr>
        <w:t xml:space="preserve"> </w:t>
      </w:r>
      <w:r w:rsidRPr="00CE5C2E">
        <w:rPr>
          <w:rFonts w:cs="Times New Roman"/>
          <w:i/>
          <w:sz w:val="24"/>
          <w:szCs w:val="24"/>
        </w:rPr>
        <w:t>Researching Quality of Life of Older People: Concepts, Measures and Findings</w:t>
      </w:r>
      <w:r w:rsidRPr="00CE5C2E">
        <w:rPr>
          <w:rFonts w:cs="Times New Roman"/>
          <w:sz w:val="24"/>
          <w:szCs w:val="24"/>
        </w:rPr>
        <w:t xml:space="preserve">. </w:t>
      </w:r>
      <w:proofErr w:type="spellStart"/>
      <w:r w:rsidRPr="00CE5C2E">
        <w:rPr>
          <w:rFonts w:cs="Times New Roman"/>
          <w:sz w:val="24"/>
          <w:szCs w:val="24"/>
        </w:rPr>
        <w:t>Keele</w:t>
      </w:r>
      <w:proofErr w:type="spellEnd"/>
      <w:r w:rsidRPr="00CE5C2E">
        <w:rPr>
          <w:rFonts w:cs="Times New Roman"/>
          <w:sz w:val="24"/>
          <w:szCs w:val="24"/>
        </w:rPr>
        <w:t xml:space="preserve">: Centre for Social Gerontology, </w:t>
      </w:r>
      <w:proofErr w:type="spellStart"/>
      <w:r w:rsidRPr="00CE5C2E">
        <w:rPr>
          <w:rFonts w:cs="Times New Roman"/>
          <w:sz w:val="24"/>
          <w:szCs w:val="24"/>
        </w:rPr>
        <w:t>Keele</w:t>
      </w:r>
      <w:proofErr w:type="spellEnd"/>
      <w:r w:rsidRPr="00CE5C2E">
        <w:rPr>
          <w:rFonts w:cs="Times New Roman"/>
          <w:sz w:val="24"/>
          <w:szCs w:val="24"/>
        </w:rPr>
        <w:t xml:space="preserve"> University.</w:t>
      </w:r>
    </w:p>
    <w:p w14:paraId="1FC6ED28" w14:textId="36FDF0B2" w:rsidR="00F3798B" w:rsidRPr="00CE5C2E" w:rsidRDefault="006D13E8" w:rsidP="00284998">
      <w:pPr>
        <w:autoSpaceDE w:val="0"/>
        <w:autoSpaceDN w:val="0"/>
        <w:adjustRightInd w:val="0"/>
        <w:spacing w:after="0" w:line="480" w:lineRule="auto"/>
        <w:rPr>
          <w:rFonts w:ascii="Times New Roman" w:hAnsi="Times New Roman" w:cs="Times New Roman"/>
          <w:sz w:val="24"/>
          <w:szCs w:val="24"/>
        </w:rPr>
      </w:pPr>
      <w:r w:rsidRPr="00CE5C2E">
        <w:rPr>
          <w:rFonts w:ascii="Times New Roman" w:hAnsi="Times New Roman" w:cs="Times New Roman"/>
          <w:sz w:val="24"/>
          <w:szCs w:val="24"/>
        </w:rPr>
        <w:t>Twigg, J. &amp;</w:t>
      </w:r>
      <w:r w:rsidR="001B6A9F" w:rsidRPr="00CE5C2E">
        <w:rPr>
          <w:rFonts w:ascii="Times New Roman" w:hAnsi="Times New Roman" w:cs="Times New Roman"/>
          <w:sz w:val="24"/>
          <w:szCs w:val="24"/>
        </w:rPr>
        <w:t xml:space="preserve"> Atkin, K. (1994</w:t>
      </w:r>
      <w:r w:rsidR="00BD0D8E" w:rsidRPr="00CE5C2E">
        <w:rPr>
          <w:rFonts w:ascii="Times New Roman" w:hAnsi="Times New Roman" w:cs="Times New Roman"/>
          <w:sz w:val="24"/>
          <w:szCs w:val="24"/>
        </w:rPr>
        <w:t>).</w:t>
      </w:r>
      <w:r w:rsidR="001B6A9F" w:rsidRPr="00CE5C2E">
        <w:rPr>
          <w:rFonts w:ascii="Times New Roman" w:hAnsi="Times New Roman" w:cs="Times New Roman"/>
          <w:sz w:val="24"/>
          <w:szCs w:val="24"/>
        </w:rPr>
        <w:t xml:space="preserve"> </w:t>
      </w:r>
      <w:r w:rsidR="001B6A9F" w:rsidRPr="00CE5C2E">
        <w:rPr>
          <w:rFonts w:ascii="Times New Roman" w:hAnsi="Times New Roman" w:cs="Times New Roman"/>
          <w:i/>
          <w:sz w:val="24"/>
          <w:szCs w:val="24"/>
        </w:rPr>
        <w:t>Carers Perceived: Policy and Practice in Informal Care</w:t>
      </w:r>
      <w:r w:rsidR="001B6A9F" w:rsidRPr="00CE5C2E">
        <w:rPr>
          <w:rFonts w:ascii="Times New Roman" w:hAnsi="Times New Roman" w:cs="Times New Roman"/>
          <w:sz w:val="24"/>
          <w:szCs w:val="24"/>
        </w:rPr>
        <w:t>. Buckingham: Open University Press</w:t>
      </w:r>
      <w:r w:rsidR="00092A68">
        <w:rPr>
          <w:rFonts w:ascii="Times New Roman" w:hAnsi="Times New Roman" w:cs="Times New Roman"/>
          <w:sz w:val="24"/>
          <w:szCs w:val="24"/>
        </w:rPr>
        <w:t>.</w:t>
      </w:r>
    </w:p>
    <w:p w14:paraId="2D84E0BD" w14:textId="08C5B46F" w:rsidR="001C0546" w:rsidRPr="00CE5C2E" w:rsidRDefault="00C339B5" w:rsidP="00284998">
      <w:pPr>
        <w:pStyle w:val="BodyText"/>
        <w:spacing w:line="480" w:lineRule="auto"/>
        <w:rPr>
          <w:rFonts w:cs="Times New Roman"/>
          <w:sz w:val="24"/>
          <w:szCs w:val="24"/>
        </w:rPr>
      </w:pPr>
      <w:r w:rsidRPr="00CE5C2E">
        <w:rPr>
          <w:rFonts w:cs="Times New Roman"/>
          <w:sz w:val="24"/>
          <w:szCs w:val="24"/>
        </w:rPr>
        <w:t xml:space="preserve">Walden, S., </w:t>
      </w:r>
      <w:proofErr w:type="spellStart"/>
      <w:r w:rsidRPr="00CE5C2E">
        <w:rPr>
          <w:rFonts w:cs="Times New Roman"/>
          <w:sz w:val="24"/>
          <w:szCs w:val="24"/>
        </w:rPr>
        <w:t>Pistrang</w:t>
      </w:r>
      <w:proofErr w:type="spellEnd"/>
      <w:r w:rsidRPr="00CE5C2E">
        <w:rPr>
          <w:rFonts w:cs="Times New Roman"/>
          <w:sz w:val="24"/>
          <w:szCs w:val="24"/>
        </w:rPr>
        <w:t xml:space="preserve">, N., &amp; </w:t>
      </w:r>
      <w:r w:rsidR="001C0546" w:rsidRPr="00CE5C2E">
        <w:rPr>
          <w:rFonts w:cs="Times New Roman"/>
          <w:sz w:val="24"/>
          <w:szCs w:val="24"/>
        </w:rPr>
        <w:t>Joyce, T. (2000</w:t>
      </w:r>
      <w:r w:rsidR="00BD0D8E" w:rsidRPr="00CE5C2E">
        <w:rPr>
          <w:rFonts w:cs="Times New Roman"/>
          <w:sz w:val="24"/>
          <w:szCs w:val="24"/>
        </w:rPr>
        <w:t>).</w:t>
      </w:r>
      <w:r w:rsidR="001C0546" w:rsidRPr="00CE5C2E">
        <w:rPr>
          <w:rFonts w:cs="Times New Roman"/>
          <w:sz w:val="24"/>
          <w:szCs w:val="24"/>
        </w:rPr>
        <w:t xml:space="preserve"> Parents of adults with intellectual disabilities: quality of life and experiences of caring. </w:t>
      </w:r>
      <w:r w:rsidR="001C0546" w:rsidRPr="00CE5C2E">
        <w:rPr>
          <w:rFonts w:cs="Times New Roman"/>
          <w:i/>
          <w:sz w:val="24"/>
          <w:szCs w:val="24"/>
        </w:rPr>
        <w:t>Journal of Applied Research in Intellectual Disabilities</w:t>
      </w:r>
      <w:r w:rsidR="00073E4C">
        <w:rPr>
          <w:rFonts w:cs="Times New Roman"/>
          <w:i/>
          <w:sz w:val="24"/>
          <w:szCs w:val="24"/>
        </w:rPr>
        <w:t>,</w:t>
      </w:r>
      <w:r w:rsidR="001C0546" w:rsidRPr="00CE5C2E">
        <w:rPr>
          <w:rFonts w:cs="Times New Roman"/>
          <w:i/>
          <w:sz w:val="24"/>
          <w:szCs w:val="24"/>
        </w:rPr>
        <w:t xml:space="preserve"> </w:t>
      </w:r>
      <w:r w:rsidR="001C0546" w:rsidRPr="00CE5C2E">
        <w:rPr>
          <w:rFonts w:cs="Times New Roman"/>
          <w:sz w:val="24"/>
          <w:szCs w:val="24"/>
        </w:rPr>
        <w:t>13(2)</w:t>
      </w:r>
      <w:r w:rsidR="00073E4C">
        <w:rPr>
          <w:rFonts w:cs="Times New Roman"/>
          <w:sz w:val="24"/>
          <w:szCs w:val="24"/>
        </w:rPr>
        <w:t>,</w:t>
      </w:r>
      <w:r w:rsidR="001C0546" w:rsidRPr="00CE5C2E">
        <w:rPr>
          <w:rFonts w:cs="Times New Roman"/>
          <w:sz w:val="24"/>
          <w:szCs w:val="24"/>
        </w:rPr>
        <w:t xml:space="preserve"> 62–76.</w:t>
      </w:r>
    </w:p>
    <w:p w14:paraId="2128BDCE" w14:textId="34363FBE" w:rsidR="00C351ED" w:rsidRPr="00CE5C2E" w:rsidRDefault="00C351ED" w:rsidP="00284998">
      <w:pPr>
        <w:pStyle w:val="BodyText"/>
        <w:spacing w:line="480" w:lineRule="auto"/>
        <w:rPr>
          <w:rFonts w:cs="Times New Roman"/>
          <w:sz w:val="24"/>
          <w:szCs w:val="24"/>
        </w:rPr>
      </w:pPr>
      <w:r w:rsidRPr="00CE5C2E">
        <w:rPr>
          <w:rFonts w:cs="Times New Roman"/>
          <w:sz w:val="24"/>
          <w:szCs w:val="24"/>
        </w:rPr>
        <w:t xml:space="preserve">Werner, S., Edwards, M., and Baum, N. T. (2009). Family quality of life before and after out-of-home placement of a family member with an intellectual disability. </w:t>
      </w:r>
      <w:r w:rsidRPr="00CE5C2E">
        <w:rPr>
          <w:rFonts w:cs="Times New Roman"/>
          <w:i/>
          <w:sz w:val="24"/>
          <w:szCs w:val="24"/>
        </w:rPr>
        <w:t>Journal of Policy and Practice in Intellectual Disabilities</w:t>
      </w:r>
      <w:r w:rsidR="00073E4C">
        <w:rPr>
          <w:rFonts w:cs="Times New Roman"/>
          <w:i/>
          <w:sz w:val="24"/>
          <w:szCs w:val="24"/>
        </w:rPr>
        <w:t>,</w:t>
      </w:r>
      <w:r w:rsidRPr="00CE5C2E">
        <w:rPr>
          <w:rFonts w:cs="Times New Roman"/>
          <w:sz w:val="24"/>
          <w:szCs w:val="24"/>
        </w:rPr>
        <w:t xml:space="preserve"> 6(1)</w:t>
      </w:r>
      <w:r w:rsidR="00073E4C">
        <w:rPr>
          <w:rFonts w:cs="Times New Roman"/>
          <w:sz w:val="24"/>
          <w:szCs w:val="24"/>
        </w:rPr>
        <w:t>,</w:t>
      </w:r>
      <w:r w:rsidRPr="00CE5C2E">
        <w:rPr>
          <w:rFonts w:cs="Times New Roman"/>
          <w:sz w:val="24"/>
          <w:szCs w:val="24"/>
        </w:rPr>
        <w:t xml:space="preserve"> 32–</w:t>
      </w:r>
      <w:r w:rsidR="00073E4C">
        <w:rPr>
          <w:rFonts w:cs="Times New Roman"/>
          <w:sz w:val="24"/>
          <w:szCs w:val="24"/>
        </w:rPr>
        <w:t>3</w:t>
      </w:r>
      <w:r w:rsidRPr="00CE5C2E">
        <w:rPr>
          <w:rFonts w:cs="Times New Roman"/>
          <w:sz w:val="24"/>
          <w:szCs w:val="24"/>
        </w:rPr>
        <w:t>9.</w:t>
      </w:r>
    </w:p>
    <w:p w14:paraId="696AB44E" w14:textId="2C7DCC09" w:rsidR="000B4555" w:rsidRPr="00CE5C2E" w:rsidRDefault="001C0546" w:rsidP="00284998">
      <w:pPr>
        <w:pStyle w:val="BodyText"/>
        <w:spacing w:line="480" w:lineRule="auto"/>
        <w:rPr>
          <w:rFonts w:cs="Times New Roman"/>
          <w:sz w:val="24"/>
          <w:szCs w:val="24"/>
        </w:rPr>
      </w:pPr>
      <w:r w:rsidRPr="00CE5C2E">
        <w:rPr>
          <w:rFonts w:cs="Times New Roman"/>
          <w:sz w:val="24"/>
          <w:szCs w:val="24"/>
        </w:rPr>
        <w:t>Williams, V., Simons, K.</w:t>
      </w:r>
      <w:r w:rsidR="00C339B5" w:rsidRPr="00CE5C2E">
        <w:rPr>
          <w:rFonts w:cs="Times New Roman"/>
          <w:sz w:val="24"/>
          <w:szCs w:val="24"/>
        </w:rPr>
        <w:t xml:space="preserve">, </w:t>
      </w:r>
      <w:proofErr w:type="spellStart"/>
      <w:r w:rsidR="00C339B5" w:rsidRPr="00CE5C2E">
        <w:rPr>
          <w:rFonts w:cs="Times New Roman"/>
          <w:sz w:val="24"/>
          <w:szCs w:val="24"/>
        </w:rPr>
        <w:t>Gramlich</w:t>
      </w:r>
      <w:proofErr w:type="spellEnd"/>
      <w:r w:rsidR="00C339B5" w:rsidRPr="00CE5C2E">
        <w:rPr>
          <w:rFonts w:cs="Times New Roman"/>
          <w:sz w:val="24"/>
          <w:szCs w:val="24"/>
        </w:rPr>
        <w:t>, S., McBride, G., &amp;</w:t>
      </w:r>
      <w:r w:rsidRPr="00CE5C2E">
        <w:rPr>
          <w:rFonts w:cs="Times New Roman"/>
          <w:sz w:val="24"/>
          <w:szCs w:val="24"/>
        </w:rPr>
        <w:t xml:space="preserve"> </w:t>
      </w:r>
      <w:proofErr w:type="spellStart"/>
      <w:r w:rsidRPr="00CE5C2E">
        <w:rPr>
          <w:rFonts w:cs="Times New Roman"/>
          <w:sz w:val="24"/>
          <w:szCs w:val="24"/>
        </w:rPr>
        <w:t>Snelham</w:t>
      </w:r>
      <w:proofErr w:type="spellEnd"/>
      <w:r w:rsidRPr="00CE5C2E">
        <w:rPr>
          <w:rFonts w:cs="Times New Roman"/>
          <w:sz w:val="24"/>
          <w:szCs w:val="24"/>
        </w:rPr>
        <w:t>, N. (2003</w:t>
      </w:r>
      <w:r w:rsidR="00BD0D8E" w:rsidRPr="00CE5C2E">
        <w:rPr>
          <w:rFonts w:cs="Times New Roman"/>
          <w:sz w:val="24"/>
          <w:szCs w:val="24"/>
        </w:rPr>
        <w:t>).</w:t>
      </w:r>
      <w:r w:rsidRPr="00CE5C2E">
        <w:rPr>
          <w:rFonts w:cs="Times New Roman"/>
          <w:sz w:val="24"/>
          <w:szCs w:val="24"/>
        </w:rPr>
        <w:t xml:space="preserve"> Paying the piper and calling the tune? The relationship between parents and direct payments for people with intellectual disabilities. </w:t>
      </w:r>
      <w:r w:rsidRPr="00CE5C2E">
        <w:rPr>
          <w:rFonts w:cs="Times New Roman"/>
          <w:i/>
          <w:sz w:val="24"/>
          <w:szCs w:val="24"/>
        </w:rPr>
        <w:t>Journal of Applied Research in Intellectual Disabilities</w:t>
      </w:r>
      <w:r w:rsidR="00073E4C">
        <w:rPr>
          <w:rFonts w:cs="Times New Roman"/>
          <w:i/>
          <w:sz w:val="24"/>
          <w:szCs w:val="24"/>
        </w:rPr>
        <w:t>,</w:t>
      </w:r>
      <w:r w:rsidRPr="00CE5C2E">
        <w:rPr>
          <w:rFonts w:cs="Times New Roman"/>
          <w:sz w:val="24"/>
          <w:szCs w:val="24"/>
        </w:rPr>
        <w:t xml:space="preserve"> 16</w:t>
      </w:r>
      <w:r w:rsidR="00073E4C">
        <w:rPr>
          <w:rFonts w:cs="Times New Roman"/>
          <w:sz w:val="24"/>
          <w:szCs w:val="24"/>
        </w:rPr>
        <w:t>,</w:t>
      </w:r>
      <w:r w:rsidRPr="00CE5C2E">
        <w:rPr>
          <w:rFonts w:cs="Times New Roman"/>
          <w:sz w:val="24"/>
          <w:szCs w:val="24"/>
        </w:rPr>
        <w:t xml:space="preserve"> 219–</w:t>
      </w:r>
      <w:r w:rsidR="00073E4C">
        <w:rPr>
          <w:rFonts w:cs="Times New Roman"/>
          <w:sz w:val="24"/>
          <w:szCs w:val="24"/>
        </w:rPr>
        <w:t>2</w:t>
      </w:r>
      <w:r w:rsidRPr="00CE5C2E">
        <w:rPr>
          <w:rFonts w:cs="Times New Roman"/>
          <w:sz w:val="24"/>
          <w:szCs w:val="24"/>
        </w:rPr>
        <w:t>28.</w:t>
      </w:r>
      <w:r w:rsidR="000B4555" w:rsidRPr="00CE5C2E">
        <w:rPr>
          <w:rFonts w:cs="Times New Roman"/>
          <w:sz w:val="24"/>
          <w:szCs w:val="24"/>
        </w:rPr>
        <w:t xml:space="preserve"> </w:t>
      </w:r>
    </w:p>
    <w:p w14:paraId="4ADFD257" w14:textId="4707A6EB" w:rsidR="001C0546" w:rsidRPr="005C554A" w:rsidRDefault="00C339B5" w:rsidP="00284998">
      <w:pPr>
        <w:pStyle w:val="BodyText"/>
        <w:spacing w:line="480" w:lineRule="auto"/>
        <w:rPr>
          <w:rFonts w:cs="Times New Roman"/>
          <w:sz w:val="24"/>
          <w:szCs w:val="24"/>
        </w:rPr>
      </w:pPr>
      <w:proofErr w:type="spellStart"/>
      <w:r w:rsidRPr="00CE5C2E">
        <w:rPr>
          <w:rFonts w:cs="Times New Roman"/>
          <w:sz w:val="24"/>
          <w:szCs w:val="24"/>
        </w:rPr>
        <w:t>Yoong</w:t>
      </w:r>
      <w:proofErr w:type="spellEnd"/>
      <w:r w:rsidRPr="00CE5C2E">
        <w:rPr>
          <w:rFonts w:cs="Times New Roman"/>
          <w:sz w:val="24"/>
          <w:szCs w:val="24"/>
        </w:rPr>
        <w:t>, A., &amp;</w:t>
      </w:r>
      <w:r w:rsidR="001C0546" w:rsidRPr="00CE5C2E">
        <w:rPr>
          <w:rFonts w:cs="Times New Roman"/>
          <w:sz w:val="24"/>
          <w:szCs w:val="24"/>
        </w:rPr>
        <w:t xml:space="preserve"> </w:t>
      </w:r>
      <w:proofErr w:type="spellStart"/>
      <w:r w:rsidR="001C0546" w:rsidRPr="00CE5C2E">
        <w:rPr>
          <w:rFonts w:cs="Times New Roman"/>
          <w:sz w:val="24"/>
          <w:szCs w:val="24"/>
        </w:rPr>
        <w:t>Koritsas</w:t>
      </w:r>
      <w:proofErr w:type="spellEnd"/>
      <w:r w:rsidR="001C0546" w:rsidRPr="00CE5C2E">
        <w:rPr>
          <w:rFonts w:cs="Times New Roman"/>
          <w:sz w:val="24"/>
          <w:szCs w:val="24"/>
        </w:rPr>
        <w:t>, S. (2012)</w:t>
      </w:r>
      <w:r w:rsidR="00BD0D8E" w:rsidRPr="00CE5C2E">
        <w:rPr>
          <w:rFonts w:cs="Times New Roman"/>
          <w:sz w:val="24"/>
          <w:szCs w:val="24"/>
        </w:rPr>
        <w:t>.</w:t>
      </w:r>
      <w:r w:rsidR="001C0546" w:rsidRPr="00CE5C2E">
        <w:rPr>
          <w:rFonts w:cs="Times New Roman"/>
          <w:sz w:val="24"/>
          <w:szCs w:val="24"/>
        </w:rPr>
        <w:t xml:space="preserve"> The impact of caring for adults with intellectual disability on the quality of life of parents. </w:t>
      </w:r>
      <w:r w:rsidR="001C0546" w:rsidRPr="00CE5C2E">
        <w:rPr>
          <w:rFonts w:cs="Times New Roman"/>
          <w:i/>
          <w:sz w:val="24"/>
          <w:szCs w:val="24"/>
        </w:rPr>
        <w:t>Journal of Intellectual Disability Research</w:t>
      </w:r>
      <w:r w:rsidR="00073E4C">
        <w:rPr>
          <w:rFonts w:cs="Times New Roman"/>
          <w:i/>
          <w:sz w:val="24"/>
          <w:szCs w:val="24"/>
        </w:rPr>
        <w:t>,</w:t>
      </w:r>
      <w:r w:rsidR="001C0546" w:rsidRPr="00CE5C2E">
        <w:rPr>
          <w:rFonts w:cs="Times New Roman"/>
          <w:sz w:val="24"/>
          <w:szCs w:val="24"/>
        </w:rPr>
        <w:t xml:space="preserve"> 56</w:t>
      </w:r>
      <w:r w:rsidR="00073E4C">
        <w:rPr>
          <w:rFonts w:cs="Times New Roman"/>
          <w:sz w:val="24"/>
          <w:szCs w:val="24"/>
        </w:rPr>
        <w:t>,</w:t>
      </w:r>
      <w:r w:rsidR="001C0546" w:rsidRPr="00CE5C2E">
        <w:rPr>
          <w:rFonts w:cs="Times New Roman"/>
          <w:sz w:val="24"/>
          <w:szCs w:val="24"/>
        </w:rPr>
        <w:t xml:space="preserve"> 609–</w:t>
      </w:r>
      <w:r w:rsidR="00073E4C">
        <w:rPr>
          <w:rFonts w:cs="Times New Roman"/>
          <w:sz w:val="24"/>
          <w:szCs w:val="24"/>
        </w:rPr>
        <w:t>6</w:t>
      </w:r>
      <w:r w:rsidR="001C0546" w:rsidRPr="00CE5C2E">
        <w:rPr>
          <w:rFonts w:cs="Times New Roman"/>
          <w:sz w:val="24"/>
          <w:szCs w:val="24"/>
        </w:rPr>
        <w:t>19.</w:t>
      </w:r>
    </w:p>
    <w:sectPr w:rsidR="001C0546" w:rsidRPr="005C554A" w:rsidSect="00B40561">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E15FD" w14:textId="77777777" w:rsidR="000D4A6A" w:rsidRDefault="000D4A6A" w:rsidP="0021485D">
      <w:pPr>
        <w:spacing w:after="0" w:line="240" w:lineRule="auto"/>
      </w:pPr>
      <w:r>
        <w:separator/>
      </w:r>
    </w:p>
  </w:endnote>
  <w:endnote w:type="continuationSeparator" w:id="0">
    <w:p w14:paraId="5F323C58" w14:textId="77777777" w:rsidR="000D4A6A" w:rsidRDefault="000D4A6A" w:rsidP="0021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48333"/>
      <w:docPartObj>
        <w:docPartGallery w:val="Page Numbers (Bottom of Page)"/>
        <w:docPartUnique/>
      </w:docPartObj>
    </w:sdtPr>
    <w:sdtEndPr>
      <w:rPr>
        <w:noProof/>
      </w:rPr>
    </w:sdtEndPr>
    <w:sdtContent>
      <w:p w14:paraId="616CBA80" w14:textId="45B2F2B1" w:rsidR="00AC104F" w:rsidRDefault="00AC10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FAF283" w14:textId="553F11EF" w:rsidR="003342CE" w:rsidRDefault="00334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41F53" w14:textId="77777777" w:rsidR="000D4A6A" w:rsidRDefault="000D4A6A" w:rsidP="0021485D">
      <w:pPr>
        <w:spacing w:after="0" w:line="240" w:lineRule="auto"/>
      </w:pPr>
      <w:r>
        <w:separator/>
      </w:r>
    </w:p>
  </w:footnote>
  <w:footnote w:type="continuationSeparator" w:id="0">
    <w:p w14:paraId="035E556A" w14:textId="77777777" w:rsidR="000D4A6A" w:rsidRDefault="000D4A6A" w:rsidP="00214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8366AC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102F6A"/>
    <w:multiLevelType w:val="multilevel"/>
    <w:tmpl w:val="759EBF7E"/>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556306D"/>
    <w:multiLevelType w:val="hybridMultilevel"/>
    <w:tmpl w:val="E146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9271B"/>
    <w:multiLevelType w:val="hybridMultilevel"/>
    <w:tmpl w:val="CED0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B2306"/>
    <w:multiLevelType w:val="multilevel"/>
    <w:tmpl w:val="DFF66114"/>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361EF7"/>
    <w:multiLevelType w:val="hybridMultilevel"/>
    <w:tmpl w:val="3FE00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D80383"/>
    <w:multiLevelType w:val="hybridMultilevel"/>
    <w:tmpl w:val="ACD8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83F5A"/>
    <w:multiLevelType w:val="multilevel"/>
    <w:tmpl w:val="50FC348E"/>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6E1CBE"/>
    <w:multiLevelType w:val="multilevel"/>
    <w:tmpl w:val="93D86E8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466019"/>
    <w:multiLevelType w:val="hybridMultilevel"/>
    <w:tmpl w:val="DB864E9E"/>
    <w:lvl w:ilvl="0" w:tplc="3C0AD2D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4FEB26DD"/>
    <w:multiLevelType w:val="multilevel"/>
    <w:tmpl w:val="D62CD128"/>
    <w:lvl w:ilvl="0">
      <w:start w:val="2"/>
      <w:numFmt w:val="decimal"/>
      <w:lvlText w:val="%1"/>
      <w:lvlJc w:val="left"/>
      <w:pPr>
        <w:ind w:left="667" w:hanging="525"/>
      </w:pPr>
      <w:rPr>
        <w:rFonts w:hint="default"/>
      </w:rPr>
    </w:lvl>
    <w:lvl w:ilvl="1">
      <w:start w:val="4"/>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1C9634B"/>
    <w:multiLevelType w:val="multilevel"/>
    <w:tmpl w:val="DFF66114"/>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B8F33A1"/>
    <w:multiLevelType w:val="hybridMultilevel"/>
    <w:tmpl w:val="DA3CC46E"/>
    <w:lvl w:ilvl="0" w:tplc="68366A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9A6D70"/>
    <w:multiLevelType w:val="hybridMultilevel"/>
    <w:tmpl w:val="652A5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9B0AEB"/>
    <w:multiLevelType w:val="hybridMultilevel"/>
    <w:tmpl w:val="56EAA74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A4D60"/>
    <w:multiLevelType w:val="multilevel"/>
    <w:tmpl w:val="3DC405D2"/>
    <w:lvl w:ilvl="0">
      <w:start w:val="2"/>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E633C77"/>
    <w:multiLevelType w:val="multilevel"/>
    <w:tmpl w:val="2780DC5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8CA668E"/>
    <w:multiLevelType w:val="hybridMultilevel"/>
    <w:tmpl w:val="4D4C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162046"/>
    <w:multiLevelType w:val="hybridMultilevel"/>
    <w:tmpl w:val="EA9ADB5A"/>
    <w:lvl w:ilvl="0" w:tplc="3EBE74EC">
      <w:start w:val="3"/>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11635E8"/>
    <w:multiLevelType w:val="hybridMultilevel"/>
    <w:tmpl w:val="90185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BD12F8"/>
    <w:multiLevelType w:val="multilevel"/>
    <w:tmpl w:val="A898671A"/>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4702D3F"/>
    <w:multiLevelType w:val="hybridMultilevel"/>
    <w:tmpl w:val="1CF68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687257"/>
    <w:multiLevelType w:val="hybridMultilevel"/>
    <w:tmpl w:val="853E2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421231"/>
    <w:multiLevelType w:val="hybridMultilevel"/>
    <w:tmpl w:val="3B88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3"/>
  </w:num>
  <w:num w:numId="4">
    <w:abstractNumId w:val="16"/>
  </w:num>
  <w:num w:numId="5">
    <w:abstractNumId w:val="19"/>
  </w:num>
  <w:num w:numId="6">
    <w:abstractNumId w:val="23"/>
  </w:num>
  <w:num w:numId="7">
    <w:abstractNumId w:val="6"/>
  </w:num>
  <w:num w:numId="8">
    <w:abstractNumId w:val="2"/>
  </w:num>
  <w:num w:numId="9">
    <w:abstractNumId w:val="14"/>
  </w:num>
  <w:num w:numId="10">
    <w:abstractNumId w:val="17"/>
  </w:num>
  <w:num w:numId="11">
    <w:abstractNumId w:val="8"/>
  </w:num>
  <w:num w:numId="12">
    <w:abstractNumId w:val="15"/>
  </w:num>
  <w:num w:numId="13">
    <w:abstractNumId w:val="10"/>
  </w:num>
  <w:num w:numId="14">
    <w:abstractNumId w:val="7"/>
  </w:num>
  <w:num w:numId="15">
    <w:abstractNumId w:val="3"/>
  </w:num>
  <w:num w:numId="16">
    <w:abstractNumId w:val="11"/>
  </w:num>
  <w:num w:numId="17">
    <w:abstractNumId w:val="4"/>
  </w:num>
  <w:num w:numId="18">
    <w:abstractNumId w:val="20"/>
  </w:num>
  <w:num w:numId="19">
    <w:abstractNumId w:val="0"/>
  </w:num>
  <w:num w:numId="20">
    <w:abstractNumId w:val="18"/>
  </w:num>
  <w:num w:numId="21">
    <w:abstractNumId w:val="12"/>
  </w:num>
  <w:num w:numId="22">
    <w:abstractNumId w:val="1"/>
  </w:num>
  <w:num w:numId="23">
    <w:abstractNumId w:val="2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proofState w:spelling="clean"/>
  <w:documentProtection w:edit="trackedChanges" w:formatting="1"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98B"/>
    <w:rsid w:val="00000B4A"/>
    <w:rsid w:val="0000496F"/>
    <w:rsid w:val="00013898"/>
    <w:rsid w:val="00014ABA"/>
    <w:rsid w:val="000177A3"/>
    <w:rsid w:val="00017AA5"/>
    <w:rsid w:val="0002003C"/>
    <w:rsid w:val="00026DBB"/>
    <w:rsid w:val="000276C3"/>
    <w:rsid w:val="00031284"/>
    <w:rsid w:val="00031E3C"/>
    <w:rsid w:val="0003286F"/>
    <w:rsid w:val="0004340D"/>
    <w:rsid w:val="000518B4"/>
    <w:rsid w:val="00055574"/>
    <w:rsid w:val="0005632C"/>
    <w:rsid w:val="00060D2D"/>
    <w:rsid w:val="0006153D"/>
    <w:rsid w:val="00063E60"/>
    <w:rsid w:val="00064C71"/>
    <w:rsid w:val="000663A6"/>
    <w:rsid w:val="00066B8B"/>
    <w:rsid w:val="0006700F"/>
    <w:rsid w:val="00070A58"/>
    <w:rsid w:val="00070BA9"/>
    <w:rsid w:val="00071454"/>
    <w:rsid w:val="00073211"/>
    <w:rsid w:val="00073881"/>
    <w:rsid w:val="00073E4C"/>
    <w:rsid w:val="00076A08"/>
    <w:rsid w:val="00082E51"/>
    <w:rsid w:val="00083751"/>
    <w:rsid w:val="00087036"/>
    <w:rsid w:val="000902B7"/>
    <w:rsid w:val="000903A0"/>
    <w:rsid w:val="00092A68"/>
    <w:rsid w:val="00092F41"/>
    <w:rsid w:val="00093836"/>
    <w:rsid w:val="000964B9"/>
    <w:rsid w:val="000973CC"/>
    <w:rsid w:val="000A0B08"/>
    <w:rsid w:val="000A6F7F"/>
    <w:rsid w:val="000B4555"/>
    <w:rsid w:val="000C066E"/>
    <w:rsid w:val="000C1A60"/>
    <w:rsid w:val="000C233D"/>
    <w:rsid w:val="000C25A9"/>
    <w:rsid w:val="000C2ED7"/>
    <w:rsid w:val="000C5FFC"/>
    <w:rsid w:val="000C6276"/>
    <w:rsid w:val="000C6604"/>
    <w:rsid w:val="000C7D47"/>
    <w:rsid w:val="000D0FFF"/>
    <w:rsid w:val="000D4A6A"/>
    <w:rsid w:val="000D4C4E"/>
    <w:rsid w:val="000D5E50"/>
    <w:rsid w:val="000D604E"/>
    <w:rsid w:val="000D644F"/>
    <w:rsid w:val="000D656F"/>
    <w:rsid w:val="000E1166"/>
    <w:rsid w:val="000E15C1"/>
    <w:rsid w:val="000E4A80"/>
    <w:rsid w:val="000E57F6"/>
    <w:rsid w:val="000E5BD2"/>
    <w:rsid w:val="000F2725"/>
    <w:rsid w:val="000F6E5B"/>
    <w:rsid w:val="000F7413"/>
    <w:rsid w:val="00100AFF"/>
    <w:rsid w:val="00104D04"/>
    <w:rsid w:val="0010558F"/>
    <w:rsid w:val="00107963"/>
    <w:rsid w:val="00107F2C"/>
    <w:rsid w:val="00110B3D"/>
    <w:rsid w:val="00111595"/>
    <w:rsid w:val="00112271"/>
    <w:rsid w:val="0011259B"/>
    <w:rsid w:val="00113163"/>
    <w:rsid w:val="00115A1B"/>
    <w:rsid w:val="001179DF"/>
    <w:rsid w:val="00124806"/>
    <w:rsid w:val="001255B2"/>
    <w:rsid w:val="001256CA"/>
    <w:rsid w:val="001269BE"/>
    <w:rsid w:val="00126ACE"/>
    <w:rsid w:val="0012761E"/>
    <w:rsid w:val="00131CB6"/>
    <w:rsid w:val="00135068"/>
    <w:rsid w:val="00136FD5"/>
    <w:rsid w:val="001379D5"/>
    <w:rsid w:val="00142871"/>
    <w:rsid w:val="001437F5"/>
    <w:rsid w:val="0014511F"/>
    <w:rsid w:val="00146435"/>
    <w:rsid w:val="00152BE7"/>
    <w:rsid w:val="00153F14"/>
    <w:rsid w:val="00162086"/>
    <w:rsid w:val="00165BDA"/>
    <w:rsid w:val="001665D8"/>
    <w:rsid w:val="00166E3B"/>
    <w:rsid w:val="00171F53"/>
    <w:rsid w:val="001755D1"/>
    <w:rsid w:val="0017634E"/>
    <w:rsid w:val="00177861"/>
    <w:rsid w:val="00183E6E"/>
    <w:rsid w:val="00185AE7"/>
    <w:rsid w:val="00191BBA"/>
    <w:rsid w:val="00191DA7"/>
    <w:rsid w:val="00192EB0"/>
    <w:rsid w:val="00194CB7"/>
    <w:rsid w:val="001A0D2B"/>
    <w:rsid w:val="001A5E94"/>
    <w:rsid w:val="001B3D90"/>
    <w:rsid w:val="001B67B4"/>
    <w:rsid w:val="001B6A9F"/>
    <w:rsid w:val="001C0546"/>
    <w:rsid w:val="001C0845"/>
    <w:rsid w:val="001C14FD"/>
    <w:rsid w:val="001C1B66"/>
    <w:rsid w:val="001C252C"/>
    <w:rsid w:val="001C467B"/>
    <w:rsid w:val="001C4CC3"/>
    <w:rsid w:val="001C6762"/>
    <w:rsid w:val="001D0953"/>
    <w:rsid w:val="001D2393"/>
    <w:rsid w:val="001D3193"/>
    <w:rsid w:val="001D5D77"/>
    <w:rsid w:val="001D73B5"/>
    <w:rsid w:val="001E137A"/>
    <w:rsid w:val="001E1BDA"/>
    <w:rsid w:val="001E54CE"/>
    <w:rsid w:val="001E5C62"/>
    <w:rsid w:val="001E7438"/>
    <w:rsid w:val="001F1C53"/>
    <w:rsid w:val="001F3EE0"/>
    <w:rsid w:val="00200FD2"/>
    <w:rsid w:val="0020127E"/>
    <w:rsid w:val="00201DBE"/>
    <w:rsid w:val="002030A6"/>
    <w:rsid w:val="002055D3"/>
    <w:rsid w:val="0020600C"/>
    <w:rsid w:val="00206EEF"/>
    <w:rsid w:val="00207C5C"/>
    <w:rsid w:val="002106ED"/>
    <w:rsid w:val="00211E24"/>
    <w:rsid w:val="00212FBE"/>
    <w:rsid w:val="00213B10"/>
    <w:rsid w:val="00213EF6"/>
    <w:rsid w:val="002147F5"/>
    <w:rsid w:val="0021485D"/>
    <w:rsid w:val="00214875"/>
    <w:rsid w:val="00215821"/>
    <w:rsid w:val="00216F43"/>
    <w:rsid w:val="00217ADA"/>
    <w:rsid w:val="00221B4E"/>
    <w:rsid w:val="00224A0E"/>
    <w:rsid w:val="0023127F"/>
    <w:rsid w:val="002313A0"/>
    <w:rsid w:val="00231A12"/>
    <w:rsid w:val="00231E9F"/>
    <w:rsid w:val="00232F51"/>
    <w:rsid w:val="002335F5"/>
    <w:rsid w:val="002341AF"/>
    <w:rsid w:val="00234650"/>
    <w:rsid w:val="00235B0A"/>
    <w:rsid w:val="00236908"/>
    <w:rsid w:val="00240874"/>
    <w:rsid w:val="00244591"/>
    <w:rsid w:val="002478D1"/>
    <w:rsid w:val="00251F17"/>
    <w:rsid w:val="00253BBE"/>
    <w:rsid w:val="00254FC6"/>
    <w:rsid w:val="00256710"/>
    <w:rsid w:val="00260F68"/>
    <w:rsid w:val="002622AC"/>
    <w:rsid w:val="00262FBB"/>
    <w:rsid w:val="002658F4"/>
    <w:rsid w:val="00273E61"/>
    <w:rsid w:val="002745DF"/>
    <w:rsid w:val="002754DB"/>
    <w:rsid w:val="00284998"/>
    <w:rsid w:val="00291EAC"/>
    <w:rsid w:val="00292541"/>
    <w:rsid w:val="00292FA7"/>
    <w:rsid w:val="00296393"/>
    <w:rsid w:val="00297231"/>
    <w:rsid w:val="002977B9"/>
    <w:rsid w:val="002A1A41"/>
    <w:rsid w:val="002A1D12"/>
    <w:rsid w:val="002A79FA"/>
    <w:rsid w:val="002B21A6"/>
    <w:rsid w:val="002B41FB"/>
    <w:rsid w:val="002B455E"/>
    <w:rsid w:val="002B64EB"/>
    <w:rsid w:val="002B6E82"/>
    <w:rsid w:val="002B7D3C"/>
    <w:rsid w:val="002C08A2"/>
    <w:rsid w:val="002C1DF6"/>
    <w:rsid w:val="002C2B9D"/>
    <w:rsid w:val="002C5F16"/>
    <w:rsid w:val="002C7425"/>
    <w:rsid w:val="002C7570"/>
    <w:rsid w:val="002D1201"/>
    <w:rsid w:val="002D2B12"/>
    <w:rsid w:val="002D7854"/>
    <w:rsid w:val="002D7E83"/>
    <w:rsid w:val="002E3328"/>
    <w:rsid w:val="002E3995"/>
    <w:rsid w:val="002E3AA9"/>
    <w:rsid w:val="002E55E4"/>
    <w:rsid w:val="002F0A2E"/>
    <w:rsid w:val="002F352C"/>
    <w:rsid w:val="002F40BE"/>
    <w:rsid w:val="002F482B"/>
    <w:rsid w:val="002F55CB"/>
    <w:rsid w:val="0030165D"/>
    <w:rsid w:val="00302B48"/>
    <w:rsid w:val="0030566A"/>
    <w:rsid w:val="00306BFB"/>
    <w:rsid w:val="00307BB6"/>
    <w:rsid w:val="0031218A"/>
    <w:rsid w:val="00312811"/>
    <w:rsid w:val="003133F8"/>
    <w:rsid w:val="00313677"/>
    <w:rsid w:val="00314B84"/>
    <w:rsid w:val="00316FDD"/>
    <w:rsid w:val="00317495"/>
    <w:rsid w:val="00317D2A"/>
    <w:rsid w:val="00317FEE"/>
    <w:rsid w:val="00321D1E"/>
    <w:rsid w:val="0032450F"/>
    <w:rsid w:val="00324528"/>
    <w:rsid w:val="003300A7"/>
    <w:rsid w:val="00330CA1"/>
    <w:rsid w:val="00330F24"/>
    <w:rsid w:val="003329FF"/>
    <w:rsid w:val="003342CE"/>
    <w:rsid w:val="0033535D"/>
    <w:rsid w:val="00335474"/>
    <w:rsid w:val="003360AD"/>
    <w:rsid w:val="00337E5C"/>
    <w:rsid w:val="00341FC6"/>
    <w:rsid w:val="003429BB"/>
    <w:rsid w:val="00342DE0"/>
    <w:rsid w:val="003438DC"/>
    <w:rsid w:val="003459FA"/>
    <w:rsid w:val="00346EB5"/>
    <w:rsid w:val="0035098D"/>
    <w:rsid w:val="003550FB"/>
    <w:rsid w:val="00356A38"/>
    <w:rsid w:val="00361DA5"/>
    <w:rsid w:val="003626AE"/>
    <w:rsid w:val="00363DC5"/>
    <w:rsid w:val="00367A56"/>
    <w:rsid w:val="00374CCF"/>
    <w:rsid w:val="003764F7"/>
    <w:rsid w:val="003773CE"/>
    <w:rsid w:val="00377C76"/>
    <w:rsid w:val="00381D3C"/>
    <w:rsid w:val="0038293D"/>
    <w:rsid w:val="003842C4"/>
    <w:rsid w:val="0038721D"/>
    <w:rsid w:val="0039179C"/>
    <w:rsid w:val="003923CE"/>
    <w:rsid w:val="00394512"/>
    <w:rsid w:val="00394614"/>
    <w:rsid w:val="003958DA"/>
    <w:rsid w:val="00395F2B"/>
    <w:rsid w:val="00396252"/>
    <w:rsid w:val="003A2430"/>
    <w:rsid w:val="003A5F55"/>
    <w:rsid w:val="003B1589"/>
    <w:rsid w:val="003C1E81"/>
    <w:rsid w:val="003C20A0"/>
    <w:rsid w:val="003C665A"/>
    <w:rsid w:val="003D22A8"/>
    <w:rsid w:val="003D2ED7"/>
    <w:rsid w:val="003E002E"/>
    <w:rsid w:val="003E004D"/>
    <w:rsid w:val="003E53CA"/>
    <w:rsid w:val="003E55C0"/>
    <w:rsid w:val="003F07AA"/>
    <w:rsid w:val="003F53F6"/>
    <w:rsid w:val="003F6E87"/>
    <w:rsid w:val="003F7754"/>
    <w:rsid w:val="00401DC9"/>
    <w:rsid w:val="00401F64"/>
    <w:rsid w:val="00404C75"/>
    <w:rsid w:val="00405D29"/>
    <w:rsid w:val="00406250"/>
    <w:rsid w:val="004066EB"/>
    <w:rsid w:val="00406908"/>
    <w:rsid w:val="004105F4"/>
    <w:rsid w:val="0041064A"/>
    <w:rsid w:val="00413652"/>
    <w:rsid w:val="00417ADB"/>
    <w:rsid w:val="00417BEB"/>
    <w:rsid w:val="00420454"/>
    <w:rsid w:val="0042053F"/>
    <w:rsid w:val="00422A34"/>
    <w:rsid w:val="00422F1F"/>
    <w:rsid w:val="0042323D"/>
    <w:rsid w:val="004247AD"/>
    <w:rsid w:val="00425052"/>
    <w:rsid w:val="00427CAF"/>
    <w:rsid w:val="004313C4"/>
    <w:rsid w:val="004318F3"/>
    <w:rsid w:val="00434DFC"/>
    <w:rsid w:val="004363F3"/>
    <w:rsid w:val="00436A35"/>
    <w:rsid w:val="0044527D"/>
    <w:rsid w:val="004471FA"/>
    <w:rsid w:val="004472B5"/>
    <w:rsid w:val="004536A5"/>
    <w:rsid w:val="0045484A"/>
    <w:rsid w:val="0046264B"/>
    <w:rsid w:val="00464139"/>
    <w:rsid w:val="004669A1"/>
    <w:rsid w:val="004676D1"/>
    <w:rsid w:val="004709D5"/>
    <w:rsid w:val="004740E5"/>
    <w:rsid w:val="00475D68"/>
    <w:rsid w:val="0048044B"/>
    <w:rsid w:val="00486913"/>
    <w:rsid w:val="00487A62"/>
    <w:rsid w:val="00487BDC"/>
    <w:rsid w:val="0049066C"/>
    <w:rsid w:val="00490FE6"/>
    <w:rsid w:val="00491FB0"/>
    <w:rsid w:val="00492B1A"/>
    <w:rsid w:val="004935F2"/>
    <w:rsid w:val="00495EA9"/>
    <w:rsid w:val="004968A8"/>
    <w:rsid w:val="00496FAB"/>
    <w:rsid w:val="004A0E49"/>
    <w:rsid w:val="004A2C93"/>
    <w:rsid w:val="004A57E5"/>
    <w:rsid w:val="004A6396"/>
    <w:rsid w:val="004B00C1"/>
    <w:rsid w:val="004B1BD4"/>
    <w:rsid w:val="004B1FB7"/>
    <w:rsid w:val="004B310B"/>
    <w:rsid w:val="004B3F55"/>
    <w:rsid w:val="004B5DF8"/>
    <w:rsid w:val="004C4FF6"/>
    <w:rsid w:val="004C541A"/>
    <w:rsid w:val="004C5765"/>
    <w:rsid w:val="004D1820"/>
    <w:rsid w:val="004D35EC"/>
    <w:rsid w:val="004D3A79"/>
    <w:rsid w:val="004E1591"/>
    <w:rsid w:val="004E4293"/>
    <w:rsid w:val="004E49C2"/>
    <w:rsid w:val="004F062D"/>
    <w:rsid w:val="004F12FA"/>
    <w:rsid w:val="004F37E5"/>
    <w:rsid w:val="004F5CD4"/>
    <w:rsid w:val="004F65AA"/>
    <w:rsid w:val="004F7E1A"/>
    <w:rsid w:val="004F7F5C"/>
    <w:rsid w:val="00501388"/>
    <w:rsid w:val="00503C8F"/>
    <w:rsid w:val="005048E8"/>
    <w:rsid w:val="00505603"/>
    <w:rsid w:val="0050576D"/>
    <w:rsid w:val="00505B6E"/>
    <w:rsid w:val="00507A35"/>
    <w:rsid w:val="00511ED3"/>
    <w:rsid w:val="005138FB"/>
    <w:rsid w:val="00513F0F"/>
    <w:rsid w:val="005214F7"/>
    <w:rsid w:val="0052294E"/>
    <w:rsid w:val="00523153"/>
    <w:rsid w:val="005241FA"/>
    <w:rsid w:val="00524925"/>
    <w:rsid w:val="00531649"/>
    <w:rsid w:val="005321DE"/>
    <w:rsid w:val="00533277"/>
    <w:rsid w:val="00535040"/>
    <w:rsid w:val="00535E57"/>
    <w:rsid w:val="005360A7"/>
    <w:rsid w:val="0053707C"/>
    <w:rsid w:val="00540DAA"/>
    <w:rsid w:val="005416E4"/>
    <w:rsid w:val="00541772"/>
    <w:rsid w:val="00543F6A"/>
    <w:rsid w:val="00544464"/>
    <w:rsid w:val="00545BB0"/>
    <w:rsid w:val="00553ECD"/>
    <w:rsid w:val="00555B2C"/>
    <w:rsid w:val="00557F53"/>
    <w:rsid w:val="00560DD4"/>
    <w:rsid w:val="005620BD"/>
    <w:rsid w:val="00562FA5"/>
    <w:rsid w:val="00571A0F"/>
    <w:rsid w:val="0057481F"/>
    <w:rsid w:val="00574B0E"/>
    <w:rsid w:val="00575AE3"/>
    <w:rsid w:val="00575BB0"/>
    <w:rsid w:val="005768D7"/>
    <w:rsid w:val="00577393"/>
    <w:rsid w:val="00577A4C"/>
    <w:rsid w:val="005804C8"/>
    <w:rsid w:val="005814FF"/>
    <w:rsid w:val="0058259A"/>
    <w:rsid w:val="005830FE"/>
    <w:rsid w:val="00584272"/>
    <w:rsid w:val="00584C09"/>
    <w:rsid w:val="005865BE"/>
    <w:rsid w:val="00594096"/>
    <w:rsid w:val="0059600B"/>
    <w:rsid w:val="005A246F"/>
    <w:rsid w:val="005A4E14"/>
    <w:rsid w:val="005A4EDE"/>
    <w:rsid w:val="005B0EBE"/>
    <w:rsid w:val="005B11C1"/>
    <w:rsid w:val="005B3BA6"/>
    <w:rsid w:val="005B6EFA"/>
    <w:rsid w:val="005C267B"/>
    <w:rsid w:val="005C3119"/>
    <w:rsid w:val="005C3664"/>
    <w:rsid w:val="005C4FE7"/>
    <w:rsid w:val="005C554A"/>
    <w:rsid w:val="005C5804"/>
    <w:rsid w:val="005D46F6"/>
    <w:rsid w:val="005D6470"/>
    <w:rsid w:val="005D7408"/>
    <w:rsid w:val="005E0A1B"/>
    <w:rsid w:val="005E1AD1"/>
    <w:rsid w:val="005E5F9F"/>
    <w:rsid w:val="005E6073"/>
    <w:rsid w:val="005E6DF4"/>
    <w:rsid w:val="005E779C"/>
    <w:rsid w:val="005F02E4"/>
    <w:rsid w:val="005F1EF0"/>
    <w:rsid w:val="005F2CE1"/>
    <w:rsid w:val="005F401A"/>
    <w:rsid w:val="005F7315"/>
    <w:rsid w:val="006005F1"/>
    <w:rsid w:val="00600BAC"/>
    <w:rsid w:val="0060127E"/>
    <w:rsid w:val="006013BA"/>
    <w:rsid w:val="00602580"/>
    <w:rsid w:val="006032ED"/>
    <w:rsid w:val="00603448"/>
    <w:rsid w:val="0060505F"/>
    <w:rsid w:val="00606747"/>
    <w:rsid w:val="00613EA2"/>
    <w:rsid w:val="0061426C"/>
    <w:rsid w:val="00617A0C"/>
    <w:rsid w:val="006218C1"/>
    <w:rsid w:val="00625CF7"/>
    <w:rsid w:val="00631F39"/>
    <w:rsid w:val="006351CB"/>
    <w:rsid w:val="006404A5"/>
    <w:rsid w:val="00642C75"/>
    <w:rsid w:val="006434B2"/>
    <w:rsid w:val="00646084"/>
    <w:rsid w:val="00646547"/>
    <w:rsid w:val="00647C63"/>
    <w:rsid w:val="00650809"/>
    <w:rsid w:val="00651612"/>
    <w:rsid w:val="006516B5"/>
    <w:rsid w:val="0065185F"/>
    <w:rsid w:val="00656C52"/>
    <w:rsid w:val="00657226"/>
    <w:rsid w:val="006601E7"/>
    <w:rsid w:val="00661A4F"/>
    <w:rsid w:val="0066542A"/>
    <w:rsid w:val="00670B09"/>
    <w:rsid w:val="00670E0F"/>
    <w:rsid w:val="00671B37"/>
    <w:rsid w:val="00673E5C"/>
    <w:rsid w:val="00675701"/>
    <w:rsid w:val="006759C4"/>
    <w:rsid w:val="00681A02"/>
    <w:rsid w:val="00682A13"/>
    <w:rsid w:val="0068793C"/>
    <w:rsid w:val="006927A9"/>
    <w:rsid w:val="00694120"/>
    <w:rsid w:val="006945CC"/>
    <w:rsid w:val="00694847"/>
    <w:rsid w:val="0069489A"/>
    <w:rsid w:val="0069494E"/>
    <w:rsid w:val="006A1931"/>
    <w:rsid w:val="006A2027"/>
    <w:rsid w:val="006A42ED"/>
    <w:rsid w:val="006A65D9"/>
    <w:rsid w:val="006B305F"/>
    <w:rsid w:val="006B487D"/>
    <w:rsid w:val="006B546E"/>
    <w:rsid w:val="006B5BD7"/>
    <w:rsid w:val="006C04B8"/>
    <w:rsid w:val="006C0B1E"/>
    <w:rsid w:val="006C1069"/>
    <w:rsid w:val="006C112E"/>
    <w:rsid w:val="006C268C"/>
    <w:rsid w:val="006C2960"/>
    <w:rsid w:val="006C4450"/>
    <w:rsid w:val="006C7A70"/>
    <w:rsid w:val="006C7B4A"/>
    <w:rsid w:val="006D0718"/>
    <w:rsid w:val="006D085C"/>
    <w:rsid w:val="006D13E8"/>
    <w:rsid w:val="006D1C7C"/>
    <w:rsid w:val="006D213A"/>
    <w:rsid w:val="006D2352"/>
    <w:rsid w:val="006D4C93"/>
    <w:rsid w:val="006E0E53"/>
    <w:rsid w:val="006E2780"/>
    <w:rsid w:val="006E4153"/>
    <w:rsid w:val="006E78E5"/>
    <w:rsid w:val="006F2F6E"/>
    <w:rsid w:val="00700743"/>
    <w:rsid w:val="007011C8"/>
    <w:rsid w:val="00701AD4"/>
    <w:rsid w:val="00702036"/>
    <w:rsid w:val="00707036"/>
    <w:rsid w:val="00716E30"/>
    <w:rsid w:val="00720160"/>
    <w:rsid w:val="00720F51"/>
    <w:rsid w:val="00721444"/>
    <w:rsid w:val="00721456"/>
    <w:rsid w:val="0072205B"/>
    <w:rsid w:val="00722BFB"/>
    <w:rsid w:val="00722E78"/>
    <w:rsid w:val="0072347A"/>
    <w:rsid w:val="00723AAD"/>
    <w:rsid w:val="0073105A"/>
    <w:rsid w:val="00733789"/>
    <w:rsid w:val="00734897"/>
    <w:rsid w:val="00736246"/>
    <w:rsid w:val="007370BF"/>
    <w:rsid w:val="00737CF8"/>
    <w:rsid w:val="00741E73"/>
    <w:rsid w:val="00742FE8"/>
    <w:rsid w:val="007439EB"/>
    <w:rsid w:val="00746009"/>
    <w:rsid w:val="007478CC"/>
    <w:rsid w:val="0076172C"/>
    <w:rsid w:val="00762013"/>
    <w:rsid w:val="0076327E"/>
    <w:rsid w:val="00765414"/>
    <w:rsid w:val="00772792"/>
    <w:rsid w:val="00774994"/>
    <w:rsid w:val="00777193"/>
    <w:rsid w:val="007773D3"/>
    <w:rsid w:val="007813BD"/>
    <w:rsid w:val="00784598"/>
    <w:rsid w:val="0078472D"/>
    <w:rsid w:val="00784D80"/>
    <w:rsid w:val="00787035"/>
    <w:rsid w:val="00792760"/>
    <w:rsid w:val="007A1578"/>
    <w:rsid w:val="007A2B17"/>
    <w:rsid w:val="007A38CF"/>
    <w:rsid w:val="007A4A42"/>
    <w:rsid w:val="007A6244"/>
    <w:rsid w:val="007A79C5"/>
    <w:rsid w:val="007B01A5"/>
    <w:rsid w:val="007B0BDE"/>
    <w:rsid w:val="007B3A64"/>
    <w:rsid w:val="007B4057"/>
    <w:rsid w:val="007B77EE"/>
    <w:rsid w:val="007C07F4"/>
    <w:rsid w:val="007C0A03"/>
    <w:rsid w:val="007C56C5"/>
    <w:rsid w:val="007D3C35"/>
    <w:rsid w:val="007D722A"/>
    <w:rsid w:val="007E0376"/>
    <w:rsid w:val="007E0583"/>
    <w:rsid w:val="007E655E"/>
    <w:rsid w:val="007E6FAF"/>
    <w:rsid w:val="007F48CC"/>
    <w:rsid w:val="007F543F"/>
    <w:rsid w:val="007F5BEA"/>
    <w:rsid w:val="007F5D83"/>
    <w:rsid w:val="007F7B96"/>
    <w:rsid w:val="00803921"/>
    <w:rsid w:val="00805C5F"/>
    <w:rsid w:val="00807AAE"/>
    <w:rsid w:val="008116CE"/>
    <w:rsid w:val="008121FF"/>
    <w:rsid w:val="008134DB"/>
    <w:rsid w:val="00815A84"/>
    <w:rsid w:val="00817CDD"/>
    <w:rsid w:val="0082451D"/>
    <w:rsid w:val="00825C58"/>
    <w:rsid w:val="00825E35"/>
    <w:rsid w:val="00827F95"/>
    <w:rsid w:val="0083025B"/>
    <w:rsid w:val="00835467"/>
    <w:rsid w:val="00845389"/>
    <w:rsid w:val="008504CE"/>
    <w:rsid w:val="008505ED"/>
    <w:rsid w:val="008507B2"/>
    <w:rsid w:val="00851677"/>
    <w:rsid w:val="00851C12"/>
    <w:rsid w:val="0085353C"/>
    <w:rsid w:val="00856C99"/>
    <w:rsid w:val="0086305E"/>
    <w:rsid w:val="0086405A"/>
    <w:rsid w:val="008663D0"/>
    <w:rsid w:val="008667B9"/>
    <w:rsid w:val="0086731D"/>
    <w:rsid w:val="008734D2"/>
    <w:rsid w:val="0087635E"/>
    <w:rsid w:val="00876441"/>
    <w:rsid w:val="00876D65"/>
    <w:rsid w:val="00880F12"/>
    <w:rsid w:val="008827BD"/>
    <w:rsid w:val="00890854"/>
    <w:rsid w:val="0089291F"/>
    <w:rsid w:val="00893CCE"/>
    <w:rsid w:val="00895E58"/>
    <w:rsid w:val="008A3B3D"/>
    <w:rsid w:val="008A4259"/>
    <w:rsid w:val="008A59C7"/>
    <w:rsid w:val="008A6499"/>
    <w:rsid w:val="008B0B1F"/>
    <w:rsid w:val="008B0F13"/>
    <w:rsid w:val="008B19A3"/>
    <w:rsid w:val="008B220F"/>
    <w:rsid w:val="008B3D83"/>
    <w:rsid w:val="008B5940"/>
    <w:rsid w:val="008B5988"/>
    <w:rsid w:val="008B7F0B"/>
    <w:rsid w:val="008C0512"/>
    <w:rsid w:val="008C27B1"/>
    <w:rsid w:val="008C42FE"/>
    <w:rsid w:val="008C5258"/>
    <w:rsid w:val="008C73AC"/>
    <w:rsid w:val="008D6622"/>
    <w:rsid w:val="008D786A"/>
    <w:rsid w:val="008E01DC"/>
    <w:rsid w:val="008E497F"/>
    <w:rsid w:val="008F1D53"/>
    <w:rsid w:val="008F1F5F"/>
    <w:rsid w:val="008F4737"/>
    <w:rsid w:val="008F4E82"/>
    <w:rsid w:val="008F7033"/>
    <w:rsid w:val="008F70B2"/>
    <w:rsid w:val="00901A4F"/>
    <w:rsid w:val="009038B4"/>
    <w:rsid w:val="00913408"/>
    <w:rsid w:val="00915199"/>
    <w:rsid w:val="009170DB"/>
    <w:rsid w:val="00920562"/>
    <w:rsid w:val="00921E16"/>
    <w:rsid w:val="0092464A"/>
    <w:rsid w:val="009302FD"/>
    <w:rsid w:val="00933B34"/>
    <w:rsid w:val="009348FE"/>
    <w:rsid w:val="009359BD"/>
    <w:rsid w:val="0093653C"/>
    <w:rsid w:val="00937176"/>
    <w:rsid w:val="00943A1F"/>
    <w:rsid w:val="00943E49"/>
    <w:rsid w:val="009447AD"/>
    <w:rsid w:val="009469B6"/>
    <w:rsid w:val="00957AE3"/>
    <w:rsid w:val="00961097"/>
    <w:rsid w:val="009719D7"/>
    <w:rsid w:val="00973D89"/>
    <w:rsid w:val="00976539"/>
    <w:rsid w:val="00981965"/>
    <w:rsid w:val="009828D5"/>
    <w:rsid w:val="00983B43"/>
    <w:rsid w:val="009849DD"/>
    <w:rsid w:val="00985FD0"/>
    <w:rsid w:val="00990162"/>
    <w:rsid w:val="0099298B"/>
    <w:rsid w:val="00993FE7"/>
    <w:rsid w:val="00994BE9"/>
    <w:rsid w:val="009A69CE"/>
    <w:rsid w:val="009B01B8"/>
    <w:rsid w:val="009B1619"/>
    <w:rsid w:val="009B1AE8"/>
    <w:rsid w:val="009B1E31"/>
    <w:rsid w:val="009B3851"/>
    <w:rsid w:val="009B55A2"/>
    <w:rsid w:val="009B5AF3"/>
    <w:rsid w:val="009C0540"/>
    <w:rsid w:val="009C0B62"/>
    <w:rsid w:val="009C24D3"/>
    <w:rsid w:val="009C2EE2"/>
    <w:rsid w:val="009C2F38"/>
    <w:rsid w:val="009C3C11"/>
    <w:rsid w:val="009D07F7"/>
    <w:rsid w:val="009D09AB"/>
    <w:rsid w:val="009D0BD8"/>
    <w:rsid w:val="009D12DF"/>
    <w:rsid w:val="009D1C26"/>
    <w:rsid w:val="009D2445"/>
    <w:rsid w:val="009D27B6"/>
    <w:rsid w:val="009D2E12"/>
    <w:rsid w:val="009D5277"/>
    <w:rsid w:val="009D7287"/>
    <w:rsid w:val="009E0D82"/>
    <w:rsid w:val="009E1855"/>
    <w:rsid w:val="009E1B7A"/>
    <w:rsid w:val="009E1FFA"/>
    <w:rsid w:val="009E277E"/>
    <w:rsid w:val="009E47BC"/>
    <w:rsid w:val="009E6B9B"/>
    <w:rsid w:val="009E6D19"/>
    <w:rsid w:val="009E7679"/>
    <w:rsid w:val="009E7EBB"/>
    <w:rsid w:val="009F0674"/>
    <w:rsid w:val="009F102F"/>
    <w:rsid w:val="009F1582"/>
    <w:rsid w:val="009F23F4"/>
    <w:rsid w:val="009F4A11"/>
    <w:rsid w:val="009F7F93"/>
    <w:rsid w:val="00A02B52"/>
    <w:rsid w:val="00A02EA7"/>
    <w:rsid w:val="00A04578"/>
    <w:rsid w:val="00A04F24"/>
    <w:rsid w:val="00A062C9"/>
    <w:rsid w:val="00A07327"/>
    <w:rsid w:val="00A10BB8"/>
    <w:rsid w:val="00A10E43"/>
    <w:rsid w:val="00A11182"/>
    <w:rsid w:val="00A11293"/>
    <w:rsid w:val="00A1172E"/>
    <w:rsid w:val="00A11913"/>
    <w:rsid w:val="00A11D22"/>
    <w:rsid w:val="00A130A4"/>
    <w:rsid w:val="00A1421C"/>
    <w:rsid w:val="00A151BF"/>
    <w:rsid w:val="00A20695"/>
    <w:rsid w:val="00A216AF"/>
    <w:rsid w:val="00A25B2D"/>
    <w:rsid w:val="00A27423"/>
    <w:rsid w:val="00A30EC5"/>
    <w:rsid w:val="00A319A5"/>
    <w:rsid w:val="00A332ED"/>
    <w:rsid w:val="00A3389E"/>
    <w:rsid w:val="00A35E12"/>
    <w:rsid w:val="00A37541"/>
    <w:rsid w:val="00A451FC"/>
    <w:rsid w:val="00A51633"/>
    <w:rsid w:val="00A51EA8"/>
    <w:rsid w:val="00A544FD"/>
    <w:rsid w:val="00A64CB8"/>
    <w:rsid w:val="00A65116"/>
    <w:rsid w:val="00A66888"/>
    <w:rsid w:val="00A67C7A"/>
    <w:rsid w:val="00A71E42"/>
    <w:rsid w:val="00A74225"/>
    <w:rsid w:val="00A761FC"/>
    <w:rsid w:val="00A77777"/>
    <w:rsid w:val="00A8679E"/>
    <w:rsid w:val="00A87681"/>
    <w:rsid w:val="00A907F7"/>
    <w:rsid w:val="00A947AD"/>
    <w:rsid w:val="00A97606"/>
    <w:rsid w:val="00AA26AE"/>
    <w:rsid w:val="00AA57F1"/>
    <w:rsid w:val="00AA6335"/>
    <w:rsid w:val="00AA64FC"/>
    <w:rsid w:val="00AA79D6"/>
    <w:rsid w:val="00AB1FD4"/>
    <w:rsid w:val="00AB5E52"/>
    <w:rsid w:val="00AB67D8"/>
    <w:rsid w:val="00AB6B4C"/>
    <w:rsid w:val="00AB6D41"/>
    <w:rsid w:val="00AC104F"/>
    <w:rsid w:val="00AC52D4"/>
    <w:rsid w:val="00AC5A77"/>
    <w:rsid w:val="00AC5FC8"/>
    <w:rsid w:val="00AD0FB3"/>
    <w:rsid w:val="00AD435D"/>
    <w:rsid w:val="00AD5D39"/>
    <w:rsid w:val="00AD611B"/>
    <w:rsid w:val="00AD7634"/>
    <w:rsid w:val="00AE0B03"/>
    <w:rsid w:val="00AE0B34"/>
    <w:rsid w:val="00AE1746"/>
    <w:rsid w:val="00AE2FBF"/>
    <w:rsid w:val="00AE36CB"/>
    <w:rsid w:val="00AE52EB"/>
    <w:rsid w:val="00AF461D"/>
    <w:rsid w:val="00AF5548"/>
    <w:rsid w:val="00AF5826"/>
    <w:rsid w:val="00B0032D"/>
    <w:rsid w:val="00B00E32"/>
    <w:rsid w:val="00B011DF"/>
    <w:rsid w:val="00B01E67"/>
    <w:rsid w:val="00B049D6"/>
    <w:rsid w:val="00B04C12"/>
    <w:rsid w:val="00B0575C"/>
    <w:rsid w:val="00B05837"/>
    <w:rsid w:val="00B10574"/>
    <w:rsid w:val="00B11425"/>
    <w:rsid w:val="00B128C8"/>
    <w:rsid w:val="00B13608"/>
    <w:rsid w:val="00B1486D"/>
    <w:rsid w:val="00B15478"/>
    <w:rsid w:val="00B2114E"/>
    <w:rsid w:val="00B224E2"/>
    <w:rsid w:val="00B23DF0"/>
    <w:rsid w:val="00B25741"/>
    <w:rsid w:val="00B25E41"/>
    <w:rsid w:val="00B269D6"/>
    <w:rsid w:val="00B279B6"/>
    <w:rsid w:val="00B32778"/>
    <w:rsid w:val="00B3421A"/>
    <w:rsid w:val="00B35AE0"/>
    <w:rsid w:val="00B36489"/>
    <w:rsid w:val="00B367D8"/>
    <w:rsid w:val="00B40561"/>
    <w:rsid w:val="00B42999"/>
    <w:rsid w:val="00B429DB"/>
    <w:rsid w:val="00B441DD"/>
    <w:rsid w:val="00B45FD6"/>
    <w:rsid w:val="00B541D8"/>
    <w:rsid w:val="00B547DD"/>
    <w:rsid w:val="00B549FD"/>
    <w:rsid w:val="00B558FA"/>
    <w:rsid w:val="00B56866"/>
    <w:rsid w:val="00B63075"/>
    <w:rsid w:val="00B6355F"/>
    <w:rsid w:val="00B65BAB"/>
    <w:rsid w:val="00B6689C"/>
    <w:rsid w:val="00B676F2"/>
    <w:rsid w:val="00B71B25"/>
    <w:rsid w:val="00B738F6"/>
    <w:rsid w:val="00B739D1"/>
    <w:rsid w:val="00B7459F"/>
    <w:rsid w:val="00B77E01"/>
    <w:rsid w:val="00B8051C"/>
    <w:rsid w:val="00B806C6"/>
    <w:rsid w:val="00B817CE"/>
    <w:rsid w:val="00B84B5A"/>
    <w:rsid w:val="00B878D5"/>
    <w:rsid w:val="00B87DA9"/>
    <w:rsid w:val="00B90680"/>
    <w:rsid w:val="00B92699"/>
    <w:rsid w:val="00B94006"/>
    <w:rsid w:val="00B94AAD"/>
    <w:rsid w:val="00B974A0"/>
    <w:rsid w:val="00BA3E92"/>
    <w:rsid w:val="00BA456D"/>
    <w:rsid w:val="00BA4AF1"/>
    <w:rsid w:val="00BA629D"/>
    <w:rsid w:val="00BB01B7"/>
    <w:rsid w:val="00BB04D3"/>
    <w:rsid w:val="00BB31DF"/>
    <w:rsid w:val="00BB467B"/>
    <w:rsid w:val="00BB7AC5"/>
    <w:rsid w:val="00BC4119"/>
    <w:rsid w:val="00BC5385"/>
    <w:rsid w:val="00BD0D8E"/>
    <w:rsid w:val="00BD6A14"/>
    <w:rsid w:val="00BD6C18"/>
    <w:rsid w:val="00BE4600"/>
    <w:rsid w:val="00BE613E"/>
    <w:rsid w:val="00BE6FEE"/>
    <w:rsid w:val="00BE7128"/>
    <w:rsid w:val="00BE79DC"/>
    <w:rsid w:val="00BF09CC"/>
    <w:rsid w:val="00BF2520"/>
    <w:rsid w:val="00BF2E2F"/>
    <w:rsid w:val="00BF4635"/>
    <w:rsid w:val="00BF592F"/>
    <w:rsid w:val="00BF64D2"/>
    <w:rsid w:val="00C00DC0"/>
    <w:rsid w:val="00C05FBF"/>
    <w:rsid w:val="00C06736"/>
    <w:rsid w:val="00C07AC3"/>
    <w:rsid w:val="00C11BED"/>
    <w:rsid w:val="00C1261F"/>
    <w:rsid w:val="00C14F4C"/>
    <w:rsid w:val="00C175A5"/>
    <w:rsid w:val="00C20041"/>
    <w:rsid w:val="00C20524"/>
    <w:rsid w:val="00C20B1A"/>
    <w:rsid w:val="00C21499"/>
    <w:rsid w:val="00C2160F"/>
    <w:rsid w:val="00C22474"/>
    <w:rsid w:val="00C2438A"/>
    <w:rsid w:val="00C251E6"/>
    <w:rsid w:val="00C26FA8"/>
    <w:rsid w:val="00C32961"/>
    <w:rsid w:val="00C339B5"/>
    <w:rsid w:val="00C351ED"/>
    <w:rsid w:val="00C37CF6"/>
    <w:rsid w:val="00C434E4"/>
    <w:rsid w:val="00C44911"/>
    <w:rsid w:val="00C4648F"/>
    <w:rsid w:val="00C53193"/>
    <w:rsid w:val="00C539C6"/>
    <w:rsid w:val="00C54FBB"/>
    <w:rsid w:val="00C55594"/>
    <w:rsid w:val="00C573BB"/>
    <w:rsid w:val="00C5765B"/>
    <w:rsid w:val="00C602F0"/>
    <w:rsid w:val="00C618CD"/>
    <w:rsid w:val="00C625AF"/>
    <w:rsid w:val="00C667A4"/>
    <w:rsid w:val="00C67270"/>
    <w:rsid w:val="00C706FC"/>
    <w:rsid w:val="00C71030"/>
    <w:rsid w:val="00C71440"/>
    <w:rsid w:val="00C731D1"/>
    <w:rsid w:val="00C73544"/>
    <w:rsid w:val="00C73E11"/>
    <w:rsid w:val="00C742E8"/>
    <w:rsid w:val="00C76A84"/>
    <w:rsid w:val="00C8177C"/>
    <w:rsid w:val="00C81E4A"/>
    <w:rsid w:val="00C81EB8"/>
    <w:rsid w:val="00C82005"/>
    <w:rsid w:val="00C8247A"/>
    <w:rsid w:val="00C83852"/>
    <w:rsid w:val="00C840F2"/>
    <w:rsid w:val="00C85583"/>
    <w:rsid w:val="00C859FD"/>
    <w:rsid w:val="00C93781"/>
    <w:rsid w:val="00C9410B"/>
    <w:rsid w:val="00C943CF"/>
    <w:rsid w:val="00C97A95"/>
    <w:rsid w:val="00CA07AF"/>
    <w:rsid w:val="00CA0E75"/>
    <w:rsid w:val="00CA1CA5"/>
    <w:rsid w:val="00CA3376"/>
    <w:rsid w:val="00CA7A22"/>
    <w:rsid w:val="00CB1A2B"/>
    <w:rsid w:val="00CB509A"/>
    <w:rsid w:val="00CB67A0"/>
    <w:rsid w:val="00CC1534"/>
    <w:rsid w:val="00CD40F6"/>
    <w:rsid w:val="00CD42B2"/>
    <w:rsid w:val="00CD43EB"/>
    <w:rsid w:val="00CD5B4D"/>
    <w:rsid w:val="00CD5F53"/>
    <w:rsid w:val="00CE0913"/>
    <w:rsid w:val="00CE1946"/>
    <w:rsid w:val="00CE1EF5"/>
    <w:rsid w:val="00CE5C2E"/>
    <w:rsid w:val="00CE6FAC"/>
    <w:rsid w:val="00CE715E"/>
    <w:rsid w:val="00CE7637"/>
    <w:rsid w:val="00CF0869"/>
    <w:rsid w:val="00CF1D0F"/>
    <w:rsid w:val="00CF4888"/>
    <w:rsid w:val="00CF4D06"/>
    <w:rsid w:val="00CF6328"/>
    <w:rsid w:val="00CF7D2D"/>
    <w:rsid w:val="00D010C0"/>
    <w:rsid w:val="00D02E5B"/>
    <w:rsid w:val="00D04CDA"/>
    <w:rsid w:val="00D06418"/>
    <w:rsid w:val="00D07418"/>
    <w:rsid w:val="00D0756D"/>
    <w:rsid w:val="00D1064A"/>
    <w:rsid w:val="00D145A8"/>
    <w:rsid w:val="00D15B2E"/>
    <w:rsid w:val="00D20CFC"/>
    <w:rsid w:val="00D2166D"/>
    <w:rsid w:val="00D2211C"/>
    <w:rsid w:val="00D2691B"/>
    <w:rsid w:val="00D44165"/>
    <w:rsid w:val="00D463F5"/>
    <w:rsid w:val="00D535B2"/>
    <w:rsid w:val="00D53B72"/>
    <w:rsid w:val="00D6359A"/>
    <w:rsid w:val="00D6381D"/>
    <w:rsid w:val="00D63B54"/>
    <w:rsid w:val="00D63BE0"/>
    <w:rsid w:val="00D65CF4"/>
    <w:rsid w:val="00D70055"/>
    <w:rsid w:val="00D80464"/>
    <w:rsid w:val="00D805F2"/>
    <w:rsid w:val="00D81282"/>
    <w:rsid w:val="00D8357F"/>
    <w:rsid w:val="00D85F1F"/>
    <w:rsid w:val="00D875FD"/>
    <w:rsid w:val="00D90B18"/>
    <w:rsid w:val="00D91730"/>
    <w:rsid w:val="00D9483F"/>
    <w:rsid w:val="00D94DED"/>
    <w:rsid w:val="00D95040"/>
    <w:rsid w:val="00D95F19"/>
    <w:rsid w:val="00DA0186"/>
    <w:rsid w:val="00DA1849"/>
    <w:rsid w:val="00DA2619"/>
    <w:rsid w:val="00DA2E76"/>
    <w:rsid w:val="00DA324E"/>
    <w:rsid w:val="00DA406A"/>
    <w:rsid w:val="00DA49D9"/>
    <w:rsid w:val="00DA4CF6"/>
    <w:rsid w:val="00DA6AC0"/>
    <w:rsid w:val="00DB05DA"/>
    <w:rsid w:val="00DB16E2"/>
    <w:rsid w:val="00DB2546"/>
    <w:rsid w:val="00DB2CB1"/>
    <w:rsid w:val="00DB3C00"/>
    <w:rsid w:val="00DB5489"/>
    <w:rsid w:val="00DC0BD1"/>
    <w:rsid w:val="00DC1374"/>
    <w:rsid w:val="00DC26B2"/>
    <w:rsid w:val="00DC2C84"/>
    <w:rsid w:val="00DC2CA9"/>
    <w:rsid w:val="00DC5522"/>
    <w:rsid w:val="00DD0803"/>
    <w:rsid w:val="00DD28B4"/>
    <w:rsid w:val="00DD40DA"/>
    <w:rsid w:val="00DE0DAC"/>
    <w:rsid w:val="00DF0B6B"/>
    <w:rsid w:val="00DF0ED1"/>
    <w:rsid w:val="00DF6398"/>
    <w:rsid w:val="00DF6F3A"/>
    <w:rsid w:val="00E0572E"/>
    <w:rsid w:val="00E13A35"/>
    <w:rsid w:val="00E14D9D"/>
    <w:rsid w:val="00E153BD"/>
    <w:rsid w:val="00E157FC"/>
    <w:rsid w:val="00E172CB"/>
    <w:rsid w:val="00E23056"/>
    <w:rsid w:val="00E2525D"/>
    <w:rsid w:val="00E25483"/>
    <w:rsid w:val="00E26476"/>
    <w:rsid w:val="00E27880"/>
    <w:rsid w:val="00E3015E"/>
    <w:rsid w:val="00E30195"/>
    <w:rsid w:val="00E31C46"/>
    <w:rsid w:val="00E33CC7"/>
    <w:rsid w:val="00E342BC"/>
    <w:rsid w:val="00E34E88"/>
    <w:rsid w:val="00E34F93"/>
    <w:rsid w:val="00E3546A"/>
    <w:rsid w:val="00E355B9"/>
    <w:rsid w:val="00E3701A"/>
    <w:rsid w:val="00E374D7"/>
    <w:rsid w:val="00E44A5B"/>
    <w:rsid w:val="00E45766"/>
    <w:rsid w:val="00E5476E"/>
    <w:rsid w:val="00E55803"/>
    <w:rsid w:val="00E61DF9"/>
    <w:rsid w:val="00E674E9"/>
    <w:rsid w:val="00E67947"/>
    <w:rsid w:val="00E715F3"/>
    <w:rsid w:val="00E77285"/>
    <w:rsid w:val="00E812A8"/>
    <w:rsid w:val="00E81FE0"/>
    <w:rsid w:val="00E82ACE"/>
    <w:rsid w:val="00E83A08"/>
    <w:rsid w:val="00E84F25"/>
    <w:rsid w:val="00E8528B"/>
    <w:rsid w:val="00E85BAD"/>
    <w:rsid w:val="00E90078"/>
    <w:rsid w:val="00E91542"/>
    <w:rsid w:val="00E926B6"/>
    <w:rsid w:val="00E953C4"/>
    <w:rsid w:val="00E95AED"/>
    <w:rsid w:val="00E96677"/>
    <w:rsid w:val="00EA0619"/>
    <w:rsid w:val="00EA0B35"/>
    <w:rsid w:val="00EA2D64"/>
    <w:rsid w:val="00EA5765"/>
    <w:rsid w:val="00EA5D5C"/>
    <w:rsid w:val="00EB22E3"/>
    <w:rsid w:val="00EB36A7"/>
    <w:rsid w:val="00EB7390"/>
    <w:rsid w:val="00EC1430"/>
    <w:rsid w:val="00EC4841"/>
    <w:rsid w:val="00ED0957"/>
    <w:rsid w:val="00ED0D75"/>
    <w:rsid w:val="00ED5680"/>
    <w:rsid w:val="00ED6748"/>
    <w:rsid w:val="00EE0FAB"/>
    <w:rsid w:val="00EE1B6B"/>
    <w:rsid w:val="00EE260F"/>
    <w:rsid w:val="00EE4CA2"/>
    <w:rsid w:val="00EF066D"/>
    <w:rsid w:val="00EF12B8"/>
    <w:rsid w:val="00EF51F2"/>
    <w:rsid w:val="00F01728"/>
    <w:rsid w:val="00F04D73"/>
    <w:rsid w:val="00F065EF"/>
    <w:rsid w:val="00F06714"/>
    <w:rsid w:val="00F06F1A"/>
    <w:rsid w:val="00F07383"/>
    <w:rsid w:val="00F11C6B"/>
    <w:rsid w:val="00F13545"/>
    <w:rsid w:val="00F17826"/>
    <w:rsid w:val="00F17FDB"/>
    <w:rsid w:val="00F2213C"/>
    <w:rsid w:val="00F25EF0"/>
    <w:rsid w:val="00F26D72"/>
    <w:rsid w:val="00F2774E"/>
    <w:rsid w:val="00F303A2"/>
    <w:rsid w:val="00F33953"/>
    <w:rsid w:val="00F35DA7"/>
    <w:rsid w:val="00F3798B"/>
    <w:rsid w:val="00F40B7C"/>
    <w:rsid w:val="00F46863"/>
    <w:rsid w:val="00F469F2"/>
    <w:rsid w:val="00F51B13"/>
    <w:rsid w:val="00F51E30"/>
    <w:rsid w:val="00F53AD3"/>
    <w:rsid w:val="00F55084"/>
    <w:rsid w:val="00F56431"/>
    <w:rsid w:val="00F60B31"/>
    <w:rsid w:val="00F62D7E"/>
    <w:rsid w:val="00F63837"/>
    <w:rsid w:val="00F640B0"/>
    <w:rsid w:val="00F66642"/>
    <w:rsid w:val="00F67A2F"/>
    <w:rsid w:val="00F7263F"/>
    <w:rsid w:val="00F73C7B"/>
    <w:rsid w:val="00F7451A"/>
    <w:rsid w:val="00F82F0B"/>
    <w:rsid w:val="00F854EC"/>
    <w:rsid w:val="00F87027"/>
    <w:rsid w:val="00F87312"/>
    <w:rsid w:val="00F92241"/>
    <w:rsid w:val="00F95AE4"/>
    <w:rsid w:val="00F977D9"/>
    <w:rsid w:val="00FA0868"/>
    <w:rsid w:val="00FA165A"/>
    <w:rsid w:val="00FA1B14"/>
    <w:rsid w:val="00FA71EE"/>
    <w:rsid w:val="00FA7D3B"/>
    <w:rsid w:val="00FB0CD8"/>
    <w:rsid w:val="00FB1512"/>
    <w:rsid w:val="00FB1993"/>
    <w:rsid w:val="00FB2FC2"/>
    <w:rsid w:val="00FB4C74"/>
    <w:rsid w:val="00FC1870"/>
    <w:rsid w:val="00FC49D6"/>
    <w:rsid w:val="00FC5AE9"/>
    <w:rsid w:val="00FC636C"/>
    <w:rsid w:val="00FD0098"/>
    <w:rsid w:val="00FD06A9"/>
    <w:rsid w:val="00FD1D2C"/>
    <w:rsid w:val="00FD3EFD"/>
    <w:rsid w:val="00FD4A1F"/>
    <w:rsid w:val="00FD4A8F"/>
    <w:rsid w:val="00FD4B23"/>
    <w:rsid w:val="00FD65C6"/>
    <w:rsid w:val="00FE0BFD"/>
    <w:rsid w:val="00FE2D39"/>
    <w:rsid w:val="00FF011D"/>
    <w:rsid w:val="00FF0DF6"/>
    <w:rsid w:val="00FF4A2D"/>
    <w:rsid w:val="00FF521B"/>
    <w:rsid w:val="00FF70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AB5A55"/>
  <w15:docId w15:val="{E15F0315-7848-4D6B-99D8-4870138B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C5C"/>
  </w:style>
  <w:style w:type="paragraph" w:styleId="Heading1">
    <w:name w:val="heading 1"/>
    <w:basedOn w:val="Normal"/>
    <w:next w:val="Normal"/>
    <w:link w:val="Heading1Char"/>
    <w:uiPriority w:val="9"/>
    <w:qFormat/>
    <w:rsid w:val="00973D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25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2003C"/>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aliases w:val="C head"/>
    <w:basedOn w:val="Normal"/>
    <w:next w:val="Normal"/>
    <w:link w:val="Heading4Char"/>
    <w:autoRedefine/>
    <w:uiPriority w:val="9"/>
    <w:unhideWhenUsed/>
    <w:qFormat/>
    <w:rsid w:val="00000B4A"/>
    <w:pPr>
      <w:spacing w:before="480" w:after="480" w:line="240" w:lineRule="auto"/>
      <w:outlineLvl w:val="3"/>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9298B"/>
    <w:pPr>
      <w:spacing w:after="0" w:line="360" w:lineRule="auto"/>
    </w:pPr>
    <w:rPr>
      <w:rFonts w:ascii="Times New Roman" w:hAnsi="Times New Roman"/>
      <w:sz w:val="26"/>
    </w:rPr>
  </w:style>
  <w:style w:type="character" w:customStyle="1" w:styleId="BodyTextChar">
    <w:name w:val="Body Text Char"/>
    <w:basedOn w:val="DefaultParagraphFont"/>
    <w:link w:val="BodyText"/>
    <w:rsid w:val="0099298B"/>
    <w:rPr>
      <w:rFonts w:ascii="Times New Roman" w:hAnsi="Times New Roman"/>
      <w:sz w:val="26"/>
    </w:rPr>
  </w:style>
  <w:style w:type="character" w:customStyle="1" w:styleId="Heading4Char">
    <w:name w:val="Heading 4 Char"/>
    <w:aliases w:val="C head Char"/>
    <w:basedOn w:val="DefaultParagraphFont"/>
    <w:link w:val="Heading4"/>
    <w:uiPriority w:val="9"/>
    <w:rsid w:val="00000B4A"/>
    <w:rPr>
      <w:rFonts w:ascii="Times New Roman" w:hAnsi="Times New Roman" w:cs="Times New Roman"/>
      <w:sz w:val="24"/>
      <w:szCs w:val="24"/>
    </w:rPr>
  </w:style>
  <w:style w:type="paragraph" w:customStyle="1" w:styleId="Default">
    <w:name w:val="Default"/>
    <w:rsid w:val="003F07A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05FBF"/>
    <w:pPr>
      <w:ind w:left="720"/>
      <w:contextualSpacing/>
    </w:pPr>
  </w:style>
  <w:style w:type="paragraph" w:styleId="Header">
    <w:name w:val="header"/>
    <w:basedOn w:val="Normal"/>
    <w:link w:val="HeaderChar"/>
    <w:uiPriority w:val="99"/>
    <w:unhideWhenUsed/>
    <w:rsid w:val="00214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85D"/>
  </w:style>
  <w:style w:type="paragraph" w:styleId="Footer">
    <w:name w:val="footer"/>
    <w:basedOn w:val="Normal"/>
    <w:link w:val="FooterChar"/>
    <w:uiPriority w:val="99"/>
    <w:unhideWhenUsed/>
    <w:rsid w:val="00214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85D"/>
  </w:style>
  <w:style w:type="character" w:customStyle="1" w:styleId="Heading1Char">
    <w:name w:val="Heading 1 Char"/>
    <w:basedOn w:val="DefaultParagraphFont"/>
    <w:link w:val="Heading1"/>
    <w:uiPriority w:val="99"/>
    <w:rsid w:val="00973D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1259B"/>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iPriority w:val="99"/>
    <w:unhideWhenUsed/>
    <w:rsid w:val="006927A9"/>
    <w:pPr>
      <w:spacing w:after="120" w:line="480" w:lineRule="auto"/>
    </w:pPr>
  </w:style>
  <w:style w:type="character" w:customStyle="1" w:styleId="BodyText2Char">
    <w:name w:val="Body Text 2 Char"/>
    <w:basedOn w:val="DefaultParagraphFont"/>
    <w:link w:val="BodyText2"/>
    <w:uiPriority w:val="99"/>
    <w:rsid w:val="006927A9"/>
  </w:style>
  <w:style w:type="paragraph" w:styleId="BalloonText">
    <w:name w:val="Balloon Text"/>
    <w:basedOn w:val="Normal"/>
    <w:link w:val="BalloonTextChar"/>
    <w:uiPriority w:val="99"/>
    <w:semiHidden/>
    <w:unhideWhenUsed/>
    <w:rsid w:val="00362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6AE"/>
    <w:rPr>
      <w:rFonts w:ascii="Segoe UI" w:hAnsi="Segoe UI" w:cs="Segoe UI"/>
      <w:sz w:val="18"/>
      <w:szCs w:val="18"/>
    </w:rPr>
  </w:style>
  <w:style w:type="character" w:styleId="CommentReference">
    <w:name w:val="annotation reference"/>
    <w:basedOn w:val="DefaultParagraphFont"/>
    <w:uiPriority w:val="99"/>
    <w:semiHidden/>
    <w:unhideWhenUsed/>
    <w:rsid w:val="00171F53"/>
    <w:rPr>
      <w:sz w:val="16"/>
      <w:szCs w:val="16"/>
    </w:rPr>
  </w:style>
  <w:style w:type="paragraph" w:styleId="CommentText">
    <w:name w:val="annotation text"/>
    <w:basedOn w:val="Normal"/>
    <w:link w:val="CommentTextChar"/>
    <w:uiPriority w:val="99"/>
    <w:unhideWhenUsed/>
    <w:rsid w:val="00171F53"/>
    <w:pPr>
      <w:spacing w:line="240" w:lineRule="auto"/>
    </w:pPr>
    <w:rPr>
      <w:sz w:val="20"/>
      <w:szCs w:val="20"/>
    </w:rPr>
  </w:style>
  <w:style w:type="character" w:customStyle="1" w:styleId="CommentTextChar">
    <w:name w:val="Comment Text Char"/>
    <w:basedOn w:val="DefaultParagraphFont"/>
    <w:link w:val="CommentText"/>
    <w:uiPriority w:val="99"/>
    <w:rsid w:val="00171F53"/>
    <w:rPr>
      <w:sz w:val="20"/>
      <w:szCs w:val="20"/>
    </w:rPr>
  </w:style>
  <w:style w:type="paragraph" w:styleId="CommentSubject">
    <w:name w:val="annotation subject"/>
    <w:basedOn w:val="CommentText"/>
    <w:next w:val="CommentText"/>
    <w:link w:val="CommentSubjectChar"/>
    <w:uiPriority w:val="99"/>
    <w:semiHidden/>
    <w:unhideWhenUsed/>
    <w:rsid w:val="00171F53"/>
    <w:rPr>
      <w:b/>
      <w:bCs/>
    </w:rPr>
  </w:style>
  <w:style w:type="character" w:customStyle="1" w:styleId="CommentSubjectChar">
    <w:name w:val="Comment Subject Char"/>
    <w:basedOn w:val="CommentTextChar"/>
    <w:link w:val="CommentSubject"/>
    <w:uiPriority w:val="99"/>
    <w:semiHidden/>
    <w:rsid w:val="00171F53"/>
    <w:rPr>
      <w:b/>
      <w:bCs/>
      <w:sz w:val="20"/>
      <w:szCs w:val="20"/>
    </w:rPr>
  </w:style>
  <w:style w:type="character" w:customStyle="1" w:styleId="Heading3Char">
    <w:name w:val="Heading 3 Char"/>
    <w:basedOn w:val="DefaultParagraphFont"/>
    <w:link w:val="Heading3"/>
    <w:uiPriority w:val="9"/>
    <w:semiHidden/>
    <w:rsid w:val="0002003C"/>
    <w:rPr>
      <w:rFonts w:asciiTheme="majorHAnsi" w:eastAsiaTheme="majorEastAsia" w:hAnsiTheme="majorHAnsi" w:cstheme="majorBidi"/>
      <w:b/>
      <w:bCs/>
      <w:color w:val="5B9BD5" w:themeColor="accent1"/>
    </w:rPr>
  </w:style>
  <w:style w:type="character" w:styleId="HTMLCite">
    <w:name w:val="HTML Cite"/>
    <w:basedOn w:val="DefaultParagraphFont"/>
    <w:uiPriority w:val="99"/>
    <w:unhideWhenUsed/>
    <w:rsid w:val="005B11C1"/>
    <w:rPr>
      <w:i/>
      <w:iCs/>
    </w:rPr>
  </w:style>
  <w:style w:type="character" w:customStyle="1" w:styleId="author">
    <w:name w:val="author"/>
    <w:basedOn w:val="DefaultParagraphFont"/>
    <w:rsid w:val="005B11C1"/>
  </w:style>
  <w:style w:type="character" w:customStyle="1" w:styleId="pubyear">
    <w:name w:val="pubyear"/>
    <w:basedOn w:val="DefaultParagraphFont"/>
    <w:rsid w:val="005B11C1"/>
  </w:style>
  <w:style w:type="character" w:customStyle="1" w:styleId="articletitle">
    <w:name w:val="articletitle"/>
    <w:basedOn w:val="DefaultParagraphFont"/>
    <w:rsid w:val="005B11C1"/>
  </w:style>
  <w:style w:type="character" w:customStyle="1" w:styleId="journaltitle2">
    <w:name w:val="journaltitle2"/>
    <w:basedOn w:val="DefaultParagraphFont"/>
    <w:rsid w:val="005B11C1"/>
    <w:rPr>
      <w:i/>
      <w:iCs/>
    </w:rPr>
  </w:style>
  <w:style w:type="character" w:customStyle="1" w:styleId="vol2">
    <w:name w:val="vol2"/>
    <w:basedOn w:val="DefaultParagraphFont"/>
    <w:rsid w:val="005B11C1"/>
    <w:rPr>
      <w:b/>
      <w:bCs/>
    </w:rPr>
  </w:style>
  <w:style w:type="character" w:customStyle="1" w:styleId="pagefirst">
    <w:name w:val="pagefirst"/>
    <w:basedOn w:val="DefaultParagraphFont"/>
    <w:rsid w:val="005B11C1"/>
  </w:style>
  <w:style w:type="character" w:customStyle="1" w:styleId="pagelast">
    <w:name w:val="pagelast"/>
    <w:basedOn w:val="DefaultParagraphFont"/>
    <w:rsid w:val="005B11C1"/>
  </w:style>
  <w:style w:type="paragraph" w:styleId="NormalWeb">
    <w:name w:val="Normal (Web)"/>
    <w:basedOn w:val="Normal"/>
    <w:uiPriority w:val="99"/>
    <w:rsid w:val="00B549FD"/>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B549FD"/>
    <w:rPr>
      <w:rFonts w:cs="Times New Roman"/>
      <w:color w:val="4197D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797758">
      <w:bodyDiv w:val="1"/>
      <w:marLeft w:val="0"/>
      <w:marRight w:val="0"/>
      <w:marTop w:val="0"/>
      <w:marBottom w:val="0"/>
      <w:divBdr>
        <w:top w:val="none" w:sz="0" w:space="0" w:color="auto"/>
        <w:left w:val="none" w:sz="0" w:space="0" w:color="auto"/>
        <w:bottom w:val="none" w:sz="0" w:space="0" w:color="auto"/>
        <w:right w:val="none" w:sz="0" w:space="0" w:color="auto"/>
      </w:divBdr>
    </w:div>
    <w:div w:id="387383547">
      <w:bodyDiv w:val="1"/>
      <w:marLeft w:val="0"/>
      <w:marRight w:val="0"/>
      <w:marTop w:val="0"/>
      <w:marBottom w:val="0"/>
      <w:divBdr>
        <w:top w:val="none" w:sz="0" w:space="0" w:color="auto"/>
        <w:left w:val="none" w:sz="0" w:space="0" w:color="auto"/>
        <w:bottom w:val="none" w:sz="0" w:space="0" w:color="auto"/>
        <w:right w:val="none" w:sz="0" w:space="0" w:color="auto"/>
      </w:divBdr>
    </w:div>
    <w:div w:id="775830167">
      <w:bodyDiv w:val="1"/>
      <w:marLeft w:val="0"/>
      <w:marRight w:val="0"/>
      <w:marTop w:val="0"/>
      <w:marBottom w:val="0"/>
      <w:divBdr>
        <w:top w:val="none" w:sz="0" w:space="0" w:color="auto"/>
        <w:left w:val="none" w:sz="0" w:space="0" w:color="auto"/>
        <w:bottom w:val="none" w:sz="0" w:space="0" w:color="auto"/>
        <w:right w:val="none" w:sz="0" w:space="0" w:color="auto"/>
      </w:divBdr>
    </w:div>
    <w:div w:id="976104471">
      <w:bodyDiv w:val="1"/>
      <w:marLeft w:val="0"/>
      <w:marRight w:val="0"/>
      <w:marTop w:val="0"/>
      <w:marBottom w:val="0"/>
      <w:divBdr>
        <w:top w:val="none" w:sz="0" w:space="0" w:color="auto"/>
        <w:left w:val="none" w:sz="0" w:space="0" w:color="auto"/>
        <w:bottom w:val="none" w:sz="0" w:space="0" w:color="auto"/>
        <w:right w:val="none" w:sz="0" w:space="0" w:color="auto"/>
      </w:divBdr>
    </w:div>
    <w:div w:id="1795052313">
      <w:bodyDiv w:val="1"/>
      <w:marLeft w:val="0"/>
      <w:marRight w:val="0"/>
      <w:marTop w:val="0"/>
      <w:marBottom w:val="0"/>
      <w:divBdr>
        <w:top w:val="none" w:sz="0" w:space="0" w:color="auto"/>
        <w:left w:val="none" w:sz="0" w:space="0" w:color="auto"/>
        <w:bottom w:val="none" w:sz="0" w:space="0" w:color="auto"/>
        <w:right w:val="none" w:sz="0" w:space="0" w:color="auto"/>
      </w:divBdr>
    </w:div>
    <w:div w:id="183359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B948F-C973-4DEB-B50A-39D8E48C8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6518</Words>
  <Characters>37158</Characters>
  <Application>Microsoft Office Word</Application>
  <DocSecurity>0</DocSecurity>
  <Lines>309</Lines>
  <Paragraphs>87</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University of West London</Company>
  <LinksUpToDate>false</LinksUpToDate>
  <CharactersWithSpaces>43589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Howson, Carol</dc:creator>
  <cp:lastModifiedBy>Carol Howson</cp:lastModifiedBy>
  <cp:revision>2</cp:revision>
  <cp:lastPrinted>2017-04-30T18:37:00Z</cp:lastPrinted>
  <dcterms:created xsi:type="dcterms:W3CDTF">2019-08-29T05:22:00Z</dcterms:created>
  <dcterms:modified xsi:type="dcterms:W3CDTF">2019-08-29T05:22:00Z</dcterms:modified>
</cp:coreProperties>
</file>