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6BD96" w14:textId="56BDE3E0" w:rsidR="00BB7711" w:rsidRPr="0063168C" w:rsidRDefault="00BF1A43" w:rsidP="00BB7711">
      <w:pPr>
        <w:spacing w:line="360" w:lineRule="auto"/>
        <w:jc w:val="both"/>
        <w:rPr>
          <w:rStyle w:val="Emphasis"/>
          <w:rFonts w:ascii="Arial" w:hAnsi="Arial" w:cs="Arial"/>
          <w:b w:val="0"/>
          <w:bCs/>
        </w:rPr>
      </w:pPr>
      <w:bookmarkStart w:id="0" w:name="_GoBack"/>
      <w:bookmarkEnd w:id="0"/>
      <w:r>
        <w:rPr>
          <w:rFonts w:ascii="Arial" w:hAnsi="Arial" w:cs="Arial"/>
          <w:b/>
          <w:bCs/>
        </w:rPr>
        <w:t>Table 1</w:t>
      </w:r>
      <w:r w:rsidR="00BB7711">
        <w:rPr>
          <w:rFonts w:ascii="Arial" w:hAnsi="Arial" w:cs="Arial"/>
          <w:b/>
          <w:bCs/>
        </w:rPr>
        <w:t>:</w:t>
      </w:r>
      <w:r w:rsidR="00BB7711" w:rsidRPr="0063168C">
        <w:rPr>
          <w:rFonts w:ascii="Arial" w:hAnsi="Arial" w:cs="Arial"/>
          <w:b/>
          <w:bCs/>
        </w:rPr>
        <w:t xml:space="preserve"> Characteristics of Reviewed Articles</w:t>
      </w:r>
      <w:r w:rsidR="00BB7711" w:rsidRPr="0063168C">
        <w:rPr>
          <w:rFonts w:ascii="Arial" w:hAnsi="Arial" w:cs="Arial"/>
          <w:b/>
          <w:bCs/>
        </w:rPr>
        <w:fldChar w:fldCharType="begin"/>
      </w:r>
      <w:r w:rsidR="00BB7711" w:rsidRPr="0063168C">
        <w:rPr>
          <w:rFonts w:ascii="Arial" w:hAnsi="Arial" w:cs="Arial"/>
        </w:rPr>
        <w:instrText xml:space="preserve"> TA \l "</w:instrText>
      </w:r>
      <w:r w:rsidR="00BB7711" w:rsidRPr="0063168C">
        <w:rPr>
          <w:rFonts w:ascii="Arial" w:hAnsi="Arial" w:cs="Arial"/>
          <w:b/>
          <w:bCs/>
        </w:rPr>
        <w:instrText>Table 2.</w:instrText>
      </w:r>
      <w:r w:rsidR="00BB7711" w:rsidRPr="0063168C">
        <w:rPr>
          <w:rFonts w:ascii="Arial" w:hAnsi="Arial" w:cs="Arial"/>
          <w:b/>
          <w:bCs/>
          <w:noProof/>
        </w:rPr>
        <w:instrText>4</w:instrText>
      </w:r>
      <w:r w:rsidR="00BB7711" w:rsidRPr="0063168C">
        <w:rPr>
          <w:rFonts w:ascii="Arial" w:hAnsi="Arial" w:cs="Arial"/>
          <w:b/>
          <w:bCs/>
        </w:rPr>
        <w:instrText>: Characteristics of Reviewed Articles</w:instrText>
      </w:r>
      <w:r w:rsidR="00BB7711" w:rsidRPr="0063168C">
        <w:rPr>
          <w:rFonts w:ascii="Arial" w:hAnsi="Arial" w:cs="Arial"/>
        </w:rPr>
        <w:instrText xml:space="preserve">" \s "Table 2.4: Characteristics of Reviewed Articles" \c 7 </w:instrText>
      </w:r>
      <w:r w:rsidR="00BB7711" w:rsidRPr="0063168C">
        <w:rPr>
          <w:rFonts w:ascii="Arial" w:hAnsi="Arial" w:cs="Arial"/>
          <w:b/>
          <w:bCs/>
        </w:rPr>
        <w:fldChar w:fldCharType="end"/>
      </w:r>
    </w:p>
    <w:tbl>
      <w:tblPr>
        <w:tblStyle w:val="ListTable3-Accent11"/>
        <w:tblW w:w="13887" w:type="dxa"/>
        <w:tblLayout w:type="fixed"/>
        <w:tblLook w:val="04A0" w:firstRow="1" w:lastRow="0" w:firstColumn="1" w:lastColumn="0" w:noHBand="0" w:noVBand="1"/>
      </w:tblPr>
      <w:tblGrid>
        <w:gridCol w:w="1413"/>
        <w:gridCol w:w="1134"/>
        <w:gridCol w:w="2410"/>
        <w:gridCol w:w="1559"/>
        <w:gridCol w:w="2551"/>
        <w:gridCol w:w="2268"/>
        <w:gridCol w:w="2552"/>
      </w:tblGrid>
      <w:tr w:rsidR="00A33FFB" w:rsidRPr="00F44E93" w14:paraId="4C8235BA" w14:textId="77777777" w:rsidTr="00A33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hideMark/>
          </w:tcPr>
          <w:p w14:paraId="3403EDE6" w14:textId="77777777" w:rsidR="00A33FFB" w:rsidRPr="00F44E93" w:rsidRDefault="00A33FFB" w:rsidP="00A33FFB">
            <w:pPr>
              <w:rPr>
                <w:rFonts w:ascii="Arial" w:hAnsi="Arial" w:cs="Arial"/>
              </w:rPr>
            </w:pPr>
            <w:r w:rsidRPr="00F44E93">
              <w:rPr>
                <w:rFonts w:ascii="Arial" w:hAnsi="Arial" w:cs="Arial"/>
              </w:rPr>
              <w:t>Author / Date</w:t>
            </w:r>
          </w:p>
        </w:tc>
        <w:tc>
          <w:tcPr>
            <w:tcW w:w="1134" w:type="dxa"/>
            <w:hideMark/>
          </w:tcPr>
          <w:p w14:paraId="15CA5232" w14:textId="77777777"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Country</w:t>
            </w:r>
          </w:p>
        </w:tc>
        <w:tc>
          <w:tcPr>
            <w:tcW w:w="2410" w:type="dxa"/>
            <w:hideMark/>
          </w:tcPr>
          <w:p w14:paraId="0DC00024" w14:textId="77777777"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 xml:space="preserve">Aims </w:t>
            </w:r>
          </w:p>
        </w:tc>
        <w:tc>
          <w:tcPr>
            <w:tcW w:w="1559" w:type="dxa"/>
            <w:hideMark/>
          </w:tcPr>
          <w:p w14:paraId="19D20C7E" w14:textId="2BAC81EC"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 Design</w:t>
            </w:r>
          </w:p>
        </w:tc>
        <w:tc>
          <w:tcPr>
            <w:tcW w:w="2551" w:type="dxa"/>
            <w:hideMark/>
          </w:tcPr>
          <w:p w14:paraId="2A360615" w14:textId="77777777"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Age Group / Cancer</w:t>
            </w:r>
          </w:p>
        </w:tc>
        <w:tc>
          <w:tcPr>
            <w:tcW w:w="2268" w:type="dxa"/>
          </w:tcPr>
          <w:p w14:paraId="58F3DE78" w14:textId="4D276E45"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Sample</w:t>
            </w:r>
            <w:r>
              <w:rPr>
                <w:rFonts w:ascii="Arial" w:hAnsi="Arial" w:cs="Arial"/>
              </w:rPr>
              <w:t xml:space="preserve"> Demographics</w:t>
            </w:r>
          </w:p>
        </w:tc>
        <w:tc>
          <w:tcPr>
            <w:tcW w:w="2552" w:type="dxa"/>
            <w:hideMark/>
          </w:tcPr>
          <w:p w14:paraId="759411F7" w14:textId="3A88BB97" w:rsidR="00A33FFB" w:rsidRPr="00F44E93" w:rsidRDefault="00A33FFB" w:rsidP="00A33FF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Study Design / Data Collection Methods</w:t>
            </w:r>
          </w:p>
        </w:tc>
      </w:tr>
      <w:tr w:rsidR="00A33FFB" w:rsidRPr="00F44E93" w14:paraId="33A46035"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54A5F23" w14:textId="577F0649" w:rsidR="00A33FFB" w:rsidRPr="00F44E93" w:rsidRDefault="00A33FFB" w:rsidP="00A33FFB">
            <w:pPr>
              <w:rPr>
                <w:rFonts w:ascii="Arial" w:hAnsi="Arial" w:cs="Arial"/>
                <w:sz w:val="18"/>
                <w:szCs w:val="18"/>
              </w:rPr>
            </w:pPr>
            <w:r w:rsidRPr="00F44E93">
              <w:rPr>
                <w:rFonts w:ascii="Arial" w:hAnsi="Arial" w:cs="Arial"/>
                <w:sz w:val="18"/>
                <w:szCs w:val="18"/>
              </w:rPr>
              <w:t>Al Omari, Wynaden, Al-Omari &amp; Khatatbeh (2017)</w:t>
            </w:r>
          </w:p>
        </w:tc>
        <w:tc>
          <w:tcPr>
            <w:tcW w:w="1134" w:type="dxa"/>
            <w:hideMark/>
          </w:tcPr>
          <w:p w14:paraId="213092A4"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Jordan</w:t>
            </w:r>
          </w:p>
        </w:tc>
        <w:tc>
          <w:tcPr>
            <w:tcW w:w="2410" w:type="dxa"/>
            <w:hideMark/>
          </w:tcPr>
          <w:p w14:paraId="5F7657A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Explore - Coping Strategies of Jordanian Adolescents with Cancer: An IPA study</w:t>
            </w:r>
          </w:p>
        </w:tc>
        <w:tc>
          <w:tcPr>
            <w:tcW w:w="1559" w:type="dxa"/>
            <w:hideMark/>
          </w:tcPr>
          <w:p w14:paraId="5A0D4C60"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IPA</w:t>
            </w:r>
          </w:p>
        </w:tc>
        <w:tc>
          <w:tcPr>
            <w:tcW w:w="2551" w:type="dxa"/>
          </w:tcPr>
          <w:p w14:paraId="3B9552B8" w14:textId="5217009A"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13 to 18 years</w:t>
            </w:r>
          </w:p>
          <w:p w14:paraId="6A932599"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n=4, Hodgkin’s n=3 non-Hodgkin’s n=3</w:t>
            </w:r>
          </w:p>
        </w:tc>
        <w:tc>
          <w:tcPr>
            <w:tcW w:w="2268" w:type="dxa"/>
          </w:tcPr>
          <w:p w14:paraId="0C6FE575"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10 YP 13 to 18 years of age, 5 males, 5 females</w:t>
            </w:r>
          </w:p>
          <w:p w14:paraId="0D931FE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hideMark/>
          </w:tcPr>
          <w:p w14:paraId="2A1646BC" w14:textId="26F56A52"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In-depth individual interview of YP who were receiving chemotherapy</w:t>
            </w:r>
          </w:p>
        </w:tc>
      </w:tr>
      <w:tr w:rsidR="00A33FFB" w:rsidRPr="00F44E93" w14:paraId="63C1AA8E"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440B96CA" w14:textId="77777777" w:rsidR="00A33FFB" w:rsidRPr="00F44E93" w:rsidRDefault="00A33FFB" w:rsidP="00A33FFB">
            <w:pPr>
              <w:rPr>
                <w:rFonts w:ascii="Arial" w:hAnsi="Arial" w:cs="Arial"/>
                <w:sz w:val="18"/>
                <w:szCs w:val="18"/>
              </w:rPr>
            </w:pPr>
            <w:r w:rsidRPr="00F44E93">
              <w:rPr>
                <w:rFonts w:ascii="Arial" w:hAnsi="Arial" w:cs="Arial"/>
                <w:sz w:val="18"/>
                <w:szCs w:val="18"/>
              </w:rPr>
              <w:t>Al Omari &amp; Wynaden (2014)</w:t>
            </w:r>
          </w:p>
          <w:p w14:paraId="0BA48C71" w14:textId="77777777" w:rsidR="00A33FFB" w:rsidRPr="00F44E93" w:rsidRDefault="00A33FFB" w:rsidP="00A33FFB">
            <w:pPr>
              <w:rPr>
                <w:rFonts w:ascii="Arial" w:hAnsi="Arial" w:cs="Arial"/>
                <w:sz w:val="18"/>
                <w:szCs w:val="18"/>
              </w:rPr>
            </w:pPr>
          </w:p>
        </w:tc>
        <w:tc>
          <w:tcPr>
            <w:tcW w:w="1134" w:type="dxa"/>
            <w:hideMark/>
          </w:tcPr>
          <w:p w14:paraId="42AC8259"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Jordan</w:t>
            </w:r>
          </w:p>
        </w:tc>
        <w:tc>
          <w:tcPr>
            <w:tcW w:w="2410" w:type="dxa"/>
          </w:tcPr>
          <w:p w14:paraId="6F116C1E"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Explore -The psychosocial experience of adolescents with haematological malignancies in Jordan; an IPA study</w:t>
            </w:r>
          </w:p>
        </w:tc>
        <w:tc>
          <w:tcPr>
            <w:tcW w:w="1559" w:type="dxa"/>
            <w:hideMark/>
          </w:tcPr>
          <w:p w14:paraId="0A6DA84C"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IPA</w:t>
            </w:r>
          </w:p>
        </w:tc>
        <w:tc>
          <w:tcPr>
            <w:tcW w:w="2551" w:type="dxa"/>
          </w:tcPr>
          <w:p w14:paraId="047AD3BC" w14:textId="2E2E561F"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13 to 17 years</w:t>
            </w:r>
          </w:p>
          <w:p w14:paraId="77199036"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n=6, Hodgkin’s 5, non-Hodgkin’s n= 3</w:t>
            </w:r>
          </w:p>
        </w:tc>
        <w:tc>
          <w:tcPr>
            <w:tcW w:w="2268" w:type="dxa"/>
          </w:tcPr>
          <w:p w14:paraId="5F94E1A2" w14:textId="3BC26BC8"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14 YP 13 to 17 years, 9 male 5 female</w:t>
            </w:r>
          </w:p>
        </w:tc>
        <w:tc>
          <w:tcPr>
            <w:tcW w:w="2552" w:type="dxa"/>
            <w:hideMark/>
          </w:tcPr>
          <w:p w14:paraId="2ABE5B4F" w14:textId="09347122"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Individual Semi-structured interviews, interviewed twice in 2 hospital settings six months after receiving a diagnosis</w:t>
            </w:r>
          </w:p>
        </w:tc>
      </w:tr>
      <w:tr w:rsidR="00A33FFB" w:rsidRPr="00F44E93" w14:paraId="6CEE1B1D"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B90705" w14:textId="77777777" w:rsidR="00A33FFB" w:rsidRPr="00F44E93" w:rsidRDefault="00A33FFB" w:rsidP="00A33FFB">
            <w:pPr>
              <w:rPr>
                <w:rFonts w:ascii="Arial" w:hAnsi="Arial" w:cs="Arial"/>
                <w:sz w:val="18"/>
                <w:szCs w:val="18"/>
              </w:rPr>
            </w:pPr>
            <w:r w:rsidRPr="00F44E93">
              <w:rPr>
                <w:rFonts w:ascii="Arial" w:hAnsi="Arial" w:cs="Arial"/>
                <w:sz w:val="18"/>
                <w:szCs w:val="18"/>
              </w:rPr>
              <w:t>Farjou et al. (2013)</w:t>
            </w:r>
          </w:p>
          <w:p w14:paraId="304F00D7" w14:textId="77777777" w:rsidR="00A33FFB" w:rsidRPr="00F44E93" w:rsidRDefault="00A33FFB" w:rsidP="00A33FFB">
            <w:pPr>
              <w:rPr>
                <w:rFonts w:ascii="Arial" w:hAnsi="Arial" w:cs="Arial"/>
                <w:sz w:val="18"/>
                <w:szCs w:val="18"/>
              </w:rPr>
            </w:pPr>
          </w:p>
        </w:tc>
        <w:tc>
          <w:tcPr>
            <w:tcW w:w="1134" w:type="dxa"/>
            <w:hideMark/>
          </w:tcPr>
          <w:p w14:paraId="61E0108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Canada</w:t>
            </w:r>
          </w:p>
        </w:tc>
        <w:tc>
          <w:tcPr>
            <w:tcW w:w="2410" w:type="dxa"/>
          </w:tcPr>
          <w:p w14:paraId="6BE6A50A"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Understanding the healthcare experiences of teenage cancer patients and survivors from 3 paediatric hospitals </w:t>
            </w:r>
          </w:p>
        </w:tc>
        <w:tc>
          <w:tcPr>
            <w:tcW w:w="1559" w:type="dxa"/>
            <w:hideMark/>
          </w:tcPr>
          <w:p w14:paraId="0A5671F6"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Open-ended survey </w:t>
            </w:r>
          </w:p>
        </w:tc>
        <w:tc>
          <w:tcPr>
            <w:tcW w:w="2551" w:type="dxa"/>
          </w:tcPr>
          <w:p w14:paraId="18D11700" w14:textId="600B57A6"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12 to 20 years</w:t>
            </w:r>
          </w:p>
          <w:p w14:paraId="286C269B"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Leukaemia n= 82, Lymphoma n=37, sarcoma n=30, brain n=25 other n=26 </w:t>
            </w:r>
          </w:p>
        </w:tc>
        <w:tc>
          <w:tcPr>
            <w:tcW w:w="2268" w:type="dxa"/>
          </w:tcPr>
          <w:p w14:paraId="2CADACED"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200 YP aged 12 to 20 years, 108 male 92 females</w:t>
            </w:r>
          </w:p>
          <w:p w14:paraId="1DCFCEB3"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1DE048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Pr>
          <w:p w14:paraId="5811C659" w14:textId="530369D8"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Open ended questionnaire</w:t>
            </w:r>
          </w:p>
          <w:p w14:paraId="3CF32D7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823B546"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3 parts to it </w:t>
            </w:r>
          </w:p>
        </w:tc>
      </w:tr>
      <w:tr w:rsidR="00A33FFB" w:rsidRPr="00F44E93" w14:paraId="1D67814B"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05931BD4" w14:textId="77777777" w:rsidR="00A33FFB" w:rsidRPr="00F44E93" w:rsidRDefault="00A33FFB" w:rsidP="00A33FFB">
            <w:pPr>
              <w:rPr>
                <w:rFonts w:ascii="Arial" w:hAnsi="Arial" w:cs="Arial"/>
                <w:sz w:val="18"/>
                <w:szCs w:val="18"/>
              </w:rPr>
            </w:pPr>
            <w:r w:rsidRPr="00F44E93">
              <w:rPr>
                <w:rFonts w:ascii="Arial" w:hAnsi="Arial" w:cs="Arial"/>
                <w:sz w:val="18"/>
                <w:szCs w:val="18"/>
              </w:rPr>
              <w:t>Fern et al. (2013)</w:t>
            </w:r>
          </w:p>
        </w:tc>
        <w:tc>
          <w:tcPr>
            <w:tcW w:w="1134" w:type="dxa"/>
          </w:tcPr>
          <w:p w14:paraId="779F43E4"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UK</w:t>
            </w:r>
          </w:p>
        </w:tc>
        <w:tc>
          <w:tcPr>
            <w:tcW w:w="2410" w:type="dxa"/>
          </w:tcPr>
          <w:p w14:paraId="33FC84A7"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The Art of Age-Appropriate Care: Reflecting on a conceptual model of cancer experience for teenagers and young adults</w:t>
            </w:r>
          </w:p>
        </w:tc>
        <w:tc>
          <w:tcPr>
            <w:tcW w:w="1559" w:type="dxa"/>
          </w:tcPr>
          <w:p w14:paraId="7979DA33"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Qualitative Participatory Action</w:t>
            </w:r>
          </w:p>
        </w:tc>
        <w:tc>
          <w:tcPr>
            <w:tcW w:w="2551" w:type="dxa"/>
          </w:tcPr>
          <w:p w14:paraId="52B4C712"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13 to 25 years Male n=5 Female n- 6</w:t>
            </w:r>
          </w:p>
        </w:tc>
        <w:tc>
          <w:tcPr>
            <w:tcW w:w="2268" w:type="dxa"/>
          </w:tcPr>
          <w:p w14:paraId="02018469" w14:textId="48397142"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11 YP aged 13 to 25. 5 male, 6 female</w:t>
            </w:r>
          </w:p>
        </w:tc>
        <w:tc>
          <w:tcPr>
            <w:tcW w:w="2552" w:type="dxa"/>
          </w:tcPr>
          <w:p w14:paraId="7C45D0C8" w14:textId="3D2D4D29"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Semi-structured peer to peer interviews, workshop</w:t>
            </w:r>
          </w:p>
        </w:tc>
      </w:tr>
      <w:tr w:rsidR="00A33FFB" w:rsidRPr="00F44E93" w14:paraId="6CBB168E"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6D7DECF" w14:textId="77777777" w:rsidR="00A33FFB" w:rsidRPr="00F44E93" w:rsidRDefault="00A33FFB" w:rsidP="00A33FFB">
            <w:pPr>
              <w:rPr>
                <w:rFonts w:ascii="Arial" w:hAnsi="Arial" w:cs="Arial"/>
                <w:sz w:val="18"/>
                <w:szCs w:val="18"/>
              </w:rPr>
            </w:pPr>
            <w:r w:rsidRPr="00F44E93">
              <w:rPr>
                <w:rFonts w:ascii="Arial" w:hAnsi="Arial" w:cs="Arial"/>
                <w:sz w:val="18"/>
                <w:szCs w:val="18"/>
              </w:rPr>
              <w:t>Gibson et al. (2013)</w:t>
            </w:r>
          </w:p>
          <w:p w14:paraId="428B6665" w14:textId="77777777" w:rsidR="00A33FFB" w:rsidRPr="00F44E93" w:rsidRDefault="00A33FFB" w:rsidP="00A33FFB">
            <w:pPr>
              <w:rPr>
                <w:rFonts w:ascii="Arial" w:hAnsi="Arial" w:cs="Arial"/>
                <w:sz w:val="18"/>
                <w:szCs w:val="18"/>
              </w:rPr>
            </w:pPr>
          </w:p>
          <w:p w14:paraId="78E3F732" w14:textId="77777777" w:rsidR="00A33FFB" w:rsidRPr="00F44E93" w:rsidRDefault="00A33FFB" w:rsidP="00A33FFB">
            <w:pPr>
              <w:rPr>
                <w:rFonts w:ascii="Arial" w:hAnsi="Arial" w:cs="Arial"/>
                <w:sz w:val="18"/>
                <w:szCs w:val="18"/>
              </w:rPr>
            </w:pPr>
          </w:p>
          <w:p w14:paraId="5C8F3671" w14:textId="77777777" w:rsidR="00A33FFB" w:rsidRPr="00F44E93" w:rsidRDefault="00A33FFB" w:rsidP="00A33FFB">
            <w:pPr>
              <w:rPr>
                <w:rFonts w:ascii="Arial" w:hAnsi="Arial" w:cs="Arial"/>
                <w:sz w:val="18"/>
                <w:szCs w:val="18"/>
              </w:rPr>
            </w:pPr>
          </w:p>
          <w:p w14:paraId="7D2881DC" w14:textId="77777777" w:rsidR="00A33FFB" w:rsidRPr="00F44E93" w:rsidRDefault="00A33FFB" w:rsidP="00A33FFB">
            <w:pPr>
              <w:rPr>
                <w:rFonts w:ascii="Arial" w:hAnsi="Arial" w:cs="Arial"/>
                <w:sz w:val="18"/>
                <w:szCs w:val="18"/>
              </w:rPr>
            </w:pPr>
          </w:p>
          <w:p w14:paraId="160ADBF2" w14:textId="77777777" w:rsidR="00A33FFB" w:rsidRPr="00F44E93" w:rsidRDefault="00A33FFB" w:rsidP="00A33FFB">
            <w:pPr>
              <w:rPr>
                <w:rFonts w:ascii="Arial" w:hAnsi="Arial" w:cs="Arial"/>
                <w:sz w:val="18"/>
                <w:szCs w:val="18"/>
              </w:rPr>
            </w:pPr>
          </w:p>
          <w:p w14:paraId="39A492AE" w14:textId="77777777" w:rsidR="00A33FFB" w:rsidRPr="00F44E93" w:rsidRDefault="00A33FFB" w:rsidP="00A33FFB">
            <w:pPr>
              <w:rPr>
                <w:rFonts w:ascii="Arial" w:hAnsi="Arial" w:cs="Arial"/>
                <w:sz w:val="18"/>
                <w:szCs w:val="18"/>
              </w:rPr>
            </w:pPr>
          </w:p>
        </w:tc>
        <w:tc>
          <w:tcPr>
            <w:tcW w:w="1134" w:type="dxa"/>
            <w:hideMark/>
          </w:tcPr>
          <w:p w14:paraId="799BE6CA"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UK</w:t>
            </w:r>
          </w:p>
        </w:tc>
        <w:tc>
          <w:tcPr>
            <w:tcW w:w="2410" w:type="dxa"/>
            <w:hideMark/>
          </w:tcPr>
          <w:p w14:paraId="6CF1BB7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To describe how YP describe their prediagnosis cancer experience</w:t>
            </w:r>
          </w:p>
        </w:tc>
        <w:tc>
          <w:tcPr>
            <w:tcW w:w="1559" w:type="dxa"/>
            <w:hideMark/>
          </w:tcPr>
          <w:p w14:paraId="10B15CE3"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Interpretive using narrative inquiry</w:t>
            </w:r>
          </w:p>
        </w:tc>
        <w:tc>
          <w:tcPr>
            <w:tcW w:w="2551" w:type="dxa"/>
          </w:tcPr>
          <w:p w14:paraId="1921F601" w14:textId="3F20FF6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16 to 24 years </w:t>
            </w:r>
          </w:p>
          <w:p w14:paraId="46E73B6F"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All solid tumours</w:t>
            </w:r>
          </w:p>
          <w:p w14:paraId="2FDFFE9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Ewing’s n= 7</w:t>
            </w:r>
          </w:p>
          <w:p w14:paraId="3F35FA6F"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Osteosarcoma n=5, Hodgkin's n= 5, medulloblastoma n= 1 neuroblastoma 1,</w:t>
            </w:r>
          </w:p>
          <w:p w14:paraId="14D55489"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malignant peripheral nerve n=1, ovarian n=2, synovial sarcoma n=1, metastatic adenocarcinoma of bowel n=1</w:t>
            </w:r>
          </w:p>
        </w:tc>
        <w:tc>
          <w:tcPr>
            <w:tcW w:w="2268" w:type="dxa"/>
          </w:tcPr>
          <w:p w14:paraId="5EBACEB6"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24 YP, 16 to 24 years, 14 male 10 female</w:t>
            </w:r>
          </w:p>
          <w:p w14:paraId="3F98FEDF"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BDF4DB1"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hideMark/>
          </w:tcPr>
          <w:p w14:paraId="5718C7F0" w14:textId="2FA97EEB"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Semi-structured interviews 2-4 months from diagnosis of a solid tumour. Case notes were also accessed.</w:t>
            </w:r>
          </w:p>
        </w:tc>
      </w:tr>
      <w:tr w:rsidR="00A33FFB" w:rsidRPr="00F44E93" w14:paraId="576551AD"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605D33A7" w14:textId="77777777" w:rsidR="00A33FFB" w:rsidRPr="00F44E93" w:rsidRDefault="00A33FFB" w:rsidP="00A33FFB">
            <w:pPr>
              <w:rPr>
                <w:rFonts w:ascii="Arial" w:hAnsi="Arial" w:cs="Arial"/>
                <w:sz w:val="18"/>
                <w:szCs w:val="18"/>
              </w:rPr>
            </w:pPr>
            <w:r w:rsidRPr="00F44E93">
              <w:rPr>
                <w:rFonts w:ascii="Arial" w:hAnsi="Arial" w:cs="Arial"/>
                <w:sz w:val="18"/>
                <w:szCs w:val="18"/>
              </w:rPr>
              <w:t>Hedström et al.</w:t>
            </w:r>
            <w:r w:rsidRPr="00F44E93">
              <w:rPr>
                <w:rFonts w:ascii="Arial" w:hAnsi="Arial" w:cs="Arial"/>
              </w:rPr>
              <w:t xml:space="preserve"> </w:t>
            </w:r>
            <w:r w:rsidRPr="00F44E93">
              <w:rPr>
                <w:rFonts w:ascii="Arial" w:hAnsi="Arial" w:cs="Arial"/>
                <w:sz w:val="18"/>
                <w:szCs w:val="18"/>
              </w:rPr>
              <w:t>(2004)</w:t>
            </w:r>
          </w:p>
          <w:p w14:paraId="7293876C" w14:textId="77777777" w:rsidR="00A33FFB" w:rsidRPr="00F44E93" w:rsidRDefault="00A33FFB" w:rsidP="00A33FFB">
            <w:pPr>
              <w:rPr>
                <w:rFonts w:ascii="Arial" w:hAnsi="Arial" w:cs="Arial"/>
                <w:sz w:val="18"/>
                <w:szCs w:val="18"/>
              </w:rPr>
            </w:pPr>
          </w:p>
        </w:tc>
        <w:tc>
          <w:tcPr>
            <w:tcW w:w="1134" w:type="dxa"/>
            <w:hideMark/>
          </w:tcPr>
          <w:p w14:paraId="20BF40CF"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Sweden </w:t>
            </w:r>
          </w:p>
        </w:tc>
        <w:tc>
          <w:tcPr>
            <w:tcW w:w="2410" w:type="dxa"/>
          </w:tcPr>
          <w:p w14:paraId="6426015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Distressing and positive experiences and important aspects of care for adolescents treated for </w:t>
            </w:r>
            <w:r w:rsidRPr="00F44E93">
              <w:rPr>
                <w:rFonts w:ascii="Arial" w:hAnsi="Arial" w:cs="Arial"/>
                <w:sz w:val="18"/>
                <w:szCs w:val="18"/>
              </w:rPr>
              <w:lastRenderedPageBreak/>
              <w:t>cancer. Adolescent and nurse perceptions</w:t>
            </w:r>
          </w:p>
        </w:tc>
        <w:tc>
          <w:tcPr>
            <w:tcW w:w="1559" w:type="dxa"/>
            <w:hideMark/>
          </w:tcPr>
          <w:p w14:paraId="210F4785"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lastRenderedPageBreak/>
              <w:t>Cross-sectional descriptive</w:t>
            </w:r>
          </w:p>
        </w:tc>
        <w:tc>
          <w:tcPr>
            <w:tcW w:w="2551" w:type="dxa"/>
          </w:tcPr>
          <w:p w14:paraId="065D9681" w14:textId="6FF2E6EF"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13 to 19 years</w:t>
            </w:r>
          </w:p>
          <w:p w14:paraId="4F6385B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Lymphoma n=8, Osteosarcoma n= 5, Ewing’s n=2, Leukaemia n=3, other solid tumours n= 5</w:t>
            </w:r>
          </w:p>
        </w:tc>
        <w:tc>
          <w:tcPr>
            <w:tcW w:w="2268" w:type="dxa"/>
          </w:tcPr>
          <w:p w14:paraId="6B769A49"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23 YP 13 to 19 years, 15 male 8 female</w:t>
            </w:r>
          </w:p>
          <w:p w14:paraId="4009C43A"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3C3951E"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hideMark/>
          </w:tcPr>
          <w:p w14:paraId="380E8A50" w14:textId="2DC388F2"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Semi-structured interviews with an open-ended questionnaire</w:t>
            </w:r>
          </w:p>
          <w:p w14:paraId="20DCF30F"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YP and nurses.</w:t>
            </w:r>
          </w:p>
        </w:tc>
      </w:tr>
      <w:tr w:rsidR="00A33FFB" w:rsidRPr="00F44E93" w14:paraId="28A56D5B"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FB41C5" w14:textId="77777777" w:rsidR="00A33FFB" w:rsidRPr="00F44E93" w:rsidRDefault="00A33FFB" w:rsidP="00A33FFB">
            <w:pPr>
              <w:rPr>
                <w:rFonts w:ascii="Arial" w:hAnsi="Arial" w:cs="Arial"/>
                <w:b w:val="0"/>
                <w:bCs w:val="0"/>
                <w:sz w:val="18"/>
                <w:szCs w:val="18"/>
              </w:rPr>
            </w:pPr>
            <w:r w:rsidRPr="00F44E93">
              <w:rPr>
                <w:rFonts w:ascii="Arial" w:hAnsi="Arial" w:cs="Arial"/>
                <w:sz w:val="18"/>
                <w:szCs w:val="18"/>
              </w:rPr>
              <w:t>Hokkanen et al.</w:t>
            </w:r>
            <w:r w:rsidRPr="00F44E93">
              <w:rPr>
                <w:rFonts w:ascii="Arial" w:hAnsi="Arial" w:cs="Arial"/>
              </w:rPr>
              <w:t xml:space="preserve"> </w:t>
            </w:r>
            <w:r w:rsidRPr="00F44E93">
              <w:rPr>
                <w:rFonts w:ascii="Arial" w:hAnsi="Arial" w:cs="Arial"/>
                <w:sz w:val="18"/>
                <w:szCs w:val="18"/>
              </w:rPr>
              <w:t>(2004)</w:t>
            </w:r>
          </w:p>
          <w:p w14:paraId="1617204D" w14:textId="77777777" w:rsidR="00A33FFB" w:rsidRPr="00F44E93" w:rsidRDefault="00A33FFB" w:rsidP="00A33FFB">
            <w:pPr>
              <w:rPr>
                <w:rFonts w:ascii="Arial" w:hAnsi="Arial" w:cs="Arial"/>
                <w:sz w:val="18"/>
                <w:szCs w:val="18"/>
              </w:rPr>
            </w:pPr>
          </w:p>
        </w:tc>
        <w:tc>
          <w:tcPr>
            <w:tcW w:w="1134" w:type="dxa"/>
            <w:hideMark/>
          </w:tcPr>
          <w:p w14:paraId="103ED58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Finland</w:t>
            </w:r>
          </w:p>
        </w:tc>
        <w:tc>
          <w:tcPr>
            <w:tcW w:w="2410" w:type="dxa"/>
            <w:hideMark/>
          </w:tcPr>
          <w:p w14:paraId="5591A428"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Exploring what adolescents with cancer experience of life and how it could be made easier</w:t>
            </w:r>
          </w:p>
        </w:tc>
        <w:tc>
          <w:tcPr>
            <w:tcW w:w="1559" w:type="dxa"/>
            <w:hideMark/>
          </w:tcPr>
          <w:p w14:paraId="4F537AC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Descriptive </w:t>
            </w:r>
          </w:p>
        </w:tc>
        <w:tc>
          <w:tcPr>
            <w:tcW w:w="2551" w:type="dxa"/>
          </w:tcPr>
          <w:p w14:paraId="20073179" w14:textId="2C15EBFF"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13 to 18 years </w:t>
            </w:r>
          </w:p>
          <w:p w14:paraId="4F01B863"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n=11, Hodgkin’s n = 2, aplastic anaemia, non-Hodgkin’s, brain and bone n=5</w:t>
            </w:r>
          </w:p>
          <w:p w14:paraId="100B881B"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n=2 unknown what they had.</w:t>
            </w:r>
          </w:p>
        </w:tc>
        <w:tc>
          <w:tcPr>
            <w:tcW w:w="2268" w:type="dxa"/>
          </w:tcPr>
          <w:p w14:paraId="51B9B984"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20 YP 13 to 18 years, 13 female 7 male</w:t>
            </w:r>
          </w:p>
          <w:p w14:paraId="5D0ECBA0"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92DECCA"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Pr>
          <w:p w14:paraId="03F0EB2F" w14:textId="5A45352D"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Focus groups attending cancer adjustment camp </w:t>
            </w:r>
          </w:p>
          <w:p w14:paraId="4C7B136F"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3 focus group of 7 </w:t>
            </w:r>
          </w:p>
        </w:tc>
      </w:tr>
      <w:tr w:rsidR="00A33FFB" w:rsidRPr="00F44E93" w14:paraId="3F586362"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6D610257" w14:textId="77777777" w:rsidR="00A33FFB" w:rsidRPr="00F44E93" w:rsidRDefault="00A33FFB" w:rsidP="00A33FFB">
            <w:pPr>
              <w:rPr>
                <w:rFonts w:ascii="Arial" w:hAnsi="Arial" w:cs="Arial"/>
                <w:sz w:val="18"/>
                <w:szCs w:val="18"/>
              </w:rPr>
            </w:pPr>
            <w:r w:rsidRPr="00F44E93">
              <w:rPr>
                <w:rFonts w:ascii="Arial" w:hAnsi="Arial" w:cs="Arial"/>
                <w:sz w:val="18"/>
                <w:szCs w:val="18"/>
              </w:rPr>
              <w:t>Kelly et al.  (2004)</w:t>
            </w:r>
          </w:p>
          <w:p w14:paraId="3DA3ABFB" w14:textId="77777777" w:rsidR="00A33FFB" w:rsidRPr="00F44E93" w:rsidRDefault="00A33FFB" w:rsidP="00A33FFB">
            <w:pPr>
              <w:rPr>
                <w:rFonts w:ascii="Arial" w:hAnsi="Arial" w:cs="Arial"/>
                <w:sz w:val="18"/>
                <w:szCs w:val="18"/>
              </w:rPr>
            </w:pPr>
          </w:p>
          <w:p w14:paraId="4B099712" w14:textId="77777777" w:rsidR="00A33FFB" w:rsidRPr="00F44E93" w:rsidRDefault="00A33FFB" w:rsidP="00A33FFB">
            <w:pPr>
              <w:rPr>
                <w:rFonts w:ascii="Arial" w:hAnsi="Arial" w:cs="Arial"/>
                <w:sz w:val="18"/>
                <w:szCs w:val="18"/>
              </w:rPr>
            </w:pPr>
          </w:p>
        </w:tc>
        <w:tc>
          <w:tcPr>
            <w:tcW w:w="1134" w:type="dxa"/>
            <w:hideMark/>
          </w:tcPr>
          <w:p w14:paraId="49F5740A"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UK</w:t>
            </w:r>
          </w:p>
        </w:tc>
        <w:tc>
          <w:tcPr>
            <w:tcW w:w="2410" w:type="dxa"/>
            <w:hideMark/>
          </w:tcPr>
          <w:p w14:paraId="6871900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Set out to provide insight into an adolescent cancer unit</w:t>
            </w:r>
          </w:p>
        </w:tc>
        <w:tc>
          <w:tcPr>
            <w:tcW w:w="1559" w:type="dxa"/>
            <w:hideMark/>
          </w:tcPr>
          <w:p w14:paraId="67B03C8E"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Ethnography</w:t>
            </w:r>
          </w:p>
        </w:tc>
        <w:tc>
          <w:tcPr>
            <w:tcW w:w="2551" w:type="dxa"/>
          </w:tcPr>
          <w:p w14:paraId="6F0FFAC2"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13 to 20 years </w:t>
            </w:r>
          </w:p>
          <w:p w14:paraId="5313E940"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DE810FF"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AE0CAD3"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Cancers not known</w:t>
            </w:r>
          </w:p>
          <w:p w14:paraId="6CD1BF5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68" w:type="dxa"/>
          </w:tcPr>
          <w:p w14:paraId="1BA6AEB1"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10 YP 13 to 20 years, 4 male 6 female</w:t>
            </w:r>
          </w:p>
          <w:p w14:paraId="64886F8D"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E28A7F6" w14:textId="612C575A" w:rsidR="00A33FFB" w:rsidRPr="00A33FFB"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A33FFB">
              <w:rPr>
                <w:rFonts w:ascii="Arial" w:hAnsi="Arial" w:cs="Arial"/>
                <w:bCs/>
                <w:sz w:val="18"/>
                <w:szCs w:val="18"/>
              </w:rPr>
              <w:t>10 parents 9 mothers 1 father</w:t>
            </w:r>
          </w:p>
        </w:tc>
        <w:tc>
          <w:tcPr>
            <w:tcW w:w="2552" w:type="dxa"/>
            <w:hideMark/>
          </w:tcPr>
          <w:p w14:paraId="45A75443" w14:textId="63BF715D"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Observation and in-depth semi-structured interviews with YP </w:t>
            </w:r>
            <w:r w:rsidRPr="00A33FFB">
              <w:rPr>
                <w:rFonts w:ascii="Arial" w:hAnsi="Arial" w:cs="Arial"/>
                <w:bCs/>
                <w:sz w:val="18"/>
                <w:szCs w:val="18"/>
              </w:rPr>
              <w:t>and parents</w:t>
            </w:r>
          </w:p>
        </w:tc>
      </w:tr>
      <w:tr w:rsidR="00A33FFB" w:rsidRPr="00F44E93" w14:paraId="3D1217C5"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CE986A9" w14:textId="77777777" w:rsidR="00A33FFB" w:rsidRPr="00F44E93" w:rsidRDefault="00A33FFB" w:rsidP="00A33FFB">
            <w:pPr>
              <w:rPr>
                <w:rFonts w:ascii="Arial" w:hAnsi="Arial" w:cs="Arial"/>
                <w:sz w:val="18"/>
                <w:szCs w:val="18"/>
              </w:rPr>
            </w:pPr>
            <w:r w:rsidRPr="00F44E93">
              <w:rPr>
                <w:rFonts w:ascii="Arial" w:hAnsi="Arial" w:cs="Arial"/>
                <w:sz w:val="18"/>
                <w:szCs w:val="18"/>
              </w:rPr>
              <w:t>Kumar &amp; Schapira (2013)</w:t>
            </w:r>
          </w:p>
          <w:p w14:paraId="65DFD5FD" w14:textId="77777777" w:rsidR="00A33FFB" w:rsidRPr="00F44E93" w:rsidRDefault="00A33FFB" w:rsidP="00A33FFB">
            <w:pPr>
              <w:rPr>
                <w:rFonts w:ascii="Arial" w:hAnsi="Arial" w:cs="Arial"/>
                <w:sz w:val="18"/>
                <w:szCs w:val="18"/>
              </w:rPr>
            </w:pPr>
          </w:p>
          <w:p w14:paraId="57212785" w14:textId="77777777" w:rsidR="00A33FFB" w:rsidRPr="00F44E93" w:rsidRDefault="00A33FFB" w:rsidP="00A33FFB">
            <w:pPr>
              <w:rPr>
                <w:rFonts w:ascii="Arial" w:hAnsi="Arial" w:cs="Arial"/>
                <w:sz w:val="18"/>
                <w:szCs w:val="18"/>
              </w:rPr>
            </w:pPr>
          </w:p>
        </w:tc>
        <w:tc>
          <w:tcPr>
            <w:tcW w:w="1134" w:type="dxa"/>
            <w:hideMark/>
          </w:tcPr>
          <w:p w14:paraId="2DF606A3"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USA</w:t>
            </w:r>
          </w:p>
        </w:tc>
        <w:tc>
          <w:tcPr>
            <w:tcW w:w="2410" w:type="dxa"/>
            <w:hideMark/>
          </w:tcPr>
          <w:p w14:paraId="52697594"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Examine how young adult cancer patients make sense of their experiences with cancer.</w:t>
            </w:r>
          </w:p>
        </w:tc>
        <w:tc>
          <w:tcPr>
            <w:tcW w:w="1559" w:type="dxa"/>
            <w:hideMark/>
          </w:tcPr>
          <w:p w14:paraId="32D08ADB"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Exploratory</w:t>
            </w:r>
          </w:p>
        </w:tc>
        <w:tc>
          <w:tcPr>
            <w:tcW w:w="2551" w:type="dxa"/>
          </w:tcPr>
          <w:p w14:paraId="0F4FA64C" w14:textId="4359775E"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18 to 30 years </w:t>
            </w:r>
          </w:p>
          <w:p w14:paraId="7DAB64B5"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Ovarian n = 3, Hodgkin’s n= 2, non-Hodgkin’s n=1, Leukaemia n=3, melanoma n=1, breast n=1, endometrial n=1, ependymoma n=3</w:t>
            </w:r>
          </w:p>
        </w:tc>
        <w:tc>
          <w:tcPr>
            <w:tcW w:w="2268" w:type="dxa"/>
          </w:tcPr>
          <w:p w14:paraId="7D1FFD72"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15 YP 18 to 30 years, 7 males </w:t>
            </w:r>
          </w:p>
          <w:p w14:paraId="4F4AF1E1"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8 females</w:t>
            </w:r>
          </w:p>
          <w:p w14:paraId="092E1B22"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5F4E5E7"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hideMark/>
          </w:tcPr>
          <w:p w14:paraId="33436F50" w14:textId="66E52D9A"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Semi-structured interviews</w:t>
            </w:r>
          </w:p>
        </w:tc>
      </w:tr>
      <w:tr w:rsidR="00A33FFB" w:rsidRPr="00F44E93" w14:paraId="40882A24"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7A26B3E2" w14:textId="77777777" w:rsidR="00A33FFB" w:rsidRPr="00F44E93" w:rsidRDefault="00A33FFB" w:rsidP="00A33FFB">
            <w:pPr>
              <w:rPr>
                <w:rFonts w:ascii="Arial" w:hAnsi="Arial" w:cs="Arial"/>
                <w:sz w:val="18"/>
                <w:szCs w:val="18"/>
              </w:rPr>
            </w:pPr>
            <w:r w:rsidRPr="00F44E93">
              <w:rPr>
                <w:rFonts w:ascii="Arial" w:hAnsi="Arial" w:cs="Arial"/>
                <w:color w:val="000000"/>
                <w:sz w:val="18"/>
                <w:szCs w:val="18"/>
              </w:rPr>
              <w:t>Kyngäs et al. (2001)</w:t>
            </w:r>
          </w:p>
          <w:p w14:paraId="39CFE4B5" w14:textId="77777777" w:rsidR="00A33FFB" w:rsidRPr="00F44E93" w:rsidRDefault="00A33FFB" w:rsidP="00A33FFB">
            <w:pPr>
              <w:rPr>
                <w:rFonts w:ascii="Arial" w:hAnsi="Arial" w:cs="Arial"/>
                <w:sz w:val="18"/>
                <w:szCs w:val="18"/>
              </w:rPr>
            </w:pPr>
          </w:p>
        </w:tc>
        <w:tc>
          <w:tcPr>
            <w:tcW w:w="1134" w:type="dxa"/>
          </w:tcPr>
          <w:p w14:paraId="7785B41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F5BBDDC"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Finland</w:t>
            </w:r>
          </w:p>
        </w:tc>
        <w:tc>
          <w:tcPr>
            <w:tcW w:w="2410" w:type="dxa"/>
          </w:tcPr>
          <w:p w14:paraId="5D8F8E8A"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To describe the coping strategies and resources of YP with cancer</w:t>
            </w:r>
          </w:p>
        </w:tc>
        <w:tc>
          <w:tcPr>
            <w:tcW w:w="1559" w:type="dxa"/>
          </w:tcPr>
          <w:p w14:paraId="675C3A5E"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None</w:t>
            </w:r>
          </w:p>
        </w:tc>
        <w:tc>
          <w:tcPr>
            <w:tcW w:w="2551" w:type="dxa"/>
          </w:tcPr>
          <w:p w14:paraId="7B4EAEF0" w14:textId="54925AD4"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16 to 22 years</w:t>
            </w:r>
          </w:p>
          <w:p w14:paraId="149A1651"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Cancer lymphatic system n=5, Thyroid n= 2 Sarcoma n= 2 Leukaemia n=2 ovarian n=1brain n=1 granulocytomatous tumour n=1</w:t>
            </w:r>
          </w:p>
        </w:tc>
        <w:tc>
          <w:tcPr>
            <w:tcW w:w="2268" w:type="dxa"/>
          </w:tcPr>
          <w:p w14:paraId="3058FEE3" w14:textId="48D3AB63"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14 YP 16 to 22 years of age, 6 male, 8 females</w:t>
            </w:r>
          </w:p>
        </w:tc>
        <w:tc>
          <w:tcPr>
            <w:tcW w:w="2552" w:type="dxa"/>
          </w:tcPr>
          <w:p w14:paraId="7656CEE7" w14:textId="5ED6B8ED"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4C7DEF"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Interviews </w:t>
            </w:r>
          </w:p>
        </w:tc>
      </w:tr>
      <w:tr w:rsidR="00A33FFB" w:rsidRPr="00F44E93" w14:paraId="5AF2B51C"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C58BB5" w14:textId="77777777" w:rsidR="00A33FFB" w:rsidRPr="00F44E93" w:rsidRDefault="00A33FFB" w:rsidP="00A33FFB">
            <w:pPr>
              <w:rPr>
                <w:rFonts w:ascii="Arial" w:hAnsi="Arial" w:cs="Arial"/>
                <w:sz w:val="18"/>
                <w:szCs w:val="18"/>
              </w:rPr>
            </w:pPr>
            <w:r w:rsidRPr="00F44E93">
              <w:rPr>
                <w:rFonts w:ascii="Arial" w:hAnsi="Arial" w:cs="Arial"/>
                <w:sz w:val="18"/>
                <w:szCs w:val="18"/>
              </w:rPr>
              <w:t>Miedema et al. (2006)</w:t>
            </w:r>
          </w:p>
          <w:p w14:paraId="2F8D766C" w14:textId="77777777" w:rsidR="00A33FFB" w:rsidRPr="00F44E93" w:rsidRDefault="00A33FFB" w:rsidP="00A33FFB">
            <w:pPr>
              <w:rPr>
                <w:rFonts w:ascii="Arial" w:hAnsi="Arial" w:cs="Arial"/>
                <w:sz w:val="18"/>
                <w:szCs w:val="18"/>
              </w:rPr>
            </w:pPr>
          </w:p>
          <w:p w14:paraId="6104D4A4" w14:textId="77777777" w:rsidR="00A33FFB" w:rsidRPr="00F44E93" w:rsidRDefault="00A33FFB" w:rsidP="00A33FFB">
            <w:pPr>
              <w:rPr>
                <w:rFonts w:ascii="Arial" w:hAnsi="Arial" w:cs="Arial"/>
                <w:sz w:val="18"/>
                <w:szCs w:val="18"/>
              </w:rPr>
            </w:pPr>
          </w:p>
          <w:p w14:paraId="115E7564" w14:textId="77777777" w:rsidR="00A33FFB" w:rsidRPr="00F44E93" w:rsidRDefault="00A33FFB" w:rsidP="00A33FFB">
            <w:pPr>
              <w:rPr>
                <w:rFonts w:ascii="Arial" w:hAnsi="Arial" w:cs="Arial"/>
                <w:sz w:val="18"/>
                <w:szCs w:val="18"/>
              </w:rPr>
            </w:pPr>
          </w:p>
          <w:p w14:paraId="6FCA40B0" w14:textId="77777777" w:rsidR="00A33FFB" w:rsidRPr="00F44E93" w:rsidRDefault="00A33FFB" w:rsidP="00A33FFB">
            <w:pPr>
              <w:rPr>
                <w:rFonts w:ascii="Arial" w:hAnsi="Arial" w:cs="Arial"/>
                <w:sz w:val="18"/>
                <w:szCs w:val="18"/>
              </w:rPr>
            </w:pPr>
          </w:p>
          <w:p w14:paraId="3D208517" w14:textId="77777777" w:rsidR="00A33FFB" w:rsidRPr="00F44E93" w:rsidRDefault="00A33FFB" w:rsidP="00A33FFB">
            <w:pPr>
              <w:rPr>
                <w:rFonts w:ascii="Arial" w:hAnsi="Arial" w:cs="Arial"/>
                <w:sz w:val="18"/>
                <w:szCs w:val="18"/>
              </w:rPr>
            </w:pPr>
          </w:p>
          <w:p w14:paraId="18434A5B" w14:textId="77777777" w:rsidR="00A33FFB" w:rsidRPr="00F44E93" w:rsidRDefault="00A33FFB" w:rsidP="00A33FFB">
            <w:pPr>
              <w:rPr>
                <w:rFonts w:ascii="Arial" w:hAnsi="Arial" w:cs="Arial"/>
                <w:sz w:val="18"/>
                <w:szCs w:val="18"/>
              </w:rPr>
            </w:pPr>
          </w:p>
        </w:tc>
        <w:tc>
          <w:tcPr>
            <w:tcW w:w="1134" w:type="dxa"/>
            <w:hideMark/>
          </w:tcPr>
          <w:p w14:paraId="688836E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Canada</w:t>
            </w:r>
          </w:p>
        </w:tc>
        <w:tc>
          <w:tcPr>
            <w:tcW w:w="2410" w:type="dxa"/>
            <w:hideMark/>
          </w:tcPr>
          <w:p w14:paraId="4CAE7449"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Young adults’ experiences with cancer</w:t>
            </w:r>
          </w:p>
        </w:tc>
        <w:tc>
          <w:tcPr>
            <w:tcW w:w="1559" w:type="dxa"/>
            <w:hideMark/>
          </w:tcPr>
          <w:p w14:paraId="5BAFFBD8"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None</w:t>
            </w:r>
          </w:p>
          <w:p w14:paraId="095D79D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exploratory </w:t>
            </w:r>
          </w:p>
        </w:tc>
        <w:tc>
          <w:tcPr>
            <w:tcW w:w="2551" w:type="dxa"/>
          </w:tcPr>
          <w:p w14:paraId="6217136D"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20 to 43 years of age, various cancers and stages through to survivorship</w:t>
            </w:r>
          </w:p>
          <w:p w14:paraId="2A5127E6"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Hodgkin’s n=5, Thyroid n= 2, breast cancer n=3, </w:t>
            </w:r>
          </w:p>
          <w:p w14:paraId="06745A3B"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Synovial, melanoma, osteosarcoma, colorectal and fibrohistocytoma n=1 </w:t>
            </w:r>
          </w:p>
        </w:tc>
        <w:tc>
          <w:tcPr>
            <w:tcW w:w="2268" w:type="dxa"/>
          </w:tcPr>
          <w:p w14:paraId="7B62CC1A" w14:textId="77777777" w:rsidR="00A33FFB" w:rsidRPr="0063168C"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15 YP/adult 20 to 43 years, 6 male 9 female</w:t>
            </w:r>
          </w:p>
          <w:p w14:paraId="17F7BE5C"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Pr>
          <w:p w14:paraId="38B63B56" w14:textId="71912C32"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Individual Semi-Structured Interviews interviewed once</w:t>
            </w:r>
          </w:p>
          <w:p w14:paraId="420F2B08"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33FFB" w:rsidRPr="00F44E93" w14:paraId="5A918CFE"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2C1ADFE5" w14:textId="77777777" w:rsidR="00A33FFB" w:rsidRPr="00F44E93" w:rsidRDefault="00A33FFB" w:rsidP="00A33FFB">
            <w:pPr>
              <w:rPr>
                <w:rFonts w:ascii="Arial" w:hAnsi="Arial" w:cs="Arial"/>
                <w:sz w:val="18"/>
                <w:szCs w:val="18"/>
              </w:rPr>
            </w:pPr>
            <w:r w:rsidRPr="00F44E93">
              <w:rPr>
                <w:rFonts w:ascii="Arial" w:hAnsi="Arial" w:cs="Arial"/>
                <w:sz w:val="18"/>
                <w:szCs w:val="18"/>
              </w:rPr>
              <w:t xml:space="preserve">Olsson, Jarfelt, Pergert &amp; Enskär </w:t>
            </w:r>
          </w:p>
          <w:p w14:paraId="1E0C1D2D" w14:textId="77777777" w:rsidR="00A33FFB" w:rsidRPr="00F44E93" w:rsidRDefault="00A33FFB" w:rsidP="00A33FFB">
            <w:pPr>
              <w:rPr>
                <w:rFonts w:ascii="Arial" w:hAnsi="Arial" w:cs="Arial"/>
                <w:sz w:val="18"/>
                <w:szCs w:val="18"/>
              </w:rPr>
            </w:pPr>
            <w:r w:rsidRPr="00F44E93">
              <w:rPr>
                <w:rFonts w:ascii="Arial" w:hAnsi="Arial" w:cs="Arial"/>
                <w:sz w:val="18"/>
                <w:szCs w:val="18"/>
              </w:rPr>
              <w:t>(2015)</w:t>
            </w:r>
          </w:p>
          <w:p w14:paraId="51C7F7AD" w14:textId="77777777" w:rsidR="00A33FFB" w:rsidRPr="00F44E93" w:rsidRDefault="00A33FFB" w:rsidP="00A33FFB">
            <w:pPr>
              <w:rPr>
                <w:rFonts w:ascii="Arial" w:hAnsi="Arial" w:cs="Arial"/>
                <w:sz w:val="18"/>
                <w:szCs w:val="18"/>
              </w:rPr>
            </w:pPr>
          </w:p>
        </w:tc>
        <w:tc>
          <w:tcPr>
            <w:tcW w:w="1134" w:type="dxa"/>
            <w:hideMark/>
          </w:tcPr>
          <w:p w14:paraId="7F7587C1"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Sweden</w:t>
            </w:r>
          </w:p>
        </w:tc>
        <w:tc>
          <w:tcPr>
            <w:tcW w:w="2410" w:type="dxa"/>
            <w:hideMark/>
          </w:tcPr>
          <w:p w14:paraId="5AE5E422"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Identify the requirements and acknowledge what is relevant to teenagers and YP treated for cancer in Sweden</w:t>
            </w:r>
          </w:p>
        </w:tc>
        <w:tc>
          <w:tcPr>
            <w:tcW w:w="1559" w:type="dxa"/>
            <w:hideMark/>
          </w:tcPr>
          <w:p w14:paraId="406DD148"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Exploratory</w:t>
            </w:r>
          </w:p>
        </w:tc>
        <w:tc>
          <w:tcPr>
            <w:tcW w:w="2551" w:type="dxa"/>
          </w:tcPr>
          <w:p w14:paraId="69A9C090" w14:textId="0DB36889"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15 to 29 years </w:t>
            </w:r>
          </w:p>
          <w:p w14:paraId="304D5650"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n=12, Lymphoma n= 11 sarcoma n=12, brain tumour n=2, Testicular n=5 gynaecological n=2</w:t>
            </w:r>
          </w:p>
        </w:tc>
        <w:tc>
          <w:tcPr>
            <w:tcW w:w="2268" w:type="dxa"/>
          </w:tcPr>
          <w:p w14:paraId="183D0B2B"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44 YP 15 to 29 years, 16 male and </w:t>
            </w:r>
          </w:p>
          <w:p w14:paraId="78E21EB3"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28 females</w:t>
            </w:r>
          </w:p>
          <w:p w14:paraId="15C0AE11"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FE621DC"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Pr>
          <w:p w14:paraId="530749E4" w14:textId="2F913D7F"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Focus groups</w:t>
            </w:r>
          </w:p>
          <w:p w14:paraId="7E0B9B51" w14:textId="71F0F0F9"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5 focus groups with 15-18 years (paed unit)</w:t>
            </w:r>
          </w:p>
          <w:p w14:paraId="1E5268F7"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6 focus groups with 19-29 years) </w:t>
            </w:r>
          </w:p>
        </w:tc>
      </w:tr>
      <w:tr w:rsidR="00A33FFB" w:rsidRPr="00F44E93" w14:paraId="7DD6029C"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DACE22" w14:textId="77777777" w:rsidR="00A33FFB" w:rsidRPr="00F44E93" w:rsidRDefault="00A33FFB" w:rsidP="00A33FFB">
            <w:pPr>
              <w:rPr>
                <w:rFonts w:ascii="Arial" w:hAnsi="Arial" w:cs="Arial"/>
                <w:sz w:val="18"/>
                <w:szCs w:val="18"/>
              </w:rPr>
            </w:pPr>
            <w:r w:rsidRPr="00F44E93">
              <w:rPr>
                <w:rFonts w:ascii="Arial" w:hAnsi="Arial" w:cs="Arial"/>
                <w:sz w:val="18"/>
                <w:szCs w:val="18"/>
              </w:rPr>
              <w:t>Stegenga &amp; Ward-Smith (2009)</w:t>
            </w:r>
          </w:p>
          <w:p w14:paraId="1122AA5F" w14:textId="77777777" w:rsidR="00A33FFB" w:rsidRPr="00F44E93" w:rsidRDefault="00A33FFB" w:rsidP="00A33FFB">
            <w:pPr>
              <w:rPr>
                <w:rFonts w:ascii="Arial" w:hAnsi="Arial" w:cs="Arial"/>
                <w:sz w:val="18"/>
                <w:szCs w:val="18"/>
              </w:rPr>
            </w:pPr>
          </w:p>
        </w:tc>
        <w:tc>
          <w:tcPr>
            <w:tcW w:w="1134" w:type="dxa"/>
            <w:hideMark/>
          </w:tcPr>
          <w:p w14:paraId="79EEC4F1"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lastRenderedPageBreak/>
              <w:t>USA</w:t>
            </w:r>
          </w:p>
        </w:tc>
        <w:tc>
          <w:tcPr>
            <w:tcW w:w="2410" w:type="dxa"/>
          </w:tcPr>
          <w:p w14:paraId="580647DD"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Explore the lived experience of being diagnosed with cancer </w:t>
            </w:r>
            <w:r w:rsidRPr="00F44E93">
              <w:rPr>
                <w:rFonts w:ascii="Arial" w:hAnsi="Arial" w:cs="Arial"/>
                <w:sz w:val="18"/>
                <w:szCs w:val="18"/>
              </w:rPr>
              <w:lastRenderedPageBreak/>
              <w:t>from the perspective of the adolescent.</w:t>
            </w:r>
          </w:p>
        </w:tc>
        <w:tc>
          <w:tcPr>
            <w:tcW w:w="1559" w:type="dxa"/>
            <w:hideMark/>
          </w:tcPr>
          <w:p w14:paraId="03FFBBEF"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lastRenderedPageBreak/>
              <w:t>Phenomenology</w:t>
            </w:r>
          </w:p>
        </w:tc>
        <w:tc>
          <w:tcPr>
            <w:tcW w:w="2551" w:type="dxa"/>
          </w:tcPr>
          <w:p w14:paraId="272BAB7F" w14:textId="4A65699B"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12 to 17 years</w:t>
            </w:r>
          </w:p>
          <w:p w14:paraId="515EF7C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Cancer not known</w:t>
            </w:r>
          </w:p>
        </w:tc>
        <w:tc>
          <w:tcPr>
            <w:tcW w:w="2268" w:type="dxa"/>
          </w:tcPr>
          <w:p w14:paraId="1A744E69" w14:textId="1BE2918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10 YP 12 to 17 years, 1 male 9 female</w:t>
            </w:r>
          </w:p>
        </w:tc>
        <w:tc>
          <w:tcPr>
            <w:tcW w:w="2552" w:type="dxa"/>
            <w:hideMark/>
          </w:tcPr>
          <w:p w14:paraId="4353B866" w14:textId="7E71B1FD"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Semi-structured interviews</w:t>
            </w:r>
          </w:p>
        </w:tc>
      </w:tr>
      <w:tr w:rsidR="00A33FFB" w:rsidRPr="00F44E93" w14:paraId="7E7C8CB8"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162F078C" w14:textId="77777777" w:rsidR="00A33FFB" w:rsidRPr="00F44E93" w:rsidRDefault="00A33FFB" w:rsidP="00A33FFB">
            <w:pPr>
              <w:rPr>
                <w:rFonts w:ascii="Arial" w:hAnsi="Arial" w:cs="Arial"/>
                <w:sz w:val="18"/>
                <w:szCs w:val="18"/>
              </w:rPr>
            </w:pPr>
            <w:r w:rsidRPr="00F44E93">
              <w:rPr>
                <w:rFonts w:ascii="Arial" w:hAnsi="Arial" w:cs="Arial"/>
                <w:sz w:val="18"/>
                <w:szCs w:val="18"/>
              </w:rPr>
              <w:t>Woodgate</w:t>
            </w:r>
          </w:p>
          <w:p w14:paraId="2541367D" w14:textId="77777777" w:rsidR="00A33FFB" w:rsidRPr="00F44E93" w:rsidRDefault="00A33FFB" w:rsidP="00A33FFB">
            <w:pPr>
              <w:rPr>
                <w:rFonts w:ascii="Arial" w:hAnsi="Arial" w:cs="Arial"/>
                <w:sz w:val="18"/>
                <w:szCs w:val="18"/>
              </w:rPr>
            </w:pPr>
            <w:r w:rsidRPr="00F44E93">
              <w:rPr>
                <w:rFonts w:ascii="Arial" w:hAnsi="Arial" w:cs="Arial"/>
                <w:sz w:val="18"/>
                <w:szCs w:val="18"/>
              </w:rPr>
              <w:t>(2005)</w:t>
            </w:r>
          </w:p>
          <w:p w14:paraId="51D42ED4" w14:textId="77777777" w:rsidR="00A33FFB" w:rsidRPr="00F44E93" w:rsidRDefault="00A33FFB" w:rsidP="00A33FFB">
            <w:pPr>
              <w:rPr>
                <w:rFonts w:ascii="Arial" w:hAnsi="Arial" w:cs="Arial"/>
                <w:sz w:val="18"/>
                <w:szCs w:val="18"/>
              </w:rPr>
            </w:pPr>
          </w:p>
        </w:tc>
        <w:tc>
          <w:tcPr>
            <w:tcW w:w="1134" w:type="dxa"/>
            <w:hideMark/>
          </w:tcPr>
          <w:p w14:paraId="5415578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Canada</w:t>
            </w:r>
          </w:p>
        </w:tc>
        <w:tc>
          <w:tcPr>
            <w:tcW w:w="2410" w:type="dxa"/>
            <w:hideMark/>
          </w:tcPr>
          <w:p w14:paraId="51CCA293"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Part of a more extensive study, this study, in particular, sought to understand the impact cancer and its symptoms had on the adolescents' sense of self.</w:t>
            </w:r>
          </w:p>
        </w:tc>
        <w:tc>
          <w:tcPr>
            <w:tcW w:w="1559" w:type="dxa"/>
            <w:hideMark/>
          </w:tcPr>
          <w:p w14:paraId="3285BFE3"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Longitudinal</w:t>
            </w:r>
          </w:p>
        </w:tc>
        <w:tc>
          <w:tcPr>
            <w:tcW w:w="2551" w:type="dxa"/>
          </w:tcPr>
          <w:p w14:paraId="55A7C062" w14:textId="1E63DE4D"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12 to 18 years</w:t>
            </w:r>
          </w:p>
          <w:p w14:paraId="1F8C4732"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Leukaemia or lymphoma n=12 </w:t>
            </w:r>
          </w:p>
          <w:p w14:paraId="6394099A"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Solid tumour n=3</w:t>
            </w:r>
          </w:p>
        </w:tc>
        <w:tc>
          <w:tcPr>
            <w:tcW w:w="2268" w:type="dxa"/>
          </w:tcPr>
          <w:p w14:paraId="5DF5A93B"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15 YP 12 to 18 years, 8 male 7 female </w:t>
            </w:r>
          </w:p>
          <w:p w14:paraId="346A1753"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18F79C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Pr>
          <w:p w14:paraId="41413AE0" w14:textId="4E1569B2"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Semi-structured interviews moderate participant observation and focus groups with one group 4 males and 1 group 5 females. </w:t>
            </w:r>
          </w:p>
        </w:tc>
      </w:tr>
      <w:tr w:rsidR="00A33FFB" w:rsidRPr="00F44E93" w14:paraId="1B88B5E7"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2F7DE3" w14:textId="77777777" w:rsidR="00A33FFB" w:rsidRPr="00F44E93" w:rsidRDefault="00A33FFB" w:rsidP="00A33FFB">
            <w:pPr>
              <w:rPr>
                <w:rFonts w:ascii="Arial" w:hAnsi="Arial" w:cs="Arial"/>
                <w:sz w:val="18"/>
                <w:szCs w:val="18"/>
              </w:rPr>
            </w:pPr>
            <w:r w:rsidRPr="00F44E93">
              <w:rPr>
                <w:rFonts w:ascii="Arial" w:hAnsi="Arial" w:cs="Arial"/>
                <w:sz w:val="18"/>
                <w:szCs w:val="18"/>
              </w:rPr>
              <w:t xml:space="preserve">Woodgate (2006) </w:t>
            </w:r>
          </w:p>
          <w:p w14:paraId="37FD1780" w14:textId="77777777" w:rsidR="00A33FFB" w:rsidRPr="00F44E93" w:rsidRDefault="00A33FFB" w:rsidP="00A33FFB">
            <w:pPr>
              <w:rPr>
                <w:rFonts w:ascii="Arial" w:hAnsi="Arial" w:cs="Arial"/>
                <w:sz w:val="18"/>
                <w:szCs w:val="18"/>
              </w:rPr>
            </w:pPr>
          </w:p>
        </w:tc>
        <w:tc>
          <w:tcPr>
            <w:tcW w:w="1134" w:type="dxa"/>
            <w:hideMark/>
          </w:tcPr>
          <w:p w14:paraId="037B5F86"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Canada </w:t>
            </w:r>
          </w:p>
        </w:tc>
        <w:tc>
          <w:tcPr>
            <w:tcW w:w="2410" w:type="dxa"/>
          </w:tcPr>
          <w:p w14:paraId="2F0C38E0"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This paper explores the sources of social support that help YP get through their cancer experience. </w:t>
            </w:r>
          </w:p>
        </w:tc>
        <w:tc>
          <w:tcPr>
            <w:tcW w:w="1559" w:type="dxa"/>
            <w:hideMark/>
          </w:tcPr>
          <w:p w14:paraId="02EEAEC3"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Longitudinal</w:t>
            </w:r>
          </w:p>
        </w:tc>
        <w:tc>
          <w:tcPr>
            <w:tcW w:w="2551" w:type="dxa"/>
          </w:tcPr>
          <w:p w14:paraId="095D81EA" w14:textId="7854058A"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12 to 18 years</w:t>
            </w:r>
          </w:p>
          <w:p w14:paraId="634D935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Same participants as above</w:t>
            </w:r>
          </w:p>
        </w:tc>
        <w:tc>
          <w:tcPr>
            <w:tcW w:w="2268" w:type="dxa"/>
          </w:tcPr>
          <w:p w14:paraId="57922A6F" w14:textId="650D8B4A"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15 YP 12 to 18 years, 8 male 7 female</w:t>
            </w:r>
          </w:p>
        </w:tc>
        <w:tc>
          <w:tcPr>
            <w:tcW w:w="2552" w:type="dxa"/>
            <w:hideMark/>
          </w:tcPr>
          <w:p w14:paraId="32199C2A" w14:textId="4DCDA1D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Open-ended interviews with follow-up questions and a focus group</w:t>
            </w:r>
          </w:p>
        </w:tc>
      </w:tr>
      <w:tr w:rsidR="00A33FFB" w:rsidRPr="00F44E93" w14:paraId="3FE948CC" w14:textId="77777777" w:rsidTr="00A33FFB">
        <w:tc>
          <w:tcPr>
            <w:cnfStyle w:val="001000000000" w:firstRow="0" w:lastRow="0" w:firstColumn="1" w:lastColumn="0" w:oddVBand="0" w:evenVBand="0" w:oddHBand="0" w:evenHBand="0" w:firstRowFirstColumn="0" w:firstRowLastColumn="0" w:lastRowFirstColumn="0" w:lastRowLastColumn="0"/>
            <w:tcW w:w="1413" w:type="dxa"/>
          </w:tcPr>
          <w:p w14:paraId="66B70CB2" w14:textId="77777777" w:rsidR="00A33FFB" w:rsidRPr="00F44E93" w:rsidRDefault="00A33FFB" w:rsidP="00A33FFB">
            <w:pPr>
              <w:rPr>
                <w:rFonts w:ascii="Arial" w:hAnsi="Arial" w:cs="Arial"/>
                <w:sz w:val="18"/>
                <w:szCs w:val="18"/>
              </w:rPr>
            </w:pPr>
            <w:r w:rsidRPr="00F44E93">
              <w:rPr>
                <w:rFonts w:ascii="Arial" w:hAnsi="Arial" w:cs="Arial"/>
                <w:sz w:val="18"/>
                <w:szCs w:val="18"/>
              </w:rPr>
              <w:t>Wu, Chin, Hasse &amp; Chen (2009)</w:t>
            </w:r>
          </w:p>
          <w:p w14:paraId="176F0832" w14:textId="77777777" w:rsidR="00A33FFB" w:rsidRPr="00F44E93" w:rsidRDefault="00A33FFB" w:rsidP="00A33FFB">
            <w:pPr>
              <w:rPr>
                <w:rFonts w:ascii="Arial" w:hAnsi="Arial" w:cs="Arial"/>
                <w:sz w:val="18"/>
                <w:szCs w:val="18"/>
              </w:rPr>
            </w:pPr>
          </w:p>
        </w:tc>
        <w:tc>
          <w:tcPr>
            <w:tcW w:w="1134" w:type="dxa"/>
            <w:hideMark/>
          </w:tcPr>
          <w:p w14:paraId="199A1F7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Twain</w:t>
            </w:r>
          </w:p>
        </w:tc>
        <w:tc>
          <w:tcPr>
            <w:tcW w:w="2410" w:type="dxa"/>
            <w:hideMark/>
          </w:tcPr>
          <w:p w14:paraId="48B6B02A"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To describe the essence of the coping experiences of Taiwanese adolescents with cancer.</w:t>
            </w:r>
          </w:p>
        </w:tc>
        <w:tc>
          <w:tcPr>
            <w:tcW w:w="1559" w:type="dxa"/>
            <w:hideMark/>
          </w:tcPr>
          <w:p w14:paraId="2391061D"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Phenomenology</w:t>
            </w:r>
          </w:p>
        </w:tc>
        <w:tc>
          <w:tcPr>
            <w:tcW w:w="2551" w:type="dxa"/>
          </w:tcPr>
          <w:p w14:paraId="72F5D85E" w14:textId="235C1379"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12 to 18 years</w:t>
            </w:r>
          </w:p>
          <w:p w14:paraId="5C7A8489"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n=6</w:t>
            </w:r>
          </w:p>
          <w:p w14:paraId="633B554F"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Brain n= 1, Neuroblastoma n=1, Lymphoma n=1 Osteosarcoma n=1</w:t>
            </w:r>
          </w:p>
        </w:tc>
        <w:tc>
          <w:tcPr>
            <w:tcW w:w="2268" w:type="dxa"/>
          </w:tcPr>
          <w:p w14:paraId="53A5824E"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10 YP 12 to 18 years, 6 male 4 female</w:t>
            </w:r>
          </w:p>
          <w:p w14:paraId="0F84BDCF" w14:textId="77777777" w:rsidR="00A33FFB" w:rsidRPr="0063168C"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7CD8DB8"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hideMark/>
          </w:tcPr>
          <w:p w14:paraId="764493DC" w14:textId="325AD516"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 xml:space="preserve">Interviews </w:t>
            </w:r>
          </w:p>
        </w:tc>
      </w:tr>
      <w:tr w:rsidR="00A33FFB" w:rsidRPr="00F44E93" w14:paraId="072D76D8"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39A86E8" w14:textId="77777777" w:rsidR="00A33FFB" w:rsidRPr="00F44E93" w:rsidRDefault="00A33FFB" w:rsidP="00A33FFB">
            <w:pPr>
              <w:rPr>
                <w:rFonts w:ascii="Arial" w:hAnsi="Arial" w:cs="Arial"/>
                <w:sz w:val="18"/>
                <w:szCs w:val="18"/>
              </w:rPr>
            </w:pPr>
            <w:r w:rsidRPr="00F44E93">
              <w:rPr>
                <w:rFonts w:ascii="Arial" w:hAnsi="Arial" w:cs="Arial"/>
                <w:sz w:val="18"/>
                <w:szCs w:val="18"/>
              </w:rPr>
              <w:t>Wicks &amp; Mitchell</w:t>
            </w:r>
          </w:p>
          <w:p w14:paraId="0A367975" w14:textId="77777777" w:rsidR="00A33FFB" w:rsidRPr="00F44E93" w:rsidRDefault="00A33FFB" w:rsidP="00A33FFB">
            <w:pPr>
              <w:rPr>
                <w:rFonts w:ascii="Arial" w:hAnsi="Arial" w:cs="Arial"/>
                <w:sz w:val="18"/>
                <w:szCs w:val="18"/>
              </w:rPr>
            </w:pPr>
            <w:r w:rsidRPr="00F44E93">
              <w:rPr>
                <w:rFonts w:ascii="Arial" w:hAnsi="Arial" w:cs="Arial"/>
                <w:sz w:val="18"/>
                <w:szCs w:val="18"/>
              </w:rPr>
              <w:t>(2010)</w:t>
            </w:r>
          </w:p>
          <w:p w14:paraId="66DE24B0" w14:textId="77777777" w:rsidR="00A33FFB" w:rsidRPr="00F44E93" w:rsidRDefault="00A33FFB" w:rsidP="00A33FFB">
            <w:pPr>
              <w:rPr>
                <w:rFonts w:ascii="Arial" w:hAnsi="Arial" w:cs="Arial"/>
                <w:sz w:val="18"/>
                <w:szCs w:val="18"/>
              </w:rPr>
            </w:pPr>
          </w:p>
        </w:tc>
        <w:tc>
          <w:tcPr>
            <w:tcW w:w="1134" w:type="dxa"/>
            <w:hideMark/>
          </w:tcPr>
          <w:p w14:paraId="73327410"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New Zealand</w:t>
            </w:r>
          </w:p>
        </w:tc>
        <w:tc>
          <w:tcPr>
            <w:tcW w:w="2410" w:type="dxa"/>
            <w:hideMark/>
          </w:tcPr>
          <w:p w14:paraId="719B7AE0"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This study examined the adolescent cancer experience from the perspective YP.</w:t>
            </w:r>
          </w:p>
        </w:tc>
        <w:tc>
          <w:tcPr>
            <w:tcW w:w="1559" w:type="dxa"/>
            <w:hideMark/>
          </w:tcPr>
          <w:p w14:paraId="74C5E752"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None</w:t>
            </w:r>
          </w:p>
        </w:tc>
        <w:tc>
          <w:tcPr>
            <w:tcW w:w="2551" w:type="dxa"/>
          </w:tcPr>
          <w:p w14:paraId="57680E8E" w14:textId="7AA83DE9"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16 to 22 years</w:t>
            </w:r>
          </w:p>
          <w:p w14:paraId="4E034164"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Leukaemia n=3</w:t>
            </w:r>
          </w:p>
          <w:p w14:paraId="6DF07111"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Lymphoma n=3</w:t>
            </w:r>
          </w:p>
          <w:p w14:paraId="3C2E8DEA"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Brain tumour n=1</w:t>
            </w:r>
          </w:p>
          <w:p w14:paraId="610723D8"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Bone tumour n=2</w:t>
            </w:r>
          </w:p>
          <w:p w14:paraId="69F70D80"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Germ cell tumour n=1</w:t>
            </w:r>
          </w:p>
        </w:tc>
        <w:tc>
          <w:tcPr>
            <w:tcW w:w="2268" w:type="dxa"/>
          </w:tcPr>
          <w:p w14:paraId="72726F02" w14:textId="77777777" w:rsidR="00A33FFB" w:rsidRPr="00094571"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6 male 4 female</w:t>
            </w:r>
          </w:p>
          <w:p w14:paraId="2B19A480" w14:textId="77777777" w:rsidR="00A33FFB" w:rsidRPr="00094571"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F7D23AC" w14:textId="77777777"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hideMark/>
          </w:tcPr>
          <w:p w14:paraId="45CDE741" w14:textId="550F999B" w:rsidR="00A33FFB" w:rsidRPr="00F44E93" w:rsidRDefault="00A33FFB" w:rsidP="00A33FF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44E93">
              <w:rPr>
                <w:rFonts w:ascii="Arial" w:hAnsi="Arial" w:cs="Arial"/>
                <w:sz w:val="18"/>
                <w:szCs w:val="18"/>
              </w:rPr>
              <w:t>In-depth semi-structured interviews</w:t>
            </w:r>
          </w:p>
        </w:tc>
      </w:tr>
      <w:tr w:rsidR="00A33FFB" w:rsidRPr="00F44E93" w14:paraId="481E48AD" w14:textId="77777777" w:rsidTr="00A33FFB">
        <w:tc>
          <w:tcPr>
            <w:cnfStyle w:val="001000000000" w:firstRow="0" w:lastRow="0" w:firstColumn="1" w:lastColumn="0" w:oddVBand="0" w:evenVBand="0" w:oddHBand="0" w:evenHBand="0" w:firstRowFirstColumn="0" w:firstRowLastColumn="0" w:lastRowFirstColumn="0" w:lastRowLastColumn="0"/>
            <w:tcW w:w="1413" w:type="dxa"/>
            <w:hideMark/>
          </w:tcPr>
          <w:p w14:paraId="7634E1DB" w14:textId="77777777" w:rsidR="00A33FFB" w:rsidRPr="00F44E93" w:rsidRDefault="00A33FFB" w:rsidP="00A33FFB">
            <w:pPr>
              <w:rPr>
                <w:rFonts w:ascii="Arial" w:hAnsi="Arial" w:cs="Arial"/>
                <w:sz w:val="18"/>
                <w:szCs w:val="18"/>
              </w:rPr>
            </w:pPr>
            <w:r w:rsidRPr="00F44E93">
              <w:rPr>
                <w:rFonts w:ascii="Arial" w:hAnsi="Arial" w:cs="Arial"/>
                <w:sz w:val="18"/>
                <w:szCs w:val="18"/>
              </w:rPr>
              <w:t>Zebrack et al. (2014)</w:t>
            </w:r>
          </w:p>
        </w:tc>
        <w:tc>
          <w:tcPr>
            <w:tcW w:w="1134" w:type="dxa"/>
            <w:hideMark/>
          </w:tcPr>
          <w:p w14:paraId="65C980E6"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USA</w:t>
            </w:r>
          </w:p>
        </w:tc>
        <w:tc>
          <w:tcPr>
            <w:tcW w:w="2410" w:type="dxa"/>
            <w:hideMark/>
          </w:tcPr>
          <w:p w14:paraId="7E62D895"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To describe adolescent and young adult cancer medical care or experience with cancer</w:t>
            </w:r>
          </w:p>
        </w:tc>
        <w:tc>
          <w:tcPr>
            <w:tcW w:w="1559" w:type="dxa"/>
            <w:hideMark/>
          </w:tcPr>
          <w:p w14:paraId="311BD4F3"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Survey open-ended questionnaire</w:t>
            </w:r>
          </w:p>
        </w:tc>
        <w:tc>
          <w:tcPr>
            <w:tcW w:w="2551" w:type="dxa"/>
          </w:tcPr>
          <w:p w14:paraId="13C53BD5"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15-39 years</w:t>
            </w:r>
          </w:p>
          <w:p w14:paraId="10950DC8"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13E7C5C"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68" w:type="dxa"/>
          </w:tcPr>
          <w:p w14:paraId="11C8973F" w14:textId="77777777" w:rsidR="00A33FFB" w:rsidRPr="00094571"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296 YP/adult 15 to 39 years, 192 male 104 female</w:t>
            </w:r>
          </w:p>
          <w:p w14:paraId="304BB68C" w14:textId="77777777"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hideMark/>
          </w:tcPr>
          <w:p w14:paraId="1535B2EF" w14:textId="4A257CC4" w:rsidR="00A33FFB" w:rsidRPr="00F44E93" w:rsidRDefault="00A33FFB" w:rsidP="00A33FF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44E93">
              <w:rPr>
                <w:rFonts w:ascii="Arial" w:hAnsi="Arial" w:cs="Arial"/>
                <w:sz w:val="18"/>
                <w:szCs w:val="18"/>
              </w:rPr>
              <w:t>Survey e-mailed</w:t>
            </w:r>
          </w:p>
        </w:tc>
      </w:tr>
    </w:tbl>
    <w:p w14:paraId="194D389B" w14:textId="3C2FA471" w:rsidR="00EB5ECF" w:rsidRDefault="00EB5ECF"/>
    <w:p w14:paraId="0AC45AF2" w14:textId="29E1ABDD" w:rsidR="00BB7711" w:rsidRDefault="00BB7711"/>
    <w:p w14:paraId="518B0EBB" w14:textId="5EC106C8" w:rsidR="00BB7711" w:rsidRDefault="00BB7711"/>
    <w:p w14:paraId="2E2E013F" w14:textId="35F29884" w:rsidR="00BB7711" w:rsidRDefault="00BB7711"/>
    <w:p w14:paraId="36D1D67F" w14:textId="2B1E981C" w:rsidR="00BB7711" w:rsidRDefault="00BB7711">
      <w:r>
        <w:br w:type="page"/>
      </w:r>
    </w:p>
    <w:p w14:paraId="30363313" w14:textId="77777777" w:rsidR="00A33FFB" w:rsidRDefault="00A33FFB" w:rsidP="00BB7711">
      <w:pPr>
        <w:pStyle w:val="Caption"/>
        <w:spacing w:after="0" w:line="360" w:lineRule="auto"/>
        <w:rPr>
          <w:rFonts w:ascii="Arial" w:hAnsi="Arial" w:cs="Arial"/>
          <w:b/>
          <w:bCs/>
          <w:i w:val="0"/>
          <w:iCs w:val="0"/>
          <w:color w:val="auto"/>
          <w:sz w:val="24"/>
          <w:szCs w:val="24"/>
        </w:rPr>
        <w:sectPr w:rsidR="00A33FFB" w:rsidSect="00BB7711">
          <w:pgSz w:w="16840" w:h="11900" w:orient="landscape"/>
          <w:pgMar w:top="1440" w:right="1440" w:bottom="1440" w:left="1440" w:header="708" w:footer="708" w:gutter="0"/>
          <w:cols w:space="708"/>
          <w:docGrid w:linePitch="360"/>
        </w:sectPr>
      </w:pPr>
      <w:bookmarkStart w:id="1" w:name="_Toc16350416"/>
    </w:p>
    <w:p w14:paraId="4FA04BA5" w14:textId="5E794E57" w:rsidR="00BB7711" w:rsidRPr="0063168C" w:rsidRDefault="00BB7711" w:rsidP="00BB7711">
      <w:pPr>
        <w:pStyle w:val="Caption"/>
        <w:spacing w:after="0" w:line="360" w:lineRule="auto"/>
        <w:rPr>
          <w:rStyle w:val="Emphasis"/>
          <w:rFonts w:ascii="Arial" w:hAnsi="Arial" w:cs="Arial"/>
          <w:b w:val="0"/>
          <w:bCs/>
          <w:i w:val="0"/>
          <w:iCs/>
          <w:color w:val="auto"/>
          <w:szCs w:val="24"/>
        </w:rPr>
      </w:pPr>
      <w:r w:rsidRPr="0063168C">
        <w:rPr>
          <w:rFonts w:ascii="Arial" w:hAnsi="Arial" w:cs="Arial"/>
          <w:b/>
          <w:bCs/>
          <w:i w:val="0"/>
          <w:iCs w:val="0"/>
          <w:color w:val="auto"/>
          <w:sz w:val="24"/>
          <w:szCs w:val="24"/>
        </w:rPr>
        <w:lastRenderedPageBreak/>
        <w:t xml:space="preserve">Table </w:t>
      </w:r>
      <w:r w:rsidR="00BF1A43">
        <w:rPr>
          <w:rFonts w:ascii="Arial" w:hAnsi="Arial" w:cs="Arial"/>
          <w:b/>
          <w:bCs/>
          <w:i w:val="0"/>
          <w:iCs w:val="0"/>
          <w:color w:val="auto"/>
          <w:sz w:val="24"/>
          <w:szCs w:val="24"/>
        </w:rPr>
        <w:t>2</w:t>
      </w:r>
      <w:r w:rsidRPr="0063168C">
        <w:rPr>
          <w:rFonts w:ascii="Arial" w:hAnsi="Arial" w:cs="Arial"/>
          <w:b/>
          <w:bCs/>
          <w:i w:val="0"/>
          <w:iCs w:val="0"/>
          <w:color w:val="auto"/>
          <w:sz w:val="24"/>
          <w:szCs w:val="24"/>
        </w:rPr>
        <w:t>: Emerging Cancer Themes</w:t>
      </w:r>
      <w:bookmarkEnd w:id="1"/>
      <w:r w:rsidRPr="0063168C">
        <w:rPr>
          <w:rFonts w:ascii="Arial" w:hAnsi="Arial" w:cs="Arial"/>
          <w:b/>
          <w:bCs/>
          <w:i w:val="0"/>
          <w:iCs w:val="0"/>
          <w:color w:val="auto"/>
          <w:sz w:val="24"/>
          <w:szCs w:val="24"/>
        </w:rPr>
        <w:fldChar w:fldCharType="begin"/>
      </w:r>
      <w:r w:rsidRPr="0063168C">
        <w:rPr>
          <w:rFonts w:ascii="Arial" w:hAnsi="Arial" w:cs="Arial"/>
        </w:rPr>
        <w:instrText xml:space="preserve"> TA \l "</w:instrText>
      </w:r>
      <w:r w:rsidRPr="0063168C">
        <w:rPr>
          <w:rFonts w:ascii="Arial" w:hAnsi="Arial" w:cs="Arial"/>
          <w:b/>
          <w:bCs/>
          <w:i w:val="0"/>
          <w:iCs w:val="0"/>
          <w:color w:val="auto"/>
          <w:sz w:val="24"/>
          <w:szCs w:val="24"/>
        </w:rPr>
        <w:instrText>Table 2.</w:instrText>
      </w:r>
      <w:r>
        <w:rPr>
          <w:rFonts w:ascii="Arial" w:hAnsi="Arial" w:cs="Arial"/>
          <w:b/>
          <w:bCs/>
          <w:i w:val="0"/>
          <w:iCs w:val="0"/>
          <w:color w:val="auto"/>
          <w:sz w:val="24"/>
          <w:szCs w:val="24"/>
        </w:rPr>
        <w:instrText>5</w:instrText>
      </w:r>
      <w:r w:rsidRPr="0063168C">
        <w:rPr>
          <w:rFonts w:ascii="Arial" w:hAnsi="Arial" w:cs="Arial"/>
          <w:b/>
          <w:bCs/>
          <w:i w:val="0"/>
          <w:iCs w:val="0"/>
          <w:color w:val="auto"/>
          <w:sz w:val="24"/>
          <w:szCs w:val="24"/>
        </w:rPr>
        <w:instrText>: Emerging Cancer Themes</w:instrText>
      </w:r>
      <w:r w:rsidRPr="0063168C">
        <w:rPr>
          <w:rFonts w:ascii="Arial" w:hAnsi="Arial" w:cs="Arial"/>
        </w:rPr>
        <w:instrText>" \s "Table 2.</w:instrText>
      </w:r>
      <w:r>
        <w:rPr>
          <w:rFonts w:ascii="Arial" w:hAnsi="Arial" w:cs="Arial"/>
        </w:rPr>
        <w:instrText>5</w:instrText>
      </w:r>
      <w:r w:rsidRPr="0063168C">
        <w:rPr>
          <w:rFonts w:ascii="Arial" w:hAnsi="Arial" w:cs="Arial"/>
        </w:rPr>
        <w:instrText xml:space="preserve">: Emerging Cancer Themes" \c 7 </w:instrText>
      </w:r>
      <w:r w:rsidRPr="0063168C">
        <w:rPr>
          <w:rFonts w:ascii="Arial" w:hAnsi="Arial" w:cs="Arial"/>
          <w:b/>
          <w:bCs/>
          <w:i w:val="0"/>
          <w:iCs w:val="0"/>
          <w:color w:val="auto"/>
          <w:sz w:val="24"/>
          <w:szCs w:val="24"/>
        </w:rPr>
        <w:fldChar w:fldCharType="end"/>
      </w:r>
    </w:p>
    <w:tbl>
      <w:tblPr>
        <w:tblStyle w:val="ListTable3-Accent11"/>
        <w:tblW w:w="9493" w:type="dxa"/>
        <w:tblLook w:val="04A0" w:firstRow="1" w:lastRow="0" w:firstColumn="1" w:lastColumn="0" w:noHBand="0" w:noVBand="1"/>
      </w:tblPr>
      <w:tblGrid>
        <w:gridCol w:w="1139"/>
        <w:gridCol w:w="2400"/>
        <w:gridCol w:w="1985"/>
        <w:gridCol w:w="1559"/>
        <w:gridCol w:w="2410"/>
      </w:tblGrid>
      <w:tr w:rsidR="00A33FFB" w:rsidRPr="0063168C" w14:paraId="3B2603D4" w14:textId="77777777" w:rsidTr="00A33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9" w:type="dxa"/>
            <w:hideMark/>
          </w:tcPr>
          <w:p w14:paraId="5382C631" w14:textId="77777777" w:rsidR="00A33FFB" w:rsidRPr="00F44E93" w:rsidRDefault="00A33FFB" w:rsidP="00B97959">
            <w:pPr>
              <w:rPr>
                <w:rFonts w:ascii="Arial" w:hAnsi="Arial" w:cs="Arial"/>
              </w:rPr>
            </w:pPr>
            <w:r w:rsidRPr="00F44E93">
              <w:rPr>
                <w:rFonts w:ascii="Arial" w:hAnsi="Arial" w:cs="Arial"/>
              </w:rPr>
              <w:t>Study</w:t>
            </w:r>
          </w:p>
        </w:tc>
        <w:tc>
          <w:tcPr>
            <w:tcW w:w="2400" w:type="dxa"/>
            <w:hideMark/>
          </w:tcPr>
          <w:p w14:paraId="4A2C3646" w14:textId="77777777" w:rsidR="00A33FFB" w:rsidRPr="00F44E93" w:rsidRDefault="00A33FFB" w:rsidP="00B9795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Research Findings</w:t>
            </w:r>
          </w:p>
        </w:tc>
        <w:tc>
          <w:tcPr>
            <w:tcW w:w="1985" w:type="dxa"/>
            <w:hideMark/>
          </w:tcPr>
          <w:p w14:paraId="1D2AF772" w14:textId="77777777" w:rsidR="00A33FFB" w:rsidRPr="00F44E93" w:rsidRDefault="00A33FFB" w:rsidP="00B9795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Overarching Themes From Study</w:t>
            </w:r>
          </w:p>
        </w:tc>
        <w:tc>
          <w:tcPr>
            <w:tcW w:w="1559" w:type="dxa"/>
            <w:hideMark/>
          </w:tcPr>
          <w:p w14:paraId="146385FE" w14:textId="77777777" w:rsidR="00A33FFB" w:rsidRPr="00F44E93" w:rsidRDefault="00A33FFB" w:rsidP="00B9795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44E93">
              <w:rPr>
                <w:rFonts w:ascii="Arial" w:hAnsi="Arial" w:cs="Arial"/>
              </w:rPr>
              <w:t>Sub-Themes From Review</w:t>
            </w:r>
          </w:p>
        </w:tc>
        <w:tc>
          <w:tcPr>
            <w:tcW w:w="2410" w:type="dxa"/>
            <w:hideMark/>
          </w:tcPr>
          <w:p w14:paraId="49180FE1" w14:textId="0A2C2B97" w:rsidR="00A33FFB" w:rsidRPr="00F44E93" w:rsidRDefault="00A33FFB" w:rsidP="00B9795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Synthesised </w:t>
            </w:r>
            <w:r w:rsidRPr="00F44E93">
              <w:rPr>
                <w:rFonts w:ascii="Arial" w:hAnsi="Arial" w:cs="Arial"/>
              </w:rPr>
              <w:t>Themes From Review</w:t>
            </w:r>
          </w:p>
        </w:tc>
      </w:tr>
      <w:tr w:rsidR="00A33FFB" w:rsidRPr="0063168C" w14:paraId="32EA82EE"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3C6DB4BB"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Al Omari </w:t>
            </w:r>
            <w:r>
              <w:rPr>
                <w:rFonts w:ascii="Arial" w:hAnsi="Arial" w:cs="Arial"/>
                <w:sz w:val="18"/>
                <w:szCs w:val="18"/>
              </w:rPr>
              <w:t xml:space="preserve">et al. </w:t>
            </w:r>
            <w:r w:rsidRPr="0063168C">
              <w:rPr>
                <w:rFonts w:ascii="Arial" w:hAnsi="Arial" w:cs="Arial"/>
                <w:sz w:val="18"/>
                <w:szCs w:val="18"/>
              </w:rPr>
              <w:t>(2017)</w:t>
            </w:r>
          </w:p>
        </w:tc>
        <w:tc>
          <w:tcPr>
            <w:tcW w:w="2400" w:type="dxa"/>
            <w:hideMark/>
          </w:tcPr>
          <w:p w14:paraId="678444F4" w14:textId="20ED4FC1"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To cope with the impact of cancer, coping strategies emerged. There were some cultural issues faced within this study and the female participants.</w:t>
            </w:r>
          </w:p>
        </w:tc>
        <w:tc>
          <w:tcPr>
            <w:tcW w:w="1985" w:type="dxa"/>
          </w:tcPr>
          <w:p w14:paraId="7EDB7850" w14:textId="5B90E65E"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Strengthening spiritual convictions</w:t>
            </w:r>
          </w:p>
          <w:p w14:paraId="512C7443" w14:textId="60E28BEC"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Being optimistic and rebuilding hope</w:t>
            </w:r>
          </w:p>
          <w:p w14:paraId="728DF575" w14:textId="6E1ECC86"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Enhancing appearance</w:t>
            </w:r>
          </w:p>
          <w:p w14:paraId="4B0E7972"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Finding self again</w:t>
            </w:r>
          </w:p>
        </w:tc>
        <w:tc>
          <w:tcPr>
            <w:tcW w:w="1559" w:type="dxa"/>
          </w:tcPr>
          <w:p w14:paraId="4D4A4A74" w14:textId="2E99312F"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oneself</w:t>
            </w:r>
          </w:p>
          <w:p w14:paraId="36172BEB"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Hope and fear</w:t>
            </w:r>
          </w:p>
          <w:p w14:paraId="31FC9FCD"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38B559D"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3602F3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p>
        </w:tc>
        <w:tc>
          <w:tcPr>
            <w:tcW w:w="2410" w:type="dxa"/>
          </w:tcPr>
          <w:p w14:paraId="2C00404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20ADA6F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0EB827D"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25F9BBB2"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78A25DA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07F090A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33FFB" w:rsidRPr="0063168C" w14:paraId="2855C523"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69ADAEA3"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Al Omari </w:t>
            </w:r>
            <w:r>
              <w:rPr>
                <w:rFonts w:ascii="Arial" w:hAnsi="Arial" w:cs="Arial"/>
                <w:sz w:val="18"/>
                <w:szCs w:val="18"/>
              </w:rPr>
              <w:t xml:space="preserve">&amp; </w:t>
            </w:r>
            <w:r w:rsidRPr="0063168C">
              <w:rPr>
                <w:rFonts w:ascii="Arial" w:hAnsi="Arial" w:cs="Arial"/>
                <w:sz w:val="18"/>
                <w:szCs w:val="18"/>
              </w:rPr>
              <w:t>Wynaden (2014)</w:t>
            </w:r>
          </w:p>
        </w:tc>
        <w:tc>
          <w:tcPr>
            <w:tcW w:w="2400" w:type="dxa"/>
          </w:tcPr>
          <w:p w14:paraId="09B45D30"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Participants reported limited emotional and psychological support from family, friends and healthcare team. Separated from family, friends once hospitalised. Treatment generated uncertainty of the future.</w:t>
            </w:r>
          </w:p>
        </w:tc>
        <w:tc>
          <w:tcPr>
            <w:tcW w:w="1985" w:type="dxa"/>
          </w:tcPr>
          <w:p w14:paraId="0D8DD272" w14:textId="4B196AB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Being in the hospital, the changing self</w:t>
            </w:r>
          </w:p>
          <w:p w14:paraId="14CF0ED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Fearing the unknown</w:t>
            </w:r>
          </w:p>
        </w:tc>
        <w:tc>
          <w:tcPr>
            <w:tcW w:w="1559" w:type="dxa"/>
          </w:tcPr>
          <w:p w14:paraId="569E5FCB" w14:textId="291FD2E3"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oneself</w:t>
            </w:r>
          </w:p>
          <w:p w14:paraId="14CDCF1B"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Hope and fear</w:t>
            </w:r>
          </w:p>
        </w:tc>
        <w:tc>
          <w:tcPr>
            <w:tcW w:w="2410" w:type="dxa"/>
            <w:hideMark/>
          </w:tcPr>
          <w:p w14:paraId="368F08EA"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tc>
      </w:tr>
      <w:tr w:rsidR="00A33FFB" w:rsidRPr="0063168C" w14:paraId="56037CB0"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7D78982B" w14:textId="77777777" w:rsidR="00A33FFB" w:rsidRPr="0063168C" w:rsidRDefault="00A33FFB" w:rsidP="00B97959">
            <w:pPr>
              <w:rPr>
                <w:rFonts w:ascii="Arial" w:hAnsi="Arial" w:cs="Arial"/>
                <w:sz w:val="18"/>
                <w:szCs w:val="18"/>
              </w:rPr>
            </w:pPr>
            <w:r w:rsidRPr="0063168C">
              <w:rPr>
                <w:rFonts w:ascii="Arial" w:hAnsi="Arial" w:cs="Arial"/>
                <w:sz w:val="18"/>
                <w:szCs w:val="18"/>
              </w:rPr>
              <w:t>Farjou et al. (2013)</w:t>
            </w:r>
          </w:p>
        </w:tc>
        <w:tc>
          <w:tcPr>
            <w:tcW w:w="2400" w:type="dxa"/>
            <w:hideMark/>
          </w:tcPr>
          <w:p w14:paraId="3F9883CD"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89% answered Q1</w:t>
            </w:r>
          </w:p>
          <w:p w14:paraId="590533A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63% Q2, 69% Q3. This study was part of a more extensive teen-centred care study. Likes and dislikes were conceptualized into key themes. Support the shaping of future services for YP.</w:t>
            </w:r>
          </w:p>
        </w:tc>
        <w:tc>
          <w:tcPr>
            <w:tcW w:w="1985" w:type="dxa"/>
          </w:tcPr>
          <w:p w14:paraId="5F072199" w14:textId="44EA113A"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Staff at the treatment centre itself</w:t>
            </w:r>
          </w:p>
          <w:p w14:paraId="2FA0C62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The cancer care </w:t>
            </w:r>
          </w:p>
          <w:p w14:paraId="45DE51E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they received,</w:t>
            </w:r>
          </w:p>
          <w:p w14:paraId="1EA4A660" w14:textId="62A3B1D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The treatments centre itself</w:t>
            </w:r>
          </w:p>
          <w:p w14:paraId="2D8F786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Social activities</w:t>
            </w:r>
          </w:p>
          <w:p w14:paraId="740BFFB4"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59" w:type="dxa"/>
          </w:tcPr>
          <w:p w14:paraId="227277C7" w14:textId="3CEA61CB"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1C69C8F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p w14:paraId="214E692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8246EA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Pr>
          <w:p w14:paraId="08B50D8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24D5A5C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3344943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68F5BC5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3646692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63E104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33FFB" w:rsidRPr="0063168C" w14:paraId="33A587FD" w14:textId="77777777" w:rsidTr="00A33FFB">
        <w:tc>
          <w:tcPr>
            <w:cnfStyle w:val="001000000000" w:firstRow="0" w:lastRow="0" w:firstColumn="1" w:lastColumn="0" w:oddVBand="0" w:evenVBand="0" w:oddHBand="0" w:evenHBand="0" w:firstRowFirstColumn="0" w:firstRowLastColumn="0" w:lastRowFirstColumn="0" w:lastRowLastColumn="0"/>
            <w:tcW w:w="1139" w:type="dxa"/>
          </w:tcPr>
          <w:p w14:paraId="5ED3404E" w14:textId="77777777" w:rsidR="00A33FFB" w:rsidRPr="0063168C" w:rsidRDefault="00A33FFB" w:rsidP="00B97959">
            <w:pPr>
              <w:rPr>
                <w:rFonts w:ascii="Arial" w:hAnsi="Arial" w:cs="Arial"/>
                <w:sz w:val="18"/>
                <w:szCs w:val="18"/>
              </w:rPr>
            </w:pPr>
            <w:r w:rsidRPr="0063168C">
              <w:rPr>
                <w:rFonts w:ascii="Arial" w:hAnsi="Arial" w:cs="Arial"/>
                <w:sz w:val="18"/>
                <w:szCs w:val="18"/>
              </w:rPr>
              <w:t>Fern et al. (20</w:t>
            </w:r>
            <w:r>
              <w:rPr>
                <w:rFonts w:ascii="Arial" w:hAnsi="Arial" w:cs="Arial"/>
                <w:sz w:val="18"/>
                <w:szCs w:val="18"/>
              </w:rPr>
              <w:t>1</w:t>
            </w:r>
            <w:r w:rsidRPr="0063168C">
              <w:rPr>
                <w:rFonts w:ascii="Arial" w:hAnsi="Arial" w:cs="Arial"/>
                <w:sz w:val="18"/>
                <w:szCs w:val="18"/>
              </w:rPr>
              <w:t>3</w:t>
            </w:r>
            <w:r>
              <w:rPr>
                <w:rFonts w:ascii="Arial" w:hAnsi="Arial" w:cs="Arial"/>
                <w:sz w:val="18"/>
                <w:szCs w:val="18"/>
              </w:rPr>
              <w:t>b</w:t>
            </w:r>
            <w:r w:rsidRPr="0063168C">
              <w:rPr>
                <w:rFonts w:ascii="Arial" w:hAnsi="Arial" w:cs="Arial"/>
                <w:sz w:val="18"/>
                <w:szCs w:val="18"/>
              </w:rPr>
              <w:t>)</w:t>
            </w:r>
          </w:p>
        </w:tc>
        <w:tc>
          <w:tcPr>
            <w:tcW w:w="2400" w:type="dxa"/>
          </w:tcPr>
          <w:p w14:paraId="251331B0" w14:textId="7CA973BF"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Built upon the conceptual model by Taylor et al. (2013) and identified areas of care that were deficient or unreported by YP experiencing cancer.</w:t>
            </w:r>
          </w:p>
          <w:p w14:paraId="6C65ED3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The diagnosis and information provided at this time was an important aspect of the cancer journey.</w:t>
            </w:r>
          </w:p>
        </w:tc>
        <w:tc>
          <w:tcPr>
            <w:tcW w:w="1985" w:type="dxa"/>
          </w:tcPr>
          <w:p w14:paraId="529EBD7A" w14:textId="06B676A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Diagnosis period</w:t>
            </w:r>
          </w:p>
          <w:p w14:paraId="2AC1713A" w14:textId="20F37ABB"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Levels of information provided</w:t>
            </w:r>
          </w:p>
          <w:p w14:paraId="5A219057"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YP involved in research</w:t>
            </w:r>
          </w:p>
          <w:p w14:paraId="54AB4461"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96B10D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9" w:type="dxa"/>
          </w:tcPr>
          <w:p w14:paraId="660B1AA6" w14:textId="37B80E08"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Impact of diagnosis.</w:t>
            </w:r>
          </w:p>
          <w:p w14:paraId="4D655E66" w14:textId="2AFF284B"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Delay in diagnosis</w:t>
            </w:r>
          </w:p>
          <w:p w14:paraId="5FB23C61" w14:textId="19B9817E"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53C32D6E"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1DE1F2E1" w14:textId="2FEEC1AE"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002F5A3D"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r w:rsidR="00A33FFB" w:rsidRPr="0063168C" w14:paraId="06CAAB5B"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705EC6BB" w14:textId="77777777" w:rsidR="00A33FFB" w:rsidRPr="0063168C" w:rsidRDefault="00A33FFB" w:rsidP="00B97959">
            <w:pPr>
              <w:rPr>
                <w:rFonts w:ascii="Arial" w:hAnsi="Arial" w:cs="Arial"/>
                <w:sz w:val="18"/>
                <w:szCs w:val="18"/>
              </w:rPr>
            </w:pPr>
            <w:r w:rsidRPr="0063168C">
              <w:rPr>
                <w:rFonts w:ascii="Arial" w:hAnsi="Arial" w:cs="Arial"/>
                <w:sz w:val="18"/>
                <w:szCs w:val="18"/>
              </w:rPr>
              <w:t>Gibson et al. (2013)</w:t>
            </w:r>
          </w:p>
        </w:tc>
        <w:tc>
          <w:tcPr>
            <w:tcW w:w="2400" w:type="dxa"/>
            <w:hideMark/>
          </w:tcPr>
          <w:p w14:paraId="5D35C5BB"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Perspectives of the impact of the symptoms on their lives and in general, how others played a significant part. Findings report of the time lag from first symptoms to diagnosis. Age plays a vital part in this group patient as they are seeking independence.</w:t>
            </w:r>
          </w:p>
        </w:tc>
        <w:tc>
          <w:tcPr>
            <w:tcW w:w="1985" w:type="dxa"/>
          </w:tcPr>
          <w:p w14:paraId="6A0AA7F7" w14:textId="0BCA505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The individual and nature of the symptoms</w:t>
            </w:r>
          </w:p>
          <w:p w14:paraId="1FE92A58" w14:textId="6B78C716"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Symptoms in relationship to other people</w:t>
            </w:r>
          </w:p>
          <w:p w14:paraId="57F72249" w14:textId="137A7AA6"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Experiences of the generalist healthcare system </w:t>
            </w:r>
          </w:p>
          <w:p w14:paraId="5F995B2D" w14:textId="5CBFFC42"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Threshold points</w:t>
            </w:r>
          </w:p>
          <w:p w14:paraId="194BB846"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Specialist cancer care</w:t>
            </w:r>
          </w:p>
        </w:tc>
        <w:tc>
          <w:tcPr>
            <w:tcW w:w="1559" w:type="dxa"/>
          </w:tcPr>
          <w:p w14:paraId="6BCC6DC4" w14:textId="4C3D5488"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Delay in diagnosis</w:t>
            </w:r>
          </w:p>
          <w:p w14:paraId="24E09330" w14:textId="67E0B61A"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567B5F0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2CC66AE1" w14:textId="32B6F556"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52FEF5D4"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1A29B9C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DC8F97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3217DCF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5885D909"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21E4032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35A346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B5E96C4"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33FFB" w:rsidRPr="0063168C" w14:paraId="514B337E"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281C86D8" w14:textId="77777777" w:rsidR="00A33FFB" w:rsidRPr="0063168C" w:rsidRDefault="00A33FFB" w:rsidP="00B97959">
            <w:pPr>
              <w:rPr>
                <w:rFonts w:ascii="Arial" w:hAnsi="Arial" w:cs="Arial"/>
                <w:sz w:val="18"/>
                <w:szCs w:val="18"/>
              </w:rPr>
            </w:pPr>
            <w:r>
              <w:rPr>
                <w:rFonts w:ascii="Arial" w:hAnsi="Arial" w:cs="Arial"/>
                <w:sz w:val="18"/>
                <w:szCs w:val="18"/>
              </w:rPr>
              <w:t>Hedström,  et al. (</w:t>
            </w:r>
            <w:r w:rsidRPr="0063168C">
              <w:rPr>
                <w:rFonts w:ascii="Arial" w:hAnsi="Arial" w:cs="Arial"/>
                <w:sz w:val="18"/>
                <w:szCs w:val="18"/>
              </w:rPr>
              <w:t>2004)</w:t>
            </w:r>
          </w:p>
        </w:tc>
        <w:tc>
          <w:tcPr>
            <w:tcW w:w="2400" w:type="dxa"/>
            <w:hideMark/>
          </w:tcPr>
          <w:p w14:paraId="1B9CB8C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Findings indicate a range of positive and negative experiences related to the disease and treatment. Highlights the importance of information and the value of experienced staff that are competent in the care delivery.</w:t>
            </w:r>
          </w:p>
        </w:tc>
        <w:tc>
          <w:tcPr>
            <w:tcW w:w="1985" w:type="dxa"/>
          </w:tcPr>
          <w:p w14:paraId="0200364F" w14:textId="19B24FD9"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Being told the diagnosis</w:t>
            </w:r>
          </w:p>
          <w:p w14:paraId="1A90A2E3" w14:textId="5403326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Receiving chemotherapy</w:t>
            </w:r>
          </w:p>
          <w:p w14:paraId="6F0053BE" w14:textId="68ADFFE9"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Being admitted to the ward</w:t>
            </w:r>
          </w:p>
          <w:p w14:paraId="7A9987DF"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Important aspects of care</w:t>
            </w:r>
          </w:p>
          <w:p w14:paraId="6EFE6CE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9" w:type="dxa"/>
          </w:tcPr>
          <w:p w14:paraId="2627F34B" w14:textId="227C271E"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Impact of diagnosis</w:t>
            </w:r>
          </w:p>
          <w:p w14:paraId="46868918" w14:textId="0FF563D2"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32464ABE"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78213D4C" w14:textId="7588F71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2E3991E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719F5083"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7E0ACA0"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A33FFB" w:rsidRPr="0063168C" w14:paraId="7DA345B6"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4D03398C"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Hokkanen </w:t>
            </w:r>
            <w:r>
              <w:rPr>
                <w:rFonts w:ascii="Arial" w:hAnsi="Arial" w:cs="Arial"/>
                <w:sz w:val="18"/>
                <w:szCs w:val="18"/>
              </w:rPr>
              <w:t xml:space="preserve">et al. </w:t>
            </w:r>
            <w:r w:rsidRPr="0063168C">
              <w:rPr>
                <w:rFonts w:ascii="Arial" w:hAnsi="Arial" w:cs="Arial"/>
                <w:sz w:val="18"/>
                <w:szCs w:val="18"/>
              </w:rPr>
              <w:t>(2004)</w:t>
            </w:r>
          </w:p>
        </w:tc>
        <w:tc>
          <w:tcPr>
            <w:tcW w:w="2400" w:type="dxa"/>
            <w:hideMark/>
          </w:tcPr>
          <w:p w14:paraId="07E5103B"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Findings from the study report cancer experience can affect the adolescent's relationship with the world </w:t>
            </w:r>
            <w:r w:rsidRPr="0063168C">
              <w:rPr>
                <w:rFonts w:ascii="Arial" w:hAnsi="Arial" w:cs="Arial"/>
                <w:sz w:val="18"/>
                <w:szCs w:val="18"/>
              </w:rPr>
              <w:lastRenderedPageBreak/>
              <w:t>around self. Relationships with families were affected by the disease. They also found it hard to be independent.</w:t>
            </w:r>
          </w:p>
        </w:tc>
        <w:tc>
          <w:tcPr>
            <w:tcW w:w="1985" w:type="dxa"/>
          </w:tcPr>
          <w:p w14:paraId="620646E3" w14:textId="1189E344"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Experiences of current life situation</w:t>
            </w:r>
          </w:p>
          <w:p w14:paraId="25DA5B9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Future views</w:t>
            </w:r>
          </w:p>
          <w:p w14:paraId="4C27927D"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Information received</w:t>
            </w:r>
          </w:p>
          <w:p w14:paraId="14FF3222"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The need for additional information</w:t>
            </w:r>
          </w:p>
          <w:p w14:paraId="47E24E1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How life could be made easier</w:t>
            </w:r>
          </w:p>
        </w:tc>
        <w:tc>
          <w:tcPr>
            <w:tcW w:w="1559" w:type="dxa"/>
          </w:tcPr>
          <w:p w14:paraId="4FDBB03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Family and friends</w:t>
            </w:r>
          </w:p>
          <w:p w14:paraId="3A04D7B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9B89159" w14:textId="71E06AFC"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Experience of healthcare delivery</w:t>
            </w:r>
          </w:p>
          <w:p w14:paraId="0982C01C" w14:textId="49754A18"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p w14:paraId="7810ABC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Hope and fear</w:t>
            </w:r>
          </w:p>
        </w:tc>
        <w:tc>
          <w:tcPr>
            <w:tcW w:w="2410" w:type="dxa"/>
          </w:tcPr>
          <w:p w14:paraId="329B585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lastRenderedPageBreak/>
              <w:t>Being diagnosed with cancer</w:t>
            </w:r>
          </w:p>
          <w:p w14:paraId="0C9A153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0E2DD879"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2FEDA22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A7161B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7ABE9D3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33FFB" w:rsidRPr="0063168C" w14:paraId="29BB74EC"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7BB6506C" w14:textId="77777777" w:rsidR="00A33FFB" w:rsidRPr="0063168C" w:rsidRDefault="00A33FFB" w:rsidP="00B97959">
            <w:pPr>
              <w:rPr>
                <w:rFonts w:ascii="Arial" w:hAnsi="Arial" w:cs="Arial"/>
                <w:sz w:val="18"/>
                <w:szCs w:val="18"/>
              </w:rPr>
            </w:pPr>
            <w:r w:rsidRPr="0063168C">
              <w:rPr>
                <w:rFonts w:ascii="Arial" w:hAnsi="Arial" w:cs="Arial"/>
                <w:sz w:val="18"/>
                <w:szCs w:val="18"/>
              </w:rPr>
              <w:lastRenderedPageBreak/>
              <w:t>Kelly</w:t>
            </w:r>
            <w:r>
              <w:rPr>
                <w:rFonts w:ascii="Arial" w:hAnsi="Arial" w:cs="Arial"/>
                <w:sz w:val="18"/>
                <w:szCs w:val="18"/>
              </w:rPr>
              <w:t xml:space="preserve"> et al. </w:t>
            </w:r>
            <w:r w:rsidRPr="0063168C">
              <w:rPr>
                <w:rFonts w:ascii="Arial" w:hAnsi="Arial" w:cs="Arial"/>
                <w:sz w:val="18"/>
                <w:szCs w:val="18"/>
              </w:rPr>
              <w:t>(2004)</w:t>
            </w:r>
          </w:p>
        </w:tc>
        <w:tc>
          <w:tcPr>
            <w:tcW w:w="2400" w:type="dxa"/>
            <w:hideMark/>
          </w:tcPr>
          <w:p w14:paraId="5058EACA"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Findings provide an insight into one specific cancer unit in London. The culture of the unit emerged as pivotal in supporting YP with cancer and through the expertise within the unit itself. </w:t>
            </w:r>
          </w:p>
        </w:tc>
        <w:tc>
          <w:tcPr>
            <w:tcW w:w="1985" w:type="dxa"/>
            <w:hideMark/>
          </w:tcPr>
          <w:p w14:paraId="7E342018"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Cancer and the unit</w:t>
            </w:r>
          </w:p>
          <w:p w14:paraId="30C03B52"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9B08357"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Changes over time</w:t>
            </w:r>
          </w:p>
        </w:tc>
        <w:tc>
          <w:tcPr>
            <w:tcW w:w="1559" w:type="dxa"/>
          </w:tcPr>
          <w:p w14:paraId="48BB2897" w14:textId="33A860FF"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Impact of diagnosis</w:t>
            </w:r>
          </w:p>
          <w:p w14:paraId="58EF2BDD" w14:textId="5D9DEE2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p w14:paraId="4A500A75" w14:textId="0EC62E01"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Hope and fear </w:t>
            </w:r>
          </w:p>
          <w:p w14:paraId="60C0B4EB" w14:textId="63DF9C0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5BE99461"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2AEE347E"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 xml:space="preserve"> Being diagnosed with cancer</w:t>
            </w:r>
          </w:p>
          <w:p w14:paraId="0F6084CB"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4D30A02"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2F33B34A"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D71D913"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43A19AC6"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r w:rsidR="00A33FFB" w:rsidRPr="0063168C" w14:paraId="1F32877E"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17815728"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Kumar </w:t>
            </w:r>
            <w:r>
              <w:rPr>
                <w:rFonts w:ascii="Arial" w:hAnsi="Arial" w:cs="Arial"/>
                <w:sz w:val="18"/>
                <w:szCs w:val="18"/>
              </w:rPr>
              <w:t xml:space="preserve">&amp; </w:t>
            </w:r>
            <w:r w:rsidRPr="0063168C">
              <w:rPr>
                <w:rFonts w:ascii="Arial" w:hAnsi="Arial" w:cs="Arial"/>
                <w:sz w:val="18"/>
                <w:szCs w:val="18"/>
              </w:rPr>
              <w:t>Schapira (2013)</w:t>
            </w:r>
          </w:p>
        </w:tc>
        <w:tc>
          <w:tcPr>
            <w:tcW w:w="2400" w:type="dxa"/>
            <w:hideMark/>
          </w:tcPr>
          <w:p w14:paraId="00B6449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YP affected by the loss of physical control during and after treatment. Some found support from family and friends; others did not and felt isolated. </w:t>
            </w:r>
          </w:p>
        </w:tc>
        <w:tc>
          <w:tcPr>
            <w:tcW w:w="1985" w:type="dxa"/>
          </w:tcPr>
          <w:p w14:paraId="6B73207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Intrapersonal, interpersonal, role identity</w:t>
            </w:r>
          </w:p>
          <w:p w14:paraId="3AB2330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15B796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59" w:type="dxa"/>
          </w:tcPr>
          <w:p w14:paraId="7AB2FCD1" w14:textId="147287B3"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Family and friends</w:t>
            </w:r>
          </w:p>
          <w:p w14:paraId="3F99DA4F"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p w14:paraId="0C58D042"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63A395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10" w:type="dxa"/>
          </w:tcPr>
          <w:p w14:paraId="42B75FE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0FE706D3"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2CFD8154"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727C220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33FFB" w:rsidRPr="0063168C" w14:paraId="72E8962B"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7084A68A" w14:textId="77777777" w:rsidR="00A33FFB" w:rsidRDefault="00A33FFB" w:rsidP="00B97959">
            <w:r>
              <w:rPr>
                <w:rFonts w:ascii="Calibri" w:hAnsi="Calibri" w:cs="Calibri"/>
                <w:color w:val="000000"/>
              </w:rPr>
              <w:t>Kyngäs et al. (2001)</w:t>
            </w:r>
          </w:p>
          <w:p w14:paraId="2BF5FE0F" w14:textId="77777777" w:rsidR="00A33FFB" w:rsidRPr="0063168C" w:rsidRDefault="00A33FFB" w:rsidP="00B97959">
            <w:pPr>
              <w:rPr>
                <w:rFonts w:ascii="Arial" w:hAnsi="Arial" w:cs="Arial"/>
                <w:sz w:val="18"/>
                <w:szCs w:val="18"/>
              </w:rPr>
            </w:pPr>
          </w:p>
        </w:tc>
        <w:tc>
          <w:tcPr>
            <w:tcW w:w="2400" w:type="dxa"/>
            <w:hideMark/>
          </w:tcPr>
          <w:p w14:paraId="4FC66DA0"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How YP coped with life and the coping strategies used. </w:t>
            </w:r>
          </w:p>
        </w:tc>
        <w:tc>
          <w:tcPr>
            <w:tcW w:w="1985" w:type="dxa"/>
            <w:hideMark/>
          </w:tcPr>
          <w:p w14:paraId="0A6861BA"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Three significant strategies identified social support, belief in recovery and getting back to normal life as soon as possible</w:t>
            </w:r>
          </w:p>
        </w:tc>
        <w:tc>
          <w:tcPr>
            <w:tcW w:w="1559" w:type="dxa"/>
          </w:tcPr>
          <w:p w14:paraId="1C4B6A36" w14:textId="08CCA3D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Impact of diagnosis</w:t>
            </w:r>
          </w:p>
          <w:p w14:paraId="0B0505B6" w14:textId="2DB713DA"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Hope and fear </w:t>
            </w:r>
          </w:p>
          <w:p w14:paraId="5AB8C532"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tc>
        <w:tc>
          <w:tcPr>
            <w:tcW w:w="2410" w:type="dxa"/>
          </w:tcPr>
          <w:p w14:paraId="7D720433"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1A180E18"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27E1620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0C7B2A1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C0ABC5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r w:rsidR="00A33FFB" w:rsidRPr="0063168C" w14:paraId="15AA0B3F"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FD5E8EE"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Miedema </w:t>
            </w:r>
            <w:r>
              <w:rPr>
                <w:rFonts w:ascii="Arial" w:hAnsi="Arial" w:cs="Arial"/>
                <w:sz w:val="18"/>
                <w:szCs w:val="18"/>
              </w:rPr>
              <w:t xml:space="preserve">et al. </w:t>
            </w:r>
            <w:r w:rsidRPr="0063168C">
              <w:rPr>
                <w:rFonts w:ascii="Arial" w:hAnsi="Arial" w:cs="Arial"/>
                <w:sz w:val="18"/>
                <w:szCs w:val="18"/>
              </w:rPr>
              <w:t>(2006)</w:t>
            </w:r>
          </w:p>
        </w:tc>
        <w:tc>
          <w:tcPr>
            <w:tcW w:w="2400" w:type="dxa"/>
          </w:tcPr>
          <w:p w14:paraId="267A59F6"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The most important issue that emerged was that being young appeared to delay in diagnosis: patients or physician's inaction.</w:t>
            </w:r>
          </w:p>
          <w:p w14:paraId="3ED9E94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8D79B3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269827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5" w:type="dxa"/>
          </w:tcPr>
          <w:p w14:paraId="74BDE22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Participant’s age contributed to a delay in diagnosis either inaction from themselves, parents or physician</w:t>
            </w:r>
          </w:p>
        </w:tc>
        <w:tc>
          <w:tcPr>
            <w:tcW w:w="1559" w:type="dxa"/>
          </w:tcPr>
          <w:p w14:paraId="251063BF" w14:textId="63815F5F"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Delay in diagnosis</w:t>
            </w:r>
          </w:p>
          <w:p w14:paraId="2ED52C7B" w14:textId="75349CCB"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43182C2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11636FE3"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2EC815C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CF95E7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r w:rsidR="00A33FFB" w:rsidRPr="0063168C" w14:paraId="78E51A77"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377E27B6" w14:textId="77777777" w:rsidR="00A33FFB" w:rsidRPr="0063168C" w:rsidRDefault="00A33FFB" w:rsidP="00B97959">
            <w:pPr>
              <w:rPr>
                <w:rFonts w:ascii="Arial" w:hAnsi="Arial" w:cs="Arial"/>
                <w:sz w:val="18"/>
                <w:szCs w:val="18"/>
              </w:rPr>
            </w:pPr>
            <w:r w:rsidRPr="0063168C">
              <w:rPr>
                <w:rFonts w:ascii="Arial" w:hAnsi="Arial" w:cs="Arial"/>
                <w:sz w:val="18"/>
                <w:szCs w:val="18"/>
              </w:rPr>
              <w:t>Olsson</w:t>
            </w:r>
            <w:r>
              <w:rPr>
                <w:rFonts w:ascii="Arial" w:hAnsi="Arial" w:cs="Arial"/>
                <w:sz w:val="18"/>
                <w:szCs w:val="18"/>
              </w:rPr>
              <w:t xml:space="preserve"> et al. </w:t>
            </w:r>
            <w:r w:rsidRPr="0063168C">
              <w:rPr>
                <w:rFonts w:ascii="Arial" w:hAnsi="Arial" w:cs="Arial"/>
                <w:sz w:val="18"/>
                <w:szCs w:val="18"/>
              </w:rPr>
              <w:t xml:space="preserve">(2015) </w:t>
            </w:r>
          </w:p>
        </w:tc>
        <w:tc>
          <w:tcPr>
            <w:tcW w:w="2400" w:type="dxa"/>
            <w:hideMark/>
          </w:tcPr>
          <w:p w14:paraId="5AC29091"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The needs vary over time due to individual situations. HCPs need increased knowledge to care for this patient group. Special needs of this group are not being met in Sweden.</w:t>
            </w:r>
          </w:p>
        </w:tc>
        <w:tc>
          <w:tcPr>
            <w:tcW w:w="1985" w:type="dxa"/>
          </w:tcPr>
          <w:p w14:paraId="6FE0D768" w14:textId="7E701D6A"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Personal &amp; professional integration</w:t>
            </w:r>
          </w:p>
          <w:p w14:paraId="1FB4994F"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Knowledge and participation, </w:t>
            </w:r>
          </w:p>
          <w:p w14:paraId="7A79B927" w14:textId="2E256D83"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care</w:t>
            </w:r>
          </w:p>
          <w:p w14:paraId="2AC0FA7D"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 Support</w:t>
            </w:r>
          </w:p>
        </w:tc>
        <w:tc>
          <w:tcPr>
            <w:tcW w:w="1559" w:type="dxa"/>
          </w:tcPr>
          <w:p w14:paraId="35DAD2E3" w14:textId="6CE6F3C2"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26D92D40"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p w14:paraId="74A9C178"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9DEA294"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410" w:type="dxa"/>
          </w:tcPr>
          <w:p w14:paraId="6D0FFE9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19A73715"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EF8F214"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F6BADBF"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0F57957"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43CC94F"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B03B936"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A33FFB" w:rsidRPr="0063168C" w14:paraId="32A18A61"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08353CDF"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Stegenga </w:t>
            </w:r>
            <w:r>
              <w:rPr>
                <w:rFonts w:ascii="Arial" w:hAnsi="Arial" w:cs="Arial"/>
                <w:sz w:val="18"/>
                <w:szCs w:val="18"/>
              </w:rPr>
              <w:t xml:space="preserve">&amp; </w:t>
            </w:r>
            <w:r w:rsidRPr="0063168C">
              <w:rPr>
                <w:rFonts w:ascii="Arial" w:hAnsi="Arial" w:cs="Arial"/>
                <w:sz w:val="18"/>
                <w:szCs w:val="18"/>
              </w:rPr>
              <w:t>Ward-Smith (2009)</w:t>
            </w:r>
          </w:p>
        </w:tc>
        <w:tc>
          <w:tcPr>
            <w:tcW w:w="2400" w:type="dxa"/>
          </w:tcPr>
          <w:p w14:paraId="3F08001C" w14:textId="59C3BDED"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Findings suggest a loss of normalcy having been diagnosed with cancer is immense.</w:t>
            </w:r>
          </w:p>
          <w:p w14:paraId="30F90A7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Peer support fundamental and may support the loss of normalcy.</w:t>
            </w:r>
          </w:p>
        </w:tc>
        <w:tc>
          <w:tcPr>
            <w:tcW w:w="1985" w:type="dxa"/>
          </w:tcPr>
          <w:p w14:paraId="5D12437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normalcy</w:t>
            </w:r>
          </w:p>
          <w:p w14:paraId="21A33B6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Gaining information</w:t>
            </w:r>
          </w:p>
          <w:p w14:paraId="1564CAC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Importance friends and their reactions</w:t>
            </w:r>
          </w:p>
          <w:p w14:paraId="0D49E74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Getting used to it,</w:t>
            </w:r>
          </w:p>
          <w:p w14:paraId="673A008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Giving back</w:t>
            </w:r>
          </w:p>
          <w:p w14:paraId="68C1C3F0"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Family support</w:t>
            </w:r>
          </w:p>
        </w:tc>
        <w:tc>
          <w:tcPr>
            <w:tcW w:w="1559" w:type="dxa"/>
          </w:tcPr>
          <w:p w14:paraId="05AC5D6D" w14:textId="455A2296"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Family and friends</w:t>
            </w:r>
          </w:p>
          <w:p w14:paraId="5A240944" w14:textId="2DEDA724"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76EF0D87" w14:textId="1131D0F8"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p w14:paraId="4BE6DA2B"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tc>
        <w:tc>
          <w:tcPr>
            <w:tcW w:w="2410" w:type="dxa"/>
          </w:tcPr>
          <w:p w14:paraId="724C93A3"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w:t>
            </w:r>
          </w:p>
          <w:p w14:paraId="7EC8C341"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41A209B8" w14:textId="3F2A791C"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p w14:paraId="005BBF53"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5AC780B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tc>
      </w:tr>
      <w:tr w:rsidR="00A33FFB" w:rsidRPr="0063168C" w14:paraId="7F39AC5F"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7A467F4E" w14:textId="77777777" w:rsidR="00A33FFB" w:rsidRPr="0063168C" w:rsidRDefault="00A33FFB" w:rsidP="00B97959">
            <w:pPr>
              <w:rPr>
                <w:rFonts w:ascii="Arial" w:hAnsi="Arial" w:cs="Arial"/>
                <w:sz w:val="18"/>
                <w:szCs w:val="18"/>
              </w:rPr>
            </w:pPr>
            <w:r w:rsidRPr="0063168C">
              <w:rPr>
                <w:rFonts w:ascii="Arial" w:hAnsi="Arial" w:cs="Arial"/>
                <w:sz w:val="18"/>
                <w:szCs w:val="18"/>
              </w:rPr>
              <w:t>Woodgate</w:t>
            </w:r>
          </w:p>
          <w:p w14:paraId="7D8ECBE4" w14:textId="77777777" w:rsidR="00A33FFB" w:rsidRPr="0063168C" w:rsidRDefault="00A33FFB" w:rsidP="00B97959">
            <w:pPr>
              <w:rPr>
                <w:rFonts w:ascii="Arial" w:hAnsi="Arial" w:cs="Arial"/>
                <w:sz w:val="18"/>
                <w:szCs w:val="18"/>
              </w:rPr>
            </w:pPr>
            <w:r w:rsidRPr="0063168C">
              <w:rPr>
                <w:rFonts w:ascii="Arial" w:hAnsi="Arial" w:cs="Arial"/>
                <w:sz w:val="18"/>
                <w:szCs w:val="18"/>
              </w:rPr>
              <w:t>(2005)</w:t>
            </w:r>
          </w:p>
        </w:tc>
        <w:tc>
          <w:tcPr>
            <w:tcW w:w="2400" w:type="dxa"/>
            <w:hideMark/>
          </w:tcPr>
          <w:p w14:paraId="0CC872D2"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Findings revealed that adolescents experience changes to their bodies because of symptoms and their increasing awareness of their body changing. HCPs to be in a position to recognise this and support where when necessary.</w:t>
            </w:r>
          </w:p>
        </w:tc>
        <w:tc>
          <w:tcPr>
            <w:tcW w:w="1985" w:type="dxa"/>
          </w:tcPr>
          <w:p w14:paraId="1E1A5B3F" w14:textId="5B74F7CB"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Ways of being in the world</w:t>
            </w:r>
          </w:p>
          <w:p w14:paraId="3975276A" w14:textId="315311AC"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Still pretty much same person, well almost</w:t>
            </w:r>
          </w:p>
          <w:p w14:paraId="5E75E58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Respond as same person, but treat me as special</w:t>
            </w:r>
          </w:p>
          <w:p w14:paraId="6BF4161B"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9" w:type="dxa"/>
            <w:hideMark/>
          </w:tcPr>
          <w:p w14:paraId="0E00F961"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tc>
        <w:tc>
          <w:tcPr>
            <w:tcW w:w="2410" w:type="dxa"/>
            <w:hideMark/>
          </w:tcPr>
          <w:p w14:paraId="566BC38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tc>
      </w:tr>
      <w:tr w:rsidR="00A33FFB" w:rsidRPr="0063168C" w14:paraId="23AEFDE6"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6296A289" w14:textId="77777777" w:rsidR="00A33FFB" w:rsidRPr="0063168C" w:rsidRDefault="00A33FFB" w:rsidP="00B97959">
            <w:pPr>
              <w:rPr>
                <w:rFonts w:ascii="Arial" w:hAnsi="Arial" w:cs="Arial"/>
                <w:sz w:val="18"/>
                <w:szCs w:val="18"/>
              </w:rPr>
            </w:pPr>
            <w:r w:rsidRPr="0063168C">
              <w:rPr>
                <w:rFonts w:ascii="Arial" w:hAnsi="Arial" w:cs="Arial"/>
                <w:sz w:val="18"/>
                <w:szCs w:val="18"/>
              </w:rPr>
              <w:t>Woodgate (2006)</w:t>
            </w:r>
          </w:p>
        </w:tc>
        <w:tc>
          <w:tcPr>
            <w:tcW w:w="2400" w:type="dxa"/>
            <w:hideMark/>
          </w:tcPr>
          <w:p w14:paraId="66AC1FC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This study found that families, special friends </w:t>
            </w:r>
            <w:r w:rsidRPr="0063168C">
              <w:rPr>
                <w:rFonts w:ascii="Arial" w:hAnsi="Arial" w:cs="Arial"/>
                <w:sz w:val="18"/>
                <w:szCs w:val="18"/>
              </w:rPr>
              <w:lastRenderedPageBreak/>
              <w:t xml:space="preserve">and HCPs were the three central supportive relationships YP experience. Although supportive at times, a source of stress. </w:t>
            </w:r>
          </w:p>
        </w:tc>
        <w:tc>
          <w:tcPr>
            <w:tcW w:w="1985" w:type="dxa"/>
          </w:tcPr>
          <w:p w14:paraId="35660815" w14:textId="5AD9AEAD"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Supportive relationships</w:t>
            </w:r>
          </w:p>
          <w:p w14:paraId="061AD74F" w14:textId="6C0F0FB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Being there</w:t>
            </w:r>
          </w:p>
          <w:p w14:paraId="4EC29C5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Consequences of being there</w:t>
            </w:r>
          </w:p>
          <w:p w14:paraId="1AF45048"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59" w:type="dxa"/>
            <w:hideMark/>
          </w:tcPr>
          <w:p w14:paraId="29B8A71C"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lastRenderedPageBreak/>
              <w:t>Family and friends</w:t>
            </w:r>
          </w:p>
        </w:tc>
        <w:tc>
          <w:tcPr>
            <w:tcW w:w="2410" w:type="dxa"/>
            <w:hideMark/>
          </w:tcPr>
          <w:p w14:paraId="2BEFA58E"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w:t>
            </w:r>
          </w:p>
        </w:tc>
      </w:tr>
      <w:tr w:rsidR="00A33FFB" w:rsidRPr="0063168C" w14:paraId="17F6155D"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0B4F14B5" w14:textId="77777777" w:rsidR="00A33FFB" w:rsidRPr="0063168C" w:rsidRDefault="00A33FFB" w:rsidP="00B97959">
            <w:pPr>
              <w:rPr>
                <w:rFonts w:ascii="Arial" w:hAnsi="Arial" w:cs="Arial"/>
                <w:sz w:val="18"/>
                <w:szCs w:val="18"/>
              </w:rPr>
            </w:pPr>
            <w:r w:rsidRPr="0063168C">
              <w:rPr>
                <w:rFonts w:ascii="Arial" w:hAnsi="Arial" w:cs="Arial"/>
                <w:sz w:val="18"/>
                <w:szCs w:val="18"/>
              </w:rPr>
              <w:t xml:space="preserve">Wu </w:t>
            </w:r>
            <w:r>
              <w:rPr>
                <w:rFonts w:ascii="Arial" w:hAnsi="Arial" w:cs="Arial"/>
                <w:sz w:val="18"/>
                <w:szCs w:val="18"/>
              </w:rPr>
              <w:t xml:space="preserve">, Chin, Hasse &amp; Chen </w:t>
            </w:r>
            <w:r w:rsidRPr="0063168C">
              <w:rPr>
                <w:rFonts w:ascii="Arial" w:hAnsi="Arial" w:cs="Arial"/>
                <w:sz w:val="18"/>
                <w:szCs w:val="18"/>
              </w:rPr>
              <w:t xml:space="preserve"> (2009)</w:t>
            </w:r>
          </w:p>
        </w:tc>
        <w:tc>
          <w:tcPr>
            <w:tcW w:w="2400" w:type="dxa"/>
          </w:tcPr>
          <w:p w14:paraId="2DA0334B"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Findings suggest that there were many challenges of having cancer, especially ones they could not control. YP also felt that they required having hope as a useful coping mechanism to enable them to keep going.</w:t>
            </w:r>
          </w:p>
        </w:tc>
        <w:tc>
          <w:tcPr>
            <w:tcW w:w="1985" w:type="dxa"/>
          </w:tcPr>
          <w:p w14:paraId="294DDED3" w14:textId="62EB3FF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Losing confidence </w:t>
            </w:r>
          </w:p>
          <w:p w14:paraId="2B6A0D1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Rebuilding hope</w:t>
            </w:r>
          </w:p>
        </w:tc>
        <w:tc>
          <w:tcPr>
            <w:tcW w:w="1559" w:type="dxa"/>
          </w:tcPr>
          <w:p w14:paraId="1E85B774"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Hope and fear </w:t>
            </w:r>
          </w:p>
          <w:p w14:paraId="0ADB8D2C"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3C39505"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410" w:type="dxa"/>
            <w:hideMark/>
          </w:tcPr>
          <w:p w14:paraId="2138B7F6"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tc>
      </w:tr>
      <w:tr w:rsidR="00A33FFB" w:rsidRPr="0063168C" w14:paraId="60F337F8" w14:textId="77777777" w:rsidTr="00A33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hideMark/>
          </w:tcPr>
          <w:p w14:paraId="569E3EB7" w14:textId="77777777" w:rsidR="00A33FFB" w:rsidRPr="00094571" w:rsidRDefault="00A33FFB" w:rsidP="00B97959">
            <w:pPr>
              <w:rPr>
                <w:rFonts w:ascii="Arial" w:hAnsi="Arial" w:cs="Arial"/>
                <w:sz w:val="18"/>
                <w:szCs w:val="18"/>
              </w:rPr>
            </w:pPr>
            <w:r w:rsidRPr="00094571">
              <w:rPr>
                <w:rFonts w:ascii="Arial" w:hAnsi="Arial" w:cs="Arial"/>
                <w:sz w:val="18"/>
                <w:szCs w:val="18"/>
              </w:rPr>
              <w:t xml:space="preserve">Wicks </w:t>
            </w:r>
            <w:r>
              <w:rPr>
                <w:rFonts w:ascii="Arial" w:hAnsi="Arial" w:cs="Arial"/>
                <w:sz w:val="18"/>
                <w:szCs w:val="18"/>
              </w:rPr>
              <w:t>&amp;</w:t>
            </w:r>
            <w:r w:rsidRPr="00094571">
              <w:rPr>
                <w:rFonts w:ascii="Arial" w:hAnsi="Arial" w:cs="Arial"/>
                <w:sz w:val="18"/>
                <w:szCs w:val="18"/>
              </w:rPr>
              <w:t xml:space="preserve"> Mitchell</w:t>
            </w:r>
          </w:p>
          <w:p w14:paraId="0FD8D996" w14:textId="77777777" w:rsidR="00A33FFB" w:rsidRPr="00094571" w:rsidRDefault="00A33FFB" w:rsidP="00B97959">
            <w:pPr>
              <w:rPr>
                <w:rFonts w:ascii="Arial" w:hAnsi="Arial" w:cs="Arial"/>
                <w:sz w:val="18"/>
                <w:szCs w:val="18"/>
              </w:rPr>
            </w:pPr>
            <w:r w:rsidRPr="00094571">
              <w:rPr>
                <w:rFonts w:ascii="Arial" w:hAnsi="Arial" w:cs="Arial"/>
                <w:sz w:val="18"/>
                <w:szCs w:val="18"/>
              </w:rPr>
              <w:t>(2010)</w:t>
            </w:r>
          </w:p>
        </w:tc>
        <w:tc>
          <w:tcPr>
            <w:tcW w:w="2400" w:type="dxa"/>
            <w:hideMark/>
          </w:tcPr>
          <w:p w14:paraId="42FD03F5"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Findings underline the need for effective communication, ongoing psychological support and service flexibility.</w:t>
            </w:r>
          </w:p>
        </w:tc>
        <w:tc>
          <w:tcPr>
            <w:tcW w:w="1985" w:type="dxa"/>
          </w:tcPr>
          <w:p w14:paraId="7F8D975B"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Treatment issues</w:t>
            </w:r>
          </w:p>
          <w:p w14:paraId="3E9CCDAC"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Hospital facilities</w:t>
            </w:r>
          </w:p>
          <w:p w14:paraId="12D8DC85" w14:textId="640AE8A3" w:rsidR="00A33FFB" w:rsidRPr="00094571" w:rsidRDefault="005C2994"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w:t>
            </w:r>
            <w:r w:rsidR="00A33FFB" w:rsidRPr="00094571">
              <w:rPr>
                <w:rFonts w:ascii="Arial" w:hAnsi="Arial" w:cs="Arial"/>
                <w:sz w:val="18"/>
                <w:szCs w:val="18"/>
              </w:rPr>
              <w:t>nformation provision</w:t>
            </w:r>
          </w:p>
          <w:p w14:paraId="56F8C94C"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Physical effects of treatment</w:t>
            </w:r>
          </w:p>
          <w:p w14:paraId="7C91DAF5"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Emotional effects</w:t>
            </w:r>
          </w:p>
          <w:p w14:paraId="7FF825AB" w14:textId="77777777" w:rsidR="00A33FFB" w:rsidRPr="00094571"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4571">
              <w:rPr>
                <w:rFonts w:ascii="Arial" w:hAnsi="Arial" w:cs="Arial"/>
                <w:sz w:val="18"/>
                <w:szCs w:val="18"/>
              </w:rPr>
              <w:t>Impact on developmental processes</w:t>
            </w:r>
          </w:p>
        </w:tc>
        <w:tc>
          <w:tcPr>
            <w:tcW w:w="1559" w:type="dxa"/>
          </w:tcPr>
          <w:p w14:paraId="7D635640" w14:textId="118BA23D"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Impact of diagnosis</w:t>
            </w:r>
          </w:p>
          <w:p w14:paraId="33446C53" w14:textId="34DBBCA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p w14:paraId="0885A2CD" w14:textId="6CE118E0"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Experience of healthcare delivery</w:t>
            </w:r>
          </w:p>
          <w:p w14:paraId="09C33BC3"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tc>
        <w:tc>
          <w:tcPr>
            <w:tcW w:w="2410" w:type="dxa"/>
          </w:tcPr>
          <w:p w14:paraId="21D85E8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Being diagnosed with cancer</w:t>
            </w:r>
          </w:p>
          <w:p w14:paraId="04AF9E8A"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6061D5C5"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2452C4E7"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16589FB2" w14:textId="77777777" w:rsidR="00A33FFB" w:rsidRPr="0063168C" w:rsidRDefault="00A33FFB" w:rsidP="00B9795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r w:rsidR="00A33FFB" w:rsidRPr="0063168C" w14:paraId="772D8A2B" w14:textId="77777777" w:rsidTr="00A33FFB">
        <w:tc>
          <w:tcPr>
            <w:cnfStyle w:val="001000000000" w:firstRow="0" w:lastRow="0" w:firstColumn="1" w:lastColumn="0" w:oddVBand="0" w:evenVBand="0" w:oddHBand="0" w:evenHBand="0" w:firstRowFirstColumn="0" w:firstRowLastColumn="0" w:lastRowFirstColumn="0" w:lastRowLastColumn="0"/>
            <w:tcW w:w="1139" w:type="dxa"/>
            <w:hideMark/>
          </w:tcPr>
          <w:p w14:paraId="6DB709CB" w14:textId="77777777" w:rsidR="00A33FFB" w:rsidRPr="00094571" w:rsidRDefault="00A33FFB" w:rsidP="00B97959">
            <w:pPr>
              <w:rPr>
                <w:rFonts w:ascii="Arial" w:hAnsi="Arial" w:cs="Arial"/>
                <w:sz w:val="18"/>
                <w:szCs w:val="18"/>
              </w:rPr>
            </w:pPr>
            <w:r w:rsidRPr="00094571">
              <w:rPr>
                <w:rFonts w:ascii="Arial" w:hAnsi="Arial" w:cs="Arial"/>
                <w:sz w:val="18"/>
                <w:szCs w:val="18"/>
              </w:rPr>
              <w:t>Zebrack et al. (2014)</w:t>
            </w:r>
          </w:p>
        </w:tc>
        <w:tc>
          <w:tcPr>
            <w:tcW w:w="2400" w:type="dxa"/>
          </w:tcPr>
          <w:p w14:paraId="400CFF37" w14:textId="77777777"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Findings contribute to a better understanding of the cancer treatment experience.</w:t>
            </w:r>
          </w:p>
        </w:tc>
        <w:tc>
          <w:tcPr>
            <w:tcW w:w="1985" w:type="dxa"/>
          </w:tcPr>
          <w:p w14:paraId="3560CB5A" w14:textId="12842AC9"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Medical care domain</w:t>
            </w:r>
          </w:p>
          <w:p w14:paraId="2F04A993" w14:textId="736A1996"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Side effects and symptoms domain</w:t>
            </w:r>
          </w:p>
          <w:p w14:paraId="1409078E" w14:textId="48649504"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The psychological, spiritual domain</w:t>
            </w:r>
          </w:p>
          <w:p w14:paraId="220FECC9" w14:textId="55B5884D"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Relationship domain</w:t>
            </w:r>
          </w:p>
          <w:p w14:paraId="57FBA08D" w14:textId="77777777" w:rsidR="00A33FFB" w:rsidRPr="00094571"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94571">
              <w:rPr>
                <w:rFonts w:ascii="Arial" w:hAnsi="Arial" w:cs="Arial"/>
                <w:sz w:val="18"/>
                <w:szCs w:val="18"/>
              </w:rPr>
              <w:t>Practical domain</w:t>
            </w:r>
          </w:p>
        </w:tc>
        <w:tc>
          <w:tcPr>
            <w:tcW w:w="1559" w:type="dxa"/>
          </w:tcPr>
          <w:p w14:paraId="3E95E13D" w14:textId="303AE79D"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 xml:space="preserve">Hope and fear </w:t>
            </w:r>
          </w:p>
          <w:p w14:paraId="5FD93D0D" w14:textId="5ED42C41"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Loss of self</w:t>
            </w:r>
          </w:p>
          <w:p w14:paraId="2C07F4D0"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168C">
              <w:rPr>
                <w:rFonts w:ascii="Arial" w:hAnsi="Arial" w:cs="Arial"/>
                <w:sz w:val="18"/>
                <w:szCs w:val="18"/>
              </w:rPr>
              <w:t>Age-appropriate specialist services</w:t>
            </w:r>
          </w:p>
          <w:p w14:paraId="4847A847"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410" w:type="dxa"/>
          </w:tcPr>
          <w:p w14:paraId="000F8809"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Uncertainty - holding on to life</w:t>
            </w:r>
          </w:p>
          <w:p w14:paraId="6EE26562"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E584F91"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1CF17BF8" w14:textId="77777777" w:rsidR="00A33FFB" w:rsidRPr="0063168C" w:rsidRDefault="00A33FFB" w:rsidP="00B97959">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3168C">
              <w:rPr>
                <w:rFonts w:ascii="Arial" w:hAnsi="Arial" w:cs="Arial"/>
                <w:b/>
                <w:sz w:val="18"/>
                <w:szCs w:val="18"/>
              </w:rPr>
              <w:t>Gaps in the care delivery</w:t>
            </w:r>
          </w:p>
        </w:tc>
      </w:tr>
    </w:tbl>
    <w:p w14:paraId="2B67AEC5" w14:textId="77777777" w:rsidR="00A33FFB" w:rsidRDefault="00A33FFB">
      <w:pPr>
        <w:sectPr w:rsidR="00A33FFB" w:rsidSect="00A33FFB">
          <w:pgSz w:w="11901" w:h="16817"/>
          <w:pgMar w:top="1440" w:right="1440" w:bottom="1440" w:left="1440" w:header="709" w:footer="709" w:gutter="0"/>
          <w:cols w:space="708"/>
          <w:docGrid w:linePitch="360"/>
        </w:sectPr>
      </w:pPr>
    </w:p>
    <w:p w14:paraId="4FBE3912" w14:textId="2A521E78" w:rsidR="00BB7711" w:rsidRDefault="00BB7711"/>
    <w:sectPr w:rsidR="00BB7711" w:rsidSect="006D7509">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11"/>
    <w:rsid w:val="000104AE"/>
    <w:rsid w:val="0004152F"/>
    <w:rsid w:val="000E1EE6"/>
    <w:rsid w:val="00557904"/>
    <w:rsid w:val="005C2994"/>
    <w:rsid w:val="006D7509"/>
    <w:rsid w:val="007047D9"/>
    <w:rsid w:val="007B7793"/>
    <w:rsid w:val="009104CA"/>
    <w:rsid w:val="00A33FFB"/>
    <w:rsid w:val="00BB7711"/>
    <w:rsid w:val="00BF1A43"/>
    <w:rsid w:val="00EB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F64F"/>
  <w15:chartTrackingRefBased/>
  <w15:docId w15:val="{2B307F54-A688-2C47-8B2E-C6811B3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1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aliases w:val="Figure"/>
    <w:basedOn w:val="DefaultParagraphFont"/>
    <w:uiPriority w:val="21"/>
    <w:qFormat/>
    <w:rsid w:val="007047D9"/>
    <w:rPr>
      <w:rFonts w:ascii="Century Gothic" w:eastAsia="Arial" w:hAnsi="Century Gothic"/>
      <w:b/>
      <w:i w:val="0"/>
      <w:iCs/>
      <w:color w:val="000000" w:themeColor="text1"/>
      <w:sz w:val="24"/>
      <w:lang w:val="en-US"/>
    </w:rPr>
  </w:style>
  <w:style w:type="table" w:customStyle="1" w:styleId="ListTable3-Accent11">
    <w:name w:val="List Table 3 - Accent 11"/>
    <w:basedOn w:val="TableNormal"/>
    <w:uiPriority w:val="48"/>
    <w:rsid w:val="00BB7711"/>
    <w:rPr>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mphasis">
    <w:name w:val="Emphasis"/>
    <w:aliases w:val="Table"/>
    <w:basedOn w:val="DefaultParagraphFont"/>
    <w:uiPriority w:val="20"/>
    <w:qFormat/>
    <w:rsid w:val="00BB7711"/>
    <w:rPr>
      <w:rFonts w:ascii="Century Gothic" w:hAnsi="Century Gothic"/>
      <w:b/>
      <w:i w:val="0"/>
      <w:iCs/>
      <w:sz w:val="24"/>
    </w:rPr>
  </w:style>
  <w:style w:type="paragraph" w:styleId="Caption">
    <w:name w:val="caption"/>
    <w:basedOn w:val="Normal"/>
    <w:next w:val="Normal"/>
    <w:uiPriority w:val="35"/>
    <w:unhideWhenUsed/>
    <w:qFormat/>
    <w:rsid w:val="00BB7711"/>
    <w:pPr>
      <w:spacing w:after="200"/>
      <w:jc w:val="both"/>
    </w:pPr>
    <w:rPr>
      <w:rFonts w:ascii="Century Gothic" w:eastAsiaTheme="minorEastAsia" w:hAnsi="Century Gothic"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McInally</dc:creator>
  <cp:keywords/>
  <dc:description/>
  <cp:lastModifiedBy>Susanne Cruickshank</cp:lastModifiedBy>
  <cp:revision>2</cp:revision>
  <dcterms:created xsi:type="dcterms:W3CDTF">2020-07-29T10:11:00Z</dcterms:created>
  <dcterms:modified xsi:type="dcterms:W3CDTF">2020-07-29T10:11:00Z</dcterms:modified>
</cp:coreProperties>
</file>