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853B0" w14:textId="4CE6D0C0" w:rsidR="00AF37D1" w:rsidRPr="003C3E8B" w:rsidRDefault="007C0AB0" w:rsidP="00FD4440">
      <w:pPr>
        <w:pStyle w:val="Heading1"/>
      </w:pPr>
      <w:r w:rsidRPr="003C3E8B">
        <w:t xml:space="preserve">Scrutinising embodied carbon in buildings: the next </w:t>
      </w:r>
      <w:r w:rsidR="00077A18">
        <w:t>performance gap</w:t>
      </w:r>
      <w:r w:rsidR="00010397">
        <w:t xml:space="preserve"> made manifest</w:t>
      </w:r>
    </w:p>
    <w:p w14:paraId="1792F284" w14:textId="27A344D8" w:rsidR="00A419E6" w:rsidRPr="00EC6BCF" w:rsidRDefault="00A419E6" w:rsidP="00FD4440">
      <w:pPr>
        <w:rPr>
          <w:i/>
          <w:szCs w:val="22"/>
          <w:vertAlign w:val="superscript"/>
        </w:rPr>
      </w:pPr>
      <w:r w:rsidRPr="007B0E0D">
        <w:rPr>
          <w:i/>
          <w:szCs w:val="22"/>
        </w:rPr>
        <w:t>Francesco Pomponi*</w:t>
      </w:r>
      <w:r w:rsidR="00010397">
        <w:rPr>
          <w:i/>
          <w:szCs w:val="22"/>
          <w:vertAlign w:val="superscript"/>
        </w:rPr>
        <w:t>1</w:t>
      </w:r>
      <w:r w:rsidRPr="007B0E0D">
        <w:rPr>
          <w:i/>
          <w:szCs w:val="22"/>
        </w:rPr>
        <w:t xml:space="preserve"> and Alice Moncaster</w:t>
      </w:r>
      <w:r w:rsidR="00010397">
        <w:rPr>
          <w:i/>
          <w:szCs w:val="22"/>
          <w:vertAlign w:val="superscript"/>
        </w:rPr>
        <w:t>2</w:t>
      </w:r>
    </w:p>
    <w:p w14:paraId="46A853FE" w14:textId="77777777" w:rsidR="007B0E0D" w:rsidRDefault="007B0E0D" w:rsidP="007B0E0D">
      <w:pPr>
        <w:rPr>
          <w:sz w:val="18"/>
          <w:szCs w:val="20"/>
        </w:rPr>
      </w:pPr>
    </w:p>
    <w:p w14:paraId="3497C2EF" w14:textId="21E05C02" w:rsidR="007B0E0D" w:rsidRPr="007B0E0D" w:rsidRDefault="007B0E0D" w:rsidP="007B0E0D">
      <w:pPr>
        <w:rPr>
          <w:sz w:val="18"/>
          <w:szCs w:val="20"/>
        </w:rPr>
      </w:pPr>
      <w:r w:rsidRPr="007B0E0D">
        <w:rPr>
          <w:sz w:val="18"/>
          <w:szCs w:val="20"/>
        </w:rPr>
        <w:t>*Corresponding author</w:t>
      </w:r>
      <w:r w:rsidR="00C17FC9">
        <w:rPr>
          <w:sz w:val="18"/>
          <w:szCs w:val="20"/>
        </w:rPr>
        <w:t xml:space="preserve">: </w:t>
      </w:r>
      <w:hyperlink r:id="rId8" w:history="1">
        <w:r w:rsidR="00C17FC9" w:rsidRPr="00A134DF">
          <w:rPr>
            <w:rStyle w:val="Hyperlink"/>
            <w:sz w:val="18"/>
            <w:szCs w:val="20"/>
          </w:rPr>
          <w:t>f.pomponi@napier.ac.uk</w:t>
        </w:r>
      </w:hyperlink>
      <w:r w:rsidR="00E55A02">
        <w:rPr>
          <w:sz w:val="18"/>
          <w:szCs w:val="20"/>
        </w:rPr>
        <w:t xml:space="preserve"> </w:t>
      </w:r>
    </w:p>
    <w:p w14:paraId="5C429F28" w14:textId="7932C33B" w:rsidR="00A419E6" w:rsidRPr="00EC6BCF" w:rsidRDefault="00010397" w:rsidP="00FD4440">
      <w:pPr>
        <w:rPr>
          <w:sz w:val="20"/>
          <w:szCs w:val="22"/>
        </w:rPr>
      </w:pPr>
      <w:r>
        <w:rPr>
          <w:szCs w:val="22"/>
          <w:vertAlign w:val="superscript"/>
        </w:rPr>
        <w:t>1</w:t>
      </w:r>
      <w:r w:rsidR="00B73138">
        <w:rPr>
          <w:szCs w:val="22"/>
          <w:vertAlign w:val="superscript"/>
        </w:rPr>
        <w:t xml:space="preserve"> </w:t>
      </w:r>
      <w:r w:rsidRPr="00EC6BCF">
        <w:rPr>
          <w:sz w:val="20"/>
          <w:szCs w:val="22"/>
        </w:rPr>
        <w:t>Edinburgh Napier University – Institute for Sustainable Construction, 10 Colinton Rd EH10 5DT</w:t>
      </w:r>
    </w:p>
    <w:p w14:paraId="2350B562" w14:textId="36053B57" w:rsidR="00A419E6" w:rsidRPr="003C3E8B" w:rsidRDefault="00010397" w:rsidP="00FD4440">
      <w:pPr>
        <w:rPr>
          <w:sz w:val="20"/>
          <w:szCs w:val="20"/>
        </w:rPr>
      </w:pPr>
      <w:r w:rsidRPr="00B73138">
        <w:rPr>
          <w:sz w:val="20"/>
          <w:szCs w:val="20"/>
          <w:vertAlign w:val="superscript"/>
        </w:rPr>
        <w:t>2</w:t>
      </w:r>
      <w:r w:rsidR="00B73138">
        <w:rPr>
          <w:sz w:val="20"/>
          <w:szCs w:val="20"/>
          <w:vertAlign w:val="superscript"/>
        </w:rPr>
        <w:t xml:space="preserve"> </w:t>
      </w:r>
      <w:r w:rsidR="0077758A">
        <w:rPr>
          <w:sz w:val="20"/>
          <w:szCs w:val="20"/>
        </w:rPr>
        <w:t>The Open University</w:t>
      </w:r>
      <w:r w:rsidR="00A419E6" w:rsidRPr="003C3E8B">
        <w:rPr>
          <w:sz w:val="20"/>
          <w:szCs w:val="20"/>
        </w:rPr>
        <w:t xml:space="preserve"> – </w:t>
      </w:r>
      <w:r w:rsidR="0077758A">
        <w:rPr>
          <w:sz w:val="20"/>
          <w:szCs w:val="20"/>
        </w:rPr>
        <w:t>School of Engineering and Innovation</w:t>
      </w:r>
      <w:r w:rsidR="00A419E6" w:rsidRPr="003C3E8B">
        <w:rPr>
          <w:sz w:val="20"/>
          <w:szCs w:val="20"/>
        </w:rPr>
        <w:t xml:space="preserve">, </w:t>
      </w:r>
      <w:r w:rsidR="00777708">
        <w:rPr>
          <w:sz w:val="20"/>
          <w:szCs w:val="20"/>
        </w:rPr>
        <w:t>Kents Hill, Milton Keynes MK7 6AA</w:t>
      </w:r>
      <w:r w:rsidR="00A419E6" w:rsidRPr="003C3E8B">
        <w:rPr>
          <w:sz w:val="20"/>
          <w:szCs w:val="20"/>
        </w:rPr>
        <w:t xml:space="preserve"> </w:t>
      </w:r>
    </w:p>
    <w:p w14:paraId="70B3EAC6" w14:textId="6257B1A7" w:rsidR="00773C43" w:rsidRPr="003C3E8B" w:rsidRDefault="00773C43" w:rsidP="00FD4440">
      <w:pPr>
        <w:pStyle w:val="Heading2"/>
      </w:pPr>
      <w:r w:rsidRPr="003C3E8B">
        <w:t>Abstract</w:t>
      </w:r>
      <w:r w:rsidR="00EF70E9">
        <w:t xml:space="preserve"> </w:t>
      </w:r>
    </w:p>
    <w:p w14:paraId="565C8544" w14:textId="51777924" w:rsidR="000070AF" w:rsidRDefault="00FF780B" w:rsidP="005F2BE3">
      <w:r>
        <w:t xml:space="preserve">Life cycle assessment (LCA) is becoming </w:t>
      </w:r>
      <w:r w:rsidRPr="00EC6BCF">
        <w:t>increasingly mainstream</w:t>
      </w:r>
      <w:r w:rsidRPr="00EC6BCF">
        <w:t xml:space="preserve"> </w:t>
      </w:r>
      <w:r w:rsidR="0058571C" w:rsidRPr="00EC6BCF">
        <w:t xml:space="preserve">as an early-stage design-decision tool for buildings. </w:t>
      </w:r>
      <w:r>
        <w:t>Still</w:t>
      </w:r>
      <w:r w:rsidR="0058571C" w:rsidRPr="00EC6BCF">
        <w:t xml:space="preserve">, there are considerable variations in how the method is currently used, leading to limitations </w:t>
      </w:r>
      <w:r w:rsidR="0081452D">
        <w:t>in comparing the results</w:t>
      </w:r>
      <w:r w:rsidR="0058571C" w:rsidRPr="00EC6BCF">
        <w:t xml:space="preserve"> and the conclusions that can be drawn. These variations are due to </w:t>
      </w:r>
      <w:r w:rsidR="00C75FD7">
        <w:t>several</w:t>
      </w:r>
      <w:r w:rsidR="0058571C" w:rsidRPr="00EC6BCF">
        <w:t xml:space="preserve"> factors</w:t>
      </w:r>
      <w:r>
        <w:t xml:space="preserve"> and</w:t>
      </w:r>
      <w:r w:rsidR="0058571C" w:rsidRPr="00EC6BCF">
        <w:t xml:space="preserve"> </w:t>
      </w:r>
      <w:r w:rsidR="0081452D">
        <w:t>LCA modellers</w:t>
      </w:r>
      <w:r w:rsidR="0058571C" w:rsidRPr="00EC6BCF">
        <w:t xml:space="preserve"> must make </w:t>
      </w:r>
      <w:r w:rsidR="003D2683">
        <w:t>multiple</w:t>
      </w:r>
      <w:r w:rsidR="0058571C" w:rsidRPr="00EC6BCF">
        <w:t xml:space="preserve"> methodological decisions</w:t>
      </w:r>
      <w:r>
        <w:t xml:space="preserve"> during an assessment. T</w:t>
      </w:r>
      <w:r w:rsidR="0058571C" w:rsidRPr="00EC6BCF">
        <w:t xml:space="preserve">his has resulted, </w:t>
      </w:r>
      <w:r w:rsidR="00AC3BA6">
        <w:t>un</w:t>
      </w:r>
      <w:r w:rsidR="0058571C" w:rsidRPr="00EC6BCF">
        <w:t>surprisingly, in a variety of approaches, and a wide range of outcomes.</w:t>
      </w:r>
      <w:r w:rsidR="000070AF">
        <w:t xml:space="preserve"> </w:t>
      </w:r>
      <w:r w:rsidR="00C72063" w:rsidRPr="003C3E8B">
        <w:t>Academic</w:t>
      </w:r>
      <w:r w:rsidR="00AC3BA6">
        <w:t>s</w:t>
      </w:r>
      <w:r w:rsidR="00C72063" w:rsidRPr="003C3E8B">
        <w:t xml:space="preserve"> have produced numerous case studies on particular buildings, aiming towards a detailed understanding of the energy and carbon impacts</w:t>
      </w:r>
      <w:r w:rsidR="00C75FD7">
        <w:t>.</w:t>
      </w:r>
      <w:r w:rsidR="00F8160E">
        <w:t xml:space="preserve"> </w:t>
      </w:r>
      <w:r>
        <w:t>However</w:t>
      </w:r>
      <w:r w:rsidR="00F8160E">
        <w:t>, very few case studies are detailed enough to allow for an in-depth comparison.</w:t>
      </w:r>
      <w:r w:rsidR="00D12632">
        <w:t xml:space="preserve"> This article investigates </w:t>
      </w:r>
      <w:r w:rsidR="0058571C">
        <w:t>in detail</w:t>
      </w:r>
      <w:r w:rsidR="00D12632">
        <w:t xml:space="preserve"> these embodied carbon assessments, </w:t>
      </w:r>
      <w:r w:rsidR="00EB4FC0">
        <w:t xml:space="preserve">considering </w:t>
      </w:r>
      <w:r w:rsidR="00D12632">
        <w:t xml:space="preserve">the data used and the methodological assumptions made. </w:t>
      </w:r>
      <w:r w:rsidR="005022FC">
        <w:t>An in-depth analysis shows that</w:t>
      </w:r>
      <w:r w:rsidR="005022FC" w:rsidRPr="003C3E8B">
        <w:t xml:space="preserve"> there are still considerable variations in how the method</w:t>
      </w:r>
      <w:r w:rsidR="005022FC">
        <w:t>ology</w:t>
      </w:r>
      <w:r w:rsidR="005022FC" w:rsidRPr="003C3E8B">
        <w:t xml:space="preserve"> is </w:t>
      </w:r>
      <w:r w:rsidR="003D2683">
        <w:t>appli</w:t>
      </w:r>
      <w:r w:rsidR="005022FC" w:rsidRPr="003C3E8B">
        <w:t xml:space="preserve">ed, leading to substantial limitations in </w:t>
      </w:r>
      <w:r w:rsidR="005022FC">
        <w:t>comparing results and drawing conclusions</w:t>
      </w:r>
      <w:r w:rsidR="005022FC" w:rsidRPr="003C3E8B">
        <w:t>.</w:t>
      </w:r>
      <w:r w:rsidR="005022FC">
        <w:t xml:space="preserve"> Results </w:t>
      </w:r>
      <w:r w:rsidR="003D2683">
        <w:t>may</w:t>
      </w:r>
      <w:r w:rsidR="005022FC">
        <w:t xml:space="preserve"> differ by two orders of magnitude, thus limiting the understanding of how real mitigation might best be achieved. Without immediate action, embodied carbon will become a ‘second wave’ of performance gap in environmental assessments of buildings. B</w:t>
      </w:r>
      <w:r w:rsidR="005022FC" w:rsidRPr="003C3E8B">
        <w:t xml:space="preserve">oth greater transparency and greater conformity </w:t>
      </w:r>
      <w:r w:rsidR="005022FC">
        <w:t>must be embraced by the LCA community and enforced by policymakers and professional bodies.</w:t>
      </w:r>
    </w:p>
    <w:p w14:paraId="36758DCC" w14:textId="77777777" w:rsidR="000070AF" w:rsidRDefault="000070AF" w:rsidP="005F2BE3"/>
    <w:p w14:paraId="41DB091C" w14:textId="48177595" w:rsidR="00BB358B" w:rsidRDefault="00BB358B" w:rsidP="00FD4440">
      <w:r w:rsidRPr="00BB358B">
        <w:rPr>
          <w:b/>
        </w:rPr>
        <w:t>Keywords:</w:t>
      </w:r>
      <w:r>
        <w:t xml:space="preserve"> </w:t>
      </w:r>
      <w:r w:rsidRPr="00BB358B">
        <w:t>LCA (Life Cycle Assessment); Embodied carbon; Environmental impacts of buildings; Carbon mitigation; Environmental Policy; Construction Industry.</w:t>
      </w:r>
    </w:p>
    <w:p w14:paraId="3FD5E1A8" w14:textId="6735A085" w:rsidR="008742C4" w:rsidRDefault="008742C4" w:rsidP="005F2BE3">
      <w:pPr>
        <w:pStyle w:val="Heading1"/>
        <w:numPr>
          <w:ilvl w:val="0"/>
          <w:numId w:val="16"/>
        </w:numPr>
      </w:pPr>
      <w:r w:rsidRPr="003C3E8B">
        <w:t>Introduction</w:t>
      </w:r>
      <w:r w:rsidR="00EC1F53" w:rsidRPr="003C3E8B">
        <w:t xml:space="preserve"> </w:t>
      </w:r>
    </w:p>
    <w:p w14:paraId="2D8CE0CD" w14:textId="647181A7" w:rsidR="00971F99" w:rsidRDefault="00D24DD1" w:rsidP="003D18B5">
      <w:pPr>
        <w:rPr>
          <w:noProof/>
        </w:rPr>
      </w:pPr>
      <w:r>
        <w:rPr>
          <w:noProof/>
        </w:rPr>
        <w:t xml:space="preserve">The </w:t>
      </w:r>
      <w:r w:rsidR="00EE06FC">
        <w:rPr>
          <w:noProof/>
        </w:rPr>
        <w:t xml:space="preserve">importance of </w:t>
      </w:r>
      <w:r>
        <w:rPr>
          <w:noProof/>
        </w:rPr>
        <w:t>the</w:t>
      </w:r>
      <w:r w:rsidR="00FF75A3">
        <w:rPr>
          <w:noProof/>
        </w:rPr>
        <w:t xml:space="preserve"> impacts of the</w:t>
      </w:r>
      <w:r>
        <w:rPr>
          <w:noProof/>
        </w:rPr>
        <w:t xml:space="preserve"> built environment</w:t>
      </w:r>
      <w:r w:rsidR="00DC7F7C">
        <w:rPr>
          <w:noProof/>
        </w:rPr>
        <w:t xml:space="preserve"> </w:t>
      </w:r>
      <w:r w:rsidR="00FF75A3">
        <w:rPr>
          <w:noProof/>
        </w:rPr>
        <w:t>on</w:t>
      </w:r>
      <w:r>
        <w:rPr>
          <w:noProof/>
        </w:rPr>
        <w:t xml:space="preserve"> global greenhouse gas emissions is undisputed.</w:t>
      </w:r>
      <w:r w:rsidR="00E55A02">
        <w:rPr>
          <w:noProof/>
        </w:rPr>
        <w:t xml:space="preserve"> </w:t>
      </w:r>
      <w:r w:rsidR="00133621">
        <w:rPr>
          <w:noProof/>
        </w:rPr>
        <w:t xml:space="preserve">The impacts </w:t>
      </w:r>
      <w:r w:rsidR="00DC7F7C">
        <w:rPr>
          <w:noProof/>
        </w:rPr>
        <w:t xml:space="preserve">of buildings in particular </w:t>
      </w:r>
      <w:r w:rsidR="00FF75A3">
        <w:rPr>
          <w:noProof/>
        </w:rPr>
        <w:t>c</w:t>
      </w:r>
      <w:r w:rsidR="00133621">
        <w:rPr>
          <w:noProof/>
        </w:rPr>
        <w:t>an be considered in two distinct</w:t>
      </w:r>
      <w:r w:rsidR="00971F99">
        <w:rPr>
          <w:noProof/>
        </w:rPr>
        <w:t xml:space="preserve"> but </w:t>
      </w:r>
      <w:r w:rsidR="00133621">
        <w:rPr>
          <w:noProof/>
        </w:rPr>
        <w:t>inter-related divisions</w:t>
      </w:r>
      <w:r w:rsidR="00EE06FC">
        <w:rPr>
          <w:noProof/>
        </w:rPr>
        <w:t>;</w:t>
      </w:r>
      <w:r w:rsidR="00133621">
        <w:rPr>
          <w:noProof/>
        </w:rPr>
        <w:t xml:space="preserve"> those due to the operation of the building (lighting, heating and so on)</w:t>
      </w:r>
      <w:r w:rsidR="00EE06FC">
        <w:rPr>
          <w:noProof/>
        </w:rPr>
        <w:t>,</w:t>
      </w:r>
      <w:r w:rsidR="00133621">
        <w:rPr>
          <w:noProof/>
        </w:rPr>
        <w:t xml:space="preserve"> and those due to the physical construction of the buildings (</w:t>
      </w:r>
      <w:r w:rsidR="00EE06FC">
        <w:rPr>
          <w:noProof/>
        </w:rPr>
        <w:t>including pro</w:t>
      </w:r>
      <w:r w:rsidR="00972D7E">
        <w:rPr>
          <w:noProof/>
        </w:rPr>
        <w:t>cessing</w:t>
      </w:r>
      <w:r w:rsidR="00EE06FC">
        <w:rPr>
          <w:noProof/>
        </w:rPr>
        <w:t xml:space="preserve"> of </w:t>
      </w:r>
      <w:r w:rsidR="00133621">
        <w:rPr>
          <w:noProof/>
        </w:rPr>
        <w:t xml:space="preserve">materials </w:t>
      </w:r>
      <w:r w:rsidR="0057191A">
        <w:rPr>
          <w:noProof/>
        </w:rPr>
        <w:t xml:space="preserve">and material waste </w:t>
      </w:r>
      <w:r w:rsidR="00133621">
        <w:rPr>
          <w:noProof/>
        </w:rPr>
        <w:t xml:space="preserve">and their </w:t>
      </w:r>
      <w:r w:rsidR="00EE06FC">
        <w:rPr>
          <w:noProof/>
        </w:rPr>
        <w:t>transport, assembly and disassembly).</w:t>
      </w:r>
      <w:r w:rsidR="00E55A02">
        <w:rPr>
          <w:noProof/>
        </w:rPr>
        <w:t xml:space="preserve"> </w:t>
      </w:r>
    </w:p>
    <w:p w14:paraId="56E2553E" w14:textId="77777777" w:rsidR="00971F99" w:rsidRDefault="00971F99" w:rsidP="003D18B5">
      <w:pPr>
        <w:rPr>
          <w:noProof/>
        </w:rPr>
      </w:pPr>
    </w:p>
    <w:p w14:paraId="3E789FAD" w14:textId="2B863707" w:rsidR="00D15025" w:rsidRDefault="00D24DD1" w:rsidP="003D18B5">
      <w:pPr>
        <w:rPr>
          <w:noProof/>
        </w:rPr>
      </w:pPr>
      <w:r>
        <w:rPr>
          <w:noProof/>
        </w:rPr>
        <w:t xml:space="preserve">Since </w:t>
      </w:r>
      <w:r w:rsidR="00EE06FC">
        <w:rPr>
          <w:noProof/>
        </w:rPr>
        <w:t>the start of this</w:t>
      </w:r>
      <w:r>
        <w:rPr>
          <w:noProof/>
        </w:rPr>
        <w:t xml:space="preserve"> century there has been </w:t>
      </w:r>
      <w:r w:rsidR="00EE06FC">
        <w:rPr>
          <w:noProof/>
        </w:rPr>
        <w:t xml:space="preserve">a </w:t>
      </w:r>
      <w:r>
        <w:rPr>
          <w:noProof/>
        </w:rPr>
        <w:t xml:space="preserve">considerable political focus on reducing </w:t>
      </w:r>
      <w:r w:rsidR="00EE06FC">
        <w:rPr>
          <w:noProof/>
        </w:rPr>
        <w:t xml:space="preserve">the first of these, the </w:t>
      </w:r>
      <w:r>
        <w:rPr>
          <w:noProof/>
        </w:rPr>
        <w:t>operational energy and carbon</w:t>
      </w:r>
      <w:r w:rsidR="00FF75A3">
        <w:rPr>
          <w:noProof/>
        </w:rPr>
        <w:t xml:space="preserve"> of buildings</w:t>
      </w:r>
      <w:r w:rsidR="00166CBB">
        <w:rPr>
          <w:noProof/>
        </w:rPr>
        <w:t>,</w:t>
      </w:r>
      <w:r w:rsidR="0057191A">
        <w:rPr>
          <w:noProof/>
        </w:rPr>
        <w:t xml:space="preserve"> </w:t>
      </w:r>
      <w:r w:rsidR="00DC7F7C">
        <w:rPr>
          <w:noProof/>
        </w:rPr>
        <w:t>through</w:t>
      </w:r>
      <w:r w:rsidR="00EE06FC">
        <w:rPr>
          <w:noProof/>
        </w:rPr>
        <w:t xml:space="preserve"> for instance</w:t>
      </w:r>
      <w:r w:rsidR="00166CBB">
        <w:rPr>
          <w:noProof/>
        </w:rPr>
        <w:t xml:space="preserve"> the enacting of</w:t>
      </w:r>
      <w:r w:rsidR="00EE06FC">
        <w:rPr>
          <w:noProof/>
        </w:rPr>
        <w:t xml:space="preserve"> </w:t>
      </w:r>
      <w:r>
        <w:rPr>
          <w:noProof/>
        </w:rPr>
        <w:t xml:space="preserve">the EU Energy Performance of Buildings Directive </w:t>
      </w:r>
      <w:r w:rsidR="005F2BE3">
        <w:rPr>
          <w:noProof/>
        </w:rPr>
        <w:fldChar w:fldCharType="begin"/>
      </w:r>
      <w:r w:rsidR="0022788C">
        <w:rPr>
          <w:noProof/>
        </w:rPr>
        <w:instrText xml:space="preserve"> ADDIN EN.CITE &lt;EndNote&gt;&lt;Cite&gt;&lt;Author&gt;EU&lt;/Author&gt;&lt;Year&gt;2010&lt;/Year&gt;&lt;RecNum&gt;28&lt;/RecNum&gt;&lt;DisplayText&gt;[1]&lt;/DisplayText&gt;&lt;record&gt;&lt;rec-number&gt;28&lt;/rec-number&gt;&lt;foreign-keys&gt;&lt;key app="EN" db-id="xes2vw9069xpaveat5wxr9apz9eppzp5fzwx" timestamp="1486990115"&gt;28&lt;/key&gt;&lt;key app="ENWeb" db-id=""&gt;0&lt;/key&gt;&lt;/foreign-keys&gt;&lt;ref-type name="Government Document"&gt;46&lt;/ref-type&gt;&lt;contributors&gt;&lt;authors&gt;&lt;author&gt;EU&lt;/author&gt;&lt;/authors&gt;&lt;/contributors&gt;&lt;titles&gt;&lt;title&gt;Directive 2010/31/EU of the European Parliament and of the Council of 19 May 2010 on the energy performance of buildings (recast)&lt;/title&gt;&lt;/titles&gt;&lt;pages&gt;L153/13-L153/35&lt;/pages&gt;&lt;dates&gt;&lt;year&gt;2010&lt;/year&gt;&lt;/dates&gt;&lt;publisher&gt;Official Journal of the European Union&lt;/publisher&gt;&lt;urls&gt;&lt;/urls&gt;&lt;custom1&gt;European Commission&lt;/custom1&gt;&lt;/record&gt;&lt;/Cite&gt;&lt;/EndNote&gt;</w:instrText>
      </w:r>
      <w:r w:rsidR="005F2BE3">
        <w:rPr>
          <w:noProof/>
        </w:rPr>
        <w:fldChar w:fldCharType="separate"/>
      </w:r>
      <w:r w:rsidR="0022788C">
        <w:rPr>
          <w:noProof/>
        </w:rPr>
        <w:t>[1]</w:t>
      </w:r>
      <w:r w:rsidR="005F2BE3">
        <w:rPr>
          <w:noProof/>
        </w:rPr>
        <w:fldChar w:fldCharType="end"/>
      </w:r>
      <w:r w:rsidR="00D15025">
        <w:rPr>
          <w:noProof/>
        </w:rPr>
        <w:t xml:space="preserve"> and its enforcement </w:t>
      </w:r>
      <w:r w:rsidR="00D87647">
        <w:rPr>
          <w:noProof/>
        </w:rPr>
        <w:t>via</w:t>
      </w:r>
      <w:r w:rsidR="00D15025">
        <w:rPr>
          <w:noProof/>
        </w:rPr>
        <w:t xml:space="preserve"> national building </w:t>
      </w:r>
      <w:r w:rsidR="00D15025">
        <w:rPr>
          <w:noProof/>
        </w:rPr>
        <w:lastRenderedPageBreak/>
        <w:t xml:space="preserve">regulations.  This has led to the encouragement of specific design measures including higher levels of fabric insulation and increasing uptake of on-site low carbon energy technologies. </w:t>
      </w:r>
      <w:r w:rsidR="00166CBB">
        <w:rPr>
          <w:noProof/>
        </w:rPr>
        <w:t>The impact on the building industry has been significant, with new processes and materials and even new professions emerging</w:t>
      </w:r>
      <w:r w:rsidR="00D15025">
        <w:rPr>
          <w:noProof/>
        </w:rPr>
        <w:t xml:space="preserve"> as a result</w:t>
      </w:r>
      <w:r w:rsidR="00166CBB">
        <w:rPr>
          <w:noProof/>
        </w:rPr>
        <w:t>.</w:t>
      </w:r>
      <w:r w:rsidR="00E55A02">
        <w:rPr>
          <w:noProof/>
        </w:rPr>
        <w:t xml:space="preserve"> </w:t>
      </w:r>
    </w:p>
    <w:p w14:paraId="727CF058" w14:textId="77777777" w:rsidR="00D15025" w:rsidRDefault="00D15025" w:rsidP="003D18B5">
      <w:pPr>
        <w:rPr>
          <w:noProof/>
        </w:rPr>
      </w:pPr>
    </w:p>
    <w:p w14:paraId="63E82949" w14:textId="6DA8045E" w:rsidR="00972D7E" w:rsidRDefault="00D15025" w:rsidP="003D18B5">
      <w:pPr>
        <w:rPr>
          <w:noProof/>
        </w:rPr>
      </w:pPr>
      <w:r>
        <w:rPr>
          <w:noProof/>
        </w:rPr>
        <w:t>While o</w:t>
      </w:r>
      <w:r w:rsidR="00166CBB">
        <w:rPr>
          <w:noProof/>
        </w:rPr>
        <w:t xml:space="preserve">perational impacts have </w:t>
      </w:r>
      <w:r>
        <w:rPr>
          <w:noProof/>
        </w:rPr>
        <w:t xml:space="preserve">indeed </w:t>
      </w:r>
      <w:r w:rsidR="00166CBB">
        <w:rPr>
          <w:noProof/>
        </w:rPr>
        <w:t>reduced,</w:t>
      </w:r>
      <w:r w:rsidR="002F2CF5">
        <w:rPr>
          <w:noProof/>
        </w:rPr>
        <w:t xml:space="preserve"> however</w:t>
      </w:r>
      <w:r w:rsidR="00166CBB">
        <w:rPr>
          <w:noProof/>
        </w:rPr>
        <w:t xml:space="preserve"> a significant ‘performance gap’ between the </w:t>
      </w:r>
      <w:r w:rsidR="002F2CF5">
        <w:rPr>
          <w:noProof/>
        </w:rPr>
        <w:t>modelled</w:t>
      </w:r>
      <w:r w:rsidR="00166CBB">
        <w:rPr>
          <w:noProof/>
        </w:rPr>
        <w:t xml:space="preserve"> and the actual values from occupied buildings</w:t>
      </w:r>
      <w:r>
        <w:rPr>
          <w:noProof/>
        </w:rPr>
        <w:t xml:space="preserve"> has become apparent. T</w:t>
      </w:r>
      <w:r w:rsidR="00971F99">
        <w:rPr>
          <w:noProof/>
        </w:rPr>
        <w:t xml:space="preserve">he extent of </w:t>
      </w:r>
      <w:r>
        <w:rPr>
          <w:noProof/>
        </w:rPr>
        <w:t>this</w:t>
      </w:r>
      <w:r w:rsidR="00971F99">
        <w:rPr>
          <w:noProof/>
        </w:rPr>
        <w:t xml:space="preserve"> </w:t>
      </w:r>
      <w:r>
        <w:rPr>
          <w:noProof/>
        </w:rPr>
        <w:t xml:space="preserve">gap </w:t>
      </w:r>
      <w:r w:rsidR="00971F99">
        <w:rPr>
          <w:noProof/>
        </w:rPr>
        <w:t>was one of the most important findings</w:t>
      </w:r>
      <w:r>
        <w:rPr>
          <w:noProof/>
        </w:rPr>
        <w:t xml:space="preserve"> in built environment research</w:t>
      </w:r>
      <w:r w:rsidR="00971F99">
        <w:rPr>
          <w:noProof/>
        </w:rPr>
        <w:t xml:space="preserve"> at the start of this century </w:t>
      </w:r>
      <w:r w:rsidR="00971F99">
        <w:rPr>
          <w:noProof/>
        </w:rPr>
        <w:fldChar w:fldCharType="begin"/>
      </w:r>
      <w:r w:rsidR="001910F0">
        <w:rPr>
          <w:noProof/>
        </w:rPr>
        <w:instrText xml:space="preserve"> ADDIN EN.CITE &lt;EndNote&gt;&lt;Cite&gt;&lt;Author&gt;Bordass&lt;/Author&gt;&lt;Year&gt;2001&lt;/Year&gt;&lt;RecNum&gt;2071&lt;/RecNum&gt;&lt;Prefix&gt;see`, for instance`, &lt;/Prefix&gt;&lt;DisplayText&gt;[see, for instance, 2]&lt;/DisplayText&gt;&lt;record&gt;&lt;rec-number&gt;2071&lt;/rec-number&gt;&lt;foreign-keys&gt;&lt;key app="EN" db-id="xes2vw9069xpaveat5wxr9apz9eppzp5fzwx" timestamp="1487095384"&gt;2071&lt;/key&gt;&lt;/foreign-keys&gt;&lt;ref-type name="Journal Article"&gt;17&lt;/ref-type&gt;&lt;contributors&gt;&lt;authors&gt;&lt;author&gt;Bordass, Bill&lt;/author&gt;&lt;author&gt;Leaman, Adrian&lt;/author&gt;&lt;author&gt;Ruyssevelt, Paul&lt;/author&gt;&lt;/authors&gt;&lt;/contributors&gt;&lt;titles&gt;&lt;title&gt;Assessing building performance in use 5: conclusions and implications&lt;/title&gt;&lt;secondary-title&gt;Building Research &amp;amp; Information&lt;/secondary-title&gt;&lt;/titles&gt;&lt;periodical&gt;&lt;full-title&gt;Building Research &amp;amp; Information&lt;/full-title&gt;&lt;/periodical&gt;&lt;pages&gt;144-157&lt;/pages&gt;&lt;volume&gt;29&lt;/volume&gt;&lt;number&gt;2&lt;/number&gt;&lt;dates&gt;&lt;year&gt;2001&lt;/year&gt;&lt;/dates&gt;&lt;isbn&gt;0961-3218&lt;/isbn&gt;&lt;urls&gt;&lt;/urls&gt;&lt;/record&gt;&lt;/Cite&gt;&lt;/EndNote&gt;</w:instrText>
      </w:r>
      <w:r w:rsidR="00971F99">
        <w:rPr>
          <w:noProof/>
        </w:rPr>
        <w:fldChar w:fldCharType="separate"/>
      </w:r>
      <w:r w:rsidR="001910F0">
        <w:rPr>
          <w:noProof/>
        </w:rPr>
        <w:t>[see, for instance, 2]</w:t>
      </w:r>
      <w:r w:rsidR="00971F99">
        <w:rPr>
          <w:noProof/>
        </w:rPr>
        <w:fldChar w:fldCharType="end"/>
      </w:r>
      <w:r>
        <w:rPr>
          <w:noProof/>
        </w:rPr>
        <w:t xml:space="preserve"> and its discovery has resulted in</w:t>
      </w:r>
      <w:r w:rsidR="00971F99">
        <w:rPr>
          <w:noProof/>
        </w:rPr>
        <w:t xml:space="preserve"> expand</w:t>
      </w:r>
      <w:r>
        <w:rPr>
          <w:noProof/>
        </w:rPr>
        <w:t>ed</w:t>
      </w:r>
      <w:r w:rsidR="00971F99">
        <w:rPr>
          <w:noProof/>
        </w:rPr>
        <w:t xml:space="preserve"> </w:t>
      </w:r>
      <w:r w:rsidR="007F33B9">
        <w:rPr>
          <w:noProof/>
        </w:rPr>
        <w:t>efforts</w:t>
      </w:r>
      <w:r w:rsidR="00971F99">
        <w:rPr>
          <w:noProof/>
        </w:rPr>
        <w:t xml:space="preserve"> to identify the reasons </w:t>
      </w:r>
      <w:r>
        <w:rPr>
          <w:noProof/>
        </w:rPr>
        <w:t>behind it</w:t>
      </w:r>
      <w:r w:rsidR="00971F99">
        <w:rPr>
          <w:noProof/>
        </w:rPr>
        <w:t xml:space="preserve">. The application of the now well-known concept of the ‘rebound effect’ to the energy performance of buildings </w:t>
      </w:r>
      <w:r w:rsidR="00971F99">
        <w:rPr>
          <w:noProof/>
        </w:rPr>
        <w:fldChar w:fldCharType="begin"/>
      </w:r>
      <w:r w:rsidR="001910F0">
        <w:rPr>
          <w:noProof/>
        </w:rPr>
        <w:instrText xml:space="preserve"> ADDIN EN.CITE &lt;EndNote&gt;&lt;Cite&gt;&lt;Author&gt;Herring&lt;/Author&gt;&lt;Year&gt;2007&lt;/Year&gt;&lt;RecNum&gt;2072&lt;/RecNum&gt;&lt;DisplayText&gt;[3]&lt;/DisplayText&gt;&lt;record&gt;&lt;rec-number&gt;2072&lt;/rec-number&gt;&lt;foreign-keys&gt;&lt;key app="EN" db-id="xes2vw9069xpaveat5wxr9apz9eppzp5fzwx" timestamp="1487095538"&gt;2072&lt;/key&gt;&lt;/foreign-keys&gt;&lt;ref-type name="Journal Article"&gt;17&lt;/ref-type&gt;&lt;contributors&gt;&lt;authors&gt;&lt;author&gt;Herring, Horace&lt;/author&gt;&lt;author&gt;Roy, Robin&lt;/author&gt;&lt;/authors&gt;&lt;/contributors&gt;&lt;titles&gt;&lt;title&gt;Technological innovation, energy efficient design and the rebound effect&lt;/title&gt;&lt;secondary-title&gt;Technovation&lt;/secondary-title&gt;&lt;/titles&gt;&lt;periodical&gt;&lt;full-title&gt;Technovation&lt;/full-title&gt;&lt;/periodical&gt;&lt;pages&gt;194-203&lt;/pages&gt;&lt;volume&gt;27&lt;/volume&gt;&lt;number&gt;4&lt;/number&gt;&lt;dates&gt;&lt;year&gt;2007&lt;/year&gt;&lt;/dates&gt;&lt;isbn&gt;0166-4972&lt;/isbn&gt;&lt;urls&gt;&lt;/urls&gt;&lt;/record&gt;&lt;/Cite&gt;&lt;/EndNote&gt;</w:instrText>
      </w:r>
      <w:r w:rsidR="00971F99">
        <w:rPr>
          <w:noProof/>
        </w:rPr>
        <w:fldChar w:fldCharType="separate"/>
      </w:r>
      <w:r w:rsidR="001910F0">
        <w:rPr>
          <w:noProof/>
        </w:rPr>
        <w:t>[3]</w:t>
      </w:r>
      <w:r w:rsidR="00971F99">
        <w:rPr>
          <w:noProof/>
        </w:rPr>
        <w:fldChar w:fldCharType="end"/>
      </w:r>
      <w:r w:rsidR="00971F99">
        <w:rPr>
          <w:noProof/>
        </w:rPr>
        <w:t>,</w:t>
      </w:r>
      <w:r w:rsidR="00971F99" w:rsidRPr="00A252E5">
        <w:rPr>
          <w:noProof/>
        </w:rPr>
        <w:t xml:space="preserve"> </w:t>
      </w:r>
      <w:r w:rsidR="00971F99">
        <w:rPr>
          <w:noProof/>
        </w:rPr>
        <w:t xml:space="preserve">later followed by the development of the idea of the ‘prebound effect’ </w:t>
      </w:r>
      <w:r w:rsidR="00971F99">
        <w:rPr>
          <w:noProof/>
        </w:rPr>
        <w:fldChar w:fldCharType="begin"/>
      </w:r>
      <w:r w:rsidR="001910F0">
        <w:rPr>
          <w:noProof/>
        </w:rPr>
        <w:instrText xml:space="preserve"> ADDIN EN.CITE &lt;EndNote&gt;&lt;Cite&gt;&lt;Author&gt;Sunikka-Blank&lt;/Author&gt;&lt;Year&gt;2012&lt;/Year&gt;&lt;RecNum&gt;2073&lt;/RecNum&gt;&lt;DisplayText&gt;[4]&lt;/DisplayText&gt;&lt;record&gt;&lt;rec-number&gt;2073&lt;/rec-number&gt;&lt;foreign-keys&gt;&lt;key app="EN" db-id="xes2vw9069xpaveat5wxr9apz9eppzp5fzwx" timestamp="1487095596"&gt;2073&lt;/key&gt;&lt;/foreign-keys&gt;&lt;ref-type name="Journal Article"&gt;17&lt;/ref-type&gt;&lt;contributors&gt;&lt;authors&gt;&lt;author&gt;Sunikka-Blank, Minna&lt;/author&gt;&lt;author&gt;Galvin, Ray&lt;/author&gt;&lt;/authors&gt;&lt;/contributors&gt;&lt;titles&gt;&lt;title&gt;Introducing the prebound effect: the gap between performance and actual energy consumption&lt;/title&gt;&lt;secondary-title&gt;Building Research &amp;amp; Information&lt;/secondary-title&gt;&lt;/titles&gt;&lt;periodical&gt;&lt;full-title&gt;Building Research &amp;amp; Information&lt;/full-title&gt;&lt;/periodical&gt;&lt;pages&gt;260-273&lt;/pages&gt;&lt;volume&gt;40&lt;/volume&gt;&lt;number&gt;3&lt;/number&gt;&lt;dates&gt;&lt;year&gt;2012&lt;/year&gt;&lt;/dates&gt;&lt;isbn&gt;0961-3218&lt;/isbn&gt;&lt;urls&gt;&lt;/urls&gt;&lt;/record&gt;&lt;/Cite&gt;&lt;/EndNote&gt;</w:instrText>
      </w:r>
      <w:r w:rsidR="00971F99">
        <w:rPr>
          <w:noProof/>
        </w:rPr>
        <w:fldChar w:fldCharType="separate"/>
      </w:r>
      <w:r w:rsidR="001910F0">
        <w:rPr>
          <w:noProof/>
        </w:rPr>
        <w:t>[4]</w:t>
      </w:r>
      <w:r w:rsidR="00971F99">
        <w:rPr>
          <w:noProof/>
        </w:rPr>
        <w:fldChar w:fldCharType="end"/>
      </w:r>
      <w:r w:rsidR="00971F99">
        <w:rPr>
          <w:noProof/>
        </w:rPr>
        <w:t>, demonstrate the developing maturity of academic research in this area, which is helping the move towards increased actual reductions in operational energy.</w:t>
      </w:r>
    </w:p>
    <w:p w14:paraId="64A4B461" w14:textId="77777777" w:rsidR="00870784" w:rsidRDefault="00870784" w:rsidP="003D18B5">
      <w:pPr>
        <w:rPr>
          <w:noProof/>
        </w:rPr>
      </w:pPr>
    </w:p>
    <w:p w14:paraId="51DC86BB" w14:textId="32C035A1" w:rsidR="00885FD1" w:rsidRDefault="007F33B9" w:rsidP="00282A18">
      <w:pPr>
        <w:rPr>
          <w:noProof/>
        </w:rPr>
      </w:pPr>
      <w:r>
        <w:rPr>
          <w:noProof/>
        </w:rPr>
        <w:t>T</w:t>
      </w:r>
      <w:r w:rsidR="00166CBB">
        <w:rPr>
          <w:noProof/>
        </w:rPr>
        <w:t xml:space="preserve">he original </w:t>
      </w:r>
      <w:r>
        <w:rPr>
          <w:noProof/>
        </w:rPr>
        <w:t xml:space="preserve">regulatory </w:t>
      </w:r>
      <w:r w:rsidR="00166CBB">
        <w:rPr>
          <w:noProof/>
        </w:rPr>
        <w:t>focus on operational impacts was justified by the assumption that they were highly dominant</w:t>
      </w:r>
      <w:r>
        <w:rPr>
          <w:noProof/>
        </w:rPr>
        <w:t>; however</w:t>
      </w:r>
      <w:r w:rsidR="00166CBB">
        <w:rPr>
          <w:noProof/>
        </w:rPr>
        <w:t>, increasingly detailed calculations</w:t>
      </w:r>
      <w:r w:rsidR="0000056B">
        <w:rPr>
          <w:noProof/>
        </w:rPr>
        <w:t xml:space="preserve"> over the last decade</w:t>
      </w:r>
      <w:r w:rsidR="00166CBB">
        <w:rPr>
          <w:noProof/>
        </w:rPr>
        <w:t xml:space="preserve"> </w:t>
      </w:r>
      <w:r>
        <w:rPr>
          <w:noProof/>
        </w:rPr>
        <w:t>have</w:t>
      </w:r>
      <w:r w:rsidR="00166CBB">
        <w:rPr>
          <w:noProof/>
        </w:rPr>
        <w:t xml:space="preserve"> shown that embodied carbon</w:t>
      </w:r>
      <w:r w:rsidR="002C5E66">
        <w:rPr>
          <w:rStyle w:val="FootnoteReference"/>
          <w:noProof/>
        </w:rPr>
        <w:footnoteReference w:id="1"/>
      </w:r>
      <w:r w:rsidR="00166CBB">
        <w:rPr>
          <w:noProof/>
        </w:rPr>
        <w:t xml:space="preserve"> and energy </w:t>
      </w:r>
      <w:r w:rsidR="0000056B">
        <w:rPr>
          <w:noProof/>
        </w:rPr>
        <w:t xml:space="preserve">make up </w:t>
      </w:r>
      <w:r w:rsidR="00166CBB">
        <w:rPr>
          <w:noProof/>
        </w:rPr>
        <w:t xml:space="preserve">a significant proportion </w:t>
      </w:r>
      <w:r>
        <w:rPr>
          <w:noProof/>
        </w:rPr>
        <w:t xml:space="preserve">of whole life impacts of buildings </w:t>
      </w:r>
      <w:r w:rsidR="0000056B">
        <w:rPr>
          <w:noProof/>
        </w:rPr>
        <w:fldChar w:fldCharType="begin">
          <w:fldData xml:space="preserve">PEVuZE5vdGU+PENpdGU+PEF1dGhvcj5DcmF3Zm9yZDwvQXV0aG9yPjxZZWFyPjIwMTY8L1llYXI+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</w:fldData>
        </w:fldChar>
      </w:r>
      <w:r w:rsidR="001910F0">
        <w:rPr>
          <w:noProof/>
        </w:rPr>
        <w:instrText xml:space="preserve"> ADDIN EN.CITE </w:instrText>
      </w:r>
      <w:r w:rsidR="001910F0">
        <w:rPr>
          <w:noProof/>
        </w:rPr>
        <w:fldChar w:fldCharType="begin">
          <w:fldData xml:space="preserve">PEVuZE5vdGU+PENpdGU+PEF1dGhvcj5DcmF3Zm9yZDwvQXV0aG9yPjxZZWFyPjIwMTY8L1llYXI+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</w:fldData>
        </w:fldChar>
      </w:r>
      <w:r w:rsidR="001910F0">
        <w:rPr>
          <w:noProof/>
        </w:rPr>
        <w:instrText xml:space="preserve"> ADDIN EN.CITE.DATA </w:instrText>
      </w:r>
      <w:r w:rsidR="001910F0">
        <w:rPr>
          <w:noProof/>
        </w:rPr>
      </w:r>
      <w:r w:rsidR="001910F0">
        <w:rPr>
          <w:noProof/>
        </w:rPr>
        <w:fldChar w:fldCharType="end"/>
      </w:r>
      <w:r w:rsidR="0000056B">
        <w:rPr>
          <w:noProof/>
        </w:rPr>
        <w:fldChar w:fldCharType="separate"/>
      </w:r>
      <w:r w:rsidR="001910F0">
        <w:rPr>
          <w:noProof/>
        </w:rPr>
        <w:t>[e.g. 5, 6-12]</w:t>
      </w:r>
      <w:r w:rsidR="0000056B">
        <w:rPr>
          <w:noProof/>
        </w:rPr>
        <w:fldChar w:fldCharType="end"/>
      </w:r>
      <w:r w:rsidR="0000056B">
        <w:rPr>
          <w:noProof/>
        </w:rPr>
        <w:t xml:space="preserve">. </w:t>
      </w:r>
      <w:r>
        <w:rPr>
          <w:noProof/>
        </w:rPr>
        <w:t>W</w:t>
      </w:r>
      <w:r w:rsidR="00166CBB">
        <w:rPr>
          <w:noProof/>
        </w:rPr>
        <w:t xml:space="preserve">ith the </w:t>
      </w:r>
      <w:r>
        <w:rPr>
          <w:noProof/>
        </w:rPr>
        <w:t xml:space="preserve">increasing move towards </w:t>
      </w:r>
      <w:r w:rsidR="00166CBB">
        <w:rPr>
          <w:noProof/>
        </w:rPr>
        <w:t>nearly zero energy buildings</w:t>
      </w:r>
      <w:r>
        <w:rPr>
          <w:noProof/>
        </w:rPr>
        <w:t xml:space="preserve"> (NZEBs</w:t>
      </w:r>
      <w:r w:rsidR="00166CBB">
        <w:rPr>
          <w:noProof/>
        </w:rPr>
        <w:t>)</w:t>
      </w:r>
      <w:r>
        <w:rPr>
          <w:noProof/>
        </w:rPr>
        <w:t>,</w:t>
      </w:r>
      <w:r w:rsidR="00166CBB">
        <w:rPr>
          <w:noProof/>
        </w:rPr>
        <w:t xml:space="preserve"> both the relative and the actual extent of these impacts is </w:t>
      </w:r>
      <w:r w:rsidR="0000056B">
        <w:rPr>
          <w:noProof/>
        </w:rPr>
        <w:t xml:space="preserve">likely to </w:t>
      </w:r>
      <w:r w:rsidR="00166CBB">
        <w:rPr>
          <w:noProof/>
        </w:rPr>
        <w:t>increas</w:t>
      </w:r>
      <w:r w:rsidR="0000056B">
        <w:rPr>
          <w:noProof/>
        </w:rPr>
        <w:t>e</w:t>
      </w:r>
      <w:r w:rsidR="00166CBB">
        <w:rPr>
          <w:noProof/>
        </w:rPr>
        <w:t xml:space="preserve"> </w:t>
      </w:r>
      <w:r w:rsidR="002128D1">
        <w:rPr>
          <w:noProof/>
        </w:rPr>
        <w:fldChar w:fldCharType="begin"/>
      </w:r>
      <w:r w:rsidR="001910F0">
        <w:rPr>
          <w:noProof/>
        </w:rPr>
        <w:instrText xml:space="preserve"> ADDIN EN.CITE &lt;EndNote&gt;&lt;Cite&gt;&lt;Author&gt;Rovers&lt;/Author&gt;&lt;Year&gt;2014&lt;/Year&gt;&lt;RecNum&gt;1806&lt;/RecNum&gt;&lt;DisplayText&gt;[13]&lt;/DisplayText&gt;&lt;record&gt;&lt;rec-number&gt;1806&lt;/rec-number&gt;&lt;foreign-keys&gt;&lt;key app="EN" db-id="xes2vw9069xpaveat5wxr9apz9eppzp5fzwx" timestamp="1486994342"&gt;1806&lt;/key&gt;&lt;key app="ENWeb" db-id=""&gt;0&lt;/key&gt;&lt;/foreign-keys&gt;&lt;ref-type name="Journal Article"&gt;17&lt;/ref-type&gt;&lt;contributors&gt;&lt;authors&gt;&lt;author&gt;Rovers, Ronald&lt;/author&gt;&lt;/authors&gt;&lt;/contributors&gt;&lt;titles&gt;&lt;title&gt;Zero-Energy and Beyond: A Paradigm Shift in Assessment&lt;/title&gt;&lt;secondary-title&gt;Buildings&lt;/secondary-title&gt;&lt;/titles&gt;&lt;periodical&gt;&lt;full-title&gt;Buildings&lt;/full-title&gt;&lt;/periodical&gt;&lt;pages&gt;1&lt;/pages&gt;&lt;volume&gt;5&lt;/volume&gt;&lt;number&gt;1&lt;/number&gt;&lt;dates&gt;&lt;year&gt;2014&lt;/year&gt;&lt;/dates&gt;&lt;isbn&gt;2075-5309&lt;/isbn&gt;&lt;accession-num&gt;doi:10.3390/buildings5010001&lt;/accession-num&gt;&lt;urls&gt;&lt;related-urls&gt;&lt;url&gt;http://www.mdpi.com/2075-5309/5/1/1&lt;/url&gt;&lt;/related-urls&gt;&lt;/urls&gt;&lt;/record&gt;&lt;/Cite&gt;&lt;/EndNote&gt;</w:instrText>
      </w:r>
      <w:r w:rsidR="002128D1">
        <w:rPr>
          <w:noProof/>
        </w:rPr>
        <w:fldChar w:fldCharType="separate"/>
      </w:r>
      <w:r w:rsidR="001910F0">
        <w:rPr>
          <w:noProof/>
        </w:rPr>
        <w:t>[13]</w:t>
      </w:r>
      <w:r w:rsidR="002128D1">
        <w:rPr>
          <w:noProof/>
        </w:rPr>
        <w:fldChar w:fldCharType="end"/>
      </w:r>
      <w:r w:rsidR="00166CBB">
        <w:rPr>
          <w:noProof/>
        </w:rPr>
        <w:t>.</w:t>
      </w:r>
      <w:r w:rsidR="00E55A02">
        <w:rPr>
          <w:noProof/>
        </w:rPr>
        <w:t xml:space="preserve"> </w:t>
      </w:r>
      <w:r w:rsidR="0000056B">
        <w:rPr>
          <w:noProof/>
        </w:rPr>
        <w:t>It is becoming increasingly obvious</w:t>
      </w:r>
      <w:r>
        <w:rPr>
          <w:noProof/>
        </w:rPr>
        <w:t>, therefore,</w:t>
      </w:r>
      <w:r w:rsidR="0000056B">
        <w:rPr>
          <w:noProof/>
        </w:rPr>
        <w:t xml:space="preserve"> that attention must now turn to </w:t>
      </w:r>
      <w:r>
        <w:rPr>
          <w:noProof/>
        </w:rPr>
        <w:t xml:space="preserve">first calculating, and then </w:t>
      </w:r>
      <w:r w:rsidR="0000056B">
        <w:rPr>
          <w:noProof/>
        </w:rPr>
        <w:t>reducing the embodied impacts</w:t>
      </w:r>
      <w:r>
        <w:rPr>
          <w:noProof/>
        </w:rPr>
        <w:t xml:space="preserve"> of buildings</w:t>
      </w:r>
      <w:r w:rsidR="0000056B">
        <w:rPr>
          <w:noProof/>
        </w:rPr>
        <w:t>.</w:t>
      </w:r>
      <w:r w:rsidR="00166CBB">
        <w:rPr>
          <w:noProof/>
        </w:rPr>
        <w:t xml:space="preserve"> </w:t>
      </w:r>
      <w:r>
        <w:rPr>
          <w:noProof/>
        </w:rPr>
        <w:t xml:space="preserve">As a first step towards this end, </w:t>
      </w:r>
      <w:r w:rsidR="00972D7E">
        <w:rPr>
          <w:noProof/>
        </w:rPr>
        <w:t>the European Committee for Standardization (CEN) published three key standards</w:t>
      </w:r>
      <w:r w:rsidR="001F5F55">
        <w:rPr>
          <w:noProof/>
        </w:rPr>
        <w:t xml:space="preserve"> in 2011 and 2012</w:t>
      </w:r>
      <w:r w:rsidR="00885FD1">
        <w:rPr>
          <w:noProof/>
        </w:rPr>
        <w:t xml:space="preserve"> (Figure 1)</w:t>
      </w:r>
      <w:r w:rsidR="005F2BE3">
        <w:rPr>
          <w:noProof/>
        </w:rPr>
        <w:t xml:space="preserve"> </w:t>
      </w:r>
      <w:r w:rsidR="005F2BE3">
        <w:rPr>
          <w:noProof/>
        </w:rPr>
        <w:fldChar w:fldCharType="begin"/>
      </w:r>
      <w:r w:rsidR="001910F0">
        <w:rPr>
          <w:noProof/>
        </w:rPr>
        <w:instrText xml:space="preserve"> ADDIN EN.CITE &lt;EndNote&gt;&lt;Cite&gt;&lt;Author&gt;BS&lt;/Author&gt;&lt;Year&gt;2011&lt;/Year&gt;&lt;RecNum&gt;337&lt;/RecNum&gt;&lt;DisplayText&gt;[14-16]&lt;/DisplayText&gt;&lt;record&gt;&lt;rec-number&gt;337&lt;/rec-number&gt;&lt;foreign-keys&gt;&lt;key app="EN" db-id="xes2vw9069xpaveat5wxr9apz9eppzp5fzwx" timestamp="1486990846"&gt;337&lt;/key&gt;&lt;key app="ENWeb" db-id=""&gt;0&lt;/key&gt;&lt;/foreign-keys&gt;&lt;ref-type name="Standard"&gt;58&lt;/ref-type&gt;&lt;contributors&gt;&lt;authors&gt;&lt;author&gt;BS &lt;/author&gt;&lt;/authors&gt;&lt;/contributors&gt;&lt;titles&gt;&lt;title&gt;BS EN 15643-2:2011 Sustainability of contruction works - Assessment of buildings. Part 2: Framework for the assessment of environmental performance&lt;/title&gt;&lt;/titles&gt;&lt;dates&gt;&lt;year&gt;2011&lt;/year&gt;&lt;/dates&gt;&lt;urls&gt;&lt;/urls&gt;&lt;/record&gt;&lt;/Cite&gt;&lt;Cite&gt;&lt;Author&gt;BS&lt;/Author&gt;&lt;Year&gt;2012&lt;/Year&gt;&lt;RecNum&gt;323&lt;/RecNum&gt;&lt;record&gt;&lt;rec-number&gt;323&lt;/rec-number&gt;&lt;foreign-keys&gt;&lt;key app="EN" db-id="xes2vw9069xpaveat5wxr9apz9eppzp5fzwx" timestamp="1486990806"&gt;323&lt;/key&gt;&lt;key app="ENWeb" db-id=""&gt;0&lt;/key&gt;&lt;/foreign-keys&gt;&lt;ref-type name="Standard"&gt;58&lt;/ref-type&gt;&lt;contributors&gt;&lt;authors&gt;&lt;author&gt;BS&lt;/author&gt;&lt;/authors&gt;&lt;/contributors&gt;&lt;titles&gt;&lt;title&gt;BS EN 15804:2012. Sustainability of construction works — Environmental product declarations — Core rules for the product category of construction products&lt;/title&gt;&lt;/titles&gt;&lt;dates&gt;&lt;year&gt;2012&lt;/year&gt;&lt;/dates&gt;&lt;urls&gt;&lt;/urls&gt;&lt;/record&gt;&lt;/Cite&gt;&lt;Cite&gt;&lt;Author&gt;BSI&lt;/Author&gt;&lt;Year&gt;2011&lt;/Year&gt;&lt;RecNum&gt;1967&lt;/RecNum&gt;&lt;record&gt;&lt;rec-number&gt;1967&lt;/rec-number&gt;&lt;foreign-keys&gt;&lt;key app="EN" db-id="xes2vw9069xpaveat5wxr9apz9eppzp5fzwx" timestamp="1486994629"&gt;1967&lt;/key&gt;&lt;key app="ENWeb" db-id=""&gt;0&lt;/key&gt;&lt;/foreign-keys&gt;&lt;ref-type name="Standard"&gt;58&lt;/ref-type&gt;&lt;contributors&gt;&lt;authors&gt;&lt;author&gt;BSI&lt;/author&gt;&lt;/authors&gt;&lt;/contributors&gt;&lt;titles&gt;&lt;title&gt;BS EN 15978:2011. Sustainability of construction works — Assessment of environmental performance of buildings — Calculation method&lt;/title&gt;&lt;/titles&gt;&lt;dates&gt;&lt;year&gt;2011&lt;/year&gt;&lt;/dates&gt;&lt;urls&gt;&lt;/urls&gt;&lt;/record&gt;&lt;/Cite&gt;&lt;/EndNote&gt;</w:instrText>
      </w:r>
      <w:r w:rsidR="005F2BE3">
        <w:rPr>
          <w:noProof/>
        </w:rPr>
        <w:fldChar w:fldCharType="separate"/>
      </w:r>
      <w:r w:rsidR="001910F0">
        <w:rPr>
          <w:noProof/>
        </w:rPr>
        <w:t>[14-16]</w:t>
      </w:r>
      <w:r w:rsidR="005F2BE3">
        <w:rPr>
          <w:noProof/>
        </w:rPr>
        <w:fldChar w:fldCharType="end"/>
      </w:r>
      <w:r>
        <w:rPr>
          <w:noProof/>
        </w:rPr>
        <w:t xml:space="preserve"> </w:t>
      </w:r>
      <w:r w:rsidR="00A32227">
        <w:rPr>
          <w:noProof/>
        </w:rPr>
        <w:t>formali</w:t>
      </w:r>
      <w:r>
        <w:rPr>
          <w:noProof/>
        </w:rPr>
        <w:t>sing the methodology for calculating whole life impacts of buildings and other construction works.</w:t>
      </w:r>
    </w:p>
    <w:p w14:paraId="6B72F165" w14:textId="77777777" w:rsidR="00885FD1" w:rsidRDefault="00885FD1" w:rsidP="00885FD1">
      <w:pPr>
        <w:rPr>
          <w:noProof/>
        </w:rPr>
      </w:pPr>
    </w:p>
    <w:p w14:paraId="33A38F61" w14:textId="77777777" w:rsidR="00885FD1" w:rsidRDefault="00885FD1" w:rsidP="003D18B5">
      <w:pPr>
        <w:rPr>
          <w:noProof/>
        </w:rPr>
      </w:pPr>
      <w:r>
        <w:rPr>
          <w:noProof/>
          <w:lang w:eastAsia="en-GB"/>
        </w:rPr>
        <w:lastRenderedPageBreak/>
        <w:drawing>
          <wp:inline distT="0" distB="0" distL="0" distR="0" wp14:anchorId="7D6EC014" wp14:editId="18841C15">
            <wp:extent cx="5677109" cy="3133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C350 stages.PNG"/>
                    <pic:cNvPicPr/>
                  </pic:nvPicPr>
                  <pic:blipFill>
                    <a:blip r:embed="rId9">
                      <a:extLst>
                        <a:ext uri="{28A0092B-C50C-407E-A947-70E740481C1C}">
                          <a14:useLocalDpi xmlns:a14="http://schemas.microsoft.com/office/drawing/2010/main" val="0"/>
                        </a:ext>
                      </a:extLst>
                    </a:blip>
                    <a:stretch>
                      <a:fillRect/>
                    </a:stretch>
                  </pic:blipFill>
                  <pic:spPr>
                    <a:xfrm>
                      <a:off x="0" y="0"/>
                      <a:ext cx="5684528" cy="3137820"/>
                    </a:xfrm>
                    <a:prstGeom prst="rect">
                      <a:avLst/>
                    </a:prstGeom>
                  </pic:spPr>
                </pic:pic>
              </a:graphicData>
            </a:graphic>
          </wp:inline>
        </w:drawing>
      </w:r>
    </w:p>
    <w:p w14:paraId="24C0399B" w14:textId="2B83DFA7" w:rsidR="00885FD1" w:rsidRDefault="00885FD1" w:rsidP="001F751E">
      <w:pPr>
        <w:pStyle w:val="Caption"/>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sidR="00730F42">
        <w:rPr>
          <w:noProof/>
        </w:rPr>
        <w:t>1</w:t>
      </w:r>
      <w:r>
        <w:rPr>
          <w:noProof/>
        </w:rPr>
        <w:fldChar w:fldCharType="end"/>
      </w:r>
      <w:r>
        <w:rPr>
          <w:noProof/>
        </w:rPr>
        <w:t xml:space="preserve"> - </w:t>
      </w:r>
      <w:r w:rsidRPr="001A6BE6">
        <w:rPr>
          <w:noProof/>
        </w:rPr>
        <w:t>Life cycle stages of a building (</w:t>
      </w:r>
      <w:r w:rsidR="00F46AD1">
        <w:rPr>
          <w:noProof/>
        </w:rPr>
        <w:t xml:space="preserve">adapted from </w:t>
      </w:r>
      <w:r w:rsidRPr="001A6BE6">
        <w:rPr>
          <w:noProof/>
        </w:rPr>
        <w:t>BS EN 15978:2011)</w:t>
      </w:r>
    </w:p>
    <w:p w14:paraId="03334A76" w14:textId="77777777" w:rsidR="00885FD1" w:rsidRDefault="00885FD1" w:rsidP="003D18B5">
      <w:pPr>
        <w:rPr>
          <w:noProof/>
        </w:rPr>
      </w:pPr>
    </w:p>
    <w:p w14:paraId="56269E80" w14:textId="3B581B5D" w:rsidR="006D33A4" w:rsidRDefault="007F33B9" w:rsidP="003D18B5">
      <w:pPr>
        <w:rPr>
          <w:noProof/>
        </w:rPr>
      </w:pPr>
      <w:r>
        <w:rPr>
          <w:noProof/>
        </w:rPr>
        <w:t>However although the new standards provide a rigorous methodology they do not dictate its use.  A</w:t>
      </w:r>
      <w:r w:rsidR="00870784">
        <w:rPr>
          <w:noProof/>
        </w:rPr>
        <w:t xml:space="preserve">n international assessment of 80 recent building case studies from around the world </w:t>
      </w:r>
      <w:r w:rsidR="00321FCE">
        <w:rPr>
          <w:noProof/>
        </w:rPr>
        <w:fldChar w:fldCharType="begin">
          <w:fldData xml:space="preserve">PEVuZE5vdGU+PENpdGU+PEF1dGhvcj5NYWxtcXZpc3QgU3RpZ2VsbDwvQXV0aG9yPjxZZWFyPjIw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</w:fldData>
        </w:fldChar>
      </w:r>
      <w:r w:rsidR="001910F0">
        <w:rPr>
          <w:noProof/>
        </w:rPr>
        <w:instrText xml:space="preserve"> ADDIN EN.CITE </w:instrText>
      </w:r>
      <w:r w:rsidR="001910F0">
        <w:rPr>
          <w:noProof/>
        </w:rPr>
        <w:fldChar w:fldCharType="begin">
          <w:fldData xml:space="preserve">PEVuZE5vdGU+PENpdGU+PEF1dGhvcj5NYWxtcXZpc3QgU3RpZ2VsbDwvQXV0aG9yPjxZZWFyPjIw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</w:fldData>
        </w:fldChar>
      </w:r>
      <w:r w:rsidR="001910F0">
        <w:rPr>
          <w:noProof/>
        </w:rPr>
        <w:instrText xml:space="preserve"> ADDIN EN.CITE.DATA </w:instrText>
      </w:r>
      <w:r w:rsidR="001910F0">
        <w:rPr>
          <w:noProof/>
        </w:rPr>
      </w:r>
      <w:r w:rsidR="001910F0">
        <w:rPr>
          <w:noProof/>
        </w:rPr>
        <w:fldChar w:fldCharType="end"/>
      </w:r>
      <w:r w:rsidR="00321FCE">
        <w:rPr>
          <w:noProof/>
        </w:rPr>
        <w:fldChar w:fldCharType="separate"/>
      </w:r>
      <w:r w:rsidR="001910F0">
        <w:rPr>
          <w:noProof/>
        </w:rPr>
        <w:t>[17-19]</w:t>
      </w:r>
      <w:r w:rsidR="00321FCE">
        <w:rPr>
          <w:noProof/>
        </w:rPr>
        <w:fldChar w:fldCharType="end"/>
      </w:r>
      <w:r w:rsidR="0057191A">
        <w:rPr>
          <w:noProof/>
        </w:rPr>
        <w:t xml:space="preserve"> has</w:t>
      </w:r>
      <w:r w:rsidR="00D24DD1">
        <w:rPr>
          <w:noProof/>
        </w:rPr>
        <w:t xml:space="preserve"> </w:t>
      </w:r>
      <w:r w:rsidR="00870784">
        <w:rPr>
          <w:noProof/>
        </w:rPr>
        <w:t>demonstrate</w:t>
      </w:r>
      <w:r w:rsidR="0057191A">
        <w:rPr>
          <w:noProof/>
        </w:rPr>
        <w:t>d</w:t>
      </w:r>
      <w:r w:rsidR="00133621">
        <w:rPr>
          <w:noProof/>
        </w:rPr>
        <w:t xml:space="preserve"> the </w:t>
      </w:r>
      <w:r w:rsidR="00972D7E">
        <w:rPr>
          <w:noProof/>
        </w:rPr>
        <w:t xml:space="preserve">continuing </w:t>
      </w:r>
      <w:r w:rsidR="00133621">
        <w:rPr>
          <w:noProof/>
        </w:rPr>
        <w:t>variability</w:t>
      </w:r>
      <w:r w:rsidR="006D33A4">
        <w:rPr>
          <w:noProof/>
        </w:rPr>
        <w:t xml:space="preserve"> in approach</w:t>
      </w:r>
      <w:r w:rsidR="00D24DD1">
        <w:rPr>
          <w:noProof/>
        </w:rPr>
        <w:t>.</w:t>
      </w:r>
      <w:r w:rsidR="00D24DD1" w:rsidRPr="00BA25DF">
        <w:rPr>
          <w:noProof/>
        </w:rPr>
        <w:t xml:space="preserve"> </w:t>
      </w:r>
      <w:r w:rsidR="006D33A4">
        <w:rPr>
          <w:noProof/>
        </w:rPr>
        <w:t>Developed for different purposes</w:t>
      </w:r>
      <w:r w:rsidR="002F2CF5">
        <w:rPr>
          <w:noProof/>
        </w:rPr>
        <w:t>,</w:t>
      </w:r>
      <w:r w:rsidR="006D33A4" w:rsidRPr="006D33A4">
        <w:rPr>
          <w:noProof/>
        </w:rPr>
        <w:t xml:space="preserve"> </w:t>
      </w:r>
      <w:r w:rsidR="006D33A4">
        <w:rPr>
          <w:noProof/>
        </w:rPr>
        <w:t xml:space="preserve">conducted by authors from different disciplinary backgrounds, </w:t>
      </w:r>
      <w:r w:rsidR="00166CBB">
        <w:rPr>
          <w:noProof/>
        </w:rPr>
        <w:t>and us</w:t>
      </w:r>
      <w:r w:rsidR="006D33A4">
        <w:rPr>
          <w:noProof/>
        </w:rPr>
        <w:t>ing</w:t>
      </w:r>
      <w:r w:rsidR="00166CBB">
        <w:rPr>
          <w:noProof/>
        </w:rPr>
        <w:t xml:space="preserve"> different data </w:t>
      </w:r>
      <w:r w:rsidR="002F2CF5">
        <w:rPr>
          <w:noProof/>
        </w:rPr>
        <w:t>and assumptions</w:t>
      </w:r>
      <w:r w:rsidR="006D33A4">
        <w:rPr>
          <w:noProof/>
        </w:rPr>
        <w:t xml:space="preserve">, drawing coherent conclusions </w:t>
      </w:r>
      <w:r w:rsidR="002F2CF5">
        <w:rPr>
          <w:noProof/>
        </w:rPr>
        <w:t xml:space="preserve">from multiple studies </w:t>
      </w:r>
      <w:r w:rsidR="006D33A4">
        <w:rPr>
          <w:noProof/>
        </w:rPr>
        <w:t xml:space="preserve">remains extremely difficult. Furthermore the calculations carried out at design stage </w:t>
      </w:r>
      <w:r w:rsidR="002F2CF5">
        <w:rPr>
          <w:noProof/>
        </w:rPr>
        <w:t>are often</w:t>
      </w:r>
      <w:r w:rsidR="006D33A4">
        <w:rPr>
          <w:noProof/>
        </w:rPr>
        <w:t xml:space="preserve"> very different to the actual embodied impacts of the building.  This second </w:t>
      </w:r>
      <w:r w:rsidR="006D33A4" w:rsidRPr="003C3E8B">
        <w:rPr>
          <w:noProof/>
        </w:rPr>
        <w:t>performance gap</w:t>
      </w:r>
      <w:r w:rsidR="006D33A4">
        <w:rPr>
          <w:noProof/>
        </w:rPr>
        <w:t xml:space="preserve"> appears to be significant, and should be of grave concern.</w:t>
      </w:r>
    </w:p>
    <w:p w14:paraId="3F43D885" w14:textId="77777777" w:rsidR="006D33A4" w:rsidRDefault="006D33A4" w:rsidP="003D18B5">
      <w:pPr>
        <w:rPr>
          <w:noProof/>
        </w:rPr>
      </w:pPr>
    </w:p>
    <w:p w14:paraId="79F18427" w14:textId="36CC440E" w:rsidR="00444C73" w:rsidRDefault="006D33A4" w:rsidP="00282A18">
      <w:pPr>
        <w:rPr>
          <w:noProof/>
        </w:rPr>
      </w:pPr>
      <w:r>
        <w:rPr>
          <w:noProof/>
        </w:rPr>
        <w:t xml:space="preserve">Industry is keen to see embodied impacts included in building regulations (see for example the </w:t>
      </w:r>
      <w:r w:rsidRPr="00D774B1">
        <w:rPr>
          <w:noProof/>
        </w:rPr>
        <w:t>UK G</w:t>
      </w:r>
      <w:r w:rsidR="00D774B1">
        <w:rPr>
          <w:noProof/>
        </w:rPr>
        <w:t xml:space="preserve">reen </w:t>
      </w:r>
      <w:r w:rsidRPr="00D774B1">
        <w:rPr>
          <w:noProof/>
        </w:rPr>
        <w:t>B</w:t>
      </w:r>
      <w:r w:rsidR="00D774B1">
        <w:rPr>
          <w:noProof/>
        </w:rPr>
        <w:t xml:space="preserve">uilding </w:t>
      </w:r>
      <w:r w:rsidRPr="00D774B1">
        <w:rPr>
          <w:noProof/>
        </w:rPr>
        <w:t>C</w:t>
      </w:r>
      <w:r w:rsidR="00D774B1">
        <w:rPr>
          <w:noProof/>
        </w:rPr>
        <w:t>ouncil</w:t>
      </w:r>
      <w:r w:rsidRPr="00D774B1">
        <w:rPr>
          <w:noProof/>
        </w:rPr>
        <w:t xml:space="preserve"> activities</w:t>
      </w:r>
      <w:r>
        <w:rPr>
          <w:noProof/>
        </w:rPr>
        <w:t xml:space="preserve"> </w:t>
      </w:r>
      <w:r w:rsidR="00D774B1">
        <w:rPr>
          <w:noProof/>
        </w:rPr>
        <w:fldChar w:fldCharType="begin"/>
      </w:r>
      <w:r w:rsidR="00D774B1">
        <w:rPr>
          <w:noProof/>
        </w:rPr>
        <w:instrText xml:space="preserve"> ADDIN EN.CITE &lt;EndNote&gt;&lt;Cite&gt;&lt;Author&gt;UKGBC&lt;/Author&gt;&lt;Year&gt;2015&lt;/Year&gt;&lt;RecNum&gt;1593&lt;/RecNum&gt;&lt;DisplayText&gt;[20, 21]&lt;/DisplayText&gt;&lt;record&gt;&lt;rec-number&gt;1593&lt;/rec-number&gt;&lt;foreign-keys&gt;&lt;key app="EN" db-id="xes2vw9069xpaveat5wxr9apz9eppzp5fzwx" timestamp="1486993871"&gt;1593&lt;/key&gt;&lt;key app="ENWeb" db-id=""&gt;0&lt;/key&gt;&lt;/foreign-keys&gt;&lt;ref-type name="Generic"&gt;13&lt;/ref-type&gt;&lt;contributors&gt;&lt;authors&gt;&lt;author&gt;UKGBC&lt;/author&gt;&lt;/authors&gt;&lt;/contributors&gt;&lt;titles&gt;&lt;title&gt;Tackling Embodied Carbon in Buildings. Campaign for a Sustainable Built Environment&lt;/title&gt;&lt;/titles&gt;&lt;dates&gt;&lt;year&gt;2015&lt;/year&gt;&lt;/dates&gt;&lt;publisher&gt;UK Green Building Council&lt;/publisher&gt;&lt;urls&gt;&lt;/urls&gt;&lt;/record&gt;&lt;/Cite&gt;&lt;Cite&gt;&lt;Author&gt;UKGBC&lt;/Author&gt;&lt;Year&gt;2017&lt;/Year&gt;&lt;RecNum&gt;2274&lt;/RecNum&gt;&lt;record&gt;&lt;rec-number&gt;2274&lt;/rec-number&gt;&lt;foreign-keys&gt;&lt;key app="EN" db-id="xes2vw9069xpaveat5wxr9apz9eppzp5fzwx" timestamp="1496163945"&gt;2274&lt;/key&gt;&lt;/foreign-keys&gt;&lt;ref-type name="Generic"&gt;13&lt;/ref-type&gt;&lt;contributors&gt;&lt;authors&gt;&lt;author&gt;UKGBC&lt;/author&gt;&lt;/authors&gt;&lt;/contributors&gt;&lt;titles&gt;&lt;title&gt;Embodied Carbon: Developing a Client Brief. UK Green Building Council - Available at: [http://www.ukgbc.org/sites/default/files/UK-GBC%20EC%20Developing%20Client%20Brief.pdf] Last Accessed 30th May&lt;/title&gt;&lt;/titles&gt;&lt;dates&gt;&lt;year&gt;2017&lt;/year&gt;&lt;/dates&gt;&lt;urls&gt;&lt;/urls&gt;&lt;/record&gt;&lt;/Cite&gt;&lt;/EndNote&gt;</w:instrText>
      </w:r>
      <w:r w:rsidR="00D774B1">
        <w:rPr>
          <w:noProof/>
        </w:rPr>
        <w:fldChar w:fldCharType="separate"/>
      </w:r>
      <w:r w:rsidR="00D774B1">
        <w:rPr>
          <w:noProof/>
        </w:rPr>
        <w:t>[20, 21]</w:t>
      </w:r>
      <w:r w:rsidR="00D774B1">
        <w:rPr>
          <w:noProof/>
        </w:rPr>
        <w:fldChar w:fldCharType="end"/>
      </w:r>
      <w:r w:rsidR="00D774B1">
        <w:rPr>
          <w:noProof/>
        </w:rPr>
        <w:t xml:space="preserve"> </w:t>
      </w:r>
      <w:r>
        <w:rPr>
          <w:noProof/>
        </w:rPr>
        <w:t>in this ar</w:t>
      </w:r>
      <w:r w:rsidR="002F2CF5">
        <w:rPr>
          <w:noProof/>
        </w:rPr>
        <w:t>ea).  T</w:t>
      </w:r>
      <w:r w:rsidR="0000056B">
        <w:rPr>
          <w:noProof/>
        </w:rPr>
        <w:t>h</w:t>
      </w:r>
      <w:r>
        <w:rPr>
          <w:noProof/>
        </w:rPr>
        <w:t>e</w:t>
      </w:r>
      <w:r w:rsidR="00B8294C">
        <w:rPr>
          <w:noProof/>
        </w:rPr>
        <w:t xml:space="preserve"> </w:t>
      </w:r>
      <w:r w:rsidR="002F2CF5">
        <w:rPr>
          <w:noProof/>
        </w:rPr>
        <w:t xml:space="preserve">recognition of a gap between modelled and actual embodied impacts </w:t>
      </w:r>
      <w:r>
        <w:rPr>
          <w:noProof/>
        </w:rPr>
        <w:t>should serve</w:t>
      </w:r>
      <w:r w:rsidR="00D53C88">
        <w:rPr>
          <w:noProof/>
        </w:rPr>
        <w:t xml:space="preserve"> as a catalyst to develop increasing</w:t>
      </w:r>
      <w:r w:rsidR="00461771">
        <w:rPr>
          <w:noProof/>
        </w:rPr>
        <w:t xml:space="preserve"> </w:t>
      </w:r>
      <w:r>
        <w:rPr>
          <w:noProof/>
        </w:rPr>
        <w:t xml:space="preserve">research to support this desire </w:t>
      </w:r>
      <w:r w:rsidR="00444C73">
        <w:rPr>
          <w:noProof/>
        </w:rPr>
        <w:t>as it has with operational impacts</w:t>
      </w:r>
      <w:r>
        <w:rPr>
          <w:noProof/>
        </w:rPr>
        <w:t>. Instead</w:t>
      </w:r>
      <w:r w:rsidR="002F2CF5">
        <w:rPr>
          <w:noProof/>
        </w:rPr>
        <w:t>, the</w:t>
      </w:r>
      <w:r>
        <w:rPr>
          <w:noProof/>
        </w:rPr>
        <w:t xml:space="preserve"> </w:t>
      </w:r>
      <w:r w:rsidR="002F2CF5">
        <w:rPr>
          <w:noProof/>
        </w:rPr>
        <w:t xml:space="preserve">variation in and complexity of the calculations, and the subsequent plethora of results, </w:t>
      </w:r>
      <w:r w:rsidR="009C0E5F">
        <w:rPr>
          <w:noProof/>
        </w:rPr>
        <w:t>seem</w:t>
      </w:r>
      <w:r w:rsidR="00917480">
        <w:rPr>
          <w:noProof/>
        </w:rPr>
        <w:t>s</w:t>
      </w:r>
      <w:r w:rsidR="00461771">
        <w:rPr>
          <w:noProof/>
        </w:rPr>
        <w:t xml:space="preserve"> </w:t>
      </w:r>
      <w:r>
        <w:rPr>
          <w:noProof/>
        </w:rPr>
        <w:t>t</w:t>
      </w:r>
      <w:r w:rsidR="009C0E5F">
        <w:rPr>
          <w:noProof/>
        </w:rPr>
        <w:t xml:space="preserve">o have </w:t>
      </w:r>
      <w:r w:rsidR="00917480">
        <w:rPr>
          <w:noProof/>
        </w:rPr>
        <w:t>had</w:t>
      </w:r>
      <w:r w:rsidR="00461771">
        <w:rPr>
          <w:noProof/>
        </w:rPr>
        <w:t xml:space="preserve"> the </w:t>
      </w:r>
      <w:r w:rsidR="00444C73">
        <w:rPr>
          <w:noProof/>
        </w:rPr>
        <w:t>opposite effect</w:t>
      </w:r>
      <w:r>
        <w:rPr>
          <w:noProof/>
        </w:rPr>
        <w:t>.</w:t>
      </w:r>
      <w:r w:rsidR="002F2CF5">
        <w:rPr>
          <w:noProof/>
        </w:rPr>
        <w:t xml:space="preserve"> No building regulations in Europe yet require reduction of embodied energy or carbon, and</w:t>
      </w:r>
      <w:r>
        <w:rPr>
          <w:noProof/>
        </w:rPr>
        <w:t xml:space="preserve"> the</w:t>
      </w:r>
      <w:r w:rsidR="00461771">
        <w:rPr>
          <w:noProof/>
        </w:rPr>
        <w:t xml:space="preserve"> </w:t>
      </w:r>
      <w:r w:rsidR="002F2CF5">
        <w:rPr>
          <w:noProof/>
        </w:rPr>
        <w:t>variation</w:t>
      </w:r>
      <w:r w:rsidR="00461771">
        <w:rPr>
          <w:noProof/>
        </w:rPr>
        <w:t xml:space="preserve"> in the calculations </w:t>
      </w:r>
      <w:r>
        <w:rPr>
          <w:noProof/>
        </w:rPr>
        <w:t xml:space="preserve">is </w:t>
      </w:r>
      <w:r w:rsidR="005D6223">
        <w:rPr>
          <w:noProof/>
        </w:rPr>
        <w:t>us</w:t>
      </w:r>
      <w:r w:rsidR="00461771">
        <w:rPr>
          <w:noProof/>
        </w:rPr>
        <w:t>ed as a</w:t>
      </w:r>
      <w:r w:rsidR="00444C73">
        <w:rPr>
          <w:noProof/>
        </w:rPr>
        <w:t>n excuse for the</w:t>
      </w:r>
      <w:r w:rsidR="002F2CF5">
        <w:rPr>
          <w:noProof/>
        </w:rPr>
        <w:t>ir</w:t>
      </w:r>
      <w:r w:rsidR="00444C73">
        <w:rPr>
          <w:noProof/>
        </w:rPr>
        <w:t xml:space="preserve"> continued exclusion </w:t>
      </w:r>
      <w:r w:rsidR="001910F0">
        <w:rPr>
          <w:noProof/>
        </w:rPr>
        <w:fldChar w:fldCharType="begin"/>
      </w:r>
      <w:r w:rsidR="00D774B1">
        <w:rPr>
          <w:noProof/>
        </w:rPr>
        <w:instrText xml:space="preserve"> ADDIN EN.CITE &lt;EndNote&gt;&lt;Cite&gt;&lt;Author&gt;Säynäjoki&lt;/Author&gt;&lt;Year&gt;2017&lt;/Year&gt;&lt;RecNum&gt;2090&lt;/RecNum&gt;&lt;DisplayText&gt;[22]&lt;/DisplayText&gt;&lt;record&gt;&lt;rec-number&gt;2090&lt;/rec-number&gt;&lt;foreign-keys&gt;&lt;key app="EN" db-id="xes2vw9069xpaveat5wxr9apz9eppzp5fzwx" timestamp="1488978967"&gt;2090&lt;/key&gt;&lt;/foreign-keys&gt;&lt;ref-type name="Journal Article"&gt;17&lt;/ref-type&gt;&lt;contributors&gt;&lt;authors&gt;&lt;author&gt;Säynäjoki, Antti &lt;/author&gt;&lt;author&gt;Jukka, Heinonen&lt;/author&gt;&lt;author&gt;Seppo, Junnila&lt;/author&gt;&lt;author&gt;Arpad, Horvath&lt;/author&gt;&lt;/authors&gt;&lt;/contributors&gt;&lt;titles&gt;&lt;title&gt;Can life-cycle assessment produce reliable policy guidelines in the building sector?&lt;/title&gt;&lt;secondary-title&gt;Environmental Research Letters&lt;/secondary-title&gt;&lt;/titles&gt;&lt;periodical&gt;&lt;full-title&gt;Environmental Research Letters&lt;/full-title&gt;&lt;/periodical&gt;&lt;pages&gt;013001&lt;/pages&gt;&lt;volume&gt;12&lt;/volume&gt;&lt;number&gt;1&lt;/number&gt;&lt;dates&gt;&lt;year&gt;2017&lt;/year&gt;&lt;/dates&gt;&lt;isbn&gt;1748-9326&lt;/isbn&gt;&lt;urls&gt;&lt;related-urls&gt;&lt;url&gt;http://stacks.iop.org/1748-9326/12/i=1/a=013001&lt;/url&gt;&lt;/related-urls&gt;&lt;/urls&gt;&lt;/record&gt;&lt;/Cite&gt;&lt;/EndNote&gt;</w:instrText>
      </w:r>
      <w:r w:rsidR="001910F0">
        <w:rPr>
          <w:noProof/>
        </w:rPr>
        <w:fldChar w:fldCharType="separate"/>
      </w:r>
      <w:r w:rsidR="00D774B1">
        <w:rPr>
          <w:noProof/>
        </w:rPr>
        <w:t>[22]</w:t>
      </w:r>
      <w:r w:rsidR="001910F0">
        <w:rPr>
          <w:noProof/>
        </w:rPr>
        <w:fldChar w:fldCharType="end"/>
      </w:r>
      <w:r w:rsidR="005677B9">
        <w:rPr>
          <w:noProof/>
        </w:rPr>
        <w:t xml:space="preserve">. </w:t>
      </w:r>
    </w:p>
    <w:p w14:paraId="4329EC16" w14:textId="77777777" w:rsidR="00444C73" w:rsidRDefault="00444C73" w:rsidP="001910F0">
      <w:pPr>
        <w:jc w:val="left"/>
        <w:rPr>
          <w:noProof/>
        </w:rPr>
      </w:pPr>
    </w:p>
    <w:p w14:paraId="7B2F134C" w14:textId="1106FB6B" w:rsidR="00282A18" w:rsidRDefault="00B250A3" w:rsidP="00282A18">
      <w:pPr>
        <w:rPr>
          <w:noProof/>
        </w:rPr>
      </w:pPr>
      <w:r>
        <w:rPr>
          <w:noProof/>
        </w:rPr>
        <w:t>I</w:t>
      </w:r>
      <w:r>
        <w:rPr>
          <w:noProof/>
        </w:rPr>
        <w:t xml:space="preserve">t </w:t>
      </w:r>
      <w:r w:rsidR="00136761">
        <w:rPr>
          <w:noProof/>
        </w:rPr>
        <w:t xml:space="preserve">is crucial for the academic community to work together to produce a detailed understanding of </w:t>
      </w:r>
      <w:r w:rsidR="002F2CF5">
        <w:rPr>
          <w:noProof/>
        </w:rPr>
        <w:t>this area</w:t>
      </w:r>
      <w:r w:rsidR="00136761">
        <w:rPr>
          <w:noProof/>
        </w:rPr>
        <w:t xml:space="preserve">, and </w:t>
      </w:r>
      <w:r w:rsidR="002F2CF5">
        <w:rPr>
          <w:noProof/>
        </w:rPr>
        <w:t xml:space="preserve">of </w:t>
      </w:r>
      <w:r w:rsidR="00136761">
        <w:rPr>
          <w:noProof/>
        </w:rPr>
        <w:t>the multiple reasons for the gap between embodied carbon</w:t>
      </w:r>
      <w:r w:rsidR="00282A18">
        <w:rPr>
          <w:noProof/>
        </w:rPr>
        <w:t xml:space="preserve"> modelled at the design stage and that emitted in reality</w:t>
      </w:r>
      <w:r w:rsidR="00136761">
        <w:rPr>
          <w:noProof/>
        </w:rPr>
        <w:t>.</w:t>
      </w:r>
      <w:r w:rsidR="00282A18">
        <w:rPr>
          <w:noProof/>
        </w:rPr>
        <w:t xml:space="preserve"> To this end this paper provides a meta analysis of studies published since the publication of the TC350 standards in 2011. By comparing both the approaches and data used by the different authors for different phases of the life cycle of the buildings, the paper reveals the wide variation in methodological choices, and sheds light on the reasons behind the various results. </w:t>
      </w:r>
    </w:p>
    <w:p w14:paraId="5F193D91" w14:textId="77777777" w:rsidR="00282A18" w:rsidRDefault="00282A18" w:rsidP="00282A18">
      <w:pPr>
        <w:rPr>
          <w:noProof/>
        </w:rPr>
      </w:pPr>
    </w:p>
    <w:p w14:paraId="0D29B9EB" w14:textId="5F706971" w:rsidR="00136761" w:rsidRDefault="00282A18">
      <w:pPr>
        <w:rPr>
          <w:noProof/>
        </w:rPr>
      </w:pPr>
      <w:r>
        <w:rPr>
          <w:noProof/>
        </w:rPr>
        <w:t>With increased knowledge</w:t>
      </w:r>
      <w:r w:rsidR="00444C73">
        <w:rPr>
          <w:noProof/>
        </w:rPr>
        <w:t xml:space="preserve"> </w:t>
      </w:r>
      <w:r>
        <w:rPr>
          <w:noProof/>
        </w:rPr>
        <w:t xml:space="preserve">it is hoped that </w:t>
      </w:r>
      <w:r w:rsidR="002F2CF5">
        <w:rPr>
          <w:noProof/>
        </w:rPr>
        <w:t xml:space="preserve">Governments </w:t>
      </w:r>
      <w:r>
        <w:rPr>
          <w:noProof/>
        </w:rPr>
        <w:t xml:space="preserve">will be encouraged to </w:t>
      </w:r>
      <w:r w:rsidR="002F2CF5">
        <w:rPr>
          <w:noProof/>
        </w:rPr>
        <w:t xml:space="preserve">support appropriate regulations </w:t>
      </w:r>
      <w:r>
        <w:rPr>
          <w:noProof/>
        </w:rPr>
        <w:t>for an effective design-stage approach, not currently offered by the TC350 standards, which will both reduce the gap between calculated and actual embodied emissions, and produce the rapid increase in reduction needed.</w:t>
      </w:r>
    </w:p>
    <w:p w14:paraId="5D297D9B" w14:textId="64519B47" w:rsidR="008742C4" w:rsidRPr="003C3E8B" w:rsidRDefault="002616B5" w:rsidP="00FD4440">
      <w:pPr>
        <w:pStyle w:val="Heading1"/>
      </w:pPr>
      <w:r w:rsidRPr="003C3E8B">
        <w:t xml:space="preserve">2. </w:t>
      </w:r>
      <w:r w:rsidR="00AA6162" w:rsidRPr="003C3E8B">
        <w:t>Previous studies</w:t>
      </w:r>
      <w:r w:rsidR="00EC1F53" w:rsidRPr="003C3E8B">
        <w:t xml:space="preserve"> </w:t>
      </w:r>
    </w:p>
    <w:p w14:paraId="4ADA6170" w14:textId="58EE6981" w:rsidR="002624BD" w:rsidRPr="003C3E8B" w:rsidRDefault="00026EB6" w:rsidP="00FD4440">
      <w:r w:rsidRPr="003C3E8B">
        <w:t xml:space="preserve">Life cycle assessments of conventional, low-energy and low-carbon buildings have been subjected to academic reviews </w:t>
      </w:r>
      <w:r w:rsidR="00971F99">
        <w:t>on</w:t>
      </w:r>
      <w:r w:rsidR="00971F99" w:rsidRPr="003C3E8B">
        <w:t xml:space="preserve"> </w:t>
      </w:r>
      <w:r w:rsidRPr="003C3E8B">
        <w:t xml:space="preserve">several occasions </w:t>
      </w:r>
      <w:r w:rsidR="00971F99">
        <w:t>over</w:t>
      </w:r>
      <w:r w:rsidR="00971F99" w:rsidRPr="003C3E8B">
        <w:t xml:space="preserve"> </w:t>
      </w:r>
      <w:r w:rsidRPr="003C3E8B">
        <w:t xml:space="preserve">the last decade. </w:t>
      </w:r>
    </w:p>
    <w:p w14:paraId="0552BF4E" w14:textId="5281BC65" w:rsidR="00026EB6" w:rsidRPr="003C3E8B" w:rsidRDefault="00026EB6" w:rsidP="00FD4440"/>
    <w:p w14:paraId="73818A95" w14:textId="4D5262FD" w:rsidR="0025535B" w:rsidRPr="003C3E8B" w:rsidRDefault="00026EB6" w:rsidP="00FD4440">
      <w:r w:rsidRPr="003C3E8B">
        <w:fldChar w:fldCharType="begin"/>
      </w:r>
      <w:r w:rsidR="00D774B1">
        <w:instrText xml:space="preserve"> ADDIN EN.CITE &lt;EndNote&gt;&lt;Cite AuthorYear="1"&gt;&lt;Author&gt;Sartori&lt;/Author&gt;&lt;Year&gt;2007&lt;/Year&gt;&lt;RecNum&gt;1698&lt;/RecNum&gt;&lt;DisplayText&gt;Sartori and Hestnes [23]&lt;/DisplayText&gt;&lt;record&gt;&lt;rec-number&gt;1698&lt;/rec-number&gt;&lt;foreign-keys&gt;&lt;key app="EN" db-id="xes2vw9069xpaveat5wxr9apz9eppzp5fzwx" timestamp="1486994116"&gt;1698&lt;/key&gt;&lt;key app="ENWeb" db-id=""&gt;0&lt;/key&gt;&lt;/foreign-keys&gt;&lt;ref-type name="Journal Article"&gt;17&lt;/ref-type&gt;&lt;contributors&gt;&lt;authors&gt;&lt;author&gt;Sartori, I.&lt;/author&gt;&lt;author&gt;Hestnes, A. G.&lt;/author&gt;&lt;/authors&gt;&lt;/contributors&gt;&lt;titles&gt;&lt;title&gt;Energy use in the life cycle of conventional and low-energy buildings: A review article&lt;/title&gt;&lt;secondary-title&gt;Energy and Buildings&lt;/secondary-title&gt;&lt;/titles&gt;&lt;periodical&gt;&lt;full-title&gt;Energy and Buildings&lt;/full-title&gt;&lt;/periodical&gt;&lt;pages&gt;249-257&lt;/pages&gt;&lt;volume&gt;39&lt;/volume&gt;&lt;number&gt;3&lt;/number&gt;&lt;keywords&gt;&lt;keyword&gt;Life cycle&lt;/keyword&gt;&lt;keyword&gt;Operating energy&lt;/keyword&gt;&lt;keyword&gt;Embodied energy&lt;/keyword&gt;&lt;keyword&gt;Low-energy&lt;/keyword&gt;&lt;keyword&gt;Solar house&lt;/keyword&gt;&lt;keyword&gt;Passive house&lt;/keyword&gt;&lt;/keywords&gt;&lt;dates&gt;&lt;year&gt;2007&lt;/year&gt;&lt;pub-dates&gt;&lt;date&gt;3//&lt;/date&gt;&lt;/pub-dates&gt;&lt;/dates&gt;&lt;isbn&gt;0378-7788&lt;/isbn&gt;&lt;urls&gt;&lt;related-urls&gt;&lt;url&gt;http://www.sciencedirect.com/science/article/pii/S0378778806001873&lt;/url&gt;&lt;url&gt;http://ac.els-cdn.com/S0378778806001873/1-s2.0-S0378778806001873-main.pdf?_tid=9be1cd26-3e0d-11e2-8b76-00000aab0f6b&amp;amp;acdnat=1354624074_eb00facf548d2a175e7980ca8d94eb78&lt;/url&gt;&lt;url&gt;http://ac.els-cdn.com/S0378778806001873/1-s2.0-S0378778806001873-main.pdf?_tid=018b7a0a-7268-11e5-9b7b-00000aacb362&amp;amp;acdnat=1444822853_8f1d6e2be60d1aa4247be5bb62d0ebd9&lt;/url&gt;&lt;/related-urls&gt;&lt;/urls&gt;&lt;electronic-resource-num&gt;http://dx.doi.org/10.1016/j.enbuild.2006.07.001&lt;/electronic-resource-num&gt;&lt;/record&gt;&lt;/Cite&gt;&lt;/EndNote&gt;</w:instrText>
      </w:r>
      <w:r w:rsidRPr="003C3E8B">
        <w:fldChar w:fldCharType="separate"/>
      </w:r>
      <w:r w:rsidR="00D774B1">
        <w:rPr>
          <w:noProof/>
        </w:rPr>
        <w:t>Sartori and Hestnes [23]</w:t>
      </w:r>
      <w:r w:rsidRPr="003C3E8B">
        <w:fldChar w:fldCharType="end"/>
      </w:r>
      <w:r w:rsidR="00FD4440" w:rsidRPr="003C3E8B">
        <w:t xml:space="preserve"> reviewed 60 cases from nine countries, and found a quasi-perfect linear correlation (i.e. a</w:t>
      </w:r>
      <w:r w:rsidR="00F3342F" w:rsidRPr="003C3E8B">
        <w:t>n</w:t>
      </w:r>
      <w:r w:rsidR="00FD4440" w:rsidRPr="003C3E8B">
        <w:t xml:space="preserve"> R</w:t>
      </w:r>
      <w:r w:rsidR="00FD4440" w:rsidRPr="003C3E8B">
        <w:rPr>
          <w:vertAlign w:val="superscript"/>
        </w:rPr>
        <w:t>2</w:t>
      </w:r>
      <w:r w:rsidR="00FD4440" w:rsidRPr="003C3E8B">
        <w:t xml:space="preserve"> coefficient close to 1) between operational energy and whole life energy</w:t>
      </w:r>
      <w:r w:rsidR="00F3342F" w:rsidRPr="003C3E8B">
        <w:t>, which was valid across climates and other contextual differences</w:t>
      </w:r>
      <w:r w:rsidR="00FD4440" w:rsidRPr="003C3E8B">
        <w:t xml:space="preserve">. At the time of their review, </w:t>
      </w:r>
      <w:r w:rsidR="00F3342F" w:rsidRPr="003C3E8B">
        <w:t>however</w:t>
      </w:r>
      <w:r w:rsidR="00FD4440" w:rsidRPr="003C3E8B">
        <w:t xml:space="preserve">, embodied energy and carbon were seldom assessed and generally disregarded under the belief that their share of the whole life figures would be negligible. </w:t>
      </w:r>
      <w:r w:rsidR="00DC7E6C" w:rsidRPr="003C3E8B">
        <w:t xml:space="preserve">It was also noted that measures targeted at reducing operational side have often a negative impact (increase of emissions) on the embodied side </w:t>
      </w:r>
      <w:r w:rsidR="00DC7E6C" w:rsidRPr="003C3E8B">
        <w:fldChar w:fldCharType="begin"/>
      </w:r>
      <w:r w:rsidR="00D774B1">
        <w:instrText xml:space="preserve"> ADDIN EN.CITE &lt;EndNote&gt;&lt;Cite&gt;&lt;Author&gt;Sartori&lt;/Author&gt;&lt;Year&gt;2007&lt;/Year&gt;&lt;RecNum&gt;1698&lt;/RecNum&gt;&lt;DisplayText&gt;[23]&lt;/DisplayText&gt;&lt;record&gt;&lt;rec-number&gt;1698&lt;/rec-number&gt;&lt;foreign-keys&gt;&lt;key app="EN" db-id="xes2vw9069xpaveat5wxr9apz9eppzp5fzwx" timestamp="1486994116"&gt;1698&lt;/key&gt;&lt;key app="ENWeb" db-id=""&gt;0&lt;/key&gt;&lt;/foreign-keys&gt;&lt;ref-type name="Journal Article"&gt;17&lt;/ref-type&gt;&lt;contributors&gt;&lt;authors&gt;&lt;author&gt;Sartori, I.&lt;/author&gt;&lt;author&gt;Hestnes, A. G.&lt;/author&gt;&lt;/authors&gt;&lt;/contributors&gt;&lt;titles&gt;&lt;title&gt;Energy use in the life cycle of conventional and low-energy buildings: A review article&lt;/title&gt;&lt;secondary-title&gt;Energy and Buildings&lt;/secondary-title&gt;&lt;/titles&gt;&lt;periodical&gt;&lt;full-title&gt;Energy and Buildings&lt;/full-title&gt;&lt;/periodical&gt;&lt;pages&gt;249-257&lt;/pages&gt;&lt;volume&gt;39&lt;/volume&gt;&lt;number&gt;3&lt;/number&gt;&lt;keywords&gt;&lt;keyword&gt;Life cycle&lt;/keyword&gt;&lt;keyword&gt;Operating energy&lt;/keyword&gt;&lt;keyword&gt;Embodied energy&lt;/keyword&gt;&lt;keyword&gt;Low-energy&lt;/keyword&gt;&lt;keyword&gt;Solar house&lt;/keyword&gt;&lt;keyword&gt;Passive house&lt;/keyword&gt;&lt;/keywords&gt;&lt;dates&gt;&lt;year&gt;2007&lt;/year&gt;&lt;pub-dates&gt;&lt;date&gt;3//&lt;/date&gt;&lt;/pub-dates&gt;&lt;/dates&gt;&lt;isbn&gt;0378-7788&lt;/isbn&gt;&lt;urls&gt;&lt;related-urls&gt;&lt;url&gt;http://www.sciencedirect.com/science/article/pii/S0378778806001873&lt;/url&gt;&lt;url&gt;http://ac.els-cdn.com/S0378778806001873/1-s2.0-S0378778806001873-main.pdf?_tid=9be1cd26-3e0d-11e2-8b76-00000aab0f6b&amp;amp;acdnat=1354624074_eb00facf548d2a175e7980ca8d94eb78&lt;/url&gt;&lt;url&gt;http://ac.els-cdn.com/S0378778806001873/1-s2.0-S0378778806001873-main.pdf?_tid=018b7a0a-7268-11e5-9b7b-00000aacb362&amp;amp;acdnat=1444822853_8f1d6e2be60d1aa4247be5bb62d0ebd9&lt;/url&gt;&lt;/related-urls&gt;&lt;/urls&gt;&lt;electronic-resource-num&gt;http://dx.doi.org/10.1016/j.enbuild.2006.07.001&lt;/electronic-resource-num&gt;&lt;/record&gt;&lt;/Cite&gt;&lt;/EndNote&gt;</w:instrText>
      </w:r>
      <w:r w:rsidR="00DC7E6C" w:rsidRPr="003C3E8B">
        <w:fldChar w:fldCharType="separate"/>
      </w:r>
      <w:r w:rsidR="00D774B1">
        <w:rPr>
          <w:noProof/>
        </w:rPr>
        <w:t>[23]</w:t>
      </w:r>
      <w:r w:rsidR="00DC7E6C" w:rsidRPr="003C3E8B">
        <w:fldChar w:fldCharType="end"/>
      </w:r>
      <w:r w:rsidR="00DC7E6C" w:rsidRPr="003C3E8B">
        <w:t xml:space="preserve">. This particular aspect resurfaced more recently </w:t>
      </w:r>
      <w:r w:rsidR="00DC7E6C" w:rsidRPr="003C3E8B">
        <w:fldChar w:fldCharType="begin"/>
      </w:r>
      <w:r w:rsidR="00D774B1">
        <w:instrText xml:space="preserve"> ADDIN EN.CITE &lt;EndNote&gt;&lt;Cite&gt;&lt;Author&gt;Rovers&lt;/Author&gt;&lt;Year&gt;2014&lt;/Year&gt;&lt;RecNum&gt;1398&lt;/RecNum&gt;&lt;Prefix&gt;e.g. &lt;/Prefix&gt;&lt;DisplayText&gt;[e.g. 13, 24]&lt;/DisplayText&gt;&lt;record&gt;&lt;rec-number&gt;1398&lt;/rec-number&gt;&lt;foreign-keys&gt;&lt;key app="EN" db-id="w5aw9zvd1a5srzetrem595dj0zew99rda5tz" timestamp="1448301518"&gt;1398&lt;/key&gt;&lt;key app="ENWeb" db-id=""&gt;0&lt;/key&gt;&lt;/foreign-keys&gt;&lt;ref-type name="Journal Article"&gt;17&lt;/ref-type&gt;&lt;contributors&gt;&lt;authors&gt;&lt;author&gt;Rovers, Ronald&lt;/author&gt;&lt;/authors&gt;&lt;/contributors&gt;&lt;titles&gt;&lt;title&gt;Zero-Energy and Beyond: A Paradigm Shift in Assessment&lt;/title&gt;&lt;secondary-title&gt;Buildings&lt;/secondary-title&gt;&lt;/titles&gt;&lt;pages&gt;1&lt;/pages&gt;&lt;volume&gt;5&lt;/volume&gt;&lt;number&gt;1&lt;/number&gt;&lt;dates&gt;&lt;year&gt;2014&lt;/year&gt;&lt;/dates&gt;&lt;isbn&gt;2075-5309&lt;/isbn&gt;&lt;accession-num&gt;doi:10.3390/buildings5010001&lt;/accession-num&gt;&lt;urls&gt;&lt;related-urls&gt;&lt;url&gt;http://www.mdpi.com/2075-5309/5/1/1&lt;/url&gt;&lt;/related-urls&gt;&lt;/urls&gt;&lt;/record&gt;&lt;/Cite&gt;&lt;Cite&gt;&lt;Author&gt;Moncaster&lt;/Author&gt;&lt;Year&gt;2015&lt;/Year&gt;&lt;RecNum&gt;1388&lt;/RecNum&gt;&lt;record&gt;&lt;rec-number&gt;1388&lt;/rec-number&gt;&lt;foreign-keys&gt;&lt;key app="EN" db-id="xes2vw9069xpaveat5wxr9apz9eppzp5fzwx" timestamp="1486993504"&gt;1388&lt;/key&gt;&lt;key app="ENWeb" db-id=""&gt;0&lt;/key&gt;&lt;/foreign-keys&gt;&lt;ref-type name="Journal Article"&gt;17&lt;/ref-type&gt;&lt;contributors&gt;&lt;authors&gt;&lt;author&gt;Moncaster, Alice&lt;/author&gt;&lt;/authors&gt;&lt;/contributors&gt;&lt;titles&gt;&lt;title&gt;Pathways to Low Carbon Building: Reflection on the Special Issue&lt;/title&gt;&lt;secondary-title&gt;Buildings&lt;/secondary-title&gt;&lt;/titles&gt;&lt;periodical&gt;&lt;full-title&gt;Buildings&lt;/full-title&gt;&lt;/periodical&gt;&lt;pages&gt;751&lt;/pages&gt;&lt;volume&gt;5&lt;/volume&gt;&lt;number&gt;3&lt;/number&gt;&lt;dates&gt;&lt;year&gt;2015&lt;/year&gt;&lt;/dates&gt;&lt;isbn&gt;2075-5309&lt;/isbn&gt;&lt;accession-num&gt;doi:10.3390/buildings5030751&lt;/accession-num&gt;&lt;urls&gt;&lt;related-urls&gt;&lt;url&gt;http://www.mdpi.com/2075-5309/5/3/751&lt;/url&gt;&lt;/related-urls&gt;&lt;/urls&gt;&lt;/record&gt;&lt;/Cite&gt;&lt;/EndNote&gt;</w:instrText>
      </w:r>
      <w:r w:rsidR="00DC7E6C" w:rsidRPr="003C3E8B">
        <w:fldChar w:fldCharType="separate"/>
      </w:r>
      <w:r w:rsidR="00D774B1">
        <w:rPr>
          <w:noProof/>
        </w:rPr>
        <w:t>[e.g. 13, 24]</w:t>
      </w:r>
      <w:r w:rsidR="00DC7E6C" w:rsidRPr="003C3E8B">
        <w:fldChar w:fldCharType="end"/>
      </w:r>
      <w:r w:rsidR="00DC7E6C" w:rsidRPr="003C3E8B">
        <w:t xml:space="preserve"> and it is growingly becoming of great concern</w:t>
      </w:r>
      <w:r w:rsidR="00362911" w:rsidRPr="003C3E8B">
        <w:t xml:space="preserve"> – especially </w:t>
      </w:r>
      <w:r w:rsidR="00DC7E6C" w:rsidRPr="003C3E8B">
        <w:t xml:space="preserve">since the focus of current regulations remains on operational energy and carbon of buildings. </w:t>
      </w:r>
      <w:r w:rsidR="00AA6162" w:rsidRPr="003C3E8B">
        <w:fldChar w:fldCharType="begin"/>
      </w:r>
      <w:r w:rsidR="00D774B1">
        <w:instrText xml:space="preserve"> ADDIN EN.CITE &lt;EndNote&gt;&lt;Cite AuthorYear="1"&gt;&lt;Author&gt;Ramesh&lt;/Author&gt;&lt;Year&gt;2010&lt;/Year&gt;&lt;RecNum&gt;1632&lt;/RecNum&gt;&lt;DisplayText&gt;Ramesh et al. [25]&lt;/DisplayText&gt;&lt;record&gt;&lt;rec-number&gt;1632&lt;/rec-number&gt;&lt;foreign-keys&gt;&lt;key app="EN" db-id="xes2vw9069xpaveat5wxr9apz9eppzp5fzwx" timestamp="1486993958"&gt;1632&lt;/key&gt;&lt;key app="ENWeb" db-id=""&gt;0&lt;/key&gt;&lt;/foreign-keys&gt;&lt;ref-type name="Journal Article"&gt;17&lt;/ref-type&gt;&lt;contributors&gt;&lt;authors&gt;&lt;author&gt;Ramesh, T&lt;/author&gt;&lt;author&gt;Prakash, Ravi&lt;/author&gt;&lt;author&gt;Shukla, KK&lt;/author&gt;&lt;/authors&gt;&lt;/contributors&gt;&lt;titles&gt;&lt;title&gt;Life cycle energy analysis of buildings: An overview&lt;/title&gt;&lt;secondary-title&gt;Energy and Buildings&lt;/secondary-title&gt;&lt;/titles&gt;&lt;periodical&gt;&lt;full-title&gt;Energy and Buildings&lt;/full-title&gt;&lt;/periodical&gt;&lt;pages&gt;1592-1600&lt;/pages&gt;&lt;volume&gt;42&lt;/volume&gt;&lt;number&gt;10&lt;/number&gt;&lt;dates&gt;&lt;year&gt;2010&lt;/year&gt;&lt;/dates&gt;&lt;isbn&gt;0378-7788&lt;/isbn&gt;&lt;urls&gt;&lt;/urls&gt;&lt;/record&gt;&lt;/Cite&gt;&lt;/EndNote&gt;</w:instrText>
      </w:r>
      <w:r w:rsidR="00AA6162" w:rsidRPr="003C3E8B">
        <w:fldChar w:fldCharType="separate"/>
      </w:r>
      <w:r w:rsidR="00D774B1">
        <w:rPr>
          <w:noProof/>
        </w:rPr>
        <w:t>Ramesh et al. [25]</w:t>
      </w:r>
      <w:r w:rsidR="00AA6162" w:rsidRPr="003C3E8B">
        <w:fldChar w:fldCharType="end"/>
      </w:r>
      <w:r w:rsidR="00AA6162" w:rsidRPr="003C3E8B">
        <w:t xml:space="preserve"> also undertook a review of case studies, totalling 73 cases from 13 countries. Their work is also solely focused on energy, and not carbon, of buildings, and – similarly to </w:t>
      </w:r>
      <w:r w:rsidR="00AA6162" w:rsidRPr="003C3E8B">
        <w:fldChar w:fldCharType="begin"/>
      </w:r>
      <w:r w:rsidR="00D774B1">
        <w:instrText xml:space="preserve"> ADDIN EN.CITE &lt;EndNote&gt;&lt;Cite AuthorYear="1"&gt;&lt;Author&gt;Sartori&lt;/Author&gt;&lt;Year&gt;2007&lt;/Year&gt;&lt;RecNum&gt;1698&lt;/RecNum&gt;&lt;DisplayText&gt;Sartori and Hestnes [23]&lt;/DisplayText&gt;&lt;record&gt;&lt;rec-number&gt;1698&lt;/rec-number&gt;&lt;foreign-keys&gt;&lt;key app="EN" db-id="xes2vw9069xpaveat5wxr9apz9eppzp5fzwx" timestamp="1486994116"&gt;1698&lt;/key&gt;&lt;key app="ENWeb" db-id=""&gt;0&lt;/key&gt;&lt;/foreign-keys&gt;&lt;ref-type name="Journal Article"&gt;17&lt;/ref-type&gt;&lt;contributors&gt;&lt;authors&gt;&lt;author&gt;Sartori, I.&lt;/author&gt;&lt;author&gt;Hestnes, A. G.&lt;/author&gt;&lt;/authors&gt;&lt;/contributors&gt;&lt;titles&gt;&lt;title&gt;Energy use in the life cycle of conventional and low-energy buildings: A review article&lt;/title&gt;&lt;secondary-title&gt;Energy and Buildings&lt;/secondary-title&gt;&lt;/titles&gt;&lt;periodical&gt;&lt;full-title&gt;Energy and Buildings&lt;/full-title&gt;&lt;/periodical&gt;&lt;pages&gt;249-257&lt;/pages&gt;&lt;volume&gt;39&lt;/volume&gt;&lt;number&gt;3&lt;/number&gt;&lt;keywords&gt;&lt;keyword&gt;Life cycle&lt;/keyword&gt;&lt;keyword&gt;Operating energy&lt;/keyword&gt;&lt;keyword&gt;Embodied energy&lt;/keyword&gt;&lt;keyword&gt;Low-energy&lt;/keyword&gt;&lt;keyword&gt;Solar house&lt;/keyword&gt;&lt;keyword&gt;Passive house&lt;/keyword&gt;&lt;/keywords&gt;&lt;dates&gt;&lt;year&gt;2007&lt;/year&gt;&lt;pub-dates&gt;&lt;date&gt;3//&lt;/date&gt;&lt;/pub-dates&gt;&lt;/dates&gt;&lt;isbn&gt;0378-7788&lt;/isbn&gt;&lt;urls&gt;&lt;related-urls&gt;&lt;url&gt;http://www.sciencedirect.com/science/article/pii/S0378778806001873&lt;/url&gt;&lt;url&gt;http://ac.els-cdn.com/S0378778806001873/1-s2.0-S0378778806001873-main.pdf?_tid=9be1cd26-3e0d-11e2-8b76-00000aab0f6b&amp;amp;acdnat=1354624074_eb00facf548d2a175e7980ca8d94eb78&lt;/url&gt;&lt;url&gt;http://ac.els-cdn.com/S0378778806001873/1-s2.0-S0378778806001873-main.pdf?_tid=018b7a0a-7268-11e5-9b7b-00000aacb362&amp;amp;acdnat=1444822853_8f1d6e2be60d1aa4247be5bb62d0ebd9&lt;/url&gt;&lt;/related-urls&gt;&lt;/urls&gt;&lt;electronic-resource-num&gt;http://dx.doi.org/10.1016/j.enbuild.2006.07.001&lt;/electronic-resource-num&gt;&lt;/record&gt;&lt;/Cite&gt;&lt;/EndNote&gt;</w:instrText>
      </w:r>
      <w:r w:rsidR="00AA6162" w:rsidRPr="003C3E8B">
        <w:fldChar w:fldCharType="separate"/>
      </w:r>
      <w:r w:rsidR="00D774B1">
        <w:rPr>
          <w:noProof/>
        </w:rPr>
        <w:t>Sartori and Hestnes [23]</w:t>
      </w:r>
      <w:r w:rsidR="00AA6162" w:rsidRPr="003C3E8B">
        <w:fldChar w:fldCharType="end"/>
      </w:r>
      <w:r w:rsidR="00AA6162" w:rsidRPr="003C3E8B">
        <w:t xml:space="preserve"> – they also found that operational energy accounts for 80-90% of the whole life energy, and that </w:t>
      </w:r>
      <w:r w:rsidR="00886E77" w:rsidRPr="003C3E8B">
        <w:t>measure</w:t>
      </w:r>
      <w:r w:rsidR="00886E77">
        <w:t>s</w:t>
      </w:r>
      <w:r w:rsidR="00886E77" w:rsidRPr="003C3E8B">
        <w:t xml:space="preserve"> </w:t>
      </w:r>
      <w:r w:rsidR="00AA6162" w:rsidRPr="003C3E8B">
        <w:t xml:space="preserve">aimed at its reduction might be counterproductive from a whole life perspective </w:t>
      </w:r>
      <w:r w:rsidR="00AA6162" w:rsidRPr="003C3E8B">
        <w:fldChar w:fldCharType="begin"/>
      </w:r>
      <w:r w:rsidR="00D774B1">
        <w:instrText xml:space="preserve"> ADDIN EN.CITE &lt;EndNote&gt;&lt;Cite&gt;&lt;Author&gt;Ramesh&lt;/Author&gt;&lt;Year&gt;2010&lt;/Year&gt;&lt;RecNum&gt;1632&lt;/RecNum&gt;&lt;DisplayText&gt;[25]&lt;/DisplayText&gt;&lt;record&gt;&lt;rec-number&gt;1632&lt;/rec-number&gt;&lt;foreign-keys&gt;&lt;key app="EN" db-id="xes2vw9069xpaveat5wxr9apz9eppzp5fzwx" timestamp="1486993958"&gt;1632&lt;/key&gt;&lt;key app="ENWeb" db-id=""&gt;0&lt;/key&gt;&lt;/foreign-keys&gt;&lt;ref-type name="Journal Article"&gt;17&lt;/ref-type&gt;&lt;contributors&gt;&lt;authors&gt;&lt;author&gt;Ramesh, T&lt;/author&gt;&lt;author&gt;Prakash, Ravi&lt;/author&gt;&lt;author&gt;Shukla, KK&lt;/author&gt;&lt;/authors&gt;&lt;/contributors&gt;&lt;titles&gt;&lt;title&gt;Life cycle energy analysis of buildings: An overview&lt;/title&gt;&lt;secondary-title&gt;Energy and Buildings&lt;/secondary-title&gt;&lt;/titles&gt;&lt;periodical&gt;&lt;full-title&gt;Energy and Buildings&lt;/full-title&gt;&lt;/periodical&gt;&lt;pages&gt;1592-1600&lt;/pages&gt;&lt;volume&gt;42&lt;/volume&gt;&lt;number&gt;10&lt;/number&gt;&lt;dates&gt;&lt;year&gt;2010&lt;/year&gt;&lt;/dates&gt;&lt;isbn&gt;0378-7788&lt;/isbn&gt;&lt;urls&gt;&lt;/urls&gt;&lt;/record&gt;&lt;/Cite&gt;&lt;/EndNote&gt;</w:instrText>
      </w:r>
      <w:r w:rsidR="00AA6162" w:rsidRPr="003C3E8B">
        <w:fldChar w:fldCharType="separate"/>
      </w:r>
      <w:r w:rsidR="00D774B1">
        <w:rPr>
          <w:noProof/>
        </w:rPr>
        <w:t>[25]</w:t>
      </w:r>
      <w:r w:rsidR="00AA6162" w:rsidRPr="003C3E8B">
        <w:fldChar w:fldCharType="end"/>
      </w:r>
      <w:r w:rsidR="00AA6162" w:rsidRPr="003C3E8B">
        <w:t>.</w:t>
      </w:r>
      <w:r w:rsidR="00E55A02">
        <w:t xml:space="preserve"> </w:t>
      </w:r>
    </w:p>
    <w:p w14:paraId="69875BDB" w14:textId="77777777" w:rsidR="0025535B" w:rsidRPr="003C3E8B" w:rsidRDefault="0025535B" w:rsidP="00FD4440"/>
    <w:p w14:paraId="66D8EA37" w14:textId="201431F6" w:rsidR="00362911" w:rsidRPr="003C3E8B" w:rsidRDefault="00575740" w:rsidP="00FD4440">
      <w:r>
        <w:t xml:space="preserve">The review from </w:t>
      </w:r>
      <w:r w:rsidR="00362911" w:rsidRPr="003C3E8B">
        <w:fldChar w:fldCharType="begin"/>
      </w:r>
      <w:r w:rsidR="00D774B1">
        <w:instrText xml:space="preserve"> ADDIN EN.CITE &lt;EndNote&gt;&lt;Cite AuthorYear="1"&gt;&lt;Author&gt;Dixit&lt;/Author&gt;&lt;Year&gt;2010&lt;/Year&gt;&lt;RecNum&gt;278&lt;/RecNum&gt;&lt;DisplayText&gt;Dixit et al. [26]&lt;/DisplayText&gt;&lt;record&gt;&lt;rec-number&gt;278&lt;/rec-number&gt;&lt;foreign-keys&gt;&lt;key app="EN" db-id="xes2vw9069xpaveat5wxr9apz9eppzp5fzwx" timestamp="1486990669"&gt;278&lt;/key&gt;&lt;key app="ENWeb" db-id=""&gt;0&lt;/key&gt;&lt;/foreign-keys&gt;&lt;ref-type name="Journal Article"&gt;17&lt;/ref-type&gt;&lt;contributors&gt;&lt;authors&gt;&lt;author&gt;Dixit, Manish Kumar&lt;/author&gt;&lt;author&gt;Fernández-Solís, José L.&lt;/author&gt;&lt;author&gt;Lavy, Sarel&lt;/author&gt;&lt;author&gt;Culp, Charles H.&lt;/author&gt;&lt;/authors&gt;&lt;/contributors&gt;&lt;titles&gt;&lt;title&gt;Identification of parameters for embodied energy measurement: A literature review&lt;/title&gt;&lt;secondary-title&gt;Energy and Buildings&lt;/secondary-title&gt;&lt;/titles&gt;&lt;periodical&gt;&lt;full-title&gt;Energy and Buildings&lt;/full-title&gt;&lt;/periodical&gt;&lt;pages&gt;1238-1247&lt;/pages&gt;&lt;volume&gt;42&lt;/volume&gt;&lt;number&gt;8&lt;/number&gt;&lt;keywords&gt;&lt;keyword&gt;Embodied energy&lt;/keyword&gt;&lt;keyword&gt;Building materials&lt;/keyword&gt;&lt;keyword&gt;Data quality&lt;/keyword&gt;&lt;keyword&gt;Life cycle analysis&lt;/keyword&gt;&lt;keyword&gt;Energy consumption&lt;/keyword&gt;&lt;keyword&gt;Construction industry&lt;/keyword&gt;&lt;/keywords&gt;&lt;dates&gt;&lt;year&gt;2010&lt;/year&gt;&lt;pub-dates&gt;&lt;date&gt;8//&lt;/date&gt;&lt;/pub-dates&gt;&lt;/dates&gt;&lt;isbn&gt;0378-7788&lt;/isbn&gt;&lt;urls&gt;&lt;related-urls&gt;&lt;url&gt;http://www.sciencedirect.com/science/article/pii/S0378778810000472&lt;/url&gt;&lt;url&gt;http://ac.els-cdn.com/S0378778810000472/1-s2.0-S0378778810000472-main.pdf?_tid=6c015b18-5c4c-11e3-b740-00000aab0f27&amp;amp;acdnat=1386097085_49e2309183b81d688a1f3a5e95838b8d&lt;/url&gt;&lt;/related-urls&gt;&lt;/urls&gt;&lt;electronic-resource-num&gt;http://dx.doi.org/10.1016/j.enbuild.2010.02.016&lt;/electronic-resource-num&gt;&lt;/record&gt;&lt;/Cite&gt;&lt;/EndNote&gt;</w:instrText>
      </w:r>
      <w:r w:rsidR="00362911" w:rsidRPr="003C3E8B">
        <w:fldChar w:fldCharType="separate"/>
      </w:r>
      <w:r w:rsidR="00D774B1">
        <w:rPr>
          <w:noProof/>
        </w:rPr>
        <w:t>Dixit et al. [26]</w:t>
      </w:r>
      <w:r w:rsidR="00362911" w:rsidRPr="003C3E8B">
        <w:fldChar w:fldCharType="end"/>
      </w:r>
      <w:r w:rsidR="00362911" w:rsidRPr="003C3E8B">
        <w:t xml:space="preserve"> also focused on embodied energy, embodied carbon being not yet a widespread concept in 2010. They reviewed the then available scientific literature, highlighting the inaccuracy and unreliability of energy data that led to incomplete and incomparable assessments. Their work identified a set of parameters that, if addressed and adopted by scholars, could reduce variability or at least harmonise terms and definitions within the field </w:t>
      </w:r>
      <w:r w:rsidR="0025535B" w:rsidRPr="003C3E8B">
        <w:fldChar w:fldCharType="begin"/>
      </w:r>
      <w:r w:rsidR="00D774B1">
        <w:instrText xml:space="preserve"> ADDIN EN.CITE &lt;EndNote&gt;&lt;Cite&gt;&lt;Author&gt;Dixit&lt;/Author&gt;&lt;Year&gt;2010&lt;/Year&gt;&lt;RecNum&gt;278&lt;/RecNum&gt;&lt;DisplayText&gt;[26]&lt;/DisplayText&gt;&lt;record&gt;&lt;rec-number&gt;278&lt;/rec-number&gt;&lt;foreign-keys&gt;&lt;key app="EN" db-id="xes2vw9069xpaveat5wxr9apz9eppzp5fzwx" timestamp="1486990669"&gt;278&lt;/key&gt;&lt;key app="ENWeb" db-id=""&gt;0&lt;/key&gt;&lt;/foreign-keys&gt;&lt;ref-type name="Journal Article"&gt;17&lt;/ref-type&gt;&lt;contributors&gt;&lt;authors&gt;&lt;author&gt;Dixit, Manish Kumar&lt;/author&gt;&lt;author&gt;Fernández-Solís, José L.&lt;/author&gt;&lt;author&gt;Lavy, Sarel&lt;/author&gt;&lt;author&gt;Culp, Charles H.&lt;/author&gt;&lt;/authors&gt;&lt;/contributors&gt;&lt;titles&gt;&lt;title&gt;Identification of parameters for embodied energy measurement: A literature review&lt;/title&gt;&lt;secondary-title&gt;Energy and Buildings&lt;/secondary-title&gt;&lt;/titles&gt;&lt;periodical&gt;&lt;full-title&gt;Energy and Buildings&lt;/full-title&gt;&lt;/periodical&gt;&lt;pages&gt;1238-1247&lt;/pages&gt;&lt;volume&gt;42&lt;/volume&gt;&lt;number&gt;8&lt;/number&gt;&lt;keywords&gt;&lt;keyword&gt;Embodied energy&lt;/keyword&gt;&lt;keyword&gt;Building materials&lt;/keyword&gt;&lt;keyword&gt;Data quality&lt;/keyword&gt;&lt;keyword&gt;Life cycle analysis&lt;/keyword&gt;&lt;keyword&gt;Energy consumption&lt;/keyword&gt;&lt;keyword&gt;Construction industry&lt;/keyword&gt;&lt;/keywords&gt;&lt;dates&gt;&lt;year&gt;2010&lt;/year&gt;&lt;pub-dates&gt;&lt;date&gt;8//&lt;/date&gt;&lt;/pub-dates&gt;&lt;/dates&gt;&lt;isbn&gt;0378-7788&lt;/isbn&gt;&lt;urls&gt;&lt;related-urls&gt;&lt;url&gt;http://www.sciencedirect.com/science/article/pii/S0378778810000472&lt;/url&gt;&lt;url&gt;http://ac.els-cdn.com/S0378778810000472/1-s2.0-S0378778810000472-main.pdf?_tid=6c015b18-5c4c-11e3-b740-00000aab0f27&amp;amp;acdnat=1386097085_49e2309183b81d688a1f3a5e95838b8d&lt;/url&gt;&lt;/related-urls&gt;&lt;/urls&gt;&lt;electronic-resource-num&gt;http://dx.doi.org/10.1016/j.enbuild.2010.02.016&lt;/electronic-resource-num&gt;&lt;/record&gt;&lt;/Cite&gt;&lt;/EndNote&gt;</w:instrText>
      </w:r>
      <w:r w:rsidR="0025535B" w:rsidRPr="003C3E8B">
        <w:fldChar w:fldCharType="separate"/>
      </w:r>
      <w:r w:rsidR="00D774B1">
        <w:rPr>
          <w:noProof/>
        </w:rPr>
        <w:t>[26]</w:t>
      </w:r>
      <w:r w:rsidR="0025535B" w:rsidRPr="003C3E8B">
        <w:fldChar w:fldCharType="end"/>
      </w:r>
      <w:r w:rsidR="00362911" w:rsidRPr="003C3E8B">
        <w:t xml:space="preserve">. </w:t>
      </w:r>
      <w:r w:rsidR="0025535B" w:rsidRPr="003C3E8B">
        <w:t xml:space="preserve">Such focus on parameters was also part of a follow-on work of the authors </w:t>
      </w:r>
      <w:r w:rsidR="0025535B" w:rsidRPr="003C3E8B">
        <w:fldChar w:fldCharType="begin">
          <w:fldData xml:space="preserve">PEVuZE5vdGU+PENpdGU+PEF1dGhvcj5EaXhpdDwvQXV0aG9yPjxZZWFyPjIwMTI8L1llYXI+PFJl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</w:fldData>
        </w:fldChar>
      </w:r>
      <w:r w:rsidR="00D774B1">
        <w:instrText xml:space="preserve"> ADDIN EN.CITE </w:instrText>
      </w:r>
      <w:r w:rsidR="00D774B1">
        <w:fldChar w:fldCharType="begin">
          <w:fldData xml:space="preserve">PEVuZE5vdGU+PENpdGU+PEF1dGhvcj5EaXhpdDwvQXV0aG9yPjxZZWFyPjIwMTI8L1llYXI+PFJl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</w:fldData>
        </w:fldChar>
      </w:r>
      <w:r w:rsidR="00D774B1">
        <w:instrText xml:space="preserve"> ADDIN EN.CITE.DATA </w:instrText>
      </w:r>
      <w:r w:rsidR="00D774B1">
        <w:fldChar w:fldCharType="end"/>
      </w:r>
      <w:r w:rsidR="0025535B" w:rsidRPr="003C3E8B">
        <w:fldChar w:fldCharType="separate"/>
      </w:r>
      <w:r w:rsidR="00D774B1">
        <w:rPr>
          <w:noProof/>
        </w:rPr>
        <w:t>[27]</w:t>
      </w:r>
      <w:r w:rsidR="0025535B" w:rsidRPr="003C3E8B">
        <w:fldChar w:fldCharType="end"/>
      </w:r>
      <w:r w:rsidR="0025535B" w:rsidRPr="003C3E8B">
        <w:t xml:space="preserve"> two years later, which updated the list of parameters and, again, called for harmonisation, and globally accepted protocols and guidelines. Though the sector has certainly moved forward, harmonised global approaches are yet to be reached </w:t>
      </w:r>
      <w:r w:rsidR="0025535B" w:rsidRPr="003C3E8B">
        <w:fldChar w:fldCharType="begin"/>
      </w:r>
      <w:r w:rsidR="00D774B1">
        <w:instrText xml:space="preserve"> ADDIN EN.CITE &lt;EndNote&gt;&lt;Cite&gt;&lt;Author&gt;Pomponi&lt;/Author&gt;&lt;Year&gt;2016&lt;/Year&gt;&lt;RecNum&gt;2048&lt;/RecNum&gt;&lt;DisplayText&gt;[28]&lt;/DisplayText&gt;&lt;record&gt;&lt;rec-number&gt;2048&lt;/rec-number&gt;&lt;foreign-keys&gt;&lt;key app="EN" db-id="xes2vw9069xpaveat5wxr9apz9eppzp5fzwx" timestamp="1486994839"&gt;2048&lt;/key&gt;&lt;key app="ENWeb" db-id=""&gt;0&lt;/key&gt;&lt;/foreign-keys&gt;&lt;ref-type name="Journal Article"&gt;17&lt;/ref-type&gt;&lt;contributors&gt;&lt;authors&gt;&lt;author&gt;Pomponi, Francesco&lt;/author&gt;&lt;author&gt;Moncaster, Alice M.&lt;/author&gt;&lt;/authors&gt;&lt;/contributors&gt;&lt;titles&gt;&lt;title&gt;Embodied carbon mitigation and reduction in the built environment – What does the evidence say?&lt;/title&gt;&lt;secondary-title&gt;Journal of Environmental Management&lt;/secondary-title&gt;&lt;/titles&gt;&lt;periodical&gt;&lt;full-title&gt;Journal of Environmental Management&lt;/full-title&gt;&lt;abbr-1&gt;J Environ Manage&lt;/abbr-1&gt;&lt;/periodical&gt;&lt;pages&gt;687-700&lt;/pages&gt;&lt;volume&gt;181&lt;/volume&gt;&lt;dates&gt;&lt;year&gt;2016&lt;/year&gt;&lt;/dates&gt;&lt;urls&gt;&lt;/urls&gt;&lt;electronic-resource-num&gt;10.1016/j.jenvman.2016.08.036&lt;/electronic-resource-num&gt;&lt;/record&gt;&lt;/Cite&gt;&lt;/EndNote&gt;</w:instrText>
      </w:r>
      <w:r w:rsidR="0025535B" w:rsidRPr="003C3E8B">
        <w:fldChar w:fldCharType="separate"/>
      </w:r>
      <w:r w:rsidR="00D774B1">
        <w:rPr>
          <w:noProof/>
        </w:rPr>
        <w:t>[28]</w:t>
      </w:r>
      <w:r w:rsidR="0025535B" w:rsidRPr="003C3E8B">
        <w:fldChar w:fldCharType="end"/>
      </w:r>
      <w:r w:rsidR="0025535B" w:rsidRPr="003C3E8B">
        <w:t>.</w:t>
      </w:r>
      <w:r w:rsidR="00E55A02">
        <w:t xml:space="preserve"> </w:t>
      </w:r>
      <w:r w:rsidR="00362911" w:rsidRPr="003C3E8B">
        <w:t xml:space="preserve"> </w:t>
      </w:r>
    </w:p>
    <w:p w14:paraId="28CDA079" w14:textId="7392187F" w:rsidR="00AA6162" w:rsidRPr="003C3E8B" w:rsidRDefault="00AA6162" w:rsidP="00FD4440"/>
    <w:p w14:paraId="37F495F2" w14:textId="2AAC8AE6" w:rsidR="00371754" w:rsidRPr="003C3E8B" w:rsidRDefault="00326DB5" w:rsidP="00FD4440">
      <w:r w:rsidRPr="003C3E8B">
        <w:t xml:space="preserve">It was </w:t>
      </w:r>
      <w:r w:rsidRPr="003C3E8B">
        <w:fldChar w:fldCharType="begin"/>
      </w:r>
      <w:r w:rsidR="00D774B1">
        <w:instrText xml:space="preserve"> ADDIN EN.CITE &lt;EndNote&gt;&lt;Cite AuthorYear="1"&gt;&lt;Author&gt;Moncaster&lt;/Author&gt;&lt;Year&gt;2012&lt;/Year&gt;&lt;RecNum&gt;274&lt;/RecNum&gt;&lt;DisplayText&gt;Moncaster and Song [29]&lt;/DisplayText&gt;&lt;record&gt;&lt;rec-number&gt;274&lt;/rec-number&gt;&lt;foreign-keys&gt;&lt;key app="EN" db-id="xes2vw9069xpaveat5wxr9apz9eppzp5fzwx" timestamp="1486990667"&gt;274&lt;/key&gt;&lt;key app="ENWeb" db-id=""&gt;0&lt;/key&gt;&lt;/foreign-keys&gt;&lt;ref-type name="Journal Article"&gt;17&lt;/ref-type&gt;&lt;contributors&gt;&lt;authors&gt;&lt;author&gt;Moncaster, A. M.&lt;/author&gt;&lt;author&gt;Song, J. Y.&lt;/author&gt;&lt;/authors&gt;&lt;/contributors&gt;&lt;titles&gt;&lt;title&gt;A comparative review of existing data and methodologies for calculating embodied energy and carbon of buildings&lt;/title&gt;&lt;secondary-title&gt;International Journal of Sustainable Building Technology and Urban Development&lt;/secondary-title&gt;&lt;/titles&gt;&lt;periodical&gt;&lt;full-title&gt;International Journal of Sustainable Building Technology and Urban Development&lt;/full-title&gt;&lt;/periodical&gt;&lt;pages&gt;26-36&lt;/pages&gt;&lt;volume&gt;3&lt;/volume&gt;&lt;number&gt;1&lt;/number&gt;&lt;dates&gt;&lt;year&gt;2012&lt;/year&gt;&lt;/dates&gt;&lt;isbn&gt;2093-761X&amp;#xD;2093-7628&lt;/isbn&gt;&lt;urls&gt;&lt;/urls&gt;&lt;electronic-resource-num&gt;10.1080/2093761x.2012.673915&lt;/electronic-resource-num&gt;&lt;/record&gt;&lt;/Cite&gt;&lt;/EndNote&gt;</w:instrText>
      </w:r>
      <w:r w:rsidRPr="003C3E8B">
        <w:fldChar w:fldCharType="separate"/>
      </w:r>
      <w:r w:rsidR="00D774B1">
        <w:rPr>
          <w:noProof/>
        </w:rPr>
        <w:t>Moncaster and Song [29]</w:t>
      </w:r>
      <w:r w:rsidRPr="003C3E8B">
        <w:fldChar w:fldCharType="end"/>
      </w:r>
      <w:r w:rsidRPr="003C3E8B">
        <w:t xml:space="preserve"> who first reviewed in detail existing data and methodologies in terms of embodied carbon and not just embodied energy. Their study coincided with the final stages of the development of the new standards produced by the European Committee for Standardisation Technical Committee 350 (CEN/TC 350), which perhaps are the most comprehensive set of tools to calculate and evaluate sustainability of buildings </w:t>
      </w:r>
      <w:r w:rsidRPr="003C3E8B">
        <w:fldChar w:fldCharType="begin"/>
      </w:r>
      <w:r w:rsidR="00D774B1">
        <w:instrText xml:space="preserve"> ADDIN EN.CITE &lt;EndNote&gt;&lt;Cite&gt;&lt;Author&gt;BS&lt;/Author&gt;&lt;Year&gt;2012&lt;/Year&gt;&lt;RecNum&gt;323&lt;/RecNum&gt;&lt;DisplayText&gt;[15, 16, 30]&lt;/DisplayText&gt;&lt;record&gt;&lt;rec-number&gt;323&lt;/rec-number&gt;&lt;foreign-keys&gt;&lt;key app="EN" db-id="xes2vw9069xpaveat5wxr9apz9eppzp5fzwx" timestamp="1486990806"&gt;323&lt;/key&gt;&lt;key app="ENWeb" db-id=""&gt;0&lt;/key&gt;&lt;/foreign-keys&gt;&lt;ref-type name="Standard"&gt;58&lt;/ref-type&gt;&lt;contributors&gt;&lt;authors&gt;&lt;author&gt;BS&lt;/author&gt;&lt;/authors&gt;&lt;/contributors&gt;&lt;titles&gt;&lt;title&gt;BS EN 15804:2012. Sustainability of construction works — Environmental product declarations — Core rules for the product category of construction products&lt;/title&gt;&lt;/titles&gt;&lt;dates&gt;&lt;year&gt;2012&lt;/year&gt;&lt;/dates&gt;&lt;urls&gt;&lt;/urls&gt;&lt;/record&gt;&lt;/Cite&gt;&lt;Cite&gt;&lt;Author&gt;BSI&lt;/Author&gt;&lt;Year&gt;2011&lt;/Year&gt;&lt;RecNum&gt;1967&lt;/RecNum&gt;&lt;record&gt;&lt;rec-number&gt;1967&lt;/rec-number&gt;&lt;foreign-keys&gt;&lt;key app="EN" db-id="xes2vw9069xpaveat5wxr9apz9eppzp5fzwx" timestamp="1486994629"&gt;1967&lt;/key&gt;&lt;key app="ENWeb" db-id=""&gt;0&lt;/key&gt;&lt;/foreign-keys&gt;&lt;ref-type name="Standard"&gt;58&lt;/ref-type&gt;&lt;contributors&gt;&lt;authors&gt;&lt;author&gt;BSI&lt;/author&gt;&lt;/authors&gt;&lt;/contributors&gt;&lt;titles&gt;&lt;title&gt;BS EN 15978:2011. Sustainability of construction works — Assessment of environmental performance of buildings — Calculation method&lt;/title&gt;&lt;/titles&gt;&lt;dates&gt;&lt;year&gt;2011&lt;/year&gt;&lt;/dates&gt;&lt;urls&gt;&lt;/urls&gt;&lt;/record&gt;&lt;/Cite&gt;&lt;Cite&gt;&lt;Author&gt;BSI&lt;/Author&gt;&lt;Year&gt;2010&lt;/Year&gt;&lt;RecNum&gt;1016&lt;/RecNum&gt;&lt;record&gt;&lt;rec-number&gt;1016&lt;/rec-number&gt;&lt;foreign-keys&gt;&lt;key app="EN" db-id="xes2vw9069xpaveat5wxr9apz9eppzp5fzwx" timestamp="1486992027"&gt;1016&lt;/key&gt;&lt;key app="ENWeb" db-id=""&gt;0&lt;/key&gt;&lt;/foreign-keys&gt;&lt;ref-type name="Standard"&gt;58&lt;/ref-type&gt;&lt;contributors&gt;&lt;authors&gt;&lt;author&gt;BSI&lt;/author&gt;&lt;/authors&gt;&lt;/contributors&gt;&lt;titles&gt;&lt;title&gt;BS EN 15643-1:2010. Sustainability of construction works — Sustainability assessment of buildings. Part 1: General framework&lt;/title&gt;&lt;/titles&gt;&lt;dates&gt;&lt;year&gt;2010&lt;/year&gt;&lt;/dates&gt;&lt;urls&gt;&lt;/urls&gt;&lt;/record&gt;&lt;/Cite&gt;&lt;/EndNote&gt;</w:instrText>
      </w:r>
      <w:r w:rsidRPr="003C3E8B">
        <w:fldChar w:fldCharType="separate"/>
      </w:r>
      <w:r w:rsidR="00D774B1">
        <w:rPr>
          <w:noProof/>
        </w:rPr>
        <w:t>[15, 16, 30]</w:t>
      </w:r>
      <w:r w:rsidRPr="003C3E8B">
        <w:fldChar w:fldCharType="end"/>
      </w:r>
      <w:r w:rsidRPr="003C3E8B">
        <w:t xml:space="preserve">. </w:t>
      </w:r>
      <w:r w:rsidRPr="003C3E8B">
        <w:fldChar w:fldCharType="begin"/>
      </w:r>
      <w:r w:rsidR="00D774B1">
        <w:instrText xml:space="preserve"> ADDIN EN.CITE &lt;EndNote&gt;&lt;Cite AuthorYear="1"&gt;&lt;Author&gt;Moncaster&lt;/Author&gt;&lt;Year&gt;2012&lt;/Year&gt;&lt;RecNum&gt;274&lt;/RecNum&gt;&lt;DisplayText&gt;Moncaster and Song [29]&lt;/DisplayText&gt;&lt;record&gt;&lt;rec-number&gt;274&lt;/rec-number&gt;&lt;foreign-keys&gt;&lt;key app="EN" db-id="xes2vw9069xpaveat5wxr9apz9eppzp5fzwx" timestamp="1486990667"&gt;274&lt;/key&gt;&lt;key app="ENWeb" db-id=""&gt;0&lt;/key&gt;&lt;/foreign-keys&gt;&lt;ref-type name="Journal Article"&gt;17&lt;/ref-type&gt;&lt;contributors&gt;&lt;authors&gt;&lt;author&gt;Moncaster, A. M.&lt;/author&gt;&lt;author&gt;Song, J. Y.&lt;/author&gt;&lt;/authors&gt;&lt;/contributors&gt;&lt;titles&gt;&lt;title&gt;A comparative review of existing data and methodologies for calculating embodied energy and carbon of buildings&lt;/title&gt;&lt;secondary-title&gt;International Journal of Sustainable Building Technology and Urban Development&lt;/secondary-title&gt;&lt;/titles&gt;&lt;periodical&gt;&lt;full-title&gt;International Journal of Sustainable Building Technology and Urban Development&lt;/full-title&gt;&lt;/periodical&gt;&lt;pages&gt;26-36&lt;/pages&gt;&lt;volume&gt;3&lt;/volume&gt;&lt;number&gt;1&lt;/number&gt;&lt;dates&gt;&lt;year&gt;2012&lt;/year&gt;&lt;/dates&gt;&lt;isbn&gt;2093-761X&amp;#xD;2093-7628&lt;/isbn&gt;&lt;urls&gt;&lt;/urls&gt;&lt;electronic-resource-num&gt;10.1080/2093761x.2012.673915&lt;/electronic-resource-num&gt;&lt;/record&gt;&lt;/Cite&gt;&lt;/EndNote&gt;</w:instrText>
      </w:r>
      <w:r w:rsidRPr="003C3E8B">
        <w:fldChar w:fldCharType="separate"/>
      </w:r>
      <w:r w:rsidR="00D774B1">
        <w:rPr>
          <w:noProof/>
        </w:rPr>
        <w:t>Moncaster and Song [29]</w:t>
      </w:r>
      <w:r w:rsidRPr="003C3E8B">
        <w:fldChar w:fldCharType="end"/>
      </w:r>
      <w:r w:rsidRPr="003C3E8B">
        <w:t xml:space="preserve"> found for embodied carbon issues </w:t>
      </w:r>
      <w:r w:rsidR="00371754" w:rsidRPr="003C3E8B">
        <w:t xml:space="preserve">similar </w:t>
      </w:r>
      <w:r w:rsidRPr="003C3E8B">
        <w:t xml:space="preserve">to </w:t>
      </w:r>
      <w:r w:rsidR="00371754" w:rsidRPr="003C3E8B">
        <w:t xml:space="preserve">those identified for </w:t>
      </w:r>
      <w:r w:rsidRPr="003C3E8B">
        <w:t xml:space="preserve">embodied energy, such as variability and unreliability of data, incomparability of results, and the need for consistent and transparent databases and methodologies. </w:t>
      </w:r>
      <w:r w:rsidR="00371754" w:rsidRPr="003C3E8B">
        <w:fldChar w:fldCharType="begin"/>
      </w:r>
      <w:r w:rsidR="00D774B1">
        <w:instrText xml:space="preserve"> ADDIN EN.CITE &lt;EndNote&gt;&lt;Cite AuthorYear="1"&gt;&lt;Author&gt;Cabeza&lt;/Author&gt;&lt;Year&gt;2013&lt;/Year&gt;&lt;RecNum&gt;195&lt;/RecNum&gt;&lt;DisplayText&gt;Cabeza et al. [31]&lt;/DisplayText&gt;&lt;record&gt;&lt;rec-number&gt;195&lt;/rec-number&gt;&lt;foreign-keys&gt;&lt;key app="EN" db-id="xes2vw9069xpaveat5wxr9apz9eppzp5fzwx" timestamp="1486990414"&gt;195&lt;/key&gt;&lt;key app="ENWeb" db-id=""&gt;0&lt;/key&gt;&lt;/foreign-keys&gt;&lt;ref-type name="Journal Article"&gt;17&lt;/ref-type&gt;&lt;contributors&gt;&lt;authors&gt;&lt;author&gt;Cabeza, Luisa F.&lt;/author&gt;&lt;author&gt;Barreneche, Camila&lt;/author&gt;&lt;author&gt;Miró, Laia&lt;/author&gt;&lt;author&gt;Morera, Josep M.&lt;/author&gt;&lt;author&gt;Bartolí, Esther&lt;/author&gt;&lt;author&gt;Inés Fernández, A.&lt;/author&gt;&lt;/authors&gt;&lt;/contributors&gt;&lt;titles&gt;&lt;title&gt;Low carbon and low embodied energy materials in buildings: A review&lt;/title&gt;&lt;secondary-title&gt;Renewable and Sustainable Energy Reviews&lt;/secondary-title&gt;&lt;/titles&gt;&lt;periodical&gt;&lt;full-title&gt;Renewable and Sustainable Energy Reviews&lt;/full-title&gt;&lt;/periodical&gt;&lt;pages&gt;536-542&lt;/pages&gt;&lt;volume&gt;23&lt;/volume&gt;&lt;number&gt;0&lt;/number&gt;&lt;keywords&gt;&lt;keyword&gt;Low energy materials&lt;/keyword&gt;&lt;keyword&gt;Low carbon materials&lt;/keyword&gt;&lt;keyword&gt;Embodied energy&lt;/keyword&gt;&lt;keyword&gt;Review&lt;/keyword&gt;&lt;/keywords&gt;&lt;dates&gt;&lt;year&gt;2013&lt;/year&gt;&lt;pub-dates&gt;&lt;date&gt;7//&lt;/date&gt;&lt;/pub-dates&gt;&lt;/dates&gt;&lt;isbn&gt;1364-0321&lt;/isbn&gt;&lt;urls&gt;&lt;related-urls&gt;&lt;url&gt;http://www.sciencedirect.com/science/article/pii/S1364032113001767&lt;/url&gt;&lt;url&gt;http://www.sciencedirect.com/science?_ob=MiamiImageURL&amp;amp;_cid=271969&amp;amp;_user=128558&amp;amp;_pii=S1364032113001767&amp;amp;_check=y&amp;amp;_origin=article&amp;amp;_zone=toolbar&amp;amp;_coverDate=2013-Jul-31&amp;amp;view=c&amp;amp;originContentFamily=serial&amp;amp;wchp=dGLzVlV-zSkWA&amp;amp;md5=510176b492ef9f319d78306462f6d2ba&amp;amp;pid=1-s2.0-S1364032113001767-main.pdf&lt;/url&gt;&lt;/related-urls&gt;&lt;/urls&gt;&lt;electronic-resource-num&gt;http://dx.doi.org/10.1016/j.rser.2013.03.017&lt;/electronic-resource-num&gt;&lt;/record&gt;&lt;/Cite&gt;&lt;/EndNote&gt;</w:instrText>
      </w:r>
      <w:r w:rsidR="00371754" w:rsidRPr="003C3E8B">
        <w:fldChar w:fldCharType="separate"/>
      </w:r>
      <w:r w:rsidR="00D774B1">
        <w:rPr>
          <w:noProof/>
        </w:rPr>
        <w:t>Cabeza et al. [31]</w:t>
      </w:r>
      <w:r w:rsidR="00371754" w:rsidRPr="003C3E8B">
        <w:fldChar w:fldCharType="end"/>
      </w:r>
      <w:r w:rsidR="00371754" w:rsidRPr="003C3E8B">
        <w:t xml:space="preserve"> also focused on embodied carbon in their</w:t>
      </w:r>
      <w:r w:rsidR="001310FD" w:rsidRPr="003C3E8B">
        <w:t xml:space="preserve"> literature</w:t>
      </w:r>
      <w:r w:rsidR="00371754" w:rsidRPr="003C3E8B">
        <w:t xml:space="preserve"> review</w:t>
      </w:r>
      <w:r w:rsidR="001310FD" w:rsidRPr="003C3E8B">
        <w:t>, though</w:t>
      </w:r>
      <w:r w:rsidR="00371754" w:rsidRPr="003C3E8B">
        <w:t xml:space="preserve"> their focus was at the material level</w:t>
      </w:r>
      <w:r w:rsidR="001310FD" w:rsidRPr="003C3E8B">
        <w:t xml:space="preserve"> and not concerned with whole buildings</w:t>
      </w:r>
      <w:r w:rsidR="00371754" w:rsidRPr="003C3E8B">
        <w:t xml:space="preserve">. Their study drew attention on the still very debated field </w:t>
      </w:r>
      <w:r w:rsidR="00575740">
        <w:t>of</w:t>
      </w:r>
      <w:r w:rsidR="00371754" w:rsidRPr="003C3E8B">
        <w:t xml:space="preserve"> low carbon</w:t>
      </w:r>
      <w:r w:rsidR="00575740">
        <w:t xml:space="preserve"> materials</w:t>
      </w:r>
      <w:r w:rsidR="00371754" w:rsidRPr="003C3E8B">
        <w:t xml:space="preserve"> since it included cement, concrete and bricks as well as wood and rammed earth </w:t>
      </w:r>
      <w:r w:rsidR="00FB7BFE" w:rsidRPr="003C3E8B">
        <w:fldChar w:fldCharType="begin"/>
      </w:r>
      <w:r w:rsidR="00D774B1">
        <w:instrText xml:space="preserve"> ADDIN EN.CITE &lt;EndNote&gt;&lt;Cite&gt;&lt;Author&gt;Cabeza&lt;/Author&gt;&lt;Year&gt;2013&lt;/Year&gt;&lt;RecNum&gt;195&lt;/RecNum&gt;&lt;DisplayText&gt;[31]&lt;/DisplayText&gt;&lt;record&gt;&lt;rec-number&gt;195&lt;/rec-number&gt;&lt;foreign-keys&gt;&lt;key app="EN" db-id="xes2vw9069xpaveat5wxr9apz9eppzp5fzwx" timestamp="1486990414"&gt;195&lt;/key&gt;&lt;key app="ENWeb" db-id=""&gt;0&lt;/key&gt;&lt;/foreign-keys&gt;&lt;ref-type name="Journal Article"&gt;17&lt;/ref-type&gt;&lt;contributors&gt;&lt;authors&gt;&lt;author&gt;Cabeza, Luisa F.&lt;/author&gt;&lt;author&gt;Barreneche, Camila&lt;/author&gt;&lt;author&gt;Miró, Laia&lt;/author&gt;&lt;author&gt;Morera, Josep M.&lt;/author&gt;&lt;author&gt;Bartolí, Esther&lt;/author&gt;&lt;author&gt;Inés Fernández, A.&lt;/author&gt;&lt;/authors&gt;&lt;/contributors&gt;&lt;titles&gt;&lt;title&gt;Low carbon and low embodied energy materials in buildings: A review&lt;/title&gt;&lt;secondary-title&gt;Renewable and Sustainable Energy Reviews&lt;/secondary-title&gt;&lt;/titles&gt;&lt;periodical&gt;&lt;full-title&gt;Renewable and Sustainable Energy Reviews&lt;/full-title&gt;&lt;/periodical&gt;&lt;pages&gt;536-542&lt;/pages&gt;&lt;volume&gt;23&lt;/volume&gt;&lt;number&gt;0&lt;/number&gt;&lt;keywords&gt;&lt;keyword&gt;Low energy materials&lt;/keyword&gt;&lt;keyword&gt;Low carbon materials&lt;/keyword&gt;&lt;keyword&gt;Embodied energy&lt;/keyword&gt;&lt;keyword&gt;Review&lt;/keyword&gt;&lt;/keywords&gt;&lt;dates&gt;&lt;year&gt;2013&lt;/year&gt;&lt;pub-dates&gt;&lt;date&gt;7//&lt;/date&gt;&lt;/pub-dates&gt;&lt;/dates&gt;&lt;isbn&gt;1364-0321&lt;/isbn&gt;&lt;urls&gt;&lt;related-urls&gt;&lt;url&gt;http://www.sciencedirect.com/science/article/pii/S1364032113001767&lt;/url&gt;&lt;url&gt;http://www.sciencedirect.com/science?_ob=MiamiImageURL&amp;amp;_cid=271969&amp;amp;_user=128558&amp;amp;_pii=S1364032113001767&amp;amp;_check=y&amp;amp;_origin=article&amp;amp;_zone=toolbar&amp;amp;_coverDate=2013-Jul-31&amp;amp;view=c&amp;amp;originContentFamily=serial&amp;amp;wchp=dGLzVlV-zSkWA&amp;amp;md5=510176b492ef9f319d78306462f6d2ba&amp;amp;pid=1-s2.0-S1364032113001767-main.pdf&lt;/url&gt;&lt;/related-urls&gt;&lt;/urls&gt;&lt;electronic-resource-num&gt;http://dx.doi.org/10.1016/j.rser.2013.03.017&lt;/electronic-resource-num&gt;&lt;/record&gt;&lt;/Cite&gt;&lt;/EndNote&gt;</w:instrText>
      </w:r>
      <w:r w:rsidR="00FB7BFE" w:rsidRPr="003C3E8B">
        <w:fldChar w:fldCharType="separate"/>
      </w:r>
      <w:r w:rsidR="00D774B1">
        <w:rPr>
          <w:noProof/>
        </w:rPr>
        <w:t>[31]</w:t>
      </w:r>
      <w:r w:rsidR="00FB7BFE" w:rsidRPr="003C3E8B">
        <w:fldChar w:fldCharType="end"/>
      </w:r>
      <w:r w:rsidR="00371754" w:rsidRPr="003C3E8B">
        <w:t>.</w:t>
      </w:r>
      <w:r w:rsidR="00011D25" w:rsidRPr="003C3E8B">
        <w:t xml:space="preserve"> Their review looked at how the embodied energy and carbon of such materials can be reduced but ignored the great variability, and the potential reason for it, of the numbers utilised in the assessments. </w:t>
      </w:r>
    </w:p>
    <w:p w14:paraId="61E773E7" w14:textId="075648E0" w:rsidR="00011D25" w:rsidRPr="003C3E8B" w:rsidRDefault="00011D25" w:rsidP="00FD4440"/>
    <w:p w14:paraId="02989C74" w14:textId="3859678E" w:rsidR="003F4717" w:rsidRPr="003C3E8B" w:rsidRDefault="00FB7BFE" w:rsidP="00FD4440">
      <w:r w:rsidRPr="003C3E8B">
        <w:fldChar w:fldCharType="begin"/>
      </w:r>
      <w:r w:rsidR="00D774B1">
        <w:instrText xml:space="preserve"> ADDIN EN.CITE &lt;EndNote&gt;&lt;Cite AuthorYear="1"&gt;&lt;Author&gt;Pomponi&lt;/Author&gt;&lt;Year&gt;2016&lt;/Year&gt;&lt;RecNum&gt;2048&lt;/RecNum&gt;&lt;DisplayText&gt;Pomponi and Moncaster [28]&lt;/DisplayText&gt;&lt;record&gt;&lt;rec-number&gt;2048&lt;/rec-number&gt;&lt;foreign-keys&gt;&lt;key app="EN" db-id="xes2vw9069xpaveat5wxr9apz9eppzp5fzwx" timestamp="1486994839"&gt;2048&lt;/key&gt;&lt;key app="ENWeb" db-id=""&gt;0&lt;/key&gt;&lt;/foreign-keys&gt;&lt;ref-type name="Journal Article"&gt;17&lt;/ref-type&gt;&lt;contributors&gt;&lt;authors&gt;&lt;author&gt;Pomponi, Francesco&lt;/author&gt;&lt;author&gt;Moncaster, Alice M.&lt;/author&gt;&lt;/authors&gt;&lt;/contributors&gt;&lt;titles&gt;&lt;title&gt;Embodied carbon mitigation and reduction in the built environment – What does the evidence say?&lt;/title&gt;&lt;secondary-title&gt;Journal of Environmental Management&lt;/secondary-title&gt;&lt;/titles&gt;&lt;periodical&gt;&lt;full-title&gt;Journal of Environmental Management&lt;/full-title&gt;&lt;abbr-1&gt;J Environ Manage&lt;/abbr-1&gt;&lt;/periodical&gt;&lt;pages&gt;687-700&lt;/pages&gt;&lt;volume&gt;181&lt;/volume&gt;&lt;dates&gt;&lt;year&gt;2016&lt;/year&gt;&lt;/dates&gt;&lt;urls&gt;&lt;/urls&gt;&lt;electronic-resource-num&gt;10.1016/j.jenvman.2016.08.036&lt;/electronic-resource-num&gt;&lt;/record&gt;&lt;/Cite&gt;&lt;/EndNote&gt;</w:instrText>
      </w:r>
      <w:r w:rsidRPr="003C3E8B">
        <w:fldChar w:fldCharType="separate"/>
      </w:r>
      <w:r w:rsidR="00D774B1">
        <w:rPr>
          <w:noProof/>
        </w:rPr>
        <w:t>Pomponi and Moncaster [28]</w:t>
      </w:r>
      <w:r w:rsidRPr="003C3E8B">
        <w:fldChar w:fldCharType="end"/>
      </w:r>
      <w:r w:rsidR="001310FD" w:rsidRPr="003C3E8B">
        <w:t xml:space="preserve"> </w:t>
      </w:r>
      <w:r w:rsidRPr="003C3E8B">
        <w:t>systematically reviewed the literature on embodied carbon in buildings from the past ten years in order to identify mitigation strategies and to conduct a ‘health check’ of LCA</w:t>
      </w:r>
      <w:r w:rsidR="00575740">
        <w:t>s</w:t>
      </w:r>
      <w:r w:rsidRPr="003C3E8B">
        <w:t xml:space="preserve"> of buildings. They found that the vast majority of LCAs show an incomplete and short-sighted approach to life cycle studies. </w:t>
      </w:r>
      <w:r w:rsidR="003F4717" w:rsidRPr="003C3E8B">
        <w:t>Over 90% of the LCA studies reviewed only look at the manufacturing stage whereas just over 50% go up to the end of the construction stage,</w:t>
      </w:r>
      <w:r w:rsidR="00EB4FC0">
        <w:t xml:space="preserve"> with</w:t>
      </w:r>
      <w:r w:rsidRPr="003C3E8B">
        <w:t xml:space="preserve"> future activities and impacts mostly neglected</w:t>
      </w:r>
      <w:r w:rsidR="003F4717" w:rsidRPr="003C3E8B">
        <w:t xml:space="preserve"> – in particular the embodied impacts related to the use stage</w:t>
      </w:r>
      <w:r w:rsidRPr="003C3E8B">
        <w:t xml:space="preserve"> </w:t>
      </w:r>
      <w:r w:rsidR="00A22250" w:rsidRPr="003C3E8B">
        <w:fldChar w:fldCharType="begin"/>
      </w:r>
      <w:r w:rsidR="00D774B1">
        <w:instrText xml:space="preserve"> ADDIN EN.CITE &lt;EndNote&gt;&lt;Cite&gt;&lt;Author&gt;Pomponi&lt;/Author&gt;&lt;Year&gt;2016&lt;/Year&gt;&lt;RecNum&gt;2048&lt;/RecNum&gt;&lt;DisplayText&gt;[28]&lt;/DisplayText&gt;&lt;record&gt;&lt;rec-number&gt;2048&lt;/rec-number&gt;&lt;foreign-keys&gt;&lt;key app="EN" db-id="xes2vw9069xpaveat5wxr9apz9eppzp5fzwx" timestamp="1486994839"&gt;2048&lt;/key&gt;&lt;key app="ENWeb" db-id=""&gt;0&lt;/key&gt;&lt;/foreign-keys&gt;&lt;ref-type name="Journal Article"&gt;17&lt;/ref-type&gt;&lt;contributors&gt;&lt;authors&gt;&lt;author&gt;Pomponi, Francesco&lt;/author&gt;&lt;author&gt;Moncaster, Alice M.&lt;/author&gt;&lt;/authors&gt;&lt;/contributors&gt;&lt;titles&gt;&lt;title&gt;Embodied carbon mitigation and reduction in the built environment – What does the evidence say?&lt;/title&gt;&lt;secondary-title&gt;Journal of Environmental Management&lt;/secondary-title&gt;&lt;/titles&gt;&lt;periodical&gt;&lt;full-title&gt;Journal of Environmental Management&lt;/full-title&gt;&lt;abbr-1&gt;J Environ Manage&lt;/abbr-1&gt;&lt;/periodical&gt;&lt;pages&gt;687-700&lt;/pages&gt;&lt;volume&gt;181&lt;/volume&gt;&lt;dates&gt;&lt;year&gt;2016&lt;/year&gt;&lt;/dates&gt;&lt;urls&gt;&lt;/urls&gt;&lt;electronic-resource-num&gt;10.1016/j.jenvman.2016.08.036&lt;/electronic-resource-num&gt;&lt;/record&gt;&lt;/Cite&gt;&lt;/EndNote&gt;</w:instrText>
      </w:r>
      <w:r w:rsidR="00A22250" w:rsidRPr="003C3E8B">
        <w:fldChar w:fldCharType="separate"/>
      </w:r>
      <w:r w:rsidR="00D774B1">
        <w:rPr>
          <w:noProof/>
        </w:rPr>
        <w:t>[28]</w:t>
      </w:r>
      <w:r w:rsidR="00A22250" w:rsidRPr="003C3E8B">
        <w:fldChar w:fldCharType="end"/>
      </w:r>
      <w:r w:rsidR="00A22250" w:rsidRPr="003C3E8B">
        <w:t xml:space="preserve">. </w:t>
      </w:r>
      <w:r w:rsidR="00430784" w:rsidRPr="003C3E8B">
        <w:t xml:space="preserve">Their review highlights the importance that various actors of the built environment, and their mutual collaboration, play in ensuring that knowledge on embodied carbon can be rapidly advanced. </w:t>
      </w:r>
      <w:r w:rsidR="003F4717" w:rsidRPr="003C3E8B">
        <w:t xml:space="preserve">Lately, </w:t>
      </w:r>
      <w:r w:rsidR="00F40D5A">
        <w:fldChar w:fldCharType="begin"/>
      </w:r>
      <w:r w:rsidR="00D774B1">
        <w:instrText xml:space="preserve"> ADDIN EN.CITE &lt;EndNote&gt;&lt;Cite AuthorYear="1"&gt;&lt;Author&gt;Anand&lt;/Author&gt;&lt;Year&gt;2017&lt;/Year&gt;&lt;RecNum&gt;2074&lt;/RecNum&gt;&lt;DisplayText&gt;Anand and Amor [32]&lt;/DisplayText&gt;&lt;record&gt;&lt;rec-number&gt;2074&lt;/rec-number&gt;&lt;foreign-keys&gt;&lt;key app="EN" db-id="xes2vw9069xpaveat5wxr9apz9eppzp5fzwx" timestamp="1487095744"&gt;2074&lt;/key&gt;&lt;/foreign-keys&gt;&lt;ref-type name="Journal Article"&gt;17&lt;/ref-type&gt;&lt;contributors&gt;&lt;authors&gt;&lt;author&gt;Anand, Chirjiv Kaur&lt;/author&gt;&lt;author&gt;Amor, Ben&lt;/author&gt;&lt;/authors&gt;&lt;/contributors&gt;&lt;titles&gt;&lt;title&gt;Recent developments, future challenges and new research directions in LCA of buildings: A critical review&lt;/title&gt;&lt;secondary-title&gt;Renewable and Sustainable Energy Reviews&lt;/secondary-title&gt;&lt;/titles&gt;&lt;periodical&gt;&lt;full-title&gt;Renewable and Sustainable Energy Reviews&lt;/full-title&gt;&lt;/periodical&gt;&lt;pages&gt;408-416&lt;/pages&gt;&lt;volume&gt;67&lt;/volume&gt;&lt;dates&gt;&lt;year&gt;2017&lt;/year&gt;&lt;/dates&gt;&lt;isbn&gt;1364-0321&lt;/isbn&gt;&lt;urls&gt;&lt;/urls&gt;&lt;/record&gt;&lt;/Cite&gt;&lt;/EndNote&gt;</w:instrText>
      </w:r>
      <w:r w:rsidR="00F40D5A">
        <w:fldChar w:fldCharType="separate"/>
      </w:r>
      <w:r w:rsidR="00D774B1">
        <w:rPr>
          <w:noProof/>
        </w:rPr>
        <w:t>Anand and Amor [32]</w:t>
      </w:r>
      <w:r w:rsidR="00F40D5A">
        <w:fldChar w:fldCharType="end"/>
      </w:r>
      <w:r w:rsidR="00F40D5A">
        <w:t xml:space="preserve"> </w:t>
      </w:r>
      <w:r w:rsidR="003F4717" w:rsidRPr="003C3E8B">
        <w:t xml:space="preserve">have reviewed recent developments and future challenges in LCAs of buildings </w:t>
      </w:r>
      <w:r w:rsidR="00430784" w:rsidRPr="003C3E8B">
        <w:t xml:space="preserve">based on the decennial environmental management and life cycle standards of the 14000 series </w:t>
      </w:r>
      <w:r w:rsidR="00430784" w:rsidRPr="003C3E8B">
        <w:fldChar w:fldCharType="begin"/>
      </w:r>
      <w:r w:rsidR="00D774B1">
        <w:instrText xml:space="preserve"> ADDIN EN.CITE &lt;EndNote&gt;&lt;Cite&gt;&lt;Author&gt;ISO&lt;/Author&gt;&lt;Year&gt;2006&lt;/Year&gt;&lt;RecNum&gt;39&lt;/RecNum&gt;&lt;DisplayText&gt;[33, 34]&lt;/DisplayText&gt;&lt;record&gt;&lt;rec-number&gt;39&lt;/rec-number&gt;&lt;foreign-keys&gt;&lt;key app="EN" db-id="xes2vw9069xpaveat5wxr9apz9eppzp5fzwx" timestamp="1486990126"&gt;39&lt;/key&gt;&lt;key app="ENWeb" db-id=""&gt;0&lt;/key&gt;&lt;/foreign-keys&gt;&lt;ref-type name="Standard"&gt;58&lt;/ref-type&gt;&lt;contributors&gt;&lt;authors&gt;&lt;author&gt;ISO  &lt;/author&gt;&lt;/authors&gt;&lt;/contributors&gt;&lt;titles&gt;&lt;title&gt;BSI EN ISO 14040:2006 Environmental management - life cycle assessment - principles and framwork&lt;/title&gt;&lt;/titles&gt;&lt;dates&gt;&lt;year&gt;2006&lt;/year&gt;&lt;/dates&gt;&lt;pub-location&gt;United Kingdom&lt;/pub-location&gt;&lt;publisher&gt;British Standard Insitution&lt;/publisher&gt;&lt;urls&gt;&lt;/urls&gt;&lt;/record&gt;&lt;/Cite&gt;&lt;Cite&gt;&lt;Author&gt;ISO&lt;/Author&gt;&lt;Year&gt;2006&lt;/Year&gt;&lt;RecNum&gt;40&lt;/RecNum&gt;&lt;record&gt;&lt;rec-number&gt;40&lt;/rec-number&gt;&lt;foreign-keys&gt;&lt;key app="EN" db-id="xes2vw9069xpaveat5wxr9apz9eppzp5fzwx" timestamp="1486990129"&gt;40&lt;/key&gt;&lt;key app="ENWeb" db-id=""&gt;0&lt;/key&gt;&lt;/foreign-keys&gt;&lt;ref-type name="Journal Article"&gt;17&lt;/ref-type&gt;&lt;contributors&gt;&lt;authors&gt;&lt;author&gt;ISO&lt;/author&gt;&lt;/authors&gt;&lt;/contributors&gt;&lt;titles&gt;&lt;title&gt;BSI EN ISO 14044:2006 Environmental management - life cycle assessment - requirement and guidelines&lt;/title&gt;&lt;/titles&gt;&lt;dates&gt;&lt;year&gt;2006&lt;/year&gt;&lt;/dates&gt;&lt;urls&gt;&lt;/urls&gt;&lt;/record&gt;&lt;/Cite&gt;&lt;/EndNote&gt;</w:instrText>
      </w:r>
      <w:r w:rsidR="00430784" w:rsidRPr="003C3E8B">
        <w:fldChar w:fldCharType="separate"/>
      </w:r>
      <w:r w:rsidR="00D774B1">
        <w:rPr>
          <w:noProof/>
        </w:rPr>
        <w:t>[33, 34]</w:t>
      </w:r>
      <w:r w:rsidR="00430784" w:rsidRPr="003C3E8B">
        <w:fldChar w:fldCharType="end"/>
      </w:r>
      <w:r w:rsidR="00430784" w:rsidRPr="003C3E8B">
        <w:t>. They</w:t>
      </w:r>
      <w:r w:rsidR="003F4717" w:rsidRPr="003C3E8B">
        <w:t xml:space="preserve"> have found that </w:t>
      </w:r>
      <w:r w:rsidR="00430784" w:rsidRPr="003C3E8B">
        <w:t xml:space="preserve">the </w:t>
      </w:r>
      <w:r w:rsidR="003F4717" w:rsidRPr="003C3E8B">
        <w:t>main issues</w:t>
      </w:r>
      <w:r w:rsidR="00430784" w:rsidRPr="003C3E8B">
        <w:t xml:space="preserve"> still</w:t>
      </w:r>
      <w:r w:rsidR="003F4717" w:rsidRPr="003C3E8B">
        <w:t xml:space="preserve"> lie with the comparability of the</w:t>
      </w:r>
      <w:r w:rsidR="00944A87" w:rsidRPr="003C3E8B">
        <w:t xml:space="preserve"> studies, the system boundaries, and the data used in the assessment both in terms of sources and collection procedures used</w:t>
      </w:r>
      <w:r w:rsidR="00F40D5A">
        <w:t xml:space="preserve"> </w:t>
      </w:r>
      <w:r w:rsidR="00F40D5A">
        <w:fldChar w:fldCharType="begin"/>
      </w:r>
      <w:r w:rsidR="00D774B1">
        <w:instrText xml:space="preserve"> ADDIN EN.CITE &lt;EndNote&gt;&lt;Cite&gt;&lt;Author&gt;Anand&lt;/Author&gt;&lt;Year&gt;2017&lt;/Year&gt;&lt;RecNum&gt;2074&lt;/RecNum&gt;&lt;DisplayText&gt;[32]&lt;/DisplayText&gt;&lt;record&gt;&lt;rec-number&gt;2074&lt;/rec-number&gt;&lt;foreign-keys&gt;&lt;key app="EN" db-id="xes2vw9069xpaveat5wxr9apz9eppzp5fzwx" timestamp="1487095744"&gt;2074&lt;/key&gt;&lt;/foreign-keys&gt;&lt;ref-type name="Journal Article"&gt;17&lt;/ref-type&gt;&lt;contributors&gt;&lt;authors&gt;&lt;author&gt;Anand, Chirjiv Kaur&lt;/author&gt;&lt;author&gt;Amor, Ben&lt;/author&gt;&lt;/authors&gt;&lt;/contributors&gt;&lt;titles&gt;&lt;title&gt;Recent developments, future challenges and new research directions in LCA of buildings: A critical review&lt;/title&gt;&lt;secondary-title&gt;Renewable and Sustainable Energy Reviews&lt;/secondary-title&gt;&lt;/titles&gt;&lt;periodical&gt;&lt;full-title&gt;Renewable and Sustainable Energy Reviews&lt;/full-title&gt;&lt;/periodical&gt;&lt;pages&gt;408-416&lt;/pages&gt;&lt;volume&gt;67&lt;/volume&gt;&lt;dates&gt;&lt;year&gt;2017&lt;/year&gt;&lt;/dates&gt;&lt;isbn&gt;1364-0321&lt;/isbn&gt;&lt;urls&gt;&lt;/urls&gt;&lt;/record&gt;&lt;/Cite&gt;&lt;/EndNote&gt;</w:instrText>
      </w:r>
      <w:r w:rsidR="00F40D5A">
        <w:fldChar w:fldCharType="separate"/>
      </w:r>
      <w:r w:rsidR="00D774B1">
        <w:rPr>
          <w:noProof/>
        </w:rPr>
        <w:t>[32]</w:t>
      </w:r>
      <w:r w:rsidR="00F40D5A">
        <w:fldChar w:fldCharType="end"/>
      </w:r>
      <w:r w:rsidR="00944A87" w:rsidRPr="003C3E8B">
        <w:t xml:space="preserve">. </w:t>
      </w:r>
      <w:r w:rsidR="00430784" w:rsidRPr="003C3E8B">
        <w:t xml:space="preserve">Similar to </w:t>
      </w:r>
      <w:r w:rsidR="00430784" w:rsidRPr="003C3E8B">
        <w:fldChar w:fldCharType="begin"/>
      </w:r>
      <w:r w:rsidR="00D774B1">
        <w:instrText xml:space="preserve"> ADDIN EN.CITE &lt;EndNote&gt;&lt;Cite AuthorYear="1"&gt;&lt;Author&gt;Pomponi&lt;/Author&gt;&lt;Year&gt;2016&lt;/Year&gt;&lt;RecNum&gt;2048&lt;/RecNum&gt;&lt;DisplayText&gt;Pomponi and Moncaster [28]&lt;/DisplayText&gt;&lt;record&gt;&lt;rec-number&gt;2048&lt;/rec-number&gt;&lt;foreign-keys&gt;&lt;key app="EN" db-id="xes2vw9069xpaveat5wxr9apz9eppzp5fzwx" timestamp="1486994839"&gt;2048&lt;/key&gt;&lt;key app="ENWeb" db-id=""&gt;0&lt;/key&gt;&lt;/foreign-keys&gt;&lt;ref-type name="Journal Article"&gt;17&lt;/ref-type&gt;&lt;contributors&gt;&lt;authors&gt;&lt;author&gt;Pomponi, Francesco&lt;/author&gt;&lt;author&gt;Moncaster, Alice M.&lt;/author&gt;&lt;/authors&gt;&lt;/contributors&gt;&lt;titles&gt;&lt;title&gt;Embodied carbon mitigation and reduction in the built environment – What does the evidence say?&lt;/title&gt;&lt;secondary-title&gt;Journal of Environmental Management&lt;/secondary-title&gt;&lt;/titles&gt;&lt;periodical&gt;&lt;full-title&gt;Journal of Environmental Management&lt;/full-title&gt;&lt;abbr-1&gt;J Environ Manage&lt;/abbr-1&gt;&lt;/periodical&gt;&lt;pages&gt;687-700&lt;/pages&gt;&lt;volume&gt;181&lt;/volume&gt;&lt;dates&gt;&lt;year&gt;2016&lt;/year&gt;&lt;/dates&gt;&lt;urls&gt;&lt;/urls&gt;&lt;electronic-resource-num&gt;10.1016/j.jenvman.2016.08.036&lt;/electronic-resource-num&gt;&lt;/record&gt;&lt;/Cite&gt;&lt;/EndNote&gt;</w:instrText>
      </w:r>
      <w:r w:rsidR="00430784" w:rsidRPr="003C3E8B">
        <w:fldChar w:fldCharType="separate"/>
      </w:r>
      <w:r w:rsidR="00D774B1">
        <w:rPr>
          <w:noProof/>
        </w:rPr>
        <w:t>Pomponi and Moncaster [28]</w:t>
      </w:r>
      <w:r w:rsidR="00430784" w:rsidRPr="003C3E8B">
        <w:fldChar w:fldCharType="end"/>
      </w:r>
      <w:r w:rsidR="00430784" w:rsidRPr="003C3E8B">
        <w:t xml:space="preserve">, </w:t>
      </w:r>
      <w:r w:rsidR="00F40D5A">
        <w:fldChar w:fldCharType="begin"/>
      </w:r>
      <w:r w:rsidR="00D774B1">
        <w:instrText xml:space="preserve"> ADDIN EN.CITE &lt;EndNote&gt;&lt;Cite AuthorYear="1"&gt;&lt;Author&gt;Anand&lt;/Author&gt;&lt;Year&gt;2017&lt;/Year&gt;&lt;RecNum&gt;2074&lt;/RecNum&gt;&lt;DisplayText&gt;Anand and Amor [32]&lt;/DisplayText&gt;&lt;record&gt;&lt;rec-number&gt;2074&lt;/rec-number&gt;&lt;foreign-keys&gt;&lt;key app="EN" db-id="xes2vw9069xpaveat5wxr9apz9eppzp5fzwx" timestamp="1487095744"&gt;2074&lt;/key&gt;&lt;/foreign-keys&gt;&lt;ref-type name="Journal Article"&gt;17&lt;/ref-type&gt;&lt;contributors&gt;&lt;authors&gt;&lt;author&gt;Anand, Chirjiv Kaur&lt;/author&gt;&lt;author&gt;Amor, Ben&lt;/author&gt;&lt;/authors&gt;&lt;/contributors&gt;&lt;titles&gt;&lt;title&gt;Recent developments, future challenges and new research directions in LCA of buildings: A critical review&lt;/title&gt;&lt;secondary-title&gt;Renewable and Sustainable Energy Reviews&lt;/secondary-title&gt;&lt;/titles&gt;&lt;periodical&gt;&lt;full-title&gt;Renewable and Sustainable Energy Reviews&lt;/full-title&gt;&lt;/periodical&gt;&lt;pages&gt;408-416&lt;/pages&gt;&lt;volume&gt;67&lt;/volume&gt;&lt;dates&gt;&lt;year&gt;2017&lt;/year&gt;&lt;/dates&gt;&lt;isbn&gt;1364-0321&lt;/isbn&gt;&lt;urls&gt;&lt;/urls&gt;&lt;/record&gt;&lt;/Cite&gt;&lt;/EndNote&gt;</w:instrText>
      </w:r>
      <w:r w:rsidR="00F40D5A">
        <w:fldChar w:fldCharType="separate"/>
      </w:r>
      <w:r w:rsidR="00D774B1">
        <w:rPr>
          <w:noProof/>
        </w:rPr>
        <w:t>Anand and Amor [32]</w:t>
      </w:r>
      <w:r w:rsidR="00F40D5A">
        <w:fldChar w:fldCharType="end"/>
      </w:r>
      <w:r w:rsidR="00F40D5A">
        <w:t xml:space="preserve"> </w:t>
      </w:r>
      <w:r w:rsidR="00430784" w:rsidRPr="003C3E8B">
        <w:t xml:space="preserve">also call for further developments of industry/academia collaborations to address the gaps in many of the areas identified. </w:t>
      </w:r>
    </w:p>
    <w:p w14:paraId="6F650807" w14:textId="4AA7D8F7" w:rsidR="00026EB6" w:rsidRPr="003C3E8B" w:rsidRDefault="00026EB6" w:rsidP="00FD4440"/>
    <w:p w14:paraId="243B4BAE" w14:textId="58648869" w:rsidR="00430784" w:rsidRPr="003C3E8B" w:rsidRDefault="00430784" w:rsidP="00FD4440">
      <w:r w:rsidRPr="003C3E8B">
        <w:t xml:space="preserve">While most of </w:t>
      </w:r>
      <w:r w:rsidR="00EB4FC0">
        <w:t>these</w:t>
      </w:r>
      <w:r w:rsidR="00EB4FC0" w:rsidRPr="003C3E8B">
        <w:t xml:space="preserve"> </w:t>
      </w:r>
      <w:r w:rsidRPr="003C3E8B">
        <w:t xml:space="preserve">existing studies offer valuable insights </w:t>
      </w:r>
      <w:r w:rsidR="00E22450" w:rsidRPr="003C3E8B">
        <w:t xml:space="preserve">into the current issues of embodied carbon and explain the potential reasons behind and/or </w:t>
      </w:r>
      <w:r w:rsidR="00575740">
        <w:t xml:space="preserve">the </w:t>
      </w:r>
      <w:r w:rsidR="00E22450" w:rsidRPr="003C3E8B">
        <w:t xml:space="preserve">solutions for the variability of the results, none looks directly into the </w:t>
      </w:r>
      <w:r w:rsidR="00022A64">
        <w:t xml:space="preserve">variations in the </w:t>
      </w:r>
      <w:r w:rsidR="00E22450" w:rsidRPr="003C3E8B">
        <w:t>numbe</w:t>
      </w:r>
      <w:r w:rsidR="00F60521" w:rsidRPr="003C3E8B">
        <w:t xml:space="preserve">rs used in the assessments in order to (attempt to) increase both understanding and transparency. </w:t>
      </w:r>
    </w:p>
    <w:p w14:paraId="03CF1C29" w14:textId="6C7C5D97" w:rsidR="008742C4" w:rsidRPr="003C3E8B" w:rsidRDefault="002616B5" w:rsidP="00FD4440">
      <w:pPr>
        <w:pStyle w:val="Heading1"/>
      </w:pPr>
      <w:r w:rsidRPr="003C3E8B">
        <w:t xml:space="preserve">3. </w:t>
      </w:r>
      <w:r w:rsidR="008742C4" w:rsidRPr="003C3E8B">
        <w:t>Methods</w:t>
      </w:r>
      <w:r w:rsidR="00E55A02">
        <w:t xml:space="preserve"> </w:t>
      </w:r>
    </w:p>
    <w:p w14:paraId="0056897D" w14:textId="04C13477" w:rsidR="007B0E0D" w:rsidRDefault="007B0E0D" w:rsidP="007B0E0D">
      <w:r>
        <w:t xml:space="preserve">This study follows on a previous systematic review of the scientific literature on embodied carbon </w:t>
      </w:r>
      <w:r>
        <w:fldChar w:fldCharType="begin"/>
      </w:r>
      <w:r w:rsidR="00D774B1">
        <w:instrText xml:space="preserve"> ADDIN EN.CITE &lt;EndNote&gt;&lt;Cite&gt;&lt;Author&gt;Pomponi&lt;/Author&gt;&lt;Year&gt;2016&lt;/Year&gt;&lt;RecNum&gt;2048&lt;/RecNum&gt;&lt;DisplayText&gt;[28]&lt;/DisplayText&gt;&lt;record&gt;&lt;rec-number&gt;2048&lt;/rec-number&gt;&lt;foreign-keys&gt;&lt;key app="EN" db-id="xes2vw9069xpaveat5wxr9apz9eppzp5fzwx" timestamp="1486994839"&gt;2048&lt;/key&gt;&lt;key app="ENWeb" db-id=""&gt;0&lt;/key&gt;&lt;/foreign-keys&gt;&lt;ref-type name="Journal Article"&gt;17&lt;/ref-type&gt;&lt;contributors&gt;&lt;authors&gt;&lt;author&gt;Pomponi, Francesco&lt;/author&gt;&lt;author&gt;Moncaster, Alice M.&lt;/author&gt;&lt;/authors&gt;&lt;/contributors&gt;&lt;titles&gt;&lt;title&gt;Embodied carbon mitigation and reduction in the built environment – What does the evidence say?&lt;/title&gt;&lt;secondary-title&gt;Journal of Environmental Management&lt;/secondary-title&gt;&lt;/titles&gt;&lt;periodical&gt;&lt;full-title&gt;Journal of Environmental Management&lt;/full-title&gt;&lt;abbr-1&gt;J Environ Manage&lt;/abbr-1&gt;&lt;/periodical&gt;&lt;pages&gt;687-700&lt;/pages&gt;&lt;volume&gt;181&lt;/volume&gt;&lt;dates&gt;&lt;year&gt;2016&lt;/year&gt;&lt;/dates&gt;&lt;urls&gt;&lt;/urls&gt;&lt;electronic-resource-num&gt;10.1016/j.jenvman.2016.08.036&lt;/electronic-resource-num&gt;&lt;/record&gt;&lt;/Cite&gt;&lt;/EndNote&gt;</w:instrText>
      </w:r>
      <w:r>
        <w:fldChar w:fldCharType="separate"/>
      </w:r>
      <w:r w:rsidR="00D774B1">
        <w:rPr>
          <w:noProof/>
        </w:rPr>
        <w:t>[28]</w:t>
      </w:r>
      <w:r>
        <w:fldChar w:fldCharType="end"/>
      </w:r>
      <w:r>
        <w:t xml:space="preserve">. The review </w:t>
      </w:r>
      <w:r w:rsidR="00A04BE2">
        <w:t xml:space="preserve">utilised </w:t>
      </w:r>
      <w:r>
        <w:t>a structured and systematic approach</w:t>
      </w:r>
      <w:r w:rsidR="00A04BE2">
        <w:t xml:space="preserve"> which is</w:t>
      </w:r>
      <w:r>
        <w:t xml:space="preserve"> common in many disciplines </w:t>
      </w:r>
      <w:r>
        <w:fldChar w:fldCharType="begin"/>
      </w:r>
      <w:r w:rsidR="00D774B1">
        <w:instrText xml:space="preserve"> ADDIN EN.CITE &lt;EndNote&gt;&lt;Cite&gt;&lt;Author&gt;Tranfield&lt;/Author&gt;&lt;Year&gt;2003&lt;/Year&gt;&lt;RecNum&gt;1285&lt;/RecNum&gt;&lt;DisplayText&gt;[35]&lt;/DisplayText&gt;&lt;record&gt;&lt;rec-number&gt;1285&lt;/rec-number&gt;&lt;foreign-keys&gt;&lt;key app="EN" db-id="xes2vw9069xpaveat5wxr9apz9eppzp5fzwx" timestamp="1486993345"&gt;1285&lt;/key&gt;&lt;key app="ENWeb" db-id=""&gt;0&lt;/key&gt;&lt;/foreign-keys&gt;&lt;ref-type name="Journal Article"&gt;17&lt;/ref-type&gt;&lt;contributors&gt;&lt;authors&gt;&lt;author&gt;Tranfield, David&lt;/author&gt;&lt;author&gt;Denyer, David&lt;/author&gt;&lt;author&gt;Smart, Palminder&lt;/author&gt;&lt;/authors&gt;&lt;/contributors&gt;&lt;titles&gt;&lt;title&gt;Towards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Management&lt;/full-title&gt;&lt;/periodical&gt;&lt;pages&gt;207-222&lt;/pages&gt;&lt;volume&gt;14&lt;/volume&gt;&lt;number&gt;3&lt;/number&gt;&lt;dates&gt;&lt;year&gt;2003&lt;/year&gt;&lt;/dates&gt;&lt;publisher&gt;Blackwell Publishing Ltd.&lt;/publisher&gt;&lt;isbn&gt;1467-8551&lt;/isbn&gt;&lt;urls&gt;&lt;related-urls&gt;&lt;url&gt;http://dx.doi.org/10.1111/1467-8551.00375&lt;/url&gt;&lt;url&gt;http://onlinelibrary.wiley.com/store/10.1111/1467-8551.00375/asset/1467-8551.00375.pdf?v=1&amp;amp;t=i6dp6z87&amp;amp;s=576ccc9128cc1c55316ee56f98f22eed7fdeaecd&lt;/url&gt;&lt;/related-urls&gt;&lt;/urls&gt;&lt;electronic-resource-num&gt;10.1111/1467-8551.00375&lt;/electronic-resource-num&gt;&lt;/record&gt;&lt;/Cite&gt;&lt;/EndNote&gt;</w:instrText>
      </w:r>
      <w:r>
        <w:fldChar w:fldCharType="separate"/>
      </w:r>
      <w:r w:rsidR="00D774B1">
        <w:rPr>
          <w:noProof/>
        </w:rPr>
        <w:t>[35]</w:t>
      </w:r>
      <w:r>
        <w:fldChar w:fldCharType="end"/>
      </w:r>
      <w:r>
        <w:t xml:space="preserve"> and </w:t>
      </w:r>
      <w:r w:rsidR="00A04BE2">
        <w:t xml:space="preserve">it is </w:t>
      </w:r>
      <w:r>
        <w:t xml:space="preserve">recently becoming popular in built environment research too </w:t>
      </w:r>
      <w:r>
        <w:fldChar w:fldCharType="begin"/>
      </w:r>
      <w:r w:rsidR="00D774B1">
        <w:instrText xml:space="preserve"> ADDIN EN.CITE &lt;EndNote&gt;&lt;Cite&gt;&lt;Author&gt;Pomponi&lt;/Author&gt;&lt;Year&gt;2016&lt;/Year&gt;&lt;RecNum&gt;2037&lt;/RecNum&gt;&lt;DisplayText&gt;[36]&lt;/DisplayText&gt;&lt;record&gt;&lt;rec-number&gt;2037&lt;/rec-number&gt;&lt;foreign-keys&gt;&lt;key app="EN" db-id="xes2vw9069xpaveat5wxr9apz9eppzp5fzwx" timestamp="1486994821"&gt;2037&lt;/key&gt;&lt;key app="ENWeb" db-id=""&gt;0&lt;/key&gt;&lt;/foreign-keys&gt;&lt;ref-type name="Journal Article"&gt;17&lt;/ref-type&gt;&lt;contributors&gt;&lt;authors&gt;&lt;author&gt;Pomponi, Francesco&lt;/author&gt;&lt;author&gt;Piroozfar, Poorang A. E.&lt;/author&gt;&lt;author&gt;Southall, Ryan&lt;/author&gt;&lt;author&gt;Ashton, Philip&lt;/author&gt;&lt;author&gt;Farr, Eric R. P.&lt;/author&gt;&lt;/authors&gt;&lt;/contributors&gt;&lt;titles&gt;&lt;title&gt;Energy performance of Double-Skin Façades in temperate climates: A systematic review and meta-analysis&lt;/title&gt;&lt;secondary-title&gt;Renewable and Sustainable Energy Reviews&lt;/secondary-title&gt;&lt;/titles&gt;&lt;periodical&gt;&lt;full-title&gt;Renewable and Sustainable Energy Reviews&lt;/full-title&gt;&lt;/periodical&gt;&lt;pages&gt;1525-1536&lt;/pages&gt;&lt;volume&gt;54&lt;/volume&gt;&lt;keywords&gt;&lt;keyword&gt;Cooling loads&lt;/keyword&gt;&lt;keyword&gt;Double Skin Façade&lt;/keyword&gt;&lt;keyword&gt;Embodied energy&lt;/keyword&gt;&lt;keyword&gt;Heating loads&lt;/keyword&gt;&lt;keyword&gt;Natural ventilation&lt;/keyword&gt;&lt;keyword&gt;Operational energy.&lt;/keyword&gt;&lt;/keywords&gt;&lt;dates&gt;&lt;year&gt;2016&lt;/year&gt;&lt;pub-dates&gt;&lt;date&gt;2//&lt;/date&gt;&lt;/pub-dates&gt;&lt;/dates&gt;&lt;isbn&gt;1364-0321&lt;/isbn&gt;&lt;urls&gt;&lt;related-urls&gt;&lt;url&gt;http://www.sciencedirect.com/science/article/pii/S1364032115011545&lt;/url&gt;&lt;url&gt;http://ac.els-cdn.com/S1364032115011545/1-s2.0-S1364032115011545-main.pdf?_tid=b5a86bb4-928a-11e5-b91f-00000aacb35d&amp;amp;acdnat=1448356195_1c2f542aed46a2f48e72a4564a95dc7d&lt;/url&gt;&lt;/related-urls&gt;&lt;/urls&gt;&lt;electronic-resource-num&gt;http://dx.doi.org/10.1016/j.rser.2015.10.075&lt;/electronic-resource-num&gt;&lt;/record&gt;&lt;/Cite&gt;&lt;/EndNote&gt;</w:instrText>
      </w:r>
      <w:r>
        <w:fldChar w:fldCharType="separate"/>
      </w:r>
      <w:r w:rsidR="00D774B1">
        <w:rPr>
          <w:noProof/>
        </w:rPr>
        <w:t>[36]</w:t>
      </w:r>
      <w:r>
        <w:fldChar w:fldCharType="end"/>
      </w:r>
      <w:r>
        <w:t xml:space="preserve"> </w:t>
      </w:r>
      <w:r w:rsidR="00022A64">
        <w:t xml:space="preserve">as a way of ensuring </w:t>
      </w:r>
      <w:r>
        <w:t xml:space="preserve">consistency and </w:t>
      </w:r>
      <w:r w:rsidR="00271388">
        <w:t>avoid</w:t>
      </w:r>
      <w:r w:rsidR="00022A64">
        <w:t>ing</w:t>
      </w:r>
      <w:r w:rsidR="00271388">
        <w:t xml:space="preserve"> </w:t>
      </w:r>
      <w:r>
        <w:t xml:space="preserve">any bias in sampling publications. </w:t>
      </w:r>
    </w:p>
    <w:p w14:paraId="45A90721" w14:textId="00835E8D" w:rsidR="007B0E0D" w:rsidRDefault="007B0E0D" w:rsidP="007B0E0D"/>
    <w:p w14:paraId="3DBC229F" w14:textId="3D6CB8AF" w:rsidR="00CE1CE1" w:rsidRDefault="00E0513A" w:rsidP="007B0E0D">
      <w:r>
        <w:t>The articles included</w:t>
      </w:r>
      <w:r w:rsidR="00022A64">
        <w:t xml:space="preserve"> in</w:t>
      </w:r>
      <w:r w:rsidR="00CE1CE1">
        <w:t xml:space="preserve"> this further study were th</w:t>
      </w:r>
      <w:r w:rsidR="0099021F">
        <w:t>os</w:t>
      </w:r>
      <w:r w:rsidR="00CE1CE1">
        <w:t>e with</w:t>
      </w:r>
      <w:r w:rsidR="007B0E0D">
        <w:t xml:space="preserve"> </w:t>
      </w:r>
      <w:r w:rsidR="0099021F">
        <w:t xml:space="preserve">adequate </w:t>
      </w:r>
      <w:r w:rsidR="007B0E0D">
        <w:t xml:space="preserve">information </w:t>
      </w:r>
      <w:r w:rsidR="0099021F">
        <w:t xml:space="preserve">about </w:t>
      </w:r>
      <w:r w:rsidR="007B0E0D">
        <w:t>the embodied carbon coefficients, the data sources</w:t>
      </w:r>
      <w:r w:rsidR="00271388">
        <w:t xml:space="preserve"> and system boundaries</w:t>
      </w:r>
      <w:r w:rsidR="007B0E0D">
        <w:t>, and the life cycle stages considered in the assessment</w:t>
      </w:r>
      <w:r w:rsidR="00CE1CE1">
        <w:t xml:space="preserve">. That number further reduced due to the choice of limiting inclusion of articles from the last five years, and the reason is </w:t>
      </w:r>
      <w:r w:rsidR="001B07CE">
        <w:t>manifold</w:t>
      </w:r>
      <w:r w:rsidR="00CE1CE1">
        <w:t xml:space="preserve">. </w:t>
      </w:r>
      <w:r w:rsidR="001B07CE">
        <w:t>Indeed, a</w:t>
      </w:r>
      <w:r w:rsidR="00CE1CE1">
        <w:t xml:space="preserve">s shown in the </w:t>
      </w:r>
      <w:r w:rsidR="00271388">
        <w:t>literature review</w:t>
      </w:r>
      <w:r w:rsidR="00CE1CE1">
        <w:t xml:space="preserve"> </w:t>
      </w:r>
      <w:r w:rsidR="001B07CE">
        <w:t xml:space="preserve">it was only in 2011 that embodied carbon started being discussed in the scientific literature, a couple of years after the publication of the first publicly available inventory of embodied carbon for building products </w:t>
      </w:r>
      <w:r w:rsidR="001B07CE">
        <w:fldChar w:fldCharType="begin"/>
      </w:r>
      <w:r w:rsidR="00D774B1">
        <w:instrText xml:space="preserve"> ADDIN EN.CITE &lt;EndNote&gt;&lt;Cite&gt;&lt;Author&gt;Hammond&lt;/Author&gt;&lt;Year&gt;2008&lt;/Year&gt;&lt;RecNum&gt;316&lt;/RecNum&gt;&lt;DisplayText&gt;[37]&lt;/DisplayText&gt;&lt;record&gt;&lt;rec-number&gt;316&lt;/rec-number&gt;&lt;foreign-keys&gt;&lt;key app="EN" db-id="xes2vw9069xpaveat5wxr9apz9eppzp5fzwx" timestamp="1486990792"&gt;316&lt;/key&gt;&lt;key app="ENWeb" db-id=""&gt;0&lt;/key&gt;&lt;/foreign-keys&gt;&lt;ref-type name="Electronic Article"&gt;43&lt;/ref-type&gt;&lt;contributors&gt;&lt;authors&gt;&lt;author&gt;G. P. Hammond&lt;/author&gt;&lt;author&gt;C. I. Jones&lt;/author&gt;&lt;/authors&gt;&lt;/contributors&gt;&lt;titles&gt;&lt;title&gt;Embodied energy and carbon in construction materials&lt;/title&gt;&lt;secondary-title&gt;Proceedings of the ICE - Energy&lt;/secondary-title&gt;&lt;/titles&gt;&lt;periodical&gt;&lt;full-title&gt;Proceedings of the ICE - Energy&lt;/full-title&gt;&lt;/periodical&gt;&lt;pages&gt;87-98&lt;/pages&gt;&lt;volume&gt;161&lt;/volume&gt;&lt;dates&gt;&lt;year&gt;2008&lt;/year&gt;&lt;/dates&gt;&lt;urls&gt;&lt;related-urls&gt;&lt;url&gt;http://www.icevirtuallibrary.com/content/article/10.1680/ener.2008.161.2.87&lt;/url&gt;&lt;/related-urls&gt;&lt;/urls&gt;&lt;language&gt;En&lt;/language&gt;&lt;/record&gt;&lt;/Cite&gt;&lt;/EndNote&gt;</w:instrText>
      </w:r>
      <w:r w:rsidR="001B07CE">
        <w:fldChar w:fldCharType="separate"/>
      </w:r>
      <w:r w:rsidR="00D774B1">
        <w:rPr>
          <w:noProof/>
        </w:rPr>
        <w:t>[37]</w:t>
      </w:r>
      <w:r w:rsidR="001B07CE">
        <w:fldChar w:fldCharType="end"/>
      </w:r>
      <w:r w:rsidR="001B07CE">
        <w:t xml:space="preserve">. Before the main focus was on embodied energy, and studies on embodied carbon were few and far between, with an average of circa five per year </w:t>
      </w:r>
      <w:r w:rsidR="001B07CE">
        <w:fldChar w:fldCharType="begin"/>
      </w:r>
      <w:r w:rsidR="00D774B1">
        <w:instrText xml:space="preserve"> ADDIN EN.CITE &lt;EndNote&gt;&lt;Cite&gt;&lt;Author&gt;Pomponi&lt;/Author&gt;&lt;Year&gt;2016&lt;/Year&gt;&lt;RecNum&gt;2048&lt;/RecNum&gt;&lt;DisplayText&gt;[28]&lt;/DisplayText&gt;&lt;record&gt;&lt;rec-number&gt;2048&lt;/rec-number&gt;&lt;foreign-keys&gt;&lt;key app="EN" db-id="xes2vw9069xpaveat5wxr9apz9eppzp5fzwx" timestamp="1486994839"&gt;2048&lt;/key&gt;&lt;key app="ENWeb" db-id=""&gt;0&lt;/key&gt;&lt;/foreign-keys&gt;&lt;ref-type name="Journal Article"&gt;17&lt;/ref-type&gt;&lt;contributors&gt;&lt;authors&gt;&lt;author&gt;Pomponi, Francesco&lt;/author&gt;&lt;author&gt;Moncaster, Alice M.&lt;/author&gt;&lt;/authors&gt;&lt;/contributors&gt;&lt;titles&gt;&lt;title&gt;Embodied carbon mitigation and reduction in the built environment – What does the evidence say?&lt;/title&gt;&lt;secondary-title&gt;Journal of Environmental Management&lt;/secondary-title&gt;&lt;/titles&gt;&lt;periodical&gt;&lt;full-title&gt;Journal of Environmental Management&lt;/full-title&gt;&lt;abbr-1&gt;J Environ Manage&lt;/abbr-1&gt;&lt;/periodical&gt;&lt;pages&gt;687-700&lt;/pages&gt;&lt;volume&gt;181&lt;/volume&gt;&lt;dates&gt;&lt;year&gt;2016&lt;/year&gt;&lt;/dates&gt;&lt;urls&gt;&lt;/urls&gt;&lt;electronic-resource-num&gt;10.1016/j.jenvman.2016.08.036&lt;/electronic-resource-num&gt;&lt;/record&gt;&lt;/Cite&gt;&lt;/EndNote&gt;</w:instrText>
      </w:r>
      <w:r w:rsidR="001B07CE">
        <w:fldChar w:fldCharType="separate"/>
      </w:r>
      <w:r w:rsidR="00D774B1">
        <w:rPr>
          <w:noProof/>
        </w:rPr>
        <w:t>[28]</w:t>
      </w:r>
      <w:r w:rsidR="001B07CE">
        <w:fldChar w:fldCharType="end"/>
      </w:r>
      <w:r w:rsidR="001B07CE">
        <w:t xml:space="preserve">, characterised by little or no data disclosed. The years 2011 and 2012 also mark the publication of the TC350 standards </w:t>
      </w:r>
      <w:r w:rsidR="001B07CE">
        <w:fldChar w:fldCharType="begin"/>
      </w:r>
      <w:r w:rsidR="001910F0">
        <w:instrText xml:space="preserve"> ADDIN EN.CITE &lt;EndNote&gt;&lt;Cite&gt;&lt;Author&gt;BS&lt;/Author&gt;&lt;Year&gt;2012&lt;/Year&gt;&lt;RecNum&gt;323&lt;/RecNum&gt;&lt;DisplayText&gt;[15, 16]&lt;/DisplayText&gt;&lt;record&gt;&lt;rec-number&gt;323&lt;/rec-number&gt;&lt;foreign-keys&gt;&lt;key app="EN" db-id="xes2vw9069xpaveat5wxr9apz9eppzp5fzwx" timestamp="1486990806"&gt;323&lt;/key&gt;&lt;key app="ENWeb" db-id=""&gt;0&lt;/key&gt;&lt;/foreign-keys&gt;&lt;ref-type name="Standard"&gt;58&lt;/ref-type&gt;&lt;contributors&gt;&lt;authors&gt;&lt;author&gt;BS&lt;/author&gt;&lt;/authors&gt;&lt;/contributors&gt;&lt;titles&gt;&lt;title&gt;BS EN 15804:2012. Sustainability of construction works — Environmental product declarations — Core rules for the product category of construction products&lt;/title&gt;&lt;/titles&gt;&lt;dates&gt;&lt;year&gt;2012&lt;/year&gt;&lt;/dates&gt;&lt;urls&gt;&lt;/urls&gt;&lt;/record&gt;&lt;/Cite&gt;&lt;Cite&gt;&lt;Author&gt;BSI&lt;/Author&gt;&lt;Year&gt;2011&lt;/Year&gt;&lt;RecNum&gt;1967&lt;/RecNum&gt;&lt;record&gt;&lt;rec-number&gt;1967&lt;/rec-number&gt;&lt;foreign-keys&gt;&lt;key app="EN" db-id="xes2vw9069xpaveat5wxr9apz9eppzp5fzwx" timestamp="1486994629"&gt;1967&lt;/key&gt;&lt;key app="ENWeb" db-id=""&gt;0&lt;/key&gt;&lt;/foreign-keys&gt;&lt;ref-type name="Standard"&gt;58&lt;/ref-type&gt;&lt;contributors&gt;&lt;authors&gt;&lt;author&gt;BSI&lt;/author&gt;&lt;/authors&gt;&lt;/contributors&gt;&lt;titles&gt;&lt;title&gt;BS EN 15978:2011. Sustainability of construction works — Assessment of environmental performance of buildings — Calculation method&lt;/title&gt;&lt;/titles&gt;&lt;dates&gt;&lt;year&gt;2011&lt;/year&gt;&lt;/dates&gt;&lt;urls&gt;&lt;/urls&gt;&lt;/record&gt;&lt;/Cite&gt;&lt;/EndNote&gt;</w:instrText>
      </w:r>
      <w:r w:rsidR="001B07CE">
        <w:fldChar w:fldCharType="separate"/>
      </w:r>
      <w:r w:rsidR="001910F0">
        <w:rPr>
          <w:noProof/>
        </w:rPr>
        <w:t>[15, 16]</w:t>
      </w:r>
      <w:r w:rsidR="001B07CE">
        <w:fldChar w:fldCharType="end"/>
      </w:r>
      <w:r w:rsidR="001B07CE">
        <w:t xml:space="preserve">. </w:t>
      </w:r>
      <w:r w:rsidR="00271388">
        <w:t xml:space="preserve">Therefore, </w:t>
      </w:r>
      <w:r w:rsidR="00A55BF7">
        <w:t>one would expect to find</w:t>
      </w:r>
      <w:r w:rsidR="001B07CE" w:rsidRPr="003C3E8B">
        <w:t xml:space="preserve"> more standardi</w:t>
      </w:r>
      <w:r w:rsidR="007423B7">
        <w:t>s</w:t>
      </w:r>
      <w:r w:rsidR="001B07CE" w:rsidRPr="003C3E8B">
        <w:t>ation in the work which has been published since, at least in Europe.</w:t>
      </w:r>
    </w:p>
    <w:p w14:paraId="4C75BCBB" w14:textId="77777777" w:rsidR="001B07CE" w:rsidRDefault="001B07CE" w:rsidP="007B0E0D"/>
    <w:p w14:paraId="4ACEE75E" w14:textId="3248496B" w:rsidR="007B0E0D" w:rsidRDefault="001B07CE" w:rsidP="007B0E0D">
      <w:r>
        <w:t>The articles remaining after the scrutiny guided by the above criteria</w:t>
      </w:r>
      <w:r w:rsidR="007B0E0D">
        <w:t xml:space="preserve"> became the secondary data used in the present study. This part of </w:t>
      </w:r>
      <w:r w:rsidR="00B250A3">
        <w:t>this research</w:t>
      </w:r>
      <w:r w:rsidR="007B0E0D">
        <w:t xml:space="preserve"> can be methodologically seen as </w:t>
      </w:r>
      <w:r w:rsidR="00A55BF7">
        <w:t xml:space="preserve">‘secondary analysis’ and ‘meta-analysis’ as defined by </w:t>
      </w:r>
      <w:r w:rsidR="00F40D5A">
        <w:fldChar w:fldCharType="begin"/>
      </w:r>
      <w:r w:rsidR="00D774B1">
        <w:instrText xml:space="preserve"> ADDIN EN.CITE &lt;EndNote&gt;&lt;Cite AuthorYear="1"&gt;&lt;Author&gt;Glass&lt;/Author&gt;&lt;Year&gt;1976&lt;/Year&gt;&lt;RecNum&gt;1375&lt;/RecNum&gt;&lt;DisplayText&gt;Glass [38]&lt;/DisplayText&gt;&lt;record&gt;&lt;rec-number&gt;1375&lt;/rec-number&gt;&lt;foreign-keys&gt;&lt;key app="EN" db-id="xes2vw9069xpaveat5wxr9apz9eppzp5fzwx" timestamp="1486993482"&gt;1375&lt;/key&gt;&lt;/foreign-keys&gt;&lt;ref-type name="Journal Article"&gt;17&lt;/ref-type&gt;&lt;contributors&gt;&lt;authors&gt;&lt;author&gt;Glass, Gene V.&lt;/author&gt;&lt;/authors&gt;&lt;/contributors&gt;&lt;titles&gt;&lt;title&gt;Primary, Secondary, and Meta-Analysis of Research&lt;/title&gt;&lt;secondary-title&gt;Educational Researcher&lt;/secondary-title&gt;&lt;/titles&gt;&lt;periodical&gt;&lt;full-title&gt;Educational Researcher&lt;/full-title&gt;&lt;/periodical&gt;&lt;pages&gt;3-8&lt;/pages&gt;&lt;volume&gt;5&lt;/volume&gt;&lt;number&gt;10&lt;/number&gt;&lt;dates&gt;&lt;year&gt;1976&lt;/year&gt;&lt;/dates&gt;&lt;publisher&gt;American Educational Research Association&lt;/publisher&gt;&lt;isbn&gt;0013189X&lt;/isbn&gt;&lt;urls&gt;&lt;related-urls&gt;&lt;url&gt;http://www.jstor.org/stable/1174772&lt;/url&gt;&lt;/related-urls&gt;&lt;/urls&gt;&lt;electronic-resource-num&gt;10.2307/1174772&lt;/electronic-resource-num&gt;&lt;/record&gt;&lt;/Cite&gt;&lt;/EndNote&gt;</w:instrText>
      </w:r>
      <w:r w:rsidR="00F40D5A">
        <w:fldChar w:fldCharType="separate"/>
      </w:r>
      <w:r w:rsidR="00D774B1">
        <w:rPr>
          <w:noProof/>
        </w:rPr>
        <w:t>Glass [38]</w:t>
      </w:r>
      <w:r w:rsidR="00F40D5A">
        <w:fldChar w:fldCharType="end"/>
      </w:r>
      <w:r w:rsidR="007B0E0D">
        <w:t>. In particular secondary analysis involves “the re-analysis of data for the purpose of answering new [research] questions with old data” whereas</w:t>
      </w:r>
      <w:r w:rsidR="00ED0E8F">
        <w:t xml:space="preserve"> meta-analysis is understood as the “analysis of results from individual studies for the purpose of integrating the findings”</w:t>
      </w:r>
      <w:r w:rsidR="00F40D5A">
        <w:t xml:space="preserve"> </w:t>
      </w:r>
      <w:r w:rsidR="00F40D5A">
        <w:fldChar w:fldCharType="begin"/>
      </w:r>
      <w:r w:rsidR="00D774B1">
        <w:instrText xml:space="preserve"> ADDIN EN.CITE &lt;EndNote&gt;&lt;Cite&gt;&lt;Author&gt;Glass&lt;/Author&gt;&lt;Year&gt;1976&lt;/Year&gt;&lt;RecNum&gt;1375&lt;/RecNum&gt;&lt;Suffix&gt; `,p.3&lt;/Suffix&gt;&lt;DisplayText&gt;[38 ,p.3]&lt;/DisplayText&gt;&lt;record&gt;&lt;rec-number&gt;1375&lt;/rec-number&gt;&lt;foreign-keys&gt;&lt;key app="EN" db-id="xes2vw9069xpaveat5wxr9apz9eppzp5fzwx" timestamp="1486993482"&gt;1375&lt;/key&gt;&lt;/foreign-keys&gt;&lt;ref-type name="Journal Article"&gt;17&lt;/ref-type&gt;&lt;contributors&gt;&lt;authors&gt;&lt;author&gt;Glass, Gene V.&lt;/author&gt;&lt;/authors&gt;&lt;/contributors&gt;&lt;titles&gt;&lt;title&gt;Primary, Secondary, and Meta-Analysis of Research&lt;/title&gt;&lt;secondary-title&gt;Educational Researcher&lt;/secondary-title&gt;&lt;/titles&gt;&lt;periodical&gt;&lt;full-title&gt;Educational Researcher&lt;/full-title&gt;&lt;/periodical&gt;&lt;pages&gt;3-8&lt;/pages&gt;&lt;volume&gt;5&lt;/volume&gt;&lt;number&gt;10&lt;/number&gt;&lt;dates&gt;&lt;year&gt;1976&lt;/year&gt;&lt;/dates&gt;&lt;publisher&gt;American Educational Research Association&lt;/publisher&gt;&lt;isbn&gt;0013189X&lt;/isbn&gt;&lt;urls&gt;&lt;related-urls&gt;&lt;url&gt;http://www.jstor.org/stable/1174772&lt;/url&gt;&lt;/related-urls&gt;&lt;/urls&gt;&lt;electronic-resource-num&gt;10.2307/1174772&lt;/electronic-resource-num&gt;&lt;/record&gt;&lt;/Cite&gt;&lt;/EndNote&gt;</w:instrText>
      </w:r>
      <w:r w:rsidR="00F40D5A">
        <w:fldChar w:fldCharType="separate"/>
      </w:r>
      <w:r w:rsidR="00D774B1">
        <w:rPr>
          <w:noProof/>
        </w:rPr>
        <w:t>[38 ,p.3]</w:t>
      </w:r>
      <w:r w:rsidR="00F40D5A">
        <w:fldChar w:fldCharType="end"/>
      </w:r>
      <w:r w:rsidR="00ED0E8F">
        <w:t xml:space="preserve">. </w:t>
      </w:r>
    </w:p>
    <w:p w14:paraId="30B8CD4E" w14:textId="3CA9013A" w:rsidR="001A6BE6" w:rsidRDefault="001A6BE6" w:rsidP="00FD4440"/>
    <w:p w14:paraId="1504B973" w14:textId="7E657F33" w:rsidR="00150B36" w:rsidRPr="00C9240D" w:rsidRDefault="001A6BE6" w:rsidP="0066025F">
      <w:r>
        <w:t xml:space="preserve">The impacts throughout the different life cycle stages have been mapped and assessed against the framework developed by the TC350 Committee </w:t>
      </w:r>
      <w:r>
        <w:fldChar w:fldCharType="begin"/>
      </w:r>
      <w:r w:rsidR="001910F0">
        <w:instrText xml:space="preserve"> ADDIN EN.CITE &lt;EndNote&gt;&lt;Cite&gt;&lt;Author&gt;BSI&lt;/Author&gt;&lt;Year&gt;2011&lt;/Year&gt;&lt;RecNum&gt;1967&lt;/RecNum&gt;&lt;DisplayText&gt;[16]&lt;/DisplayText&gt;&lt;record&gt;&lt;rec-number&gt;1967&lt;/rec-number&gt;&lt;foreign-keys&gt;&lt;key app="EN" db-id="xes2vw9069xpaveat5wxr9apz9eppzp5fzwx" timestamp="1486994629"&gt;1967&lt;/key&gt;&lt;key app="ENWeb" db-id=""&gt;0&lt;/key&gt;&lt;/foreign-keys&gt;&lt;ref-type name="Standard"&gt;58&lt;/ref-type&gt;&lt;contributors&gt;&lt;authors&gt;&lt;author&gt;BSI&lt;/author&gt;&lt;/authors&gt;&lt;/contributors&gt;&lt;titles&gt;&lt;title&gt;BS EN 15978:2011. Sustainability of construction works — Assessment of environmental performance of buildings — Calculation method&lt;/title&gt;&lt;/titles&gt;&lt;dates&gt;&lt;year&gt;2011&lt;/year&gt;&lt;/dates&gt;&lt;urls&gt;&lt;/urls&gt;&lt;/record&gt;&lt;/Cite&gt;&lt;/EndNote&gt;</w:instrText>
      </w:r>
      <w:r>
        <w:fldChar w:fldCharType="separate"/>
      </w:r>
      <w:r w:rsidR="001910F0">
        <w:rPr>
          <w:noProof/>
        </w:rPr>
        <w:t>[16]</w:t>
      </w:r>
      <w:r>
        <w:fldChar w:fldCharType="end"/>
      </w:r>
      <w:r>
        <w:t>.</w:t>
      </w:r>
      <w:r w:rsidR="00E55A02">
        <w:t xml:space="preserve"> </w:t>
      </w:r>
      <w:r w:rsidR="008055AA">
        <w:t xml:space="preserve">In terms of system boundaries, </w:t>
      </w:r>
      <w:r w:rsidR="00271388">
        <w:t>detailed classifications</w:t>
      </w:r>
      <w:r w:rsidR="008055AA">
        <w:t xml:space="preserve"> exist to cluster building elements into defined categories</w:t>
      </w:r>
      <w:r w:rsidR="00F40D5A">
        <w:t xml:space="preserve"> </w:t>
      </w:r>
      <w:r w:rsidR="00F40D5A">
        <w:fldChar w:fldCharType="begin"/>
      </w:r>
      <w:r w:rsidR="00D774B1">
        <w:instrText xml:space="preserve"> ADDIN EN.CITE &lt;EndNote&gt;&lt;Cite&gt;&lt;Author&gt;BCIS&lt;/Author&gt;&lt;Year&gt;2012&lt;/Year&gt;&lt;RecNum&gt;2075&lt;/RecNum&gt;&lt;DisplayText&gt;[39]&lt;/DisplayText&gt;&lt;record&gt;&lt;rec-number&gt;2075&lt;/rec-number&gt;&lt;foreign-keys&gt;&lt;key app="EN" db-id="xes2vw9069xpaveat5wxr9apz9eppzp5fzwx" timestamp="1487096085"&gt;2075&lt;/key&gt;&lt;/foreign-keys&gt;&lt;ref-type name="Standard"&gt;58&lt;/ref-type&gt;&lt;contributors&gt;&lt;authors&gt;&lt;author&gt;BCIS&lt;/author&gt;&lt;/authors&gt;&lt;/contributors&gt;&lt;titles&gt;&lt;title&gt;Elemental Standard Form of Cost Analysis - Principles, Instructions, Elements and Definitions 4th (NRM) Edition&lt;/title&gt;&lt;/titles&gt;&lt;dates&gt;&lt;year&gt;2012&lt;/year&gt;&lt;/dates&gt;&lt;pub-location&gt;London&lt;/pub-location&gt;&lt;publisher&gt;RICS&lt;/publisher&gt;&lt;urls&gt;&lt;/urls&gt;&lt;/record&gt;&lt;/Cite&gt;&lt;/EndNote&gt;</w:instrText>
      </w:r>
      <w:r w:rsidR="00F40D5A">
        <w:fldChar w:fldCharType="separate"/>
      </w:r>
      <w:r w:rsidR="00D774B1">
        <w:rPr>
          <w:noProof/>
        </w:rPr>
        <w:t>[39]</w:t>
      </w:r>
      <w:r w:rsidR="00F40D5A">
        <w:fldChar w:fldCharType="end"/>
      </w:r>
      <w:r w:rsidR="008055AA">
        <w:t>. However, such detailed classifications would not match the loosely defined data in the original studies.</w:t>
      </w:r>
      <w:r w:rsidR="00C9240D">
        <w:t xml:space="preserve"> </w:t>
      </w:r>
      <w:r w:rsidR="008055AA">
        <w:t xml:space="preserve">Therefore, </w:t>
      </w:r>
      <w:r w:rsidR="00271388">
        <w:t>this study adopts a simplified approach with</w:t>
      </w:r>
      <w:r w:rsidR="00C9240D">
        <w:t xml:space="preserve"> three macro-</w:t>
      </w:r>
      <w:r w:rsidR="00AF5A72">
        <w:t>categories</w:t>
      </w:r>
      <w:r w:rsidR="0066025F">
        <w:t>;</w:t>
      </w:r>
      <w:r w:rsidR="0099021F">
        <w:t xml:space="preserve"> namely (1) structure only,</w:t>
      </w:r>
      <w:r w:rsidR="0066025F">
        <w:t xml:space="preserve"> (2) shell and core, (3) up to internal finishes, and a further category (4) when the specification of the system boundaries lacked in the original paper.</w:t>
      </w:r>
      <w:r w:rsidR="00150B36">
        <w:t xml:space="preserve"> </w:t>
      </w:r>
    </w:p>
    <w:p w14:paraId="16D9AFDC" w14:textId="29FBF903" w:rsidR="002616B5" w:rsidRDefault="002616B5" w:rsidP="00FB1B7F">
      <w:pPr>
        <w:pStyle w:val="Heading1"/>
      </w:pPr>
      <w:r w:rsidRPr="003C3E8B">
        <w:t>4</w:t>
      </w:r>
      <w:r w:rsidR="00773C43" w:rsidRPr="003C3E8B">
        <w:t>.</w:t>
      </w:r>
      <w:r w:rsidRPr="003C3E8B">
        <w:t xml:space="preserve"> Results </w:t>
      </w:r>
    </w:p>
    <w:p w14:paraId="6A8F4980" w14:textId="2ABE71E1" w:rsidR="00991BC8" w:rsidRPr="00991BC8" w:rsidRDefault="0099021F" w:rsidP="00D83262">
      <w:r>
        <w:t>The r</w:t>
      </w:r>
      <w:r w:rsidR="00694355">
        <w:t xml:space="preserve">esults and analyses are organised </w:t>
      </w:r>
      <w:r>
        <w:t xml:space="preserve">by </w:t>
      </w:r>
      <w:r w:rsidR="00694355">
        <w:t xml:space="preserve">the macro stages of the TC350 standards – namely, the production stage, the construction and installation stage, the use stage, and the end of life stage. </w:t>
      </w:r>
      <w:r>
        <w:t>T</w:t>
      </w:r>
      <w:r w:rsidR="00694355">
        <w:t xml:space="preserve">he production stage </w:t>
      </w:r>
      <w:r>
        <w:t>is</w:t>
      </w:r>
      <w:r w:rsidR="00D83262">
        <w:t xml:space="preserve"> further divide</w:t>
      </w:r>
      <w:r>
        <w:t>d</w:t>
      </w:r>
      <w:r w:rsidR="00D83262">
        <w:t xml:space="preserve"> into </w:t>
      </w:r>
      <w:r w:rsidR="00A55BF7">
        <w:t>sub-sections</w:t>
      </w:r>
      <w:r w:rsidR="00D83262">
        <w:t xml:space="preserve"> for</w:t>
      </w:r>
      <w:r w:rsidR="00A55BF7">
        <w:t xml:space="preserve"> each of</w:t>
      </w:r>
      <w:r w:rsidR="00D83262">
        <w:t xml:space="preserve"> </w:t>
      </w:r>
      <w:r>
        <w:t>the most common construction</w:t>
      </w:r>
      <w:r w:rsidR="00D83262">
        <w:t xml:space="preserve"> material</w:t>
      </w:r>
      <w:r>
        <w:t>s</w:t>
      </w:r>
      <w:r w:rsidR="00D83262">
        <w:t xml:space="preserve"> – namely, cement, concrete, load-bearing masonry, steel, and timber. </w:t>
      </w:r>
    </w:p>
    <w:p w14:paraId="7C3249B4" w14:textId="033E8C68" w:rsidR="002616B5" w:rsidRDefault="002616B5" w:rsidP="00FD4440">
      <w:pPr>
        <w:pStyle w:val="Heading2"/>
      </w:pPr>
      <w:r w:rsidRPr="003C3E8B">
        <w:t xml:space="preserve">4.1 </w:t>
      </w:r>
      <w:r w:rsidR="00F4094C" w:rsidRPr="003C3E8B">
        <w:t>Production Stage</w:t>
      </w:r>
      <w:r w:rsidRPr="003C3E8B">
        <w:t xml:space="preserve"> </w:t>
      </w:r>
      <w:r w:rsidR="00F4094C" w:rsidRPr="003C3E8B">
        <w:t>(</w:t>
      </w:r>
      <w:r w:rsidRPr="003C3E8B">
        <w:t>A1-A3</w:t>
      </w:r>
      <w:r w:rsidR="00F4094C" w:rsidRPr="003C3E8B">
        <w:t>)</w:t>
      </w:r>
    </w:p>
    <w:p w14:paraId="119D11C8" w14:textId="1ED38719" w:rsidR="00D83262" w:rsidRPr="00012455" w:rsidRDefault="002B64D0" w:rsidP="008063BC">
      <w:r>
        <w:t>This stage includes the extraction and processing of raw material, including the processing of secondary material input (A1), the transportation of those materials to the manufacturing plant(s) (A2), and the manufacturing of the product, component, or assembly (A3). There is a tendency</w:t>
      </w:r>
      <w:r w:rsidR="008063BC">
        <w:t xml:space="preserve"> to have </w:t>
      </w:r>
      <w:r w:rsidR="00012455">
        <w:t xml:space="preserve">these three individual stages grouped together in terms of embodied carbon coefficients. Additionally, the first publicly available embodied carbon database </w:t>
      </w:r>
      <w:r w:rsidR="00C95652">
        <w:fldChar w:fldCharType="begin"/>
      </w:r>
      <w:r w:rsidR="00D774B1">
        <w:instrText xml:space="preserve"> ADDIN EN.CITE &lt;EndNote&gt;&lt;Cite&gt;&lt;Author&gt;Hammond&lt;/Author&gt;&lt;Year&gt;2008&lt;/Year&gt;&lt;RecNum&gt;316&lt;/RecNum&gt;&lt;DisplayText&gt;[37]&lt;/DisplayText&gt;&lt;record&gt;&lt;rec-number&gt;316&lt;/rec-number&gt;&lt;foreign-keys&gt;&lt;key app="EN" db-id="xes2vw9069xpaveat5wxr9apz9eppzp5fzwx" timestamp="1486990792"&gt;316&lt;/key&gt;&lt;key app="ENWeb" db-id=""&gt;0&lt;/key&gt;&lt;/foreign-keys&gt;&lt;ref-type name="Electronic Article"&gt;43&lt;/ref-type&gt;&lt;contributors&gt;&lt;authors&gt;&lt;author&gt;G. P. Hammond&lt;/author&gt;&lt;author&gt;C. I. Jones&lt;/author&gt;&lt;/authors&gt;&lt;/contributors&gt;&lt;titles&gt;&lt;title&gt;Embodied energy and carbon in construction materials&lt;/title&gt;&lt;secondary-title&gt;Proceedings of the ICE - Energy&lt;/secondary-title&gt;&lt;/titles&gt;&lt;periodical&gt;&lt;full-title&gt;Proceedings of the ICE - Energy&lt;/full-title&gt;&lt;/periodical&gt;&lt;pages&gt;87-98&lt;/pages&gt;&lt;volume&gt;161&lt;/volume&gt;&lt;dates&gt;&lt;year&gt;2008&lt;/year&gt;&lt;/dates&gt;&lt;urls&gt;&lt;related-urls&gt;&lt;url&gt;http://www.icevirtuallibrary.com/content/article/10.1680/ener.2008.161.2.87&lt;/url&gt;&lt;/related-urls&gt;&lt;/urls&gt;&lt;language&gt;En&lt;/language&gt;&lt;/record&gt;&lt;/Cite&gt;&lt;/EndNote&gt;</w:instrText>
      </w:r>
      <w:r w:rsidR="00C95652">
        <w:fldChar w:fldCharType="separate"/>
      </w:r>
      <w:r w:rsidR="00D774B1">
        <w:rPr>
          <w:noProof/>
        </w:rPr>
        <w:t>[37]</w:t>
      </w:r>
      <w:r w:rsidR="00C95652">
        <w:fldChar w:fldCharType="end"/>
      </w:r>
      <w:r w:rsidR="00012455">
        <w:t xml:space="preserve"> was limited to ‘cradle to manufacturing gate’ impacts, which are exactly represented by the A1-A3 boundaries. It has therefore become a </w:t>
      </w:r>
      <w:r w:rsidR="00012455">
        <w:rPr>
          <w:i/>
        </w:rPr>
        <w:t>de facto</w:t>
      </w:r>
      <w:r w:rsidR="00012455">
        <w:t xml:space="preserve"> standard for impacts related to the manufacturing stage and it is indeed the one used in the rapidly growing body of Environmental Product Declarations (EPD</w:t>
      </w:r>
      <w:r w:rsidR="00F9484F">
        <w:t>s</w:t>
      </w:r>
      <w:r w:rsidR="00012455">
        <w:t>)</w:t>
      </w:r>
      <w:r w:rsidR="0052438A">
        <w:t xml:space="preserve"> </w:t>
      </w:r>
      <w:r w:rsidR="0052438A">
        <w:fldChar w:fldCharType="begin"/>
      </w:r>
      <w:r w:rsidR="00D774B1">
        <w:instrText xml:space="preserve"> ADDIN EN.CITE &lt;EndNote&gt;&lt;Cite&gt;&lt;Author&gt;Hill&lt;/Author&gt;&lt;Year&gt;2016&lt;/Year&gt;&lt;RecNum&gt;2076&lt;/RecNum&gt;&lt;DisplayText&gt;[40]&lt;/DisplayText&gt;&lt;record&gt;&lt;rec-number&gt;2076&lt;/rec-number&gt;&lt;foreign-keys&gt;&lt;key app="EN" db-id="xes2vw9069xpaveat5wxr9apz9eppzp5fzwx" timestamp="1487096175"&gt;2076&lt;/key&gt;&lt;/foreign-keys&gt;&lt;ref-type name="Journal Article"&gt;17&lt;/ref-type&gt;&lt;contributors&gt;&lt;authors&gt;&lt;author&gt;Hill, CAS&lt;/author&gt;&lt;author&gt;Dibdiakova, J&lt;/author&gt;&lt;/authors&gt;&lt;/contributors&gt;&lt;titles&gt;&lt;title&gt;The environmental impact of wood compared to other building materials&lt;/title&gt;&lt;secondary-title&gt;International Wood Products Journal&lt;/secondary-title&gt;&lt;/titles&gt;&lt;periodical&gt;&lt;full-title&gt;International Wood Products Journal&lt;/full-title&gt;&lt;/periodical&gt;&lt;pages&gt;1-5&lt;/pages&gt;&lt;dates&gt;&lt;year&gt;2016&lt;/year&gt;&lt;/dates&gt;&lt;isbn&gt;2042-6445&lt;/isbn&gt;&lt;urls&gt;&lt;/urls&gt;&lt;/record&gt;&lt;/Cite&gt;&lt;/EndNote&gt;</w:instrText>
      </w:r>
      <w:r w:rsidR="0052438A">
        <w:fldChar w:fldCharType="separate"/>
      </w:r>
      <w:r w:rsidR="00D774B1">
        <w:rPr>
          <w:noProof/>
        </w:rPr>
        <w:t>[40]</w:t>
      </w:r>
      <w:r w:rsidR="0052438A">
        <w:fldChar w:fldCharType="end"/>
      </w:r>
      <w:r w:rsidR="00012455">
        <w:t xml:space="preserve">. </w:t>
      </w:r>
    </w:p>
    <w:p w14:paraId="076F0D57" w14:textId="77777777" w:rsidR="00D83262" w:rsidRPr="00D83262" w:rsidRDefault="00D83262" w:rsidP="00D83262"/>
    <w:p w14:paraId="39B8B1D4" w14:textId="609061E6" w:rsidR="002616B5" w:rsidRPr="003C3E8B" w:rsidRDefault="002616B5" w:rsidP="00FD4440">
      <w:pPr>
        <w:pStyle w:val="Heading3"/>
      </w:pPr>
      <w:r w:rsidRPr="003C3E8B">
        <w:t>4.1.1. Cement</w:t>
      </w:r>
    </w:p>
    <w:p w14:paraId="77BF5CD3" w14:textId="36B62CC3" w:rsidR="00495C0C" w:rsidRDefault="00495C0C" w:rsidP="001516A3"/>
    <w:p w14:paraId="05E016A0" w14:textId="33F29B75" w:rsidR="001516A3" w:rsidRDefault="001516A3" w:rsidP="001516A3">
      <w:r>
        <w:fldChar w:fldCharType="begin"/>
      </w:r>
      <w:r>
        <w:instrText xml:space="preserve"> REF _Ref469585238 \h </w:instrText>
      </w:r>
      <w:r>
        <w:fldChar w:fldCharType="separate"/>
      </w:r>
      <w:r w:rsidR="00730F42">
        <w:t xml:space="preserve">Table </w:t>
      </w:r>
      <w:r w:rsidR="00730F42">
        <w:rPr>
          <w:noProof/>
        </w:rPr>
        <w:t>1</w:t>
      </w:r>
      <w:r>
        <w:fldChar w:fldCharType="end"/>
      </w:r>
      <w:r>
        <w:t xml:space="preserve"> presents the results for cement. It can be seen that in some cases there were further specification</w:t>
      </w:r>
      <w:r w:rsidR="00F9484F">
        <w:t>s</w:t>
      </w:r>
      <w:r>
        <w:t xml:space="preserve"> about the material but this is not the norm. </w:t>
      </w:r>
      <w:r w:rsidR="0099021F">
        <w:t>T</w:t>
      </w:r>
      <w:r>
        <w:t>he majority of the assessments were limited to the production and construction stages, and focused sole</w:t>
      </w:r>
      <w:r w:rsidR="0099021F">
        <w:t>ly on the</w:t>
      </w:r>
      <w:r>
        <w:t xml:space="preserve"> </w:t>
      </w:r>
      <w:r w:rsidR="0099021F">
        <w:t xml:space="preserve">structural </w:t>
      </w:r>
      <w:r w:rsidR="00A55BF7">
        <w:t xml:space="preserve">system </w:t>
      </w:r>
      <w:r>
        <w:t xml:space="preserve">of the building. </w:t>
      </w:r>
    </w:p>
    <w:p w14:paraId="197DB926" w14:textId="77777777" w:rsidR="003F40A2" w:rsidRPr="003C3E8B" w:rsidRDefault="003F40A2" w:rsidP="003F40A2"/>
    <w:p w14:paraId="205E1E9C" w14:textId="70A6D9FE" w:rsidR="003F40A2" w:rsidRDefault="003F40A2" w:rsidP="006E3AC5">
      <w:pPr>
        <w:pStyle w:val="Caption"/>
        <w:keepNext/>
      </w:pPr>
      <w:bookmarkStart w:id="0" w:name="_Ref469585238"/>
      <w:r>
        <w:t xml:space="preserve">Table </w:t>
      </w:r>
      <w:r>
        <w:fldChar w:fldCharType="begin"/>
      </w:r>
      <w:r>
        <w:instrText xml:space="preserve"> SEQ Table \* ARABIC </w:instrText>
      </w:r>
      <w:r>
        <w:fldChar w:fldCharType="separate"/>
      </w:r>
      <w:r w:rsidR="00730F42">
        <w:rPr>
          <w:noProof/>
        </w:rPr>
        <w:t>1</w:t>
      </w:r>
      <w:r>
        <w:fldChar w:fldCharType="end"/>
      </w:r>
      <w:bookmarkEnd w:id="0"/>
      <w:r>
        <w:t xml:space="preserve"> – Embodied Carbon Analysis of Cement</w:t>
      </w:r>
    </w:p>
    <w:tbl>
      <w:tblPr>
        <w:tblStyle w:val="TableGridLigh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1456"/>
        <w:gridCol w:w="1162"/>
        <w:gridCol w:w="1568"/>
        <w:gridCol w:w="1396"/>
        <w:gridCol w:w="2089"/>
        <w:gridCol w:w="740"/>
      </w:tblGrid>
      <w:tr w:rsidR="008055AA" w:rsidRPr="003C3E8B" w14:paraId="15E4BEDB" w14:textId="30DCD382" w:rsidTr="00C14575">
        <w:trPr>
          <w:cantSplit/>
          <w:trHeight w:val="876"/>
          <w:tblHeader/>
        </w:trPr>
        <w:tc>
          <w:tcPr>
            <w:tcW w:w="803" w:type="dxa"/>
            <w:tcBorders>
              <w:bottom w:val="single" w:sz="4" w:space="0" w:color="808080" w:themeColor="background1" w:themeShade="80"/>
            </w:tcBorders>
            <w:vAlign w:val="center"/>
            <w:hideMark/>
          </w:tcPr>
          <w:p w14:paraId="3FB0C433" w14:textId="77777777"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Source</w:t>
            </w:r>
          </w:p>
        </w:tc>
        <w:tc>
          <w:tcPr>
            <w:tcW w:w="1456" w:type="dxa"/>
            <w:tcBorders>
              <w:bottom w:val="single" w:sz="4" w:space="0" w:color="808080" w:themeColor="background1" w:themeShade="80"/>
            </w:tcBorders>
            <w:vAlign w:val="center"/>
            <w:hideMark/>
          </w:tcPr>
          <w:p w14:paraId="7B639DFC" w14:textId="52C18920"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Macro category</w:t>
            </w:r>
          </w:p>
        </w:tc>
        <w:tc>
          <w:tcPr>
            <w:tcW w:w="1145" w:type="dxa"/>
            <w:tcBorders>
              <w:bottom w:val="single" w:sz="4" w:space="0" w:color="808080" w:themeColor="background1" w:themeShade="80"/>
            </w:tcBorders>
            <w:vAlign w:val="center"/>
            <w:hideMark/>
          </w:tcPr>
          <w:p w14:paraId="37B0B4FF" w14:textId="77F65DA5"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Further Description</w:t>
            </w:r>
            <w:r>
              <w:rPr>
                <w:rFonts w:ascii="Calibri" w:eastAsia="Times New Roman" w:hAnsi="Calibri" w:cs="Times New Roman"/>
                <w:b/>
                <w:bCs/>
                <w:sz w:val="18"/>
                <w:szCs w:val="22"/>
                <w:lang w:eastAsia="en-GB"/>
              </w:rPr>
              <w:t>*</w:t>
            </w:r>
          </w:p>
        </w:tc>
        <w:tc>
          <w:tcPr>
            <w:tcW w:w="1568" w:type="dxa"/>
            <w:tcBorders>
              <w:bottom w:val="single" w:sz="4" w:space="0" w:color="808080" w:themeColor="background1" w:themeShade="80"/>
            </w:tcBorders>
            <w:vAlign w:val="center"/>
            <w:hideMark/>
          </w:tcPr>
          <w:p w14:paraId="111C7C92" w14:textId="77777777"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 xml:space="preserve">Boundaries of the assessment </w:t>
            </w:r>
            <w:r w:rsidRPr="003C3E8B">
              <w:rPr>
                <w:rFonts w:ascii="Calibri" w:eastAsia="Times New Roman" w:hAnsi="Calibri" w:cs="Times New Roman"/>
                <w:b/>
                <w:bCs/>
                <w:sz w:val="18"/>
                <w:szCs w:val="22"/>
                <w:lang w:eastAsia="en-GB"/>
              </w:rPr>
              <w:br/>
              <w:t>(EN 15978)</w:t>
            </w:r>
          </w:p>
        </w:tc>
        <w:tc>
          <w:tcPr>
            <w:tcW w:w="1396" w:type="dxa"/>
            <w:tcBorders>
              <w:bottom w:val="single" w:sz="4" w:space="0" w:color="808080" w:themeColor="background1" w:themeShade="80"/>
            </w:tcBorders>
            <w:vAlign w:val="center"/>
            <w:hideMark/>
          </w:tcPr>
          <w:p w14:paraId="0CE3B007" w14:textId="77777777"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Boundaries of EC coefficients</w:t>
            </w:r>
          </w:p>
        </w:tc>
        <w:tc>
          <w:tcPr>
            <w:tcW w:w="2091" w:type="dxa"/>
            <w:tcBorders>
              <w:bottom w:val="single" w:sz="4" w:space="0" w:color="808080" w:themeColor="background1" w:themeShade="80"/>
            </w:tcBorders>
            <w:vAlign w:val="center"/>
          </w:tcPr>
          <w:p w14:paraId="5C0491E0" w14:textId="7943140D"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Material boundaries of the assessment</w:t>
            </w:r>
          </w:p>
        </w:tc>
        <w:tc>
          <w:tcPr>
            <w:tcW w:w="755" w:type="dxa"/>
            <w:tcBorders>
              <w:bottom w:val="single" w:sz="4" w:space="0" w:color="808080" w:themeColor="background1" w:themeShade="80"/>
            </w:tcBorders>
            <w:vAlign w:val="center"/>
          </w:tcPr>
          <w:p w14:paraId="22AAE1FE" w14:textId="4D515C66" w:rsidR="008055AA" w:rsidRPr="003C3E8B" w:rsidRDefault="008055AA" w:rsidP="00C14575">
            <w:pPr>
              <w:jc w:val="left"/>
              <w:rPr>
                <w:rFonts w:ascii="Calibri" w:eastAsia="Times New Roman" w:hAnsi="Calibri" w:cs="Times New Roman"/>
                <w:b/>
                <w:bCs/>
                <w:sz w:val="18"/>
                <w:szCs w:val="22"/>
                <w:lang w:eastAsia="en-GB"/>
              </w:rPr>
            </w:pPr>
            <w:r>
              <w:rPr>
                <w:rFonts w:ascii="Calibri" w:eastAsia="Times New Roman" w:hAnsi="Calibri" w:cs="Times New Roman"/>
                <w:b/>
                <w:bCs/>
                <w:sz w:val="18"/>
                <w:szCs w:val="22"/>
                <w:lang w:eastAsia="en-GB"/>
              </w:rPr>
              <w:t>ECCs</w:t>
            </w:r>
          </w:p>
        </w:tc>
      </w:tr>
      <w:tr w:rsidR="008055AA" w:rsidRPr="003C3E8B" w14:paraId="2175E737" w14:textId="10AC96DB" w:rsidTr="00C14575">
        <w:trPr>
          <w:trHeight w:val="288"/>
        </w:trPr>
        <w:tc>
          <w:tcPr>
            <w:tcW w:w="803" w:type="dxa"/>
            <w:tcBorders>
              <w:top w:val="single" w:sz="4" w:space="0" w:color="808080" w:themeColor="background1" w:themeShade="80"/>
            </w:tcBorders>
            <w:noWrap/>
            <w:hideMark/>
          </w:tcPr>
          <w:p w14:paraId="15623D33" w14:textId="45827657" w:rsidR="008055AA"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56" w:type="dxa"/>
            <w:tcBorders>
              <w:top w:val="single" w:sz="4" w:space="0" w:color="808080" w:themeColor="background1" w:themeShade="80"/>
            </w:tcBorders>
            <w:noWrap/>
            <w:hideMark/>
          </w:tcPr>
          <w:p w14:paraId="74D27D7B" w14:textId="2404F30C" w:rsidR="008055AA" w:rsidRPr="003C3E8B" w:rsidRDefault="008055AA" w:rsidP="00FD4440">
            <w:pPr>
              <w:rPr>
                <w:sz w:val="18"/>
              </w:rPr>
            </w:pPr>
            <w:r w:rsidRPr="003C3E8B">
              <w:rPr>
                <w:sz w:val="18"/>
              </w:rPr>
              <w:t>Cement</w:t>
            </w:r>
          </w:p>
        </w:tc>
        <w:tc>
          <w:tcPr>
            <w:tcW w:w="1145" w:type="dxa"/>
            <w:tcBorders>
              <w:top w:val="single" w:sz="4" w:space="0" w:color="808080" w:themeColor="background1" w:themeShade="80"/>
            </w:tcBorders>
            <w:noWrap/>
            <w:hideMark/>
          </w:tcPr>
          <w:p w14:paraId="4A24BB1D" w14:textId="77777777" w:rsidR="008055AA" w:rsidRPr="003C3E8B" w:rsidRDefault="008055AA" w:rsidP="00FD4440">
            <w:pPr>
              <w:rPr>
                <w:sz w:val="18"/>
              </w:rPr>
            </w:pPr>
            <w:r w:rsidRPr="003C3E8B">
              <w:rPr>
                <w:sz w:val="18"/>
              </w:rPr>
              <w:t>C30</w:t>
            </w:r>
          </w:p>
        </w:tc>
        <w:tc>
          <w:tcPr>
            <w:tcW w:w="1568" w:type="dxa"/>
            <w:tcBorders>
              <w:top w:val="single" w:sz="4" w:space="0" w:color="808080" w:themeColor="background1" w:themeShade="80"/>
            </w:tcBorders>
            <w:noWrap/>
            <w:hideMark/>
          </w:tcPr>
          <w:p w14:paraId="7E2B22DF" w14:textId="77777777" w:rsidR="008055AA" w:rsidRPr="003C3E8B" w:rsidRDefault="008055AA" w:rsidP="00FD4440">
            <w:pPr>
              <w:rPr>
                <w:sz w:val="18"/>
              </w:rPr>
            </w:pPr>
            <w:r w:rsidRPr="003C3E8B">
              <w:rPr>
                <w:sz w:val="18"/>
              </w:rPr>
              <w:t>A1-A4</w:t>
            </w:r>
          </w:p>
        </w:tc>
        <w:tc>
          <w:tcPr>
            <w:tcW w:w="1396" w:type="dxa"/>
            <w:tcBorders>
              <w:top w:val="single" w:sz="4" w:space="0" w:color="808080" w:themeColor="background1" w:themeShade="80"/>
            </w:tcBorders>
            <w:noWrap/>
            <w:hideMark/>
          </w:tcPr>
          <w:p w14:paraId="57E5AEF6" w14:textId="77777777" w:rsidR="008055AA" w:rsidRPr="003C3E8B" w:rsidRDefault="008055AA" w:rsidP="00FD4440">
            <w:pPr>
              <w:rPr>
                <w:sz w:val="18"/>
              </w:rPr>
            </w:pPr>
            <w:r w:rsidRPr="003C3E8B">
              <w:rPr>
                <w:sz w:val="18"/>
              </w:rPr>
              <w:t>A1-A3</w:t>
            </w:r>
          </w:p>
        </w:tc>
        <w:tc>
          <w:tcPr>
            <w:tcW w:w="2091" w:type="dxa"/>
            <w:tcBorders>
              <w:top w:val="single" w:sz="4" w:space="0" w:color="808080" w:themeColor="background1" w:themeShade="80"/>
            </w:tcBorders>
          </w:tcPr>
          <w:p w14:paraId="2C4BA998" w14:textId="478E722A" w:rsidR="008055AA" w:rsidRPr="003C3E8B" w:rsidRDefault="008055AA" w:rsidP="005A0C27">
            <w:pPr>
              <w:jc w:val="center"/>
              <w:rPr>
                <w:sz w:val="18"/>
              </w:rPr>
            </w:pPr>
            <w:r>
              <w:rPr>
                <w:sz w:val="18"/>
              </w:rPr>
              <w:t>(1)</w:t>
            </w:r>
          </w:p>
        </w:tc>
        <w:tc>
          <w:tcPr>
            <w:tcW w:w="755" w:type="dxa"/>
            <w:tcBorders>
              <w:top w:val="single" w:sz="4" w:space="0" w:color="808080" w:themeColor="background1" w:themeShade="80"/>
            </w:tcBorders>
          </w:tcPr>
          <w:p w14:paraId="48241145" w14:textId="37D04B7B" w:rsidR="008055AA" w:rsidRDefault="00C14575" w:rsidP="005A0C27">
            <w:pPr>
              <w:jc w:val="center"/>
              <w:rPr>
                <w:sz w:val="18"/>
              </w:rPr>
            </w:pPr>
            <w:r>
              <w:rPr>
                <w:sz w:val="18"/>
              </w:rPr>
              <w:t>0.196</w:t>
            </w:r>
          </w:p>
        </w:tc>
      </w:tr>
      <w:tr w:rsidR="008055AA" w:rsidRPr="003C3E8B" w14:paraId="431F3611" w14:textId="2AB7695F" w:rsidTr="00C14575">
        <w:trPr>
          <w:trHeight w:val="288"/>
        </w:trPr>
        <w:tc>
          <w:tcPr>
            <w:tcW w:w="803" w:type="dxa"/>
            <w:noWrap/>
            <w:hideMark/>
          </w:tcPr>
          <w:p w14:paraId="4333E646" w14:textId="709766FA" w:rsidR="008055AA"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56" w:type="dxa"/>
            <w:noWrap/>
            <w:hideMark/>
          </w:tcPr>
          <w:p w14:paraId="3915D53C" w14:textId="57603A31" w:rsidR="008055AA" w:rsidRPr="003C3E8B" w:rsidRDefault="008055AA" w:rsidP="00FD4440">
            <w:pPr>
              <w:rPr>
                <w:sz w:val="18"/>
              </w:rPr>
            </w:pPr>
            <w:r w:rsidRPr="003C3E8B">
              <w:rPr>
                <w:sz w:val="18"/>
              </w:rPr>
              <w:t>Cement</w:t>
            </w:r>
          </w:p>
        </w:tc>
        <w:tc>
          <w:tcPr>
            <w:tcW w:w="1145" w:type="dxa"/>
            <w:noWrap/>
            <w:hideMark/>
          </w:tcPr>
          <w:p w14:paraId="15A2356B" w14:textId="77777777" w:rsidR="008055AA" w:rsidRPr="003C3E8B" w:rsidRDefault="008055AA" w:rsidP="00FD4440">
            <w:pPr>
              <w:rPr>
                <w:sz w:val="18"/>
              </w:rPr>
            </w:pPr>
            <w:r w:rsidRPr="003C3E8B">
              <w:rPr>
                <w:sz w:val="18"/>
              </w:rPr>
              <w:t>C40</w:t>
            </w:r>
          </w:p>
        </w:tc>
        <w:tc>
          <w:tcPr>
            <w:tcW w:w="1568" w:type="dxa"/>
            <w:noWrap/>
            <w:hideMark/>
          </w:tcPr>
          <w:p w14:paraId="0AE7FC74" w14:textId="77777777" w:rsidR="008055AA" w:rsidRPr="003C3E8B" w:rsidRDefault="008055AA" w:rsidP="00FD4440">
            <w:pPr>
              <w:rPr>
                <w:sz w:val="18"/>
              </w:rPr>
            </w:pPr>
            <w:r w:rsidRPr="003C3E8B">
              <w:rPr>
                <w:sz w:val="18"/>
              </w:rPr>
              <w:t>A1-A4</w:t>
            </w:r>
          </w:p>
        </w:tc>
        <w:tc>
          <w:tcPr>
            <w:tcW w:w="1396" w:type="dxa"/>
            <w:noWrap/>
            <w:hideMark/>
          </w:tcPr>
          <w:p w14:paraId="00CC928F" w14:textId="77777777" w:rsidR="008055AA" w:rsidRPr="003C3E8B" w:rsidRDefault="008055AA" w:rsidP="00FD4440">
            <w:pPr>
              <w:rPr>
                <w:sz w:val="18"/>
              </w:rPr>
            </w:pPr>
            <w:r w:rsidRPr="003C3E8B">
              <w:rPr>
                <w:sz w:val="18"/>
              </w:rPr>
              <w:t>A1-A3</w:t>
            </w:r>
          </w:p>
        </w:tc>
        <w:tc>
          <w:tcPr>
            <w:tcW w:w="2091" w:type="dxa"/>
          </w:tcPr>
          <w:p w14:paraId="78C5F9A1" w14:textId="2FCF4065" w:rsidR="008055AA" w:rsidRPr="003C3E8B" w:rsidRDefault="008055AA" w:rsidP="005A0C27">
            <w:pPr>
              <w:jc w:val="center"/>
              <w:rPr>
                <w:sz w:val="18"/>
              </w:rPr>
            </w:pPr>
            <w:r>
              <w:rPr>
                <w:sz w:val="18"/>
              </w:rPr>
              <w:t>(1)</w:t>
            </w:r>
          </w:p>
        </w:tc>
        <w:tc>
          <w:tcPr>
            <w:tcW w:w="755" w:type="dxa"/>
          </w:tcPr>
          <w:p w14:paraId="59522B2A" w14:textId="789614F1" w:rsidR="008055AA" w:rsidRDefault="00C14575" w:rsidP="005A0C27">
            <w:pPr>
              <w:jc w:val="center"/>
              <w:rPr>
                <w:sz w:val="18"/>
              </w:rPr>
            </w:pPr>
            <w:r>
              <w:rPr>
                <w:sz w:val="18"/>
              </w:rPr>
              <w:t>0.222</w:t>
            </w:r>
          </w:p>
        </w:tc>
      </w:tr>
      <w:tr w:rsidR="008055AA" w:rsidRPr="003C3E8B" w14:paraId="346B2348" w14:textId="404ED94D" w:rsidTr="00C14575">
        <w:trPr>
          <w:trHeight w:val="288"/>
        </w:trPr>
        <w:tc>
          <w:tcPr>
            <w:tcW w:w="803" w:type="dxa"/>
            <w:noWrap/>
            <w:hideMark/>
          </w:tcPr>
          <w:p w14:paraId="1F69F3E9" w14:textId="2D64BA0B" w:rsidR="008055AA"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56" w:type="dxa"/>
            <w:noWrap/>
            <w:hideMark/>
          </w:tcPr>
          <w:p w14:paraId="3EBEE665" w14:textId="5CD2F43B" w:rsidR="008055AA" w:rsidRPr="003C3E8B" w:rsidRDefault="008055AA" w:rsidP="00FD4440">
            <w:pPr>
              <w:rPr>
                <w:sz w:val="18"/>
              </w:rPr>
            </w:pPr>
            <w:r w:rsidRPr="003C3E8B">
              <w:rPr>
                <w:sz w:val="18"/>
              </w:rPr>
              <w:t>Cement</w:t>
            </w:r>
          </w:p>
        </w:tc>
        <w:tc>
          <w:tcPr>
            <w:tcW w:w="1145" w:type="dxa"/>
            <w:noWrap/>
            <w:hideMark/>
          </w:tcPr>
          <w:p w14:paraId="3C9985BC" w14:textId="77777777" w:rsidR="008055AA" w:rsidRPr="003C3E8B" w:rsidRDefault="008055AA" w:rsidP="00FD4440">
            <w:pPr>
              <w:rPr>
                <w:sz w:val="18"/>
              </w:rPr>
            </w:pPr>
            <w:r w:rsidRPr="003C3E8B">
              <w:rPr>
                <w:sz w:val="18"/>
              </w:rPr>
              <w:t>C50</w:t>
            </w:r>
          </w:p>
        </w:tc>
        <w:tc>
          <w:tcPr>
            <w:tcW w:w="1568" w:type="dxa"/>
            <w:noWrap/>
            <w:hideMark/>
          </w:tcPr>
          <w:p w14:paraId="68AC5D5A" w14:textId="77777777" w:rsidR="008055AA" w:rsidRPr="003C3E8B" w:rsidRDefault="008055AA" w:rsidP="00FD4440">
            <w:pPr>
              <w:rPr>
                <w:sz w:val="18"/>
              </w:rPr>
            </w:pPr>
            <w:r w:rsidRPr="003C3E8B">
              <w:rPr>
                <w:sz w:val="18"/>
              </w:rPr>
              <w:t>A1-A4</w:t>
            </w:r>
          </w:p>
        </w:tc>
        <w:tc>
          <w:tcPr>
            <w:tcW w:w="1396" w:type="dxa"/>
            <w:noWrap/>
            <w:hideMark/>
          </w:tcPr>
          <w:p w14:paraId="378640A7" w14:textId="77777777" w:rsidR="008055AA" w:rsidRPr="003C3E8B" w:rsidRDefault="008055AA" w:rsidP="00FD4440">
            <w:pPr>
              <w:rPr>
                <w:sz w:val="18"/>
              </w:rPr>
            </w:pPr>
            <w:r w:rsidRPr="003C3E8B">
              <w:rPr>
                <w:sz w:val="18"/>
              </w:rPr>
              <w:t>A1-A3</w:t>
            </w:r>
          </w:p>
        </w:tc>
        <w:tc>
          <w:tcPr>
            <w:tcW w:w="2091" w:type="dxa"/>
          </w:tcPr>
          <w:p w14:paraId="3DBAB846" w14:textId="630CB45C" w:rsidR="008055AA" w:rsidRPr="003C3E8B" w:rsidRDefault="008055AA" w:rsidP="005A0C27">
            <w:pPr>
              <w:jc w:val="center"/>
              <w:rPr>
                <w:sz w:val="18"/>
              </w:rPr>
            </w:pPr>
            <w:r>
              <w:rPr>
                <w:sz w:val="18"/>
              </w:rPr>
              <w:t>(1)</w:t>
            </w:r>
          </w:p>
        </w:tc>
        <w:tc>
          <w:tcPr>
            <w:tcW w:w="755" w:type="dxa"/>
          </w:tcPr>
          <w:p w14:paraId="2BF34028" w14:textId="740AE5E3" w:rsidR="008055AA" w:rsidRDefault="00C14575" w:rsidP="005A0C27">
            <w:pPr>
              <w:jc w:val="center"/>
              <w:rPr>
                <w:sz w:val="18"/>
              </w:rPr>
            </w:pPr>
            <w:r>
              <w:rPr>
                <w:sz w:val="18"/>
              </w:rPr>
              <w:t>0.242</w:t>
            </w:r>
          </w:p>
        </w:tc>
      </w:tr>
      <w:tr w:rsidR="008055AA" w:rsidRPr="003C3E8B" w14:paraId="1A3C9ABC" w14:textId="2DF10890" w:rsidTr="00C14575">
        <w:trPr>
          <w:trHeight w:val="288"/>
        </w:trPr>
        <w:tc>
          <w:tcPr>
            <w:tcW w:w="803" w:type="dxa"/>
            <w:noWrap/>
            <w:hideMark/>
          </w:tcPr>
          <w:p w14:paraId="0D35481E" w14:textId="6C340399" w:rsidR="008055AA"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56" w:type="dxa"/>
            <w:noWrap/>
            <w:hideMark/>
          </w:tcPr>
          <w:p w14:paraId="501C5AE6" w14:textId="57E71A60" w:rsidR="008055AA" w:rsidRPr="003C3E8B" w:rsidRDefault="008055AA" w:rsidP="00FD4440">
            <w:pPr>
              <w:rPr>
                <w:sz w:val="18"/>
              </w:rPr>
            </w:pPr>
            <w:r w:rsidRPr="003C3E8B">
              <w:rPr>
                <w:sz w:val="18"/>
              </w:rPr>
              <w:t>Cement</w:t>
            </w:r>
          </w:p>
        </w:tc>
        <w:tc>
          <w:tcPr>
            <w:tcW w:w="1145" w:type="dxa"/>
            <w:noWrap/>
            <w:hideMark/>
          </w:tcPr>
          <w:p w14:paraId="6AD805A4" w14:textId="77777777" w:rsidR="008055AA" w:rsidRPr="003C3E8B" w:rsidRDefault="008055AA" w:rsidP="00FD4440">
            <w:pPr>
              <w:rPr>
                <w:sz w:val="18"/>
              </w:rPr>
            </w:pPr>
            <w:r w:rsidRPr="003C3E8B">
              <w:rPr>
                <w:sz w:val="18"/>
              </w:rPr>
              <w:t>C60</w:t>
            </w:r>
          </w:p>
        </w:tc>
        <w:tc>
          <w:tcPr>
            <w:tcW w:w="1568" w:type="dxa"/>
            <w:noWrap/>
            <w:hideMark/>
          </w:tcPr>
          <w:p w14:paraId="7C5D477B" w14:textId="77777777" w:rsidR="008055AA" w:rsidRPr="003C3E8B" w:rsidRDefault="008055AA" w:rsidP="00FD4440">
            <w:pPr>
              <w:rPr>
                <w:sz w:val="18"/>
              </w:rPr>
            </w:pPr>
            <w:r w:rsidRPr="003C3E8B">
              <w:rPr>
                <w:sz w:val="18"/>
              </w:rPr>
              <w:t>A1-A4</w:t>
            </w:r>
          </w:p>
        </w:tc>
        <w:tc>
          <w:tcPr>
            <w:tcW w:w="1396" w:type="dxa"/>
            <w:noWrap/>
            <w:hideMark/>
          </w:tcPr>
          <w:p w14:paraId="218C30E6" w14:textId="77777777" w:rsidR="008055AA" w:rsidRPr="003C3E8B" w:rsidRDefault="008055AA" w:rsidP="00FD4440">
            <w:pPr>
              <w:rPr>
                <w:sz w:val="18"/>
              </w:rPr>
            </w:pPr>
            <w:r w:rsidRPr="003C3E8B">
              <w:rPr>
                <w:sz w:val="18"/>
              </w:rPr>
              <w:t>A1-A3</w:t>
            </w:r>
          </w:p>
        </w:tc>
        <w:tc>
          <w:tcPr>
            <w:tcW w:w="2091" w:type="dxa"/>
          </w:tcPr>
          <w:p w14:paraId="0033BB2B" w14:textId="5B3D96B7" w:rsidR="008055AA" w:rsidRPr="003C3E8B" w:rsidRDefault="008055AA" w:rsidP="005A0C27">
            <w:pPr>
              <w:jc w:val="center"/>
              <w:rPr>
                <w:sz w:val="18"/>
              </w:rPr>
            </w:pPr>
            <w:r>
              <w:rPr>
                <w:sz w:val="18"/>
              </w:rPr>
              <w:t>(1)</w:t>
            </w:r>
          </w:p>
        </w:tc>
        <w:tc>
          <w:tcPr>
            <w:tcW w:w="755" w:type="dxa"/>
          </w:tcPr>
          <w:p w14:paraId="12E24179" w14:textId="147831A9" w:rsidR="008055AA" w:rsidRDefault="00C14575" w:rsidP="005A0C27">
            <w:pPr>
              <w:jc w:val="center"/>
              <w:rPr>
                <w:sz w:val="18"/>
              </w:rPr>
            </w:pPr>
            <w:r>
              <w:rPr>
                <w:sz w:val="18"/>
              </w:rPr>
              <w:t>0.267</w:t>
            </w:r>
          </w:p>
        </w:tc>
      </w:tr>
      <w:tr w:rsidR="008055AA" w:rsidRPr="003C3E8B" w14:paraId="7889AB8E" w14:textId="0CF68B8A" w:rsidTr="00C14575">
        <w:trPr>
          <w:trHeight w:val="288"/>
        </w:trPr>
        <w:tc>
          <w:tcPr>
            <w:tcW w:w="803" w:type="dxa"/>
            <w:noWrap/>
            <w:hideMark/>
          </w:tcPr>
          <w:p w14:paraId="2208D419" w14:textId="4A21A561" w:rsidR="008055AA"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56" w:type="dxa"/>
            <w:noWrap/>
            <w:hideMark/>
          </w:tcPr>
          <w:p w14:paraId="47BD8698" w14:textId="07443809" w:rsidR="008055AA" w:rsidRPr="003C3E8B" w:rsidRDefault="008055AA" w:rsidP="00FD4440">
            <w:pPr>
              <w:rPr>
                <w:sz w:val="18"/>
              </w:rPr>
            </w:pPr>
            <w:r w:rsidRPr="003C3E8B">
              <w:rPr>
                <w:sz w:val="18"/>
              </w:rPr>
              <w:t>Cement</w:t>
            </w:r>
          </w:p>
        </w:tc>
        <w:tc>
          <w:tcPr>
            <w:tcW w:w="1145" w:type="dxa"/>
            <w:noWrap/>
            <w:hideMark/>
          </w:tcPr>
          <w:p w14:paraId="4CE141F2" w14:textId="77777777" w:rsidR="008055AA" w:rsidRPr="003C3E8B" w:rsidRDefault="008055AA" w:rsidP="00FD4440">
            <w:pPr>
              <w:rPr>
                <w:sz w:val="18"/>
              </w:rPr>
            </w:pPr>
            <w:r w:rsidRPr="003C3E8B">
              <w:rPr>
                <w:sz w:val="18"/>
              </w:rPr>
              <w:t>C70</w:t>
            </w:r>
          </w:p>
        </w:tc>
        <w:tc>
          <w:tcPr>
            <w:tcW w:w="1568" w:type="dxa"/>
            <w:noWrap/>
            <w:hideMark/>
          </w:tcPr>
          <w:p w14:paraId="78ABBAC0" w14:textId="77777777" w:rsidR="008055AA" w:rsidRPr="003C3E8B" w:rsidRDefault="008055AA" w:rsidP="00FD4440">
            <w:pPr>
              <w:rPr>
                <w:sz w:val="18"/>
              </w:rPr>
            </w:pPr>
            <w:r w:rsidRPr="003C3E8B">
              <w:rPr>
                <w:sz w:val="18"/>
              </w:rPr>
              <w:t>A1-A4</w:t>
            </w:r>
          </w:p>
        </w:tc>
        <w:tc>
          <w:tcPr>
            <w:tcW w:w="1396" w:type="dxa"/>
            <w:noWrap/>
            <w:hideMark/>
          </w:tcPr>
          <w:p w14:paraId="6F284FC8" w14:textId="77777777" w:rsidR="008055AA" w:rsidRPr="003C3E8B" w:rsidRDefault="008055AA" w:rsidP="00FD4440">
            <w:pPr>
              <w:rPr>
                <w:sz w:val="18"/>
              </w:rPr>
            </w:pPr>
            <w:r w:rsidRPr="003C3E8B">
              <w:rPr>
                <w:sz w:val="18"/>
              </w:rPr>
              <w:t>A1-A3</w:t>
            </w:r>
          </w:p>
        </w:tc>
        <w:tc>
          <w:tcPr>
            <w:tcW w:w="2091" w:type="dxa"/>
          </w:tcPr>
          <w:p w14:paraId="27B6EEAE" w14:textId="7AD23174" w:rsidR="008055AA" w:rsidRPr="003C3E8B" w:rsidRDefault="008055AA" w:rsidP="005A0C27">
            <w:pPr>
              <w:jc w:val="center"/>
              <w:rPr>
                <w:sz w:val="18"/>
              </w:rPr>
            </w:pPr>
            <w:r>
              <w:rPr>
                <w:sz w:val="18"/>
              </w:rPr>
              <w:t>(1)</w:t>
            </w:r>
          </w:p>
        </w:tc>
        <w:tc>
          <w:tcPr>
            <w:tcW w:w="755" w:type="dxa"/>
          </w:tcPr>
          <w:p w14:paraId="6953D2AB" w14:textId="48DA32E0" w:rsidR="008055AA" w:rsidRDefault="00C14575" w:rsidP="005A0C27">
            <w:pPr>
              <w:jc w:val="center"/>
              <w:rPr>
                <w:sz w:val="18"/>
              </w:rPr>
            </w:pPr>
            <w:r>
              <w:rPr>
                <w:sz w:val="18"/>
              </w:rPr>
              <w:t>0.290</w:t>
            </w:r>
          </w:p>
        </w:tc>
      </w:tr>
      <w:tr w:rsidR="008055AA" w:rsidRPr="003C3E8B" w14:paraId="48E7AA63" w14:textId="4FC5EA66" w:rsidTr="00C14575">
        <w:trPr>
          <w:trHeight w:val="288"/>
        </w:trPr>
        <w:tc>
          <w:tcPr>
            <w:tcW w:w="803" w:type="dxa"/>
            <w:noWrap/>
            <w:hideMark/>
          </w:tcPr>
          <w:p w14:paraId="5487692F" w14:textId="7F7B89D2" w:rsidR="008055AA"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56" w:type="dxa"/>
            <w:noWrap/>
            <w:hideMark/>
          </w:tcPr>
          <w:p w14:paraId="69DB20FD" w14:textId="602A3717" w:rsidR="008055AA" w:rsidRPr="003C3E8B" w:rsidRDefault="008055AA" w:rsidP="00FD4440">
            <w:pPr>
              <w:rPr>
                <w:sz w:val="18"/>
              </w:rPr>
            </w:pPr>
            <w:r w:rsidRPr="003C3E8B">
              <w:rPr>
                <w:sz w:val="18"/>
              </w:rPr>
              <w:t>Cement</w:t>
            </w:r>
          </w:p>
        </w:tc>
        <w:tc>
          <w:tcPr>
            <w:tcW w:w="1145" w:type="dxa"/>
            <w:noWrap/>
            <w:hideMark/>
          </w:tcPr>
          <w:p w14:paraId="168D7FDA" w14:textId="77777777" w:rsidR="008055AA" w:rsidRPr="003C3E8B" w:rsidRDefault="008055AA" w:rsidP="00FD4440">
            <w:pPr>
              <w:rPr>
                <w:sz w:val="18"/>
              </w:rPr>
            </w:pPr>
            <w:r w:rsidRPr="003C3E8B">
              <w:rPr>
                <w:sz w:val="18"/>
              </w:rPr>
              <w:t>C80</w:t>
            </w:r>
          </w:p>
        </w:tc>
        <w:tc>
          <w:tcPr>
            <w:tcW w:w="1568" w:type="dxa"/>
            <w:noWrap/>
            <w:hideMark/>
          </w:tcPr>
          <w:p w14:paraId="4D6E7DED" w14:textId="77777777" w:rsidR="008055AA" w:rsidRPr="003C3E8B" w:rsidRDefault="008055AA" w:rsidP="00FD4440">
            <w:pPr>
              <w:rPr>
                <w:sz w:val="18"/>
              </w:rPr>
            </w:pPr>
            <w:r w:rsidRPr="003C3E8B">
              <w:rPr>
                <w:sz w:val="18"/>
              </w:rPr>
              <w:t>A1-A4</w:t>
            </w:r>
          </w:p>
        </w:tc>
        <w:tc>
          <w:tcPr>
            <w:tcW w:w="1396" w:type="dxa"/>
            <w:noWrap/>
            <w:hideMark/>
          </w:tcPr>
          <w:p w14:paraId="22E1BBA0" w14:textId="77777777" w:rsidR="008055AA" w:rsidRPr="003C3E8B" w:rsidRDefault="008055AA" w:rsidP="00FD4440">
            <w:pPr>
              <w:rPr>
                <w:sz w:val="18"/>
              </w:rPr>
            </w:pPr>
            <w:r w:rsidRPr="003C3E8B">
              <w:rPr>
                <w:sz w:val="18"/>
              </w:rPr>
              <w:t>A1-A3</w:t>
            </w:r>
          </w:p>
        </w:tc>
        <w:tc>
          <w:tcPr>
            <w:tcW w:w="2091" w:type="dxa"/>
          </w:tcPr>
          <w:p w14:paraId="09C6C8CB" w14:textId="2446D052" w:rsidR="008055AA" w:rsidRPr="003C3E8B" w:rsidRDefault="008055AA" w:rsidP="005A0C27">
            <w:pPr>
              <w:jc w:val="center"/>
              <w:rPr>
                <w:sz w:val="18"/>
              </w:rPr>
            </w:pPr>
            <w:r>
              <w:rPr>
                <w:sz w:val="18"/>
              </w:rPr>
              <w:t>(1)</w:t>
            </w:r>
          </w:p>
        </w:tc>
        <w:tc>
          <w:tcPr>
            <w:tcW w:w="755" w:type="dxa"/>
          </w:tcPr>
          <w:p w14:paraId="76BE23B1" w14:textId="31257F71" w:rsidR="008055AA" w:rsidRDefault="00C14575" w:rsidP="005A0C27">
            <w:pPr>
              <w:jc w:val="center"/>
              <w:rPr>
                <w:sz w:val="18"/>
              </w:rPr>
            </w:pPr>
            <w:r>
              <w:rPr>
                <w:sz w:val="18"/>
              </w:rPr>
              <w:t>0.313</w:t>
            </w:r>
          </w:p>
        </w:tc>
      </w:tr>
      <w:tr w:rsidR="008055AA" w:rsidRPr="003C3E8B" w14:paraId="07E6DFE9" w14:textId="776C38EE" w:rsidTr="00C14575">
        <w:trPr>
          <w:trHeight w:val="288"/>
        </w:trPr>
        <w:tc>
          <w:tcPr>
            <w:tcW w:w="803" w:type="dxa"/>
            <w:noWrap/>
            <w:hideMark/>
          </w:tcPr>
          <w:p w14:paraId="7A8079D1" w14:textId="6509519C" w:rsidR="008055AA" w:rsidRPr="003C3E8B" w:rsidRDefault="0052438A" w:rsidP="00D774B1">
            <w:pPr>
              <w:rPr>
                <w:sz w:val="18"/>
              </w:rPr>
            </w:pPr>
            <w:r>
              <w:rPr>
                <w:sz w:val="18"/>
              </w:rPr>
              <w:fldChar w:fldCharType="begin"/>
            </w:r>
            <w:r w:rsidR="00D774B1">
              <w:rPr>
                <w:sz w:val="18"/>
              </w:rPr>
              <w:instrText xml:space="preserve"> ADDIN EN.CITE &lt;EndNote&gt;&lt;Cite&gt;&lt;Author&gt;Monahan&lt;/Author&gt;&lt;Year&gt;2011&lt;/Year&gt;&lt;RecNum&gt;327&lt;/RecNum&gt;&lt;DisplayText&gt;[42]&lt;/DisplayText&gt;&lt;record&gt;&lt;rec-number&gt;327&lt;/rec-number&gt;&lt;foreign-keys&gt;&lt;key app="EN" db-id="xes2vw9069xpaveat5wxr9apz9eppzp5fzwx" timestamp="1486990820"&gt;327&lt;/key&gt;&lt;key app="ENWeb" db-id=""&gt;0&lt;/key&gt;&lt;/foreign-keys&gt;&lt;ref-type name="Journal Article"&gt;17&lt;/ref-type&gt;&lt;contributors&gt;&lt;authors&gt;&lt;author&gt;Monahan, J.&lt;/author&gt;&lt;author&gt;Powell, J. C.&lt;/author&gt;&lt;/authors&gt;&lt;/contributors&gt;&lt;titles&gt;&lt;title&gt;An embodied carbon and energy analysis of modern methods of construction in housing: A case study using a lifecycle assessment framework&lt;/title&gt;&lt;secondary-title&gt;Energy and Buildings&lt;/secondary-title&gt;&lt;/titles&gt;&lt;periodical&gt;&lt;full-title&gt;Energy and Buildings&lt;/full-title&gt;&lt;/periodical&gt;&lt;pages&gt;179-188&lt;/pages&gt;&lt;volume&gt;43&lt;/volume&gt;&lt;number&gt;1&lt;/number&gt;&lt;keywords&gt;&lt;keyword&gt;Life cycle assessment (LCA)&lt;/keyword&gt;&lt;keyword&gt;Housing&lt;/keyword&gt;&lt;keyword&gt;Residential buildings&lt;/keyword&gt;&lt;keyword&gt;Construction&lt;/keyword&gt;&lt;keyword&gt;Embodied carbon&lt;/keyword&gt;&lt;keyword&gt;Embodied energy&lt;/keyword&gt;&lt;keyword&gt;Modern methods of construction&lt;/keyword&gt;&lt;/keywords&gt;&lt;dates&gt;&lt;year&gt;2011&lt;/year&gt;&lt;pub-dates&gt;&lt;date&gt;1//&lt;/date&gt;&lt;/pub-dates&gt;&lt;/dates&gt;&lt;isbn&gt;0378-7788&lt;/isbn&gt;&lt;urls&gt;&lt;related-urls&gt;&lt;url&gt;http://www.sciencedirect.com/science/article/pii/S0378778810003154&lt;/url&gt;&lt;url&gt;http://ac.els-cdn.com/S0378778810003154/1-s2.0-S0378778810003154-main.pdf?_tid=e8813f18-8754-11e3-b27a-00000aab0f26&amp;amp;acdnat=1390828629_f0697c1f3f9a385ea70e892f5ce0e833&lt;/url&gt;&lt;/related-urls&gt;&lt;/urls&gt;&lt;electronic-resource-num&gt;http://dx.doi.org/10.1016/j.enbuild.2010.09.005&lt;/electronic-resource-num&gt;&lt;/record&gt;&lt;/Cite&gt;&lt;/EndNote&gt;</w:instrText>
            </w:r>
            <w:r>
              <w:rPr>
                <w:sz w:val="18"/>
              </w:rPr>
              <w:fldChar w:fldCharType="separate"/>
            </w:r>
            <w:r w:rsidR="00D774B1">
              <w:rPr>
                <w:noProof/>
                <w:sz w:val="18"/>
              </w:rPr>
              <w:t>[42]</w:t>
            </w:r>
            <w:r>
              <w:rPr>
                <w:sz w:val="18"/>
              </w:rPr>
              <w:fldChar w:fldCharType="end"/>
            </w:r>
          </w:p>
        </w:tc>
        <w:tc>
          <w:tcPr>
            <w:tcW w:w="1456" w:type="dxa"/>
            <w:noWrap/>
            <w:hideMark/>
          </w:tcPr>
          <w:p w14:paraId="2DCE4FAC" w14:textId="1241413C" w:rsidR="008055AA" w:rsidRPr="003C3E8B" w:rsidRDefault="008055AA" w:rsidP="00FD4440">
            <w:pPr>
              <w:rPr>
                <w:sz w:val="18"/>
              </w:rPr>
            </w:pPr>
            <w:r w:rsidRPr="003C3E8B">
              <w:rPr>
                <w:sz w:val="18"/>
              </w:rPr>
              <w:t>Cement</w:t>
            </w:r>
          </w:p>
        </w:tc>
        <w:tc>
          <w:tcPr>
            <w:tcW w:w="1145" w:type="dxa"/>
            <w:noWrap/>
            <w:hideMark/>
          </w:tcPr>
          <w:p w14:paraId="5ED33FFE" w14:textId="77777777" w:rsidR="008055AA" w:rsidRPr="003C3E8B" w:rsidRDefault="008055AA" w:rsidP="00FD4440">
            <w:pPr>
              <w:rPr>
                <w:sz w:val="18"/>
              </w:rPr>
            </w:pPr>
          </w:p>
        </w:tc>
        <w:tc>
          <w:tcPr>
            <w:tcW w:w="1568" w:type="dxa"/>
            <w:noWrap/>
            <w:hideMark/>
          </w:tcPr>
          <w:p w14:paraId="694ACA30" w14:textId="77777777" w:rsidR="008055AA" w:rsidRPr="003C3E8B" w:rsidRDefault="008055AA" w:rsidP="00FD4440">
            <w:pPr>
              <w:rPr>
                <w:sz w:val="18"/>
              </w:rPr>
            </w:pPr>
            <w:r w:rsidRPr="003C3E8B">
              <w:rPr>
                <w:sz w:val="18"/>
              </w:rPr>
              <w:t>A1-A4</w:t>
            </w:r>
          </w:p>
        </w:tc>
        <w:tc>
          <w:tcPr>
            <w:tcW w:w="1396" w:type="dxa"/>
            <w:noWrap/>
            <w:hideMark/>
          </w:tcPr>
          <w:p w14:paraId="753B883F" w14:textId="77777777" w:rsidR="008055AA" w:rsidRPr="003C3E8B" w:rsidRDefault="008055AA" w:rsidP="00FD4440">
            <w:pPr>
              <w:rPr>
                <w:sz w:val="18"/>
              </w:rPr>
            </w:pPr>
            <w:r w:rsidRPr="003C3E8B">
              <w:rPr>
                <w:sz w:val="18"/>
              </w:rPr>
              <w:t>A1-A3</w:t>
            </w:r>
          </w:p>
        </w:tc>
        <w:tc>
          <w:tcPr>
            <w:tcW w:w="2091" w:type="dxa"/>
          </w:tcPr>
          <w:p w14:paraId="05515BB0" w14:textId="3F623132" w:rsidR="008055AA" w:rsidRPr="003C3E8B" w:rsidRDefault="008055AA" w:rsidP="005A0C27">
            <w:pPr>
              <w:jc w:val="center"/>
              <w:rPr>
                <w:sz w:val="18"/>
              </w:rPr>
            </w:pPr>
            <w:r>
              <w:rPr>
                <w:sz w:val="18"/>
              </w:rPr>
              <w:t>(2)</w:t>
            </w:r>
          </w:p>
        </w:tc>
        <w:tc>
          <w:tcPr>
            <w:tcW w:w="755" w:type="dxa"/>
          </w:tcPr>
          <w:p w14:paraId="0DD0F794" w14:textId="26B56E7E" w:rsidR="008055AA" w:rsidRDefault="00C14575" w:rsidP="005A0C27">
            <w:pPr>
              <w:jc w:val="center"/>
              <w:rPr>
                <w:sz w:val="18"/>
              </w:rPr>
            </w:pPr>
            <w:r>
              <w:rPr>
                <w:sz w:val="18"/>
              </w:rPr>
              <w:t>0.394</w:t>
            </w:r>
          </w:p>
        </w:tc>
      </w:tr>
      <w:tr w:rsidR="008055AA" w:rsidRPr="003C3E8B" w14:paraId="6FE0BF5C" w14:textId="24B698A6" w:rsidTr="00EC6BCF">
        <w:trPr>
          <w:trHeight w:val="288"/>
        </w:trPr>
        <w:tc>
          <w:tcPr>
            <w:tcW w:w="803" w:type="dxa"/>
            <w:noWrap/>
            <w:hideMark/>
          </w:tcPr>
          <w:p w14:paraId="3F28AD69" w14:textId="6214F8A4" w:rsidR="008055AA" w:rsidRPr="003C3E8B" w:rsidRDefault="008055AA" w:rsidP="00D774B1">
            <w:pPr>
              <w:rPr>
                <w:sz w:val="18"/>
              </w:rPr>
            </w:pPr>
            <w:r w:rsidRPr="003C3E8B">
              <w:rPr>
                <w:sz w:val="18"/>
              </w:rPr>
              <w:fldChar w:fldCharType="begin"/>
            </w:r>
            <w:r w:rsidR="00D774B1">
              <w:rPr>
                <w:sz w:val="18"/>
              </w:rPr>
              <w:instrText xml:space="preserve"> ADDIN EN.CITE &lt;EndNote&gt;&lt;Cite&gt;&lt;Author&gt;Mao&lt;/Author&gt;&lt;Year&gt;2013&lt;/Year&gt;&lt;RecNum&gt;1641&lt;/RecNum&gt;&lt;DisplayText&gt;[43]&lt;/DisplayText&gt;&lt;record&gt;&lt;rec-number&gt;1641&lt;/rec-number&gt;&lt;foreign-keys&gt;&lt;key app="EN" db-id="xes2vw9069xpaveat5wxr9apz9eppzp5fzwx" timestamp="1486993972"&gt;1641&lt;/key&gt;&lt;key app="ENWeb" db-id=""&gt;0&lt;/key&gt;&lt;/foreign-keys&gt;&lt;ref-type name="Journal Article"&gt;17&lt;/ref-type&gt;&lt;contributors&gt;&lt;authors&gt;&lt;author&gt;Mao, Chao&lt;/author&gt;&lt;author&gt;Shen, Qipng&lt;/author&gt;&lt;author&gt;Shen, Liyin&lt;/author&gt;&lt;author&gt;Tang, Liyaning&lt;/author&gt;&lt;/authors&gt;&lt;/contributors&gt;&lt;titles&gt;&lt;title&gt;Comparative study of greenhouse gas emissions between off-site prefabrication and conventional construction methods: Two case studies of residential projects&lt;/title&gt;&lt;secondary-title&gt;Energy and Buildings&lt;/secondary-title&gt;&lt;/titles&gt;&lt;periodical&gt;&lt;full-title&gt;Energy and Buildings&lt;/full-title&gt;&lt;/periodical&gt;&lt;pages&gt;165-176&lt;/pages&gt;&lt;volume&gt;66&lt;/volume&gt;&lt;dates&gt;&lt;year&gt;2013&lt;/year&gt;&lt;pub-dates&gt;&lt;date&gt;Nov&lt;/date&gt;&lt;/pub-dates&gt;&lt;/dates&gt;&lt;isbn&gt;0378-7788&lt;/isbn&gt;&lt;accession-num&gt;WOS:000327904200018&lt;/accession-num&gt;&lt;urls&gt;&lt;related-urls&gt;&lt;url&gt;&amp;lt;Go to ISI&amp;gt;://WOS:000327904200018&lt;/url&gt;&lt;url&gt;http://ac.els-cdn.com/S0378778813004210/1-s2.0-S0378778813004210-main.pdf?_tid=2932f87a-70fc-11e5-8a16-00000aacb35e&amp;amp;acdnat=1444666583_f06c7bfc50e318bb5f6d1e5d736b4555&lt;/url&gt;&lt;/related-urls&gt;&lt;/urls&gt;&lt;electronic-resource-num&gt;10.1016/j.enbuild.2013.07.033&lt;/electronic-resource-num&gt;&lt;/record&gt;&lt;/Cite&gt;&lt;/EndNote&gt;</w:instrText>
            </w:r>
            <w:r w:rsidRPr="003C3E8B">
              <w:rPr>
                <w:sz w:val="18"/>
              </w:rPr>
              <w:fldChar w:fldCharType="separate"/>
            </w:r>
            <w:r w:rsidR="00D774B1">
              <w:rPr>
                <w:noProof/>
                <w:sz w:val="18"/>
              </w:rPr>
              <w:t>[43]</w:t>
            </w:r>
            <w:r w:rsidRPr="003C3E8B">
              <w:rPr>
                <w:sz w:val="18"/>
              </w:rPr>
              <w:fldChar w:fldCharType="end"/>
            </w:r>
          </w:p>
        </w:tc>
        <w:tc>
          <w:tcPr>
            <w:tcW w:w="1456" w:type="dxa"/>
            <w:noWrap/>
            <w:hideMark/>
          </w:tcPr>
          <w:p w14:paraId="16915EBA" w14:textId="29D9B7BA" w:rsidR="008055AA" w:rsidRPr="003C3E8B" w:rsidRDefault="008055AA" w:rsidP="00FD4440">
            <w:pPr>
              <w:rPr>
                <w:sz w:val="18"/>
              </w:rPr>
            </w:pPr>
            <w:r w:rsidRPr="003C3E8B">
              <w:rPr>
                <w:sz w:val="18"/>
              </w:rPr>
              <w:t>Cement</w:t>
            </w:r>
          </w:p>
        </w:tc>
        <w:tc>
          <w:tcPr>
            <w:tcW w:w="1145" w:type="dxa"/>
            <w:noWrap/>
            <w:hideMark/>
          </w:tcPr>
          <w:p w14:paraId="61EBC748" w14:textId="77777777" w:rsidR="008055AA" w:rsidRPr="003C3E8B" w:rsidRDefault="008055AA" w:rsidP="00FD4440">
            <w:pPr>
              <w:rPr>
                <w:sz w:val="18"/>
              </w:rPr>
            </w:pPr>
          </w:p>
        </w:tc>
        <w:tc>
          <w:tcPr>
            <w:tcW w:w="1568" w:type="dxa"/>
            <w:noWrap/>
            <w:hideMark/>
          </w:tcPr>
          <w:p w14:paraId="2D48FA76" w14:textId="77777777" w:rsidR="008055AA" w:rsidRPr="003C3E8B" w:rsidRDefault="008055AA" w:rsidP="00FD4440">
            <w:pPr>
              <w:rPr>
                <w:sz w:val="18"/>
              </w:rPr>
            </w:pPr>
            <w:r w:rsidRPr="003C3E8B">
              <w:rPr>
                <w:sz w:val="18"/>
              </w:rPr>
              <w:t>A1-A5</w:t>
            </w:r>
          </w:p>
        </w:tc>
        <w:tc>
          <w:tcPr>
            <w:tcW w:w="1396" w:type="dxa"/>
            <w:noWrap/>
            <w:hideMark/>
          </w:tcPr>
          <w:p w14:paraId="63BD4A85" w14:textId="77777777" w:rsidR="008055AA" w:rsidRPr="003C3E8B" w:rsidRDefault="008055AA" w:rsidP="00FD4440">
            <w:pPr>
              <w:rPr>
                <w:sz w:val="18"/>
              </w:rPr>
            </w:pPr>
            <w:r w:rsidRPr="003C3E8B">
              <w:rPr>
                <w:sz w:val="18"/>
              </w:rPr>
              <w:t>A1-A3</w:t>
            </w:r>
          </w:p>
        </w:tc>
        <w:tc>
          <w:tcPr>
            <w:tcW w:w="2091" w:type="dxa"/>
          </w:tcPr>
          <w:p w14:paraId="665877E1" w14:textId="49DD10FB" w:rsidR="008055AA" w:rsidRPr="003C3E8B" w:rsidRDefault="008055AA" w:rsidP="005A0C27">
            <w:pPr>
              <w:jc w:val="center"/>
              <w:rPr>
                <w:sz w:val="18"/>
              </w:rPr>
            </w:pPr>
            <w:r>
              <w:rPr>
                <w:sz w:val="18"/>
              </w:rPr>
              <w:t>(2)</w:t>
            </w:r>
          </w:p>
        </w:tc>
        <w:tc>
          <w:tcPr>
            <w:tcW w:w="755" w:type="dxa"/>
          </w:tcPr>
          <w:p w14:paraId="0C0ACE68" w14:textId="50E113C4" w:rsidR="008055AA" w:rsidRDefault="00C14575" w:rsidP="005A0C27">
            <w:pPr>
              <w:jc w:val="center"/>
              <w:rPr>
                <w:sz w:val="18"/>
              </w:rPr>
            </w:pPr>
            <w:r>
              <w:rPr>
                <w:sz w:val="18"/>
              </w:rPr>
              <w:t>0.698</w:t>
            </w:r>
          </w:p>
        </w:tc>
      </w:tr>
      <w:tr w:rsidR="008055AA" w:rsidRPr="003C3E8B" w14:paraId="005D693D" w14:textId="159D24CE" w:rsidTr="00EC6BCF">
        <w:trPr>
          <w:trHeight w:val="288"/>
        </w:trPr>
        <w:tc>
          <w:tcPr>
            <w:tcW w:w="803" w:type="dxa"/>
            <w:noWrap/>
            <w:hideMark/>
          </w:tcPr>
          <w:p w14:paraId="1C1A0D9B" w14:textId="706C8A70" w:rsidR="008055AA" w:rsidRPr="003C3E8B" w:rsidRDefault="008055AA" w:rsidP="00D774B1">
            <w:pPr>
              <w:rPr>
                <w:sz w:val="18"/>
              </w:rPr>
            </w:pPr>
            <w:r w:rsidRPr="003C3E8B">
              <w:rPr>
                <w:sz w:val="18"/>
              </w:rPr>
              <w:fldChar w:fldCharType="begin"/>
            </w:r>
            <w:r w:rsidR="00D774B1">
              <w:rPr>
                <w:sz w:val="18"/>
              </w:rPr>
              <w:instrText xml:space="preserve"> ADDIN EN.CITE &lt;EndNote&gt;&lt;Cite&gt;&lt;Author&gt;Galán-Marín&lt;/Author&gt;&lt;Year&gt;2015&lt;/Year&gt;&lt;RecNum&gt;2056&lt;/RecNum&gt;&lt;DisplayText&gt;[44]&lt;/DisplayText&gt;&lt;record&gt;&lt;rec-number&gt;2056&lt;/rec-number&gt;&lt;foreign-keys&gt;&lt;key app="EN" db-id="xes2vw9069xpaveat5wxr9apz9eppzp5fzwx" timestamp="1486994855"&gt;2056&lt;/key&gt;&lt;key app="ENWeb" db-id=""&gt;0&lt;/key&gt;&lt;/foreign-keys&gt;&lt;ref-type name="Journal Article"&gt;17&lt;/ref-type&gt;&lt;contributors&gt;&lt;authors&gt;&lt;author&gt;Galán-Marín, C.&lt;/author&gt;&lt;author&gt;Rivera-Gómez, C.&lt;/author&gt;&lt;author&gt;García-Martínez, A.&lt;/author&gt;&lt;/authors&gt;&lt;/contributors&gt;&lt;titles&gt;&lt;title&gt;Embodied energy of conventional load-bearing walls versus natural stabilized earth blocks&lt;/title&gt;&lt;secondary-title&gt;Energy and Buildings&lt;/secondary-title&gt;&lt;/titles&gt;&lt;periodical&gt;&lt;full-title&gt;Energy and Buildings&lt;/full-title&gt;&lt;/periodical&gt;&lt;pages&gt;146-154&lt;/pages&gt;&lt;volume&gt;97&lt;/volume&gt;&lt;keywords&gt;&lt;keyword&gt;Life cycle assessment&lt;/keyword&gt;&lt;keyword&gt;Embodied energy&lt;/keyword&gt;&lt;keyword&gt;Unfired bricks&lt;/keyword&gt;&lt;keyword&gt;Natural composites&lt;/keyword&gt;&lt;keyword&gt;Sustainability&lt;/keyword&gt;&lt;/keywords&gt;&lt;dates&gt;&lt;year&gt;2015&lt;/year&gt;&lt;pub-dates&gt;&lt;date&gt;6/15/&lt;/date&gt;&lt;/pub-dates&gt;&lt;/dates&gt;&lt;isbn&gt;0378-7788&lt;/isbn&gt;&lt;urls&gt;&lt;related-urls&gt;&lt;url&gt;http://www.sciencedirect.com/science/article/pii/S0378778815002728&lt;/url&gt;&lt;url&gt;http://ac.els-cdn.com/S0378778815002728/1-s2.0-S0378778815002728-main.pdf?_tid=1134617a-a5ec-11e6-8628-00000aacb35e&amp;amp;acdnat=1478634580_d0656831952a8c5a83cb0c1e386a7b10&lt;/url&gt;&lt;/related-urls&gt;&lt;/urls&gt;&lt;electronic-resource-num&gt;http://dx.doi.org/10.1016/j.enbuild.2015.03.054&lt;/electronic-resource-num&gt;&lt;/record&gt;&lt;/Cite&gt;&lt;/EndNote&gt;</w:instrText>
            </w:r>
            <w:r w:rsidRPr="003C3E8B">
              <w:rPr>
                <w:sz w:val="18"/>
              </w:rPr>
              <w:fldChar w:fldCharType="separate"/>
            </w:r>
            <w:r w:rsidR="00D774B1">
              <w:rPr>
                <w:noProof/>
                <w:sz w:val="18"/>
              </w:rPr>
              <w:t>[44]</w:t>
            </w:r>
            <w:r w:rsidRPr="003C3E8B">
              <w:rPr>
                <w:sz w:val="18"/>
              </w:rPr>
              <w:fldChar w:fldCharType="end"/>
            </w:r>
          </w:p>
        </w:tc>
        <w:tc>
          <w:tcPr>
            <w:tcW w:w="1456" w:type="dxa"/>
            <w:noWrap/>
            <w:hideMark/>
          </w:tcPr>
          <w:p w14:paraId="2E88BD6A" w14:textId="22501583" w:rsidR="008055AA" w:rsidRPr="003C3E8B" w:rsidRDefault="008055AA" w:rsidP="00FD4440">
            <w:pPr>
              <w:rPr>
                <w:sz w:val="18"/>
              </w:rPr>
            </w:pPr>
            <w:r w:rsidRPr="003C3E8B">
              <w:rPr>
                <w:sz w:val="18"/>
              </w:rPr>
              <w:t>Cement</w:t>
            </w:r>
          </w:p>
        </w:tc>
        <w:tc>
          <w:tcPr>
            <w:tcW w:w="1145" w:type="dxa"/>
            <w:noWrap/>
            <w:hideMark/>
          </w:tcPr>
          <w:p w14:paraId="4ED757A2" w14:textId="77777777" w:rsidR="008055AA" w:rsidRPr="003C3E8B" w:rsidRDefault="008055AA" w:rsidP="00FD4440">
            <w:pPr>
              <w:rPr>
                <w:sz w:val="18"/>
              </w:rPr>
            </w:pPr>
          </w:p>
        </w:tc>
        <w:tc>
          <w:tcPr>
            <w:tcW w:w="1568" w:type="dxa"/>
            <w:noWrap/>
            <w:hideMark/>
          </w:tcPr>
          <w:p w14:paraId="3649D0AC" w14:textId="77777777" w:rsidR="008055AA" w:rsidRPr="003C3E8B" w:rsidRDefault="008055AA" w:rsidP="00FD4440">
            <w:pPr>
              <w:rPr>
                <w:sz w:val="18"/>
              </w:rPr>
            </w:pPr>
            <w:r w:rsidRPr="003C3E8B">
              <w:rPr>
                <w:sz w:val="18"/>
              </w:rPr>
              <w:t>A + B4 + C</w:t>
            </w:r>
          </w:p>
        </w:tc>
        <w:tc>
          <w:tcPr>
            <w:tcW w:w="1396" w:type="dxa"/>
            <w:noWrap/>
            <w:hideMark/>
          </w:tcPr>
          <w:p w14:paraId="48D722C3" w14:textId="77777777" w:rsidR="008055AA" w:rsidRPr="003C3E8B" w:rsidRDefault="008055AA" w:rsidP="00FD4440">
            <w:pPr>
              <w:rPr>
                <w:sz w:val="18"/>
              </w:rPr>
            </w:pPr>
            <w:r w:rsidRPr="003C3E8B">
              <w:rPr>
                <w:sz w:val="18"/>
              </w:rPr>
              <w:t>A1-A3</w:t>
            </w:r>
          </w:p>
        </w:tc>
        <w:tc>
          <w:tcPr>
            <w:tcW w:w="2091" w:type="dxa"/>
          </w:tcPr>
          <w:p w14:paraId="59263876" w14:textId="290A1DF3" w:rsidR="008055AA" w:rsidRPr="003C3E8B" w:rsidRDefault="008055AA" w:rsidP="005A0C27">
            <w:pPr>
              <w:jc w:val="center"/>
              <w:rPr>
                <w:sz w:val="18"/>
              </w:rPr>
            </w:pPr>
            <w:r>
              <w:rPr>
                <w:sz w:val="18"/>
              </w:rPr>
              <w:t>(4)</w:t>
            </w:r>
          </w:p>
        </w:tc>
        <w:tc>
          <w:tcPr>
            <w:tcW w:w="755" w:type="dxa"/>
          </w:tcPr>
          <w:p w14:paraId="4899AF14" w14:textId="7ECBBB0E" w:rsidR="008055AA" w:rsidRDefault="00C14575" w:rsidP="005A0C27">
            <w:pPr>
              <w:jc w:val="center"/>
              <w:rPr>
                <w:sz w:val="18"/>
              </w:rPr>
            </w:pPr>
            <w:r w:rsidRPr="00C14575">
              <w:rPr>
                <w:sz w:val="18"/>
              </w:rPr>
              <w:t>0.770</w:t>
            </w:r>
          </w:p>
        </w:tc>
      </w:tr>
      <w:tr w:rsidR="008055AA" w:rsidRPr="003C3E8B" w14:paraId="11EBEB3B" w14:textId="4ADE6D9A" w:rsidTr="00EC6BCF">
        <w:trPr>
          <w:trHeight w:val="288"/>
        </w:trPr>
        <w:tc>
          <w:tcPr>
            <w:tcW w:w="803" w:type="dxa"/>
            <w:noWrap/>
            <w:hideMark/>
          </w:tcPr>
          <w:p w14:paraId="1A9AE6D6" w14:textId="140A5F44" w:rsidR="008055AA" w:rsidRPr="003C3E8B" w:rsidRDefault="0052438A" w:rsidP="00D774B1">
            <w:pPr>
              <w:rPr>
                <w:sz w:val="18"/>
              </w:rPr>
            </w:pPr>
            <w:r>
              <w:rPr>
                <w:sz w:val="18"/>
              </w:rPr>
              <w:fldChar w:fldCharType="begin"/>
            </w:r>
            <w:r w:rsidR="00D774B1">
              <w:rPr>
                <w:sz w:val="18"/>
              </w:rPr>
              <w:instrText xml:space="preserve"> ADDIN EN.CITE &lt;EndNote&gt;&lt;Cite&gt;&lt;Author&gt;Garcia-Segura&lt;/Author&gt;&lt;Year&gt;2014&lt;/Year&gt;&lt;RecNum&gt;1701&lt;/RecNum&gt;&lt;DisplayText&gt;[45]&lt;/DisplayText&gt;&lt;record&gt;&lt;rec-number&gt;1701&lt;/rec-number&gt;&lt;foreign-keys&gt;&lt;key app="EN" db-id="xes2vw9069xpaveat5wxr9apz9eppzp5fzwx" timestamp="1486994121"&gt;1701&lt;/key&gt;&lt;key app="ENWeb" db-id=""&gt;0&lt;/key&gt;&lt;/foreign-keys&gt;&lt;ref-type name="Journal Article"&gt;17&lt;/ref-type&gt;&lt;contributors&gt;&lt;authors&gt;&lt;author&gt;Garcia-Segura, Tatiana&lt;/author&gt;&lt;author&gt;Yepes, Victor&lt;/author&gt;&lt;author&gt;Alcala, Julian&lt;/author&gt;&lt;/authors&gt;&lt;/contributors&gt;&lt;titles&gt;&lt;title&gt;Life cycle greenhouse gas emissions of blended cement concrete including carbonation and durability&lt;/title&gt;&lt;secondary-title&gt;International Journal of Life Cycle Assessment&lt;/secondary-title&gt;&lt;/titles&gt;&lt;periodical&gt;&lt;full-title&gt;International Journal of Life Cycle Assessment&lt;/full-title&gt;&lt;abbr-1&gt;Int. J. Life Cycle Assess.&lt;/abbr-1&gt;&lt;/periodical&gt;&lt;pages&gt;3-12&lt;/pages&gt;&lt;volume&gt;19&lt;/volume&gt;&lt;number&gt;1&lt;/number&gt;&lt;dates&gt;&lt;year&gt;2014&lt;/year&gt;&lt;pub-dates&gt;&lt;date&gt;Jan&lt;/date&gt;&lt;/pub-dates&gt;&lt;/dates&gt;&lt;isbn&gt;0948-3349&lt;/isbn&gt;&lt;accession-num&gt;WOS:000330319000002&lt;/accession-num&gt;&lt;urls&gt;&lt;related-urls&gt;&lt;url&gt;&amp;lt;Go to ISI&amp;gt;://WOS:000330319000002&lt;/url&gt;&lt;url&gt;http://download.springer.com/static/pdf/555/art%253A10.1007%252Fs11367-013-0614-0.pdf?originUrl=http%3A%2F%2Flink.springer.com%2Farticle%2F10.1007%2Fs11367-013-0614-0&amp;amp;token2=exp=1444667590~acl=%2Fstatic%2Fpdf%2F555%2Fart%25253A10.1007%25252Fs11367-013-0614-0.pdf%3ForiginUrl%3Dhttp%253A%252F%252Flink.springer.com%252Farticle%252F10.1007%252Fs11367-013-0614-0*~hmac=b526dd379e9b56480a9a4f94c3654cb2853769914ec1205cbc5cf332b06121e8&lt;/url&gt;&lt;/related-urls&gt;&lt;/urls&gt;&lt;electronic-resource-num&gt;10.1007/s11367-013-0614-0&lt;/electronic-resource-num&gt;&lt;/record&gt;&lt;/Cite&gt;&lt;/EndNote&gt;</w:instrText>
            </w:r>
            <w:r>
              <w:rPr>
                <w:sz w:val="18"/>
              </w:rPr>
              <w:fldChar w:fldCharType="separate"/>
            </w:r>
            <w:r w:rsidR="00D774B1">
              <w:rPr>
                <w:noProof/>
                <w:sz w:val="18"/>
              </w:rPr>
              <w:t>[45]</w:t>
            </w:r>
            <w:r>
              <w:rPr>
                <w:sz w:val="18"/>
              </w:rPr>
              <w:fldChar w:fldCharType="end"/>
            </w:r>
          </w:p>
        </w:tc>
        <w:tc>
          <w:tcPr>
            <w:tcW w:w="1456" w:type="dxa"/>
            <w:noWrap/>
            <w:hideMark/>
          </w:tcPr>
          <w:p w14:paraId="43965086" w14:textId="0176D1B1" w:rsidR="008055AA" w:rsidRPr="003C3E8B" w:rsidRDefault="008055AA" w:rsidP="00FD4440">
            <w:pPr>
              <w:rPr>
                <w:sz w:val="18"/>
              </w:rPr>
            </w:pPr>
            <w:r w:rsidRPr="003C3E8B">
              <w:rPr>
                <w:sz w:val="18"/>
              </w:rPr>
              <w:t>Cement</w:t>
            </w:r>
          </w:p>
        </w:tc>
        <w:tc>
          <w:tcPr>
            <w:tcW w:w="1145" w:type="dxa"/>
            <w:noWrap/>
            <w:hideMark/>
          </w:tcPr>
          <w:p w14:paraId="789BF009" w14:textId="77777777" w:rsidR="008055AA" w:rsidRPr="003C3E8B" w:rsidRDefault="008055AA" w:rsidP="00FD4440">
            <w:pPr>
              <w:rPr>
                <w:sz w:val="18"/>
              </w:rPr>
            </w:pPr>
            <w:r w:rsidRPr="003C3E8B">
              <w:rPr>
                <w:sz w:val="18"/>
              </w:rPr>
              <w:t>Portland</w:t>
            </w:r>
          </w:p>
        </w:tc>
        <w:tc>
          <w:tcPr>
            <w:tcW w:w="1568" w:type="dxa"/>
            <w:noWrap/>
            <w:hideMark/>
          </w:tcPr>
          <w:p w14:paraId="11548701" w14:textId="77777777" w:rsidR="008055AA" w:rsidRPr="003C3E8B" w:rsidRDefault="008055AA" w:rsidP="00FD4440">
            <w:pPr>
              <w:rPr>
                <w:sz w:val="18"/>
              </w:rPr>
            </w:pPr>
            <w:r w:rsidRPr="003C3E8B">
              <w:rPr>
                <w:sz w:val="18"/>
              </w:rPr>
              <w:t>A + C</w:t>
            </w:r>
          </w:p>
        </w:tc>
        <w:tc>
          <w:tcPr>
            <w:tcW w:w="1396" w:type="dxa"/>
            <w:noWrap/>
            <w:hideMark/>
          </w:tcPr>
          <w:p w14:paraId="72CBDD0B" w14:textId="77777777" w:rsidR="008055AA" w:rsidRPr="003C3E8B" w:rsidRDefault="008055AA" w:rsidP="00FD4440">
            <w:pPr>
              <w:rPr>
                <w:sz w:val="18"/>
              </w:rPr>
            </w:pPr>
            <w:r w:rsidRPr="003C3E8B">
              <w:rPr>
                <w:sz w:val="18"/>
              </w:rPr>
              <w:t>A1-A3</w:t>
            </w:r>
          </w:p>
        </w:tc>
        <w:tc>
          <w:tcPr>
            <w:tcW w:w="2091" w:type="dxa"/>
          </w:tcPr>
          <w:p w14:paraId="7EC5EF06" w14:textId="1B891631" w:rsidR="008055AA" w:rsidRPr="003C3E8B" w:rsidRDefault="008055AA" w:rsidP="005A0C27">
            <w:pPr>
              <w:jc w:val="center"/>
              <w:rPr>
                <w:sz w:val="18"/>
              </w:rPr>
            </w:pPr>
            <w:r>
              <w:rPr>
                <w:sz w:val="18"/>
              </w:rPr>
              <w:t>(4)</w:t>
            </w:r>
          </w:p>
        </w:tc>
        <w:tc>
          <w:tcPr>
            <w:tcW w:w="755" w:type="dxa"/>
          </w:tcPr>
          <w:p w14:paraId="521F96E5" w14:textId="2C4973C0" w:rsidR="008055AA" w:rsidRDefault="00C14575" w:rsidP="005A0C27">
            <w:pPr>
              <w:jc w:val="center"/>
              <w:rPr>
                <w:sz w:val="18"/>
              </w:rPr>
            </w:pPr>
            <w:r>
              <w:rPr>
                <w:sz w:val="18"/>
              </w:rPr>
              <w:t>0.819</w:t>
            </w:r>
          </w:p>
        </w:tc>
      </w:tr>
      <w:tr w:rsidR="008055AA" w:rsidRPr="003C3E8B" w14:paraId="1D3691DB" w14:textId="20ECA2E3" w:rsidTr="00EC6BCF">
        <w:trPr>
          <w:trHeight w:val="288"/>
        </w:trPr>
        <w:tc>
          <w:tcPr>
            <w:tcW w:w="803" w:type="dxa"/>
            <w:noWrap/>
            <w:hideMark/>
          </w:tcPr>
          <w:p w14:paraId="22ABF035" w14:textId="7775A3DC" w:rsidR="008055AA" w:rsidRPr="003C3E8B" w:rsidRDefault="008055AA" w:rsidP="00D774B1">
            <w:pPr>
              <w:rPr>
                <w:sz w:val="18"/>
              </w:rPr>
            </w:pPr>
            <w:r w:rsidRPr="003C3E8B">
              <w:rPr>
                <w:sz w:val="18"/>
              </w:rPr>
              <w:fldChar w:fldCharType="begin"/>
            </w:r>
            <w:r w:rsidR="00D774B1">
              <w:rPr>
                <w:sz w:val="18"/>
              </w:rPr>
              <w:instrText xml:space="preserve"> ADDIN EN.CITE &lt;EndNote&gt;&lt;Cite&gt;&lt;Author&gt;Bribián&lt;/Author&gt;&lt;Year&gt;2011&lt;/Year&gt;&lt;RecNum&gt;1774&lt;/RecNum&gt;&lt;DisplayText&gt;[46]&lt;/DisplayText&gt;&lt;record&gt;&lt;rec-number&gt;1774&lt;/rec-number&gt;&lt;foreign-keys&gt;&lt;key app="EN" db-id="xes2vw9069xpaveat5wxr9apz9eppzp5fzwx" timestamp="1486994263"&gt;1774&lt;/key&gt;&lt;key app="ENWeb" db-id=""&gt;0&lt;/key&gt;&lt;/foreign-keys&gt;&lt;ref-type name="Journal Article"&gt;17&lt;/ref-type&gt;&lt;contributors&gt;&lt;authors&gt;&lt;author&gt;Bribián, Ignacio Zabalza&lt;/author&gt;&lt;author&gt;Capilla, Antonio Valero&lt;/author&gt;&lt;author&gt;Usón, Alfonso Aranda&lt;/author&gt;&lt;/authors&gt;&lt;/contributors&gt;&lt;titles&gt;&lt;title&gt;Life cycle assessment of building materials: comparative analysis of energy and environmental impacts and evaluation of the eco-efficiency improvement potential&lt;/title&gt;&lt;secondary-title&gt;Building and Environment&lt;/secondary-title&gt;&lt;/titles&gt;&lt;periodical&gt;&lt;full-title&gt;Building and Environment&lt;/full-title&gt;&lt;/periodical&gt;&lt;pages&gt;1133-1140&lt;/pages&gt;&lt;volume&gt;46&lt;/volume&gt;&lt;number&gt;5&lt;/number&gt;&lt;dates&gt;&lt;year&gt;2011&lt;/year&gt;&lt;/dates&gt;&lt;isbn&gt;0360-1323&lt;/isbn&gt;&lt;urls&gt;&lt;related-urls&gt;&lt;url&gt;http://ac.els-cdn.com/S0360132310003549/1-s2.0-S0360132310003549-main.pdf?_tid=1a8d37c8-7105-11e5-a50a-00000aacb361&amp;amp;acdnat=1444670424_fcadf9bb80d893f94c1663fbbf143f3d&lt;/url&gt;&lt;/related-urls&gt;&lt;/urls&gt;&lt;/record&gt;&lt;/Cite&gt;&lt;/EndNote&gt;</w:instrText>
            </w:r>
            <w:r w:rsidRPr="003C3E8B">
              <w:rPr>
                <w:sz w:val="18"/>
              </w:rPr>
              <w:fldChar w:fldCharType="separate"/>
            </w:r>
            <w:r w:rsidR="00D774B1">
              <w:rPr>
                <w:noProof/>
                <w:sz w:val="18"/>
              </w:rPr>
              <w:t>[46]</w:t>
            </w:r>
            <w:r w:rsidRPr="003C3E8B">
              <w:rPr>
                <w:sz w:val="18"/>
              </w:rPr>
              <w:fldChar w:fldCharType="end"/>
            </w:r>
          </w:p>
        </w:tc>
        <w:tc>
          <w:tcPr>
            <w:tcW w:w="1456" w:type="dxa"/>
            <w:noWrap/>
            <w:hideMark/>
          </w:tcPr>
          <w:p w14:paraId="392AD674" w14:textId="1849740A" w:rsidR="008055AA" w:rsidRPr="003C3E8B" w:rsidRDefault="008055AA" w:rsidP="00FD4440">
            <w:pPr>
              <w:rPr>
                <w:sz w:val="18"/>
              </w:rPr>
            </w:pPr>
            <w:r w:rsidRPr="003C3E8B">
              <w:rPr>
                <w:sz w:val="18"/>
              </w:rPr>
              <w:t>Cement</w:t>
            </w:r>
          </w:p>
        </w:tc>
        <w:tc>
          <w:tcPr>
            <w:tcW w:w="1145" w:type="dxa"/>
            <w:noWrap/>
            <w:hideMark/>
          </w:tcPr>
          <w:p w14:paraId="3B71F8A2" w14:textId="77777777" w:rsidR="008055AA" w:rsidRPr="003C3E8B" w:rsidRDefault="008055AA" w:rsidP="00FD4440">
            <w:pPr>
              <w:rPr>
                <w:sz w:val="18"/>
              </w:rPr>
            </w:pPr>
          </w:p>
        </w:tc>
        <w:tc>
          <w:tcPr>
            <w:tcW w:w="1568" w:type="dxa"/>
            <w:noWrap/>
            <w:hideMark/>
          </w:tcPr>
          <w:p w14:paraId="1E5C2630" w14:textId="77777777" w:rsidR="008055AA" w:rsidRPr="003C3E8B" w:rsidRDefault="008055AA" w:rsidP="00FD4440">
            <w:pPr>
              <w:rPr>
                <w:sz w:val="18"/>
              </w:rPr>
            </w:pPr>
            <w:r w:rsidRPr="003C3E8B">
              <w:rPr>
                <w:sz w:val="18"/>
              </w:rPr>
              <w:t>A1-A4</w:t>
            </w:r>
          </w:p>
        </w:tc>
        <w:tc>
          <w:tcPr>
            <w:tcW w:w="1396" w:type="dxa"/>
            <w:noWrap/>
            <w:hideMark/>
          </w:tcPr>
          <w:p w14:paraId="5031AFEA" w14:textId="77777777" w:rsidR="008055AA" w:rsidRPr="003C3E8B" w:rsidRDefault="008055AA" w:rsidP="00FD4440">
            <w:pPr>
              <w:rPr>
                <w:sz w:val="18"/>
              </w:rPr>
            </w:pPr>
            <w:r w:rsidRPr="003C3E8B">
              <w:rPr>
                <w:sz w:val="18"/>
              </w:rPr>
              <w:t>A1-A3</w:t>
            </w:r>
          </w:p>
        </w:tc>
        <w:tc>
          <w:tcPr>
            <w:tcW w:w="2091" w:type="dxa"/>
          </w:tcPr>
          <w:p w14:paraId="77C95D25" w14:textId="1EDED8FA" w:rsidR="008055AA" w:rsidRPr="003C3E8B" w:rsidRDefault="008055AA" w:rsidP="005A0C27">
            <w:pPr>
              <w:jc w:val="center"/>
              <w:rPr>
                <w:sz w:val="18"/>
              </w:rPr>
            </w:pPr>
            <w:r>
              <w:rPr>
                <w:sz w:val="18"/>
              </w:rPr>
              <w:t>(1)</w:t>
            </w:r>
          </w:p>
        </w:tc>
        <w:tc>
          <w:tcPr>
            <w:tcW w:w="755" w:type="dxa"/>
          </w:tcPr>
          <w:p w14:paraId="3131B42F" w14:textId="3100B515" w:rsidR="008055AA" w:rsidRDefault="00C14575" w:rsidP="005A0C27">
            <w:pPr>
              <w:jc w:val="center"/>
              <w:rPr>
                <w:sz w:val="18"/>
              </w:rPr>
            </w:pPr>
            <w:r>
              <w:rPr>
                <w:sz w:val="18"/>
              </w:rPr>
              <w:t>0.819</w:t>
            </w:r>
          </w:p>
        </w:tc>
      </w:tr>
      <w:tr w:rsidR="008055AA" w:rsidRPr="003C3E8B" w14:paraId="78C70BAD" w14:textId="5ADA411F" w:rsidTr="00EC6BCF">
        <w:trPr>
          <w:trHeight w:val="288"/>
        </w:trPr>
        <w:tc>
          <w:tcPr>
            <w:tcW w:w="803" w:type="dxa"/>
            <w:noWrap/>
            <w:hideMark/>
          </w:tcPr>
          <w:p w14:paraId="51863CF9" w14:textId="4EBBC16A" w:rsidR="008055AA" w:rsidRPr="003C3E8B" w:rsidRDefault="008055AA" w:rsidP="00D774B1">
            <w:pPr>
              <w:rPr>
                <w:sz w:val="18"/>
              </w:rPr>
            </w:pPr>
            <w:r w:rsidRPr="003C3E8B">
              <w:rPr>
                <w:sz w:val="18"/>
              </w:rPr>
              <w:fldChar w:fldCharType="begin"/>
            </w:r>
            <w:r w:rsidR="00D774B1">
              <w:rPr>
                <w:sz w:val="18"/>
              </w:rPr>
              <w:instrText xml:space="preserve"> ADDIN EN.CITE &lt;EndNote&gt;&lt;Cite&gt;&lt;Author&gt;Gong&lt;/Author&gt;&lt;Year&gt;2012&lt;/Year&gt;&lt;RecNum&gt;1261&lt;/RecNum&gt;&lt;DisplayText&gt;[47]&lt;/DisplayText&gt;&lt;record&gt;&lt;rec-number&gt;1261&lt;/rec-number&gt;&lt;foreign-keys&gt;&lt;key app="EN" db-id="xes2vw9069xpaveat5wxr9apz9eppzp5fzwx" timestamp="1486993276"&gt;1261&lt;/key&gt;&lt;key app="ENWeb" db-id=""&gt;0&lt;/key&gt;&lt;/foreign-keys&gt;&lt;ref-type name="Journal Article"&gt;17&lt;/ref-type&gt;&lt;contributors&gt;&lt;authors&gt;&lt;author&gt;Gong, Xianzheng&lt;/author&gt;&lt;author&gt;Nie, Zuoren&lt;/author&gt;&lt;author&gt;Wang, Zhihong&lt;/author&gt;&lt;author&gt;Cui, Suping&lt;/author&gt;&lt;author&gt;Gao, Feng&lt;/author&gt;&lt;author&gt;Zuo, Tieyong&lt;/author&gt;&lt;/authors&gt;&lt;/contributors&gt;&lt;titles&gt;&lt;title&gt;Life cycle energy consumption and carbon dioxide emission of residential building designs in Beijing&lt;/title&gt;&lt;secondary-title&gt;Journal of Industrial Ecology&lt;/secondary-title&gt;&lt;/titles&gt;&lt;periodical&gt;&lt;full-title&gt;Journal of Industrial Ecology&lt;/full-title&gt;&lt;/periodical&gt;&lt;pages&gt;576-587&lt;/pages&gt;&lt;volume&gt;16&lt;/volume&gt;&lt;number&gt;4&lt;/number&gt;&lt;dates&gt;&lt;year&gt;2012&lt;/year&gt;&lt;/dates&gt;&lt;isbn&gt;1530-9290&lt;/isbn&gt;&lt;urls&gt;&lt;/urls&gt;&lt;/record&gt;&lt;/Cite&gt;&lt;/EndNote&gt;</w:instrText>
            </w:r>
            <w:r w:rsidRPr="003C3E8B">
              <w:rPr>
                <w:sz w:val="18"/>
              </w:rPr>
              <w:fldChar w:fldCharType="separate"/>
            </w:r>
            <w:r w:rsidR="00D774B1">
              <w:rPr>
                <w:noProof/>
                <w:sz w:val="18"/>
              </w:rPr>
              <w:t>[47]</w:t>
            </w:r>
            <w:r w:rsidRPr="003C3E8B">
              <w:rPr>
                <w:sz w:val="18"/>
              </w:rPr>
              <w:fldChar w:fldCharType="end"/>
            </w:r>
          </w:p>
        </w:tc>
        <w:tc>
          <w:tcPr>
            <w:tcW w:w="1456" w:type="dxa"/>
            <w:noWrap/>
            <w:hideMark/>
          </w:tcPr>
          <w:p w14:paraId="25DE0210" w14:textId="63243E74" w:rsidR="008055AA" w:rsidRPr="003C3E8B" w:rsidRDefault="008055AA" w:rsidP="00FD4440">
            <w:pPr>
              <w:rPr>
                <w:sz w:val="18"/>
              </w:rPr>
            </w:pPr>
            <w:r w:rsidRPr="003C3E8B">
              <w:rPr>
                <w:sz w:val="18"/>
              </w:rPr>
              <w:t>Cement</w:t>
            </w:r>
          </w:p>
        </w:tc>
        <w:tc>
          <w:tcPr>
            <w:tcW w:w="1145" w:type="dxa"/>
            <w:noWrap/>
            <w:hideMark/>
          </w:tcPr>
          <w:p w14:paraId="5101DEFA" w14:textId="77777777" w:rsidR="008055AA" w:rsidRPr="003C3E8B" w:rsidRDefault="008055AA" w:rsidP="00FD4440">
            <w:pPr>
              <w:rPr>
                <w:sz w:val="18"/>
              </w:rPr>
            </w:pPr>
          </w:p>
        </w:tc>
        <w:tc>
          <w:tcPr>
            <w:tcW w:w="1568" w:type="dxa"/>
            <w:noWrap/>
            <w:hideMark/>
          </w:tcPr>
          <w:p w14:paraId="4FD3FB61" w14:textId="77777777" w:rsidR="008055AA" w:rsidRPr="003C3E8B" w:rsidRDefault="008055AA" w:rsidP="00FD4440">
            <w:pPr>
              <w:rPr>
                <w:sz w:val="18"/>
              </w:rPr>
            </w:pPr>
            <w:r w:rsidRPr="003C3E8B">
              <w:rPr>
                <w:sz w:val="18"/>
              </w:rPr>
              <w:t>A + C1</w:t>
            </w:r>
          </w:p>
        </w:tc>
        <w:tc>
          <w:tcPr>
            <w:tcW w:w="1396" w:type="dxa"/>
            <w:noWrap/>
            <w:hideMark/>
          </w:tcPr>
          <w:p w14:paraId="125F9AEC" w14:textId="77777777" w:rsidR="008055AA" w:rsidRPr="003C3E8B" w:rsidRDefault="008055AA" w:rsidP="00FD4440">
            <w:pPr>
              <w:rPr>
                <w:sz w:val="18"/>
              </w:rPr>
            </w:pPr>
            <w:r w:rsidRPr="003C3E8B">
              <w:rPr>
                <w:sz w:val="18"/>
              </w:rPr>
              <w:t>A1-A3</w:t>
            </w:r>
          </w:p>
        </w:tc>
        <w:tc>
          <w:tcPr>
            <w:tcW w:w="2091" w:type="dxa"/>
          </w:tcPr>
          <w:p w14:paraId="47CED7BA" w14:textId="1D7A0256" w:rsidR="008055AA" w:rsidRPr="003C3E8B" w:rsidRDefault="008055AA" w:rsidP="005A0C27">
            <w:pPr>
              <w:jc w:val="center"/>
              <w:rPr>
                <w:sz w:val="18"/>
              </w:rPr>
            </w:pPr>
            <w:r>
              <w:rPr>
                <w:sz w:val="18"/>
              </w:rPr>
              <w:t>(2)</w:t>
            </w:r>
          </w:p>
        </w:tc>
        <w:tc>
          <w:tcPr>
            <w:tcW w:w="755" w:type="dxa"/>
          </w:tcPr>
          <w:p w14:paraId="02011822" w14:textId="268771C7" w:rsidR="008055AA" w:rsidRDefault="00C14575" w:rsidP="005A0C27">
            <w:pPr>
              <w:jc w:val="center"/>
              <w:rPr>
                <w:sz w:val="18"/>
              </w:rPr>
            </w:pPr>
            <w:r>
              <w:rPr>
                <w:sz w:val="18"/>
              </w:rPr>
              <w:t>0.860</w:t>
            </w:r>
          </w:p>
        </w:tc>
      </w:tr>
      <w:tr w:rsidR="008055AA" w:rsidRPr="003C3E8B" w14:paraId="37B5E158" w14:textId="7F0789F8" w:rsidTr="00EC6BCF">
        <w:trPr>
          <w:trHeight w:val="288"/>
        </w:trPr>
        <w:tc>
          <w:tcPr>
            <w:tcW w:w="803" w:type="dxa"/>
            <w:noWrap/>
            <w:hideMark/>
          </w:tcPr>
          <w:p w14:paraId="0717D1AE" w14:textId="2203B079" w:rsidR="008055AA" w:rsidRPr="003C3E8B" w:rsidRDefault="0052438A" w:rsidP="00D774B1">
            <w:pPr>
              <w:rPr>
                <w:sz w:val="18"/>
              </w:rPr>
            </w:pPr>
            <w:r>
              <w:rPr>
                <w:sz w:val="18"/>
              </w:rPr>
              <w:fldChar w:fldCharType="begin"/>
            </w:r>
            <w:r w:rsidR="00D774B1">
              <w:rPr>
                <w:sz w:val="18"/>
              </w:rPr>
              <w:instrText xml:space="preserve"> ADDIN EN.CITE &lt;EndNote&gt;&lt;Cite&gt;&lt;Author&gt;Zhang&lt;/Author&gt;&lt;Year&gt;2015&lt;/Year&gt;&lt;RecNum&gt;1528&lt;/RecNum&gt;&lt;DisplayText&gt;[48]&lt;/DisplayText&gt;&lt;record&gt;&lt;rec-number&gt;1528&lt;/rec-number&gt;&lt;foreign-keys&gt;&lt;key app="EN" db-id="xes2vw9069xpaveat5wxr9apz9eppzp5fzwx" timestamp="1486993778"&gt;1528&lt;/key&gt;&lt;key app="ENWeb" db-id=""&gt;0&lt;/key&gt;&lt;/foreign-keys&gt;&lt;ref-type name="Journal Article"&gt;17&lt;/ref-type&gt;&lt;contributors&gt;&lt;authors&gt;&lt;author&gt;Zhang, Xiaocun&lt;/author&gt;&lt;author&gt;Wang, Fenglai&lt;/author&gt;&lt;/authors&gt;&lt;/contributors&gt;&lt;titles&gt;&lt;title&gt;Life-cycle assessment and control measures for carbon emissions of typical buildings in China&lt;/title&gt;&lt;secondary-title&gt;Building and Environment&lt;/secondary-title&gt;&lt;/titles&gt;&lt;periodical&gt;&lt;full-title&gt;Building and Environment&lt;/full-title&gt;&lt;/periodical&gt;&lt;pages&gt;89-97&lt;/pages&gt;&lt;volume&gt;86&lt;/volume&gt;&lt;keywords&gt;&lt;keyword&gt;Carbon emission&lt;/keyword&gt;&lt;keyword&gt;Life-cycle&lt;/keyword&gt;&lt;keyword&gt;Analytical framework&lt;/keyword&gt;&lt;keyword&gt;Evaluation index&lt;/keyword&gt;&lt;keyword&gt;Carbon reduction&lt;/keyword&gt;&lt;/keywords&gt;&lt;dates&gt;&lt;year&gt;2015&lt;/year&gt;&lt;pub-dates&gt;&lt;date&gt;4//&lt;/date&gt;&lt;/pub-dates&gt;&lt;/dates&gt;&lt;isbn&gt;0360-1323&lt;/isbn&gt;&lt;urls&gt;&lt;related-urls&gt;&lt;url&gt;http://www.sciencedirect.com/science/article/pii/S0360132315000049&lt;/url&gt;&lt;url&gt;http://ac.els-cdn.com/S0360132315000049/1-s2.0-S0360132315000049-main.pdf?_tid=e8b3507e-7678-11e5-8527-00000aacb361&amp;amp;acdnat=1445269917_13530a60667666bf5725b0a6bab48e3a&lt;/url&gt;&lt;/related-urls&gt;&lt;/urls&gt;&lt;electronic-resource-num&gt;http://dx.doi.org/10.1016/j.buildenv.2015.01.003&lt;/electronic-resource-num&gt;&lt;/record&gt;&lt;/Cite&gt;&lt;/EndNote&gt;</w:instrText>
            </w:r>
            <w:r>
              <w:rPr>
                <w:sz w:val="18"/>
              </w:rPr>
              <w:fldChar w:fldCharType="separate"/>
            </w:r>
            <w:r w:rsidR="00D774B1">
              <w:rPr>
                <w:noProof/>
                <w:sz w:val="18"/>
              </w:rPr>
              <w:t>[48]</w:t>
            </w:r>
            <w:r>
              <w:rPr>
                <w:sz w:val="18"/>
              </w:rPr>
              <w:fldChar w:fldCharType="end"/>
            </w:r>
          </w:p>
        </w:tc>
        <w:tc>
          <w:tcPr>
            <w:tcW w:w="1456" w:type="dxa"/>
            <w:noWrap/>
            <w:hideMark/>
          </w:tcPr>
          <w:p w14:paraId="37D3ADFE" w14:textId="50FEBFC1" w:rsidR="008055AA" w:rsidRPr="003C3E8B" w:rsidRDefault="008055AA" w:rsidP="00FD4440">
            <w:pPr>
              <w:rPr>
                <w:sz w:val="18"/>
              </w:rPr>
            </w:pPr>
            <w:r w:rsidRPr="003C3E8B">
              <w:rPr>
                <w:sz w:val="18"/>
              </w:rPr>
              <w:t>Cement</w:t>
            </w:r>
          </w:p>
        </w:tc>
        <w:tc>
          <w:tcPr>
            <w:tcW w:w="1145" w:type="dxa"/>
            <w:noWrap/>
            <w:hideMark/>
          </w:tcPr>
          <w:p w14:paraId="4EC6C270" w14:textId="77777777" w:rsidR="008055AA" w:rsidRPr="003C3E8B" w:rsidRDefault="008055AA" w:rsidP="00FD4440">
            <w:pPr>
              <w:rPr>
                <w:sz w:val="18"/>
              </w:rPr>
            </w:pPr>
          </w:p>
        </w:tc>
        <w:tc>
          <w:tcPr>
            <w:tcW w:w="1568" w:type="dxa"/>
            <w:noWrap/>
            <w:hideMark/>
          </w:tcPr>
          <w:p w14:paraId="3A1E225F" w14:textId="77777777" w:rsidR="008055AA" w:rsidRPr="003C3E8B" w:rsidRDefault="008055AA" w:rsidP="00FD4440">
            <w:pPr>
              <w:rPr>
                <w:sz w:val="18"/>
              </w:rPr>
            </w:pPr>
            <w:r w:rsidRPr="003C3E8B">
              <w:rPr>
                <w:sz w:val="18"/>
              </w:rPr>
              <w:t>A + B2, B5 +C</w:t>
            </w:r>
          </w:p>
        </w:tc>
        <w:tc>
          <w:tcPr>
            <w:tcW w:w="1396" w:type="dxa"/>
            <w:noWrap/>
            <w:hideMark/>
          </w:tcPr>
          <w:p w14:paraId="31196EA1" w14:textId="77777777" w:rsidR="008055AA" w:rsidRPr="003C3E8B" w:rsidRDefault="008055AA" w:rsidP="00FD4440">
            <w:pPr>
              <w:rPr>
                <w:sz w:val="18"/>
              </w:rPr>
            </w:pPr>
            <w:r w:rsidRPr="003C3E8B">
              <w:rPr>
                <w:sz w:val="18"/>
              </w:rPr>
              <w:t>A1-A3</w:t>
            </w:r>
          </w:p>
        </w:tc>
        <w:tc>
          <w:tcPr>
            <w:tcW w:w="2091" w:type="dxa"/>
          </w:tcPr>
          <w:p w14:paraId="00E1E6F5" w14:textId="56ADC51C" w:rsidR="008055AA" w:rsidRPr="003C3E8B" w:rsidRDefault="008055AA" w:rsidP="005A0C27">
            <w:pPr>
              <w:jc w:val="center"/>
              <w:rPr>
                <w:sz w:val="18"/>
              </w:rPr>
            </w:pPr>
            <w:r>
              <w:rPr>
                <w:sz w:val="18"/>
              </w:rPr>
              <w:t>(3)</w:t>
            </w:r>
          </w:p>
        </w:tc>
        <w:tc>
          <w:tcPr>
            <w:tcW w:w="755" w:type="dxa"/>
          </w:tcPr>
          <w:p w14:paraId="5F44E315" w14:textId="3F1B75F8" w:rsidR="008055AA" w:rsidRDefault="00C14575" w:rsidP="005A0C27">
            <w:pPr>
              <w:jc w:val="center"/>
              <w:rPr>
                <w:sz w:val="18"/>
              </w:rPr>
            </w:pPr>
            <w:r>
              <w:rPr>
                <w:sz w:val="18"/>
              </w:rPr>
              <w:t>0.860</w:t>
            </w:r>
          </w:p>
        </w:tc>
      </w:tr>
      <w:tr w:rsidR="008055AA" w:rsidRPr="003C3E8B" w14:paraId="1349B890" w14:textId="70C89470" w:rsidTr="00EC6BCF">
        <w:trPr>
          <w:trHeight w:val="288"/>
        </w:trPr>
        <w:tc>
          <w:tcPr>
            <w:tcW w:w="803" w:type="dxa"/>
            <w:noWrap/>
            <w:hideMark/>
          </w:tcPr>
          <w:p w14:paraId="5792B20D" w14:textId="234A9DDB" w:rsidR="008055AA" w:rsidRPr="003C3E8B" w:rsidRDefault="0052438A" w:rsidP="00D774B1">
            <w:pPr>
              <w:rPr>
                <w:sz w:val="18"/>
              </w:rPr>
            </w:pPr>
            <w:r>
              <w:rPr>
                <w:sz w:val="18"/>
              </w:rPr>
              <w:fldChar w:fldCharType="begin"/>
            </w:r>
            <w:r w:rsidR="00D774B1">
              <w:rPr>
                <w:sz w:val="18"/>
              </w:rPr>
              <w:instrText xml:space="preserve"> ADDIN EN.CITE &lt;EndNote&gt;&lt;Cite&gt;&lt;Author&gt;Hill&lt;/Author&gt;&lt;Year&gt;2016&lt;/Year&gt;&lt;RecNum&gt;2076&lt;/RecNum&gt;&lt;DisplayText&gt;[40]&lt;/DisplayText&gt;&lt;record&gt;&lt;rec-number&gt;2076&lt;/rec-number&gt;&lt;foreign-keys&gt;&lt;key app="EN" db-id="xes2vw9069xpaveat5wxr9apz9eppzp5fzwx" timestamp="1487096175"&gt;2076&lt;/key&gt;&lt;/foreign-keys&gt;&lt;ref-type name="Journal Article"&gt;17&lt;/ref-type&gt;&lt;contributors&gt;&lt;authors&gt;&lt;author&gt;Hill, CAS&lt;/author&gt;&lt;author&gt;Dibdiakova, J&lt;/author&gt;&lt;/authors&gt;&lt;/contributors&gt;&lt;titles&gt;&lt;title&gt;The environmental impact of wood compared to other building materials&lt;/title&gt;&lt;secondary-title&gt;International Wood Products Journal&lt;/secondary-title&gt;&lt;/titles&gt;&lt;periodical&gt;&lt;full-title&gt;International Wood Products Journal&lt;/full-title&gt;&lt;/periodical&gt;&lt;pages&gt;1-5&lt;/pages&gt;&lt;dates&gt;&lt;year&gt;2016&lt;/year&gt;&lt;/dates&gt;&lt;isbn&gt;2042-6445&lt;/isbn&gt;&lt;urls&gt;&lt;/urls&gt;&lt;/record&gt;&lt;/Cite&gt;&lt;/EndNote&gt;</w:instrText>
            </w:r>
            <w:r>
              <w:rPr>
                <w:sz w:val="18"/>
              </w:rPr>
              <w:fldChar w:fldCharType="separate"/>
            </w:r>
            <w:r w:rsidR="00D774B1">
              <w:rPr>
                <w:noProof/>
                <w:sz w:val="18"/>
              </w:rPr>
              <w:t>[40]</w:t>
            </w:r>
            <w:r>
              <w:rPr>
                <w:sz w:val="18"/>
              </w:rPr>
              <w:fldChar w:fldCharType="end"/>
            </w:r>
          </w:p>
        </w:tc>
        <w:tc>
          <w:tcPr>
            <w:tcW w:w="1456" w:type="dxa"/>
            <w:noWrap/>
            <w:hideMark/>
          </w:tcPr>
          <w:p w14:paraId="31C588B2" w14:textId="5AB0FE1C" w:rsidR="008055AA" w:rsidRPr="003C3E8B" w:rsidRDefault="008055AA" w:rsidP="00FD4440">
            <w:pPr>
              <w:rPr>
                <w:sz w:val="18"/>
              </w:rPr>
            </w:pPr>
            <w:r w:rsidRPr="003C3E8B">
              <w:rPr>
                <w:sz w:val="18"/>
              </w:rPr>
              <w:t>Cement</w:t>
            </w:r>
          </w:p>
        </w:tc>
        <w:tc>
          <w:tcPr>
            <w:tcW w:w="1145" w:type="dxa"/>
            <w:noWrap/>
            <w:hideMark/>
          </w:tcPr>
          <w:p w14:paraId="0219E4B1" w14:textId="77777777" w:rsidR="008055AA" w:rsidRPr="003C3E8B" w:rsidRDefault="008055AA" w:rsidP="00FD4440">
            <w:pPr>
              <w:rPr>
                <w:sz w:val="18"/>
              </w:rPr>
            </w:pPr>
          </w:p>
        </w:tc>
        <w:tc>
          <w:tcPr>
            <w:tcW w:w="1568" w:type="dxa"/>
            <w:noWrap/>
            <w:hideMark/>
          </w:tcPr>
          <w:p w14:paraId="36670D7A" w14:textId="77777777" w:rsidR="008055AA" w:rsidRPr="003C3E8B" w:rsidRDefault="008055AA" w:rsidP="00FD4440">
            <w:pPr>
              <w:rPr>
                <w:sz w:val="18"/>
              </w:rPr>
            </w:pPr>
            <w:r w:rsidRPr="003C3E8B">
              <w:rPr>
                <w:sz w:val="18"/>
              </w:rPr>
              <w:t>A1-A3</w:t>
            </w:r>
          </w:p>
        </w:tc>
        <w:tc>
          <w:tcPr>
            <w:tcW w:w="1396" w:type="dxa"/>
            <w:noWrap/>
            <w:hideMark/>
          </w:tcPr>
          <w:p w14:paraId="2A7CDD7C" w14:textId="77777777" w:rsidR="008055AA" w:rsidRPr="003C3E8B" w:rsidRDefault="008055AA" w:rsidP="00FD4440">
            <w:pPr>
              <w:rPr>
                <w:sz w:val="18"/>
              </w:rPr>
            </w:pPr>
            <w:r w:rsidRPr="003C3E8B">
              <w:rPr>
                <w:sz w:val="18"/>
              </w:rPr>
              <w:t>A1-A3</w:t>
            </w:r>
          </w:p>
        </w:tc>
        <w:tc>
          <w:tcPr>
            <w:tcW w:w="2091" w:type="dxa"/>
          </w:tcPr>
          <w:p w14:paraId="62B866D7" w14:textId="2929973C" w:rsidR="008055AA" w:rsidRPr="003C3E8B" w:rsidRDefault="008055AA" w:rsidP="005A0C27">
            <w:pPr>
              <w:jc w:val="center"/>
              <w:rPr>
                <w:sz w:val="18"/>
              </w:rPr>
            </w:pPr>
            <w:r>
              <w:rPr>
                <w:sz w:val="18"/>
              </w:rPr>
              <w:t>(4)</w:t>
            </w:r>
          </w:p>
        </w:tc>
        <w:tc>
          <w:tcPr>
            <w:tcW w:w="755" w:type="dxa"/>
          </w:tcPr>
          <w:p w14:paraId="59F37789" w14:textId="1C6C297C" w:rsidR="008055AA" w:rsidRDefault="00C14575" w:rsidP="005A0C27">
            <w:pPr>
              <w:jc w:val="center"/>
              <w:rPr>
                <w:sz w:val="18"/>
              </w:rPr>
            </w:pPr>
            <w:r>
              <w:rPr>
                <w:sz w:val="18"/>
              </w:rPr>
              <w:t>0.880</w:t>
            </w:r>
          </w:p>
        </w:tc>
      </w:tr>
      <w:tr w:rsidR="008055AA" w:rsidRPr="003C3E8B" w14:paraId="34182EE1" w14:textId="6C3D9D81" w:rsidTr="00EC6BCF">
        <w:trPr>
          <w:trHeight w:val="288"/>
        </w:trPr>
        <w:tc>
          <w:tcPr>
            <w:tcW w:w="803" w:type="dxa"/>
            <w:noWrap/>
            <w:hideMark/>
          </w:tcPr>
          <w:p w14:paraId="0E3A2FFA" w14:textId="1006F606" w:rsidR="008055AA" w:rsidRPr="003C3E8B" w:rsidRDefault="008055AA" w:rsidP="00D774B1">
            <w:pPr>
              <w:rPr>
                <w:sz w:val="18"/>
              </w:rPr>
            </w:pPr>
            <w:r w:rsidRPr="003C3E8B">
              <w:rPr>
                <w:sz w:val="18"/>
              </w:rPr>
              <w:fldChar w:fldCharType="begin"/>
            </w:r>
            <w:r w:rsidR="00D774B1">
              <w:rPr>
                <w:sz w:val="18"/>
              </w:rPr>
              <w:instrText xml:space="preserve"> ADDIN EN.CITE &lt;EndNote&gt;&lt;Cite&gt;&lt;Author&gt;Peng&lt;/Author&gt;&lt;Year&gt;2016&lt;/Year&gt;&lt;RecNum&gt;1779&lt;/RecNum&gt;&lt;DisplayText&gt;[49]&lt;/DisplayText&gt;&lt;record&gt;&lt;rec-number&gt;1779&lt;/rec-number&gt;&lt;foreign-keys&gt;&lt;key app="EN" db-id="xes2vw9069xpaveat5wxr9apz9eppzp5fzwx" timestamp="1486994276"&gt;1779&lt;/key&gt;&lt;key app="ENWeb" db-id=""&gt;0&lt;/key&gt;&lt;/foreign-keys&gt;&lt;ref-type name="Journal Article"&gt;17&lt;/ref-type&gt;&lt;contributors&gt;&lt;authors&gt;&lt;author&gt;Peng, Changhai&lt;/author&gt;&lt;/authors&gt;&lt;/contributors&gt;&lt;titles&gt;&lt;title&gt;Calculation of a building&amp;apos;s life cycle carbon emissions based on Ecotect and building information modeling&lt;/title&gt;&lt;secondary-title&gt;Journal of Cleaner Production&lt;/secondary-title&gt;&lt;/titles&gt;&lt;periodical&gt;&lt;full-title&gt;Journal of Cleaner Production&lt;/full-title&gt;&lt;/periodical&gt;&lt;keywords&gt;&lt;keyword&gt;Carbon emissions&lt;/keyword&gt;&lt;keyword&gt;Buildings&lt;/keyword&gt;&lt;keyword&gt;Life cycle assessment&lt;/keyword&gt;&lt;keyword&gt;Building information modeling&lt;/keyword&gt;&lt;keyword&gt;Ecotect&lt;/keyword&gt;&lt;/keywords&gt;&lt;dates&gt;&lt;year&gt;2016&lt;/year&gt;&lt;/dates&gt;&lt;isbn&gt;0959-6526&lt;/isbn&gt;&lt;urls&gt;&lt;related-urls&gt;&lt;url&gt;http://www.sciencedirect.com/science/article/pii/S0959652615011695&lt;/url&gt;&lt;url&gt;http://ac.els-cdn.com/S0959652615011695/1-s2.0-S0959652615011695-main.pdf?_tid=00738634-7679-11e5-a7f8-00000aab0f02&amp;amp;acdnat=1445269957_2b841721c3c96ebc53fd14ba3d3c7a19&lt;/url&gt;&lt;/related-urls&gt;&lt;/urls&gt;&lt;electronic-resource-num&gt;http://dx.doi.org/10.1016/j.jclepro.2015.08.078&lt;/electronic-resource-num&gt;&lt;/record&gt;&lt;/Cite&gt;&lt;/EndNote&gt;</w:instrText>
            </w:r>
            <w:r w:rsidRPr="003C3E8B">
              <w:rPr>
                <w:sz w:val="18"/>
              </w:rPr>
              <w:fldChar w:fldCharType="separate"/>
            </w:r>
            <w:r w:rsidR="00D774B1">
              <w:rPr>
                <w:noProof/>
                <w:sz w:val="18"/>
              </w:rPr>
              <w:t>[49]</w:t>
            </w:r>
            <w:r w:rsidRPr="003C3E8B">
              <w:rPr>
                <w:sz w:val="18"/>
              </w:rPr>
              <w:fldChar w:fldCharType="end"/>
            </w:r>
          </w:p>
        </w:tc>
        <w:tc>
          <w:tcPr>
            <w:tcW w:w="1456" w:type="dxa"/>
            <w:noWrap/>
            <w:hideMark/>
          </w:tcPr>
          <w:p w14:paraId="694F3E1E" w14:textId="5B3646BE" w:rsidR="008055AA" w:rsidRPr="003C3E8B" w:rsidRDefault="008055AA" w:rsidP="00FD4440">
            <w:pPr>
              <w:rPr>
                <w:sz w:val="18"/>
              </w:rPr>
            </w:pPr>
            <w:r w:rsidRPr="003C3E8B">
              <w:rPr>
                <w:sz w:val="18"/>
              </w:rPr>
              <w:t>Cement</w:t>
            </w:r>
          </w:p>
        </w:tc>
        <w:tc>
          <w:tcPr>
            <w:tcW w:w="1145" w:type="dxa"/>
            <w:noWrap/>
            <w:hideMark/>
          </w:tcPr>
          <w:p w14:paraId="200EFCDC" w14:textId="77777777" w:rsidR="008055AA" w:rsidRPr="003C3E8B" w:rsidRDefault="008055AA" w:rsidP="00FD4440">
            <w:pPr>
              <w:rPr>
                <w:sz w:val="18"/>
              </w:rPr>
            </w:pPr>
          </w:p>
        </w:tc>
        <w:tc>
          <w:tcPr>
            <w:tcW w:w="1568" w:type="dxa"/>
            <w:noWrap/>
            <w:hideMark/>
          </w:tcPr>
          <w:p w14:paraId="7A075657" w14:textId="77777777" w:rsidR="008055AA" w:rsidRPr="003C3E8B" w:rsidRDefault="008055AA" w:rsidP="00FD4440">
            <w:pPr>
              <w:rPr>
                <w:sz w:val="18"/>
              </w:rPr>
            </w:pPr>
            <w:r w:rsidRPr="003C3E8B">
              <w:rPr>
                <w:sz w:val="18"/>
              </w:rPr>
              <w:t>A + C1, C3</w:t>
            </w:r>
          </w:p>
        </w:tc>
        <w:tc>
          <w:tcPr>
            <w:tcW w:w="1396" w:type="dxa"/>
            <w:noWrap/>
            <w:hideMark/>
          </w:tcPr>
          <w:p w14:paraId="06884052" w14:textId="77777777" w:rsidR="008055AA" w:rsidRPr="003C3E8B" w:rsidRDefault="008055AA" w:rsidP="00FD4440">
            <w:pPr>
              <w:rPr>
                <w:sz w:val="18"/>
              </w:rPr>
            </w:pPr>
            <w:r w:rsidRPr="003C3E8B">
              <w:rPr>
                <w:sz w:val="18"/>
              </w:rPr>
              <w:t>A1-A3</w:t>
            </w:r>
          </w:p>
        </w:tc>
        <w:tc>
          <w:tcPr>
            <w:tcW w:w="2091" w:type="dxa"/>
          </w:tcPr>
          <w:p w14:paraId="6D03C360" w14:textId="4CF2A1BC" w:rsidR="008055AA" w:rsidRPr="003C3E8B" w:rsidRDefault="008055AA" w:rsidP="005A0C27">
            <w:pPr>
              <w:jc w:val="center"/>
              <w:rPr>
                <w:sz w:val="18"/>
              </w:rPr>
            </w:pPr>
            <w:r>
              <w:rPr>
                <w:sz w:val="18"/>
              </w:rPr>
              <w:t>(3)</w:t>
            </w:r>
          </w:p>
        </w:tc>
        <w:tc>
          <w:tcPr>
            <w:tcW w:w="755" w:type="dxa"/>
          </w:tcPr>
          <w:p w14:paraId="12D05CCB" w14:textId="4740C8FF" w:rsidR="008055AA" w:rsidRDefault="00C14575" w:rsidP="005A0C27">
            <w:pPr>
              <w:jc w:val="center"/>
              <w:rPr>
                <w:sz w:val="18"/>
              </w:rPr>
            </w:pPr>
            <w:r>
              <w:rPr>
                <w:sz w:val="18"/>
              </w:rPr>
              <w:t>0.894</w:t>
            </w:r>
          </w:p>
        </w:tc>
      </w:tr>
      <w:tr w:rsidR="008055AA" w:rsidRPr="003C3E8B" w14:paraId="28BC349A" w14:textId="5E84A632" w:rsidTr="00EC6BCF">
        <w:trPr>
          <w:trHeight w:val="288"/>
        </w:trPr>
        <w:tc>
          <w:tcPr>
            <w:tcW w:w="803" w:type="dxa"/>
            <w:tcBorders>
              <w:bottom w:val="single" w:sz="4" w:space="0" w:color="A6A6A6" w:themeColor="background1" w:themeShade="A6"/>
            </w:tcBorders>
            <w:noWrap/>
            <w:hideMark/>
          </w:tcPr>
          <w:p w14:paraId="1ECB4435" w14:textId="2F72ACEF" w:rsidR="008055AA" w:rsidRPr="003C3E8B" w:rsidRDefault="0052438A" w:rsidP="00D774B1">
            <w:pPr>
              <w:rPr>
                <w:sz w:val="18"/>
              </w:rPr>
            </w:pPr>
            <w:r>
              <w:rPr>
                <w:sz w:val="18"/>
              </w:rPr>
              <w:fldChar w:fldCharType="begin"/>
            </w:r>
            <w:r w:rsidR="00D774B1">
              <w:rPr>
                <w:sz w:val="18"/>
              </w:rPr>
              <w:instrText xml:space="preserve"> ADDIN EN.CITE &lt;EndNote&gt;&lt;Cite&gt;&lt;Author&gt;Yu&lt;/Author&gt;&lt;Year&gt;2011&lt;/Year&gt;&lt;RecNum&gt;749&lt;/RecNum&gt;&lt;DisplayText&gt;[50]&lt;/DisplayText&gt;&lt;record&gt;&lt;rec-number&gt;749&lt;/rec-number&gt;&lt;foreign-keys&gt;&lt;key app="EN" db-id="xes2vw9069xpaveat5wxr9apz9eppzp5fzwx" timestamp="1486991849"&gt;749&lt;/key&gt;&lt;key app="ENWeb" db-id=""&gt;0&lt;/key&gt;&lt;/foreign-keys&gt;&lt;ref-type name="Journal Article"&gt;17&lt;/ref-type&gt;&lt;contributors&gt;&lt;authors&gt;&lt;author&gt;Yu, Dongwei&lt;/author&gt;&lt;author&gt;Tan, Hongwei&lt;/author&gt;&lt;author&gt;Ruan, Yingjun&lt;/author&gt;&lt;/authors&gt;&lt;/contributors&gt;&lt;titles&gt;&lt;title&gt;A future bamboo-structure residential building prototype in China: Life cycle assessment of energy use and carbon emission&lt;/title&gt;&lt;secondary-title&gt;Energy and Buildings&lt;/secondary-title&gt;&lt;/titles&gt;&lt;periodical&gt;&lt;full-title&gt;Energy and Buildings&lt;/full-title&gt;&lt;/periodical&gt;&lt;volume&gt;43&lt;/volume&gt;&lt;number&gt;10&lt;/number&gt;&lt;dates&gt;&lt;year&gt;2011&lt;/year&gt;&lt;pub-dates&gt;&lt;date&gt;Oct&lt;/date&gt;&lt;/pub-dates&gt;&lt;/dates&gt;&lt;isbn&gt;0378-7788&lt;/isbn&gt;&lt;accession-num&gt;WOS:000295297700010&lt;/accession-num&gt;&lt;urls&gt;&lt;related-urls&gt;&lt;url&gt;&amp;lt;Go to ISI&amp;gt;://WOS:000295297700010&lt;/url&gt;&lt;url&gt;http://ac.els-cdn.com/S0378778811002623/1-s2.0-S0378778811002623-main.pdf?_tid=ae814b32-3d4f-11e2-8672-00000aab0f6b&amp;amp;acdnat=1354542501_a19669b96020080ca414cc4c48e042fa&lt;/url&gt;&lt;/related-urls&gt;&lt;/urls&gt;&lt;electronic-resource-num&gt;10.1016/j.enbuild.2011.06.013&lt;/electronic-resource-num&gt;&lt;/record&gt;&lt;/Cite&gt;&lt;/EndNote&gt;</w:instrText>
            </w:r>
            <w:r>
              <w:rPr>
                <w:sz w:val="18"/>
              </w:rPr>
              <w:fldChar w:fldCharType="separate"/>
            </w:r>
            <w:r w:rsidR="00D774B1">
              <w:rPr>
                <w:noProof/>
                <w:sz w:val="18"/>
              </w:rPr>
              <w:t>[50]</w:t>
            </w:r>
            <w:r>
              <w:rPr>
                <w:sz w:val="18"/>
              </w:rPr>
              <w:fldChar w:fldCharType="end"/>
            </w:r>
          </w:p>
        </w:tc>
        <w:tc>
          <w:tcPr>
            <w:tcW w:w="1456" w:type="dxa"/>
            <w:tcBorders>
              <w:bottom w:val="single" w:sz="4" w:space="0" w:color="A6A6A6" w:themeColor="background1" w:themeShade="A6"/>
            </w:tcBorders>
            <w:noWrap/>
            <w:hideMark/>
          </w:tcPr>
          <w:p w14:paraId="77047041" w14:textId="068A9A3C" w:rsidR="008055AA" w:rsidRPr="003C3E8B" w:rsidRDefault="008055AA" w:rsidP="00FD4440">
            <w:pPr>
              <w:rPr>
                <w:sz w:val="18"/>
              </w:rPr>
            </w:pPr>
            <w:r w:rsidRPr="003C3E8B">
              <w:rPr>
                <w:sz w:val="18"/>
              </w:rPr>
              <w:t>Cement</w:t>
            </w:r>
          </w:p>
        </w:tc>
        <w:tc>
          <w:tcPr>
            <w:tcW w:w="1145" w:type="dxa"/>
            <w:tcBorders>
              <w:bottom w:val="single" w:sz="4" w:space="0" w:color="A6A6A6" w:themeColor="background1" w:themeShade="A6"/>
            </w:tcBorders>
            <w:noWrap/>
            <w:hideMark/>
          </w:tcPr>
          <w:p w14:paraId="00536700" w14:textId="77777777" w:rsidR="008055AA" w:rsidRPr="003C3E8B" w:rsidRDefault="008055AA" w:rsidP="00FD4440">
            <w:pPr>
              <w:rPr>
                <w:sz w:val="18"/>
              </w:rPr>
            </w:pPr>
          </w:p>
        </w:tc>
        <w:tc>
          <w:tcPr>
            <w:tcW w:w="1568" w:type="dxa"/>
            <w:tcBorders>
              <w:bottom w:val="single" w:sz="4" w:space="0" w:color="A6A6A6" w:themeColor="background1" w:themeShade="A6"/>
            </w:tcBorders>
            <w:noWrap/>
            <w:hideMark/>
          </w:tcPr>
          <w:p w14:paraId="1AA3285E" w14:textId="77777777" w:rsidR="008055AA" w:rsidRPr="003C3E8B" w:rsidRDefault="008055AA" w:rsidP="00FD4440">
            <w:pPr>
              <w:rPr>
                <w:sz w:val="18"/>
              </w:rPr>
            </w:pPr>
            <w:r w:rsidRPr="003C3E8B">
              <w:rPr>
                <w:sz w:val="18"/>
              </w:rPr>
              <w:t>A + C</w:t>
            </w:r>
          </w:p>
        </w:tc>
        <w:tc>
          <w:tcPr>
            <w:tcW w:w="1396" w:type="dxa"/>
            <w:tcBorders>
              <w:bottom w:val="single" w:sz="4" w:space="0" w:color="A6A6A6" w:themeColor="background1" w:themeShade="A6"/>
            </w:tcBorders>
            <w:noWrap/>
            <w:hideMark/>
          </w:tcPr>
          <w:p w14:paraId="00506EED" w14:textId="77777777" w:rsidR="008055AA" w:rsidRPr="003C3E8B" w:rsidRDefault="008055AA" w:rsidP="00FD4440">
            <w:pPr>
              <w:rPr>
                <w:sz w:val="18"/>
              </w:rPr>
            </w:pPr>
            <w:r w:rsidRPr="003C3E8B">
              <w:rPr>
                <w:sz w:val="18"/>
              </w:rPr>
              <w:t>A1-A3</w:t>
            </w:r>
          </w:p>
        </w:tc>
        <w:tc>
          <w:tcPr>
            <w:tcW w:w="2091" w:type="dxa"/>
            <w:tcBorders>
              <w:bottom w:val="single" w:sz="4" w:space="0" w:color="A6A6A6" w:themeColor="background1" w:themeShade="A6"/>
            </w:tcBorders>
          </w:tcPr>
          <w:p w14:paraId="5D024CA7" w14:textId="5B5E73DD" w:rsidR="008055AA" w:rsidRPr="003C3E8B" w:rsidRDefault="008055AA" w:rsidP="005A0C27">
            <w:pPr>
              <w:jc w:val="center"/>
              <w:rPr>
                <w:sz w:val="18"/>
              </w:rPr>
            </w:pPr>
            <w:r>
              <w:rPr>
                <w:sz w:val="18"/>
              </w:rPr>
              <w:t>(1)</w:t>
            </w:r>
          </w:p>
        </w:tc>
        <w:tc>
          <w:tcPr>
            <w:tcW w:w="755" w:type="dxa"/>
            <w:tcBorders>
              <w:bottom w:val="single" w:sz="4" w:space="0" w:color="A6A6A6" w:themeColor="background1" w:themeShade="A6"/>
            </w:tcBorders>
          </w:tcPr>
          <w:p w14:paraId="21E8ACD3" w14:textId="7DFED06D" w:rsidR="008055AA" w:rsidRDefault="00C14575" w:rsidP="005A0C27">
            <w:pPr>
              <w:jc w:val="center"/>
              <w:rPr>
                <w:sz w:val="18"/>
              </w:rPr>
            </w:pPr>
            <w:r>
              <w:rPr>
                <w:sz w:val="18"/>
              </w:rPr>
              <w:t>1.050</w:t>
            </w:r>
          </w:p>
        </w:tc>
      </w:tr>
      <w:tr w:rsidR="008055AA" w:rsidRPr="003C3E8B" w14:paraId="5DBEE405" w14:textId="763ADA43" w:rsidTr="00EC6BCF">
        <w:trPr>
          <w:trHeight w:val="288"/>
        </w:trPr>
        <w:tc>
          <w:tcPr>
            <w:tcW w:w="8459" w:type="dxa"/>
            <w:gridSpan w:val="6"/>
            <w:tcBorders>
              <w:top w:val="single" w:sz="4" w:space="0" w:color="A6A6A6" w:themeColor="background1" w:themeShade="A6"/>
            </w:tcBorders>
            <w:noWrap/>
            <w:vAlign w:val="center"/>
          </w:tcPr>
          <w:p w14:paraId="24EAC61C" w14:textId="064A51C0" w:rsidR="008055AA" w:rsidRPr="003C3E8B" w:rsidRDefault="008055AA" w:rsidP="009D3E34">
            <w:pPr>
              <w:rPr>
                <w:sz w:val="18"/>
              </w:rPr>
            </w:pPr>
            <w:r w:rsidRPr="009D3E34">
              <w:rPr>
                <w:sz w:val="18"/>
              </w:rPr>
              <w:t xml:space="preserve">* </w:t>
            </w:r>
            <w:r w:rsidR="00730F42">
              <w:rPr>
                <w:sz w:val="18"/>
              </w:rPr>
              <w:t>This column includes the exact description in the original studies – when available</w:t>
            </w:r>
          </w:p>
        </w:tc>
        <w:tc>
          <w:tcPr>
            <w:tcW w:w="755" w:type="dxa"/>
            <w:tcBorders>
              <w:top w:val="single" w:sz="4" w:space="0" w:color="A6A6A6" w:themeColor="background1" w:themeShade="A6"/>
            </w:tcBorders>
          </w:tcPr>
          <w:p w14:paraId="4AD444B6" w14:textId="77777777" w:rsidR="008055AA" w:rsidRPr="009D3E34" w:rsidRDefault="008055AA" w:rsidP="009D3E34">
            <w:pPr>
              <w:rPr>
                <w:sz w:val="18"/>
              </w:rPr>
            </w:pPr>
          </w:p>
        </w:tc>
      </w:tr>
    </w:tbl>
    <w:p w14:paraId="578CC709" w14:textId="1696403B" w:rsidR="00495C0C" w:rsidRPr="003C3E8B" w:rsidRDefault="00495C0C" w:rsidP="00FD4440"/>
    <w:p w14:paraId="7D8AD6DF" w14:textId="183560A2" w:rsidR="002616B5" w:rsidRPr="003C3E8B" w:rsidRDefault="002616B5" w:rsidP="00FD4440">
      <w:pPr>
        <w:pStyle w:val="Heading3"/>
      </w:pPr>
      <w:r w:rsidRPr="003C3E8B">
        <w:t>4.1.2. Concrete</w:t>
      </w:r>
    </w:p>
    <w:p w14:paraId="7F07D333" w14:textId="4DB86381" w:rsidR="001516A3" w:rsidRDefault="001516A3" w:rsidP="001516A3"/>
    <w:p w14:paraId="4021C0B8" w14:textId="5A3CFFD2" w:rsidR="00510BF0" w:rsidRDefault="00510BF0" w:rsidP="00510BF0">
      <w:r>
        <w:fldChar w:fldCharType="begin"/>
      </w:r>
      <w:r>
        <w:instrText xml:space="preserve"> REF _Ref469659349 \h </w:instrText>
      </w:r>
      <w:r>
        <w:fldChar w:fldCharType="separate"/>
      </w:r>
      <w:r w:rsidR="00730F42">
        <w:t xml:space="preserve">Table </w:t>
      </w:r>
      <w:r w:rsidR="00730F42">
        <w:rPr>
          <w:noProof/>
        </w:rPr>
        <w:t>2</w:t>
      </w:r>
      <w:r>
        <w:fldChar w:fldCharType="end"/>
      </w:r>
      <w:r>
        <w:t xml:space="preserve"> presents the results for concrete, which is also the most numerous category out of the structural materials assessed. In the case of concrete, the further specification on which specific type was being assessed is more common. Concrete (together with steel) is also the </w:t>
      </w:r>
      <w:r w:rsidR="008765B3">
        <w:t>material, which more often has an assessment</w:t>
      </w:r>
      <w:r>
        <w:t xml:space="preserve"> that includes the end of life (C) stage. Perhaps, this is because it is at the end of life that such carbon intensive material can have an environmental benefit; </w:t>
      </w:r>
      <w:r w:rsidR="009A186C">
        <w:t xml:space="preserve">crushed and recycled </w:t>
      </w:r>
      <w:r>
        <w:t>concrete being</w:t>
      </w:r>
      <w:r w:rsidR="009A186C">
        <w:t>, for instance,</w:t>
      </w:r>
      <w:r>
        <w:t xml:space="preserve"> often suggested as a </w:t>
      </w:r>
      <w:r w:rsidR="009A186C">
        <w:t xml:space="preserve">low-carbon way to build pavements </w:t>
      </w:r>
      <w:r w:rsidR="00847BCB">
        <w:fldChar w:fldCharType="begin"/>
      </w:r>
      <w:r w:rsidR="00D774B1">
        <w:instrText xml:space="preserve"> ADDIN EN.CITE &lt;EndNote&gt;&lt;Cite&gt;&lt;Author&gt;Santero&lt;/Author&gt;&lt;Year&gt;2013&lt;/Year&gt;&lt;RecNum&gt;1666&lt;/RecNum&gt;&lt;DisplayText&gt;[51]&lt;/DisplayText&gt;&lt;record&gt;&lt;rec-number&gt;1666&lt;/rec-number&gt;&lt;foreign-keys&gt;&lt;key app="EN" db-id="xes2vw9069xpaveat5wxr9apz9eppzp5fzwx" timestamp="1486994049"&gt;1666&lt;/key&gt;&lt;key app="ENWeb" db-id=""&gt;0&lt;/key&gt;&lt;/foreign-keys&gt;&lt;ref-type name="Journal Article"&gt;17&lt;/ref-type&gt;&lt;contributors&gt;&lt;authors&gt;&lt;author&gt;Santero, Nicholas&lt;/author&gt;&lt;author&gt;Loijos, Alexander&lt;/author&gt;&lt;author&gt;Ochsendorf, John&lt;/author&gt;&lt;/authors&gt;&lt;/contributors&gt;&lt;titles&gt;&lt;title&gt;Greenhouse Gas Emissions Reduction Opportunities for Concrete Pavements&lt;/title&gt;&lt;secondary-title&gt;Journal of Industrial Ecology&lt;/secondary-title&gt;&lt;/titles&gt;&lt;periodical&gt;&lt;full-title&gt;Journal of Industrial Ecology&lt;/full-title&gt;&lt;/periodical&gt;&lt;pages&gt;859-868&lt;/pages&gt;&lt;volume&gt;17&lt;/volume&gt;&lt;number&gt;6&lt;/number&gt;&lt;dates&gt;&lt;year&gt;2013&lt;/year&gt;&lt;pub-dates&gt;&lt;date&gt;Dec&lt;/date&gt;&lt;/pub-dates&gt;&lt;/dates&gt;&lt;isbn&gt;1088-1980&lt;/isbn&gt;&lt;accession-num&gt;WOS:000328463800008&lt;/accession-num&gt;&lt;urls&gt;&lt;related-urls&gt;&lt;url&gt;&amp;lt;Go to ISI&amp;gt;://WOS:000328463800008&lt;/url&gt;&lt;/related-urls&gt;&lt;/urls&gt;&lt;electronic-resource-num&gt;10.1111/jiec.12053&lt;/electronic-resource-num&gt;&lt;/record&gt;&lt;/Cite&gt;&lt;/EndNote&gt;</w:instrText>
      </w:r>
      <w:r w:rsidR="00847BCB">
        <w:fldChar w:fldCharType="separate"/>
      </w:r>
      <w:r w:rsidR="00D774B1">
        <w:rPr>
          <w:noProof/>
        </w:rPr>
        <w:t>[51]</w:t>
      </w:r>
      <w:r w:rsidR="00847BCB">
        <w:fldChar w:fldCharType="end"/>
      </w:r>
      <w:r w:rsidR="009A186C">
        <w:t xml:space="preserve">. </w:t>
      </w:r>
    </w:p>
    <w:p w14:paraId="25AF3430" w14:textId="77777777" w:rsidR="001516A3" w:rsidRPr="003C3E8B" w:rsidRDefault="001516A3" w:rsidP="001516A3"/>
    <w:p w14:paraId="4AA5CBC9" w14:textId="3BF756D5" w:rsidR="00AB58BF" w:rsidRDefault="00AB58BF" w:rsidP="006E3AC5">
      <w:pPr>
        <w:pStyle w:val="Caption"/>
        <w:keepNext/>
      </w:pPr>
      <w:bookmarkStart w:id="1" w:name="_Ref469659349"/>
      <w:r>
        <w:t xml:space="preserve">Table </w:t>
      </w:r>
      <w:r>
        <w:fldChar w:fldCharType="begin"/>
      </w:r>
      <w:r>
        <w:instrText xml:space="preserve"> SEQ Table \* ARABIC </w:instrText>
      </w:r>
      <w:r>
        <w:fldChar w:fldCharType="separate"/>
      </w:r>
      <w:r w:rsidR="00730F42">
        <w:rPr>
          <w:noProof/>
        </w:rPr>
        <w:t>2</w:t>
      </w:r>
      <w:r>
        <w:fldChar w:fldCharType="end"/>
      </w:r>
      <w:bookmarkEnd w:id="1"/>
      <w:r>
        <w:t xml:space="preserve"> – Embodied Carbon Analysis of Concrete</w:t>
      </w:r>
    </w:p>
    <w:tbl>
      <w:tblPr>
        <w:tblStyle w:val="TableGridLigh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417"/>
        <w:gridCol w:w="1843"/>
        <w:gridCol w:w="1701"/>
        <w:gridCol w:w="1276"/>
        <w:gridCol w:w="1984"/>
        <w:gridCol w:w="718"/>
      </w:tblGrid>
      <w:tr w:rsidR="008055AA" w:rsidRPr="003C3E8B" w14:paraId="2C3E3F7B" w14:textId="061CC486" w:rsidTr="00C14575">
        <w:trPr>
          <w:cantSplit/>
          <w:trHeight w:val="876"/>
          <w:tblHeader/>
        </w:trPr>
        <w:tc>
          <w:tcPr>
            <w:tcW w:w="846" w:type="dxa"/>
            <w:tcBorders>
              <w:bottom w:val="single" w:sz="4" w:space="0" w:color="808080" w:themeColor="background1" w:themeShade="80"/>
            </w:tcBorders>
            <w:vAlign w:val="center"/>
            <w:hideMark/>
          </w:tcPr>
          <w:p w14:paraId="2002A2B3" w14:textId="77777777"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Source</w:t>
            </w:r>
          </w:p>
        </w:tc>
        <w:tc>
          <w:tcPr>
            <w:tcW w:w="1417" w:type="dxa"/>
            <w:tcBorders>
              <w:bottom w:val="single" w:sz="4" w:space="0" w:color="808080" w:themeColor="background1" w:themeShade="80"/>
            </w:tcBorders>
            <w:vAlign w:val="center"/>
            <w:hideMark/>
          </w:tcPr>
          <w:p w14:paraId="202866E0" w14:textId="77777777"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Macro category</w:t>
            </w:r>
          </w:p>
        </w:tc>
        <w:tc>
          <w:tcPr>
            <w:tcW w:w="1843" w:type="dxa"/>
            <w:tcBorders>
              <w:bottom w:val="single" w:sz="4" w:space="0" w:color="808080" w:themeColor="background1" w:themeShade="80"/>
            </w:tcBorders>
            <w:vAlign w:val="center"/>
            <w:hideMark/>
          </w:tcPr>
          <w:p w14:paraId="48FF5B8B" w14:textId="759894B7"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Further Description</w:t>
            </w:r>
            <w:r>
              <w:rPr>
                <w:rFonts w:ascii="Calibri" w:eastAsia="Times New Roman" w:hAnsi="Calibri" w:cs="Times New Roman"/>
                <w:b/>
                <w:bCs/>
                <w:sz w:val="18"/>
                <w:szCs w:val="22"/>
                <w:lang w:eastAsia="en-GB"/>
              </w:rPr>
              <w:t>*</w:t>
            </w:r>
          </w:p>
        </w:tc>
        <w:tc>
          <w:tcPr>
            <w:tcW w:w="1701" w:type="dxa"/>
            <w:tcBorders>
              <w:bottom w:val="single" w:sz="4" w:space="0" w:color="808080" w:themeColor="background1" w:themeShade="80"/>
            </w:tcBorders>
            <w:vAlign w:val="center"/>
            <w:hideMark/>
          </w:tcPr>
          <w:p w14:paraId="0767B7DE" w14:textId="77777777"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 xml:space="preserve">Boundaries of the assessment </w:t>
            </w:r>
            <w:r w:rsidRPr="003C3E8B">
              <w:rPr>
                <w:rFonts w:ascii="Calibri" w:eastAsia="Times New Roman" w:hAnsi="Calibri" w:cs="Times New Roman"/>
                <w:b/>
                <w:bCs/>
                <w:sz w:val="18"/>
                <w:szCs w:val="22"/>
                <w:lang w:eastAsia="en-GB"/>
              </w:rPr>
              <w:br/>
              <w:t>(EN 15978)</w:t>
            </w:r>
          </w:p>
        </w:tc>
        <w:tc>
          <w:tcPr>
            <w:tcW w:w="1276" w:type="dxa"/>
            <w:tcBorders>
              <w:bottom w:val="single" w:sz="4" w:space="0" w:color="808080" w:themeColor="background1" w:themeShade="80"/>
            </w:tcBorders>
            <w:vAlign w:val="center"/>
            <w:hideMark/>
          </w:tcPr>
          <w:p w14:paraId="3105875B" w14:textId="77777777"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Boundaries of EC coefficients</w:t>
            </w:r>
          </w:p>
        </w:tc>
        <w:tc>
          <w:tcPr>
            <w:tcW w:w="1984" w:type="dxa"/>
            <w:tcBorders>
              <w:bottom w:val="single" w:sz="4" w:space="0" w:color="808080" w:themeColor="background1" w:themeShade="80"/>
            </w:tcBorders>
            <w:vAlign w:val="center"/>
          </w:tcPr>
          <w:p w14:paraId="3C268161" w14:textId="77777777" w:rsidR="008055AA" w:rsidRPr="003C3E8B" w:rsidRDefault="008055AA" w:rsidP="00F8359B">
            <w:pPr>
              <w:rPr>
                <w:rFonts w:ascii="Calibri" w:eastAsia="Times New Roman" w:hAnsi="Calibri" w:cs="Times New Roman"/>
                <w:b/>
                <w:bCs/>
                <w:sz w:val="18"/>
                <w:szCs w:val="22"/>
                <w:lang w:eastAsia="en-GB"/>
              </w:rPr>
            </w:pPr>
            <w:r w:rsidRPr="003C3E8B">
              <w:rPr>
                <w:rFonts w:ascii="Calibri" w:eastAsia="Times New Roman" w:hAnsi="Calibri" w:cs="Times New Roman"/>
                <w:b/>
                <w:bCs/>
                <w:sz w:val="18"/>
                <w:szCs w:val="22"/>
                <w:lang w:eastAsia="en-GB"/>
              </w:rPr>
              <w:t>Material boundaries of the assessment</w:t>
            </w:r>
          </w:p>
        </w:tc>
        <w:tc>
          <w:tcPr>
            <w:tcW w:w="572" w:type="dxa"/>
            <w:tcBorders>
              <w:bottom w:val="single" w:sz="4" w:space="0" w:color="808080" w:themeColor="background1" w:themeShade="80"/>
            </w:tcBorders>
            <w:vAlign w:val="center"/>
          </w:tcPr>
          <w:p w14:paraId="18AC09B8" w14:textId="4ADEB55A" w:rsidR="008055AA" w:rsidRPr="003C3E8B" w:rsidRDefault="008055AA" w:rsidP="00C14575">
            <w:pPr>
              <w:jc w:val="left"/>
              <w:rPr>
                <w:rFonts w:ascii="Calibri" w:eastAsia="Times New Roman" w:hAnsi="Calibri" w:cs="Times New Roman"/>
                <w:b/>
                <w:bCs/>
                <w:sz w:val="18"/>
                <w:szCs w:val="22"/>
                <w:lang w:eastAsia="en-GB"/>
              </w:rPr>
            </w:pPr>
            <w:r>
              <w:rPr>
                <w:rFonts w:ascii="Calibri" w:eastAsia="Times New Roman" w:hAnsi="Calibri" w:cs="Times New Roman"/>
                <w:b/>
                <w:bCs/>
                <w:sz w:val="18"/>
                <w:szCs w:val="22"/>
                <w:lang w:eastAsia="en-GB"/>
              </w:rPr>
              <w:t>ECCs</w:t>
            </w:r>
          </w:p>
        </w:tc>
      </w:tr>
      <w:tr w:rsidR="00C14575" w:rsidRPr="00C14575" w14:paraId="4DDBF3B7" w14:textId="1AFDA4CC" w:rsidTr="00C14575">
        <w:trPr>
          <w:trHeight w:val="288"/>
        </w:trPr>
        <w:tc>
          <w:tcPr>
            <w:tcW w:w="846" w:type="dxa"/>
            <w:tcBorders>
              <w:top w:val="single" w:sz="4" w:space="0" w:color="808080" w:themeColor="background1" w:themeShade="80"/>
            </w:tcBorders>
            <w:noWrap/>
            <w:hideMark/>
          </w:tcPr>
          <w:p w14:paraId="1518C607" w14:textId="087EF83E"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&lt;EndNote&gt;&lt;Cite&gt;&lt;Author&gt;Chau&lt;/Author&gt;&lt;Year&gt;2012&lt;/Year&gt;&lt;RecNum&gt;2053&lt;/RecNum&gt;&lt;DisplayText&gt;[52]&lt;/DisplayText&gt;&lt;record&gt;&lt;rec-number&gt;2053&lt;/rec-number&gt;&lt;foreign-keys&gt;&lt;key app="EN" db-id="xes2vw9069xpaveat5wxr9apz9eppzp5fzwx" timestamp="1486994846"&gt;2053&lt;/key&gt;&lt;key app="ENWeb" db-id=""&gt;0&lt;/key&gt;&lt;/foreign-keys&gt;&lt;ref-type name="Journal Article"&gt;17&lt;/ref-type&gt;&lt;contributors&gt;&lt;authors&gt;&lt;author&gt;Chau, C. K.&lt;/author&gt;&lt;author&gt;Hui, W. K.&lt;/author&gt;&lt;author&gt;Ng, W. Y.&lt;/author&gt;&lt;author&gt;Powell, G.&lt;/author&gt;&lt;/authors&gt;&lt;/contributors&gt;&lt;titles&gt;&lt;title&gt;Assessment of CO2 emissions reduction in high-rise concrete office buildings using different material use options&lt;/title&gt;&lt;secondary-title&gt;Resources Conservation and Recycling&lt;/secondary-title&gt;&lt;/titles&gt;&lt;periodical&gt;&lt;full-title&gt;Resources Conservation and Recycling&lt;/full-title&gt;&lt;/periodical&gt;&lt;pages&gt;22-34&lt;/pages&gt;&lt;volume&gt;61&lt;/volume&gt;&lt;dates&gt;&lt;year&gt;2012&lt;/year&gt;&lt;pub-dates&gt;&lt;date&gt;Apr&lt;/date&gt;&lt;/pub-dates&gt;&lt;/dates&gt;&lt;isbn&gt;0921-3449&lt;/isbn&gt;&lt;accession-num&gt;WOS:000303082000003&lt;/accession-num&gt;&lt;urls&gt;&lt;related-urls&gt;&lt;url&gt;&amp;lt;Go to ISI&amp;gt;://WOS:000303082000003&lt;/url&gt;&lt;url&gt;http://ac.els-cdn.com/S092134491200002X/1-s2.0-S092134491200002X-main.pdf?_tid=269e72ce-70fc-11e5-b717-00000aab0f26&amp;amp;acdnat=1444666578_74a20759c078a00adf27f49e17b84692&lt;/url&gt;&lt;/related-urls&gt;&lt;/urls&gt;&lt;electronic-resource-num&gt;10.1016/j.resconrec.2012.01.001&lt;/electronic-resource-num&gt;&lt;/record&gt;&lt;/Cite&gt;&lt;/EndNote&gt;</w:instrText>
            </w:r>
            <w:r w:rsidRPr="003C3E8B">
              <w:rPr>
                <w:sz w:val="18"/>
              </w:rPr>
              <w:fldChar w:fldCharType="separate"/>
            </w:r>
            <w:r w:rsidR="00D774B1">
              <w:rPr>
                <w:noProof/>
                <w:sz w:val="18"/>
              </w:rPr>
              <w:t>[52]</w:t>
            </w:r>
            <w:r w:rsidRPr="003C3E8B">
              <w:rPr>
                <w:sz w:val="18"/>
              </w:rPr>
              <w:fldChar w:fldCharType="end"/>
            </w:r>
          </w:p>
        </w:tc>
        <w:tc>
          <w:tcPr>
            <w:tcW w:w="1417" w:type="dxa"/>
            <w:tcBorders>
              <w:top w:val="single" w:sz="4" w:space="0" w:color="808080" w:themeColor="background1" w:themeShade="80"/>
            </w:tcBorders>
            <w:noWrap/>
            <w:hideMark/>
          </w:tcPr>
          <w:p w14:paraId="7271A4BA" w14:textId="77777777" w:rsidR="00C14575" w:rsidRPr="003C3E8B" w:rsidRDefault="00C14575" w:rsidP="00C14575">
            <w:pPr>
              <w:rPr>
                <w:sz w:val="18"/>
              </w:rPr>
            </w:pPr>
            <w:r w:rsidRPr="003C3E8B">
              <w:rPr>
                <w:sz w:val="18"/>
              </w:rPr>
              <w:t>Concrete</w:t>
            </w:r>
          </w:p>
        </w:tc>
        <w:tc>
          <w:tcPr>
            <w:tcW w:w="1843" w:type="dxa"/>
            <w:tcBorders>
              <w:top w:val="single" w:sz="4" w:space="0" w:color="808080" w:themeColor="background1" w:themeShade="80"/>
            </w:tcBorders>
            <w:noWrap/>
            <w:hideMark/>
          </w:tcPr>
          <w:p w14:paraId="0CC95787" w14:textId="77777777" w:rsidR="00C14575" w:rsidRPr="003C3E8B" w:rsidRDefault="00C14575" w:rsidP="00C14575">
            <w:pPr>
              <w:rPr>
                <w:sz w:val="18"/>
              </w:rPr>
            </w:pPr>
            <w:r w:rsidRPr="003C3E8B">
              <w:rPr>
                <w:sz w:val="18"/>
              </w:rPr>
              <w:t>Precast</w:t>
            </w:r>
          </w:p>
        </w:tc>
        <w:tc>
          <w:tcPr>
            <w:tcW w:w="1701" w:type="dxa"/>
            <w:tcBorders>
              <w:top w:val="single" w:sz="4" w:space="0" w:color="808080" w:themeColor="background1" w:themeShade="80"/>
            </w:tcBorders>
            <w:noWrap/>
            <w:hideMark/>
          </w:tcPr>
          <w:p w14:paraId="232F9582" w14:textId="77777777" w:rsidR="00C14575" w:rsidRPr="003C3E8B" w:rsidRDefault="00C14575" w:rsidP="00C14575">
            <w:pPr>
              <w:rPr>
                <w:sz w:val="18"/>
              </w:rPr>
            </w:pPr>
            <w:r w:rsidRPr="003C3E8B">
              <w:rPr>
                <w:sz w:val="18"/>
              </w:rPr>
              <w:t>A1-A3 + B2, B5 + C3</w:t>
            </w:r>
          </w:p>
        </w:tc>
        <w:tc>
          <w:tcPr>
            <w:tcW w:w="1276" w:type="dxa"/>
            <w:tcBorders>
              <w:top w:val="single" w:sz="4" w:space="0" w:color="808080" w:themeColor="background1" w:themeShade="80"/>
            </w:tcBorders>
            <w:noWrap/>
            <w:hideMark/>
          </w:tcPr>
          <w:p w14:paraId="7387704B" w14:textId="77777777" w:rsidR="00C14575" w:rsidRPr="003C3E8B" w:rsidRDefault="00C14575" w:rsidP="00C14575">
            <w:pPr>
              <w:rPr>
                <w:sz w:val="18"/>
              </w:rPr>
            </w:pPr>
            <w:r w:rsidRPr="003C3E8B">
              <w:rPr>
                <w:sz w:val="18"/>
              </w:rPr>
              <w:t>A1-A4</w:t>
            </w:r>
          </w:p>
        </w:tc>
        <w:tc>
          <w:tcPr>
            <w:tcW w:w="1984" w:type="dxa"/>
            <w:tcBorders>
              <w:top w:val="single" w:sz="4" w:space="0" w:color="808080" w:themeColor="background1" w:themeShade="80"/>
            </w:tcBorders>
            <w:noWrap/>
            <w:hideMark/>
          </w:tcPr>
          <w:p w14:paraId="2DEBE5CF" w14:textId="79338F86" w:rsidR="00C14575" w:rsidRPr="003C3E8B" w:rsidRDefault="00C14575" w:rsidP="00C14575">
            <w:pPr>
              <w:jc w:val="center"/>
              <w:rPr>
                <w:sz w:val="18"/>
              </w:rPr>
            </w:pPr>
            <w:r>
              <w:rPr>
                <w:sz w:val="18"/>
              </w:rPr>
              <w:t>(2)</w:t>
            </w:r>
          </w:p>
        </w:tc>
        <w:tc>
          <w:tcPr>
            <w:tcW w:w="572" w:type="dxa"/>
            <w:tcBorders>
              <w:top w:val="single" w:sz="4" w:space="0" w:color="808080" w:themeColor="background1" w:themeShade="80"/>
            </w:tcBorders>
          </w:tcPr>
          <w:p w14:paraId="0FA7EE7E" w14:textId="0601E7A7" w:rsidR="00C14575" w:rsidRPr="00C14575" w:rsidRDefault="00C14575" w:rsidP="00C14575">
            <w:pPr>
              <w:jc w:val="center"/>
              <w:rPr>
                <w:sz w:val="18"/>
                <w:szCs w:val="18"/>
              </w:rPr>
            </w:pPr>
            <w:r w:rsidRPr="00C14575">
              <w:rPr>
                <w:sz w:val="18"/>
                <w:szCs w:val="18"/>
              </w:rPr>
              <w:t>0.033</w:t>
            </w:r>
          </w:p>
        </w:tc>
      </w:tr>
      <w:tr w:rsidR="00C14575" w:rsidRPr="00C14575" w14:paraId="6FCB3F4A" w14:textId="38751D15" w:rsidTr="00C14575">
        <w:trPr>
          <w:trHeight w:val="288"/>
        </w:trPr>
        <w:tc>
          <w:tcPr>
            <w:tcW w:w="846" w:type="dxa"/>
            <w:noWrap/>
            <w:hideMark/>
          </w:tcPr>
          <w:p w14:paraId="0A219232" w14:textId="1A0DE262" w:rsidR="00C14575" w:rsidRPr="003C3E8B" w:rsidRDefault="0052438A" w:rsidP="00D774B1">
            <w:pPr>
              <w:rPr>
                <w:sz w:val="18"/>
              </w:rPr>
            </w:pPr>
            <w:r>
              <w:rPr>
                <w:sz w:val="18"/>
              </w:rPr>
              <w:fldChar w:fldCharType="begin"/>
            </w:r>
            <w:r w:rsidR="00D774B1">
              <w:rPr>
                <w:sz w:val="18"/>
              </w:rPr>
              <w:instrText xml:space="preserve"> ADDIN EN.CITE &lt;EndNote&gt;&lt;Cite&gt;&lt;Author&gt;Garcia-Segura&lt;/Author&gt;&lt;Year&gt;2014&lt;/Year&gt;&lt;RecNum&gt;1701&lt;/RecNum&gt;&lt;DisplayText&gt;[45]&lt;/DisplayText&gt;&lt;record&gt;&lt;rec-number&gt;1701&lt;/rec-number&gt;&lt;foreign-keys&gt;&lt;key app="EN" db-id="xes2vw9069xpaveat5wxr9apz9eppzp5fzwx" timestamp="1486994121"&gt;1701&lt;/key&gt;&lt;key app="ENWeb" db-id=""&gt;0&lt;/key&gt;&lt;/foreign-keys&gt;&lt;ref-type name="Journal Article"&gt;17&lt;/ref-type&gt;&lt;contributors&gt;&lt;authors&gt;&lt;author&gt;Garcia-Segura, Tatiana&lt;/author&gt;&lt;author&gt;Yepes, Victor&lt;/author&gt;&lt;author&gt;Alcala, Julian&lt;/author&gt;&lt;/authors&gt;&lt;/contributors&gt;&lt;titles&gt;&lt;title&gt;Life cycle greenhouse gas emissions of blended cement concrete including carbonation and durability&lt;/title&gt;&lt;secondary-title&gt;International Journal of Life Cycle Assessment&lt;/secondary-title&gt;&lt;/titles&gt;&lt;periodical&gt;&lt;full-title&gt;International Journal of Life Cycle Assessment&lt;/full-title&gt;&lt;abbr-1&gt;Int. J. Life Cycle Assess.&lt;/abbr-1&gt;&lt;/periodical&gt;&lt;pages&gt;3-12&lt;/pages&gt;&lt;volume&gt;19&lt;/volume&gt;&lt;number&gt;1&lt;/number&gt;&lt;dates&gt;&lt;year&gt;2014&lt;/year&gt;&lt;pub-dates&gt;&lt;date&gt;Jan&lt;/date&gt;&lt;/pub-dates&gt;&lt;/dates&gt;&lt;isbn&gt;0948-3349&lt;/isbn&gt;&lt;accession-num&gt;WOS:000330319000002&lt;/accession-num&gt;&lt;urls&gt;&lt;related-urls&gt;&lt;url&gt;&amp;lt;Go to ISI&amp;gt;://WOS:000330319000002&lt;/url&gt;&lt;url&gt;http://download.springer.com/static/pdf/555/art%253A10.1007%252Fs11367-013-0614-0.pdf?originUrl=http%3A%2F%2Flink.springer.com%2Farticle%2F10.1007%2Fs11367-013-0614-0&amp;amp;token2=exp=1444667590~acl=%2Fstatic%2Fpdf%2F555%2Fart%25253A10.1007%25252Fs11367-013-0614-0.pdf%3ForiginUrl%3Dhttp%253A%252F%252Flink.springer.com%252Farticle%252F10.1007%252Fs11367-013-0614-0*~hmac=b526dd379e9b56480a9a4f94c3654cb2853769914ec1205cbc5cf332b06121e8&lt;/url&gt;&lt;/related-urls&gt;&lt;/urls&gt;&lt;electronic-resource-num&gt;10.1007/s11367-013-0614-0&lt;/electronic-resource-num&gt;&lt;/record&gt;&lt;/Cite&gt;&lt;/EndNote&gt;</w:instrText>
            </w:r>
            <w:r>
              <w:rPr>
                <w:sz w:val="18"/>
              </w:rPr>
              <w:fldChar w:fldCharType="separate"/>
            </w:r>
            <w:r w:rsidR="00D774B1">
              <w:rPr>
                <w:noProof/>
                <w:sz w:val="18"/>
              </w:rPr>
              <w:t>[45]</w:t>
            </w:r>
            <w:r>
              <w:rPr>
                <w:sz w:val="18"/>
              </w:rPr>
              <w:fldChar w:fldCharType="end"/>
            </w:r>
          </w:p>
        </w:tc>
        <w:tc>
          <w:tcPr>
            <w:tcW w:w="1417" w:type="dxa"/>
            <w:noWrap/>
            <w:hideMark/>
          </w:tcPr>
          <w:p w14:paraId="44F22C0E" w14:textId="77777777" w:rsidR="00C14575" w:rsidRPr="003C3E8B" w:rsidRDefault="00C14575" w:rsidP="00C14575">
            <w:pPr>
              <w:rPr>
                <w:sz w:val="18"/>
              </w:rPr>
            </w:pPr>
            <w:r w:rsidRPr="003C3E8B">
              <w:rPr>
                <w:sz w:val="18"/>
              </w:rPr>
              <w:t>Concrete</w:t>
            </w:r>
          </w:p>
        </w:tc>
        <w:tc>
          <w:tcPr>
            <w:tcW w:w="1843" w:type="dxa"/>
            <w:noWrap/>
            <w:hideMark/>
          </w:tcPr>
          <w:p w14:paraId="1990EF27" w14:textId="77777777" w:rsidR="00C14575" w:rsidRPr="003C3E8B" w:rsidRDefault="00C14575" w:rsidP="00C14575">
            <w:pPr>
              <w:rPr>
                <w:sz w:val="18"/>
              </w:rPr>
            </w:pPr>
            <w:r w:rsidRPr="003C3E8B">
              <w:rPr>
                <w:sz w:val="18"/>
              </w:rPr>
              <w:t>80% BFS</w:t>
            </w:r>
          </w:p>
        </w:tc>
        <w:tc>
          <w:tcPr>
            <w:tcW w:w="1701" w:type="dxa"/>
            <w:noWrap/>
            <w:hideMark/>
          </w:tcPr>
          <w:p w14:paraId="68336B61" w14:textId="77777777" w:rsidR="00C14575" w:rsidRPr="003C3E8B" w:rsidRDefault="00C14575" w:rsidP="00C14575">
            <w:pPr>
              <w:rPr>
                <w:sz w:val="18"/>
              </w:rPr>
            </w:pPr>
            <w:r w:rsidRPr="003C3E8B">
              <w:rPr>
                <w:sz w:val="18"/>
              </w:rPr>
              <w:t>A + C</w:t>
            </w:r>
          </w:p>
        </w:tc>
        <w:tc>
          <w:tcPr>
            <w:tcW w:w="1276" w:type="dxa"/>
            <w:noWrap/>
            <w:hideMark/>
          </w:tcPr>
          <w:p w14:paraId="17AB5BA1" w14:textId="77777777" w:rsidR="00C14575" w:rsidRPr="003C3E8B" w:rsidRDefault="00C14575" w:rsidP="00C14575">
            <w:pPr>
              <w:rPr>
                <w:sz w:val="18"/>
              </w:rPr>
            </w:pPr>
            <w:r w:rsidRPr="003C3E8B">
              <w:rPr>
                <w:sz w:val="18"/>
              </w:rPr>
              <w:t>A + B +C +D</w:t>
            </w:r>
          </w:p>
        </w:tc>
        <w:tc>
          <w:tcPr>
            <w:tcW w:w="1984" w:type="dxa"/>
            <w:noWrap/>
            <w:hideMark/>
          </w:tcPr>
          <w:p w14:paraId="23E6FED7" w14:textId="5B2196ED" w:rsidR="00C14575" w:rsidRPr="003C3E8B" w:rsidRDefault="00C14575" w:rsidP="00C14575">
            <w:pPr>
              <w:jc w:val="center"/>
              <w:rPr>
                <w:sz w:val="18"/>
              </w:rPr>
            </w:pPr>
            <w:r>
              <w:rPr>
                <w:sz w:val="18"/>
              </w:rPr>
              <w:t>(4)</w:t>
            </w:r>
          </w:p>
        </w:tc>
        <w:tc>
          <w:tcPr>
            <w:tcW w:w="572" w:type="dxa"/>
          </w:tcPr>
          <w:p w14:paraId="7FE98924" w14:textId="1220B807" w:rsidR="00C14575" w:rsidRPr="00C14575" w:rsidRDefault="00C14575" w:rsidP="00C14575">
            <w:pPr>
              <w:jc w:val="center"/>
              <w:rPr>
                <w:sz w:val="18"/>
                <w:szCs w:val="18"/>
              </w:rPr>
            </w:pPr>
            <w:r w:rsidRPr="00C14575">
              <w:rPr>
                <w:sz w:val="18"/>
                <w:szCs w:val="18"/>
              </w:rPr>
              <w:t>0.044</w:t>
            </w:r>
          </w:p>
        </w:tc>
      </w:tr>
      <w:tr w:rsidR="00C14575" w:rsidRPr="00C14575" w14:paraId="4049835B" w14:textId="3D3F141A" w:rsidTr="00C14575">
        <w:trPr>
          <w:trHeight w:val="288"/>
        </w:trPr>
        <w:tc>
          <w:tcPr>
            <w:tcW w:w="846" w:type="dxa"/>
            <w:noWrap/>
            <w:hideMark/>
          </w:tcPr>
          <w:p w14:paraId="6347FB22" w14:textId="632EBE83" w:rsidR="00C14575" w:rsidRPr="003C3E8B" w:rsidRDefault="0052438A" w:rsidP="00D774B1">
            <w:pPr>
              <w:rPr>
                <w:sz w:val="18"/>
              </w:rPr>
            </w:pPr>
            <w:r>
              <w:rPr>
                <w:sz w:val="18"/>
              </w:rPr>
              <w:fldChar w:fldCharType="begin"/>
            </w:r>
            <w:r w:rsidR="00D774B1">
              <w:rPr>
                <w:sz w:val="18"/>
              </w:rPr>
              <w:instrText xml:space="preserve"> ADDIN EN.CITE &lt;EndNote&gt;&lt;Cite&gt;&lt;Author&gt;Garcia-Segura&lt;/Author&gt;&lt;Year&gt;2014&lt;/Year&gt;&lt;RecNum&gt;1701&lt;/RecNum&gt;&lt;DisplayText&gt;[45]&lt;/DisplayText&gt;&lt;record&gt;&lt;rec-number&gt;1701&lt;/rec-number&gt;&lt;foreign-keys&gt;&lt;key app="EN" db-id="xes2vw9069xpaveat5wxr9apz9eppzp5fzwx" timestamp="1486994121"&gt;1701&lt;/key&gt;&lt;key app="ENWeb" db-id=""&gt;0&lt;/key&gt;&lt;/foreign-keys&gt;&lt;ref-type name="Journal Article"&gt;17&lt;/ref-type&gt;&lt;contributors&gt;&lt;authors&gt;&lt;author&gt;Garcia-Segura, Tatiana&lt;/author&gt;&lt;author&gt;Yepes, Victor&lt;/author&gt;&lt;author&gt;Alcala, Julian&lt;/author&gt;&lt;/authors&gt;&lt;/contributors&gt;&lt;titles&gt;&lt;title&gt;Life cycle greenhouse gas emissions of blended cement concrete including carbonation and durability&lt;/title&gt;&lt;secondary-title&gt;International Journal of Life Cycle Assessment&lt;/secondary-title&gt;&lt;/titles&gt;&lt;periodical&gt;&lt;full-title&gt;International Journal of Life Cycle Assessment&lt;/full-title&gt;&lt;abbr-1&gt;Int. J. Life Cycle Assess.&lt;/abbr-1&gt;&lt;/periodical&gt;&lt;pages&gt;3-12&lt;/pages&gt;&lt;volume&gt;19&lt;/volume&gt;&lt;number&gt;1&lt;/number&gt;&lt;dates&gt;&lt;year&gt;2014&lt;/year&gt;&lt;pub-dates&gt;&lt;date&gt;Jan&lt;/date&gt;&lt;/pub-dates&gt;&lt;/dates&gt;&lt;isbn&gt;0948-3349&lt;/isbn&gt;&lt;accession-num&gt;WOS:000330319000002&lt;/accession-num&gt;&lt;urls&gt;&lt;related-urls&gt;&lt;url&gt;&amp;lt;Go to ISI&amp;gt;://WOS:000330319000002&lt;/url&gt;&lt;url&gt;http://download.springer.com/static/pdf/555/art%253A10.1007%252Fs11367-013-0614-0.pdf?originUrl=http%3A%2F%2Flink.springer.com%2Farticle%2F10.1007%2Fs11367-013-0614-0&amp;amp;token2=exp=1444667590~acl=%2Fstatic%2Fpdf%2F555%2Fart%25253A10.1007%25252Fs11367-013-0614-0.pdf%3ForiginUrl%3Dhttp%253A%252F%252Flink.springer.com%252Farticle%252F10.1007%252Fs11367-013-0614-0*~hmac=b526dd379e9b56480a9a4f94c3654cb2853769914ec1205cbc5cf332b06121e8&lt;/url&gt;&lt;/related-urls&gt;&lt;/urls&gt;&lt;electronic-resource-num&gt;10.1007/s11367-013-0614-0&lt;/electronic-resource-num&gt;&lt;/record&gt;&lt;/Cite&gt;&lt;/EndNote&gt;</w:instrText>
            </w:r>
            <w:r>
              <w:rPr>
                <w:sz w:val="18"/>
              </w:rPr>
              <w:fldChar w:fldCharType="separate"/>
            </w:r>
            <w:r w:rsidR="00D774B1">
              <w:rPr>
                <w:noProof/>
                <w:sz w:val="18"/>
              </w:rPr>
              <w:t>[45]</w:t>
            </w:r>
            <w:r>
              <w:rPr>
                <w:sz w:val="18"/>
              </w:rPr>
              <w:fldChar w:fldCharType="end"/>
            </w:r>
          </w:p>
        </w:tc>
        <w:tc>
          <w:tcPr>
            <w:tcW w:w="1417" w:type="dxa"/>
            <w:noWrap/>
            <w:hideMark/>
          </w:tcPr>
          <w:p w14:paraId="5B7A2DED" w14:textId="77777777" w:rsidR="00C14575" w:rsidRPr="003C3E8B" w:rsidRDefault="00C14575" w:rsidP="00C14575">
            <w:pPr>
              <w:rPr>
                <w:sz w:val="18"/>
              </w:rPr>
            </w:pPr>
            <w:r w:rsidRPr="003C3E8B">
              <w:rPr>
                <w:sz w:val="18"/>
              </w:rPr>
              <w:t>Concrete</w:t>
            </w:r>
          </w:p>
        </w:tc>
        <w:tc>
          <w:tcPr>
            <w:tcW w:w="1843" w:type="dxa"/>
            <w:noWrap/>
            <w:hideMark/>
          </w:tcPr>
          <w:p w14:paraId="7940D07C" w14:textId="77777777" w:rsidR="00C14575" w:rsidRPr="003C3E8B" w:rsidRDefault="00C14575" w:rsidP="00C14575">
            <w:pPr>
              <w:rPr>
                <w:sz w:val="18"/>
              </w:rPr>
            </w:pPr>
            <w:r w:rsidRPr="003C3E8B">
              <w:rPr>
                <w:sz w:val="18"/>
              </w:rPr>
              <w:t>35% FA</w:t>
            </w:r>
          </w:p>
        </w:tc>
        <w:tc>
          <w:tcPr>
            <w:tcW w:w="1701" w:type="dxa"/>
            <w:noWrap/>
            <w:hideMark/>
          </w:tcPr>
          <w:p w14:paraId="468B1AC2" w14:textId="77777777" w:rsidR="00C14575" w:rsidRPr="003C3E8B" w:rsidRDefault="00C14575" w:rsidP="00C14575">
            <w:pPr>
              <w:rPr>
                <w:sz w:val="18"/>
              </w:rPr>
            </w:pPr>
            <w:r w:rsidRPr="003C3E8B">
              <w:rPr>
                <w:sz w:val="18"/>
              </w:rPr>
              <w:t>A + C</w:t>
            </w:r>
          </w:p>
        </w:tc>
        <w:tc>
          <w:tcPr>
            <w:tcW w:w="1276" w:type="dxa"/>
            <w:noWrap/>
            <w:hideMark/>
          </w:tcPr>
          <w:p w14:paraId="618E6C1A" w14:textId="77777777" w:rsidR="00C14575" w:rsidRPr="003C3E8B" w:rsidRDefault="00C14575" w:rsidP="00C14575">
            <w:pPr>
              <w:rPr>
                <w:sz w:val="18"/>
              </w:rPr>
            </w:pPr>
            <w:r w:rsidRPr="003C3E8B">
              <w:rPr>
                <w:sz w:val="18"/>
              </w:rPr>
              <w:t>A + B +C +D</w:t>
            </w:r>
          </w:p>
        </w:tc>
        <w:tc>
          <w:tcPr>
            <w:tcW w:w="1984" w:type="dxa"/>
            <w:noWrap/>
            <w:hideMark/>
          </w:tcPr>
          <w:p w14:paraId="2FD6034E" w14:textId="6E008899" w:rsidR="00C14575" w:rsidRPr="003C3E8B" w:rsidRDefault="00C14575" w:rsidP="00C14575">
            <w:pPr>
              <w:jc w:val="center"/>
              <w:rPr>
                <w:sz w:val="18"/>
              </w:rPr>
            </w:pPr>
            <w:r>
              <w:rPr>
                <w:sz w:val="18"/>
              </w:rPr>
              <w:t>(4)</w:t>
            </w:r>
          </w:p>
        </w:tc>
        <w:tc>
          <w:tcPr>
            <w:tcW w:w="572" w:type="dxa"/>
          </w:tcPr>
          <w:p w14:paraId="37F3042F" w14:textId="0C40AD87" w:rsidR="00C14575" w:rsidRPr="00C14575" w:rsidRDefault="00C14575" w:rsidP="00C14575">
            <w:pPr>
              <w:jc w:val="center"/>
              <w:rPr>
                <w:sz w:val="18"/>
                <w:szCs w:val="18"/>
              </w:rPr>
            </w:pPr>
            <w:r w:rsidRPr="00C14575">
              <w:rPr>
                <w:sz w:val="18"/>
                <w:szCs w:val="18"/>
              </w:rPr>
              <w:t>0.050</w:t>
            </w:r>
          </w:p>
        </w:tc>
      </w:tr>
      <w:tr w:rsidR="00C14575" w:rsidRPr="00C14575" w14:paraId="601EDB97" w14:textId="00F457A5" w:rsidTr="00C14575">
        <w:trPr>
          <w:trHeight w:val="288"/>
        </w:trPr>
        <w:tc>
          <w:tcPr>
            <w:tcW w:w="846" w:type="dxa"/>
            <w:noWrap/>
            <w:hideMark/>
          </w:tcPr>
          <w:p w14:paraId="5F41007D" w14:textId="13333510" w:rsidR="00C14575" w:rsidRPr="003C3E8B" w:rsidRDefault="0052438A" w:rsidP="00D774B1">
            <w:pPr>
              <w:rPr>
                <w:sz w:val="18"/>
              </w:rPr>
            </w:pPr>
            <w:r>
              <w:rPr>
                <w:sz w:val="18"/>
              </w:rPr>
              <w:fldChar w:fldCharType="begin"/>
            </w:r>
            <w:r w:rsidR="00D774B1">
              <w:rPr>
                <w:sz w:val="18"/>
              </w:rPr>
              <w:instrText xml:space="preserve"> ADDIN EN.CITE &lt;EndNote&gt;&lt;Cite&gt;&lt;Author&gt;Garcia-Segura&lt;/Author&gt;&lt;Year&gt;2014&lt;/Year&gt;&lt;RecNum&gt;1701&lt;/RecNum&gt;&lt;DisplayText&gt;[45]&lt;/DisplayText&gt;&lt;record&gt;&lt;rec-number&gt;1701&lt;/rec-number&gt;&lt;foreign-keys&gt;&lt;key app="EN" db-id="xes2vw9069xpaveat5wxr9apz9eppzp5fzwx" timestamp="1486994121"&gt;1701&lt;/key&gt;&lt;key app="ENWeb" db-id=""&gt;0&lt;/key&gt;&lt;/foreign-keys&gt;&lt;ref-type name="Journal Article"&gt;17&lt;/ref-type&gt;&lt;contributors&gt;&lt;authors&gt;&lt;author&gt;Garcia-Segura, Tatiana&lt;/author&gt;&lt;author&gt;Yepes, Victor&lt;/author&gt;&lt;author&gt;Alcala, Julian&lt;/author&gt;&lt;/authors&gt;&lt;/contributors&gt;&lt;titles&gt;&lt;title&gt;Life cycle greenhouse gas emissions of blended cement concrete including carbonation and durability&lt;/title&gt;&lt;secondary-title&gt;International Journal of Life Cycle Assessment&lt;/secondary-title&gt;&lt;/titles&gt;&lt;periodical&gt;&lt;full-title&gt;International Journal of Life Cycle Assessment&lt;/full-title&gt;&lt;abbr-1&gt;Int. J. Life Cycle Assess.&lt;/abbr-1&gt;&lt;/periodical&gt;&lt;pages&gt;3-12&lt;/pages&gt;&lt;volume&gt;19&lt;/volume&gt;&lt;number&gt;1&lt;/number&gt;&lt;dates&gt;&lt;year&gt;2014&lt;/year&gt;&lt;pub-dates&gt;&lt;date&gt;Jan&lt;/date&gt;&lt;/pub-dates&gt;&lt;/dates&gt;&lt;isbn&gt;0948-3349&lt;/isbn&gt;&lt;accession-num&gt;WOS:000330319000002&lt;/accession-num&gt;&lt;urls&gt;&lt;related-urls&gt;&lt;url&gt;&amp;lt;Go to ISI&amp;gt;://WOS:000330319000002&lt;/url&gt;&lt;url&gt;http://download.springer.com/static/pdf/555/art%253A10.1007%252Fs11367-013-0614-0.pdf?originUrl=http%3A%2F%2Flink.springer.com%2Farticle%2F10.1007%2Fs11367-013-0614-0&amp;amp;token2=exp=1444667590~acl=%2Fstatic%2Fpdf%2F555%2Fart%25253A10.1007%25252Fs11367-013-0614-0.pdf%3ForiginUrl%3Dhttp%253A%252F%252Flink.springer.com%252Farticle%252F10.1007%252Fs11367-013-0614-0*~hmac=b526dd379e9b56480a9a4f94c3654cb2853769914ec1205cbc5cf332b06121e8&lt;/url&gt;&lt;/related-urls&gt;&lt;/urls&gt;&lt;electronic-resource-num&gt;10.1007/s11367-013-0614-0&lt;/electronic-resource-num&gt;&lt;/record&gt;&lt;/Cite&gt;&lt;/EndNote&gt;</w:instrText>
            </w:r>
            <w:r>
              <w:rPr>
                <w:sz w:val="18"/>
              </w:rPr>
              <w:fldChar w:fldCharType="separate"/>
            </w:r>
            <w:r w:rsidR="00D774B1">
              <w:rPr>
                <w:noProof/>
                <w:sz w:val="18"/>
              </w:rPr>
              <w:t>[45]</w:t>
            </w:r>
            <w:r>
              <w:rPr>
                <w:sz w:val="18"/>
              </w:rPr>
              <w:fldChar w:fldCharType="end"/>
            </w:r>
          </w:p>
        </w:tc>
        <w:tc>
          <w:tcPr>
            <w:tcW w:w="1417" w:type="dxa"/>
            <w:noWrap/>
            <w:hideMark/>
          </w:tcPr>
          <w:p w14:paraId="5BBCB1B8" w14:textId="77777777" w:rsidR="00C14575" w:rsidRPr="003C3E8B" w:rsidRDefault="00C14575" w:rsidP="00C14575">
            <w:pPr>
              <w:rPr>
                <w:sz w:val="18"/>
              </w:rPr>
            </w:pPr>
            <w:r w:rsidRPr="003C3E8B">
              <w:rPr>
                <w:sz w:val="18"/>
              </w:rPr>
              <w:t>Concrete</w:t>
            </w:r>
          </w:p>
        </w:tc>
        <w:tc>
          <w:tcPr>
            <w:tcW w:w="1843" w:type="dxa"/>
            <w:noWrap/>
            <w:hideMark/>
          </w:tcPr>
          <w:p w14:paraId="70FAD8C6" w14:textId="77777777" w:rsidR="00C14575" w:rsidRPr="003C3E8B" w:rsidRDefault="00C14575" w:rsidP="00C14575">
            <w:pPr>
              <w:rPr>
                <w:sz w:val="18"/>
              </w:rPr>
            </w:pPr>
            <w:r w:rsidRPr="003C3E8B">
              <w:rPr>
                <w:sz w:val="18"/>
              </w:rPr>
              <w:t>50% BFS</w:t>
            </w:r>
          </w:p>
        </w:tc>
        <w:tc>
          <w:tcPr>
            <w:tcW w:w="1701" w:type="dxa"/>
            <w:noWrap/>
            <w:hideMark/>
          </w:tcPr>
          <w:p w14:paraId="625B2A93" w14:textId="77777777" w:rsidR="00C14575" w:rsidRPr="003C3E8B" w:rsidRDefault="00C14575" w:rsidP="00C14575">
            <w:pPr>
              <w:rPr>
                <w:sz w:val="18"/>
              </w:rPr>
            </w:pPr>
            <w:r w:rsidRPr="003C3E8B">
              <w:rPr>
                <w:sz w:val="18"/>
              </w:rPr>
              <w:t>A + C</w:t>
            </w:r>
          </w:p>
        </w:tc>
        <w:tc>
          <w:tcPr>
            <w:tcW w:w="1276" w:type="dxa"/>
            <w:noWrap/>
            <w:hideMark/>
          </w:tcPr>
          <w:p w14:paraId="5E7D32FA" w14:textId="77777777" w:rsidR="00C14575" w:rsidRPr="003C3E8B" w:rsidRDefault="00C14575" w:rsidP="00C14575">
            <w:pPr>
              <w:rPr>
                <w:sz w:val="18"/>
              </w:rPr>
            </w:pPr>
            <w:r w:rsidRPr="003C3E8B">
              <w:rPr>
                <w:sz w:val="18"/>
              </w:rPr>
              <w:t>A + B +C +D</w:t>
            </w:r>
          </w:p>
        </w:tc>
        <w:tc>
          <w:tcPr>
            <w:tcW w:w="1984" w:type="dxa"/>
            <w:noWrap/>
            <w:hideMark/>
          </w:tcPr>
          <w:p w14:paraId="0419780A" w14:textId="0344FF4B" w:rsidR="00C14575" w:rsidRPr="003C3E8B" w:rsidRDefault="00C14575" w:rsidP="00C14575">
            <w:pPr>
              <w:jc w:val="center"/>
              <w:rPr>
                <w:sz w:val="18"/>
              </w:rPr>
            </w:pPr>
            <w:r>
              <w:rPr>
                <w:sz w:val="18"/>
              </w:rPr>
              <w:t>(4)</w:t>
            </w:r>
          </w:p>
        </w:tc>
        <w:tc>
          <w:tcPr>
            <w:tcW w:w="572" w:type="dxa"/>
          </w:tcPr>
          <w:p w14:paraId="38D2FCE1" w14:textId="284DC460" w:rsidR="00C14575" w:rsidRPr="00C14575" w:rsidRDefault="00C14575" w:rsidP="00C14575">
            <w:pPr>
              <w:jc w:val="center"/>
              <w:rPr>
                <w:sz w:val="18"/>
                <w:szCs w:val="18"/>
              </w:rPr>
            </w:pPr>
            <w:r w:rsidRPr="00C14575">
              <w:rPr>
                <w:sz w:val="18"/>
                <w:szCs w:val="18"/>
              </w:rPr>
              <w:t>0.050</w:t>
            </w:r>
          </w:p>
        </w:tc>
      </w:tr>
      <w:tr w:rsidR="00C14575" w:rsidRPr="00C14575" w14:paraId="489D15C9" w14:textId="113C1677" w:rsidTr="00C14575">
        <w:trPr>
          <w:trHeight w:val="288"/>
        </w:trPr>
        <w:tc>
          <w:tcPr>
            <w:tcW w:w="846" w:type="dxa"/>
            <w:noWrap/>
            <w:hideMark/>
          </w:tcPr>
          <w:p w14:paraId="1ADB2665" w14:textId="0BD56E8D"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&lt;EndNote&gt;&lt;Cite&gt;&lt;Author&gt;Chau&lt;/Author&gt;&lt;Year&gt;2012&lt;/Year&gt;&lt;RecNum&gt;2053&lt;/RecNum&gt;&lt;DisplayText&gt;[52]&lt;/DisplayText&gt;&lt;record&gt;&lt;rec-number&gt;2053&lt;/rec-number&gt;&lt;foreign-keys&gt;&lt;key app="EN" db-id="xes2vw9069xpaveat5wxr9apz9eppzp5fzwx" timestamp="1486994846"&gt;2053&lt;/key&gt;&lt;key app="ENWeb" db-id=""&gt;0&lt;/key&gt;&lt;/foreign-keys&gt;&lt;ref-type name="Journal Article"&gt;17&lt;/ref-type&gt;&lt;contributors&gt;&lt;authors&gt;&lt;author&gt;Chau, C. K.&lt;/author&gt;&lt;author&gt;Hui, W. K.&lt;/author&gt;&lt;author&gt;Ng, W. Y.&lt;/author&gt;&lt;author&gt;Powell, G.&lt;/author&gt;&lt;/authors&gt;&lt;/contributors&gt;&lt;titles&gt;&lt;title&gt;Assessment of CO2 emissions reduction in high-rise concrete office buildings using different material use options&lt;/title&gt;&lt;secondary-title&gt;Resources Conservation and Recycling&lt;/secondary-title&gt;&lt;/titles&gt;&lt;periodical&gt;&lt;full-title&gt;Resources Conservation and Recycling&lt;/full-title&gt;&lt;/periodical&gt;&lt;pages&gt;22-34&lt;/pages&gt;&lt;volume&gt;61&lt;/volume&gt;&lt;dates&gt;&lt;year&gt;2012&lt;/year&gt;&lt;pub-dates&gt;&lt;date&gt;Apr&lt;/date&gt;&lt;/pub-dates&gt;&lt;/dates&gt;&lt;isbn&gt;0921-3449&lt;/isbn&gt;&lt;accession-num&gt;WOS:000303082000003&lt;/accession-num&gt;&lt;urls&gt;&lt;related-urls&gt;&lt;url&gt;&amp;lt;Go to ISI&amp;gt;://WOS:000303082000003&lt;/url&gt;&lt;url&gt;http://ac.els-cdn.com/S092134491200002X/1-s2.0-S092134491200002X-main.pdf?_tid=269e72ce-70fc-11e5-b717-00000aab0f26&amp;amp;acdnat=1444666578_74a20759c078a00adf27f49e17b84692&lt;/url&gt;&lt;/related-urls&gt;&lt;/urls&gt;&lt;electronic-resource-num&gt;10.1016/j.resconrec.2012.01.001&lt;/electronic-resource-num&gt;&lt;/record&gt;&lt;/Cite&gt;&lt;/EndNote&gt;</w:instrText>
            </w:r>
            <w:r w:rsidRPr="003C3E8B">
              <w:rPr>
                <w:sz w:val="18"/>
              </w:rPr>
              <w:fldChar w:fldCharType="separate"/>
            </w:r>
            <w:r w:rsidR="00D774B1">
              <w:rPr>
                <w:noProof/>
                <w:sz w:val="18"/>
              </w:rPr>
              <w:t>[52]</w:t>
            </w:r>
            <w:r w:rsidRPr="003C3E8B">
              <w:rPr>
                <w:sz w:val="18"/>
              </w:rPr>
              <w:fldChar w:fldCharType="end"/>
            </w:r>
          </w:p>
        </w:tc>
        <w:tc>
          <w:tcPr>
            <w:tcW w:w="1417" w:type="dxa"/>
            <w:noWrap/>
            <w:hideMark/>
          </w:tcPr>
          <w:p w14:paraId="645CB1CD" w14:textId="77777777" w:rsidR="00C14575" w:rsidRPr="003C3E8B" w:rsidRDefault="00C14575" w:rsidP="00C14575">
            <w:pPr>
              <w:rPr>
                <w:sz w:val="18"/>
              </w:rPr>
            </w:pPr>
            <w:r w:rsidRPr="003C3E8B">
              <w:rPr>
                <w:sz w:val="18"/>
              </w:rPr>
              <w:t>Concrete</w:t>
            </w:r>
          </w:p>
        </w:tc>
        <w:tc>
          <w:tcPr>
            <w:tcW w:w="1843" w:type="dxa"/>
            <w:noWrap/>
            <w:hideMark/>
          </w:tcPr>
          <w:p w14:paraId="531DFFC1" w14:textId="77777777" w:rsidR="00C14575" w:rsidRPr="003C3E8B" w:rsidRDefault="00C14575" w:rsidP="00C14575">
            <w:pPr>
              <w:rPr>
                <w:sz w:val="18"/>
              </w:rPr>
            </w:pPr>
          </w:p>
        </w:tc>
        <w:tc>
          <w:tcPr>
            <w:tcW w:w="1701" w:type="dxa"/>
            <w:noWrap/>
            <w:hideMark/>
          </w:tcPr>
          <w:p w14:paraId="40E979BD" w14:textId="77777777" w:rsidR="00C14575" w:rsidRPr="003C3E8B" w:rsidRDefault="00C14575" w:rsidP="00C14575">
            <w:pPr>
              <w:rPr>
                <w:sz w:val="18"/>
              </w:rPr>
            </w:pPr>
            <w:r w:rsidRPr="003C3E8B">
              <w:rPr>
                <w:sz w:val="18"/>
              </w:rPr>
              <w:t>A1-A3 + B2, B5 + C3</w:t>
            </w:r>
          </w:p>
        </w:tc>
        <w:tc>
          <w:tcPr>
            <w:tcW w:w="1276" w:type="dxa"/>
            <w:noWrap/>
            <w:hideMark/>
          </w:tcPr>
          <w:p w14:paraId="57F00D58" w14:textId="77777777" w:rsidR="00C14575" w:rsidRPr="003C3E8B" w:rsidRDefault="00C14575" w:rsidP="00C14575">
            <w:pPr>
              <w:rPr>
                <w:sz w:val="18"/>
              </w:rPr>
            </w:pPr>
            <w:r w:rsidRPr="003C3E8B">
              <w:rPr>
                <w:sz w:val="18"/>
              </w:rPr>
              <w:t>A1-A4</w:t>
            </w:r>
          </w:p>
        </w:tc>
        <w:tc>
          <w:tcPr>
            <w:tcW w:w="1984" w:type="dxa"/>
            <w:noWrap/>
            <w:hideMark/>
          </w:tcPr>
          <w:p w14:paraId="2F3CBFF6" w14:textId="4BC02942" w:rsidR="00C14575" w:rsidRPr="003C3E8B" w:rsidRDefault="00C14575" w:rsidP="00C14575">
            <w:pPr>
              <w:jc w:val="center"/>
              <w:rPr>
                <w:sz w:val="18"/>
              </w:rPr>
            </w:pPr>
            <w:r>
              <w:rPr>
                <w:sz w:val="18"/>
              </w:rPr>
              <w:t>(2)</w:t>
            </w:r>
          </w:p>
        </w:tc>
        <w:tc>
          <w:tcPr>
            <w:tcW w:w="572" w:type="dxa"/>
          </w:tcPr>
          <w:p w14:paraId="49368030" w14:textId="4A73506B" w:rsidR="00C14575" w:rsidRPr="00C14575" w:rsidRDefault="00C14575" w:rsidP="00C14575">
            <w:pPr>
              <w:jc w:val="center"/>
              <w:rPr>
                <w:sz w:val="18"/>
                <w:szCs w:val="18"/>
              </w:rPr>
            </w:pPr>
            <w:r w:rsidRPr="00C14575">
              <w:rPr>
                <w:sz w:val="18"/>
                <w:szCs w:val="18"/>
              </w:rPr>
              <w:t>0.053</w:t>
            </w:r>
          </w:p>
        </w:tc>
      </w:tr>
      <w:tr w:rsidR="00C14575" w:rsidRPr="00C14575" w14:paraId="53439077" w14:textId="4AE08AAD" w:rsidTr="00C14575">
        <w:trPr>
          <w:trHeight w:val="288"/>
        </w:trPr>
        <w:tc>
          <w:tcPr>
            <w:tcW w:w="846" w:type="dxa"/>
            <w:noWrap/>
            <w:hideMark/>
          </w:tcPr>
          <w:p w14:paraId="4D599C8E" w14:textId="56709FB5" w:rsidR="00C14575" w:rsidRPr="003C3E8B" w:rsidRDefault="0052438A" w:rsidP="00D774B1">
            <w:pPr>
              <w:rPr>
                <w:sz w:val="18"/>
              </w:rPr>
            </w:pPr>
            <w:r>
              <w:rPr>
                <w:sz w:val="18"/>
              </w:rPr>
              <w:fldChar w:fldCharType="begin"/>
            </w:r>
            <w:r w:rsidR="00D774B1">
              <w:rPr>
                <w:sz w:val="18"/>
              </w:rPr>
              <w:instrText xml:space="preserve"> ADDIN EN.CITE &lt;EndNote&gt;&lt;Cite&gt;&lt;Author&gt;Garcia-Segura&lt;/Author&gt;&lt;Year&gt;2014&lt;/Year&gt;&lt;RecNum&gt;1701&lt;/RecNum&gt;&lt;DisplayText&gt;[45]&lt;/DisplayText&gt;&lt;record&gt;&lt;rec-number&gt;1701&lt;/rec-number&gt;&lt;foreign-keys&gt;&lt;key app="EN" db-id="xes2vw9069xpaveat5wxr9apz9eppzp5fzwx" timestamp="1486994121"&gt;1701&lt;/key&gt;&lt;key app="ENWeb" db-id=""&gt;0&lt;/key&gt;&lt;/foreign-keys&gt;&lt;ref-type name="Journal Article"&gt;17&lt;/ref-type&gt;&lt;contributors&gt;&lt;authors&gt;&lt;author&gt;Garcia-Segura, Tatiana&lt;/author&gt;&lt;author&gt;Yepes, Victor&lt;/author&gt;&lt;author&gt;Alcala, Julian&lt;/author&gt;&lt;/authors&gt;&lt;/contributors&gt;&lt;titles&gt;&lt;title&gt;Life cycle greenhouse gas emissions of blended cement concrete including carbonation and durability&lt;/title&gt;&lt;secondary-title&gt;International Journal of Life Cycle Assessment&lt;/secondary-title&gt;&lt;/titles&gt;&lt;periodical&gt;&lt;full-title&gt;International Journal of Life Cycle Assessment&lt;/full-title&gt;&lt;abbr-1&gt;Int. J. Life Cycle Assess.&lt;/abbr-1&gt;&lt;/periodical&gt;&lt;pages&gt;3-12&lt;/pages&gt;&lt;volume&gt;19&lt;/volume&gt;&lt;number&gt;1&lt;/number&gt;&lt;dates&gt;&lt;year&gt;2014&lt;/year&gt;&lt;pub-dates&gt;&lt;date&gt;Jan&lt;/date&gt;&lt;/pub-dates&gt;&lt;/dates&gt;&lt;isbn&gt;0948-3349&lt;/isbn&gt;&lt;accession-num&gt;WOS:000330319000002&lt;/accession-num&gt;&lt;urls&gt;&lt;related-urls&gt;&lt;url&gt;&amp;lt;Go to ISI&amp;gt;://WOS:000330319000002&lt;/url&gt;&lt;url&gt;http://download.springer.com/static/pdf/555/art%253A10.1007%252Fs11367-013-0614-0.pdf?originUrl=http%3A%2F%2Flink.springer.com%2Farticle%2F10.1007%2Fs11367-013-0614-0&amp;amp;token2=exp=1444667590~acl=%2Fstatic%2Fpdf%2F555%2Fart%25253A10.1007%25252Fs11367-013-0614-0.pdf%3ForiginUrl%3Dhttp%253A%252F%252Flink.springer.com%252Farticle%252F10.1007%252Fs11367-013-0614-0*~hmac=b526dd379e9b56480a9a4f94c3654cb2853769914ec1205cbc5cf332b06121e8&lt;/url&gt;&lt;/related-urls&gt;&lt;/urls&gt;&lt;electronic-resource-num&gt;10.1007/s11367-013-0614-0&lt;/electronic-resource-num&gt;&lt;/record&gt;&lt;/Cite&gt;&lt;/EndNote&gt;</w:instrText>
            </w:r>
            <w:r>
              <w:rPr>
                <w:sz w:val="18"/>
              </w:rPr>
              <w:fldChar w:fldCharType="separate"/>
            </w:r>
            <w:r w:rsidR="00D774B1">
              <w:rPr>
                <w:noProof/>
                <w:sz w:val="18"/>
              </w:rPr>
              <w:t>[45]</w:t>
            </w:r>
            <w:r>
              <w:rPr>
                <w:sz w:val="18"/>
              </w:rPr>
              <w:fldChar w:fldCharType="end"/>
            </w:r>
          </w:p>
        </w:tc>
        <w:tc>
          <w:tcPr>
            <w:tcW w:w="1417" w:type="dxa"/>
            <w:noWrap/>
            <w:hideMark/>
          </w:tcPr>
          <w:p w14:paraId="01D7D9F1" w14:textId="77777777" w:rsidR="00C14575" w:rsidRPr="003C3E8B" w:rsidRDefault="00C14575" w:rsidP="00C14575">
            <w:pPr>
              <w:rPr>
                <w:sz w:val="18"/>
              </w:rPr>
            </w:pPr>
            <w:r w:rsidRPr="003C3E8B">
              <w:rPr>
                <w:sz w:val="18"/>
              </w:rPr>
              <w:t>Concrete</w:t>
            </w:r>
          </w:p>
        </w:tc>
        <w:tc>
          <w:tcPr>
            <w:tcW w:w="1843" w:type="dxa"/>
            <w:noWrap/>
            <w:hideMark/>
          </w:tcPr>
          <w:p w14:paraId="50D0AAAC" w14:textId="77777777" w:rsidR="00C14575" w:rsidRPr="003C3E8B" w:rsidRDefault="00C14575" w:rsidP="00C14575">
            <w:pPr>
              <w:rPr>
                <w:sz w:val="18"/>
              </w:rPr>
            </w:pPr>
            <w:r w:rsidRPr="003C3E8B">
              <w:rPr>
                <w:sz w:val="18"/>
              </w:rPr>
              <w:t>35% BFS</w:t>
            </w:r>
          </w:p>
        </w:tc>
        <w:tc>
          <w:tcPr>
            <w:tcW w:w="1701" w:type="dxa"/>
            <w:noWrap/>
            <w:hideMark/>
          </w:tcPr>
          <w:p w14:paraId="70306432" w14:textId="77777777" w:rsidR="00C14575" w:rsidRPr="003C3E8B" w:rsidRDefault="00C14575" w:rsidP="00C14575">
            <w:pPr>
              <w:rPr>
                <w:sz w:val="18"/>
              </w:rPr>
            </w:pPr>
            <w:r w:rsidRPr="003C3E8B">
              <w:rPr>
                <w:sz w:val="18"/>
              </w:rPr>
              <w:t>A + C</w:t>
            </w:r>
          </w:p>
        </w:tc>
        <w:tc>
          <w:tcPr>
            <w:tcW w:w="1276" w:type="dxa"/>
            <w:noWrap/>
            <w:hideMark/>
          </w:tcPr>
          <w:p w14:paraId="0B80CF99" w14:textId="77777777" w:rsidR="00C14575" w:rsidRPr="003C3E8B" w:rsidRDefault="00C14575" w:rsidP="00C14575">
            <w:pPr>
              <w:rPr>
                <w:sz w:val="18"/>
              </w:rPr>
            </w:pPr>
            <w:r w:rsidRPr="003C3E8B">
              <w:rPr>
                <w:sz w:val="18"/>
              </w:rPr>
              <w:t>A + B +C +D</w:t>
            </w:r>
          </w:p>
        </w:tc>
        <w:tc>
          <w:tcPr>
            <w:tcW w:w="1984" w:type="dxa"/>
            <w:noWrap/>
            <w:hideMark/>
          </w:tcPr>
          <w:p w14:paraId="67A8D6C1" w14:textId="42D0130C" w:rsidR="00C14575" w:rsidRPr="003C3E8B" w:rsidRDefault="00C14575" w:rsidP="00C14575">
            <w:pPr>
              <w:jc w:val="center"/>
              <w:rPr>
                <w:sz w:val="18"/>
              </w:rPr>
            </w:pPr>
            <w:r>
              <w:rPr>
                <w:sz w:val="18"/>
              </w:rPr>
              <w:t>(4)</w:t>
            </w:r>
          </w:p>
        </w:tc>
        <w:tc>
          <w:tcPr>
            <w:tcW w:w="572" w:type="dxa"/>
          </w:tcPr>
          <w:p w14:paraId="2334F580" w14:textId="44E105E4" w:rsidR="00C14575" w:rsidRPr="00C14575" w:rsidRDefault="00C14575" w:rsidP="00C14575">
            <w:pPr>
              <w:jc w:val="center"/>
              <w:rPr>
                <w:sz w:val="18"/>
                <w:szCs w:val="18"/>
              </w:rPr>
            </w:pPr>
            <w:r w:rsidRPr="00C14575">
              <w:rPr>
                <w:sz w:val="18"/>
                <w:szCs w:val="18"/>
              </w:rPr>
              <w:t>0.054</w:t>
            </w:r>
          </w:p>
        </w:tc>
      </w:tr>
      <w:tr w:rsidR="00C14575" w:rsidRPr="00C14575" w14:paraId="096EFA74" w14:textId="41BB037F" w:rsidTr="00C14575">
        <w:trPr>
          <w:trHeight w:val="288"/>
        </w:trPr>
        <w:tc>
          <w:tcPr>
            <w:tcW w:w="846" w:type="dxa"/>
            <w:noWrap/>
            <w:hideMark/>
          </w:tcPr>
          <w:p w14:paraId="620A03B7" w14:textId="330C2A6C" w:rsidR="00C14575" w:rsidRPr="003C3E8B" w:rsidRDefault="0052438A" w:rsidP="00D774B1">
            <w:pPr>
              <w:rPr>
                <w:sz w:val="18"/>
              </w:rPr>
            </w:pPr>
            <w:r>
              <w:rPr>
                <w:sz w:val="18"/>
              </w:rPr>
              <w:fldChar w:fldCharType="begin"/>
            </w:r>
            <w:r w:rsidR="00D774B1">
              <w:rPr>
                <w:sz w:val="18"/>
              </w:rPr>
              <w:instrText xml:space="preserve"> ADDIN EN.CITE &lt;EndNote&gt;&lt;Cite&gt;&lt;Author&gt;Garcia-Segura&lt;/Author&gt;&lt;Year&gt;2014&lt;/Year&gt;&lt;RecNum&gt;1701&lt;/RecNum&gt;&lt;DisplayText&gt;[45]&lt;/DisplayText&gt;&lt;record&gt;&lt;rec-number&gt;1701&lt;/rec-number&gt;&lt;foreign-keys&gt;&lt;key app="EN" db-id="xes2vw9069xpaveat5wxr9apz9eppzp5fzwx" timestamp="1486994121"&gt;1701&lt;/key&gt;&lt;key app="ENWeb" db-id=""&gt;0&lt;/key&gt;&lt;/foreign-keys&gt;&lt;ref-type name="Journal Article"&gt;17&lt;/ref-type&gt;&lt;contributors&gt;&lt;authors&gt;&lt;author&gt;Garcia-Segura, Tatiana&lt;/author&gt;&lt;author&gt;Yepes, Victor&lt;/author&gt;&lt;author&gt;Alcala, Julian&lt;/author&gt;&lt;/authors&gt;&lt;/contributors&gt;&lt;titles&gt;&lt;title&gt;Life cycle greenhouse gas emissions of blended cement concrete including carbonation and durability&lt;/title&gt;&lt;secondary-title&gt;International Journal of Life Cycle Assessment&lt;/secondary-title&gt;&lt;/titles&gt;&lt;periodical&gt;&lt;full-title&gt;International Journal of Life Cycle Assessment&lt;/full-title&gt;&lt;abbr-1&gt;Int. J. Life Cycle Assess.&lt;/abbr-1&gt;&lt;/periodical&gt;&lt;pages&gt;3-12&lt;/pages&gt;&lt;volume&gt;19&lt;/volume&gt;&lt;number&gt;1&lt;/number&gt;&lt;dates&gt;&lt;year&gt;2014&lt;/year&gt;&lt;pub-dates&gt;&lt;date&gt;Jan&lt;/date&gt;&lt;/pub-dates&gt;&lt;/dates&gt;&lt;isbn&gt;0948-3349&lt;/isbn&gt;&lt;accession-num&gt;WOS:000330319000002&lt;/accession-num&gt;&lt;urls&gt;&lt;related-urls&gt;&lt;url&gt;&amp;lt;Go to ISI&amp;gt;://WOS:000330319000002&lt;/url&gt;&lt;url&gt;http://download.springer.com/static/pdf/555/art%253A10.1007%252Fs11367-013-0614-0.pdf?originUrl=http%3A%2F%2Flink.springer.com%2Farticle%2F10.1007%2Fs11367-013-0614-0&amp;amp;token2=exp=1444667590~acl=%2Fstatic%2Fpdf%2F555%2Fart%25253A10.1007%25252Fs11367-013-0614-0.pdf%3ForiginUrl%3Dhttp%253A%252F%252Flink.springer.com%252Farticle%252F10.1007%252Fs11367-013-0614-0*~hmac=b526dd379e9b56480a9a4f94c3654cb2853769914ec1205cbc5cf332b06121e8&lt;/url&gt;&lt;/related-urls&gt;&lt;/urls&gt;&lt;electronic-resource-num&gt;10.1007/s11367-013-0614-0&lt;/electronic-resource-num&gt;&lt;/record&gt;&lt;/Cite&gt;&lt;/EndNote&gt;</w:instrText>
            </w:r>
            <w:r>
              <w:rPr>
                <w:sz w:val="18"/>
              </w:rPr>
              <w:fldChar w:fldCharType="separate"/>
            </w:r>
            <w:r w:rsidR="00D774B1">
              <w:rPr>
                <w:noProof/>
                <w:sz w:val="18"/>
              </w:rPr>
              <w:t>[45]</w:t>
            </w:r>
            <w:r>
              <w:rPr>
                <w:sz w:val="18"/>
              </w:rPr>
              <w:fldChar w:fldCharType="end"/>
            </w:r>
          </w:p>
        </w:tc>
        <w:tc>
          <w:tcPr>
            <w:tcW w:w="1417" w:type="dxa"/>
            <w:noWrap/>
            <w:hideMark/>
          </w:tcPr>
          <w:p w14:paraId="353D5F32" w14:textId="77777777" w:rsidR="00C14575" w:rsidRPr="003C3E8B" w:rsidRDefault="00C14575" w:rsidP="00C14575">
            <w:pPr>
              <w:rPr>
                <w:sz w:val="18"/>
              </w:rPr>
            </w:pPr>
            <w:r w:rsidRPr="003C3E8B">
              <w:rPr>
                <w:sz w:val="18"/>
              </w:rPr>
              <w:t>Concrete</w:t>
            </w:r>
          </w:p>
        </w:tc>
        <w:tc>
          <w:tcPr>
            <w:tcW w:w="1843" w:type="dxa"/>
            <w:noWrap/>
            <w:hideMark/>
          </w:tcPr>
          <w:p w14:paraId="0E79C13B" w14:textId="77777777" w:rsidR="00C14575" w:rsidRPr="003C3E8B" w:rsidRDefault="00C14575" w:rsidP="00C14575">
            <w:pPr>
              <w:rPr>
                <w:sz w:val="18"/>
              </w:rPr>
            </w:pPr>
            <w:r w:rsidRPr="003C3E8B">
              <w:rPr>
                <w:sz w:val="18"/>
              </w:rPr>
              <w:t>20% FA</w:t>
            </w:r>
          </w:p>
        </w:tc>
        <w:tc>
          <w:tcPr>
            <w:tcW w:w="1701" w:type="dxa"/>
            <w:noWrap/>
            <w:hideMark/>
          </w:tcPr>
          <w:p w14:paraId="6FF6B385" w14:textId="77777777" w:rsidR="00C14575" w:rsidRPr="003C3E8B" w:rsidRDefault="00C14575" w:rsidP="00C14575">
            <w:pPr>
              <w:rPr>
                <w:sz w:val="18"/>
              </w:rPr>
            </w:pPr>
            <w:r w:rsidRPr="003C3E8B">
              <w:rPr>
                <w:sz w:val="18"/>
              </w:rPr>
              <w:t>A + C</w:t>
            </w:r>
          </w:p>
        </w:tc>
        <w:tc>
          <w:tcPr>
            <w:tcW w:w="1276" w:type="dxa"/>
            <w:noWrap/>
            <w:hideMark/>
          </w:tcPr>
          <w:p w14:paraId="6651F345" w14:textId="77777777" w:rsidR="00C14575" w:rsidRPr="003C3E8B" w:rsidRDefault="00C14575" w:rsidP="00C14575">
            <w:pPr>
              <w:rPr>
                <w:sz w:val="18"/>
              </w:rPr>
            </w:pPr>
            <w:r w:rsidRPr="003C3E8B">
              <w:rPr>
                <w:sz w:val="18"/>
              </w:rPr>
              <w:t>A + B +C +D</w:t>
            </w:r>
          </w:p>
        </w:tc>
        <w:tc>
          <w:tcPr>
            <w:tcW w:w="1984" w:type="dxa"/>
            <w:noWrap/>
            <w:hideMark/>
          </w:tcPr>
          <w:p w14:paraId="70EE84F1" w14:textId="59E0F0AC" w:rsidR="00C14575" w:rsidRPr="003C3E8B" w:rsidRDefault="00C14575" w:rsidP="00C14575">
            <w:pPr>
              <w:jc w:val="center"/>
              <w:rPr>
                <w:sz w:val="18"/>
              </w:rPr>
            </w:pPr>
            <w:r>
              <w:rPr>
                <w:sz w:val="18"/>
              </w:rPr>
              <w:t>(4)</w:t>
            </w:r>
          </w:p>
        </w:tc>
        <w:tc>
          <w:tcPr>
            <w:tcW w:w="572" w:type="dxa"/>
          </w:tcPr>
          <w:p w14:paraId="3E81EA5D" w14:textId="07ABE0AF" w:rsidR="00C14575" w:rsidRPr="00C14575" w:rsidRDefault="00C14575" w:rsidP="00C14575">
            <w:pPr>
              <w:jc w:val="center"/>
              <w:rPr>
                <w:sz w:val="18"/>
                <w:szCs w:val="18"/>
              </w:rPr>
            </w:pPr>
            <w:r w:rsidRPr="00C14575">
              <w:rPr>
                <w:sz w:val="18"/>
                <w:szCs w:val="18"/>
              </w:rPr>
              <w:t>0.055</w:t>
            </w:r>
          </w:p>
        </w:tc>
      </w:tr>
      <w:tr w:rsidR="00C14575" w:rsidRPr="00C14575" w14:paraId="66DE7711" w14:textId="1908D9B7" w:rsidTr="00C14575">
        <w:trPr>
          <w:trHeight w:val="288"/>
        </w:trPr>
        <w:tc>
          <w:tcPr>
            <w:tcW w:w="846" w:type="dxa"/>
            <w:noWrap/>
            <w:hideMark/>
          </w:tcPr>
          <w:p w14:paraId="018AF302" w14:textId="5C4F57EF" w:rsidR="00C14575" w:rsidRPr="003C3E8B" w:rsidRDefault="0052438A" w:rsidP="00D774B1">
            <w:pPr>
              <w:rPr>
                <w:sz w:val="18"/>
              </w:rPr>
            </w:pPr>
            <w:r>
              <w:rPr>
                <w:sz w:val="18"/>
              </w:rPr>
              <w:fldChar w:fldCharType="begin"/>
            </w:r>
            <w:r w:rsidR="00D774B1">
              <w:rPr>
                <w:sz w:val="18"/>
              </w:rPr>
              <w:instrText xml:space="preserve"> ADDIN EN.CITE &lt;EndNote&gt;&lt;Cite&gt;&lt;Author&gt;Garcia-Segura&lt;/Author&gt;&lt;Year&gt;2014&lt;/Year&gt;&lt;RecNum&gt;1701&lt;/RecNum&gt;&lt;DisplayText&gt;[45]&lt;/DisplayText&gt;&lt;record&gt;&lt;rec-number&gt;1701&lt;/rec-number&gt;&lt;foreign-keys&gt;&lt;key app="EN" db-id="xes2vw9069xpaveat5wxr9apz9eppzp5fzwx" timestamp="1486994121"&gt;1701&lt;/key&gt;&lt;key app="ENWeb" db-id=""&gt;0&lt;/key&gt;&lt;/foreign-keys&gt;&lt;ref-type name="Journal Article"&gt;17&lt;/ref-type&gt;&lt;contributors&gt;&lt;authors&gt;&lt;author&gt;Garcia-Segura, Tatiana&lt;/author&gt;&lt;author&gt;Yepes, Victor&lt;/author&gt;&lt;author&gt;Alcala, Julian&lt;/author&gt;&lt;/authors&gt;&lt;/contributors&gt;&lt;titles&gt;&lt;title&gt;Life cycle greenhouse gas emissions of blended cement concrete including carbonation and durability&lt;/title&gt;&lt;secondary-title&gt;International Journal of Life Cycle Assessment&lt;/secondary-title&gt;&lt;/titles&gt;&lt;periodical&gt;&lt;full-title&gt;International Journal of Life Cycle Assessment&lt;/full-title&gt;&lt;abbr-1&gt;Int. J. Life Cycle Assess.&lt;/abbr-1&gt;&lt;/periodical&gt;&lt;pages&gt;3-12&lt;/pages&gt;&lt;volume&gt;19&lt;/volume&gt;&lt;number&gt;1&lt;/number&gt;&lt;dates&gt;&lt;year&gt;2014&lt;/year&gt;&lt;pub-dates&gt;&lt;date&gt;Jan&lt;/date&gt;&lt;/pub-dates&gt;&lt;/dates&gt;&lt;isbn&gt;0948-3349&lt;/isbn&gt;&lt;accession-num&gt;WOS:000330319000002&lt;/accession-num&gt;&lt;urls&gt;&lt;related-urls&gt;&lt;url&gt;&amp;lt;Go to ISI&amp;gt;://WOS:000330319000002&lt;/url&gt;&lt;url&gt;http://download.springer.com/static/pdf/555/art%253A10.1007%252Fs11367-013-0614-0.pdf?originUrl=http%3A%2F%2Flink.springer.com%2Farticle%2F10.1007%2Fs11367-013-0614-0&amp;amp;token2=exp=1444667590~acl=%2Fstatic%2Fpdf%2F555%2Fart%25253A10.1007%25252Fs11367-013-0614-0.pdf%3ForiginUrl%3Dhttp%253A%252F%252Flink.springer.com%252Farticle%252F10.1007%252Fs11367-013-0614-0*~hmac=b526dd379e9b56480a9a4f94c3654cb2853769914ec1205cbc5cf332b06121e8&lt;/url&gt;&lt;/related-urls&gt;&lt;/urls&gt;&lt;electronic-resource-num&gt;10.1007/s11367-013-0614-0&lt;/electronic-resource-num&gt;&lt;/record&gt;&lt;/Cite&gt;&lt;/EndNote&gt;</w:instrText>
            </w:r>
            <w:r>
              <w:rPr>
                <w:sz w:val="18"/>
              </w:rPr>
              <w:fldChar w:fldCharType="separate"/>
            </w:r>
            <w:r w:rsidR="00D774B1">
              <w:rPr>
                <w:noProof/>
                <w:sz w:val="18"/>
              </w:rPr>
              <w:t>[45]</w:t>
            </w:r>
            <w:r>
              <w:rPr>
                <w:sz w:val="18"/>
              </w:rPr>
              <w:fldChar w:fldCharType="end"/>
            </w:r>
          </w:p>
        </w:tc>
        <w:tc>
          <w:tcPr>
            <w:tcW w:w="1417" w:type="dxa"/>
            <w:noWrap/>
            <w:hideMark/>
          </w:tcPr>
          <w:p w14:paraId="4A99566A" w14:textId="77777777" w:rsidR="00C14575" w:rsidRPr="003C3E8B" w:rsidRDefault="00C14575" w:rsidP="00C14575">
            <w:pPr>
              <w:rPr>
                <w:sz w:val="18"/>
              </w:rPr>
            </w:pPr>
            <w:r w:rsidRPr="003C3E8B">
              <w:rPr>
                <w:sz w:val="18"/>
              </w:rPr>
              <w:t>Concrete</w:t>
            </w:r>
          </w:p>
        </w:tc>
        <w:tc>
          <w:tcPr>
            <w:tcW w:w="1843" w:type="dxa"/>
            <w:noWrap/>
            <w:hideMark/>
          </w:tcPr>
          <w:p w14:paraId="7794ED4F" w14:textId="77777777" w:rsidR="00C14575" w:rsidRPr="003C3E8B" w:rsidRDefault="00C14575" w:rsidP="00C14575">
            <w:pPr>
              <w:rPr>
                <w:sz w:val="18"/>
              </w:rPr>
            </w:pPr>
            <w:r w:rsidRPr="003C3E8B">
              <w:rPr>
                <w:sz w:val="18"/>
              </w:rPr>
              <w:t>Standard</w:t>
            </w:r>
          </w:p>
        </w:tc>
        <w:tc>
          <w:tcPr>
            <w:tcW w:w="1701" w:type="dxa"/>
            <w:noWrap/>
            <w:hideMark/>
          </w:tcPr>
          <w:p w14:paraId="2760DBF9" w14:textId="77777777" w:rsidR="00C14575" w:rsidRPr="003C3E8B" w:rsidRDefault="00C14575" w:rsidP="00C14575">
            <w:pPr>
              <w:rPr>
                <w:sz w:val="18"/>
              </w:rPr>
            </w:pPr>
            <w:r w:rsidRPr="003C3E8B">
              <w:rPr>
                <w:sz w:val="18"/>
              </w:rPr>
              <w:t>A + C</w:t>
            </w:r>
          </w:p>
        </w:tc>
        <w:tc>
          <w:tcPr>
            <w:tcW w:w="1276" w:type="dxa"/>
            <w:noWrap/>
            <w:hideMark/>
          </w:tcPr>
          <w:p w14:paraId="49E3A511" w14:textId="77777777" w:rsidR="00C14575" w:rsidRPr="003C3E8B" w:rsidRDefault="00C14575" w:rsidP="00C14575">
            <w:pPr>
              <w:rPr>
                <w:sz w:val="18"/>
              </w:rPr>
            </w:pPr>
            <w:r w:rsidRPr="003C3E8B">
              <w:rPr>
                <w:sz w:val="18"/>
              </w:rPr>
              <w:t>A + B +C +D</w:t>
            </w:r>
          </w:p>
        </w:tc>
        <w:tc>
          <w:tcPr>
            <w:tcW w:w="1984" w:type="dxa"/>
            <w:noWrap/>
            <w:hideMark/>
          </w:tcPr>
          <w:p w14:paraId="3D404D33" w14:textId="692075A1" w:rsidR="00C14575" w:rsidRPr="003C3E8B" w:rsidRDefault="00C14575" w:rsidP="00C14575">
            <w:pPr>
              <w:jc w:val="center"/>
              <w:rPr>
                <w:sz w:val="18"/>
              </w:rPr>
            </w:pPr>
            <w:r>
              <w:rPr>
                <w:sz w:val="18"/>
              </w:rPr>
              <w:t>(4)</w:t>
            </w:r>
          </w:p>
        </w:tc>
        <w:tc>
          <w:tcPr>
            <w:tcW w:w="572" w:type="dxa"/>
          </w:tcPr>
          <w:p w14:paraId="0394F27D" w14:textId="67D75FC8" w:rsidR="00C14575" w:rsidRPr="00C14575" w:rsidRDefault="00C14575" w:rsidP="00C14575">
            <w:pPr>
              <w:jc w:val="center"/>
              <w:rPr>
                <w:sz w:val="18"/>
                <w:szCs w:val="18"/>
              </w:rPr>
            </w:pPr>
            <w:r w:rsidRPr="00C14575">
              <w:rPr>
                <w:sz w:val="18"/>
                <w:szCs w:val="18"/>
              </w:rPr>
              <w:t>0.061</w:t>
            </w:r>
          </w:p>
        </w:tc>
      </w:tr>
      <w:tr w:rsidR="00C14575" w:rsidRPr="00C14575" w14:paraId="086AFDAB" w14:textId="042750F3" w:rsidTr="00C14575">
        <w:trPr>
          <w:trHeight w:val="288"/>
        </w:trPr>
        <w:tc>
          <w:tcPr>
            <w:tcW w:w="846" w:type="dxa"/>
            <w:noWrap/>
            <w:hideMark/>
          </w:tcPr>
          <w:p w14:paraId="7F8AA356" w14:textId="0B1C396F"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04A9041F" w14:textId="77777777" w:rsidR="00C14575" w:rsidRPr="003C3E8B" w:rsidRDefault="00C14575" w:rsidP="00C14575">
            <w:pPr>
              <w:rPr>
                <w:sz w:val="18"/>
              </w:rPr>
            </w:pPr>
            <w:r w:rsidRPr="003C3E8B">
              <w:rPr>
                <w:sz w:val="18"/>
              </w:rPr>
              <w:t>Concrete</w:t>
            </w:r>
          </w:p>
        </w:tc>
        <w:tc>
          <w:tcPr>
            <w:tcW w:w="1843" w:type="dxa"/>
            <w:noWrap/>
            <w:hideMark/>
          </w:tcPr>
          <w:p w14:paraId="630FBFB3" w14:textId="5C31ECC2" w:rsidR="00C14575" w:rsidRPr="003C3E8B" w:rsidRDefault="00C14575" w:rsidP="00C14575">
            <w:pPr>
              <w:rPr>
                <w:sz w:val="18"/>
              </w:rPr>
            </w:pPr>
            <w:r w:rsidRPr="003C3E8B">
              <w:rPr>
                <w:sz w:val="18"/>
              </w:rPr>
              <w:t>C30 25% + 75% GGBS</w:t>
            </w:r>
          </w:p>
        </w:tc>
        <w:tc>
          <w:tcPr>
            <w:tcW w:w="1701" w:type="dxa"/>
            <w:noWrap/>
            <w:hideMark/>
          </w:tcPr>
          <w:p w14:paraId="6E3A16D5" w14:textId="77777777" w:rsidR="00C14575" w:rsidRPr="003C3E8B" w:rsidRDefault="00C14575" w:rsidP="00C14575">
            <w:pPr>
              <w:rPr>
                <w:sz w:val="18"/>
              </w:rPr>
            </w:pPr>
            <w:r w:rsidRPr="003C3E8B">
              <w:rPr>
                <w:sz w:val="18"/>
              </w:rPr>
              <w:t>A1-A4</w:t>
            </w:r>
          </w:p>
        </w:tc>
        <w:tc>
          <w:tcPr>
            <w:tcW w:w="1276" w:type="dxa"/>
            <w:noWrap/>
            <w:hideMark/>
          </w:tcPr>
          <w:p w14:paraId="458ADD4B" w14:textId="77777777" w:rsidR="00C14575" w:rsidRPr="003C3E8B" w:rsidRDefault="00C14575" w:rsidP="00C14575">
            <w:pPr>
              <w:rPr>
                <w:sz w:val="18"/>
              </w:rPr>
            </w:pPr>
            <w:r w:rsidRPr="003C3E8B">
              <w:rPr>
                <w:sz w:val="18"/>
              </w:rPr>
              <w:t>A1-A3</w:t>
            </w:r>
          </w:p>
        </w:tc>
        <w:tc>
          <w:tcPr>
            <w:tcW w:w="1984" w:type="dxa"/>
            <w:noWrap/>
            <w:hideMark/>
          </w:tcPr>
          <w:p w14:paraId="7B586015" w14:textId="13E03213" w:rsidR="00C14575" w:rsidRPr="003C3E8B" w:rsidRDefault="00C14575" w:rsidP="00C14575">
            <w:pPr>
              <w:jc w:val="center"/>
              <w:rPr>
                <w:sz w:val="18"/>
              </w:rPr>
            </w:pPr>
            <w:r>
              <w:rPr>
                <w:sz w:val="18"/>
              </w:rPr>
              <w:t>(1)</w:t>
            </w:r>
          </w:p>
        </w:tc>
        <w:tc>
          <w:tcPr>
            <w:tcW w:w="572" w:type="dxa"/>
          </w:tcPr>
          <w:p w14:paraId="73591BD8" w14:textId="4C825D10" w:rsidR="00C14575" w:rsidRPr="00C14575" w:rsidRDefault="00C14575" w:rsidP="00C14575">
            <w:pPr>
              <w:jc w:val="center"/>
              <w:rPr>
                <w:sz w:val="18"/>
                <w:szCs w:val="18"/>
              </w:rPr>
            </w:pPr>
            <w:r w:rsidRPr="00C14575">
              <w:rPr>
                <w:sz w:val="18"/>
                <w:szCs w:val="18"/>
              </w:rPr>
              <w:t>0.072</w:t>
            </w:r>
          </w:p>
        </w:tc>
      </w:tr>
      <w:tr w:rsidR="00C14575" w:rsidRPr="00C14575" w14:paraId="19814292" w14:textId="3C8E15B2" w:rsidTr="00C14575">
        <w:trPr>
          <w:trHeight w:val="288"/>
        </w:trPr>
        <w:tc>
          <w:tcPr>
            <w:tcW w:w="846" w:type="dxa"/>
            <w:noWrap/>
            <w:hideMark/>
          </w:tcPr>
          <w:p w14:paraId="0B923C4D" w14:textId="24B0B6B9"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04200BC6" w14:textId="77777777" w:rsidR="00C14575" w:rsidRPr="003C3E8B" w:rsidRDefault="00C14575" w:rsidP="00C14575">
            <w:pPr>
              <w:rPr>
                <w:sz w:val="18"/>
              </w:rPr>
            </w:pPr>
            <w:r w:rsidRPr="003C3E8B">
              <w:rPr>
                <w:sz w:val="18"/>
              </w:rPr>
              <w:t>Concrete</w:t>
            </w:r>
          </w:p>
        </w:tc>
        <w:tc>
          <w:tcPr>
            <w:tcW w:w="1843" w:type="dxa"/>
            <w:noWrap/>
            <w:hideMark/>
          </w:tcPr>
          <w:p w14:paraId="5C706E70" w14:textId="0254A50F" w:rsidR="00C14575" w:rsidRPr="003C3E8B" w:rsidRDefault="00C14575" w:rsidP="00C14575">
            <w:pPr>
              <w:rPr>
                <w:sz w:val="18"/>
              </w:rPr>
            </w:pPr>
            <w:r w:rsidRPr="003C3E8B">
              <w:rPr>
                <w:sz w:val="18"/>
              </w:rPr>
              <w:t>C40 25% + 75% GGBS</w:t>
            </w:r>
          </w:p>
        </w:tc>
        <w:tc>
          <w:tcPr>
            <w:tcW w:w="1701" w:type="dxa"/>
            <w:noWrap/>
            <w:hideMark/>
          </w:tcPr>
          <w:p w14:paraId="6049B1C7" w14:textId="77777777" w:rsidR="00C14575" w:rsidRPr="003C3E8B" w:rsidRDefault="00C14575" w:rsidP="00C14575">
            <w:pPr>
              <w:rPr>
                <w:sz w:val="18"/>
              </w:rPr>
            </w:pPr>
            <w:r w:rsidRPr="003C3E8B">
              <w:rPr>
                <w:sz w:val="18"/>
              </w:rPr>
              <w:t>A1-A4</w:t>
            </w:r>
          </w:p>
        </w:tc>
        <w:tc>
          <w:tcPr>
            <w:tcW w:w="1276" w:type="dxa"/>
            <w:noWrap/>
            <w:hideMark/>
          </w:tcPr>
          <w:p w14:paraId="0635F923" w14:textId="77777777" w:rsidR="00C14575" w:rsidRPr="003C3E8B" w:rsidRDefault="00C14575" w:rsidP="00C14575">
            <w:pPr>
              <w:rPr>
                <w:sz w:val="18"/>
              </w:rPr>
            </w:pPr>
            <w:r w:rsidRPr="003C3E8B">
              <w:rPr>
                <w:sz w:val="18"/>
              </w:rPr>
              <w:t>A1-A3</w:t>
            </w:r>
          </w:p>
        </w:tc>
        <w:tc>
          <w:tcPr>
            <w:tcW w:w="1984" w:type="dxa"/>
            <w:noWrap/>
            <w:hideMark/>
          </w:tcPr>
          <w:p w14:paraId="5FA35F06" w14:textId="2D776D88" w:rsidR="00C14575" w:rsidRPr="003C3E8B" w:rsidRDefault="00C14575" w:rsidP="00C14575">
            <w:pPr>
              <w:jc w:val="center"/>
              <w:rPr>
                <w:sz w:val="18"/>
              </w:rPr>
            </w:pPr>
            <w:r>
              <w:rPr>
                <w:sz w:val="18"/>
              </w:rPr>
              <w:t>(1)</w:t>
            </w:r>
          </w:p>
        </w:tc>
        <w:tc>
          <w:tcPr>
            <w:tcW w:w="572" w:type="dxa"/>
          </w:tcPr>
          <w:p w14:paraId="31E31A9E" w14:textId="40390DBF" w:rsidR="00C14575" w:rsidRPr="00C14575" w:rsidRDefault="00C14575" w:rsidP="00C14575">
            <w:pPr>
              <w:jc w:val="center"/>
              <w:rPr>
                <w:sz w:val="18"/>
                <w:szCs w:val="18"/>
              </w:rPr>
            </w:pPr>
            <w:r w:rsidRPr="00C14575">
              <w:rPr>
                <w:sz w:val="18"/>
                <w:szCs w:val="18"/>
              </w:rPr>
              <w:t>0.080</w:t>
            </w:r>
          </w:p>
        </w:tc>
      </w:tr>
      <w:tr w:rsidR="00C14575" w:rsidRPr="00C14575" w14:paraId="625B2A47" w14:textId="7080E7C7" w:rsidTr="00C14575">
        <w:trPr>
          <w:trHeight w:val="288"/>
        </w:trPr>
        <w:tc>
          <w:tcPr>
            <w:tcW w:w="846" w:type="dxa"/>
            <w:noWrap/>
            <w:hideMark/>
          </w:tcPr>
          <w:p w14:paraId="0EE3A944" w14:textId="0A54E682"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4EE16174" w14:textId="77777777" w:rsidR="00C14575" w:rsidRPr="003C3E8B" w:rsidRDefault="00C14575" w:rsidP="00C14575">
            <w:pPr>
              <w:rPr>
                <w:sz w:val="18"/>
              </w:rPr>
            </w:pPr>
            <w:r w:rsidRPr="003C3E8B">
              <w:rPr>
                <w:sz w:val="18"/>
              </w:rPr>
              <w:t>Concrete</w:t>
            </w:r>
          </w:p>
        </w:tc>
        <w:tc>
          <w:tcPr>
            <w:tcW w:w="1843" w:type="dxa"/>
            <w:noWrap/>
            <w:hideMark/>
          </w:tcPr>
          <w:p w14:paraId="3764917B" w14:textId="044CF2B1" w:rsidR="00C14575" w:rsidRPr="003C3E8B" w:rsidRDefault="00C14575" w:rsidP="00C14575">
            <w:pPr>
              <w:rPr>
                <w:sz w:val="18"/>
              </w:rPr>
            </w:pPr>
            <w:r w:rsidRPr="003C3E8B">
              <w:rPr>
                <w:sz w:val="18"/>
              </w:rPr>
              <w:t>C50 25% + 75% GGBS</w:t>
            </w:r>
          </w:p>
        </w:tc>
        <w:tc>
          <w:tcPr>
            <w:tcW w:w="1701" w:type="dxa"/>
            <w:noWrap/>
            <w:hideMark/>
          </w:tcPr>
          <w:p w14:paraId="282DFC91" w14:textId="77777777" w:rsidR="00C14575" w:rsidRPr="003C3E8B" w:rsidRDefault="00C14575" w:rsidP="00C14575">
            <w:pPr>
              <w:rPr>
                <w:sz w:val="18"/>
              </w:rPr>
            </w:pPr>
            <w:r w:rsidRPr="003C3E8B">
              <w:rPr>
                <w:sz w:val="18"/>
              </w:rPr>
              <w:t>A1-A4</w:t>
            </w:r>
          </w:p>
        </w:tc>
        <w:tc>
          <w:tcPr>
            <w:tcW w:w="1276" w:type="dxa"/>
            <w:noWrap/>
            <w:hideMark/>
          </w:tcPr>
          <w:p w14:paraId="073F1B33" w14:textId="77777777" w:rsidR="00C14575" w:rsidRPr="003C3E8B" w:rsidRDefault="00C14575" w:rsidP="00C14575">
            <w:pPr>
              <w:rPr>
                <w:sz w:val="18"/>
              </w:rPr>
            </w:pPr>
            <w:r w:rsidRPr="003C3E8B">
              <w:rPr>
                <w:sz w:val="18"/>
              </w:rPr>
              <w:t>A1-A3</w:t>
            </w:r>
          </w:p>
        </w:tc>
        <w:tc>
          <w:tcPr>
            <w:tcW w:w="1984" w:type="dxa"/>
            <w:noWrap/>
            <w:hideMark/>
          </w:tcPr>
          <w:p w14:paraId="1B0322CF" w14:textId="137C2557" w:rsidR="00C14575" w:rsidRPr="003C3E8B" w:rsidRDefault="00C14575" w:rsidP="00C14575">
            <w:pPr>
              <w:jc w:val="center"/>
              <w:rPr>
                <w:sz w:val="18"/>
              </w:rPr>
            </w:pPr>
            <w:r>
              <w:rPr>
                <w:sz w:val="18"/>
              </w:rPr>
              <w:t>(1)</w:t>
            </w:r>
          </w:p>
        </w:tc>
        <w:tc>
          <w:tcPr>
            <w:tcW w:w="572" w:type="dxa"/>
          </w:tcPr>
          <w:p w14:paraId="1C48A8F8" w14:textId="67D1378B" w:rsidR="00C14575" w:rsidRPr="00C14575" w:rsidRDefault="00C14575" w:rsidP="00C14575">
            <w:pPr>
              <w:jc w:val="center"/>
              <w:rPr>
                <w:sz w:val="18"/>
                <w:szCs w:val="18"/>
              </w:rPr>
            </w:pPr>
            <w:r w:rsidRPr="00C14575">
              <w:rPr>
                <w:sz w:val="18"/>
                <w:szCs w:val="18"/>
              </w:rPr>
              <w:t>0.086</w:t>
            </w:r>
          </w:p>
        </w:tc>
      </w:tr>
      <w:tr w:rsidR="00C14575" w:rsidRPr="00C14575" w14:paraId="4A82B328" w14:textId="2A86E652" w:rsidTr="00C14575">
        <w:trPr>
          <w:trHeight w:val="288"/>
        </w:trPr>
        <w:tc>
          <w:tcPr>
            <w:tcW w:w="846" w:type="dxa"/>
            <w:noWrap/>
            <w:hideMark/>
          </w:tcPr>
          <w:p w14:paraId="5E71BFC8" w14:textId="4016D1D9"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4CD73B44" w14:textId="77777777" w:rsidR="00C14575" w:rsidRPr="003C3E8B" w:rsidRDefault="00C14575" w:rsidP="00C14575">
            <w:pPr>
              <w:rPr>
                <w:sz w:val="18"/>
              </w:rPr>
            </w:pPr>
            <w:r w:rsidRPr="003C3E8B">
              <w:rPr>
                <w:sz w:val="18"/>
              </w:rPr>
              <w:t>Concrete</w:t>
            </w:r>
          </w:p>
        </w:tc>
        <w:tc>
          <w:tcPr>
            <w:tcW w:w="1843" w:type="dxa"/>
            <w:noWrap/>
            <w:hideMark/>
          </w:tcPr>
          <w:p w14:paraId="780970D9" w14:textId="1707134C" w:rsidR="00C14575" w:rsidRPr="003C3E8B" w:rsidRDefault="00C14575" w:rsidP="00C14575">
            <w:pPr>
              <w:rPr>
                <w:sz w:val="18"/>
              </w:rPr>
            </w:pPr>
            <w:r w:rsidRPr="003C3E8B">
              <w:rPr>
                <w:sz w:val="18"/>
              </w:rPr>
              <w:t>C60 25% + 75% GGBS</w:t>
            </w:r>
          </w:p>
        </w:tc>
        <w:tc>
          <w:tcPr>
            <w:tcW w:w="1701" w:type="dxa"/>
            <w:noWrap/>
            <w:hideMark/>
          </w:tcPr>
          <w:p w14:paraId="1D3B2A2C" w14:textId="77777777" w:rsidR="00C14575" w:rsidRPr="003C3E8B" w:rsidRDefault="00C14575" w:rsidP="00C14575">
            <w:pPr>
              <w:rPr>
                <w:sz w:val="18"/>
              </w:rPr>
            </w:pPr>
            <w:r w:rsidRPr="003C3E8B">
              <w:rPr>
                <w:sz w:val="18"/>
              </w:rPr>
              <w:t>A1-A4</w:t>
            </w:r>
          </w:p>
        </w:tc>
        <w:tc>
          <w:tcPr>
            <w:tcW w:w="1276" w:type="dxa"/>
            <w:noWrap/>
            <w:hideMark/>
          </w:tcPr>
          <w:p w14:paraId="01CD9ED9" w14:textId="77777777" w:rsidR="00C14575" w:rsidRPr="003C3E8B" w:rsidRDefault="00C14575" w:rsidP="00C14575">
            <w:pPr>
              <w:rPr>
                <w:sz w:val="18"/>
              </w:rPr>
            </w:pPr>
            <w:r w:rsidRPr="003C3E8B">
              <w:rPr>
                <w:sz w:val="18"/>
              </w:rPr>
              <w:t>A1-A3</w:t>
            </w:r>
          </w:p>
        </w:tc>
        <w:tc>
          <w:tcPr>
            <w:tcW w:w="1984" w:type="dxa"/>
            <w:noWrap/>
            <w:hideMark/>
          </w:tcPr>
          <w:p w14:paraId="48539B89" w14:textId="57720892" w:rsidR="00C14575" w:rsidRPr="003C3E8B" w:rsidRDefault="00C14575" w:rsidP="00C14575">
            <w:pPr>
              <w:jc w:val="center"/>
              <w:rPr>
                <w:sz w:val="18"/>
              </w:rPr>
            </w:pPr>
            <w:r>
              <w:rPr>
                <w:sz w:val="18"/>
              </w:rPr>
              <w:t>(1)</w:t>
            </w:r>
          </w:p>
        </w:tc>
        <w:tc>
          <w:tcPr>
            <w:tcW w:w="572" w:type="dxa"/>
          </w:tcPr>
          <w:p w14:paraId="143EA26C" w14:textId="604CC38F" w:rsidR="00C14575" w:rsidRPr="00C14575" w:rsidRDefault="00C14575" w:rsidP="00C14575">
            <w:pPr>
              <w:jc w:val="center"/>
              <w:rPr>
                <w:sz w:val="18"/>
                <w:szCs w:val="18"/>
              </w:rPr>
            </w:pPr>
            <w:r w:rsidRPr="00C14575">
              <w:rPr>
                <w:sz w:val="18"/>
                <w:szCs w:val="18"/>
              </w:rPr>
              <w:t>0.094</w:t>
            </w:r>
          </w:p>
        </w:tc>
      </w:tr>
      <w:tr w:rsidR="00C14575" w:rsidRPr="00C14575" w14:paraId="27203502" w14:textId="41E9B96A" w:rsidTr="00C14575">
        <w:trPr>
          <w:trHeight w:val="288"/>
        </w:trPr>
        <w:tc>
          <w:tcPr>
            <w:tcW w:w="846" w:type="dxa"/>
            <w:noWrap/>
            <w:hideMark/>
          </w:tcPr>
          <w:p w14:paraId="131FF4F4" w14:textId="49118F69"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&lt;EndNote&gt;&lt;Cite&gt;&lt;Author&gt;Atmaca&lt;/Author&gt;&lt;Year&gt;2015&lt;/Year&gt;&lt;RecNum&gt;1557&lt;/RecNum&gt;&lt;DisplayText&gt;[53]&lt;/DisplayText&gt;&lt;record&gt;&lt;rec-number&gt;1557&lt;/rec-number&gt;&lt;foreign-keys&gt;&lt;key app="EN" db-id="xes2vw9069xpaveat5wxr9apz9eppzp5fzwx" timestamp="1486993796"&gt;1557&lt;/key&gt;&lt;key app="ENWeb" db-id=""&gt;0&lt;/key&gt;&lt;/foreign-keys&gt;&lt;ref-type name="Journal Article"&gt;17&lt;/ref-type&gt;&lt;contributors&gt;&lt;authors&gt;&lt;author&gt;Atmaca, Adem&lt;/author&gt;&lt;author&gt;Atmaca, Nihat&lt;/author&gt;&lt;/authors&gt;&lt;/contributors&gt;&lt;titles&gt;&lt;title&gt;Life cycle energy (LCEA) and carbon dioxide emissions (LCCO(2)A) assessment of two residential buildings in Gaziantep, Turkey&lt;/title&gt;&lt;secondary-title&gt;Energy and Buildings&lt;/secondary-title&gt;&lt;/titles&gt;&lt;periodical&gt;&lt;full-title&gt;Energy and Buildings&lt;/full-title&gt;&lt;/periodical&gt;&lt;pages&gt;417-431&lt;/pages&gt;&lt;volume&gt;102&lt;/volume&gt;&lt;dates&gt;&lt;year&gt;2015&lt;/year&gt;&lt;pub-dates&gt;&lt;date&gt;Sep 1&lt;/date&gt;&lt;/pub-dates&gt;&lt;/dates&gt;&lt;isbn&gt;0378-7788&lt;/isbn&gt;&lt;accession-num&gt;WOS:000358458100039&lt;/accession-num&gt;&lt;urls&gt;&lt;related-urls&gt;&lt;url&gt;&amp;lt;Go to ISI&amp;gt;://WOS:000358458100039&lt;/url&gt;&lt;url&gt;http://ac.els-cdn.com/S0378778815300414/1-s2.0-S0378778815300414-main.pdf?_tid=0b6184ea-767b-11e5-871d-00000aacb35d&amp;amp;acdnat=1445270835_00911cb07e76b1c0629a1287c22b2777&lt;/url&gt;&lt;/related-urls&gt;&lt;/urls&gt;&lt;electronic-resource-num&gt;10.1016/j.enbuild.2015.06.008&lt;/electronic-resource-num&gt;&lt;/record&gt;&lt;/Cite&gt;&lt;/EndNote&gt;</w:instrText>
            </w:r>
            <w:r w:rsidRPr="003C3E8B">
              <w:rPr>
                <w:sz w:val="18"/>
              </w:rPr>
              <w:fldChar w:fldCharType="separate"/>
            </w:r>
            <w:r w:rsidR="00D774B1">
              <w:rPr>
                <w:noProof/>
                <w:sz w:val="18"/>
              </w:rPr>
              <w:t>[53]</w:t>
            </w:r>
            <w:r w:rsidRPr="003C3E8B">
              <w:rPr>
                <w:sz w:val="18"/>
              </w:rPr>
              <w:fldChar w:fldCharType="end"/>
            </w:r>
          </w:p>
        </w:tc>
        <w:tc>
          <w:tcPr>
            <w:tcW w:w="1417" w:type="dxa"/>
            <w:noWrap/>
            <w:hideMark/>
          </w:tcPr>
          <w:p w14:paraId="4C04EBF0" w14:textId="77777777" w:rsidR="00C14575" w:rsidRPr="003C3E8B" w:rsidRDefault="00C14575" w:rsidP="00C14575">
            <w:pPr>
              <w:rPr>
                <w:sz w:val="18"/>
              </w:rPr>
            </w:pPr>
            <w:r w:rsidRPr="003C3E8B">
              <w:rPr>
                <w:sz w:val="18"/>
              </w:rPr>
              <w:t>Concrete</w:t>
            </w:r>
          </w:p>
        </w:tc>
        <w:tc>
          <w:tcPr>
            <w:tcW w:w="1843" w:type="dxa"/>
            <w:noWrap/>
            <w:hideMark/>
          </w:tcPr>
          <w:p w14:paraId="73DC31F9" w14:textId="77777777" w:rsidR="00C14575" w:rsidRPr="003C3E8B" w:rsidRDefault="00C14575" w:rsidP="00C14575">
            <w:pPr>
              <w:rPr>
                <w:sz w:val="18"/>
              </w:rPr>
            </w:pPr>
          </w:p>
        </w:tc>
        <w:tc>
          <w:tcPr>
            <w:tcW w:w="1701" w:type="dxa"/>
            <w:noWrap/>
            <w:hideMark/>
          </w:tcPr>
          <w:p w14:paraId="61760ADA" w14:textId="77777777" w:rsidR="00C14575" w:rsidRPr="003C3E8B" w:rsidRDefault="00C14575" w:rsidP="00C14575">
            <w:pPr>
              <w:rPr>
                <w:sz w:val="18"/>
              </w:rPr>
            </w:pPr>
            <w:r w:rsidRPr="003C3E8B">
              <w:rPr>
                <w:sz w:val="18"/>
              </w:rPr>
              <w:t>A1-A4 + B4 + C1, C2</w:t>
            </w:r>
          </w:p>
        </w:tc>
        <w:tc>
          <w:tcPr>
            <w:tcW w:w="1276" w:type="dxa"/>
            <w:noWrap/>
            <w:hideMark/>
          </w:tcPr>
          <w:p w14:paraId="088B2E88" w14:textId="77777777" w:rsidR="00C14575" w:rsidRPr="003C3E8B" w:rsidRDefault="00C14575" w:rsidP="00C14575">
            <w:pPr>
              <w:rPr>
                <w:sz w:val="18"/>
              </w:rPr>
            </w:pPr>
            <w:r w:rsidRPr="003C3E8B">
              <w:rPr>
                <w:sz w:val="18"/>
              </w:rPr>
              <w:t>A1-A3</w:t>
            </w:r>
          </w:p>
        </w:tc>
        <w:tc>
          <w:tcPr>
            <w:tcW w:w="1984" w:type="dxa"/>
            <w:noWrap/>
            <w:hideMark/>
          </w:tcPr>
          <w:p w14:paraId="5E84C902" w14:textId="3A37C784" w:rsidR="00C14575" w:rsidRPr="003C3E8B" w:rsidRDefault="00C14575" w:rsidP="00C14575">
            <w:pPr>
              <w:jc w:val="center"/>
              <w:rPr>
                <w:sz w:val="18"/>
              </w:rPr>
            </w:pPr>
            <w:r>
              <w:rPr>
                <w:sz w:val="18"/>
              </w:rPr>
              <w:t>(3)</w:t>
            </w:r>
          </w:p>
        </w:tc>
        <w:tc>
          <w:tcPr>
            <w:tcW w:w="572" w:type="dxa"/>
          </w:tcPr>
          <w:p w14:paraId="3E7AE97B" w14:textId="7BF72CA6" w:rsidR="00C14575" w:rsidRPr="00C14575" w:rsidRDefault="00C14575" w:rsidP="00C14575">
            <w:pPr>
              <w:jc w:val="center"/>
              <w:rPr>
                <w:sz w:val="18"/>
                <w:szCs w:val="18"/>
              </w:rPr>
            </w:pPr>
            <w:r w:rsidRPr="00C14575">
              <w:rPr>
                <w:sz w:val="18"/>
                <w:szCs w:val="18"/>
              </w:rPr>
              <w:t>0.1</w:t>
            </w:r>
          </w:p>
        </w:tc>
      </w:tr>
      <w:tr w:rsidR="00C14575" w:rsidRPr="00C14575" w14:paraId="76D53C04" w14:textId="0C5BE296" w:rsidTr="00C14575">
        <w:trPr>
          <w:trHeight w:val="288"/>
        </w:trPr>
        <w:tc>
          <w:tcPr>
            <w:tcW w:w="846" w:type="dxa"/>
            <w:noWrap/>
            <w:hideMark/>
          </w:tcPr>
          <w:p w14:paraId="199E5B0E" w14:textId="4058FB94"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6B17ECF1" w14:textId="77777777" w:rsidR="00C14575" w:rsidRPr="003C3E8B" w:rsidRDefault="00C14575" w:rsidP="00C14575">
            <w:pPr>
              <w:rPr>
                <w:sz w:val="18"/>
              </w:rPr>
            </w:pPr>
            <w:r w:rsidRPr="003C3E8B">
              <w:rPr>
                <w:sz w:val="18"/>
              </w:rPr>
              <w:t>Concrete</w:t>
            </w:r>
          </w:p>
        </w:tc>
        <w:tc>
          <w:tcPr>
            <w:tcW w:w="1843" w:type="dxa"/>
            <w:noWrap/>
            <w:hideMark/>
          </w:tcPr>
          <w:p w14:paraId="0FE9D6FC" w14:textId="5097F172" w:rsidR="00C14575" w:rsidRPr="003C3E8B" w:rsidRDefault="00C14575" w:rsidP="00C14575">
            <w:pPr>
              <w:rPr>
                <w:sz w:val="18"/>
              </w:rPr>
            </w:pPr>
            <w:r w:rsidRPr="003C3E8B">
              <w:rPr>
                <w:sz w:val="18"/>
              </w:rPr>
              <w:t>C70 25% + 75% GGBS</w:t>
            </w:r>
          </w:p>
        </w:tc>
        <w:tc>
          <w:tcPr>
            <w:tcW w:w="1701" w:type="dxa"/>
            <w:noWrap/>
            <w:hideMark/>
          </w:tcPr>
          <w:p w14:paraId="18E937B9" w14:textId="77777777" w:rsidR="00C14575" w:rsidRPr="003C3E8B" w:rsidRDefault="00C14575" w:rsidP="00C14575">
            <w:pPr>
              <w:rPr>
                <w:sz w:val="18"/>
              </w:rPr>
            </w:pPr>
            <w:r w:rsidRPr="003C3E8B">
              <w:rPr>
                <w:sz w:val="18"/>
              </w:rPr>
              <w:t>A1-A4</w:t>
            </w:r>
          </w:p>
        </w:tc>
        <w:tc>
          <w:tcPr>
            <w:tcW w:w="1276" w:type="dxa"/>
            <w:noWrap/>
            <w:hideMark/>
          </w:tcPr>
          <w:p w14:paraId="460B7432" w14:textId="77777777" w:rsidR="00C14575" w:rsidRPr="003C3E8B" w:rsidRDefault="00C14575" w:rsidP="00C14575">
            <w:pPr>
              <w:rPr>
                <w:sz w:val="18"/>
              </w:rPr>
            </w:pPr>
            <w:r w:rsidRPr="003C3E8B">
              <w:rPr>
                <w:sz w:val="18"/>
              </w:rPr>
              <w:t>A1-A3</w:t>
            </w:r>
          </w:p>
        </w:tc>
        <w:tc>
          <w:tcPr>
            <w:tcW w:w="1984" w:type="dxa"/>
            <w:noWrap/>
            <w:hideMark/>
          </w:tcPr>
          <w:p w14:paraId="407580A6" w14:textId="719B8398" w:rsidR="00C14575" w:rsidRPr="003C3E8B" w:rsidRDefault="00C14575" w:rsidP="00C14575">
            <w:pPr>
              <w:jc w:val="center"/>
              <w:rPr>
                <w:sz w:val="18"/>
              </w:rPr>
            </w:pPr>
            <w:r>
              <w:rPr>
                <w:sz w:val="18"/>
              </w:rPr>
              <w:t>(1)</w:t>
            </w:r>
          </w:p>
        </w:tc>
        <w:tc>
          <w:tcPr>
            <w:tcW w:w="572" w:type="dxa"/>
          </w:tcPr>
          <w:p w14:paraId="3C10523C" w14:textId="5478C521" w:rsidR="00C14575" w:rsidRPr="00C14575" w:rsidRDefault="00C14575" w:rsidP="00C14575">
            <w:pPr>
              <w:jc w:val="center"/>
              <w:rPr>
                <w:sz w:val="18"/>
                <w:szCs w:val="18"/>
              </w:rPr>
            </w:pPr>
            <w:r w:rsidRPr="00C14575">
              <w:rPr>
                <w:sz w:val="18"/>
                <w:szCs w:val="18"/>
              </w:rPr>
              <w:t>0.101</w:t>
            </w:r>
          </w:p>
        </w:tc>
      </w:tr>
      <w:tr w:rsidR="00C14575" w:rsidRPr="00C14575" w14:paraId="0CBAAB00" w14:textId="592F950C" w:rsidTr="00C14575">
        <w:trPr>
          <w:trHeight w:val="288"/>
        </w:trPr>
        <w:tc>
          <w:tcPr>
            <w:tcW w:w="846" w:type="dxa"/>
            <w:noWrap/>
            <w:hideMark/>
          </w:tcPr>
          <w:p w14:paraId="6D6C4BE1" w14:textId="779C9657"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6EA7DC43" w14:textId="77777777" w:rsidR="00C14575" w:rsidRPr="003C3E8B" w:rsidRDefault="00C14575" w:rsidP="00C14575">
            <w:pPr>
              <w:rPr>
                <w:sz w:val="18"/>
              </w:rPr>
            </w:pPr>
            <w:r w:rsidRPr="003C3E8B">
              <w:rPr>
                <w:sz w:val="18"/>
              </w:rPr>
              <w:t>Concrete</w:t>
            </w:r>
          </w:p>
        </w:tc>
        <w:tc>
          <w:tcPr>
            <w:tcW w:w="1843" w:type="dxa"/>
            <w:noWrap/>
            <w:hideMark/>
          </w:tcPr>
          <w:p w14:paraId="38B9FB57" w14:textId="095D0510" w:rsidR="00C14575" w:rsidRPr="003C3E8B" w:rsidRDefault="00C14575" w:rsidP="00C14575">
            <w:pPr>
              <w:rPr>
                <w:sz w:val="18"/>
              </w:rPr>
            </w:pPr>
            <w:r w:rsidRPr="003C3E8B">
              <w:rPr>
                <w:sz w:val="18"/>
              </w:rPr>
              <w:t>C80 25% + 75% GGBS</w:t>
            </w:r>
          </w:p>
        </w:tc>
        <w:tc>
          <w:tcPr>
            <w:tcW w:w="1701" w:type="dxa"/>
            <w:noWrap/>
            <w:hideMark/>
          </w:tcPr>
          <w:p w14:paraId="51EBFBF7" w14:textId="77777777" w:rsidR="00C14575" w:rsidRPr="003C3E8B" w:rsidRDefault="00C14575" w:rsidP="00C14575">
            <w:pPr>
              <w:rPr>
                <w:sz w:val="18"/>
              </w:rPr>
            </w:pPr>
            <w:r w:rsidRPr="003C3E8B">
              <w:rPr>
                <w:sz w:val="18"/>
              </w:rPr>
              <w:t>A1-A4</w:t>
            </w:r>
          </w:p>
        </w:tc>
        <w:tc>
          <w:tcPr>
            <w:tcW w:w="1276" w:type="dxa"/>
            <w:noWrap/>
            <w:hideMark/>
          </w:tcPr>
          <w:p w14:paraId="652E17E2" w14:textId="77777777" w:rsidR="00C14575" w:rsidRPr="003C3E8B" w:rsidRDefault="00C14575" w:rsidP="00C14575">
            <w:pPr>
              <w:rPr>
                <w:sz w:val="18"/>
              </w:rPr>
            </w:pPr>
            <w:r w:rsidRPr="003C3E8B">
              <w:rPr>
                <w:sz w:val="18"/>
              </w:rPr>
              <w:t>A1-A3</w:t>
            </w:r>
          </w:p>
        </w:tc>
        <w:tc>
          <w:tcPr>
            <w:tcW w:w="1984" w:type="dxa"/>
            <w:noWrap/>
            <w:hideMark/>
          </w:tcPr>
          <w:p w14:paraId="34571B2F" w14:textId="03F343F4" w:rsidR="00C14575" w:rsidRPr="003C3E8B" w:rsidRDefault="00C14575" w:rsidP="00C14575">
            <w:pPr>
              <w:jc w:val="center"/>
              <w:rPr>
                <w:sz w:val="18"/>
              </w:rPr>
            </w:pPr>
            <w:r>
              <w:rPr>
                <w:sz w:val="18"/>
              </w:rPr>
              <w:t>(1)</w:t>
            </w:r>
          </w:p>
        </w:tc>
        <w:tc>
          <w:tcPr>
            <w:tcW w:w="572" w:type="dxa"/>
          </w:tcPr>
          <w:p w14:paraId="1175D19E" w14:textId="382F6153" w:rsidR="00C14575" w:rsidRPr="00C14575" w:rsidRDefault="00C14575" w:rsidP="00C14575">
            <w:pPr>
              <w:jc w:val="center"/>
              <w:rPr>
                <w:sz w:val="18"/>
                <w:szCs w:val="18"/>
              </w:rPr>
            </w:pPr>
            <w:r w:rsidRPr="00C14575">
              <w:rPr>
                <w:sz w:val="18"/>
                <w:szCs w:val="18"/>
              </w:rPr>
              <w:t>0.108</w:t>
            </w:r>
          </w:p>
        </w:tc>
      </w:tr>
      <w:tr w:rsidR="00C14575" w:rsidRPr="00C14575" w14:paraId="1AC1525D" w14:textId="6FF74F38" w:rsidTr="00C14575">
        <w:trPr>
          <w:trHeight w:val="288"/>
        </w:trPr>
        <w:tc>
          <w:tcPr>
            <w:tcW w:w="846" w:type="dxa"/>
            <w:noWrap/>
            <w:hideMark/>
          </w:tcPr>
          <w:p w14:paraId="703ED911" w14:textId="45532A58"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&lt;EndNote&gt;&lt;Cite&gt;&lt;Author&gt;Galán-Marín&lt;/Author&gt;&lt;Year&gt;2015&lt;/Year&gt;&lt;RecNum&gt;2056&lt;/RecNum&gt;&lt;DisplayText&gt;[44]&lt;/DisplayText&gt;&lt;record&gt;&lt;rec-number&gt;2056&lt;/rec-number&gt;&lt;foreign-keys&gt;&lt;key app="EN" db-id="xes2vw9069xpaveat5wxr9apz9eppzp5fzwx" timestamp="1486994855"&gt;2056&lt;/key&gt;&lt;key app="ENWeb" db-id=""&gt;0&lt;/key&gt;&lt;/foreign-keys&gt;&lt;ref-type name="Journal Article"&gt;17&lt;/ref-type&gt;&lt;contributors&gt;&lt;authors&gt;&lt;author&gt;Galán-Marín, C.&lt;/author&gt;&lt;author&gt;Rivera-Gómez, C.&lt;/author&gt;&lt;author&gt;García-Martínez, A.&lt;/author&gt;&lt;/authors&gt;&lt;/contributors&gt;&lt;titles&gt;&lt;title&gt;Embodied energy of conventional load-bearing walls versus natural stabilized earth blocks&lt;/title&gt;&lt;secondary-title&gt;Energy and Buildings&lt;/secondary-title&gt;&lt;/titles&gt;&lt;periodical&gt;&lt;full-title&gt;Energy and Buildings&lt;/full-title&gt;&lt;/periodical&gt;&lt;pages&gt;146-154&lt;/pages&gt;&lt;volume&gt;97&lt;/volume&gt;&lt;keywords&gt;&lt;keyword&gt;Life cycle assessment&lt;/keyword&gt;&lt;keyword&gt;Embodied energy&lt;/keyword&gt;&lt;keyword&gt;Unfired bricks&lt;/keyword&gt;&lt;keyword&gt;Natural composites&lt;/keyword&gt;&lt;keyword&gt;Sustainability&lt;/keyword&gt;&lt;/keywords&gt;&lt;dates&gt;&lt;year&gt;2015&lt;/year&gt;&lt;pub-dates&gt;&lt;date&gt;6/15/&lt;/date&gt;&lt;/pub-dates&gt;&lt;/dates&gt;&lt;isbn&gt;0378-7788&lt;/isbn&gt;&lt;urls&gt;&lt;related-urls&gt;&lt;url&gt;http://www.sciencedirect.com/science/article/pii/S0378778815002728&lt;/url&gt;&lt;url&gt;http://ac.els-cdn.com/S0378778815002728/1-s2.0-S0378778815002728-main.pdf?_tid=1134617a-a5ec-11e6-8628-00000aacb35e&amp;amp;acdnat=1478634580_d0656831952a8c5a83cb0c1e386a7b10&lt;/url&gt;&lt;/related-urls&gt;&lt;/urls&gt;&lt;electronic-resource-num&gt;http://dx.doi.org/10.1016/j.enbuild.2015.03.054&lt;/electronic-resource-num&gt;&lt;/record&gt;&lt;/Cite&gt;&lt;/EndNote&gt;</w:instrText>
            </w:r>
            <w:r w:rsidRPr="003C3E8B">
              <w:rPr>
                <w:sz w:val="18"/>
              </w:rPr>
              <w:fldChar w:fldCharType="separate"/>
            </w:r>
            <w:r w:rsidR="00D774B1">
              <w:rPr>
                <w:noProof/>
                <w:sz w:val="18"/>
              </w:rPr>
              <w:t>[44]</w:t>
            </w:r>
            <w:r w:rsidRPr="003C3E8B">
              <w:rPr>
                <w:sz w:val="18"/>
              </w:rPr>
              <w:fldChar w:fldCharType="end"/>
            </w:r>
          </w:p>
        </w:tc>
        <w:tc>
          <w:tcPr>
            <w:tcW w:w="1417" w:type="dxa"/>
            <w:noWrap/>
            <w:hideMark/>
          </w:tcPr>
          <w:p w14:paraId="361A589D" w14:textId="77777777" w:rsidR="00C14575" w:rsidRPr="003C3E8B" w:rsidRDefault="00C14575" w:rsidP="00C14575">
            <w:pPr>
              <w:rPr>
                <w:sz w:val="18"/>
              </w:rPr>
            </w:pPr>
            <w:r w:rsidRPr="003C3E8B">
              <w:rPr>
                <w:sz w:val="18"/>
              </w:rPr>
              <w:t>Concrete</w:t>
            </w:r>
          </w:p>
        </w:tc>
        <w:tc>
          <w:tcPr>
            <w:tcW w:w="1843" w:type="dxa"/>
            <w:noWrap/>
            <w:hideMark/>
          </w:tcPr>
          <w:p w14:paraId="2BC64731" w14:textId="77777777" w:rsidR="00C14575" w:rsidRPr="003C3E8B" w:rsidRDefault="00C14575" w:rsidP="00C14575">
            <w:pPr>
              <w:rPr>
                <w:sz w:val="18"/>
              </w:rPr>
            </w:pPr>
            <w:r w:rsidRPr="003C3E8B">
              <w:rPr>
                <w:sz w:val="18"/>
              </w:rPr>
              <w:t>Normal</w:t>
            </w:r>
          </w:p>
        </w:tc>
        <w:tc>
          <w:tcPr>
            <w:tcW w:w="1701" w:type="dxa"/>
            <w:noWrap/>
            <w:hideMark/>
          </w:tcPr>
          <w:p w14:paraId="70A5F991" w14:textId="77777777" w:rsidR="00C14575" w:rsidRPr="003C3E8B" w:rsidRDefault="00C14575" w:rsidP="00C14575">
            <w:pPr>
              <w:rPr>
                <w:sz w:val="18"/>
              </w:rPr>
            </w:pPr>
            <w:r w:rsidRPr="003C3E8B">
              <w:rPr>
                <w:sz w:val="18"/>
              </w:rPr>
              <w:t>A + B4 + C</w:t>
            </w:r>
          </w:p>
        </w:tc>
        <w:tc>
          <w:tcPr>
            <w:tcW w:w="1276" w:type="dxa"/>
            <w:noWrap/>
            <w:hideMark/>
          </w:tcPr>
          <w:p w14:paraId="2A64168E" w14:textId="77777777" w:rsidR="00C14575" w:rsidRPr="003C3E8B" w:rsidRDefault="00C14575" w:rsidP="00C14575">
            <w:pPr>
              <w:rPr>
                <w:sz w:val="18"/>
              </w:rPr>
            </w:pPr>
            <w:r w:rsidRPr="003C3E8B">
              <w:rPr>
                <w:sz w:val="18"/>
              </w:rPr>
              <w:t>A1-A3</w:t>
            </w:r>
          </w:p>
        </w:tc>
        <w:tc>
          <w:tcPr>
            <w:tcW w:w="1984" w:type="dxa"/>
            <w:noWrap/>
            <w:hideMark/>
          </w:tcPr>
          <w:p w14:paraId="5CC20832" w14:textId="43C8716D" w:rsidR="00C14575" w:rsidRPr="003C3E8B" w:rsidRDefault="00C14575" w:rsidP="00C14575">
            <w:pPr>
              <w:jc w:val="center"/>
              <w:rPr>
                <w:sz w:val="18"/>
              </w:rPr>
            </w:pPr>
            <w:r>
              <w:rPr>
                <w:sz w:val="18"/>
              </w:rPr>
              <w:t>(4)</w:t>
            </w:r>
          </w:p>
        </w:tc>
        <w:tc>
          <w:tcPr>
            <w:tcW w:w="572" w:type="dxa"/>
          </w:tcPr>
          <w:p w14:paraId="7DA719B7" w14:textId="0CB57AEE" w:rsidR="00C14575" w:rsidRPr="00C14575" w:rsidRDefault="00C14575" w:rsidP="00C14575">
            <w:pPr>
              <w:jc w:val="center"/>
              <w:rPr>
                <w:sz w:val="18"/>
                <w:szCs w:val="18"/>
              </w:rPr>
            </w:pPr>
            <w:r w:rsidRPr="00C14575">
              <w:rPr>
                <w:sz w:val="18"/>
                <w:szCs w:val="18"/>
              </w:rPr>
              <w:t>0.111</w:t>
            </w:r>
          </w:p>
        </w:tc>
      </w:tr>
      <w:tr w:rsidR="00C14575" w:rsidRPr="00C14575" w14:paraId="2E0B3AA6" w14:textId="0E9283C9" w:rsidTr="00C14575">
        <w:trPr>
          <w:trHeight w:val="288"/>
        </w:trPr>
        <w:tc>
          <w:tcPr>
            <w:tcW w:w="846" w:type="dxa"/>
            <w:noWrap/>
            <w:hideMark/>
          </w:tcPr>
          <w:p w14:paraId="0581785B" w14:textId="45BAF7D0" w:rsidR="00C14575"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7" w:type="dxa"/>
            <w:noWrap/>
            <w:hideMark/>
          </w:tcPr>
          <w:p w14:paraId="52F2E1DF" w14:textId="77777777" w:rsidR="00C14575" w:rsidRPr="003C3E8B" w:rsidRDefault="00C14575" w:rsidP="00C14575">
            <w:pPr>
              <w:rPr>
                <w:sz w:val="18"/>
              </w:rPr>
            </w:pPr>
            <w:r w:rsidRPr="003C3E8B">
              <w:rPr>
                <w:sz w:val="18"/>
              </w:rPr>
              <w:t>Concrete</w:t>
            </w:r>
          </w:p>
        </w:tc>
        <w:tc>
          <w:tcPr>
            <w:tcW w:w="1843" w:type="dxa"/>
            <w:noWrap/>
            <w:hideMark/>
          </w:tcPr>
          <w:p w14:paraId="4AD0054C" w14:textId="77777777" w:rsidR="00C14575" w:rsidRPr="003C3E8B" w:rsidRDefault="00C14575" w:rsidP="00C14575">
            <w:pPr>
              <w:rPr>
                <w:sz w:val="18"/>
              </w:rPr>
            </w:pPr>
          </w:p>
        </w:tc>
        <w:tc>
          <w:tcPr>
            <w:tcW w:w="1701" w:type="dxa"/>
            <w:noWrap/>
            <w:hideMark/>
          </w:tcPr>
          <w:p w14:paraId="296813EB" w14:textId="77777777" w:rsidR="00C14575" w:rsidRPr="003C3E8B" w:rsidRDefault="00C14575" w:rsidP="00C14575">
            <w:pPr>
              <w:rPr>
                <w:sz w:val="18"/>
              </w:rPr>
            </w:pPr>
            <w:r w:rsidRPr="003C3E8B">
              <w:rPr>
                <w:sz w:val="18"/>
              </w:rPr>
              <w:t>A + C</w:t>
            </w:r>
          </w:p>
        </w:tc>
        <w:tc>
          <w:tcPr>
            <w:tcW w:w="1276" w:type="dxa"/>
            <w:noWrap/>
            <w:hideMark/>
          </w:tcPr>
          <w:p w14:paraId="18D0FA03" w14:textId="77777777" w:rsidR="00C14575" w:rsidRPr="003C3E8B" w:rsidRDefault="00C14575" w:rsidP="00C14575">
            <w:pPr>
              <w:rPr>
                <w:sz w:val="18"/>
              </w:rPr>
            </w:pPr>
            <w:r w:rsidRPr="003C3E8B">
              <w:rPr>
                <w:sz w:val="18"/>
              </w:rPr>
              <w:t>A1-A3</w:t>
            </w:r>
          </w:p>
        </w:tc>
        <w:tc>
          <w:tcPr>
            <w:tcW w:w="1984" w:type="dxa"/>
            <w:noWrap/>
            <w:hideMark/>
          </w:tcPr>
          <w:p w14:paraId="2413FE30" w14:textId="7CDE900C" w:rsidR="00C14575" w:rsidRPr="003C3E8B" w:rsidRDefault="00C14575" w:rsidP="00C14575">
            <w:pPr>
              <w:jc w:val="center"/>
              <w:rPr>
                <w:sz w:val="18"/>
              </w:rPr>
            </w:pPr>
            <w:r>
              <w:rPr>
                <w:sz w:val="18"/>
              </w:rPr>
              <w:t>(1)</w:t>
            </w:r>
          </w:p>
        </w:tc>
        <w:tc>
          <w:tcPr>
            <w:tcW w:w="572" w:type="dxa"/>
          </w:tcPr>
          <w:p w14:paraId="25D664B4" w14:textId="2939C4C5" w:rsidR="00C14575" w:rsidRPr="00C14575" w:rsidRDefault="00C14575" w:rsidP="00C14575">
            <w:pPr>
              <w:jc w:val="center"/>
              <w:rPr>
                <w:sz w:val="18"/>
                <w:szCs w:val="18"/>
              </w:rPr>
            </w:pPr>
            <w:r w:rsidRPr="00C14575">
              <w:rPr>
                <w:sz w:val="18"/>
                <w:szCs w:val="18"/>
              </w:rPr>
              <w:t>0.113</w:t>
            </w:r>
          </w:p>
        </w:tc>
      </w:tr>
      <w:tr w:rsidR="00C14575" w:rsidRPr="00C14575" w14:paraId="1D4D660A" w14:textId="2CE20716" w:rsidTr="00C14575">
        <w:trPr>
          <w:trHeight w:val="288"/>
        </w:trPr>
        <w:tc>
          <w:tcPr>
            <w:tcW w:w="846" w:type="dxa"/>
            <w:noWrap/>
            <w:hideMark/>
          </w:tcPr>
          <w:p w14:paraId="7FD5C985" w14:textId="4C9D1C39"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&lt;EndNote&gt;&lt;Cite&gt;&lt;Author&gt;Mao&lt;/Author&gt;&lt;Year&gt;2013&lt;/Year&gt;&lt;RecNum&gt;1641&lt;/RecNum&gt;&lt;DisplayText&gt;[43]&lt;/DisplayText&gt;&lt;record&gt;&lt;rec-number&gt;1641&lt;/rec-number&gt;&lt;foreign-keys&gt;&lt;key app="EN" db-id="xes2vw9069xpaveat5wxr9apz9eppzp5fzwx" timestamp="1486993972"&gt;1641&lt;/key&gt;&lt;key app="ENWeb" db-id=""&gt;0&lt;/key&gt;&lt;/foreign-keys&gt;&lt;ref-type name="Journal Article"&gt;17&lt;/ref-type&gt;&lt;contributors&gt;&lt;authors&gt;&lt;author&gt;Mao, Chao&lt;/author&gt;&lt;author&gt;Shen, Qipng&lt;/author&gt;&lt;author&gt;Shen, Liyin&lt;/author&gt;&lt;author&gt;Tang, Liyaning&lt;/author&gt;&lt;/authors&gt;&lt;/contributors&gt;&lt;titles&gt;&lt;title&gt;Comparative study of greenhouse gas emissions between off-site prefabrication and conventional construction methods: Two case studies of residential projects&lt;/title&gt;&lt;secondary-title&gt;Energy and Buildings&lt;/secondary-title&gt;&lt;/titles&gt;&lt;periodical&gt;&lt;full-title&gt;Energy and Buildings&lt;/full-title&gt;&lt;/periodical&gt;&lt;pages&gt;165-176&lt;/pages&gt;&lt;volume&gt;66&lt;/volume&gt;&lt;dates&gt;&lt;year&gt;2013&lt;/year&gt;&lt;pub-dates&gt;&lt;date&gt;Nov&lt;/date&gt;&lt;/pub-dates&gt;&lt;/dates&gt;&lt;isbn&gt;0378-7788&lt;/isbn&gt;&lt;accession-num&gt;WOS:000327904200018&lt;/accession-num&gt;&lt;urls&gt;&lt;related-urls&gt;&lt;url&gt;&amp;lt;Go to ISI&amp;gt;://WOS:000327904200018&lt;/url&gt;&lt;url&gt;http://ac.els-cdn.com/S0378778813004210/1-s2.0-S0378778813004210-main.pdf?_tid=2932f87a-70fc-11e5-8a16-00000aacb35e&amp;amp;acdnat=1444666583_f06c7bfc50e318bb5f6d1e5d736b4555&lt;/url&gt;&lt;/related-urls&gt;&lt;/urls&gt;&lt;electronic-resource-num&gt;10.1016/j.enbuild.2013.07.033&lt;/electronic-resource-num&gt;&lt;/record&gt;&lt;/Cite&gt;&lt;/EndNote&gt;</w:instrText>
            </w:r>
            <w:r w:rsidRPr="003C3E8B">
              <w:rPr>
                <w:sz w:val="18"/>
              </w:rPr>
              <w:fldChar w:fldCharType="separate"/>
            </w:r>
            <w:r w:rsidR="00D774B1">
              <w:rPr>
                <w:noProof/>
                <w:sz w:val="18"/>
              </w:rPr>
              <w:t>[43]</w:t>
            </w:r>
            <w:r w:rsidRPr="003C3E8B">
              <w:rPr>
                <w:sz w:val="18"/>
              </w:rPr>
              <w:fldChar w:fldCharType="end"/>
            </w:r>
          </w:p>
        </w:tc>
        <w:tc>
          <w:tcPr>
            <w:tcW w:w="1417" w:type="dxa"/>
            <w:noWrap/>
            <w:hideMark/>
          </w:tcPr>
          <w:p w14:paraId="47A0DDA4" w14:textId="77777777" w:rsidR="00C14575" w:rsidRPr="003C3E8B" w:rsidRDefault="00C14575" w:rsidP="00C14575">
            <w:pPr>
              <w:rPr>
                <w:sz w:val="18"/>
              </w:rPr>
            </w:pPr>
            <w:r w:rsidRPr="003C3E8B">
              <w:rPr>
                <w:sz w:val="18"/>
              </w:rPr>
              <w:t>Concrete</w:t>
            </w:r>
          </w:p>
        </w:tc>
        <w:tc>
          <w:tcPr>
            <w:tcW w:w="1843" w:type="dxa"/>
            <w:noWrap/>
            <w:hideMark/>
          </w:tcPr>
          <w:p w14:paraId="0163ACD5" w14:textId="77777777" w:rsidR="00C14575" w:rsidRPr="003C3E8B" w:rsidRDefault="00C14575" w:rsidP="00C14575">
            <w:pPr>
              <w:rPr>
                <w:sz w:val="18"/>
              </w:rPr>
            </w:pPr>
            <w:r w:rsidRPr="003C3E8B">
              <w:rPr>
                <w:sz w:val="18"/>
              </w:rPr>
              <w:t>Ready-mix</w:t>
            </w:r>
          </w:p>
        </w:tc>
        <w:tc>
          <w:tcPr>
            <w:tcW w:w="1701" w:type="dxa"/>
            <w:noWrap/>
            <w:hideMark/>
          </w:tcPr>
          <w:p w14:paraId="67EA0918" w14:textId="77777777" w:rsidR="00C14575" w:rsidRPr="003C3E8B" w:rsidRDefault="00C14575" w:rsidP="00C14575">
            <w:pPr>
              <w:rPr>
                <w:sz w:val="18"/>
              </w:rPr>
            </w:pPr>
            <w:r w:rsidRPr="003C3E8B">
              <w:rPr>
                <w:sz w:val="18"/>
              </w:rPr>
              <w:t>A1-A5</w:t>
            </w:r>
          </w:p>
        </w:tc>
        <w:tc>
          <w:tcPr>
            <w:tcW w:w="1276" w:type="dxa"/>
            <w:noWrap/>
            <w:hideMark/>
          </w:tcPr>
          <w:p w14:paraId="186BD3E2" w14:textId="77777777" w:rsidR="00C14575" w:rsidRPr="003C3E8B" w:rsidRDefault="00C14575" w:rsidP="00C14575">
            <w:pPr>
              <w:rPr>
                <w:sz w:val="18"/>
              </w:rPr>
            </w:pPr>
            <w:r w:rsidRPr="003C3E8B">
              <w:rPr>
                <w:sz w:val="18"/>
              </w:rPr>
              <w:t>A1-A3</w:t>
            </w:r>
          </w:p>
        </w:tc>
        <w:tc>
          <w:tcPr>
            <w:tcW w:w="1984" w:type="dxa"/>
            <w:noWrap/>
            <w:hideMark/>
          </w:tcPr>
          <w:p w14:paraId="7BAC5532" w14:textId="44DAF87B" w:rsidR="00C14575" w:rsidRPr="003C3E8B" w:rsidRDefault="00C14575" w:rsidP="00C14575">
            <w:pPr>
              <w:jc w:val="center"/>
              <w:rPr>
                <w:sz w:val="18"/>
              </w:rPr>
            </w:pPr>
            <w:r>
              <w:rPr>
                <w:sz w:val="18"/>
              </w:rPr>
              <w:t>(2)</w:t>
            </w:r>
          </w:p>
        </w:tc>
        <w:tc>
          <w:tcPr>
            <w:tcW w:w="572" w:type="dxa"/>
          </w:tcPr>
          <w:p w14:paraId="7636AB95" w14:textId="283E77E9" w:rsidR="00C14575" w:rsidRPr="00C14575" w:rsidRDefault="00C14575" w:rsidP="00C14575">
            <w:pPr>
              <w:jc w:val="center"/>
              <w:rPr>
                <w:sz w:val="18"/>
                <w:szCs w:val="18"/>
              </w:rPr>
            </w:pPr>
            <w:r w:rsidRPr="00C14575">
              <w:rPr>
                <w:sz w:val="18"/>
                <w:szCs w:val="18"/>
              </w:rPr>
              <w:t>0.12</w:t>
            </w:r>
          </w:p>
        </w:tc>
      </w:tr>
      <w:tr w:rsidR="00C14575" w:rsidRPr="00C14575" w14:paraId="7A9C9891" w14:textId="2A61761B" w:rsidTr="00C14575">
        <w:trPr>
          <w:trHeight w:val="288"/>
        </w:trPr>
        <w:tc>
          <w:tcPr>
            <w:tcW w:w="846" w:type="dxa"/>
            <w:noWrap/>
            <w:hideMark/>
          </w:tcPr>
          <w:p w14:paraId="3D503F50" w14:textId="0EE9D1C8"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4A99A3F2" w14:textId="77777777" w:rsidR="00C14575" w:rsidRPr="003C3E8B" w:rsidRDefault="00C14575" w:rsidP="00C14575">
            <w:pPr>
              <w:rPr>
                <w:sz w:val="18"/>
              </w:rPr>
            </w:pPr>
            <w:r w:rsidRPr="003C3E8B">
              <w:rPr>
                <w:sz w:val="18"/>
              </w:rPr>
              <w:t>Concrete</w:t>
            </w:r>
          </w:p>
        </w:tc>
        <w:tc>
          <w:tcPr>
            <w:tcW w:w="1843" w:type="dxa"/>
            <w:noWrap/>
            <w:hideMark/>
          </w:tcPr>
          <w:p w14:paraId="03336A7C" w14:textId="70168532" w:rsidR="00C14575" w:rsidRPr="003C3E8B" w:rsidRDefault="00C14575" w:rsidP="00C14575">
            <w:pPr>
              <w:rPr>
                <w:sz w:val="18"/>
              </w:rPr>
            </w:pPr>
            <w:r w:rsidRPr="003C3E8B">
              <w:rPr>
                <w:sz w:val="18"/>
              </w:rPr>
              <w:t>C30 65% + 35% FA</w:t>
            </w:r>
          </w:p>
        </w:tc>
        <w:tc>
          <w:tcPr>
            <w:tcW w:w="1701" w:type="dxa"/>
            <w:noWrap/>
            <w:hideMark/>
          </w:tcPr>
          <w:p w14:paraId="6688DC47" w14:textId="77777777" w:rsidR="00C14575" w:rsidRPr="003C3E8B" w:rsidRDefault="00C14575" w:rsidP="00C14575">
            <w:pPr>
              <w:rPr>
                <w:sz w:val="18"/>
              </w:rPr>
            </w:pPr>
            <w:r w:rsidRPr="003C3E8B">
              <w:rPr>
                <w:sz w:val="18"/>
              </w:rPr>
              <w:t>A1-A4</w:t>
            </w:r>
          </w:p>
        </w:tc>
        <w:tc>
          <w:tcPr>
            <w:tcW w:w="1276" w:type="dxa"/>
            <w:noWrap/>
            <w:hideMark/>
          </w:tcPr>
          <w:p w14:paraId="2B7789B5" w14:textId="77777777" w:rsidR="00C14575" w:rsidRPr="003C3E8B" w:rsidRDefault="00C14575" w:rsidP="00C14575">
            <w:pPr>
              <w:rPr>
                <w:sz w:val="18"/>
              </w:rPr>
            </w:pPr>
            <w:r w:rsidRPr="003C3E8B">
              <w:rPr>
                <w:sz w:val="18"/>
              </w:rPr>
              <w:t>A1-A3</w:t>
            </w:r>
          </w:p>
        </w:tc>
        <w:tc>
          <w:tcPr>
            <w:tcW w:w="1984" w:type="dxa"/>
            <w:noWrap/>
            <w:hideMark/>
          </w:tcPr>
          <w:p w14:paraId="23EA9D2D" w14:textId="6D694B97" w:rsidR="00C14575" w:rsidRPr="003C3E8B" w:rsidRDefault="00C14575" w:rsidP="00C14575">
            <w:pPr>
              <w:jc w:val="center"/>
              <w:rPr>
                <w:sz w:val="18"/>
              </w:rPr>
            </w:pPr>
            <w:r>
              <w:rPr>
                <w:sz w:val="18"/>
              </w:rPr>
              <w:t>(1)</w:t>
            </w:r>
          </w:p>
        </w:tc>
        <w:tc>
          <w:tcPr>
            <w:tcW w:w="572" w:type="dxa"/>
          </w:tcPr>
          <w:p w14:paraId="77FCB0C3" w14:textId="7F8ADDEA" w:rsidR="00C14575" w:rsidRPr="00C14575" w:rsidRDefault="00C14575" w:rsidP="00C14575">
            <w:pPr>
              <w:jc w:val="center"/>
              <w:rPr>
                <w:sz w:val="18"/>
                <w:szCs w:val="18"/>
              </w:rPr>
            </w:pPr>
            <w:r w:rsidRPr="00C14575">
              <w:rPr>
                <w:sz w:val="18"/>
                <w:szCs w:val="18"/>
              </w:rPr>
              <w:t>0.133</w:t>
            </w:r>
          </w:p>
        </w:tc>
      </w:tr>
      <w:tr w:rsidR="00C14575" w:rsidRPr="00C14575" w14:paraId="16E2CB19" w14:textId="34162991" w:rsidTr="00C14575">
        <w:trPr>
          <w:trHeight w:val="288"/>
        </w:trPr>
        <w:tc>
          <w:tcPr>
            <w:tcW w:w="846" w:type="dxa"/>
            <w:noWrap/>
            <w:hideMark/>
          </w:tcPr>
          <w:p w14:paraId="6495EEFB" w14:textId="2B96F59E"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&lt;EndNote&gt;&lt;Cite&gt;&lt;Author&gt;Bribián&lt;/Author&gt;&lt;Year&gt;2011&lt;/Year&gt;&lt;RecNum&gt;1774&lt;/RecNum&gt;&lt;DisplayText&gt;[46]&lt;/DisplayText&gt;&lt;record&gt;&lt;rec-number&gt;1774&lt;/rec-number&gt;&lt;foreign-keys&gt;&lt;key app="EN" db-id="xes2vw9069xpaveat5wxr9apz9eppzp5fzwx" timestamp="1486994263"&gt;1774&lt;/key&gt;&lt;key app="ENWeb" db-id=""&gt;0&lt;/key&gt;&lt;/foreign-keys&gt;&lt;ref-type name="Journal Article"&gt;17&lt;/ref-type&gt;&lt;contributors&gt;&lt;authors&gt;&lt;author&gt;Bribián, Ignacio Zabalza&lt;/author&gt;&lt;author&gt;Capilla, Antonio Valero&lt;/author&gt;&lt;author&gt;Usón, Alfonso Aranda&lt;/author&gt;&lt;/authors&gt;&lt;/contributors&gt;&lt;titles&gt;&lt;title&gt;Life cycle assessment of building materials: comparative analysis of energy and environmental impacts and evaluation of the eco-efficiency improvement potential&lt;/title&gt;&lt;secondary-title&gt;Building and Environment&lt;/secondary-title&gt;&lt;/titles&gt;&lt;periodical&gt;&lt;full-title&gt;Building and Environment&lt;/full-title&gt;&lt;/periodical&gt;&lt;pages&gt;1133-1140&lt;/pages&gt;&lt;volume&gt;46&lt;/volume&gt;&lt;number&gt;5&lt;/number&gt;&lt;dates&gt;&lt;year&gt;2011&lt;/year&gt;&lt;/dates&gt;&lt;isbn&gt;0360-1323&lt;/isbn&gt;&lt;urls&gt;&lt;related-urls&gt;&lt;url&gt;http://ac.els-cdn.com/S0360132310003549/1-s2.0-S0360132310003549-main.pdf?_tid=1a8d37c8-7105-11e5-a50a-00000aacb361&amp;amp;acdnat=1444670424_fcadf9bb80d893f94c1663fbbf143f3d&lt;/url&gt;&lt;/related-urls&gt;&lt;/urls&gt;&lt;/record&gt;&lt;/Cite&gt;&lt;/EndNote&gt;</w:instrText>
            </w:r>
            <w:r w:rsidRPr="003C3E8B">
              <w:rPr>
                <w:sz w:val="18"/>
              </w:rPr>
              <w:fldChar w:fldCharType="separate"/>
            </w:r>
            <w:r w:rsidR="00D774B1">
              <w:rPr>
                <w:noProof/>
                <w:sz w:val="18"/>
              </w:rPr>
              <w:t>[46]</w:t>
            </w:r>
            <w:r w:rsidRPr="003C3E8B">
              <w:rPr>
                <w:sz w:val="18"/>
              </w:rPr>
              <w:fldChar w:fldCharType="end"/>
            </w:r>
          </w:p>
        </w:tc>
        <w:tc>
          <w:tcPr>
            <w:tcW w:w="1417" w:type="dxa"/>
            <w:noWrap/>
            <w:hideMark/>
          </w:tcPr>
          <w:p w14:paraId="66FDFA35" w14:textId="77777777" w:rsidR="00C14575" w:rsidRPr="003C3E8B" w:rsidRDefault="00C14575" w:rsidP="00C14575">
            <w:pPr>
              <w:rPr>
                <w:sz w:val="18"/>
              </w:rPr>
            </w:pPr>
            <w:r w:rsidRPr="003C3E8B">
              <w:rPr>
                <w:sz w:val="18"/>
              </w:rPr>
              <w:t>Concrete</w:t>
            </w:r>
          </w:p>
        </w:tc>
        <w:tc>
          <w:tcPr>
            <w:tcW w:w="1843" w:type="dxa"/>
            <w:noWrap/>
            <w:hideMark/>
          </w:tcPr>
          <w:p w14:paraId="3874BA17" w14:textId="77777777" w:rsidR="00C14575" w:rsidRPr="003C3E8B" w:rsidRDefault="00C14575" w:rsidP="00C14575">
            <w:pPr>
              <w:rPr>
                <w:sz w:val="18"/>
              </w:rPr>
            </w:pPr>
          </w:p>
        </w:tc>
        <w:tc>
          <w:tcPr>
            <w:tcW w:w="1701" w:type="dxa"/>
            <w:noWrap/>
            <w:hideMark/>
          </w:tcPr>
          <w:p w14:paraId="7113E157" w14:textId="77777777" w:rsidR="00C14575" w:rsidRPr="003C3E8B" w:rsidRDefault="00C14575" w:rsidP="00C14575">
            <w:pPr>
              <w:rPr>
                <w:sz w:val="18"/>
              </w:rPr>
            </w:pPr>
            <w:r w:rsidRPr="003C3E8B">
              <w:rPr>
                <w:sz w:val="18"/>
              </w:rPr>
              <w:t>A1-A4</w:t>
            </w:r>
          </w:p>
        </w:tc>
        <w:tc>
          <w:tcPr>
            <w:tcW w:w="1276" w:type="dxa"/>
            <w:noWrap/>
            <w:hideMark/>
          </w:tcPr>
          <w:p w14:paraId="22B8B068" w14:textId="77777777" w:rsidR="00C14575" w:rsidRPr="003C3E8B" w:rsidRDefault="00C14575" w:rsidP="00C14575">
            <w:pPr>
              <w:rPr>
                <w:sz w:val="18"/>
              </w:rPr>
            </w:pPr>
            <w:r w:rsidRPr="003C3E8B">
              <w:rPr>
                <w:sz w:val="18"/>
              </w:rPr>
              <w:t>A1-A3</w:t>
            </w:r>
          </w:p>
        </w:tc>
        <w:tc>
          <w:tcPr>
            <w:tcW w:w="1984" w:type="dxa"/>
            <w:noWrap/>
            <w:hideMark/>
          </w:tcPr>
          <w:p w14:paraId="22544B8B" w14:textId="4A51BF73" w:rsidR="00C14575" w:rsidRPr="003C3E8B" w:rsidRDefault="00C14575" w:rsidP="00C14575">
            <w:pPr>
              <w:jc w:val="center"/>
              <w:rPr>
                <w:sz w:val="18"/>
              </w:rPr>
            </w:pPr>
            <w:r>
              <w:rPr>
                <w:sz w:val="18"/>
              </w:rPr>
              <w:t>(4)</w:t>
            </w:r>
          </w:p>
        </w:tc>
        <w:tc>
          <w:tcPr>
            <w:tcW w:w="572" w:type="dxa"/>
          </w:tcPr>
          <w:p w14:paraId="51457BE9" w14:textId="0D7043A9" w:rsidR="00C14575" w:rsidRPr="00C14575" w:rsidRDefault="00C14575" w:rsidP="00C14575">
            <w:pPr>
              <w:jc w:val="center"/>
              <w:rPr>
                <w:sz w:val="18"/>
                <w:szCs w:val="18"/>
              </w:rPr>
            </w:pPr>
            <w:r w:rsidRPr="00C14575">
              <w:rPr>
                <w:sz w:val="18"/>
                <w:szCs w:val="18"/>
              </w:rPr>
              <w:t>0.137</w:t>
            </w:r>
          </w:p>
        </w:tc>
      </w:tr>
      <w:tr w:rsidR="00C14575" w:rsidRPr="00C14575" w14:paraId="33CF7D9A" w14:textId="71AF8A7C" w:rsidTr="00C14575">
        <w:trPr>
          <w:trHeight w:val="288"/>
        </w:trPr>
        <w:tc>
          <w:tcPr>
            <w:tcW w:w="846" w:type="dxa"/>
            <w:noWrap/>
            <w:hideMark/>
          </w:tcPr>
          <w:p w14:paraId="15962905" w14:textId="691C7ADA"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&lt;EndNote&gt;&lt;Cite&gt;&lt;Author&gt;Iddon&lt;/Author&gt;&lt;Year&gt;2013&lt;/Year&gt;&lt;RecNum&gt;1645&lt;/RecNum&gt;&lt;DisplayText&gt;[55]&lt;/DisplayText&gt;&lt;record&gt;&lt;rec-number&gt;1645&lt;/rec-number&gt;&lt;foreign-keys&gt;&lt;key app="EN" db-id="xes2vw9069xpaveat5wxr9apz9eppzp5fzwx" timestamp="1486993987"&gt;1645&lt;/key&gt;&lt;key app="ENWeb" db-id=""&gt;0&lt;/key&gt;&lt;/foreign-keys&gt;&lt;ref-type name="Journal Article"&gt;17&lt;/ref-type&gt;&lt;contributors&gt;&lt;authors&gt;&lt;author&gt;Iddon, Christopher R.&lt;/author&gt;&lt;author&gt;Firth, Steven K.&lt;/author&gt;&lt;/authors&gt;&lt;/contributors&gt;&lt;titles&gt;&lt;title&gt;Embodied and operational energy for new-build housing: A case study of construction methods in the UK&lt;/title&gt;&lt;secondary-title&gt;Energy and Buildings&lt;/secondary-title&gt;&lt;/titles&gt;&lt;periodical&gt;&lt;full-title&gt;Energy and Buildings&lt;/full-title&gt;&lt;/periodical&gt;&lt;pages&gt;479-488&lt;/pages&gt;&lt;volume&gt;67&lt;/volume&gt;&lt;keywords&gt;&lt;keyword&gt;Embodied carbon&lt;/keyword&gt;&lt;keyword&gt;Operational carbon&lt;/keyword&gt;&lt;keyword&gt;UK housing&lt;/keyword&gt;&lt;keyword&gt;BIM&lt;/keyword&gt;&lt;keyword&gt;Life cycle assessment&lt;/keyword&gt;&lt;keyword&gt;Embodied carbon reduction&lt;/keyword&gt;&lt;/keywords&gt;&lt;dates&gt;&lt;year&gt;2013&lt;/year&gt;&lt;pub-dates&gt;&lt;date&gt;12//&lt;/date&gt;&lt;/pub-dates&gt;&lt;/dates&gt;&lt;isbn&gt;0378-7788&lt;/isbn&gt;&lt;urls&gt;&lt;related-urls&gt;&lt;url&gt;http://www.sciencedirect.com/science/article/pii/S0378778813005380&lt;/url&gt;&lt;url&gt;http://ac.els-cdn.com/S0378778813005380/1-s2.0-S0378778813005380-main.pdf?_tid=e8a1e60e-70ec-11e5-8cd7-00000aab0f02&amp;amp;acdnat=1444660032_4bb29b24ef490ee92be355aedc60b411&lt;/url&gt;&lt;/related-urls&gt;&lt;/urls&gt;&lt;electronic-resource-num&gt;http://dx.doi.org/10.1016/j.enbuild.2013.08.041&lt;/electronic-resource-num&gt;&lt;/record&gt;&lt;/Cite&gt;&lt;/EndNote&gt;</w:instrText>
            </w:r>
            <w:r w:rsidRPr="003C3E8B">
              <w:rPr>
                <w:sz w:val="18"/>
              </w:rPr>
              <w:fldChar w:fldCharType="separate"/>
            </w:r>
            <w:r w:rsidR="00D774B1">
              <w:rPr>
                <w:noProof/>
                <w:sz w:val="18"/>
              </w:rPr>
              <w:t>[55]</w:t>
            </w:r>
            <w:r w:rsidRPr="003C3E8B">
              <w:rPr>
                <w:sz w:val="18"/>
              </w:rPr>
              <w:fldChar w:fldCharType="end"/>
            </w:r>
          </w:p>
        </w:tc>
        <w:tc>
          <w:tcPr>
            <w:tcW w:w="1417" w:type="dxa"/>
            <w:noWrap/>
            <w:hideMark/>
          </w:tcPr>
          <w:p w14:paraId="3CB05B5D" w14:textId="77777777" w:rsidR="00C14575" w:rsidRPr="003C3E8B" w:rsidRDefault="00C14575" w:rsidP="00C14575">
            <w:pPr>
              <w:rPr>
                <w:sz w:val="18"/>
              </w:rPr>
            </w:pPr>
            <w:r w:rsidRPr="003C3E8B">
              <w:rPr>
                <w:sz w:val="18"/>
              </w:rPr>
              <w:t>Concrete</w:t>
            </w:r>
          </w:p>
        </w:tc>
        <w:tc>
          <w:tcPr>
            <w:tcW w:w="1843" w:type="dxa"/>
            <w:noWrap/>
            <w:hideMark/>
          </w:tcPr>
          <w:p w14:paraId="54ADE19D" w14:textId="77777777" w:rsidR="00C14575" w:rsidRPr="003C3E8B" w:rsidRDefault="00C14575" w:rsidP="00C14575">
            <w:pPr>
              <w:rPr>
                <w:sz w:val="18"/>
              </w:rPr>
            </w:pPr>
            <w:r w:rsidRPr="003C3E8B">
              <w:rPr>
                <w:sz w:val="18"/>
              </w:rPr>
              <w:t>Reinforced</w:t>
            </w:r>
          </w:p>
        </w:tc>
        <w:tc>
          <w:tcPr>
            <w:tcW w:w="1701" w:type="dxa"/>
            <w:noWrap/>
            <w:hideMark/>
          </w:tcPr>
          <w:p w14:paraId="2DB53447" w14:textId="77777777" w:rsidR="00C14575" w:rsidRPr="003C3E8B" w:rsidRDefault="00C14575" w:rsidP="00C14575">
            <w:pPr>
              <w:rPr>
                <w:sz w:val="18"/>
              </w:rPr>
            </w:pPr>
            <w:r w:rsidRPr="003C3E8B">
              <w:rPr>
                <w:sz w:val="18"/>
              </w:rPr>
              <w:t>A1-A3 + B4</w:t>
            </w:r>
          </w:p>
        </w:tc>
        <w:tc>
          <w:tcPr>
            <w:tcW w:w="1276" w:type="dxa"/>
            <w:noWrap/>
            <w:hideMark/>
          </w:tcPr>
          <w:p w14:paraId="1BA36562" w14:textId="77777777" w:rsidR="00C14575" w:rsidRPr="003C3E8B" w:rsidRDefault="00C14575" w:rsidP="00C14575">
            <w:pPr>
              <w:rPr>
                <w:sz w:val="18"/>
              </w:rPr>
            </w:pPr>
            <w:r w:rsidRPr="003C3E8B">
              <w:rPr>
                <w:sz w:val="18"/>
              </w:rPr>
              <w:t>A1-A3</w:t>
            </w:r>
          </w:p>
        </w:tc>
        <w:tc>
          <w:tcPr>
            <w:tcW w:w="1984" w:type="dxa"/>
            <w:noWrap/>
            <w:hideMark/>
          </w:tcPr>
          <w:p w14:paraId="66750F0E" w14:textId="2B2ED315" w:rsidR="00C14575" w:rsidRPr="003C3E8B" w:rsidRDefault="00C14575" w:rsidP="00C14575">
            <w:pPr>
              <w:jc w:val="center"/>
              <w:rPr>
                <w:sz w:val="18"/>
              </w:rPr>
            </w:pPr>
            <w:r>
              <w:rPr>
                <w:sz w:val="18"/>
              </w:rPr>
              <w:t>(3)</w:t>
            </w:r>
          </w:p>
        </w:tc>
        <w:tc>
          <w:tcPr>
            <w:tcW w:w="572" w:type="dxa"/>
          </w:tcPr>
          <w:p w14:paraId="7660A603" w14:textId="26E0625E" w:rsidR="00C14575" w:rsidRPr="00C14575" w:rsidRDefault="00C14575" w:rsidP="00C14575">
            <w:pPr>
              <w:jc w:val="center"/>
              <w:rPr>
                <w:sz w:val="18"/>
                <w:szCs w:val="18"/>
              </w:rPr>
            </w:pPr>
            <w:r w:rsidRPr="00C14575">
              <w:rPr>
                <w:sz w:val="18"/>
                <w:szCs w:val="18"/>
              </w:rPr>
              <w:t>0.15</w:t>
            </w:r>
          </w:p>
        </w:tc>
      </w:tr>
      <w:tr w:rsidR="00C14575" w:rsidRPr="00C14575" w14:paraId="2D46E05E" w14:textId="74CDC1BD" w:rsidTr="00C14575">
        <w:trPr>
          <w:trHeight w:val="288"/>
        </w:trPr>
        <w:tc>
          <w:tcPr>
            <w:tcW w:w="846" w:type="dxa"/>
            <w:noWrap/>
            <w:hideMark/>
          </w:tcPr>
          <w:p w14:paraId="3A125DE7" w14:textId="56E36A42"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6DA94267" w14:textId="77777777" w:rsidR="00C14575" w:rsidRPr="003C3E8B" w:rsidRDefault="00C14575" w:rsidP="00C14575">
            <w:pPr>
              <w:rPr>
                <w:sz w:val="18"/>
              </w:rPr>
            </w:pPr>
            <w:r w:rsidRPr="003C3E8B">
              <w:rPr>
                <w:sz w:val="18"/>
              </w:rPr>
              <w:t>Concrete</w:t>
            </w:r>
          </w:p>
        </w:tc>
        <w:tc>
          <w:tcPr>
            <w:tcW w:w="1843" w:type="dxa"/>
            <w:noWrap/>
            <w:hideMark/>
          </w:tcPr>
          <w:p w14:paraId="1165614E" w14:textId="2B00BFDC" w:rsidR="00C14575" w:rsidRPr="003C3E8B" w:rsidRDefault="00C14575" w:rsidP="00C14575">
            <w:pPr>
              <w:rPr>
                <w:sz w:val="18"/>
              </w:rPr>
            </w:pPr>
            <w:r w:rsidRPr="003C3E8B">
              <w:rPr>
                <w:sz w:val="18"/>
              </w:rPr>
              <w:t>C40 65% + 35% FA</w:t>
            </w:r>
          </w:p>
        </w:tc>
        <w:tc>
          <w:tcPr>
            <w:tcW w:w="1701" w:type="dxa"/>
            <w:noWrap/>
            <w:hideMark/>
          </w:tcPr>
          <w:p w14:paraId="7952B8C9" w14:textId="77777777" w:rsidR="00C14575" w:rsidRPr="003C3E8B" w:rsidRDefault="00C14575" w:rsidP="00C14575">
            <w:pPr>
              <w:rPr>
                <w:sz w:val="18"/>
              </w:rPr>
            </w:pPr>
            <w:r w:rsidRPr="003C3E8B">
              <w:rPr>
                <w:sz w:val="18"/>
              </w:rPr>
              <w:t>A1-A4</w:t>
            </w:r>
          </w:p>
        </w:tc>
        <w:tc>
          <w:tcPr>
            <w:tcW w:w="1276" w:type="dxa"/>
            <w:noWrap/>
            <w:hideMark/>
          </w:tcPr>
          <w:p w14:paraId="7587F3D9" w14:textId="77777777" w:rsidR="00C14575" w:rsidRPr="003C3E8B" w:rsidRDefault="00C14575" w:rsidP="00C14575">
            <w:pPr>
              <w:rPr>
                <w:sz w:val="18"/>
              </w:rPr>
            </w:pPr>
            <w:r w:rsidRPr="003C3E8B">
              <w:rPr>
                <w:sz w:val="18"/>
              </w:rPr>
              <w:t>A1-A3</w:t>
            </w:r>
          </w:p>
        </w:tc>
        <w:tc>
          <w:tcPr>
            <w:tcW w:w="1984" w:type="dxa"/>
            <w:noWrap/>
            <w:hideMark/>
          </w:tcPr>
          <w:p w14:paraId="7BA2BD58" w14:textId="58C969FB" w:rsidR="00C14575" w:rsidRPr="003C3E8B" w:rsidRDefault="00C14575" w:rsidP="00C14575">
            <w:pPr>
              <w:jc w:val="center"/>
              <w:rPr>
                <w:sz w:val="18"/>
              </w:rPr>
            </w:pPr>
            <w:r>
              <w:rPr>
                <w:sz w:val="18"/>
              </w:rPr>
              <w:t>(1)</w:t>
            </w:r>
          </w:p>
        </w:tc>
        <w:tc>
          <w:tcPr>
            <w:tcW w:w="572" w:type="dxa"/>
          </w:tcPr>
          <w:p w14:paraId="148E6B38" w14:textId="092A7DED" w:rsidR="00C14575" w:rsidRPr="00C14575" w:rsidRDefault="00C14575" w:rsidP="00C14575">
            <w:pPr>
              <w:jc w:val="center"/>
              <w:rPr>
                <w:sz w:val="18"/>
                <w:szCs w:val="18"/>
              </w:rPr>
            </w:pPr>
            <w:r w:rsidRPr="00C14575">
              <w:rPr>
                <w:sz w:val="18"/>
                <w:szCs w:val="18"/>
              </w:rPr>
              <w:t>0.151</w:t>
            </w:r>
          </w:p>
        </w:tc>
      </w:tr>
      <w:tr w:rsidR="00C14575" w:rsidRPr="00C14575" w14:paraId="34067AFE" w14:textId="36B40B0D" w:rsidTr="00C14575">
        <w:trPr>
          <w:trHeight w:val="288"/>
        </w:trPr>
        <w:tc>
          <w:tcPr>
            <w:tcW w:w="846" w:type="dxa"/>
            <w:noWrap/>
            <w:hideMark/>
          </w:tcPr>
          <w:p w14:paraId="131A3252" w14:textId="6DCDB333"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&lt;EndNote&gt;&lt;Cite&gt;&lt;Author&gt;Gong&lt;/Author&gt;&lt;Year&gt;2012&lt;/Year&gt;&lt;RecNum&gt;1261&lt;/RecNum&gt;&lt;DisplayText&gt;[47]&lt;/DisplayText&gt;&lt;record&gt;&lt;rec-number&gt;1261&lt;/rec-number&gt;&lt;foreign-keys&gt;&lt;key app="EN" db-id="xes2vw9069xpaveat5wxr9apz9eppzp5fzwx" timestamp="1486993276"&gt;1261&lt;/key&gt;&lt;key app="ENWeb" db-id=""&gt;0&lt;/key&gt;&lt;/foreign-keys&gt;&lt;ref-type name="Journal Article"&gt;17&lt;/ref-type&gt;&lt;contributors&gt;&lt;authors&gt;&lt;author&gt;Gong, Xianzheng&lt;/author&gt;&lt;author&gt;Nie, Zuoren&lt;/author&gt;&lt;author&gt;Wang, Zhihong&lt;/author&gt;&lt;author&gt;Cui, Suping&lt;/author&gt;&lt;author&gt;Gao, Feng&lt;/author&gt;&lt;author&gt;Zuo, Tieyong&lt;/author&gt;&lt;/authors&gt;&lt;/contributors&gt;&lt;titles&gt;&lt;title&gt;Life cycle energy consumption and carbon dioxide emission of residential building designs in Beijing&lt;/title&gt;&lt;secondary-title&gt;Journal of Industrial Ecology&lt;/secondary-title&gt;&lt;/titles&gt;&lt;periodical&gt;&lt;full-title&gt;Journal of Industrial Ecology&lt;/full-title&gt;&lt;/periodical&gt;&lt;pages&gt;576-587&lt;/pages&gt;&lt;volume&gt;16&lt;/volume&gt;&lt;number&gt;4&lt;/number&gt;&lt;dates&gt;&lt;year&gt;2012&lt;/year&gt;&lt;/dates&gt;&lt;isbn&gt;1530-9290&lt;/isbn&gt;&lt;urls&gt;&lt;/urls&gt;&lt;/record&gt;&lt;/Cite&gt;&lt;/EndNote&gt;</w:instrText>
            </w:r>
            <w:r w:rsidRPr="003C3E8B">
              <w:rPr>
                <w:sz w:val="18"/>
              </w:rPr>
              <w:fldChar w:fldCharType="separate"/>
            </w:r>
            <w:r w:rsidR="00D774B1">
              <w:rPr>
                <w:noProof/>
                <w:sz w:val="18"/>
              </w:rPr>
              <w:t>[47]</w:t>
            </w:r>
            <w:r w:rsidRPr="003C3E8B">
              <w:rPr>
                <w:sz w:val="18"/>
              </w:rPr>
              <w:fldChar w:fldCharType="end"/>
            </w:r>
          </w:p>
        </w:tc>
        <w:tc>
          <w:tcPr>
            <w:tcW w:w="1417" w:type="dxa"/>
            <w:noWrap/>
            <w:hideMark/>
          </w:tcPr>
          <w:p w14:paraId="6F0921CB" w14:textId="77777777" w:rsidR="00C14575" w:rsidRPr="003C3E8B" w:rsidRDefault="00C14575" w:rsidP="00C14575">
            <w:pPr>
              <w:rPr>
                <w:sz w:val="18"/>
              </w:rPr>
            </w:pPr>
            <w:r w:rsidRPr="003C3E8B">
              <w:rPr>
                <w:sz w:val="18"/>
              </w:rPr>
              <w:t>Concrete</w:t>
            </w:r>
          </w:p>
        </w:tc>
        <w:tc>
          <w:tcPr>
            <w:tcW w:w="1843" w:type="dxa"/>
            <w:noWrap/>
            <w:hideMark/>
          </w:tcPr>
          <w:p w14:paraId="4C6256D1" w14:textId="77777777" w:rsidR="00C14575" w:rsidRPr="003C3E8B" w:rsidRDefault="00C14575" w:rsidP="00C14575">
            <w:pPr>
              <w:rPr>
                <w:sz w:val="18"/>
              </w:rPr>
            </w:pPr>
          </w:p>
        </w:tc>
        <w:tc>
          <w:tcPr>
            <w:tcW w:w="1701" w:type="dxa"/>
            <w:noWrap/>
            <w:hideMark/>
          </w:tcPr>
          <w:p w14:paraId="73A96351" w14:textId="77777777" w:rsidR="00C14575" w:rsidRPr="003C3E8B" w:rsidRDefault="00C14575" w:rsidP="00C14575">
            <w:pPr>
              <w:rPr>
                <w:sz w:val="18"/>
              </w:rPr>
            </w:pPr>
            <w:r w:rsidRPr="003C3E8B">
              <w:rPr>
                <w:sz w:val="18"/>
              </w:rPr>
              <w:t>A + C1</w:t>
            </w:r>
          </w:p>
        </w:tc>
        <w:tc>
          <w:tcPr>
            <w:tcW w:w="1276" w:type="dxa"/>
            <w:noWrap/>
            <w:hideMark/>
          </w:tcPr>
          <w:p w14:paraId="445420FF" w14:textId="77777777" w:rsidR="00C14575" w:rsidRPr="003C3E8B" w:rsidRDefault="00C14575" w:rsidP="00C14575">
            <w:pPr>
              <w:rPr>
                <w:sz w:val="18"/>
              </w:rPr>
            </w:pPr>
            <w:r w:rsidRPr="003C3E8B">
              <w:rPr>
                <w:sz w:val="18"/>
              </w:rPr>
              <w:t>A1-A3</w:t>
            </w:r>
          </w:p>
        </w:tc>
        <w:tc>
          <w:tcPr>
            <w:tcW w:w="1984" w:type="dxa"/>
            <w:noWrap/>
            <w:hideMark/>
          </w:tcPr>
          <w:p w14:paraId="6A82B92A" w14:textId="5C1B9BE0" w:rsidR="00C14575" w:rsidRPr="003C3E8B" w:rsidRDefault="00C14575" w:rsidP="00C14575">
            <w:pPr>
              <w:jc w:val="center"/>
              <w:rPr>
                <w:sz w:val="18"/>
              </w:rPr>
            </w:pPr>
            <w:r>
              <w:rPr>
                <w:sz w:val="18"/>
              </w:rPr>
              <w:t>(2)</w:t>
            </w:r>
          </w:p>
        </w:tc>
        <w:tc>
          <w:tcPr>
            <w:tcW w:w="572" w:type="dxa"/>
          </w:tcPr>
          <w:p w14:paraId="3418C50B" w14:textId="3E2DB567" w:rsidR="00C14575" w:rsidRPr="00C14575" w:rsidRDefault="00C14575" w:rsidP="00C14575">
            <w:pPr>
              <w:jc w:val="center"/>
              <w:rPr>
                <w:sz w:val="18"/>
                <w:szCs w:val="18"/>
              </w:rPr>
            </w:pPr>
            <w:r w:rsidRPr="00C14575">
              <w:rPr>
                <w:sz w:val="18"/>
                <w:szCs w:val="18"/>
              </w:rPr>
              <w:t>0.159</w:t>
            </w:r>
          </w:p>
        </w:tc>
      </w:tr>
      <w:tr w:rsidR="00C14575" w:rsidRPr="00C14575" w14:paraId="59A4D1B3" w14:textId="354C103D" w:rsidTr="00C14575">
        <w:trPr>
          <w:trHeight w:val="288"/>
        </w:trPr>
        <w:tc>
          <w:tcPr>
            <w:tcW w:w="846" w:type="dxa"/>
            <w:noWrap/>
            <w:hideMark/>
          </w:tcPr>
          <w:p w14:paraId="77A929FA" w14:textId="72171F9C"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&lt;EndNote&gt;&lt;Cite&gt;&lt;Author&gt;Bin&lt;/Author&gt;&lt;Year&gt;2012&lt;/Year&gt;&lt;RecNum&gt;1786&lt;/RecNum&gt;&lt;DisplayText&gt;[56]&lt;/DisplayText&gt;&lt;record&gt;&lt;rec-number&gt;1786&lt;/rec-number&gt;&lt;foreign-keys&gt;&lt;key app="EN" db-id="xes2vw9069xpaveat5wxr9apz9eppzp5fzwx" timestamp="1486994294"&gt;1786&lt;/key&gt;&lt;key app="ENWeb" db-id=""&gt;0&lt;/key&gt;&lt;/foreign-keys&gt;&lt;ref-type name="Journal Article"&gt;17&lt;/ref-type&gt;&lt;contributors&gt;&lt;authors&gt;&lt;author&gt;Bin, Guoshu&lt;/author&gt;&lt;author&gt;Parker, Paul&lt;/author&gt;&lt;/authors&gt;&lt;/contributors&gt;&lt;titles&gt;&lt;title&gt;Measuring buildings for sustainability: Comparing the initial and retrofit ecological footprint of a century home–The REEP House&lt;/title&gt;&lt;secondary-title&gt;Applied Energy&lt;/secondary-title&gt;&lt;/titles&gt;&lt;periodical&gt;&lt;full-title&gt;Applied Energy&lt;/full-title&gt;&lt;/periodical&gt;&lt;pages&gt;24-32&lt;/pages&gt;&lt;volume&gt;93&lt;/volume&gt;&lt;dates&gt;&lt;year&gt;2012&lt;/year&gt;&lt;/dates&gt;&lt;isbn&gt;0306-2619&lt;/isbn&gt;&lt;urls&gt;&lt;/urls&gt;&lt;/record&gt;&lt;/Cite&gt;&lt;/EndNote&gt;</w:instrText>
            </w:r>
            <w:r w:rsidRPr="003C3E8B">
              <w:rPr>
                <w:sz w:val="18"/>
              </w:rPr>
              <w:fldChar w:fldCharType="separate"/>
            </w:r>
            <w:r w:rsidR="00D774B1">
              <w:rPr>
                <w:noProof/>
                <w:sz w:val="18"/>
              </w:rPr>
              <w:t>[56]</w:t>
            </w:r>
            <w:r w:rsidRPr="003C3E8B">
              <w:rPr>
                <w:sz w:val="18"/>
              </w:rPr>
              <w:fldChar w:fldCharType="end"/>
            </w:r>
          </w:p>
        </w:tc>
        <w:tc>
          <w:tcPr>
            <w:tcW w:w="1417" w:type="dxa"/>
            <w:noWrap/>
            <w:hideMark/>
          </w:tcPr>
          <w:p w14:paraId="2FBC5581" w14:textId="77777777" w:rsidR="00C14575" w:rsidRPr="003C3E8B" w:rsidRDefault="00C14575" w:rsidP="00C14575">
            <w:pPr>
              <w:rPr>
                <w:sz w:val="18"/>
              </w:rPr>
            </w:pPr>
            <w:r w:rsidRPr="003C3E8B">
              <w:rPr>
                <w:sz w:val="18"/>
              </w:rPr>
              <w:t>Concrete</w:t>
            </w:r>
          </w:p>
        </w:tc>
        <w:tc>
          <w:tcPr>
            <w:tcW w:w="1843" w:type="dxa"/>
            <w:noWrap/>
            <w:hideMark/>
          </w:tcPr>
          <w:p w14:paraId="67290F1A" w14:textId="77777777" w:rsidR="00C14575" w:rsidRPr="003C3E8B" w:rsidRDefault="00C14575" w:rsidP="00C14575">
            <w:pPr>
              <w:rPr>
                <w:sz w:val="18"/>
              </w:rPr>
            </w:pPr>
          </w:p>
        </w:tc>
        <w:tc>
          <w:tcPr>
            <w:tcW w:w="1701" w:type="dxa"/>
            <w:noWrap/>
            <w:hideMark/>
          </w:tcPr>
          <w:p w14:paraId="2D353F19" w14:textId="77777777" w:rsidR="00C14575" w:rsidRPr="003C3E8B" w:rsidRDefault="00C14575" w:rsidP="00C14575">
            <w:pPr>
              <w:rPr>
                <w:sz w:val="18"/>
              </w:rPr>
            </w:pPr>
            <w:r w:rsidRPr="003C3E8B">
              <w:rPr>
                <w:sz w:val="18"/>
              </w:rPr>
              <w:t>A + B5</w:t>
            </w:r>
          </w:p>
        </w:tc>
        <w:tc>
          <w:tcPr>
            <w:tcW w:w="1276" w:type="dxa"/>
            <w:noWrap/>
            <w:hideMark/>
          </w:tcPr>
          <w:p w14:paraId="6EC27613" w14:textId="77777777" w:rsidR="00C14575" w:rsidRPr="003C3E8B" w:rsidRDefault="00C14575" w:rsidP="00C14575">
            <w:pPr>
              <w:rPr>
                <w:sz w:val="18"/>
              </w:rPr>
            </w:pPr>
            <w:r w:rsidRPr="003C3E8B">
              <w:rPr>
                <w:sz w:val="18"/>
              </w:rPr>
              <w:t>A1-A3</w:t>
            </w:r>
          </w:p>
        </w:tc>
        <w:tc>
          <w:tcPr>
            <w:tcW w:w="1984" w:type="dxa"/>
            <w:noWrap/>
            <w:hideMark/>
          </w:tcPr>
          <w:p w14:paraId="3538A87F" w14:textId="34BDCD80" w:rsidR="00C14575" w:rsidRPr="003C3E8B" w:rsidRDefault="00C14575" w:rsidP="00C14575">
            <w:pPr>
              <w:jc w:val="center"/>
              <w:rPr>
                <w:sz w:val="18"/>
              </w:rPr>
            </w:pPr>
            <w:r>
              <w:rPr>
                <w:sz w:val="18"/>
              </w:rPr>
              <w:t>(3)</w:t>
            </w:r>
          </w:p>
        </w:tc>
        <w:tc>
          <w:tcPr>
            <w:tcW w:w="572" w:type="dxa"/>
          </w:tcPr>
          <w:p w14:paraId="4217B473" w14:textId="7A95151E" w:rsidR="00C14575" w:rsidRPr="00C14575" w:rsidRDefault="00C14575" w:rsidP="00C14575">
            <w:pPr>
              <w:jc w:val="center"/>
              <w:rPr>
                <w:sz w:val="18"/>
                <w:szCs w:val="18"/>
              </w:rPr>
            </w:pPr>
            <w:r w:rsidRPr="00C14575">
              <w:rPr>
                <w:sz w:val="18"/>
                <w:szCs w:val="18"/>
              </w:rPr>
              <w:t>0.159</w:t>
            </w:r>
          </w:p>
        </w:tc>
      </w:tr>
      <w:tr w:rsidR="00C14575" w:rsidRPr="00C14575" w14:paraId="1FDA6992" w14:textId="227273C6" w:rsidTr="00C14575">
        <w:trPr>
          <w:trHeight w:val="288"/>
        </w:trPr>
        <w:tc>
          <w:tcPr>
            <w:tcW w:w="846" w:type="dxa"/>
            <w:noWrap/>
            <w:hideMark/>
          </w:tcPr>
          <w:p w14:paraId="230D9765" w14:textId="5B4E9FE2" w:rsidR="00C14575" w:rsidRPr="003C3E8B" w:rsidRDefault="0052438A" w:rsidP="00D774B1">
            <w:pPr>
              <w:rPr>
                <w:sz w:val="18"/>
              </w:rPr>
            </w:pPr>
            <w:r>
              <w:rPr>
                <w:sz w:val="18"/>
              </w:rPr>
              <w:fldChar w:fldCharType="begin"/>
            </w:r>
            <w:r w:rsidR="00D774B1">
              <w:rPr>
                <w:sz w:val="18"/>
              </w:rPr>
              <w:instrText xml:space="preserve"> ADDIN EN.CITE &lt;EndNote&gt;&lt;Cite&gt;&lt;Author&gt;Monahan&lt;/Author&gt;&lt;Year&gt;2011&lt;/Year&gt;&lt;RecNum&gt;327&lt;/RecNum&gt;&lt;DisplayText&gt;[42]&lt;/DisplayText&gt;&lt;record&gt;&lt;rec-number&gt;327&lt;/rec-number&gt;&lt;foreign-keys&gt;&lt;key app="EN" db-id="xes2vw9069xpaveat5wxr9apz9eppzp5fzwx" timestamp="1486990820"&gt;327&lt;/key&gt;&lt;key app="ENWeb" db-id=""&gt;0&lt;/key&gt;&lt;/foreign-keys&gt;&lt;ref-type name="Journal Article"&gt;17&lt;/ref-type&gt;&lt;contributors&gt;&lt;authors&gt;&lt;author&gt;Monahan, J.&lt;/author&gt;&lt;author&gt;Powell, J. C.&lt;/author&gt;&lt;/authors&gt;&lt;/contributors&gt;&lt;titles&gt;&lt;title&gt;An embodied carbon and energy analysis of modern methods of construction in housing: A case study using a lifecycle assessment framework&lt;/title&gt;&lt;secondary-title&gt;Energy and Buildings&lt;/secondary-title&gt;&lt;/titles&gt;&lt;periodical&gt;&lt;full-title&gt;Energy and Buildings&lt;/full-title&gt;&lt;/periodical&gt;&lt;pages&gt;179-188&lt;/pages&gt;&lt;volume&gt;43&lt;/volume&gt;&lt;number&gt;1&lt;/number&gt;&lt;keywords&gt;&lt;keyword&gt;Life cycle assessment (LCA)&lt;/keyword&gt;&lt;keyword&gt;Housing&lt;/keyword&gt;&lt;keyword&gt;Residential buildings&lt;/keyword&gt;&lt;keyword&gt;Construction&lt;/keyword&gt;&lt;keyword&gt;Embodied carbon&lt;/keyword&gt;&lt;keyword&gt;Embodied energy&lt;/keyword&gt;&lt;keyword&gt;Modern methods of construction&lt;/keyword&gt;&lt;/keywords&gt;&lt;dates&gt;&lt;year&gt;2011&lt;/year&gt;&lt;pub-dates&gt;&lt;date&gt;1//&lt;/date&gt;&lt;/pub-dates&gt;&lt;/dates&gt;&lt;isbn&gt;0378-7788&lt;/isbn&gt;&lt;urls&gt;&lt;related-urls&gt;&lt;url&gt;http://www.sciencedirect.com/science/article/pii/S0378778810003154&lt;/url&gt;&lt;url&gt;http://ac.els-cdn.com/S0378778810003154/1-s2.0-S0378778810003154-main.pdf?_tid=e8813f18-8754-11e3-b27a-00000aab0f26&amp;amp;acdnat=1390828629_f0697c1f3f9a385ea70e892f5ce0e833&lt;/url&gt;&lt;/related-urls&gt;&lt;/urls&gt;&lt;electronic-resource-num&gt;http://dx.doi.org/10.1016/j.enbuild.2010.09.005&lt;/electronic-resource-num&gt;&lt;/record&gt;&lt;/Cite&gt;&lt;/EndNote&gt;</w:instrText>
            </w:r>
            <w:r>
              <w:rPr>
                <w:sz w:val="18"/>
              </w:rPr>
              <w:fldChar w:fldCharType="separate"/>
            </w:r>
            <w:r w:rsidR="00D774B1">
              <w:rPr>
                <w:noProof/>
                <w:sz w:val="18"/>
              </w:rPr>
              <w:t>[42]</w:t>
            </w:r>
            <w:r>
              <w:rPr>
                <w:sz w:val="18"/>
              </w:rPr>
              <w:fldChar w:fldCharType="end"/>
            </w:r>
          </w:p>
        </w:tc>
        <w:tc>
          <w:tcPr>
            <w:tcW w:w="1417" w:type="dxa"/>
            <w:noWrap/>
            <w:hideMark/>
          </w:tcPr>
          <w:p w14:paraId="5B75CF96" w14:textId="77777777" w:rsidR="00C14575" w:rsidRPr="003C3E8B" w:rsidRDefault="00C14575" w:rsidP="00C14575">
            <w:pPr>
              <w:rPr>
                <w:sz w:val="18"/>
              </w:rPr>
            </w:pPr>
            <w:r w:rsidRPr="003C3E8B">
              <w:rPr>
                <w:sz w:val="18"/>
              </w:rPr>
              <w:t>Concrete</w:t>
            </w:r>
          </w:p>
        </w:tc>
        <w:tc>
          <w:tcPr>
            <w:tcW w:w="1843" w:type="dxa"/>
            <w:noWrap/>
            <w:hideMark/>
          </w:tcPr>
          <w:p w14:paraId="51A99BC9" w14:textId="77777777" w:rsidR="00C14575" w:rsidRPr="003C3E8B" w:rsidRDefault="00C14575" w:rsidP="00C14575">
            <w:pPr>
              <w:rPr>
                <w:sz w:val="18"/>
              </w:rPr>
            </w:pPr>
          </w:p>
        </w:tc>
        <w:tc>
          <w:tcPr>
            <w:tcW w:w="1701" w:type="dxa"/>
            <w:noWrap/>
            <w:hideMark/>
          </w:tcPr>
          <w:p w14:paraId="72CA563E" w14:textId="77777777" w:rsidR="00C14575" w:rsidRPr="003C3E8B" w:rsidRDefault="00C14575" w:rsidP="00C14575">
            <w:pPr>
              <w:rPr>
                <w:sz w:val="18"/>
              </w:rPr>
            </w:pPr>
            <w:r w:rsidRPr="003C3E8B">
              <w:rPr>
                <w:sz w:val="18"/>
              </w:rPr>
              <w:t>A1-A4</w:t>
            </w:r>
          </w:p>
        </w:tc>
        <w:tc>
          <w:tcPr>
            <w:tcW w:w="1276" w:type="dxa"/>
            <w:noWrap/>
            <w:hideMark/>
          </w:tcPr>
          <w:p w14:paraId="575B7BC3" w14:textId="77777777" w:rsidR="00C14575" w:rsidRPr="003C3E8B" w:rsidRDefault="00C14575" w:rsidP="00C14575">
            <w:pPr>
              <w:rPr>
                <w:sz w:val="18"/>
              </w:rPr>
            </w:pPr>
            <w:r w:rsidRPr="003C3E8B">
              <w:rPr>
                <w:sz w:val="18"/>
              </w:rPr>
              <w:t>A1-A3</w:t>
            </w:r>
          </w:p>
        </w:tc>
        <w:tc>
          <w:tcPr>
            <w:tcW w:w="1984" w:type="dxa"/>
            <w:noWrap/>
            <w:hideMark/>
          </w:tcPr>
          <w:p w14:paraId="6BA7CFC3" w14:textId="38962EA4" w:rsidR="00C14575" w:rsidRPr="003C3E8B" w:rsidRDefault="00C14575" w:rsidP="00C14575">
            <w:pPr>
              <w:jc w:val="center"/>
              <w:rPr>
                <w:sz w:val="18"/>
              </w:rPr>
            </w:pPr>
            <w:r>
              <w:rPr>
                <w:sz w:val="18"/>
              </w:rPr>
              <w:t>(2)</w:t>
            </w:r>
          </w:p>
        </w:tc>
        <w:tc>
          <w:tcPr>
            <w:tcW w:w="572" w:type="dxa"/>
          </w:tcPr>
          <w:p w14:paraId="1BD03E29" w14:textId="445824E5" w:rsidR="00C14575" w:rsidRPr="00C14575" w:rsidRDefault="00C14575" w:rsidP="00C14575">
            <w:pPr>
              <w:jc w:val="center"/>
              <w:rPr>
                <w:sz w:val="18"/>
                <w:szCs w:val="18"/>
              </w:rPr>
            </w:pPr>
            <w:r w:rsidRPr="00C14575">
              <w:rPr>
                <w:sz w:val="18"/>
                <w:szCs w:val="18"/>
              </w:rPr>
              <w:t>0.1741</w:t>
            </w:r>
          </w:p>
        </w:tc>
      </w:tr>
      <w:tr w:rsidR="00C14575" w:rsidRPr="00C14575" w14:paraId="6FD6A527" w14:textId="1EED6C76" w:rsidTr="00C14575">
        <w:trPr>
          <w:trHeight w:val="288"/>
        </w:trPr>
        <w:tc>
          <w:tcPr>
            <w:tcW w:w="846" w:type="dxa"/>
            <w:noWrap/>
            <w:hideMark/>
          </w:tcPr>
          <w:p w14:paraId="1910D817" w14:textId="4B47182E"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363E99DC" w14:textId="77777777" w:rsidR="00C14575" w:rsidRPr="003C3E8B" w:rsidRDefault="00C14575" w:rsidP="00C14575">
            <w:pPr>
              <w:rPr>
                <w:sz w:val="18"/>
              </w:rPr>
            </w:pPr>
            <w:r w:rsidRPr="003C3E8B">
              <w:rPr>
                <w:sz w:val="18"/>
              </w:rPr>
              <w:t>Concrete</w:t>
            </w:r>
          </w:p>
        </w:tc>
        <w:tc>
          <w:tcPr>
            <w:tcW w:w="1843" w:type="dxa"/>
            <w:noWrap/>
            <w:hideMark/>
          </w:tcPr>
          <w:p w14:paraId="1AA16CE8" w14:textId="56CD1597" w:rsidR="00C14575" w:rsidRPr="003C3E8B" w:rsidRDefault="00C14575" w:rsidP="00C14575">
            <w:pPr>
              <w:rPr>
                <w:sz w:val="18"/>
              </w:rPr>
            </w:pPr>
            <w:r w:rsidRPr="003C3E8B">
              <w:rPr>
                <w:sz w:val="18"/>
              </w:rPr>
              <w:t>C50 65% + 35% FA</w:t>
            </w:r>
          </w:p>
        </w:tc>
        <w:tc>
          <w:tcPr>
            <w:tcW w:w="1701" w:type="dxa"/>
            <w:noWrap/>
            <w:hideMark/>
          </w:tcPr>
          <w:p w14:paraId="3DDBCDE8" w14:textId="77777777" w:rsidR="00C14575" w:rsidRPr="003C3E8B" w:rsidRDefault="00C14575" w:rsidP="00C14575">
            <w:pPr>
              <w:rPr>
                <w:sz w:val="18"/>
              </w:rPr>
            </w:pPr>
            <w:r w:rsidRPr="003C3E8B">
              <w:rPr>
                <w:sz w:val="18"/>
              </w:rPr>
              <w:t>A1-A4</w:t>
            </w:r>
          </w:p>
        </w:tc>
        <w:tc>
          <w:tcPr>
            <w:tcW w:w="1276" w:type="dxa"/>
            <w:noWrap/>
            <w:hideMark/>
          </w:tcPr>
          <w:p w14:paraId="34771E04" w14:textId="77777777" w:rsidR="00C14575" w:rsidRPr="003C3E8B" w:rsidRDefault="00C14575" w:rsidP="00C14575">
            <w:pPr>
              <w:rPr>
                <w:sz w:val="18"/>
              </w:rPr>
            </w:pPr>
            <w:r w:rsidRPr="003C3E8B">
              <w:rPr>
                <w:sz w:val="18"/>
              </w:rPr>
              <w:t>A1-A3</w:t>
            </w:r>
          </w:p>
        </w:tc>
        <w:tc>
          <w:tcPr>
            <w:tcW w:w="1984" w:type="dxa"/>
            <w:noWrap/>
            <w:hideMark/>
          </w:tcPr>
          <w:p w14:paraId="58C74609" w14:textId="39DDA20B" w:rsidR="00C14575" w:rsidRPr="003C3E8B" w:rsidRDefault="00C14575" w:rsidP="00C14575">
            <w:pPr>
              <w:jc w:val="center"/>
              <w:rPr>
                <w:sz w:val="18"/>
              </w:rPr>
            </w:pPr>
            <w:r>
              <w:rPr>
                <w:sz w:val="18"/>
              </w:rPr>
              <w:t>(1)</w:t>
            </w:r>
          </w:p>
        </w:tc>
        <w:tc>
          <w:tcPr>
            <w:tcW w:w="572" w:type="dxa"/>
          </w:tcPr>
          <w:p w14:paraId="15669BE0" w14:textId="048C4EEB" w:rsidR="00C14575" w:rsidRPr="00C14575" w:rsidRDefault="00C14575" w:rsidP="00C14575">
            <w:pPr>
              <w:jc w:val="center"/>
              <w:rPr>
                <w:sz w:val="18"/>
                <w:szCs w:val="18"/>
              </w:rPr>
            </w:pPr>
            <w:r w:rsidRPr="00C14575">
              <w:rPr>
                <w:sz w:val="18"/>
                <w:szCs w:val="18"/>
              </w:rPr>
              <w:t>0.176</w:t>
            </w:r>
          </w:p>
        </w:tc>
      </w:tr>
      <w:tr w:rsidR="00C14575" w:rsidRPr="00C14575" w14:paraId="0FD7F7E9" w14:textId="1C768BE9" w:rsidTr="00C14575">
        <w:trPr>
          <w:trHeight w:val="288"/>
        </w:trPr>
        <w:tc>
          <w:tcPr>
            <w:tcW w:w="846" w:type="dxa"/>
            <w:noWrap/>
            <w:hideMark/>
          </w:tcPr>
          <w:p w14:paraId="188AB9DD" w14:textId="67973164"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1D090DF5" w14:textId="77777777" w:rsidR="00C14575" w:rsidRPr="003C3E8B" w:rsidRDefault="00C14575" w:rsidP="00C14575">
            <w:pPr>
              <w:rPr>
                <w:sz w:val="18"/>
              </w:rPr>
            </w:pPr>
            <w:r w:rsidRPr="003C3E8B">
              <w:rPr>
                <w:sz w:val="18"/>
              </w:rPr>
              <w:t>Concrete</w:t>
            </w:r>
          </w:p>
        </w:tc>
        <w:tc>
          <w:tcPr>
            <w:tcW w:w="1843" w:type="dxa"/>
            <w:noWrap/>
            <w:hideMark/>
          </w:tcPr>
          <w:p w14:paraId="7F692C18" w14:textId="14C22450" w:rsidR="00C14575" w:rsidRPr="003C3E8B" w:rsidRDefault="00C14575" w:rsidP="00C14575">
            <w:pPr>
              <w:rPr>
                <w:sz w:val="18"/>
              </w:rPr>
            </w:pPr>
            <w:r w:rsidRPr="003C3E8B">
              <w:rPr>
                <w:sz w:val="18"/>
              </w:rPr>
              <w:t>C60 65% + 35% FA</w:t>
            </w:r>
          </w:p>
        </w:tc>
        <w:tc>
          <w:tcPr>
            <w:tcW w:w="1701" w:type="dxa"/>
            <w:noWrap/>
            <w:hideMark/>
          </w:tcPr>
          <w:p w14:paraId="00CD887D" w14:textId="77777777" w:rsidR="00C14575" w:rsidRPr="003C3E8B" w:rsidRDefault="00C14575" w:rsidP="00C14575">
            <w:pPr>
              <w:rPr>
                <w:sz w:val="18"/>
              </w:rPr>
            </w:pPr>
            <w:r w:rsidRPr="003C3E8B">
              <w:rPr>
                <w:sz w:val="18"/>
              </w:rPr>
              <w:t>A1-A4</w:t>
            </w:r>
          </w:p>
        </w:tc>
        <w:tc>
          <w:tcPr>
            <w:tcW w:w="1276" w:type="dxa"/>
            <w:noWrap/>
            <w:hideMark/>
          </w:tcPr>
          <w:p w14:paraId="67F9C8F2" w14:textId="77777777" w:rsidR="00C14575" w:rsidRPr="003C3E8B" w:rsidRDefault="00C14575" w:rsidP="00C14575">
            <w:pPr>
              <w:rPr>
                <w:sz w:val="18"/>
              </w:rPr>
            </w:pPr>
            <w:r w:rsidRPr="003C3E8B">
              <w:rPr>
                <w:sz w:val="18"/>
              </w:rPr>
              <w:t>A1-A3</w:t>
            </w:r>
          </w:p>
        </w:tc>
        <w:tc>
          <w:tcPr>
            <w:tcW w:w="1984" w:type="dxa"/>
            <w:noWrap/>
            <w:hideMark/>
          </w:tcPr>
          <w:p w14:paraId="749EEC31" w14:textId="00F25A8F" w:rsidR="00C14575" w:rsidRPr="003C3E8B" w:rsidRDefault="00C14575" w:rsidP="00C14575">
            <w:pPr>
              <w:jc w:val="center"/>
              <w:rPr>
                <w:sz w:val="18"/>
              </w:rPr>
            </w:pPr>
            <w:r>
              <w:rPr>
                <w:sz w:val="18"/>
              </w:rPr>
              <w:t>(1)</w:t>
            </w:r>
          </w:p>
        </w:tc>
        <w:tc>
          <w:tcPr>
            <w:tcW w:w="572" w:type="dxa"/>
          </w:tcPr>
          <w:p w14:paraId="0AE23194" w14:textId="15BC4C2A" w:rsidR="00C14575" w:rsidRPr="00C14575" w:rsidRDefault="00C14575" w:rsidP="00C14575">
            <w:pPr>
              <w:jc w:val="center"/>
              <w:rPr>
                <w:sz w:val="18"/>
                <w:szCs w:val="18"/>
              </w:rPr>
            </w:pPr>
            <w:r w:rsidRPr="00C14575">
              <w:rPr>
                <w:sz w:val="18"/>
                <w:szCs w:val="18"/>
              </w:rPr>
              <w:t>0.180</w:t>
            </w:r>
          </w:p>
        </w:tc>
      </w:tr>
      <w:tr w:rsidR="00C14575" w:rsidRPr="00C14575" w14:paraId="17A18111" w14:textId="2294BCA1" w:rsidTr="00C14575">
        <w:trPr>
          <w:trHeight w:val="288"/>
        </w:trPr>
        <w:tc>
          <w:tcPr>
            <w:tcW w:w="846" w:type="dxa"/>
            <w:noWrap/>
            <w:hideMark/>
          </w:tcPr>
          <w:p w14:paraId="6B4E4C88" w14:textId="6A93A342"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35DAE1A9" w14:textId="77777777" w:rsidR="00C14575" w:rsidRPr="003C3E8B" w:rsidRDefault="00C14575" w:rsidP="00C14575">
            <w:pPr>
              <w:rPr>
                <w:sz w:val="18"/>
              </w:rPr>
            </w:pPr>
            <w:r w:rsidRPr="003C3E8B">
              <w:rPr>
                <w:sz w:val="18"/>
              </w:rPr>
              <w:t>Concrete</w:t>
            </w:r>
          </w:p>
        </w:tc>
        <w:tc>
          <w:tcPr>
            <w:tcW w:w="1843" w:type="dxa"/>
            <w:noWrap/>
            <w:hideMark/>
          </w:tcPr>
          <w:p w14:paraId="290FEBBC" w14:textId="76F7DE76" w:rsidR="00C14575" w:rsidRPr="003C3E8B" w:rsidRDefault="00C14575" w:rsidP="00C14575">
            <w:pPr>
              <w:rPr>
                <w:sz w:val="18"/>
              </w:rPr>
            </w:pPr>
            <w:r w:rsidRPr="003C3E8B">
              <w:rPr>
                <w:sz w:val="18"/>
              </w:rPr>
              <w:t>C70 65% + 35% FA</w:t>
            </w:r>
          </w:p>
        </w:tc>
        <w:tc>
          <w:tcPr>
            <w:tcW w:w="1701" w:type="dxa"/>
            <w:noWrap/>
            <w:hideMark/>
          </w:tcPr>
          <w:p w14:paraId="62D34EE1" w14:textId="77777777" w:rsidR="00C14575" w:rsidRPr="003C3E8B" w:rsidRDefault="00C14575" w:rsidP="00C14575">
            <w:pPr>
              <w:rPr>
                <w:sz w:val="18"/>
              </w:rPr>
            </w:pPr>
            <w:r w:rsidRPr="003C3E8B">
              <w:rPr>
                <w:sz w:val="18"/>
              </w:rPr>
              <w:t>A1-A4</w:t>
            </w:r>
          </w:p>
        </w:tc>
        <w:tc>
          <w:tcPr>
            <w:tcW w:w="1276" w:type="dxa"/>
            <w:noWrap/>
            <w:hideMark/>
          </w:tcPr>
          <w:p w14:paraId="5F8607CB" w14:textId="77777777" w:rsidR="00C14575" w:rsidRPr="003C3E8B" w:rsidRDefault="00C14575" w:rsidP="00C14575">
            <w:pPr>
              <w:rPr>
                <w:sz w:val="18"/>
              </w:rPr>
            </w:pPr>
            <w:r w:rsidRPr="003C3E8B">
              <w:rPr>
                <w:sz w:val="18"/>
              </w:rPr>
              <w:t>A1-A3</w:t>
            </w:r>
          </w:p>
        </w:tc>
        <w:tc>
          <w:tcPr>
            <w:tcW w:w="1984" w:type="dxa"/>
            <w:noWrap/>
            <w:hideMark/>
          </w:tcPr>
          <w:p w14:paraId="33E5F2D4" w14:textId="5A237740" w:rsidR="00C14575" w:rsidRPr="003C3E8B" w:rsidRDefault="00C14575" w:rsidP="00C14575">
            <w:pPr>
              <w:jc w:val="center"/>
              <w:rPr>
                <w:sz w:val="18"/>
              </w:rPr>
            </w:pPr>
            <w:r>
              <w:rPr>
                <w:sz w:val="18"/>
              </w:rPr>
              <w:t>(1)</w:t>
            </w:r>
          </w:p>
        </w:tc>
        <w:tc>
          <w:tcPr>
            <w:tcW w:w="572" w:type="dxa"/>
          </w:tcPr>
          <w:p w14:paraId="3F15395D" w14:textId="73C2A2F9" w:rsidR="00C14575" w:rsidRPr="00C14575" w:rsidRDefault="00C14575" w:rsidP="00C14575">
            <w:pPr>
              <w:jc w:val="center"/>
              <w:rPr>
                <w:sz w:val="18"/>
                <w:szCs w:val="18"/>
              </w:rPr>
            </w:pPr>
            <w:r w:rsidRPr="00C14575">
              <w:rPr>
                <w:sz w:val="18"/>
                <w:szCs w:val="18"/>
              </w:rPr>
              <w:t>0.195</w:t>
            </w:r>
          </w:p>
        </w:tc>
      </w:tr>
      <w:tr w:rsidR="00C14575" w:rsidRPr="00C14575" w14:paraId="258DBC5F" w14:textId="2C468C90" w:rsidTr="00C14575">
        <w:trPr>
          <w:trHeight w:val="288"/>
        </w:trPr>
        <w:tc>
          <w:tcPr>
            <w:tcW w:w="846" w:type="dxa"/>
            <w:noWrap/>
            <w:hideMark/>
          </w:tcPr>
          <w:p w14:paraId="29E118AF" w14:textId="7E418F3F" w:rsidR="00C14575" w:rsidRPr="003C3E8B" w:rsidRDefault="0052438A" w:rsidP="00D774B1">
            <w:pPr>
              <w:rPr>
                <w:sz w:val="18"/>
              </w:rPr>
            </w:pPr>
            <w:r>
              <w:rPr>
                <w:sz w:val="18"/>
              </w:rPr>
              <w:fldChar w:fldCharType="begin"/>
            </w:r>
            <w:r w:rsidR="00D774B1">
              <w:rPr>
                <w:sz w:val="18"/>
              </w:rPr>
              <w:instrText xml:space="preserve"> ADDIN EN.CITE &lt;EndNote&gt;&lt;Cite&gt;&lt;Author&gt;Yu&lt;/Author&gt;&lt;Year&gt;2011&lt;/Year&gt;&lt;RecNum&gt;749&lt;/RecNum&gt;&lt;DisplayText&gt;[50]&lt;/DisplayText&gt;&lt;record&gt;&lt;rec-number&gt;749&lt;/rec-number&gt;&lt;foreign-keys&gt;&lt;key app="EN" db-id="xes2vw9069xpaveat5wxr9apz9eppzp5fzwx" timestamp="1486991849"&gt;749&lt;/key&gt;&lt;key app="ENWeb" db-id=""&gt;0&lt;/key&gt;&lt;/foreign-keys&gt;&lt;ref-type name="Journal Article"&gt;17&lt;/ref-type&gt;&lt;contributors&gt;&lt;authors&gt;&lt;author&gt;Yu, Dongwei&lt;/author&gt;&lt;author&gt;Tan, Hongwei&lt;/author&gt;&lt;author&gt;Ruan, Yingjun&lt;/author&gt;&lt;/authors&gt;&lt;/contributors&gt;&lt;titles&gt;&lt;title&gt;A future bamboo-structure residential building prototype in China: Life cycle assessment of energy use and carbon emission&lt;/title&gt;&lt;secondary-title&gt;Energy and Buildings&lt;/secondary-title&gt;&lt;/titles&gt;&lt;periodical&gt;&lt;full-title&gt;Energy and Buildings&lt;/full-title&gt;&lt;/periodical&gt;&lt;volume&gt;43&lt;/volume&gt;&lt;number&gt;10&lt;/number&gt;&lt;dates&gt;&lt;year&gt;2011&lt;/year&gt;&lt;pub-dates&gt;&lt;date&gt;Oct&lt;/date&gt;&lt;/pub-dates&gt;&lt;/dates&gt;&lt;isbn&gt;0378-7788&lt;/isbn&gt;&lt;accession-num&gt;WOS:000295297700010&lt;/accession-num&gt;&lt;urls&gt;&lt;related-urls&gt;&lt;url&gt;&amp;lt;Go to ISI&amp;gt;://WOS:000295297700010&lt;/url&gt;&lt;url&gt;http://ac.els-cdn.com/S0378778811002623/1-s2.0-S0378778811002623-main.pdf?_tid=ae814b32-3d4f-11e2-8672-00000aab0f6b&amp;amp;acdnat=1354542501_a19669b96020080ca414cc4c48e042fa&lt;/url&gt;&lt;/related-urls&gt;&lt;/urls&gt;&lt;electronic-resource-num&gt;10.1016/j.enbuild.2011.06.013&lt;/electronic-resource-num&gt;&lt;/record&gt;&lt;/Cite&gt;&lt;/EndNote&gt;</w:instrText>
            </w:r>
            <w:r>
              <w:rPr>
                <w:sz w:val="18"/>
              </w:rPr>
              <w:fldChar w:fldCharType="separate"/>
            </w:r>
            <w:r w:rsidR="00D774B1">
              <w:rPr>
                <w:noProof/>
                <w:sz w:val="18"/>
              </w:rPr>
              <w:t>[50]</w:t>
            </w:r>
            <w:r>
              <w:rPr>
                <w:sz w:val="18"/>
              </w:rPr>
              <w:fldChar w:fldCharType="end"/>
            </w:r>
          </w:p>
        </w:tc>
        <w:tc>
          <w:tcPr>
            <w:tcW w:w="1417" w:type="dxa"/>
            <w:noWrap/>
            <w:hideMark/>
          </w:tcPr>
          <w:p w14:paraId="3B7CAB32" w14:textId="77777777" w:rsidR="00C14575" w:rsidRPr="003C3E8B" w:rsidRDefault="00C14575" w:rsidP="00C14575">
            <w:pPr>
              <w:rPr>
                <w:sz w:val="18"/>
              </w:rPr>
            </w:pPr>
            <w:r w:rsidRPr="003C3E8B">
              <w:rPr>
                <w:sz w:val="18"/>
              </w:rPr>
              <w:t>Concrete</w:t>
            </w:r>
          </w:p>
        </w:tc>
        <w:tc>
          <w:tcPr>
            <w:tcW w:w="1843" w:type="dxa"/>
            <w:noWrap/>
            <w:hideMark/>
          </w:tcPr>
          <w:p w14:paraId="38C06ACA" w14:textId="77777777" w:rsidR="00C14575" w:rsidRPr="003C3E8B" w:rsidRDefault="00C14575" w:rsidP="00C14575">
            <w:pPr>
              <w:rPr>
                <w:sz w:val="18"/>
              </w:rPr>
            </w:pPr>
            <w:r w:rsidRPr="003C3E8B">
              <w:rPr>
                <w:sz w:val="18"/>
              </w:rPr>
              <w:t>C40</w:t>
            </w:r>
          </w:p>
        </w:tc>
        <w:tc>
          <w:tcPr>
            <w:tcW w:w="1701" w:type="dxa"/>
            <w:noWrap/>
            <w:hideMark/>
          </w:tcPr>
          <w:p w14:paraId="48CDA81D" w14:textId="77777777" w:rsidR="00C14575" w:rsidRPr="003C3E8B" w:rsidRDefault="00C14575" w:rsidP="00C14575">
            <w:pPr>
              <w:rPr>
                <w:sz w:val="18"/>
              </w:rPr>
            </w:pPr>
            <w:r w:rsidRPr="003C3E8B">
              <w:rPr>
                <w:sz w:val="18"/>
              </w:rPr>
              <w:t>A + C</w:t>
            </w:r>
          </w:p>
        </w:tc>
        <w:tc>
          <w:tcPr>
            <w:tcW w:w="1276" w:type="dxa"/>
            <w:noWrap/>
            <w:hideMark/>
          </w:tcPr>
          <w:p w14:paraId="14B74D7C" w14:textId="77777777" w:rsidR="00C14575" w:rsidRPr="003C3E8B" w:rsidRDefault="00C14575" w:rsidP="00C14575">
            <w:pPr>
              <w:rPr>
                <w:sz w:val="18"/>
              </w:rPr>
            </w:pPr>
            <w:r w:rsidRPr="003C3E8B">
              <w:rPr>
                <w:sz w:val="18"/>
              </w:rPr>
              <w:t>A1-A3</w:t>
            </w:r>
          </w:p>
        </w:tc>
        <w:tc>
          <w:tcPr>
            <w:tcW w:w="1984" w:type="dxa"/>
            <w:noWrap/>
            <w:hideMark/>
          </w:tcPr>
          <w:p w14:paraId="57244591" w14:textId="05A7F4E9" w:rsidR="00C14575" w:rsidRPr="003C3E8B" w:rsidRDefault="00C14575" w:rsidP="00C14575">
            <w:pPr>
              <w:jc w:val="center"/>
              <w:rPr>
                <w:sz w:val="18"/>
              </w:rPr>
            </w:pPr>
            <w:r>
              <w:rPr>
                <w:sz w:val="18"/>
              </w:rPr>
              <w:t>(1)</w:t>
            </w:r>
          </w:p>
        </w:tc>
        <w:tc>
          <w:tcPr>
            <w:tcW w:w="572" w:type="dxa"/>
          </w:tcPr>
          <w:p w14:paraId="298B39BE" w14:textId="0CF321BF" w:rsidR="00C14575" w:rsidRPr="00C14575" w:rsidRDefault="00C14575" w:rsidP="00C14575">
            <w:pPr>
              <w:jc w:val="center"/>
              <w:rPr>
                <w:sz w:val="18"/>
                <w:szCs w:val="18"/>
              </w:rPr>
            </w:pPr>
            <w:r w:rsidRPr="00C14575">
              <w:rPr>
                <w:sz w:val="18"/>
                <w:szCs w:val="18"/>
              </w:rPr>
              <w:t>0.200</w:t>
            </w:r>
          </w:p>
        </w:tc>
      </w:tr>
      <w:tr w:rsidR="00C14575" w:rsidRPr="00C14575" w14:paraId="785262B9" w14:textId="5D330829" w:rsidTr="00C14575">
        <w:trPr>
          <w:trHeight w:val="288"/>
        </w:trPr>
        <w:tc>
          <w:tcPr>
            <w:tcW w:w="846" w:type="dxa"/>
            <w:noWrap/>
            <w:hideMark/>
          </w:tcPr>
          <w:p w14:paraId="4980432E" w14:textId="0F74C690" w:rsidR="00C14575" w:rsidRPr="003C3E8B" w:rsidRDefault="0052438A" w:rsidP="00D774B1">
            <w:pPr>
              <w:rPr>
                <w:sz w:val="18"/>
              </w:rPr>
            </w:pPr>
            <w:r>
              <w:rPr>
                <w:sz w:val="18"/>
              </w:rPr>
              <w:fldChar w:fldCharType="begin"/>
            </w:r>
            <w:r w:rsidR="00D774B1">
              <w:rPr>
                <w:sz w:val="18"/>
              </w:rPr>
              <w:instrText xml:space="preserve"> ADDIN EN.CITE &lt;EndNote&gt;&lt;Cite&gt;&lt;Author&gt;Zhang&lt;/Author&gt;&lt;Year&gt;2015&lt;/Year&gt;&lt;RecNum&gt;1528&lt;/RecNum&gt;&lt;DisplayText&gt;[48]&lt;/DisplayText&gt;&lt;record&gt;&lt;rec-number&gt;1528&lt;/rec-number&gt;&lt;foreign-keys&gt;&lt;key app="EN" db-id="xes2vw9069xpaveat5wxr9apz9eppzp5fzwx" timestamp="1486993778"&gt;1528&lt;/key&gt;&lt;key app="ENWeb" db-id=""&gt;0&lt;/key&gt;&lt;/foreign-keys&gt;&lt;ref-type name="Journal Article"&gt;17&lt;/ref-type&gt;&lt;contributors&gt;&lt;authors&gt;&lt;author&gt;Zhang, Xiaocun&lt;/author&gt;&lt;author&gt;Wang, Fenglai&lt;/author&gt;&lt;/authors&gt;&lt;/contributors&gt;&lt;titles&gt;&lt;title&gt;Life-cycle assessment and control measures for carbon emissions of typical buildings in China&lt;/title&gt;&lt;secondary-title&gt;Building and Environment&lt;/secondary-title&gt;&lt;/titles&gt;&lt;periodical&gt;&lt;full-title&gt;Building and Environment&lt;/full-title&gt;&lt;/periodical&gt;&lt;pages&gt;89-97&lt;/pages&gt;&lt;volume&gt;86&lt;/volume&gt;&lt;keywords&gt;&lt;keyword&gt;Carbon emission&lt;/keyword&gt;&lt;keyword&gt;Life-cycle&lt;/keyword&gt;&lt;keyword&gt;Analytical framework&lt;/keyword&gt;&lt;keyword&gt;Evaluation index&lt;/keyword&gt;&lt;keyword&gt;Carbon reduction&lt;/keyword&gt;&lt;/keywords&gt;&lt;dates&gt;&lt;year&gt;2015&lt;/year&gt;&lt;pub-dates&gt;&lt;date&gt;4//&lt;/date&gt;&lt;/pub-dates&gt;&lt;/dates&gt;&lt;isbn&gt;0360-1323&lt;/isbn&gt;&lt;urls&gt;&lt;related-urls&gt;&lt;url&gt;http://www.sciencedirect.com/science/article/pii/S0360132315000049&lt;/url&gt;&lt;url&gt;http://ac.els-cdn.com/S0360132315000049/1-s2.0-S0360132315000049-main.pdf?_tid=e8b3507e-7678-11e5-8527-00000aacb361&amp;amp;acdnat=1445269917_13530a60667666bf5725b0a6bab48e3a&lt;/url&gt;&lt;/related-urls&gt;&lt;/urls&gt;&lt;electronic-resource-num&gt;http://dx.doi.org/10.1016/j.buildenv.2015.01.003&lt;/electronic-resource-num&gt;&lt;/record&gt;&lt;/Cite&gt;&lt;/EndNote&gt;</w:instrText>
            </w:r>
            <w:r>
              <w:rPr>
                <w:sz w:val="18"/>
              </w:rPr>
              <w:fldChar w:fldCharType="separate"/>
            </w:r>
            <w:r w:rsidR="00D774B1">
              <w:rPr>
                <w:noProof/>
                <w:sz w:val="18"/>
              </w:rPr>
              <w:t>[48]</w:t>
            </w:r>
            <w:r>
              <w:rPr>
                <w:sz w:val="18"/>
              </w:rPr>
              <w:fldChar w:fldCharType="end"/>
            </w:r>
          </w:p>
        </w:tc>
        <w:tc>
          <w:tcPr>
            <w:tcW w:w="1417" w:type="dxa"/>
            <w:noWrap/>
            <w:hideMark/>
          </w:tcPr>
          <w:p w14:paraId="589E1E2A" w14:textId="77777777" w:rsidR="00C14575" w:rsidRPr="003C3E8B" w:rsidRDefault="00C14575" w:rsidP="00C14575">
            <w:pPr>
              <w:rPr>
                <w:sz w:val="18"/>
              </w:rPr>
            </w:pPr>
            <w:r w:rsidRPr="003C3E8B">
              <w:rPr>
                <w:sz w:val="18"/>
              </w:rPr>
              <w:t>Concrete</w:t>
            </w:r>
          </w:p>
        </w:tc>
        <w:tc>
          <w:tcPr>
            <w:tcW w:w="1843" w:type="dxa"/>
            <w:noWrap/>
            <w:hideMark/>
          </w:tcPr>
          <w:p w14:paraId="44F82506" w14:textId="77777777" w:rsidR="00C14575" w:rsidRPr="003C3E8B" w:rsidRDefault="00C14575" w:rsidP="00C14575">
            <w:pPr>
              <w:rPr>
                <w:sz w:val="18"/>
              </w:rPr>
            </w:pPr>
          </w:p>
        </w:tc>
        <w:tc>
          <w:tcPr>
            <w:tcW w:w="1701" w:type="dxa"/>
            <w:noWrap/>
            <w:hideMark/>
          </w:tcPr>
          <w:p w14:paraId="7EB12301" w14:textId="77777777" w:rsidR="00C14575" w:rsidRPr="003C3E8B" w:rsidRDefault="00C14575" w:rsidP="00C14575">
            <w:pPr>
              <w:rPr>
                <w:sz w:val="18"/>
              </w:rPr>
            </w:pPr>
            <w:r w:rsidRPr="003C3E8B">
              <w:rPr>
                <w:sz w:val="18"/>
              </w:rPr>
              <w:t>A + B2, B5 +C</w:t>
            </w:r>
          </w:p>
        </w:tc>
        <w:tc>
          <w:tcPr>
            <w:tcW w:w="1276" w:type="dxa"/>
            <w:noWrap/>
            <w:hideMark/>
          </w:tcPr>
          <w:p w14:paraId="6C98D6AB" w14:textId="77777777" w:rsidR="00C14575" w:rsidRPr="003C3E8B" w:rsidRDefault="00C14575" w:rsidP="00C14575">
            <w:pPr>
              <w:rPr>
                <w:sz w:val="18"/>
              </w:rPr>
            </w:pPr>
            <w:r w:rsidRPr="003C3E8B">
              <w:rPr>
                <w:sz w:val="18"/>
              </w:rPr>
              <w:t>A1-A3</w:t>
            </w:r>
          </w:p>
        </w:tc>
        <w:tc>
          <w:tcPr>
            <w:tcW w:w="1984" w:type="dxa"/>
            <w:noWrap/>
            <w:hideMark/>
          </w:tcPr>
          <w:p w14:paraId="3E706152" w14:textId="34120F5B" w:rsidR="00C14575" w:rsidRPr="003C3E8B" w:rsidRDefault="00C14575" w:rsidP="00C14575">
            <w:pPr>
              <w:jc w:val="center"/>
              <w:rPr>
                <w:sz w:val="18"/>
              </w:rPr>
            </w:pPr>
            <w:r>
              <w:rPr>
                <w:sz w:val="18"/>
              </w:rPr>
              <w:t>(3)</w:t>
            </w:r>
          </w:p>
        </w:tc>
        <w:tc>
          <w:tcPr>
            <w:tcW w:w="572" w:type="dxa"/>
          </w:tcPr>
          <w:p w14:paraId="09CCFA71" w14:textId="66625674" w:rsidR="00C14575" w:rsidRPr="00C14575" w:rsidRDefault="00C14575" w:rsidP="00C14575">
            <w:pPr>
              <w:jc w:val="center"/>
              <w:rPr>
                <w:sz w:val="18"/>
                <w:szCs w:val="18"/>
              </w:rPr>
            </w:pPr>
            <w:r w:rsidRPr="00C14575">
              <w:rPr>
                <w:sz w:val="18"/>
                <w:szCs w:val="18"/>
              </w:rPr>
              <w:t>0.2</w:t>
            </w:r>
          </w:p>
        </w:tc>
      </w:tr>
      <w:tr w:rsidR="00C14575" w:rsidRPr="00C14575" w14:paraId="0B1FD9AF" w14:textId="17B089F5" w:rsidTr="00C14575">
        <w:trPr>
          <w:trHeight w:val="288"/>
        </w:trPr>
        <w:tc>
          <w:tcPr>
            <w:tcW w:w="846" w:type="dxa"/>
            <w:noWrap/>
            <w:hideMark/>
          </w:tcPr>
          <w:p w14:paraId="0BA24E8B" w14:textId="6F830FE0" w:rsidR="00C14575"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417" w:type="dxa"/>
            <w:noWrap/>
            <w:hideMark/>
          </w:tcPr>
          <w:p w14:paraId="6CABDD5F" w14:textId="77777777" w:rsidR="00C14575" w:rsidRPr="003C3E8B" w:rsidRDefault="00C14575" w:rsidP="00C14575">
            <w:pPr>
              <w:rPr>
                <w:sz w:val="18"/>
              </w:rPr>
            </w:pPr>
            <w:r w:rsidRPr="003C3E8B">
              <w:rPr>
                <w:sz w:val="18"/>
              </w:rPr>
              <w:t>Concrete</w:t>
            </w:r>
          </w:p>
        </w:tc>
        <w:tc>
          <w:tcPr>
            <w:tcW w:w="1843" w:type="dxa"/>
            <w:noWrap/>
            <w:hideMark/>
          </w:tcPr>
          <w:p w14:paraId="18586C2B" w14:textId="1E1E470F" w:rsidR="00C14575" w:rsidRPr="003C3E8B" w:rsidRDefault="00C14575" w:rsidP="00C14575">
            <w:pPr>
              <w:rPr>
                <w:sz w:val="18"/>
              </w:rPr>
            </w:pPr>
            <w:r w:rsidRPr="003C3E8B">
              <w:rPr>
                <w:sz w:val="18"/>
              </w:rPr>
              <w:t>C80 65% + 35% FA</w:t>
            </w:r>
          </w:p>
        </w:tc>
        <w:tc>
          <w:tcPr>
            <w:tcW w:w="1701" w:type="dxa"/>
            <w:noWrap/>
            <w:hideMark/>
          </w:tcPr>
          <w:p w14:paraId="133A5B68" w14:textId="77777777" w:rsidR="00C14575" w:rsidRPr="003C3E8B" w:rsidRDefault="00C14575" w:rsidP="00C14575">
            <w:pPr>
              <w:rPr>
                <w:sz w:val="18"/>
              </w:rPr>
            </w:pPr>
            <w:r w:rsidRPr="003C3E8B">
              <w:rPr>
                <w:sz w:val="18"/>
              </w:rPr>
              <w:t>A1-A4</w:t>
            </w:r>
          </w:p>
        </w:tc>
        <w:tc>
          <w:tcPr>
            <w:tcW w:w="1276" w:type="dxa"/>
            <w:noWrap/>
            <w:hideMark/>
          </w:tcPr>
          <w:p w14:paraId="40D15795" w14:textId="77777777" w:rsidR="00C14575" w:rsidRPr="003C3E8B" w:rsidRDefault="00C14575" w:rsidP="00C14575">
            <w:pPr>
              <w:rPr>
                <w:sz w:val="18"/>
              </w:rPr>
            </w:pPr>
            <w:r w:rsidRPr="003C3E8B">
              <w:rPr>
                <w:sz w:val="18"/>
              </w:rPr>
              <w:t>A1-A3</w:t>
            </w:r>
          </w:p>
        </w:tc>
        <w:tc>
          <w:tcPr>
            <w:tcW w:w="1984" w:type="dxa"/>
            <w:noWrap/>
            <w:hideMark/>
          </w:tcPr>
          <w:p w14:paraId="3A19CED0" w14:textId="0764817E" w:rsidR="00C14575" w:rsidRPr="003C3E8B" w:rsidRDefault="00C14575" w:rsidP="00C14575">
            <w:pPr>
              <w:jc w:val="center"/>
              <w:rPr>
                <w:sz w:val="18"/>
              </w:rPr>
            </w:pPr>
            <w:r>
              <w:rPr>
                <w:sz w:val="18"/>
              </w:rPr>
              <w:t>(1)</w:t>
            </w:r>
          </w:p>
        </w:tc>
        <w:tc>
          <w:tcPr>
            <w:tcW w:w="572" w:type="dxa"/>
          </w:tcPr>
          <w:p w14:paraId="6AA94BBA" w14:textId="659B9793" w:rsidR="00C14575" w:rsidRPr="00C14575" w:rsidRDefault="00C14575" w:rsidP="00C14575">
            <w:pPr>
              <w:jc w:val="center"/>
              <w:rPr>
                <w:sz w:val="18"/>
                <w:szCs w:val="18"/>
              </w:rPr>
            </w:pPr>
            <w:r w:rsidRPr="00C14575">
              <w:rPr>
                <w:sz w:val="18"/>
                <w:szCs w:val="18"/>
              </w:rPr>
              <w:t>0.210</w:t>
            </w:r>
          </w:p>
        </w:tc>
      </w:tr>
      <w:tr w:rsidR="00C14575" w:rsidRPr="00C14575" w14:paraId="0C596CA1" w14:textId="7BCB0299" w:rsidTr="0052438A">
        <w:trPr>
          <w:trHeight w:val="288"/>
        </w:trPr>
        <w:tc>
          <w:tcPr>
            <w:tcW w:w="846" w:type="dxa"/>
            <w:noWrap/>
          </w:tcPr>
          <w:p w14:paraId="5FEEB310" w14:textId="1662DE4A" w:rsidR="00C14575" w:rsidRPr="003C3E8B" w:rsidRDefault="0052438A" w:rsidP="00D774B1">
            <w:pPr>
              <w:rPr>
                <w:sz w:val="18"/>
              </w:rPr>
            </w:pPr>
            <w:r>
              <w:rPr>
                <w:sz w:val="18"/>
              </w:rPr>
              <w:fldChar w:fldCharType="begin"/>
            </w:r>
            <w:r w:rsidR="00D774B1">
              <w:rPr>
                <w:sz w:val="18"/>
              </w:rPr>
              <w:instrText xml:space="preserve"> ADDIN EN.CITE &lt;EndNote&gt;&lt;Cite&gt;&lt;Author&gt;Hill&lt;/Author&gt;&lt;Year&gt;2016&lt;/Year&gt;&lt;RecNum&gt;2076&lt;/RecNum&gt;&lt;DisplayText&gt;[40]&lt;/DisplayText&gt;&lt;record&gt;&lt;rec-number&gt;2076&lt;/rec-number&gt;&lt;foreign-keys&gt;&lt;key app="EN" db-id="xes2vw9069xpaveat5wxr9apz9eppzp5fzwx" timestamp="1487096175"&gt;2076&lt;/key&gt;&lt;/foreign-keys&gt;&lt;ref-type name="Journal Article"&gt;17&lt;/ref-type&gt;&lt;contributors&gt;&lt;authors&gt;&lt;author&gt;Hill, CAS&lt;/author&gt;&lt;author&gt;Dibdiakova, J&lt;/author&gt;&lt;/authors&gt;&lt;/contributors&gt;&lt;titles&gt;&lt;title&gt;The environmental impact of wood compared to other building materials&lt;/title&gt;&lt;secondary-title&gt;International Wood Products Journal&lt;/secondary-title&gt;&lt;/titles&gt;&lt;periodical&gt;&lt;full-title&gt;International Wood Products Journal&lt;/full-title&gt;&lt;/periodical&gt;&lt;pages&gt;1-5&lt;/pages&gt;&lt;dates&gt;&lt;year&gt;2016&lt;/year&gt;&lt;/dates&gt;&lt;isbn&gt;2042-6445&lt;/isbn&gt;&lt;urls&gt;&lt;/urls&gt;&lt;/record&gt;&lt;/Cite&gt;&lt;/EndNote&gt;</w:instrText>
            </w:r>
            <w:r>
              <w:rPr>
                <w:sz w:val="18"/>
              </w:rPr>
              <w:fldChar w:fldCharType="separate"/>
            </w:r>
            <w:r w:rsidR="00D774B1">
              <w:rPr>
                <w:noProof/>
                <w:sz w:val="18"/>
              </w:rPr>
              <w:t>[40]</w:t>
            </w:r>
            <w:r>
              <w:rPr>
                <w:sz w:val="18"/>
              </w:rPr>
              <w:fldChar w:fldCharType="end"/>
            </w:r>
          </w:p>
        </w:tc>
        <w:tc>
          <w:tcPr>
            <w:tcW w:w="1417" w:type="dxa"/>
            <w:noWrap/>
            <w:hideMark/>
          </w:tcPr>
          <w:p w14:paraId="63585842" w14:textId="77777777" w:rsidR="00C14575" w:rsidRPr="003C3E8B" w:rsidRDefault="00C14575" w:rsidP="00C14575">
            <w:pPr>
              <w:rPr>
                <w:sz w:val="18"/>
              </w:rPr>
            </w:pPr>
            <w:r w:rsidRPr="003C3E8B">
              <w:rPr>
                <w:sz w:val="18"/>
              </w:rPr>
              <w:t>Concrete</w:t>
            </w:r>
          </w:p>
        </w:tc>
        <w:tc>
          <w:tcPr>
            <w:tcW w:w="1843" w:type="dxa"/>
            <w:noWrap/>
            <w:hideMark/>
          </w:tcPr>
          <w:p w14:paraId="4F3EC7F3" w14:textId="77777777" w:rsidR="00C14575" w:rsidRPr="003C3E8B" w:rsidRDefault="00C14575" w:rsidP="00C14575">
            <w:pPr>
              <w:rPr>
                <w:sz w:val="18"/>
              </w:rPr>
            </w:pPr>
          </w:p>
        </w:tc>
        <w:tc>
          <w:tcPr>
            <w:tcW w:w="1701" w:type="dxa"/>
            <w:noWrap/>
            <w:hideMark/>
          </w:tcPr>
          <w:p w14:paraId="3689854D" w14:textId="77777777" w:rsidR="00C14575" w:rsidRPr="003C3E8B" w:rsidRDefault="00C14575" w:rsidP="00C14575">
            <w:pPr>
              <w:rPr>
                <w:sz w:val="18"/>
              </w:rPr>
            </w:pPr>
            <w:r w:rsidRPr="003C3E8B">
              <w:rPr>
                <w:sz w:val="18"/>
              </w:rPr>
              <w:t>A1-A3</w:t>
            </w:r>
          </w:p>
        </w:tc>
        <w:tc>
          <w:tcPr>
            <w:tcW w:w="1276" w:type="dxa"/>
            <w:noWrap/>
            <w:hideMark/>
          </w:tcPr>
          <w:p w14:paraId="54CBB483" w14:textId="77777777" w:rsidR="00C14575" w:rsidRPr="003C3E8B" w:rsidRDefault="00C14575" w:rsidP="00C14575">
            <w:pPr>
              <w:rPr>
                <w:sz w:val="18"/>
              </w:rPr>
            </w:pPr>
            <w:r w:rsidRPr="003C3E8B">
              <w:rPr>
                <w:sz w:val="18"/>
              </w:rPr>
              <w:t>A1-A3</w:t>
            </w:r>
          </w:p>
        </w:tc>
        <w:tc>
          <w:tcPr>
            <w:tcW w:w="1984" w:type="dxa"/>
            <w:noWrap/>
            <w:hideMark/>
          </w:tcPr>
          <w:p w14:paraId="25D8E1C1" w14:textId="20652274" w:rsidR="00C14575" w:rsidRPr="003C3E8B" w:rsidRDefault="00C14575" w:rsidP="00C14575">
            <w:pPr>
              <w:jc w:val="center"/>
              <w:rPr>
                <w:sz w:val="18"/>
              </w:rPr>
            </w:pPr>
            <w:r>
              <w:rPr>
                <w:sz w:val="18"/>
              </w:rPr>
              <w:t>(4)</w:t>
            </w:r>
          </w:p>
        </w:tc>
        <w:tc>
          <w:tcPr>
            <w:tcW w:w="572" w:type="dxa"/>
          </w:tcPr>
          <w:p w14:paraId="362F943B" w14:textId="1D12D0C6" w:rsidR="00C14575" w:rsidRPr="00C14575" w:rsidRDefault="00C14575" w:rsidP="00C14575">
            <w:pPr>
              <w:jc w:val="center"/>
              <w:rPr>
                <w:sz w:val="18"/>
                <w:szCs w:val="18"/>
              </w:rPr>
            </w:pPr>
            <w:r w:rsidRPr="00C14575">
              <w:rPr>
                <w:sz w:val="18"/>
                <w:szCs w:val="18"/>
              </w:rPr>
              <w:t>0.212</w:t>
            </w:r>
          </w:p>
        </w:tc>
      </w:tr>
      <w:tr w:rsidR="00C14575" w:rsidRPr="00C14575" w14:paraId="2A71EC57" w14:textId="5A565D98" w:rsidTr="00C14575">
        <w:trPr>
          <w:trHeight w:val="288"/>
        </w:trPr>
        <w:tc>
          <w:tcPr>
            <w:tcW w:w="846" w:type="dxa"/>
            <w:noWrap/>
            <w:hideMark/>
          </w:tcPr>
          <w:p w14:paraId="5DA902DA" w14:textId="711A3E59"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&lt;EndNote&gt;&lt;Cite&gt;&lt;Author&gt;Atmaca&lt;/Author&gt;&lt;Year&gt;2015&lt;/Year&gt;&lt;RecNum&gt;1557&lt;/RecNum&gt;&lt;DisplayText&gt;[53]&lt;/DisplayText&gt;&lt;record&gt;&lt;rec-number&gt;1557&lt;/rec-number&gt;&lt;foreign-keys&gt;&lt;key app="EN" db-id="xes2vw9069xpaveat5wxr9apz9eppzp5fzwx" timestamp="1486993796"&gt;1557&lt;/key&gt;&lt;key app="ENWeb" db-id=""&gt;0&lt;/key&gt;&lt;/foreign-keys&gt;&lt;ref-type name="Journal Article"&gt;17&lt;/ref-type&gt;&lt;contributors&gt;&lt;authors&gt;&lt;author&gt;Atmaca, Adem&lt;/author&gt;&lt;author&gt;Atmaca, Nihat&lt;/author&gt;&lt;/authors&gt;&lt;/contributors&gt;&lt;titles&gt;&lt;title&gt;Life cycle energy (LCEA) and carbon dioxide emissions (LCCO(2)A) assessment of two residential buildings in Gaziantep, Turkey&lt;/title&gt;&lt;secondary-title&gt;Energy and Buildings&lt;/secondary-title&gt;&lt;/titles&gt;&lt;periodical&gt;&lt;full-title&gt;Energy and Buildings&lt;/full-title&gt;&lt;/periodical&gt;&lt;pages&gt;417-431&lt;/pages&gt;&lt;volume&gt;102&lt;/volume&gt;&lt;dates&gt;&lt;year&gt;2015&lt;/year&gt;&lt;pub-dates&gt;&lt;date&gt;Sep 1&lt;/date&gt;&lt;/pub-dates&gt;&lt;/dates&gt;&lt;isbn&gt;0378-7788&lt;/isbn&gt;&lt;accession-num&gt;WOS:000358458100039&lt;/accession-num&gt;&lt;urls&gt;&lt;related-urls&gt;&lt;url&gt;&amp;lt;Go to ISI&amp;gt;://WOS:000358458100039&lt;/url&gt;&lt;url&gt;http://ac.els-cdn.com/S0378778815300414/1-s2.0-S0378778815300414-main.pdf?_tid=0b6184ea-767b-11e5-871d-00000aacb35d&amp;amp;acdnat=1445270835_00911cb07e76b1c0629a1287c22b2777&lt;/url&gt;&lt;/related-urls&gt;&lt;/urls&gt;&lt;electronic-resource-num&gt;10.1016/j.enbuild.2015.06.008&lt;/electronic-resource-num&gt;&lt;/record&gt;&lt;/Cite&gt;&lt;/EndNote&gt;</w:instrText>
            </w:r>
            <w:r w:rsidRPr="003C3E8B">
              <w:rPr>
                <w:sz w:val="18"/>
              </w:rPr>
              <w:fldChar w:fldCharType="separate"/>
            </w:r>
            <w:r w:rsidR="00D774B1">
              <w:rPr>
                <w:noProof/>
                <w:sz w:val="18"/>
              </w:rPr>
              <w:t>[53]</w:t>
            </w:r>
            <w:r w:rsidRPr="003C3E8B">
              <w:rPr>
                <w:sz w:val="18"/>
              </w:rPr>
              <w:fldChar w:fldCharType="end"/>
            </w:r>
          </w:p>
        </w:tc>
        <w:tc>
          <w:tcPr>
            <w:tcW w:w="1417" w:type="dxa"/>
            <w:noWrap/>
            <w:hideMark/>
          </w:tcPr>
          <w:p w14:paraId="37DF3F09" w14:textId="77777777" w:rsidR="00C14575" w:rsidRPr="003C3E8B" w:rsidRDefault="00C14575" w:rsidP="00C14575">
            <w:pPr>
              <w:rPr>
                <w:sz w:val="18"/>
              </w:rPr>
            </w:pPr>
            <w:r w:rsidRPr="003C3E8B">
              <w:rPr>
                <w:sz w:val="18"/>
              </w:rPr>
              <w:t>Concrete</w:t>
            </w:r>
          </w:p>
        </w:tc>
        <w:tc>
          <w:tcPr>
            <w:tcW w:w="1843" w:type="dxa"/>
            <w:noWrap/>
            <w:hideMark/>
          </w:tcPr>
          <w:p w14:paraId="0A820DF2" w14:textId="77777777" w:rsidR="00C14575" w:rsidRPr="003C3E8B" w:rsidRDefault="00C14575" w:rsidP="00C14575">
            <w:pPr>
              <w:rPr>
                <w:sz w:val="18"/>
              </w:rPr>
            </w:pPr>
            <w:r w:rsidRPr="003C3E8B">
              <w:rPr>
                <w:sz w:val="18"/>
              </w:rPr>
              <w:t>Precast</w:t>
            </w:r>
          </w:p>
        </w:tc>
        <w:tc>
          <w:tcPr>
            <w:tcW w:w="1701" w:type="dxa"/>
            <w:noWrap/>
            <w:hideMark/>
          </w:tcPr>
          <w:p w14:paraId="3A5DAFF1" w14:textId="77777777" w:rsidR="00C14575" w:rsidRPr="003C3E8B" w:rsidRDefault="00C14575" w:rsidP="00C14575">
            <w:pPr>
              <w:rPr>
                <w:sz w:val="18"/>
              </w:rPr>
            </w:pPr>
            <w:r w:rsidRPr="003C3E8B">
              <w:rPr>
                <w:sz w:val="18"/>
              </w:rPr>
              <w:t>A1-A4 + B4 + C1, C2</w:t>
            </w:r>
          </w:p>
        </w:tc>
        <w:tc>
          <w:tcPr>
            <w:tcW w:w="1276" w:type="dxa"/>
            <w:noWrap/>
            <w:hideMark/>
          </w:tcPr>
          <w:p w14:paraId="37337EC7" w14:textId="77777777" w:rsidR="00C14575" w:rsidRPr="003C3E8B" w:rsidRDefault="00C14575" w:rsidP="00C14575">
            <w:pPr>
              <w:rPr>
                <w:sz w:val="18"/>
              </w:rPr>
            </w:pPr>
            <w:r w:rsidRPr="003C3E8B">
              <w:rPr>
                <w:sz w:val="18"/>
              </w:rPr>
              <w:t>A1-A3</w:t>
            </w:r>
          </w:p>
        </w:tc>
        <w:tc>
          <w:tcPr>
            <w:tcW w:w="1984" w:type="dxa"/>
            <w:noWrap/>
            <w:hideMark/>
          </w:tcPr>
          <w:p w14:paraId="4D93640C" w14:textId="480A3829" w:rsidR="00C14575" w:rsidRPr="003C3E8B" w:rsidRDefault="00C14575" w:rsidP="00C14575">
            <w:pPr>
              <w:jc w:val="center"/>
              <w:rPr>
                <w:sz w:val="18"/>
              </w:rPr>
            </w:pPr>
            <w:r>
              <w:rPr>
                <w:sz w:val="18"/>
              </w:rPr>
              <w:t>(3)</w:t>
            </w:r>
          </w:p>
        </w:tc>
        <w:tc>
          <w:tcPr>
            <w:tcW w:w="572" w:type="dxa"/>
          </w:tcPr>
          <w:p w14:paraId="3E5178F8" w14:textId="75E004C2" w:rsidR="00C14575" w:rsidRPr="00C14575" w:rsidRDefault="00C14575" w:rsidP="00C14575">
            <w:pPr>
              <w:jc w:val="center"/>
              <w:rPr>
                <w:sz w:val="18"/>
                <w:szCs w:val="18"/>
              </w:rPr>
            </w:pPr>
            <w:r w:rsidRPr="00C14575">
              <w:rPr>
                <w:sz w:val="18"/>
                <w:szCs w:val="18"/>
              </w:rPr>
              <w:t>0.22</w:t>
            </w:r>
          </w:p>
        </w:tc>
      </w:tr>
      <w:tr w:rsidR="00C14575" w:rsidRPr="00C14575" w14:paraId="64385919" w14:textId="569A9962" w:rsidTr="00C14575">
        <w:trPr>
          <w:trHeight w:val="288"/>
        </w:trPr>
        <w:tc>
          <w:tcPr>
            <w:tcW w:w="846" w:type="dxa"/>
            <w:noWrap/>
            <w:hideMark/>
          </w:tcPr>
          <w:p w14:paraId="6F84801F" w14:textId="65EA1A24" w:rsidR="00C14575"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7" w:type="dxa"/>
            <w:noWrap/>
            <w:hideMark/>
          </w:tcPr>
          <w:p w14:paraId="49342025" w14:textId="77777777" w:rsidR="00C14575" w:rsidRPr="003C3E8B" w:rsidRDefault="00C14575" w:rsidP="00C14575">
            <w:pPr>
              <w:rPr>
                <w:sz w:val="18"/>
              </w:rPr>
            </w:pPr>
            <w:r w:rsidRPr="003C3E8B">
              <w:rPr>
                <w:sz w:val="18"/>
              </w:rPr>
              <w:t>Concrete</w:t>
            </w:r>
          </w:p>
        </w:tc>
        <w:tc>
          <w:tcPr>
            <w:tcW w:w="1843" w:type="dxa"/>
            <w:noWrap/>
            <w:hideMark/>
          </w:tcPr>
          <w:p w14:paraId="6FC20115" w14:textId="77777777" w:rsidR="00C14575" w:rsidRPr="003C3E8B" w:rsidRDefault="00C14575" w:rsidP="00C14575">
            <w:pPr>
              <w:rPr>
                <w:sz w:val="18"/>
              </w:rPr>
            </w:pPr>
            <w:r w:rsidRPr="003C3E8B">
              <w:rPr>
                <w:sz w:val="18"/>
              </w:rPr>
              <w:t>15 storey Lat Load 2</w:t>
            </w:r>
          </w:p>
        </w:tc>
        <w:tc>
          <w:tcPr>
            <w:tcW w:w="1701" w:type="dxa"/>
            <w:noWrap/>
            <w:hideMark/>
          </w:tcPr>
          <w:p w14:paraId="00B07413" w14:textId="77777777" w:rsidR="00C14575" w:rsidRPr="003C3E8B" w:rsidRDefault="00C14575" w:rsidP="00C14575">
            <w:pPr>
              <w:rPr>
                <w:sz w:val="18"/>
              </w:rPr>
            </w:pPr>
            <w:r w:rsidRPr="003C3E8B">
              <w:rPr>
                <w:sz w:val="18"/>
              </w:rPr>
              <w:t>A + C</w:t>
            </w:r>
          </w:p>
        </w:tc>
        <w:tc>
          <w:tcPr>
            <w:tcW w:w="1276" w:type="dxa"/>
            <w:noWrap/>
            <w:hideMark/>
          </w:tcPr>
          <w:p w14:paraId="0C61B0AE" w14:textId="77777777" w:rsidR="00C14575" w:rsidRPr="003C3E8B" w:rsidRDefault="00C14575" w:rsidP="00C14575">
            <w:pPr>
              <w:rPr>
                <w:sz w:val="18"/>
              </w:rPr>
            </w:pPr>
            <w:r w:rsidRPr="003C3E8B">
              <w:rPr>
                <w:sz w:val="18"/>
              </w:rPr>
              <w:t xml:space="preserve">A + C </w:t>
            </w:r>
          </w:p>
        </w:tc>
        <w:tc>
          <w:tcPr>
            <w:tcW w:w="1984" w:type="dxa"/>
            <w:noWrap/>
            <w:hideMark/>
          </w:tcPr>
          <w:p w14:paraId="1AC3CA66" w14:textId="6452A440" w:rsidR="00C14575" w:rsidRPr="003C3E8B" w:rsidRDefault="00C14575" w:rsidP="00C14575">
            <w:pPr>
              <w:jc w:val="center"/>
              <w:rPr>
                <w:sz w:val="18"/>
              </w:rPr>
            </w:pPr>
            <w:r>
              <w:rPr>
                <w:sz w:val="18"/>
              </w:rPr>
              <w:t>(1)</w:t>
            </w:r>
          </w:p>
        </w:tc>
        <w:tc>
          <w:tcPr>
            <w:tcW w:w="572" w:type="dxa"/>
          </w:tcPr>
          <w:p w14:paraId="03FB35E6" w14:textId="2E237599" w:rsidR="00C14575" w:rsidRPr="00C14575" w:rsidRDefault="00C14575" w:rsidP="00C14575">
            <w:pPr>
              <w:jc w:val="center"/>
              <w:rPr>
                <w:sz w:val="18"/>
                <w:szCs w:val="18"/>
              </w:rPr>
            </w:pPr>
            <w:r w:rsidRPr="00C14575">
              <w:rPr>
                <w:sz w:val="18"/>
                <w:szCs w:val="18"/>
              </w:rPr>
              <w:t>0.221</w:t>
            </w:r>
          </w:p>
        </w:tc>
      </w:tr>
      <w:tr w:rsidR="00C14575" w:rsidRPr="00C14575" w14:paraId="3A251FF7" w14:textId="574F5E3E" w:rsidTr="00C14575">
        <w:trPr>
          <w:trHeight w:val="288"/>
        </w:trPr>
        <w:tc>
          <w:tcPr>
            <w:tcW w:w="846" w:type="dxa"/>
            <w:noWrap/>
            <w:hideMark/>
          </w:tcPr>
          <w:p w14:paraId="60BEF274" w14:textId="3FE09EC6" w:rsidR="00C14575"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7" w:type="dxa"/>
            <w:noWrap/>
            <w:hideMark/>
          </w:tcPr>
          <w:p w14:paraId="1868308C" w14:textId="77777777" w:rsidR="00C14575" w:rsidRPr="003C3E8B" w:rsidRDefault="00C14575" w:rsidP="00C14575">
            <w:pPr>
              <w:rPr>
                <w:sz w:val="18"/>
              </w:rPr>
            </w:pPr>
            <w:r w:rsidRPr="003C3E8B">
              <w:rPr>
                <w:sz w:val="18"/>
              </w:rPr>
              <w:t>Concrete</w:t>
            </w:r>
          </w:p>
        </w:tc>
        <w:tc>
          <w:tcPr>
            <w:tcW w:w="1843" w:type="dxa"/>
            <w:noWrap/>
            <w:hideMark/>
          </w:tcPr>
          <w:p w14:paraId="701B2D9E" w14:textId="77777777" w:rsidR="00C14575" w:rsidRPr="003C3E8B" w:rsidRDefault="00C14575" w:rsidP="00C14575">
            <w:pPr>
              <w:rPr>
                <w:sz w:val="18"/>
              </w:rPr>
            </w:pPr>
            <w:r w:rsidRPr="003C3E8B">
              <w:rPr>
                <w:sz w:val="18"/>
              </w:rPr>
              <w:t>10 storey Lat Load 2</w:t>
            </w:r>
          </w:p>
        </w:tc>
        <w:tc>
          <w:tcPr>
            <w:tcW w:w="1701" w:type="dxa"/>
            <w:noWrap/>
            <w:hideMark/>
          </w:tcPr>
          <w:p w14:paraId="5DB20088" w14:textId="77777777" w:rsidR="00C14575" w:rsidRPr="003C3E8B" w:rsidRDefault="00C14575" w:rsidP="00C14575">
            <w:pPr>
              <w:rPr>
                <w:sz w:val="18"/>
              </w:rPr>
            </w:pPr>
            <w:r w:rsidRPr="003C3E8B">
              <w:rPr>
                <w:sz w:val="18"/>
              </w:rPr>
              <w:t>A + C</w:t>
            </w:r>
          </w:p>
        </w:tc>
        <w:tc>
          <w:tcPr>
            <w:tcW w:w="1276" w:type="dxa"/>
            <w:noWrap/>
            <w:hideMark/>
          </w:tcPr>
          <w:p w14:paraId="10CB3E3F" w14:textId="77777777" w:rsidR="00C14575" w:rsidRPr="003C3E8B" w:rsidRDefault="00C14575" w:rsidP="00C14575">
            <w:pPr>
              <w:rPr>
                <w:sz w:val="18"/>
              </w:rPr>
            </w:pPr>
            <w:r w:rsidRPr="003C3E8B">
              <w:rPr>
                <w:sz w:val="18"/>
              </w:rPr>
              <w:t xml:space="preserve">A + C </w:t>
            </w:r>
          </w:p>
        </w:tc>
        <w:tc>
          <w:tcPr>
            <w:tcW w:w="1984" w:type="dxa"/>
            <w:noWrap/>
            <w:hideMark/>
          </w:tcPr>
          <w:p w14:paraId="601FAC62" w14:textId="6D277BAD" w:rsidR="00C14575" w:rsidRPr="003C3E8B" w:rsidRDefault="00C14575" w:rsidP="00C14575">
            <w:pPr>
              <w:jc w:val="center"/>
              <w:rPr>
                <w:sz w:val="18"/>
              </w:rPr>
            </w:pPr>
            <w:r>
              <w:rPr>
                <w:sz w:val="18"/>
              </w:rPr>
              <w:t>(1)</w:t>
            </w:r>
          </w:p>
        </w:tc>
        <w:tc>
          <w:tcPr>
            <w:tcW w:w="572" w:type="dxa"/>
          </w:tcPr>
          <w:p w14:paraId="1ADF5860" w14:textId="21633072" w:rsidR="00C14575" w:rsidRPr="00C14575" w:rsidRDefault="00C14575" w:rsidP="00C14575">
            <w:pPr>
              <w:jc w:val="center"/>
              <w:rPr>
                <w:sz w:val="18"/>
                <w:szCs w:val="18"/>
              </w:rPr>
            </w:pPr>
            <w:r w:rsidRPr="00C14575">
              <w:rPr>
                <w:sz w:val="18"/>
                <w:szCs w:val="18"/>
              </w:rPr>
              <w:t>0.224</w:t>
            </w:r>
          </w:p>
        </w:tc>
      </w:tr>
      <w:tr w:rsidR="00C14575" w:rsidRPr="00C14575" w14:paraId="28D49D75" w14:textId="054E2B47" w:rsidTr="00C14575">
        <w:trPr>
          <w:trHeight w:val="288"/>
        </w:trPr>
        <w:tc>
          <w:tcPr>
            <w:tcW w:w="846" w:type="dxa"/>
            <w:noWrap/>
            <w:hideMark/>
          </w:tcPr>
          <w:p w14:paraId="3D4823F1" w14:textId="2C732043" w:rsidR="00C14575"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7" w:type="dxa"/>
            <w:noWrap/>
            <w:hideMark/>
          </w:tcPr>
          <w:p w14:paraId="1397ACE5" w14:textId="77777777" w:rsidR="00C14575" w:rsidRPr="003C3E8B" w:rsidRDefault="00C14575" w:rsidP="00C14575">
            <w:pPr>
              <w:rPr>
                <w:sz w:val="18"/>
              </w:rPr>
            </w:pPr>
            <w:r w:rsidRPr="003C3E8B">
              <w:rPr>
                <w:sz w:val="18"/>
              </w:rPr>
              <w:t>Concrete</w:t>
            </w:r>
          </w:p>
        </w:tc>
        <w:tc>
          <w:tcPr>
            <w:tcW w:w="1843" w:type="dxa"/>
            <w:noWrap/>
            <w:hideMark/>
          </w:tcPr>
          <w:p w14:paraId="3CD08696" w14:textId="77777777" w:rsidR="00C14575" w:rsidRPr="003C3E8B" w:rsidRDefault="00C14575" w:rsidP="00C14575">
            <w:pPr>
              <w:rPr>
                <w:sz w:val="18"/>
              </w:rPr>
            </w:pPr>
            <w:r w:rsidRPr="003C3E8B">
              <w:rPr>
                <w:sz w:val="18"/>
              </w:rPr>
              <w:t>3 storey Lat Load 2</w:t>
            </w:r>
          </w:p>
        </w:tc>
        <w:tc>
          <w:tcPr>
            <w:tcW w:w="1701" w:type="dxa"/>
            <w:noWrap/>
            <w:hideMark/>
          </w:tcPr>
          <w:p w14:paraId="26C80794" w14:textId="77777777" w:rsidR="00C14575" w:rsidRPr="003C3E8B" w:rsidRDefault="00C14575" w:rsidP="00C14575">
            <w:pPr>
              <w:rPr>
                <w:sz w:val="18"/>
              </w:rPr>
            </w:pPr>
            <w:r w:rsidRPr="003C3E8B">
              <w:rPr>
                <w:sz w:val="18"/>
              </w:rPr>
              <w:t>A + C</w:t>
            </w:r>
          </w:p>
        </w:tc>
        <w:tc>
          <w:tcPr>
            <w:tcW w:w="1276" w:type="dxa"/>
            <w:noWrap/>
            <w:hideMark/>
          </w:tcPr>
          <w:p w14:paraId="62D77F7F" w14:textId="77777777" w:rsidR="00C14575" w:rsidRPr="003C3E8B" w:rsidRDefault="00C14575" w:rsidP="00C14575">
            <w:pPr>
              <w:rPr>
                <w:sz w:val="18"/>
              </w:rPr>
            </w:pPr>
            <w:r w:rsidRPr="003C3E8B">
              <w:rPr>
                <w:sz w:val="18"/>
              </w:rPr>
              <w:t xml:space="preserve">A + C </w:t>
            </w:r>
          </w:p>
        </w:tc>
        <w:tc>
          <w:tcPr>
            <w:tcW w:w="1984" w:type="dxa"/>
            <w:noWrap/>
            <w:hideMark/>
          </w:tcPr>
          <w:p w14:paraId="004316F6" w14:textId="5DCDB4DD" w:rsidR="00C14575" w:rsidRPr="003C3E8B" w:rsidRDefault="00C14575" w:rsidP="00C14575">
            <w:pPr>
              <w:jc w:val="center"/>
              <w:rPr>
                <w:sz w:val="18"/>
              </w:rPr>
            </w:pPr>
            <w:r>
              <w:rPr>
                <w:sz w:val="18"/>
              </w:rPr>
              <w:t>(1)</w:t>
            </w:r>
          </w:p>
        </w:tc>
        <w:tc>
          <w:tcPr>
            <w:tcW w:w="572" w:type="dxa"/>
          </w:tcPr>
          <w:p w14:paraId="22DEF273" w14:textId="7546524A" w:rsidR="00C14575" w:rsidRPr="00C14575" w:rsidRDefault="00C14575" w:rsidP="00C14575">
            <w:pPr>
              <w:jc w:val="center"/>
              <w:rPr>
                <w:sz w:val="18"/>
                <w:szCs w:val="18"/>
              </w:rPr>
            </w:pPr>
            <w:r w:rsidRPr="00C14575">
              <w:rPr>
                <w:sz w:val="18"/>
                <w:szCs w:val="18"/>
              </w:rPr>
              <w:t>0.229</w:t>
            </w:r>
          </w:p>
        </w:tc>
      </w:tr>
      <w:tr w:rsidR="00C14575" w:rsidRPr="00C14575" w14:paraId="4917732B" w14:textId="5E07ED55" w:rsidTr="0052438A">
        <w:trPr>
          <w:trHeight w:val="288"/>
        </w:trPr>
        <w:tc>
          <w:tcPr>
            <w:tcW w:w="846" w:type="dxa"/>
            <w:noWrap/>
          </w:tcPr>
          <w:p w14:paraId="7FA94CEC" w14:textId="7BFEBCBB" w:rsidR="00C14575"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7" w:type="dxa"/>
            <w:noWrap/>
            <w:hideMark/>
          </w:tcPr>
          <w:p w14:paraId="1CF8E389" w14:textId="77777777" w:rsidR="00C14575" w:rsidRPr="003C3E8B" w:rsidRDefault="00C14575" w:rsidP="00C14575">
            <w:pPr>
              <w:rPr>
                <w:sz w:val="18"/>
              </w:rPr>
            </w:pPr>
            <w:r w:rsidRPr="003C3E8B">
              <w:rPr>
                <w:sz w:val="18"/>
              </w:rPr>
              <w:t>Concrete</w:t>
            </w:r>
          </w:p>
        </w:tc>
        <w:tc>
          <w:tcPr>
            <w:tcW w:w="1843" w:type="dxa"/>
            <w:noWrap/>
            <w:hideMark/>
          </w:tcPr>
          <w:p w14:paraId="133DC488" w14:textId="77777777" w:rsidR="00C14575" w:rsidRPr="003C3E8B" w:rsidRDefault="00C14575" w:rsidP="00C14575">
            <w:pPr>
              <w:rPr>
                <w:sz w:val="18"/>
              </w:rPr>
            </w:pPr>
            <w:r w:rsidRPr="003C3E8B">
              <w:rPr>
                <w:sz w:val="18"/>
              </w:rPr>
              <w:t>10 storey Lat Load 1</w:t>
            </w:r>
          </w:p>
        </w:tc>
        <w:tc>
          <w:tcPr>
            <w:tcW w:w="1701" w:type="dxa"/>
            <w:noWrap/>
            <w:hideMark/>
          </w:tcPr>
          <w:p w14:paraId="43A94D01" w14:textId="77777777" w:rsidR="00C14575" w:rsidRPr="003C3E8B" w:rsidRDefault="00C14575" w:rsidP="00C14575">
            <w:pPr>
              <w:rPr>
                <w:sz w:val="18"/>
              </w:rPr>
            </w:pPr>
            <w:r w:rsidRPr="003C3E8B">
              <w:rPr>
                <w:sz w:val="18"/>
              </w:rPr>
              <w:t>A + C</w:t>
            </w:r>
          </w:p>
        </w:tc>
        <w:tc>
          <w:tcPr>
            <w:tcW w:w="1276" w:type="dxa"/>
            <w:noWrap/>
            <w:hideMark/>
          </w:tcPr>
          <w:p w14:paraId="50FBF0A9" w14:textId="77777777" w:rsidR="00C14575" w:rsidRPr="003C3E8B" w:rsidRDefault="00C14575" w:rsidP="00C14575">
            <w:pPr>
              <w:rPr>
                <w:sz w:val="18"/>
              </w:rPr>
            </w:pPr>
            <w:r w:rsidRPr="003C3E8B">
              <w:rPr>
                <w:sz w:val="18"/>
              </w:rPr>
              <w:t xml:space="preserve">A + C </w:t>
            </w:r>
          </w:p>
        </w:tc>
        <w:tc>
          <w:tcPr>
            <w:tcW w:w="1984" w:type="dxa"/>
            <w:noWrap/>
            <w:hideMark/>
          </w:tcPr>
          <w:p w14:paraId="6C4C604E" w14:textId="22B532DA" w:rsidR="00C14575" w:rsidRPr="003C3E8B" w:rsidRDefault="00C14575" w:rsidP="00C14575">
            <w:pPr>
              <w:jc w:val="center"/>
              <w:rPr>
                <w:sz w:val="18"/>
              </w:rPr>
            </w:pPr>
            <w:r>
              <w:rPr>
                <w:sz w:val="18"/>
              </w:rPr>
              <w:t>(1)</w:t>
            </w:r>
          </w:p>
        </w:tc>
        <w:tc>
          <w:tcPr>
            <w:tcW w:w="572" w:type="dxa"/>
          </w:tcPr>
          <w:p w14:paraId="7128C1A0" w14:textId="25CFC8A9" w:rsidR="00C14575" w:rsidRPr="00C14575" w:rsidRDefault="00C14575" w:rsidP="00C14575">
            <w:pPr>
              <w:jc w:val="center"/>
              <w:rPr>
                <w:sz w:val="18"/>
                <w:szCs w:val="18"/>
              </w:rPr>
            </w:pPr>
            <w:r w:rsidRPr="00C14575">
              <w:rPr>
                <w:sz w:val="18"/>
                <w:szCs w:val="18"/>
              </w:rPr>
              <w:t>0.231</w:t>
            </w:r>
          </w:p>
        </w:tc>
      </w:tr>
      <w:tr w:rsidR="00C14575" w:rsidRPr="00C14575" w14:paraId="089074E6" w14:textId="4398F89B" w:rsidTr="00C14575">
        <w:trPr>
          <w:trHeight w:val="288"/>
        </w:trPr>
        <w:tc>
          <w:tcPr>
            <w:tcW w:w="846" w:type="dxa"/>
            <w:noWrap/>
            <w:hideMark/>
          </w:tcPr>
          <w:p w14:paraId="23AA0294" w14:textId="6D9AD5B9" w:rsidR="00C14575"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7" w:type="dxa"/>
            <w:noWrap/>
            <w:hideMark/>
          </w:tcPr>
          <w:p w14:paraId="4C31A5F5" w14:textId="77777777" w:rsidR="00C14575" w:rsidRPr="003C3E8B" w:rsidRDefault="00C14575" w:rsidP="00C14575">
            <w:pPr>
              <w:rPr>
                <w:sz w:val="18"/>
              </w:rPr>
            </w:pPr>
            <w:r w:rsidRPr="003C3E8B">
              <w:rPr>
                <w:sz w:val="18"/>
              </w:rPr>
              <w:t>Concrete</w:t>
            </w:r>
          </w:p>
        </w:tc>
        <w:tc>
          <w:tcPr>
            <w:tcW w:w="1843" w:type="dxa"/>
            <w:noWrap/>
            <w:hideMark/>
          </w:tcPr>
          <w:p w14:paraId="27B878B4" w14:textId="77777777" w:rsidR="00C14575" w:rsidRPr="003C3E8B" w:rsidRDefault="00C14575" w:rsidP="00C14575">
            <w:pPr>
              <w:rPr>
                <w:sz w:val="18"/>
              </w:rPr>
            </w:pPr>
            <w:r w:rsidRPr="003C3E8B">
              <w:rPr>
                <w:sz w:val="18"/>
              </w:rPr>
              <w:t>15 storey Lat Load 1</w:t>
            </w:r>
          </w:p>
        </w:tc>
        <w:tc>
          <w:tcPr>
            <w:tcW w:w="1701" w:type="dxa"/>
            <w:noWrap/>
            <w:hideMark/>
          </w:tcPr>
          <w:p w14:paraId="6AFB5CEB" w14:textId="77777777" w:rsidR="00C14575" w:rsidRPr="003C3E8B" w:rsidRDefault="00C14575" w:rsidP="00C14575">
            <w:pPr>
              <w:rPr>
                <w:sz w:val="18"/>
              </w:rPr>
            </w:pPr>
            <w:r w:rsidRPr="003C3E8B">
              <w:rPr>
                <w:sz w:val="18"/>
              </w:rPr>
              <w:t>A + C</w:t>
            </w:r>
          </w:p>
        </w:tc>
        <w:tc>
          <w:tcPr>
            <w:tcW w:w="1276" w:type="dxa"/>
            <w:noWrap/>
            <w:hideMark/>
          </w:tcPr>
          <w:p w14:paraId="482880CE" w14:textId="77777777" w:rsidR="00C14575" w:rsidRPr="003C3E8B" w:rsidRDefault="00C14575" w:rsidP="00C14575">
            <w:pPr>
              <w:rPr>
                <w:sz w:val="18"/>
              </w:rPr>
            </w:pPr>
            <w:r w:rsidRPr="003C3E8B">
              <w:rPr>
                <w:sz w:val="18"/>
              </w:rPr>
              <w:t xml:space="preserve">A + C </w:t>
            </w:r>
          </w:p>
        </w:tc>
        <w:tc>
          <w:tcPr>
            <w:tcW w:w="1984" w:type="dxa"/>
            <w:noWrap/>
            <w:hideMark/>
          </w:tcPr>
          <w:p w14:paraId="54E24C28" w14:textId="0F27ED98" w:rsidR="00C14575" w:rsidRPr="003C3E8B" w:rsidRDefault="00C14575" w:rsidP="00C14575">
            <w:pPr>
              <w:jc w:val="center"/>
              <w:rPr>
                <w:sz w:val="18"/>
              </w:rPr>
            </w:pPr>
            <w:r>
              <w:rPr>
                <w:sz w:val="18"/>
              </w:rPr>
              <w:t>(1)</w:t>
            </w:r>
          </w:p>
        </w:tc>
        <w:tc>
          <w:tcPr>
            <w:tcW w:w="572" w:type="dxa"/>
          </w:tcPr>
          <w:p w14:paraId="5E863849" w14:textId="2F51C4E7" w:rsidR="00C14575" w:rsidRPr="00C14575" w:rsidRDefault="00C14575" w:rsidP="00C14575">
            <w:pPr>
              <w:jc w:val="center"/>
              <w:rPr>
                <w:sz w:val="18"/>
                <w:szCs w:val="18"/>
              </w:rPr>
            </w:pPr>
            <w:r w:rsidRPr="00C14575">
              <w:rPr>
                <w:sz w:val="18"/>
                <w:szCs w:val="18"/>
              </w:rPr>
              <w:t>0.237</w:t>
            </w:r>
          </w:p>
        </w:tc>
      </w:tr>
      <w:tr w:rsidR="00C14575" w:rsidRPr="00C14575" w14:paraId="15A0C4AA" w14:textId="5E2A2A86" w:rsidTr="00C14575">
        <w:trPr>
          <w:trHeight w:val="288"/>
        </w:trPr>
        <w:tc>
          <w:tcPr>
            <w:tcW w:w="846" w:type="dxa"/>
            <w:noWrap/>
            <w:hideMark/>
          </w:tcPr>
          <w:p w14:paraId="28E15148" w14:textId="2272B295"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&lt;EndNote&gt;&lt;Cite&gt;&lt;Author&gt;Peng&lt;/Author&gt;&lt;Year&gt;2016&lt;/Year&gt;&lt;RecNum&gt;1779&lt;/RecNum&gt;&lt;DisplayText&gt;[49]&lt;/DisplayText&gt;&lt;record&gt;&lt;rec-number&gt;1779&lt;/rec-number&gt;&lt;foreign-keys&gt;&lt;key app="EN" db-id="xes2vw9069xpaveat5wxr9apz9eppzp5fzwx" timestamp="1486994276"&gt;1779&lt;/key&gt;&lt;key app="ENWeb" db-id=""&gt;0&lt;/key&gt;&lt;/foreign-keys&gt;&lt;ref-type name="Journal Article"&gt;17&lt;/ref-type&gt;&lt;contributors&gt;&lt;authors&gt;&lt;author&gt;Peng, Changhai&lt;/author&gt;&lt;/authors&gt;&lt;/contributors&gt;&lt;titles&gt;&lt;title&gt;Calculation of a building&amp;apos;s life cycle carbon emissions based on Ecotect and building information modeling&lt;/title&gt;&lt;secondary-title&gt;Journal of Cleaner Production&lt;/secondary-title&gt;&lt;/titles&gt;&lt;periodical&gt;&lt;full-title&gt;Journal of Cleaner Production&lt;/full-title&gt;&lt;/periodical&gt;&lt;keywords&gt;&lt;keyword&gt;Carbon emissions&lt;/keyword&gt;&lt;keyword&gt;Buildings&lt;/keyword&gt;&lt;keyword&gt;Life cycle assessment&lt;/keyword&gt;&lt;keyword&gt;Building information modeling&lt;/keyword&gt;&lt;keyword&gt;Ecotect&lt;/keyword&gt;&lt;/keywords&gt;&lt;dates&gt;&lt;year&gt;2016&lt;/year&gt;&lt;/dates&gt;&lt;isbn&gt;0959-6526&lt;/isbn&gt;&lt;urls&gt;&lt;related-urls&gt;&lt;url&gt;http://www.sciencedirect.com/science/article/pii/S0959652615011695&lt;/url&gt;&lt;url&gt;http://ac.els-cdn.com/S0959652615011695/1-s2.0-S0959652615011695-main.pdf?_tid=00738634-7679-11e5-a7f8-00000aab0f02&amp;amp;acdnat=1445269957_2b841721c3c96ebc53fd14ba3d3c7a19&lt;/url&gt;&lt;/related-urls&gt;&lt;/urls&gt;&lt;electronic-resource-num&gt;http://dx.doi.org/10.1016/j.jclepro.2015.08.078&lt;/electronic-resource-num&gt;&lt;/record&gt;&lt;/Cite&gt;&lt;/EndNote&gt;</w:instrText>
            </w:r>
            <w:r w:rsidRPr="003C3E8B">
              <w:rPr>
                <w:sz w:val="18"/>
              </w:rPr>
              <w:fldChar w:fldCharType="separate"/>
            </w:r>
            <w:r w:rsidR="00D774B1">
              <w:rPr>
                <w:noProof/>
                <w:sz w:val="18"/>
              </w:rPr>
              <w:t>[49]</w:t>
            </w:r>
            <w:r w:rsidRPr="003C3E8B">
              <w:rPr>
                <w:sz w:val="18"/>
              </w:rPr>
              <w:fldChar w:fldCharType="end"/>
            </w:r>
          </w:p>
        </w:tc>
        <w:tc>
          <w:tcPr>
            <w:tcW w:w="1417" w:type="dxa"/>
            <w:noWrap/>
            <w:hideMark/>
          </w:tcPr>
          <w:p w14:paraId="66F7F3B2" w14:textId="77777777" w:rsidR="00C14575" w:rsidRPr="003C3E8B" w:rsidRDefault="00C14575" w:rsidP="00C14575">
            <w:pPr>
              <w:rPr>
                <w:sz w:val="18"/>
              </w:rPr>
            </w:pPr>
            <w:r w:rsidRPr="003C3E8B">
              <w:rPr>
                <w:sz w:val="18"/>
              </w:rPr>
              <w:t>Concrete</w:t>
            </w:r>
          </w:p>
        </w:tc>
        <w:tc>
          <w:tcPr>
            <w:tcW w:w="1843" w:type="dxa"/>
            <w:noWrap/>
            <w:hideMark/>
          </w:tcPr>
          <w:p w14:paraId="514CEAE0" w14:textId="77777777" w:rsidR="00C14575" w:rsidRPr="003C3E8B" w:rsidRDefault="00C14575" w:rsidP="00C14575">
            <w:pPr>
              <w:rPr>
                <w:sz w:val="18"/>
              </w:rPr>
            </w:pPr>
          </w:p>
        </w:tc>
        <w:tc>
          <w:tcPr>
            <w:tcW w:w="1701" w:type="dxa"/>
            <w:noWrap/>
            <w:hideMark/>
          </w:tcPr>
          <w:p w14:paraId="0EDB6CD8" w14:textId="77777777" w:rsidR="00C14575" w:rsidRPr="003C3E8B" w:rsidRDefault="00C14575" w:rsidP="00C14575">
            <w:pPr>
              <w:rPr>
                <w:sz w:val="18"/>
              </w:rPr>
            </w:pPr>
            <w:r w:rsidRPr="003C3E8B">
              <w:rPr>
                <w:sz w:val="18"/>
              </w:rPr>
              <w:t>A + C1, C3</w:t>
            </w:r>
          </w:p>
        </w:tc>
        <w:tc>
          <w:tcPr>
            <w:tcW w:w="1276" w:type="dxa"/>
            <w:noWrap/>
            <w:hideMark/>
          </w:tcPr>
          <w:p w14:paraId="12EB494D" w14:textId="77777777" w:rsidR="00C14575" w:rsidRPr="003C3E8B" w:rsidRDefault="00C14575" w:rsidP="00C14575">
            <w:pPr>
              <w:rPr>
                <w:sz w:val="18"/>
              </w:rPr>
            </w:pPr>
            <w:r w:rsidRPr="003C3E8B">
              <w:rPr>
                <w:sz w:val="18"/>
              </w:rPr>
              <w:t>A1-A3</w:t>
            </w:r>
          </w:p>
        </w:tc>
        <w:tc>
          <w:tcPr>
            <w:tcW w:w="1984" w:type="dxa"/>
            <w:noWrap/>
            <w:hideMark/>
          </w:tcPr>
          <w:p w14:paraId="6767D69A" w14:textId="273AEF4C" w:rsidR="00C14575" w:rsidRPr="003C3E8B" w:rsidRDefault="00C14575" w:rsidP="00C14575">
            <w:pPr>
              <w:jc w:val="center"/>
              <w:rPr>
                <w:sz w:val="18"/>
              </w:rPr>
            </w:pPr>
            <w:r>
              <w:rPr>
                <w:sz w:val="18"/>
              </w:rPr>
              <w:t>(3)</w:t>
            </w:r>
          </w:p>
        </w:tc>
        <w:tc>
          <w:tcPr>
            <w:tcW w:w="572" w:type="dxa"/>
          </w:tcPr>
          <w:p w14:paraId="12AE4700" w14:textId="6EFB8CA9" w:rsidR="00C14575" w:rsidRPr="00C14575" w:rsidRDefault="00C14575" w:rsidP="00C14575">
            <w:pPr>
              <w:jc w:val="center"/>
              <w:rPr>
                <w:sz w:val="18"/>
                <w:szCs w:val="18"/>
              </w:rPr>
            </w:pPr>
            <w:r w:rsidRPr="00C14575">
              <w:rPr>
                <w:sz w:val="18"/>
                <w:szCs w:val="18"/>
              </w:rPr>
              <w:t>0.242</w:t>
            </w:r>
          </w:p>
        </w:tc>
      </w:tr>
      <w:tr w:rsidR="00C14575" w:rsidRPr="00C14575" w14:paraId="22F58E5E" w14:textId="42E68931" w:rsidTr="00C14575">
        <w:trPr>
          <w:trHeight w:val="288"/>
        </w:trPr>
        <w:tc>
          <w:tcPr>
            <w:tcW w:w="846" w:type="dxa"/>
            <w:noWrap/>
            <w:hideMark/>
          </w:tcPr>
          <w:p w14:paraId="53A564C1" w14:textId="617A8BAE" w:rsidR="00C14575"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7" w:type="dxa"/>
            <w:noWrap/>
            <w:hideMark/>
          </w:tcPr>
          <w:p w14:paraId="0B172665" w14:textId="77777777" w:rsidR="00C14575" w:rsidRPr="003C3E8B" w:rsidRDefault="00C14575" w:rsidP="00C14575">
            <w:pPr>
              <w:rPr>
                <w:sz w:val="18"/>
              </w:rPr>
            </w:pPr>
            <w:r w:rsidRPr="003C3E8B">
              <w:rPr>
                <w:sz w:val="18"/>
              </w:rPr>
              <w:t>Concrete</w:t>
            </w:r>
          </w:p>
        </w:tc>
        <w:tc>
          <w:tcPr>
            <w:tcW w:w="1843" w:type="dxa"/>
            <w:noWrap/>
            <w:hideMark/>
          </w:tcPr>
          <w:p w14:paraId="1228A1D9" w14:textId="77777777" w:rsidR="00C14575" w:rsidRPr="003C3E8B" w:rsidRDefault="00C14575" w:rsidP="00C14575">
            <w:pPr>
              <w:rPr>
                <w:sz w:val="18"/>
              </w:rPr>
            </w:pPr>
            <w:r w:rsidRPr="003C3E8B">
              <w:rPr>
                <w:sz w:val="18"/>
              </w:rPr>
              <w:t>3 storey Lat Load 1</w:t>
            </w:r>
          </w:p>
        </w:tc>
        <w:tc>
          <w:tcPr>
            <w:tcW w:w="1701" w:type="dxa"/>
            <w:noWrap/>
            <w:hideMark/>
          </w:tcPr>
          <w:p w14:paraId="3BD5BB4D" w14:textId="77777777" w:rsidR="00C14575" w:rsidRPr="003C3E8B" w:rsidRDefault="00C14575" w:rsidP="00C14575">
            <w:pPr>
              <w:rPr>
                <w:sz w:val="18"/>
              </w:rPr>
            </w:pPr>
            <w:r w:rsidRPr="003C3E8B">
              <w:rPr>
                <w:sz w:val="18"/>
              </w:rPr>
              <w:t>A + C</w:t>
            </w:r>
          </w:p>
        </w:tc>
        <w:tc>
          <w:tcPr>
            <w:tcW w:w="1276" w:type="dxa"/>
            <w:noWrap/>
            <w:hideMark/>
          </w:tcPr>
          <w:p w14:paraId="117F5F07" w14:textId="77777777" w:rsidR="00C14575" w:rsidRPr="003C3E8B" w:rsidRDefault="00C14575" w:rsidP="00C14575">
            <w:pPr>
              <w:rPr>
                <w:sz w:val="18"/>
              </w:rPr>
            </w:pPr>
            <w:r w:rsidRPr="003C3E8B">
              <w:rPr>
                <w:sz w:val="18"/>
              </w:rPr>
              <w:t xml:space="preserve">A + C </w:t>
            </w:r>
          </w:p>
        </w:tc>
        <w:tc>
          <w:tcPr>
            <w:tcW w:w="1984" w:type="dxa"/>
            <w:noWrap/>
            <w:hideMark/>
          </w:tcPr>
          <w:p w14:paraId="5E6D5227" w14:textId="6E64C63D" w:rsidR="00C14575" w:rsidRPr="003C3E8B" w:rsidRDefault="00C14575" w:rsidP="00C14575">
            <w:pPr>
              <w:jc w:val="center"/>
              <w:rPr>
                <w:sz w:val="18"/>
              </w:rPr>
            </w:pPr>
            <w:r>
              <w:rPr>
                <w:sz w:val="18"/>
              </w:rPr>
              <w:t>(1)</w:t>
            </w:r>
          </w:p>
        </w:tc>
        <w:tc>
          <w:tcPr>
            <w:tcW w:w="572" w:type="dxa"/>
          </w:tcPr>
          <w:p w14:paraId="2129ED80" w14:textId="435018D2" w:rsidR="00C14575" w:rsidRPr="00C14575" w:rsidRDefault="00C14575" w:rsidP="00C14575">
            <w:pPr>
              <w:jc w:val="center"/>
              <w:rPr>
                <w:sz w:val="18"/>
                <w:szCs w:val="18"/>
              </w:rPr>
            </w:pPr>
            <w:r w:rsidRPr="00C14575">
              <w:rPr>
                <w:sz w:val="18"/>
                <w:szCs w:val="18"/>
              </w:rPr>
              <w:t>0.243</w:t>
            </w:r>
          </w:p>
        </w:tc>
      </w:tr>
      <w:tr w:rsidR="00C14575" w:rsidRPr="00C14575" w14:paraId="225B559A" w14:textId="60891307" w:rsidTr="00C14575">
        <w:trPr>
          <w:trHeight w:val="288"/>
        </w:trPr>
        <w:tc>
          <w:tcPr>
            <w:tcW w:w="846" w:type="dxa"/>
            <w:noWrap/>
            <w:hideMark/>
          </w:tcPr>
          <w:p w14:paraId="41636AB7" w14:textId="1C57757F" w:rsidR="00C14575" w:rsidRPr="003C3E8B" w:rsidRDefault="00C14575" w:rsidP="00D774B1">
            <w:pPr>
              <w:rPr>
                <w:sz w:val="18"/>
              </w:rPr>
            </w:pPr>
            <w:r w:rsidRPr="003C3E8B">
              <w:rPr>
                <w:sz w:val="18"/>
              </w:rPr>
              <w:fldChar w:fldCharType="begin"/>
            </w:r>
            <w:r w:rsidR="00D774B1">
              <w:rPr>
                <w:sz w:val="18"/>
              </w:rPr>
              <w:instrText xml:space="preserve"> ADDIN EN.CITE &lt;EndNote&gt;&lt;Cite&gt;&lt;Author&gt;Purnell&lt;/Author&gt;&lt;Year&gt;2013&lt;/Year&gt;&lt;RecNum&gt;1791&lt;/RecNum&gt;&lt;DisplayText&gt;[57]&lt;/DisplayText&gt;&lt;record&gt;&lt;rec-number&gt;1791&lt;/rec-number&gt;&lt;foreign-keys&gt;&lt;key app="EN" db-id="xes2vw9069xpaveat5wxr9apz9eppzp5fzwx" timestamp="1486994309"&gt;1791&lt;/key&gt;&lt;key app="ENWeb" db-id=""&gt;0&lt;/key&gt;&lt;/foreign-keys&gt;&lt;ref-type name="Journal Article"&gt;17&lt;/ref-type&gt;&lt;contributors&gt;&lt;authors&gt;&lt;author&gt;Purnell, Phil&lt;/author&gt;&lt;/authors&gt;&lt;/contributors&gt;&lt;titles&gt;&lt;title&gt;The carbon footprint of reinforced concrete&lt;/title&gt;&lt;secondary-title&gt;Advances in Cement Research&lt;/secondary-title&gt;&lt;/titles&gt;&lt;periodical&gt;&lt;full-title&gt;Advances in Cement Research&lt;/full-title&gt;&lt;/periodical&gt;&lt;pages&gt;362-368&lt;/pages&gt;&lt;volume&gt;25&lt;/volume&gt;&lt;number&gt;6&lt;/number&gt;&lt;dates&gt;&lt;year&gt;2013&lt;/year&gt;&lt;pub-dates&gt;&lt;date&gt;Dec&lt;/date&gt;&lt;/pub-dates&gt;&lt;/dates&gt;&lt;isbn&gt;0951-7197&lt;/isbn&gt;&lt;accession-num&gt;WOS:000326923300007&lt;/accession-num&gt;&lt;urls&gt;&lt;related-urls&gt;&lt;url&gt;&amp;lt;Go to ISI&amp;gt;://WOS:000326923300007&lt;/url&gt;&lt;/related-urls&gt;&lt;/urls&gt;&lt;electronic-resource-num&gt;10.1680/adcr.13.00013&lt;/electronic-resource-num&gt;&lt;/record&gt;&lt;/Cite&gt;&lt;/EndNote&gt;</w:instrText>
            </w:r>
            <w:r w:rsidRPr="003C3E8B">
              <w:rPr>
                <w:sz w:val="18"/>
              </w:rPr>
              <w:fldChar w:fldCharType="separate"/>
            </w:r>
            <w:r w:rsidR="00D774B1">
              <w:rPr>
                <w:noProof/>
                <w:sz w:val="18"/>
              </w:rPr>
              <w:t>[57]</w:t>
            </w:r>
            <w:r w:rsidRPr="003C3E8B">
              <w:rPr>
                <w:sz w:val="18"/>
              </w:rPr>
              <w:fldChar w:fldCharType="end"/>
            </w:r>
          </w:p>
        </w:tc>
        <w:tc>
          <w:tcPr>
            <w:tcW w:w="1417" w:type="dxa"/>
            <w:noWrap/>
            <w:hideMark/>
          </w:tcPr>
          <w:p w14:paraId="1E01BBA9" w14:textId="77777777" w:rsidR="00C14575" w:rsidRPr="003C3E8B" w:rsidRDefault="00C14575" w:rsidP="00C14575">
            <w:pPr>
              <w:rPr>
                <w:sz w:val="18"/>
              </w:rPr>
            </w:pPr>
            <w:r w:rsidRPr="003C3E8B">
              <w:rPr>
                <w:sz w:val="18"/>
              </w:rPr>
              <w:t>Concrete</w:t>
            </w:r>
          </w:p>
        </w:tc>
        <w:tc>
          <w:tcPr>
            <w:tcW w:w="1843" w:type="dxa"/>
            <w:noWrap/>
            <w:hideMark/>
          </w:tcPr>
          <w:p w14:paraId="4388F951" w14:textId="77777777" w:rsidR="00C14575" w:rsidRPr="003C3E8B" w:rsidRDefault="00C14575" w:rsidP="00C14575">
            <w:pPr>
              <w:rPr>
                <w:sz w:val="18"/>
              </w:rPr>
            </w:pPr>
          </w:p>
        </w:tc>
        <w:tc>
          <w:tcPr>
            <w:tcW w:w="1701" w:type="dxa"/>
            <w:noWrap/>
            <w:hideMark/>
          </w:tcPr>
          <w:p w14:paraId="78D177BB" w14:textId="77777777" w:rsidR="00C14575" w:rsidRPr="003C3E8B" w:rsidRDefault="00C14575" w:rsidP="00C14575">
            <w:pPr>
              <w:rPr>
                <w:sz w:val="18"/>
              </w:rPr>
            </w:pPr>
            <w:r w:rsidRPr="003C3E8B">
              <w:rPr>
                <w:sz w:val="18"/>
              </w:rPr>
              <w:t>A1-A4</w:t>
            </w:r>
          </w:p>
        </w:tc>
        <w:tc>
          <w:tcPr>
            <w:tcW w:w="1276" w:type="dxa"/>
            <w:noWrap/>
            <w:hideMark/>
          </w:tcPr>
          <w:p w14:paraId="16EB42F0" w14:textId="77777777" w:rsidR="00C14575" w:rsidRPr="003C3E8B" w:rsidRDefault="00C14575" w:rsidP="00C14575">
            <w:pPr>
              <w:rPr>
                <w:sz w:val="18"/>
              </w:rPr>
            </w:pPr>
            <w:r w:rsidRPr="003C3E8B">
              <w:rPr>
                <w:sz w:val="18"/>
              </w:rPr>
              <w:t>A1-A3</w:t>
            </w:r>
          </w:p>
        </w:tc>
        <w:tc>
          <w:tcPr>
            <w:tcW w:w="1984" w:type="dxa"/>
            <w:noWrap/>
            <w:hideMark/>
          </w:tcPr>
          <w:p w14:paraId="5A73AA5B" w14:textId="663B74D7" w:rsidR="00C14575" w:rsidRPr="003C3E8B" w:rsidRDefault="00C14575" w:rsidP="00C14575">
            <w:pPr>
              <w:jc w:val="center"/>
              <w:rPr>
                <w:sz w:val="18"/>
              </w:rPr>
            </w:pPr>
            <w:r>
              <w:rPr>
                <w:sz w:val="18"/>
              </w:rPr>
              <w:t>(4)</w:t>
            </w:r>
          </w:p>
        </w:tc>
        <w:tc>
          <w:tcPr>
            <w:tcW w:w="572" w:type="dxa"/>
          </w:tcPr>
          <w:p w14:paraId="05ABD0FC" w14:textId="72D4F9A4" w:rsidR="00C14575" w:rsidRPr="00C14575" w:rsidRDefault="00C14575" w:rsidP="00C14575">
            <w:pPr>
              <w:jc w:val="center"/>
              <w:rPr>
                <w:sz w:val="18"/>
                <w:szCs w:val="18"/>
              </w:rPr>
            </w:pPr>
            <w:r w:rsidRPr="00C14575">
              <w:rPr>
                <w:sz w:val="18"/>
                <w:szCs w:val="18"/>
              </w:rPr>
              <w:t>0.295</w:t>
            </w:r>
          </w:p>
        </w:tc>
      </w:tr>
      <w:tr w:rsidR="00C14575" w:rsidRPr="00C14575" w14:paraId="7462FBF8" w14:textId="2B7CF411" w:rsidTr="00C14575">
        <w:trPr>
          <w:trHeight w:val="288"/>
        </w:trPr>
        <w:tc>
          <w:tcPr>
            <w:tcW w:w="846" w:type="dxa"/>
            <w:tcBorders>
              <w:bottom w:val="single" w:sz="4" w:space="0" w:color="A6A6A6" w:themeColor="background1" w:themeShade="A6"/>
            </w:tcBorders>
            <w:noWrap/>
            <w:hideMark/>
          </w:tcPr>
          <w:p w14:paraId="24EFC80B" w14:textId="420699E3" w:rsidR="00C14575" w:rsidRPr="003C3E8B" w:rsidRDefault="00B87DFA" w:rsidP="00D774B1">
            <w:pPr>
              <w:rPr>
                <w:sz w:val="18"/>
              </w:rPr>
            </w:pPr>
            <w:r>
              <w:rPr>
                <w:sz w:val="18"/>
              </w:rPr>
              <w:fldChar w:fldCharType="begin"/>
            </w:r>
            <w:r w:rsidR="00D774B1">
              <w:rPr>
                <w:sz w:val="18"/>
              </w:rPr>
              <w:instrText xml:space="preserve"> ADDIN EN.CITE &lt;EndNote&gt;&lt;Cite&gt;&lt;Author&gt;Chou&lt;/Author&gt;&lt;Year&gt;2015&lt;/Year&gt;&lt;RecNum&gt;1537&lt;/RecNum&gt;&lt;DisplayText&gt;[58]&lt;/DisplayText&gt;&lt;record&gt;&lt;rec-number&gt;1537&lt;/rec-number&gt;&lt;foreign-keys&gt;&lt;key app="EN" db-id="xes2vw9069xpaveat5wxr9apz9eppzp5fzwx" timestamp="1486993791"&gt;1537&lt;/key&gt;&lt;key app="ENWeb" db-id=""&gt;0&lt;/key&gt;&lt;/foreign-keys&gt;&lt;ref-type name="Journal Article"&gt;17&lt;/ref-type&gt;&lt;contributors&gt;&lt;authors&gt;&lt;author&gt;Chou, Jui-Sheng&lt;/author&gt;&lt;author&gt;Yeh, Kuan-Chih&lt;/author&gt;&lt;/authors&gt;&lt;/contributors&gt;&lt;titles&gt;&lt;title&gt;Life cycle carbon dioxide emissions simulation and environmental cost analysis for building construction&lt;/title&gt;&lt;secondary-title&gt;Journal of Cleaner Production&lt;/secondary-title&gt;&lt;/titles&gt;&lt;periodical&gt;&lt;full-title&gt;Journal of Cleaner Production&lt;/full-title&gt;&lt;/periodical&gt;&lt;pages&gt;137-147&lt;/pages&gt;&lt;volume&gt;101&lt;/volume&gt;&lt;keywords&gt;&lt;keyword&gt;Life cycle assessment&lt;/keyword&gt;&lt;keyword&gt;Construction project&lt;/keyword&gt;&lt;keyword&gt;Construction method&lt;/keyword&gt;&lt;keyword&gt;CO2 emissions&lt;/keyword&gt;&lt;keyword&gt;Environmental cost analysis&lt;/keyword&gt;&lt;/keywords&gt;&lt;dates&gt;&lt;year&gt;2015&lt;/year&gt;&lt;pub-dates&gt;&lt;date&gt;8/15/&lt;/date&gt;&lt;/pub-dates&gt;&lt;/dates&gt;&lt;isbn&gt;0959-6526&lt;/isbn&gt;&lt;urls&gt;&lt;related-urls&gt;&lt;url&gt;http://www.sciencedirect.com/science/article/pii/S0959652615003443&lt;/url&gt;&lt;url&gt;http://ac.els-cdn.com/S0959652615003443/1-s2.0-S0959652615003443-main.pdf?_tid=e6603f76-7678-11e5-a979-00000aacb362&amp;amp;acdnat=1445269913_6d68497333411440692d8222306c432e&lt;/url&gt;&lt;/related-urls&gt;&lt;/urls&gt;&lt;electronic-resource-num&gt;http://dx.doi.org/10.1016/j.jclepro.2015.04.001&lt;/electronic-resource-num&gt;&lt;/record&gt;&lt;/Cite&gt;&lt;/EndNote&gt;</w:instrText>
            </w:r>
            <w:r>
              <w:rPr>
                <w:sz w:val="18"/>
              </w:rPr>
              <w:fldChar w:fldCharType="separate"/>
            </w:r>
            <w:r w:rsidR="00D774B1">
              <w:rPr>
                <w:noProof/>
                <w:sz w:val="18"/>
              </w:rPr>
              <w:t>[58]</w:t>
            </w:r>
            <w:r>
              <w:rPr>
                <w:sz w:val="18"/>
              </w:rPr>
              <w:fldChar w:fldCharType="end"/>
            </w:r>
          </w:p>
        </w:tc>
        <w:tc>
          <w:tcPr>
            <w:tcW w:w="1417" w:type="dxa"/>
            <w:tcBorders>
              <w:bottom w:val="single" w:sz="4" w:space="0" w:color="A6A6A6" w:themeColor="background1" w:themeShade="A6"/>
            </w:tcBorders>
            <w:noWrap/>
            <w:hideMark/>
          </w:tcPr>
          <w:p w14:paraId="1DDA1255" w14:textId="77777777" w:rsidR="00C14575" w:rsidRPr="003C3E8B" w:rsidRDefault="00C14575" w:rsidP="00C14575">
            <w:pPr>
              <w:rPr>
                <w:sz w:val="18"/>
              </w:rPr>
            </w:pPr>
            <w:r w:rsidRPr="003C3E8B">
              <w:rPr>
                <w:sz w:val="18"/>
              </w:rPr>
              <w:t>Concrete</w:t>
            </w:r>
          </w:p>
        </w:tc>
        <w:tc>
          <w:tcPr>
            <w:tcW w:w="1843" w:type="dxa"/>
            <w:tcBorders>
              <w:bottom w:val="single" w:sz="4" w:space="0" w:color="A6A6A6" w:themeColor="background1" w:themeShade="A6"/>
            </w:tcBorders>
            <w:noWrap/>
            <w:hideMark/>
          </w:tcPr>
          <w:p w14:paraId="51FE1388" w14:textId="77777777" w:rsidR="00C14575" w:rsidRPr="003C3E8B" w:rsidRDefault="00C14575" w:rsidP="00C14575">
            <w:pPr>
              <w:rPr>
                <w:sz w:val="18"/>
              </w:rPr>
            </w:pPr>
            <w:r w:rsidRPr="003C3E8B">
              <w:rPr>
                <w:sz w:val="18"/>
              </w:rPr>
              <w:t>Ready-mix, reinforced</w:t>
            </w:r>
          </w:p>
        </w:tc>
        <w:tc>
          <w:tcPr>
            <w:tcW w:w="1701" w:type="dxa"/>
            <w:tcBorders>
              <w:bottom w:val="single" w:sz="4" w:space="0" w:color="A6A6A6" w:themeColor="background1" w:themeShade="A6"/>
            </w:tcBorders>
            <w:noWrap/>
            <w:hideMark/>
          </w:tcPr>
          <w:p w14:paraId="1B401B48" w14:textId="77777777" w:rsidR="00C14575" w:rsidRPr="003C3E8B" w:rsidRDefault="00C14575" w:rsidP="00C14575">
            <w:pPr>
              <w:rPr>
                <w:sz w:val="18"/>
              </w:rPr>
            </w:pPr>
            <w:r w:rsidRPr="003C3E8B">
              <w:rPr>
                <w:sz w:val="18"/>
              </w:rPr>
              <w:t>A + B2, B5 + C1, C2</w:t>
            </w:r>
          </w:p>
        </w:tc>
        <w:tc>
          <w:tcPr>
            <w:tcW w:w="1276" w:type="dxa"/>
            <w:tcBorders>
              <w:bottom w:val="single" w:sz="4" w:space="0" w:color="A6A6A6" w:themeColor="background1" w:themeShade="A6"/>
            </w:tcBorders>
            <w:noWrap/>
            <w:hideMark/>
          </w:tcPr>
          <w:p w14:paraId="05634897" w14:textId="31F893E5" w:rsidR="00C14575" w:rsidRPr="003C3E8B" w:rsidRDefault="00C14575" w:rsidP="00C14575">
            <w:pPr>
              <w:rPr>
                <w:sz w:val="18"/>
              </w:rPr>
            </w:pPr>
            <w:r>
              <w:rPr>
                <w:sz w:val="18"/>
              </w:rPr>
              <w:t>N/A</w:t>
            </w:r>
          </w:p>
        </w:tc>
        <w:tc>
          <w:tcPr>
            <w:tcW w:w="1984" w:type="dxa"/>
            <w:tcBorders>
              <w:bottom w:val="single" w:sz="4" w:space="0" w:color="A6A6A6" w:themeColor="background1" w:themeShade="A6"/>
            </w:tcBorders>
            <w:noWrap/>
            <w:hideMark/>
          </w:tcPr>
          <w:p w14:paraId="4CE47B82" w14:textId="074CFCD0" w:rsidR="00C14575" w:rsidRPr="003C3E8B" w:rsidRDefault="00C14575" w:rsidP="00C14575">
            <w:pPr>
              <w:jc w:val="center"/>
              <w:rPr>
                <w:sz w:val="18"/>
              </w:rPr>
            </w:pPr>
            <w:r>
              <w:rPr>
                <w:sz w:val="18"/>
              </w:rPr>
              <w:t>(1)</w:t>
            </w:r>
          </w:p>
        </w:tc>
        <w:tc>
          <w:tcPr>
            <w:tcW w:w="572" w:type="dxa"/>
            <w:tcBorders>
              <w:bottom w:val="single" w:sz="4" w:space="0" w:color="A6A6A6" w:themeColor="background1" w:themeShade="A6"/>
            </w:tcBorders>
          </w:tcPr>
          <w:p w14:paraId="73AC0391" w14:textId="6F7A021C" w:rsidR="00C14575" w:rsidRPr="00C14575" w:rsidRDefault="00C14575" w:rsidP="00C14575">
            <w:pPr>
              <w:jc w:val="center"/>
              <w:rPr>
                <w:sz w:val="18"/>
                <w:szCs w:val="18"/>
              </w:rPr>
            </w:pPr>
            <w:r w:rsidRPr="00C14575">
              <w:rPr>
                <w:sz w:val="18"/>
                <w:szCs w:val="18"/>
              </w:rPr>
              <w:t>0.033</w:t>
            </w:r>
          </w:p>
        </w:tc>
      </w:tr>
      <w:tr w:rsidR="008055AA" w:rsidRPr="003C3E8B" w14:paraId="4CEF20C9" w14:textId="2911D840" w:rsidTr="00C14575">
        <w:trPr>
          <w:trHeight w:val="288"/>
        </w:trPr>
        <w:tc>
          <w:tcPr>
            <w:tcW w:w="9067" w:type="dxa"/>
            <w:gridSpan w:val="6"/>
            <w:tcBorders>
              <w:top w:val="single" w:sz="4" w:space="0" w:color="A6A6A6" w:themeColor="background1" w:themeShade="A6"/>
            </w:tcBorders>
            <w:noWrap/>
            <w:vAlign w:val="center"/>
          </w:tcPr>
          <w:p w14:paraId="20288125" w14:textId="5BAB0E9D" w:rsidR="008055AA" w:rsidRPr="003C3E8B" w:rsidRDefault="008055AA" w:rsidP="00583430">
            <w:pPr>
              <w:rPr>
                <w:sz w:val="18"/>
              </w:rPr>
            </w:pPr>
            <w:r w:rsidRPr="00583430">
              <w:rPr>
                <w:sz w:val="18"/>
              </w:rPr>
              <w:t xml:space="preserve">* </w:t>
            </w:r>
            <w:r w:rsidR="00730F42">
              <w:rPr>
                <w:sz w:val="18"/>
              </w:rPr>
              <w:t>This column includes the exact description in the original studies – when available</w:t>
            </w:r>
          </w:p>
        </w:tc>
        <w:tc>
          <w:tcPr>
            <w:tcW w:w="572" w:type="dxa"/>
            <w:tcBorders>
              <w:top w:val="single" w:sz="4" w:space="0" w:color="A6A6A6" w:themeColor="background1" w:themeShade="A6"/>
            </w:tcBorders>
          </w:tcPr>
          <w:p w14:paraId="2CA1CB6B" w14:textId="77777777" w:rsidR="008055AA" w:rsidRPr="00583430" w:rsidRDefault="008055AA" w:rsidP="00583430">
            <w:pPr>
              <w:rPr>
                <w:sz w:val="18"/>
              </w:rPr>
            </w:pPr>
          </w:p>
        </w:tc>
      </w:tr>
    </w:tbl>
    <w:p w14:paraId="32B2D866" w14:textId="77777777" w:rsidR="00CB62C8" w:rsidRPr="003C3E8B" w:rsidRDefault="00CB62C8" w:rsidP="00FD4440"/>
    <w:p w14:paraId="1A699997" w14:textId="69FEEE9F" w:rsidR="002616B5" w:rsidRPr="003C3E8B" w:rsidRDefault="002616B5" w:rsidP="00FD4440">
      <w:pPr>
        <w:pStyle w:val="Heading3"/>
      </w:pPr>
      <w:r w:rsidRPr="003C3E8B">
        <w:t>4.1.3. Load-bearing masonry</w:t>
      </w:r>
    </w:p>
    <w:p w14:paraId="03201584" w14:textId="00B1BABF" w:rsidR="002250B5" w:rsidRDefault="002250B5" w:rsidP="002250B5"/>
    <w:p w14:paraId="3D55D401" w14:textId="712EF161" w:rsidR="002250B5" w:rsidRDefault="00847BCB" w:rsidP="002250B5">
      <w:r>
        <w:fldChar w:fldCharType="begin"/>
      </w:r>
      <w:r>
        <w:instrText xml:space="preserve"> REF _Ref469660695 \h </w:instrText>
      </w:r>
      <w:r>
        <w:fldChar w:fldCharType="separate"/>
      </w:r>
      <w:r w:rsidR="00730F42">
        <w:t xml:space="preserve">Table </w:t>
      </w:r>
      <w:r w:rsidR="00730F42">
        <w:rPr>
          <w:noProof/>
        </w:rPr>
        <w:t>3</w:t>
      </w:r>
      <w:r>
        <w:fldChar w:fldCharType="end"/>
      </w:r>
      <w:r>
        <w:t xml:space="preserve"> shows the results of the analysis for load-bearing masonry. Most of the assessments are limited to production and transportation stage</w:t>
      </w:r>
      <w:r w:rsidR="008765B3">
        <w:t>s, which are also</w:t>
      </w:r>
      <w:r>
        <w:t xml:space="preserve"> the boundaries of the embodied carbon coefficients. </w:t>
      </w:r>
      <w:r w:rsidR="008D195E">
        <w:t xml:space="preserve">It appears that the material boundaries of the assessments are almost evenly distributed across the four categories, without one prevailing over the others. </w:t>
      </w:r>
    </w:p>
    <w:p w14:paraId="7B72434F" w14:textId="77777777" w:rsidR="008D195E" w:rsidRPr="003C3E8B" w:rsidRDefault="008D195E" w:rsidP="002250B5"/>
    <w:p w14:paraId="3E9E9763" w14:textId="458C5541" w:rsidR="002250B5" w:rsidRDefault="002250B5" w:rsidP="006E3AC5">
      <w:pPr>
        <w:pStyle w:val="Caption"/>
        <w:keepNext/>
      </w:pPr>
      <w:bookmarkStart w:id="2" w:name="_Ref469660695"/>
      <w:r>
        <w:t xml:space="preserve">Table </w:t>
      </w:r>
      <w:r>
        <w:fldChar w:fldCharType="begin"/>
      </w:r>
      <w:r>
        <w:instrText xml:space="preserve"> SEQ Table \* ARABIC </w:instrText>
      </w:r>
      <w:r>
        <w:fldChar w:fldCharType="separate"/>
      </w:r>
      <w:r w:rsidR="00730F42">
        <w:rPr>
          <w:noProof/>
        </w:rPr>
        <w:t>3</w:t>
      </w:r>
      <w:r>
        <w:fldChar w:fldCharType="end"/>
      </w:r>
      <w:bookmarkEnd w:id="2"/>
      <w:r>
        <w:t xml:space="preserve"> – Embodied Carbon Analysis for Load Bearing Masonry </w:t>
      </w:r>
    </w:p>
    <w:tbl>
      <w:tblPr>
        <w:tblStyle w:val="TableGridLigh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75"/>
        <w:gridCol w:w="2266"/>
        <w:gridCol w:w="1700"/>
        <w:gridCol w:w="1138"/>
        <w:gridCol w:w="1846"/>
        <w:gridCol w:w="852"/>
      </w:tblGrid>
      <w:tr w:rsidR="00C14575" w:rsidRPr="003C3E8B" w14:paraId="41CC9C4F" w14:textId="5D68F43B" w:rsidTr="00C14575">
        <w:trPr>
          <w:cantSplit/>
          <w:trHeight w:val="876"/>
          <w:tblHeader/>
        </w:trPr>
        <w:tc>
          <w:tcPr>
            <w:tcW w:w="846" w:type="dxa"/>
            <w:tcBorders>
              <w:bottom w:val="single" w:sz="4" w:space="0" w:color="808080" w:themeColor="background1" w:themeShade="80"/>
            </w:tcBorders>
            <w:vAlign w:val="center"/>
            <w:hideMark/>
          </w:tcPr>
          <w:p w14:paraId="252338AF" w14:textId="77777777" w:rsidR="00C14575" w:rsidRPr="003C3E8B" w:rsidRDefault="00C14575" w:rsidP="00F8359B">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Source</w:t>
            </w:r>
          </w:p>
        </w:tc>
        <w:tc>
          <w:tcPr>
            <w:tcW w:w="1275" w:type="dxa"/>
            <w:tcBorders>
              <w:bottom w:val="single" w:sz="4" w:space="0" w:color="808080" w:themeColor="background1" w:themeShade="80"/>
            </w:tcBorders>
            <w:vAlign w:val="center"/>
            <w:hideMark/>
          </w:tcPr>
          <w:p w14:paraId="53424CD7" w14:textId="77777777" w:rsidR="00C14575" w:rsidRPr="003C3E8B" w:rsidRDefault="00C14575" w:rsidP="00F8359B">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Macro category</w:t>
            </w:r>
          </w:p>
        </w:tc>
        <w:tc>
          <w:tcPr>
            <w:tcW w:w="2266" w:type="dxa"/>
            <w:tcBorders>
              <w:bottom w:val="single" w:sz="4" w:space="0" w:color="808080" w:themeColor="background1" w:themeShade="80"/>
            </w:tcBorders>
            <w:vAlign w:val="center"/>
            <w:hideMark/>
          </w:tcPr>
          <w:p w14:paraId="318AC7F2" w14:textId="1BDA743A" w:rsidR="00C14575" w:rsidRPr="003C3E8B" w:rsidRDefault="00C14575" w:rsidP="00F8359B">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Further Description</w:t>
            </w:r>
            <w:r>
              <w:rPr>
                <w:rFonts w:ascii="Calibri" w:eastAsia="Times New Roman" w:hAnsi="Calibri" w:cs="Times New Roman"/>
                <w:b/>
                <w:bCs/>
                <w:sz w:val="18"/>
                <w:szCs w:val="18"/>
                <w:lang w:eastAsia="en-GB"/>
              </w:rPr>
              <w:t>*</w:t>
            </w:r>
          </w:p>
        </w:tc>
        <w:tc>
          <w:tcPr>
            <w:tcW w:w="1700" w:type="dxa"/>
            <w:tcBorders>
              <w:bottom w:val="single" w:sz="4" w:space="0" w:color="808080" w:themeColor="background1" w:themeShade="80"/>
            </w:tcBorders>
            <w:vAlign w:val="center"/>
            <w:hideMark/>
          </w:tcPr>
          <w:p w14:paraId="342561B6" w14:textId="77777777" w:rsidR="00C14575" w:rsidRPr="003C3E8B" w:rsidRDefault="00C14575" w:rsidP="00F8359B">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 xml:space="preserve">Boundaries of the assessment </w:t>
            </w:r>
            <w:r w:rsidRPr="003C3E8B">
              <w:rPr>
                <w:rFonts w:ascii="Calibri" w:eastAsia="Times New Roman" w:hAnsi="Calibri" w:cs="Times New Roman"/>
                <w:b/>
                <w:bCs/>
                <w:sz w:val="18"/>
                <w:szCs w:val="18"/>
                <w:lang w:eastAsia="en-GB"/>
              </w:rPr>
              <w:br/>
              <w:t>(EN 15978)</w:t>
            </w:r>
          </w:p>
        </w:tc>
        <w:tc>
          <w:tcPr>
            <w:tcW w:w="1138" w:type="dxa"/>
            <w:tcBorders>
              <w:bottom w:val="single" w:sz="4" w:space="0" w:color="808080" w:themeColor="background1" w:themeShade="80"/>
            </w:tcBorders>
            <w:vAlign w:val="center"/>
            <w:hideMark/>
          </w:tcPr>
          <w:p w14:paraId="192251F2" w14:textId="77777777" w:rsidR="00C14575" w:rsidRPr="003C3E8B" w:rsidRDefault="00C14575" w:rsidP="00F8359B">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Boundaries of EC coefficients</w:t>
            </w:r>
          </w:p>
        </w:tc>
        <w:tc>
          <w:tcPr>
            <w:tcW w:w="1846" w:type="dxa"/>
            <w:tcBorders>
              <w:bottom w:val="single" w:sz="4" w:space="0" w:color="808080" w:themeColor="background1" w:themeShade="80"/>
            </w:tcBorders>
            <w:vAlign w:val="center"/>
          </w:tcPr>
          <w:p w14:paraId="54AE67B0" w14:textId="77777777" w:rsidR="00C14575" w:rsidRPr="003C3E8B" w:rsidRDefault="00C14575" w:rsidP="00F8359B">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Material boundaries of the assessment</w:t>
            </w:r>
          </w:p>
        </w:tc>
        <w:tc>
          <w:tcPr>
            <w:tcW w:w="852" w:type="dxa"/>
            <w:tcBorders>
              <w:bottom w:val="single" w:sz="4" w:space="0" w:color="808080" w:themeColor="background1" w:themeShade="80"/>
            </w:tcBorders>
            <w:vAlign w:val="center"/>
          </w:tcPr>
          <w:p w14:paraId="1E6E5A38" w14:textId="1786F277" w:rsidR="00C14575" w:rsidRPr="003C3E8B" w:rsidRDefault="00C14575" w:rsidP="00C14575">
            <w:pPr>
              <w:jc w:val="left"/>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ECCs</w:t>
            </w:r>
          </w:p>
        </w:tc>
      </w:tr>
      <w:tr w:rsidR="008B48F3" w:rsidRPr="003C3E8B" w14:paraId="24C80018" w14:textId="0A87E792" w:rsidTr="00C14575">
        <w:trPr>
          <w:trHeight w:val="288"/>
        </w:trPr>
        <w:tc>
          <w:tcPr>
            <w:tcW w:w="846" w:type="dxa"/>
            <w:tcBorders>
              <w:top w:val="single" w:sz="4" w:space="0" w:color="808080" w:themeColor="background1" w:themeShade="80"/>
            </w:tcBorders>
            <w:noWrap/>
            <w:hideMark/>
          </w:tcPr>
          <w:p w14:paraId="38643C7C" w14:textId="7D6E514F" w:rsidR="008B48F3" w:rsidRPr="003C3E8B" w:rsidRDefault="008B48F3" w:rsidP="00D774B1">
            <w:pPr>
              <w:rPr>
                <w:sz w:val="18"/>
                <w:szCs w:val="18"/>
              </w:rPr>
            </w:pPr>
            <w:r w:rsidRPr="003C3E8B">
              <w:rPr>
                <w:sz w:val="18"/>
              </w:rPr>
              <w:fldChar w:fldCharType="begin"/>
            </w:r>
            <w:r w:rsidR="00D774B1">
              <w:rPr>
                <w:sz w:val="18"/>
              </w:rPr>
              <w:instrText xml:space="preserve"> ADDIN EN.CITE &lt;EndNote&gt;&lt;Cite&gt;&lt;Author&gt;Chau&lt;/Author&gt;&lt;Year&gt;2012&lt;/Year&gt;&lt;RecNum&gt;2053&lt;/RecNum&gt;&lt;DisplayText&gt;[52]&lt;/DisplayText&gt;&lt;record&gt;&lt;rec-number&gt;2053&lt;/rec-number&gt;&lt;foreign-keys&gt;&lt;key app="EN" db-id="xes2vw9069xpaveat5wxr9apz9eppzp5fzwx" timestamp="1486994846"&gt;2053&lt;/key&gt;&lt;key app="ENWeb" db-id=""&gt;0&lt;/key&gt;&lt;/foreign-keys&gt;&lt;ref-type name="Journal Article"&gt;17&lt;/ref-type&gt;&lt;contributors&gt;&lt;authors&gt;&lt;author&gt;Chau, C. K.&lt;/author&gt;&lt;author&gt;Hui, W. K.&lt;/author&gt;&lt;author&gt;Ng, W. Y.&lt;/author&gt;&lt;author&gt;Powell, G.&lt;/author&gt;&lt;/authors&gt;&lt;/contributors&gt;&lt;titles&gt;&lt;title&gt;Assessment of CO2 emissions reduction in high-rise concrete office buildings using different material use options&lt;/title&gt;&lt;secondary-title&gt;Resources Conservation and Recycling&lt;/secondary-title&gt;&lt;/titles&gt;&lt;periodical&gt;&lt;full-title&gt;Resources Conservation and Recycling&lt;/full-title&gt;&lt;/periodical&gt;&lt;pages&gt;22-34&lt;/pages&gt;&lt;volume&gt;61&lt;/volume&gt;&lt;dates&gt;&lt;year&gt;2012&lt;/year&gt;&lt;pub-dates&gt;&lt;date&gt;Apr&lt;/date&gt;&lt;/pub-dates&gt;&lt;/dates&gt;&lt;isbn&gt;0921-3449&lt;/isbn&gt;&lt;accession-num&gt;WOS:000303082000003&lt;/accession-num&gt;&lt;urls&gt;&lt;related-urls&gt;&lt;url&gt;&amp;lt;Go to ISI&amp;gt;://WOS:000303082000003&lt;/url&gt;&lt;url&gt;http://ac.els-cdn.com/S092134491200002X/1-s2.0-S092134491200002X-main.pdf?_tid=269e72ce-70fc-11e5-b717-00000aab0f26&amp;amp;acdnat=1444666578_74a20759c078a00adf27f49e17b84692&lt;/url&gt;&lt;/related-urls&gt;&lt;/urls&gt;&lt;electronic-resource-num&gt;10.1016/j.resconrec.2012.01.001&lt;/electronic-resource-num&gt;&lt;/record&gt;&lt;/Cite&gt;&lt;/EndNote&gt;</w:instrText>
            </w:r>
            <w:r w:rsidRPr="003C3E8B">
              <w:rPr>
                <w:sz w:val="18"/>
              </w:rPr>
              <w:fldChar w:fldCharType="separate"/>
            </w:r>
            <w:r w:rsidR="00D774B1">
              <w:rPr>
                <w:noProof/>
                <w:sz w:val="18"/>
              </w:rPr>
              <w:t>[52]</w:t>
            </w:r>
            <w:r w:rsidRPr="003C3E8B">
              <w:rPr>
                <w:sz w:val="18"/>
              </w:rPr>
              <w:fldChar w:fldCharType="end"/>
            </w:r>
          </w:p>
        </w:tc>
        <w:tc>
          <w:tcPr>
            <w:tcW w:w="1275" w:type="dxa"/>
            <w:tcBorders>
              <w:top w:val="single" w:sz="4" w:space="0" w:color="808080" w:themeColor="background1" w:themeShade="80"/>
            </w:tcBorders>
            <w:noWrap/>
            <w:hideMark/>
          </w:tcPr>
          <w:p w14:paraId="78713FE7" w14:textId="77777777" w:rsidR="008B48F3" w:rsidRPr="003C3E8B" w:rsidRDefault="008B48F3" w:rsidP="008B48F3">
            <w:pPr>
              <w:rPr>
                <w:sz w:val="18"/>
                <w:szCs w:val="18"/>
              </w:rPr>
            </w:pPr>
            <w:r w:rsidRPr="003C3E8B">
              <w:rPr>
                <w:sz w:val="18"/>
                <w:szCs w:val="18"/>
              </w:rPr>
              <w:t>Masonry (LB)</w:t>
            </w:r>
          </w:p>
        </w:tc>
        <w:tc>
          <w:tcPr>
            <w:tcW w:w="2266" w:type="dxa"/>
            <w:tcBorders>
              <w:top w:val="single" w:sz="4" w:space="0" w:color="808080" w:themeColor="background1" w:themeShade="80"/>
            </w:tcBorders>
            <w:noWrap/>
            <w:hideMark/>
          </w:tcPr>
          <w:p w14:paraId="2BAD7F79" w14:textId="77777777" w:rsidR="008B48F3" w:rsidRPr="003C3E8B" w:rsidRDefault="008B48F3" w:rsidP="008B48F3">
            <w:pPr>
              <w:rPr>
                <w:sz w:val="18"/>
                <w:szCs w:val="18"/>
              </w:rPr>
            </w:pPr>
            <w:r w:rsidRPr="003C3E8B">
              <w:rPr>
                <w:sz w:val="18"/>
                <w:szCs w:val="18"/>
              </w:rPr>
              <w:t>Brick/block</w:t>
            </w:r>
          </w:p>
        </w:tc>
        <w:tc>
          <w:tcPr>
            <w:tcW w:w="1700" w:type="dxa"/>
            <w:tcBorders>
              <w:top w:val="single" w:sz="4" w:space="0" w:color="808080" w:themeColor="background1" w:themeShade="80"/>
            </w:tcBorders>
            <w:noWrap/>
            <w:hideMark/>
          </w:tcPr>
          <w:p w14:paraId="3A0016DB" w14:textId="77777777" w:rsidR="008B48F3" w:rsidRPr="003C3E8B" w:rsidRDefault="008B48F3" w:rsidP="008B48F3">
            <w:pPr>
              <w:rPr>
                <w:sz w:val="18"/>
                <w:szCs w:val="18"/>
              </w:rPr>
            </w:pPr>
            <w:r w:rsidRPr="003C3E8B">
              <w:rPr>
                <w:sz w:val="18"/>
                <w:szCs w:val="18"/>
              </w:rPr>
              <w:t>A1-A3 + B2, B5 + C3</w:t>
            </w:r>
          </w:p>
        </w:tc>
        <w:tc>
          <w:tcPr>
            <w:tcW w:w="1138" w:type="dxa"/>
            <w:tcBorders>
              <w:top w:val="single" w:sz="4" w:space="0" w:color="808080" w:themeColor="background1" w:themeShade="80"/>
            </w:tcBorders>
            <w:noWrap/>
            <w:hideMark/>
          </w:tcPr>
          <w:p w14:paraId="3079977E" w14:textId="77777777" w:rsidR="008B48F3" w:rsidRPr="003C3E8B" w:rsidRDefault="008B48F3" w:rsidP="008B48F3">
            <w:pPr>
              <w:rPr>
                <w:sz w:val="18"/>
                <w:szCs w:val="18"/>
              </w:rPr>
            </w:pPr>
            <w:r w:rsidRPr="003C3E8B">
              <w:rPr>
                <w:sz w:val="18"/>
                <w:szCs w:val="18"/>
              </w:rPr>
              <w:t>A1-A3</w:t>
            </w:r>
          </w:p>
        </w:tc>
        <w:tc>
          <w:tcPr>
            <w:tcW w:w="1846" w:type="dxa"/>
            <w:tcBorders>
              <w:top w:val="single" w:sz="4" w:space="0" w:color="808080" w:themeColor="background1" w:themeShade="80"/>
            </w:tcBorders>
            <w:noWrap/>
            <w:hideMark/>
          </w:tcPr>
          <w:p w14:paraId="43B57EA3" w14:textId="26E5E47C" w:rsidR="008B48F3" w:rsidRPr="003C3E8B" w:rsidRDefault="008B48F3" w:rsidP="008B48F3">
            <w:pPr>
              <w:jc w:val="center"/>
              <w:rPr>
                <w:sz w:val="18"/>
                <w:szCs w:val="18"/>
              </w:rPr>
            </w:pPr>
            <w:r>
              <w:rPr>
                <w:sz w:val="18"/>
                <w:szCs w:val="18"/>
              </w:rPr>
              <w:t>(2)</w:t>
            </w:r>
          </w:p>
        </w:tc>
        <w:tc>
          <w:tcPr>
            <w:tcW w:w="568" w:type="dxa"/>
            <w:tcBorders>
              <w:top w:val="single" w:sz="4" w:space="0" w:color="808080" w:themeColor="background1" w:themeShade="80"/>
            </w:tcBorders>
          </w:tcPr>
          <w:p w14:paraId="1ACB7B9F" w14:textId="77560584" w:rsidR="008B48F3" w:rsidRPr="008B48F3" w:rsidRDefault="008B48F3" w:rsidP="008B48F3">
            <w:pPr>
              <w:jc w:val="center"/>
              <w:rPr>
                <w:sz w:val="18"/>
                <w:szCs w:val="18"/>
              </w:rPr>
            </w:pPr>
            <w:r w:rsidRPr="008B48F3">
              <w:rPr>
                <w:sz w:val="18"/>
                <w:szCs w:val="18"/>
              </w:rPr>
              <w:t>0.074</w:t>
            </w:r>
          </w:p>
        </w:tc>
      </w:tr>
      <w:tr w:rsidR="008B48F3" w:rsidRPr="003C3E8B" w14:paraId="25C8B5DC" w14:textId="0B52435A" w:rsidTr="00C14575">
        <w:trPr>
          <w:trHeight w:val="288"/>
        </w:trPr>
        <w:tc>
          <w:tcPr>
            <w:tcW w:w="846" w:type="dxa"/>
            <w:noWrap/>
            <w:hideMark/>
          </w:tcPr>
          <w:p w14:paraId="27B85A22" w14:textId="3F67A4F1" w:rsidR="008B48F3" w:rsidRPr="003C3E8B" w:rsidRDefault="008B48F3" w:rsidP="00D774B1">
            <w:pPr>
              <w:rPr>
                <w:sz w:val="18"/>
                <w:szCs w:val="18"/>
              </w:rPr>
            </w:pPr>
            <w:r w:rsidRPr="003C3E8B">
              <w:rPr>
                <w:sz w:val="18"/>
              </w:rPr>
              <w:fldChar w:fldCharType="begin"/>
            </w:r>
            <w:r w:rsidR="00D774B1">
              <w:rPr>
                <w:sz w:val="18"/>
              </w:rPr>
              <w:instrText xml:space="preserve"> ADDIN EN.CITE &lt;EndNote&gt;&lt;Cite&gt;&lt;Author&gt;Iddon&lt;/Author&gt;&lt;Year&gt;2013&lt;/Year&gt;&lt;RecNum&gt;1645&lt;/RecNum&gt;&lt;DisplayText&gt;[55]&lt;/DisplayText&gt;&lt;record&gt;&lt;rec-number&gt;1645&lt;/rec-number&gt;&lt;foreign-keys&gt;&lt;key app="EN" db-id="xes2vw9069xpaveat5wxr9apz9eppzp5fzwx" timestamp="1486993987"&gt;1645&lt;/key&gt;&lt;key app="ENWeb" db-id=""&gt;0&lt;/key&gt;&lt;/foreign-keys&gt;&lt;ref-type name="Journal Article"&gt;17&lt;/ref-type&gt;&lt;contributors&gt;&lt;authors&gt;&lt;author&gt;Iddon, Christopher R.&lt;/author&gt;&lt;author&gt;Firth, Steven K.&lt;/author&gt;&lt;/authors&gt;&lt;/contributors&gt;&lt;titles&gt;&lt;title&gt;Embodied and operational energy for new-build housing: A case study of construction methods in the UK&lt;/title&gt;&lt;secondary-title&gt;Energy and Buildings&lt;/secondary-title&gt;&lt;/titles&gt;&lt;periodical&gt;&lt;full-title&gt;Energy and Buildings&lt;/full-title&gt;&lt;/periodical&gt;&lt;pages&gt;479-488&lt;/pages&gt;&lt;volume&gt;67&lt;/volume&gt;&lt;keywords&gt;&lt;keyword&gt;Embodied carbon&lt;/keyword&gt;&lt;keyword&gt;Operational carbon&lt;/keyword&gt;&lt;keyword&gt;UK housing&lt;/keyword&gt;&lt;keyword&gt;BIM&lt;/keyword&gt;&lt;keyword&gt;Life cycle assessment&lt;/keyword&gt;&lt;keyword&gt;Embodied carbon reduction&lt;/keyword&gt;&lt;/keywords&gt;&lt;dates&gt;&lt;year&gt;2013&lt;/year&gt;&lt;pub-dates&gt;&lt;date&gt;12//&lt;/date&gt;&lt;/pub-dates&gt;&lt;/dates&gt;&lt;isbn&gt;0378-7788&lt;/isbn&gt;&lt;urls&gt;&lt;related-urls&gt;&lt;url&gt;http://www.sciencedirect.com/science/article/pii/S0378778813005380&lt;/url&gt;&lt;url&gt;http://ac.els-cdn.com/S0378778813005380/1-s2.0-S0378778813005380-main.pdf?_tid=e8a1e60e-70ec-11e5-8cd7-00000aab0f02&amp;amp;acdnat=1444660032_4bb29b24ef490ee92be355aedc60b411&lt;/url&gt;&lt;/related-urls&gt;&lt;/urls&gt;&lt;electronic-resource-num&gt;http://dx.doi.org/10.1016/j.enbuild.2013.08.041&lt;/electronic-resource-num&gt;&lt;/record&gt;&lt;/Cite&gt;&lt;/EndNote&gt;</w:instrText>
            </w:r>
            <w:r w:rsidRPr="003C3E8B">
              <w:rPr>
                <w:sz w:val="18"/>
              </w:rPr>
              <w:fldChar w:fldCharType="separate"/>
            </w:r>
            <w:r w:rsidR="00D774B1">
              <w:rPr>
                <w:noProof/>
                <w:sz w:val="18"/>
              </w:rPr>
              <w:t>[55]</w:t>
            </w:r>
            <w:r w:rsidRPr="003C3E8B">
              <w:rPr>
                <w:sz w:val="18"/>
              </w:rPr>
              <w:fldChar w:fldCharType="end"/>
            </w:r>
          </w:p>
        </w:tc>
        <w:tc>
          <w:tcPr>
            <w:tcW w:w="1275" w:type="dxa"/>
            <w:noWrap/>
            <w:hideMark/>
          </w:tcPr>
          <w:p w14:paraId="666693C7" w14:textId="77777777" w:rsidR="008B48F3" w:rsidRPr="003C3E8B" w:rsidRDefault="008B48F3" w:rsidP="008B48F3">
            <w:pPr>
              <w:rPr>
                <w:sz w:val="18"/>
                <w:szCs w:val="18"/>
              </w:rPr>
            </w:pPr>
            <w:r w:rsidRPr="003C3E8B">
              <w:rPr>
                <w:sz w:val="18"/>
                <w:szCs w:val="18"/>
              </w:rPr>
              <w:t>Masonry (LB)</w:t>
            </w:r>
          </w:p>
        </w:tc>
        <w:tc>
          <w:tcPr>
            <w:tcW w:w="2266" w:type="dxa"/>
            <w:noWrap/>
            <w:hideMark/>
          </w:tcPr>
          <w:p w14:paraId="084039CC" w14:textId="77777777" w:rsidR="008B48F3" w:rsidRPr="003C3E8B" w:rsidRDefault="008B48F3" w:rsidP="008B48F3">
            <w:pPr>
              <w:rPr>
                <w:sz w:val="18"/>
                <w:szCs w:val="18"/>
              </w:rPr>
            </w:pPr>
            <w:r w:rsidRPr="003C3E8B">
              <w:rPr>
                <w:sz w:val="18"/>
                <w:szCs w:val="18"/>
              </w:rPr>
              <w:t>Med dense block</w:t>
            </w:r>
          </w:p>
        </w:tc>
        <w:tc>
          <w:tcPr>
            <w:tcW w:w="1700" w:type="dxa"/>
            <w:noWrap/>
            <w:hideMark/>
          </w:tcPr>
          <w:p w14:paraId="22F60E4B" w14:textId="77777777" w:rsidR="008B48F3" w:rsidRPr="003C3E8B" w:rsidRDefault="008B48F3" w:rsidP="008B48F3">
            <w:pPr>
              <w:rPr>
                <w:sz w:val="18"/>
                <w:szCs w:val="18"/>
              </w:rPr>
            </w:pPr>
            <w:r w:rsidRPr="003C3E8B">
              <w:rPr>
                <w:sz w:val="18"/>
                <w:szCs w:val="18"/>
              </w:rPr>
              <w:t>A1-A3 + B4</w:t>
            </w:r>
          </w:p>
        </w:tc>
        <w:tc>
          <w:tcPr>
            <w:tcW w:w="1138" w:type="dxa"/>
            <w:noWrap/>
            <w:hideMark/>
          </w:tcPr>
          <w:p w14:paraId="548F1C27" w14:textId="77777777" w:rsidR="008B48F3" w:rsidRPr="003C3E8B" w:rsidRDefault="008B48F3" w:rsidP="008B48F3">
            <w:pPr>
              <w:rPr>
                <w:sz w:val="18"/>
                <w:szCs w:val="18"/>
              </w:rPr>
            </w:pPr>
            <w:r w:rsidRPr="003C3E8B">
              <w:rPr>
                <w:sz w:val="18"/>
                <w:szCs w:val="18"/>
              </w:rPr>
              <w:t>A1-A3</w:t>
            </w:r>
          </w:p>
        </w:tc>
        <w:tc>
          <w:tcPr>
            <w:tcW w:w="1846" w:type="dxa"/>
            <w:noWrap/>
            <w:hideMark/>
          </w:tcPr>
          <w:p w14:paraId="1137D3E5" w14:textId="29998125" w:rsidR="008B48F3" w:rsidRPr="003C3E8B" w:rsidRDefault="008B48F3" w:rsidP="008B48F3">
            <w:pPr>
              <w:jc w:val="center"/>
              <w:rPr>
                <w:sz w:val="18"/>
                <w:szCs w:val="18"/>
              </w:rPr>
            </w:pPr>
            <w:r>
              <w:rPr>
                <w:sz w:val="18"/>
                <w:szCs w:val="18"/>
              </w:rPr>
              <w:t>(3)</w:t>
            </w:r>
          </w:p>
        </w:tc>
        <w:tc>
          <w:tcPr>
            <w:tcW w:w="568" w:type="dxa"/>
          </w:tcPr>
          <w:p w14:paraId="6DEE9D33" w14:textId="3A1E975C" w:rsidR="008B48F3" w:rsidRPr="008B48F3" w:rsidRDefault="008B48F3" w:rsidP="008B48F3">
            <w:pPr>
              <w:jc w:val="center"/>
              <w:rPr>
                <w:sz w:val="18"/>
                <w:szCs w:val="18"/>
              </w:rPr>
            </w:pPr>
            <w:r w:rsidRPr="008B48F3">
              <w:rPr>
                <w:sz w:val="18"/>
                <w:szCs w:val="18"/>
              </w:rPr>
              <w:t>0.078</w:t>
            </w:r>
          </w:p>
        </w:tc>
      </w:tr>
      <w:tr w:rsidR="008B48F3" w:rsidRPr="003C3E8B" w14:paraId="7933E4F9" w14:textId="76118EA2" w:rsidTr="00C14575">
        <w:trPr>
          <w:trHeight w:val="288"/>
        </w:trPr>
        <w:tc>
          <w:tcPr>
            <w:tcW w:w="846" w:type="dxa"/>
            <w:noWrap/>
            <w:hideMark/>
          </w:tcPr>
          <w:p w14:paraId="1FF57F35" w14:textId="5EE59FBB"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281DD644" w14:textId="77777777" w:rsidR="008B48F3" w:rsidRPr="003C3E8B" w:rsidRDefault="008B48F3" w:rsidP="008B48F3">
            <w:pPr>
              <w:rPr>
                <w:sz w:val="18"/>
                <w:szCs w:val="18"/>
              </w:rPr>
            </w:pPr>
            <w:r w:rsidRPr="003C3E8B">
              <w:rPr>
                <w:sz w:val="18"/>
                <w:szCs w:val="18"/>
              </w:rPr>
              <w:t>Masonry (LB)</w:t>
            </w:r>
          </w:p>
        </w:tc>
        <w:tc>
          <w:tcPr>
            <w:tcW w:w="2266" w:type="dxa"/>
            <w:noWrap/>
            <w:hideMark/>
          </w:tcPr>
          <w:p w14:paraId="1BB1C985" w14:textId="77777777" w:rsidR="008B48F3" w:rsidRPr="003C3E8B" w:rsidRDefault="008B48F3" w:rsidP="008B48F3">
            <w:pPr>
              <w:rPr>
                <w:sz w:val="18"/>
                <w:szCs w:val="18"/>
              </w:rPr>
            </w:pPr>
            <w:r w:rsidRPr="003C3E8B">
              <w:rPr>
                <w:sz w:val="18"/>
                <w:szCs w:val="18"/>
              </w:rPr>
              <w:t>Fly ash concrete blocks</w:t>
            </w:r>
          </w:p>
        </w:tc>
        <w:tc>
          <w:tcPr>
            <w:tcW w:w="1700" w:type="dxa"/>
            <w:noWrap/>
            <w:hideMark/>
          </w:tcPr>
          <w:p w14:paraId="0E8CAC7D" w14:textId="77777777" w:rsidR="008B48F3" w:rsidRPr="003C3E8B" w:rsidRDefault="008B48F3" w:rsidP="008B48F3">
            <w:pPr>
              <w:rPr>
                <w:sz w:val="18"/>
                <w:szCs w:val="18"/>
              </w:rPr>
            </w:pPr>
            <w:r w:rsidRPr="003C3E8B">
              <w:rPr>
                <w:sz w:val="18"/>
                <w:szCs w:val="18"/>
              </w:rPr>
              <w:t>A1-A4</w:t>
            </w:r>
          </w:p>
        </w:tc>
        <w:tc>
          <w:tcPr>
            <w:tcW w:w="1138" w:type="dxa"/>
            <w:noWrap/>
            <w:hideMark/>
          </w:tcPr>
          <w:p w14:paraId="45C20197" w14:textId="77777777" w:rsidR="008B48F3" w:rsidRPr="003C3E8B" w:rsidRDefault="008B48F3" w:rsidP="008B48F3">
            <w:pPr>
              <w:rPr>
                <w:sz w:val="18"/>
                <w:szCs w:val="18"/>
              </w:rPr>
            </w:pPr>
            <w:r w:rsidRPr="003C3E8B">
              <w:rPr>
                <w:sz w:val="18"/>
                <w:szCs w:val="18"/>
              </w:rPr>
              <w:t>A1-A4</w:t>
            </w:r>
          </w:p>
        </w:tc>
        <w:tc>
          <w:tcPr>
            <w:tcW w:w="1846" w:type="dxa"/>
            <w:noWrap/>
            <w:hideMark/>
          </w:tcPr>
          <w:p w14:paraId="3EC3D0F4" w14:textId="1082683C" w:rsidR="008B48F3" w:rsidRPr="003C3E8B" w:rsidRDefault="008B48F3" w:rsidP="008B48F3">
            <w:pPr>
              <w:jc w:val="center"/>
              <w:rPr>
                <w:sz w:val="18"/>
                <w:szCs w:val="18"/>
              </w:rPr>
            </w:pPr>
            <w:r>
              <w:rPr>
                <w:sz w:val="18"/>
                <w:szCs w:val="18"/>
              </w:rPr>
              <w:t>(1)</w:t>
            </w:r>
          </w:p>
        </w:tc>
        <w:tc>
          <w:tcPr>
            <w:tcW w:w="568" w:type="dxa"/>
          </w:tcPr>
          <w:p w14:paraId="1A99C647" w14:textId="42A16862" w:rsidR="008B48F3" w:rsidRPr="008B48F3" w:rsidRDefault="008B48F3" w:rsidP="008B48F3">
            <w:pPr>
              <w:jc w:val="center"/>
              <w:rPr>
                <w:sz w:val="18"/>
                <w:szCs w:val="18"/>
              </w:rPr>
            </w:pPr>
            <w:r w:rsidRPr="008B48F3">
              <w:rPr>
                <w:sz w:val="18"/>
                <w:szCs w:val="18"/>
              </w:rPr>
              <w:t>0.099</w:t>
            </w:r>
          </w:p>
        </w:tc>
      </w:tr>
      <w:tr w:rsidR="008B48F3" w:rsidRPr="003C3E8B" w14:paraId="67D31478" w14:textId="18585B27" w:rsidTr="00C14575">
        <w:trPr>
          <w:trHeight w:val="288"/>
        </w:trPr>
        <w:tc>
          <w:tcPr>
            <w:tcW w:w="846" w:type="dxa"/>
            <w:noWrap/>
            <w:hideMark/>
          </w:tcPr>
          <w:p w14:paraId="56E41779" w14:textId="7FA57AC7"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07654FE8" w14:textId="77777777" w:rsidR="008B48F3" w:rsidRPr="003C3E8B" w:rsidRDefault="008B48F3" w:rsidP="008B48F3">
            <w:pPr>
              <w:rPr>
                <w:sz w:val="18"/>
                <w:szCs w:val="18"/>
              </w:rPr>
            </w:pPr>
            <w:r w:rsidRPr="003C3E8B">
              <w:rPr>
                <w:sz w:val="18"/>
                <w:szCs w:val="18"/>
              </w:rPr>
              <w:t>Masonry (LB)</w:t>
            </w:r>
          </w:p>
        </w:tc>
        <w:tc>
          <w:tcPr>
            <w:tcW w:w="2266" w:type="dxa"/>
            <w:noWrap/>
            <w:hideMark/>
          </w:tcPr>
          <w:p w14:paraId="54B72DAE" w14:textId="77777777" w:rsidR="008B48F3" w:rsidRPr="003C3E8B" w:rsidRDefault="008B48F3" w:rsidP="008B48F3">
            <w:pPr>
              <w:rPr>
                <w:sz w:val="18"/>
                <w:szCs w:val="18"/>
              </w:rPr>
            </w:pPr>
            <w:r w:rsidRPr="003C3E8B">
              <w:rPr>
                <w:sz w:val="18"/>
                <w:szCs w:val="18"/>
              </w:rPr>
              <w:t>Fly ash concrete blocks_RTB</w:t>
            </w:r>
          </w:p>
        </w:tc>
        <w:tc>
          <w:tcPr>
            <w:tcW w:w="1700" w:type="dxa"/>
            <w:noWrap/>
            <w:hideMark/>
          </w:tcPr>
          <w:p w14:paraId="1260411C" w14:textId="77777777" w:rsidR="008B48F3" w:rsidRPr="003C3E8B" w:rsidRDefault="008B48F3" w:rsidP="008B48F3">
            <w:pPr>
              <w:rPr>
                <w:sz w:val="18"/>
                <w:szCs w:val="18"/>
              </w:rPr>
            </w:pPr>
            <w:r w:rsidRPr="003C3E8B">
              <w:rPr>
                <w:sz w:val="18"/>
                <w:szCs w:val="18"/>
              </w:rPr>
              <w:t>A1-A4</w:t>
            </w:r>
          </w:p>
        </w:tc>
        <w:tc>
          <w:tcPr>
            <w:tcW w:w="1138" w:type="dxa"/>
            <w:noWrap/>
            <w:hideMark/>
          </w:tcPr>
          <w:p w14:paraId="11AE7AEF" w14:textId="77777777" w:rsidR="008B48F3" w:rsidRPr="003C3E8B" w:rsidRDefault="008B48F3" w:rsidP="008B48F3">
            <w:pPr>
              <w:rPr>
                <w:sz w:val="18"/>
                <w:szCs w:val="18"/>
              </w:rPr>
            </w:pPr>
            <w:r w:rsidRPr="003C3E8B">
              <w:rPr>
                <w:sz w:val="18"/>
                <w:szCs w:val="18"/>
              </w:rPr>
              <w:t>A1-A4</w:t>
            </w:r>
          </w:p>
        </w:tc>
        <w:tc>
          <w:tcPr>
            <w:tcW w:w="1846" w:type="dxa"/>
            <w:noWrap/>
            <w:hideMark/>
          </w:tcPr>
          <w:p w14:paraId="6DAED94B" w14:textId="7E9E2D48" w:rsidR="008B48F3" w:rsidRPr="003C3E8B" w:rsidRDefault="008B48F3" w:rsidP="008B48F3">
            <w:pPr>
              <w:jc w:val="center"/>
              <w:rPr>
                <w:sz w:val="18"/>
                <w:szCs w:val="18"/>
              </w:rPr>
            </w:pPr>
            <w:r>
              <w:rPr>
                <w:sz w:val="18"/>
                <w:szCs w:val="18"/>
              </w:rPr>
              <w:t>(1)</w:t>
            </w:r>
          </w:p>
        </w:tc>
        <w:tc>
          <w:tcPr>
            <w:tcW w:w="568" w:type="dxa"/>
          </w:tcPr>
          <w:p w14:paraId="10AD93FA" w14:textId="452E47C6" w:rsidR="008B48F3" w:rsidRPr="008B48F3" w:rsidRDefault="008B48F3" w:rsidP="008B48F3">
            <w:pPr>
              <w:jc w:val="center"/>
              <w:rPr>
                <w:sz w:val="18"/>
                <w:szCs w:val="18"/>
              </w:rPr>
            </w:pPr>
            <w:r w:rsidRPr="008B48F3">
              <w:rPr>
                <w:sz w:val="18"/>
                <w:szCs w:val="18"/>
              </w:rPr>
              <w:t>0.101</w:t>
            </w:r>
          </w:p>
        </w:tc>
      </w:tr>
      <w:tr w:rsidR="008B48F3" w:rsidRPr="003C3E8B" w14:paraId="0642EB13" w14:textId="6E12A91F" w:rsidTr="00C14575">
        <w:trPr>
          <w:trHeight w:val="288"/>
        </w:trPr>
        <w:tc>
          <w:tcPr>
            <w:tcW w:w="846" w:type="dxa"/>
            <w:noWrap/>
            <w:hideMark/>
          </w:tcPr>
          <w:p w14:paraId="27C5341C" w14:textId="0865A220"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536CDAF5" w14:textId="77777777" w:rsidR="008B48F3" w:rsidRPr="003C3E8B" w:rsidRDefault="008B48F3" w:rsidP="008B48F3">
            <w:pPr>
              <w:rPr>
                <w:sz w:val="18"/>
                <w:szCs w:val="18"/>
              </w:rPr>
            </w:pPr>
            <w:r w:rsidRPr="003C3E8B">
              <w:rPr>
                <w:sz w:val="18"/>
                <w:szCs w:val="18"/>
              </w:rPr>
              <w:t>Masonry (LB)</w:t>
            </w:r>
          </w:p>
        </w:tc>
        <w:tc>
          <w:tcPr>
            <w:tcW w:w="2266" w:type="dxa"/>
            <w:noWrap/>
            <w:hideMark/>
          </w:tcPr>
          <w:p w14:paraId="1218B91B" w14:textId="77777777" w:rsidR="008B48F3" w:rsidRPr="003C3E8B" w:rsidRDefault="008B48F3" w:rsidP="008B48F3">
            <w:pPr>
              <w:rPr>
                <w:sz w:val="18"/>
                <w:szCs w:val="18"/>
              </w:rPr>
            </w:pPr>
            <w:r w:rsidRPr="003C3E8B">
              <w:rPr>
                <w:sz w:val="18"/>
                <w:szCs w:val="18"/>
              </w:rPr>
              <w:t>CSSB</w:t>
            </w:r>
          </w:p>
        </w:tc>
        <w:tc>
          <w:tcPr>
            <w:tcW w:w="1700" w:type="dxa"/>
            <w:noWrap/>
            <w:hideMark/>
          </w:tcPr>
          <w:p w14:paraId="5981FAF4" w14:textId="77777777" w:rsidR="008B48F3" w:rsidRPr="003C3E8B" w:rsidRDefault="008B48F3" w:rsidP="008B48F3">
            <w:pPr>
              <w:rPr>
                <w:sz w:val="18"/>
                <w:szCs w:val="18"/>
              </w:rPr>
            </w:pPr>
            <w:r w:rsidRPr="003C3E8B">
              <w:rPr>
                <w:sz w:val="18"/>
                <w:szCs w:val="18"/>
              </w:rPr>
              <w:t>A1-A4</w:t>
            </w:r>
          </w:p>
        </w:tc>
        <w:tc>
          <w:tcPr>
            <w:tcW w:w="1138" w:type="dxa"/>
            <w:noWrap/>
            <w:hideMark/>
          </w:tcPr>
          <w:p w14:paraId="6A853AAE" w14:textId="77777777" w:rsidR="008B48F3" w:rsidRPr="003C3E8B" w:rsidRDefault="008B48F3" w:rsidP="008B48F3">
            <w:pPr>
              <w:rPr>
                <w:sz w:val="18"/>
                <w:szCs w:val="18"/>
              </w:rPr>
            </w:pPr>
            <w:r w:rsidRPr="003C3E8B">
              <w:rPr>
                <w:sz w:val="18"/>
                <w:szCs w:val="18"/>
              </w:rPr>
              <w:t>A1-A4</w:t>
            </w:r>
          </w:p>
        </w:tc>
        <w:tc>
          <w:tcPr>
            <w:tcW w:w="1846" w:type="dxa"/>
            <w:noWrap/>
            <w:hideMark/>
          </w:tcPr>
          <w:p w14:paraId="14290F76" w14:textId="3CF1EB84" w:rsidR="008B48F3" w:rsidRPr="003C3E8B" w:rsidRDefault="008B48F3" w:rsidP="008B48F3">
            <w:pPr>
              <w:jc w:val="center"/>
              <w:rPr>
                <w:sz w:val="18"/>
                <w:szCs w:val="18"/>
              </w:rPr>
            </w:pPr>
            <w:r>
              <w:rPr>
                <w:sz w:val="18"/>
                <w:szCs w:val="18"/>
              </w:rPr>
              <w:t>(1)</w:t>
            </w:r>
          </w:p>
        </w:tc>
        <w:tc>
          <w:tcPr>
            <w:tcW w:w="568" w:type="dxa"/>
          </w:tcPr>
          <w:p w14:paraId="5CEEF927" w14:textId="1B845E69" w:rsidR="008B48F3" w:rsidRPr="008B48F3" w:rsidRDefault="008B48F3" w:rsidP="008B48F3">
            <w:pPr>
              <w:jc w:val="center"/>
              <w:rPr>
                <w:sz w:val="18"/>
                <w:szCs w:val="18"/>
              </w:rPr>
            </w:pPr>
            <w:r w:rsidRPr="008B48F3">
              <w:rPr>
                <w:sz w:val="18"/>
                <w:szCs w:val="18"/>
              </w:rPr>
              <w:t>0.103</w:t>
            </w:r>
          </w:p>
        </w:tc>
      </w:tr>
      <w:tr w:rsidR="008B48F3" w:rsidRPr="003C3E8B" w14:paraId="4903B953" w14:textId="56D946C7" w:rsidTr="00C14575">
        <w:trPr>
          <w:trHeight w:val="288"/>
        </w:trPr>
        <w:tc>
          <w:tcPr>
            <w:tcW w:w="846" w:type="dxa"/>
            <w:noWrap/>
            <w:hideMark/>
          </w:tcPr>
          <w:p w14:paraId="5040FD23" w14:textId="4F6E6EFE" w:rsidR="008B48F3" w:rsidRPr="003C3E8B" w:rsidRDefault="008B48F3" w:rsidP="00D774B1">
            <w:pPr>
              <w:rPr>
                <w:sz w:val="18"/>
                <w:szCs w:val="18"/>
              </w:rPr>
            </w:pPr>
            <w:r w:rsidRPr="003C3E8B">
              <w:rPr>
                <w:sz w:val="18"/>
              </w:rPr>
              <w:fldChar w:fldCharType="begin"/>
            </w:r>
            <w:r w:rsidR="00D774B1">
              <w:rPr>
                <w:sz w:val="18"/>
              </w:rPr>
              <w:instrText xml:space="preserve"> ADDIN EN.CITE &lt;EndNote&gt;&lt;Cite&gt;&lt;Author&gt;Bribián&lt;/Author&gt;&lt;Year&gt;2011&lt;/Year&gt;&lt;RecNum&gt;1774&lt;/RecNum&gt;&lt;DisplayText&gt;[46]&lt;/DisplayText&gt;&lt;record&gt;&lt;rec-number&gt;1774&lt;/rec-number&gt;&lt;foreign-keys&gt;&lt;key app="EN" db-id="xes2vw9069xpaveat5wxr9apz9eppzp5fzwx" timestamp="1486994263"&gt;1774&lt;/key&gt;&lt;key app="ENWeb" db-id=""&gt;0&lt;/key&gt;&lt;/foreign-keys&gt;&lt;ref-type name="Journal Article"&gt;17&lt;/ref-type&gt;&lt;contributors&gt;&lt;authors&gt;&lt;author&gt;Bribián, Ignacio Zabalza&lt;/author&gt;&lt;author&gt;Capilla, Antonio Valero&lt;/author&gt;&lt;author&gt;Usón, Alfonso Aranda&lt;/author&gt;&lt;/authors&gt;&lt;/contributors&gt;&lt;titles&gt;&lt;title&gt;Life cycle assessment of building materials: comparative analysis of energy and environmental impacts and evaluation of the eco-efficiency improvement potential&lt;/title&gt;&lt;secondary-title&gt;Building and Environment&lt;/secondary-title&gt;&lt;/titles&gt;&lt;periodical&gt;&lt;full-title&gt;Building and Environment&lt;/full-title&gt;&lt;/periodical&gt;&lt;pages&gt;1133-1140&lt;/pages&gt;&lt;volume&gt;46&lt;/volume&gt;&lt;number&gt;5&lt;/number&gt;&lt;dates&gt;&lt;year&gt;2011&lt;/year&gt;&lt;/dates&gt;&lt;isbn&gt;0360-1323&lt;/isbn&gt;&lt;urls&gt;&lt;related-urls&gt;&lt;url&gt;http://ac.els-cdn.com/S0360132310003549/1-s2.0-S0360132310003549-main.pdf?_tid=1a8d37c8-7105-11e5-a50a-00000aacb361&amp;amp;acdnat=1444670424_fcadf9bb80d893f94c1663fbbf143f3d&lt;/url&gt;&lt;/related-urls&gt;&lt;/urls&gt;&lt;/record&gt;&lt;/Cite&gt;&lt;/EndNote&gt;</w:instrText>
            </w:r>
            <w:r w:rsidRPr="003C3E8B">
              <w:rPr>
                <w:sz w:val="18"/>
              </w:rPr>
              <w:fldChar w:fldCharType="separate"/>
            </w:r>
            <w:r w:rsidR="00D774B1">
              <w:rPr>
                <w:noProof/>
                <w:sz w:val="18"/>
              </w:rPr>
              <w:t>[46]</w:t>
            </w:r>
            <w:r w:rsidRPr="003C3E8B">
              <w:rPr>
                <w:sz w:val="18"/>
              </w:rPr>
              <w:fldChar w:fldCharType="end"/>
            </w:r>
          </w:p>
        </w:tc>
        <w:tc>
          <w:tcPr>
            <w:tcW w:w="1275" w:type="dxa"/>
            <w:noWrap/>
            <w:hideMark/>
          </w:tcPr>
          <w:p w14:paraId="683BFB42" w14:textId="77777777" w:rsidR="008B48F3" w:rsidRPr="003C3E8B" w:rsidRDefault="008B48F3" w:rsidP="008B48F3">
            <w:pPr>
              <w:rPr>
                <w:sz w:val="18"/>
                <w:szCs w:val="18"/>
              </w:rPr>
            </w:pPr>
            <w:r w:rsidRPr="003C3E8B">
              <w:rPr>
                <w:sz w:val="18"/>
                <w:szCs w:val="18"/>
              </w:rPr>
              <w:t>Masonry (LB)</w:t>
            </w:r>
          </w:p>
        </w:tc>
        <w:tc>
          <w:tcPr>
            <w:tcW w:w="2266" w:type="dxa"/>
            <w:noWrap/>
            <w:hideMark/>
          </w:tcPr>
          <w:p w14:paraId="6023011F" w14:textId="77777777" w:rsidR="008B48F3" w:rsidRPr="003C3E8B" w:rsidRDefault="008B48F3" w:rsidP="008B48F3">
            <w:pPr>
              <w:rPr>
                <w:sz w:val="18"/>
                <w:szCs w:val="18"/>
              </w:rPr>
            </w:pPr>
            <w:r w:rsidRPr="003C3E8B">
              <w:rPr>
                <w:sz w:val="18"/>
                <w:szCs w:val="18"/>
              </w:rPr>
              <w:t>Sand-lime brick</w:t>
            </w:r>
          </w:p>
        </w:tc>
        <w:tc>
          <w:tcPr>
            <w:tcW w:w="1700" w:type="dxa"/>
            <w:noWrap/>
            <w:hideMark/>
          </w:tcPr>
          <w:p w14:paraId="39EEDC8D" w14:textId="77777777" w:rsidR="008B48F3" w:rsidRPr="003C3E8B" w:rsidRDefault="008B48F3" w:rsidP="008B48F3">
            <w:pPr>
              <w:rPr>
                <w:sz w:val="18"/>
                <w:szCs w:val="18"/>
              </w:rPr>
            </w:pPr>
            <w:r w:rsidRPr="003C3E8B">
              <w:rPr>
                <w:sz w:val="18"/>
                <w:szCs w:val="18"/>
              </w:rPr>
              <w:t>A1-A4</w:t>
            </w:r>
          </w:p>
        </w:tc>
        <w:tc>
          <w:tcPr>
            <w:tcW w:w="1138" w:type="dxa"/>
            <w:noWrap/>
            <w:hideMark/>
          </w:tcPr>
          <w:p w14:paraId="1B8FE258" w14:textId="77777777" w:rsidR="008B48F3" w:rsidRPr="003C3E8B" w:rsidRDefault="008B48F3" w:rsidP="008B48F3">
            <w:pPr>
              <w:rPr>
                <w:sz w:val="18"/>
                <w:szCs w:val="18"/>
              </w:rPr>
            </w:pPr>
            <w:r w:rsidRPr="003C3E8B">
              <w:rPr>
                <w:sz w:val="18"/>
                <w:szCs w:val="18"/>
              </w:rPr>
              <w:t>A1-A3</w:t>
            </w:r>
          </w:p>
        </w:tc>
        <w:tc>
          <w:tcPr>
            <w:tcW w:w="1846" w:type="dxa"/>
            <w:noWrap/>
            <w:hideMark/>
          </w:tcPr>
          <w:p w14:paraId="79EB0AA1" w14:textId="7AD10909" w:rsidR="008B48F3" w:rsidRPr="003C3E8B" w:rsidRDefault="008B48F3" w:rsidP="008B48F3">
            <w:pPr>
              <w:jc w:val="center"/>
              <w:rPr>
                <w:sz w:val="18"/>
                <w:szCs w:val="18"/>
              </w:rPr>
            </w:pPr>
            <w:r>
              <w:rPr>
                <w:sz w:val="18"/>
                <w:szCs w:val="18"/>
              </w:rPr>
              <w:t>(2)</w:t>
            </w:r>
          </w:p>
        </w:tc>
        <w:tc>
          <w:tcPr>
            <w:tcW w:w="568" w:type="dxa"/>
          </w:tcPr>
          <w:p w14:paraId="687D1290" w14:textId="40268FB4" w:rsidR="008B48F3" w:rsidRPr="008B48F3" w:rsidRDefault="008B48F3" w:rsidP="008B48F3">
            <w:pPr>
              <w:jc w:val="center"/>
              <w:rPr>
                <w:sz w:val="18"/>
                <w:szCs w:val="18"/>
              </w:rPr>
            </w:pPr>
            <w:r w:rsidRPr="008B48F3">
              <w:rPr>
                <w:sz w:val="18"/>
                <w:szCs w:val="18"/>
              </w:rPr>
              <w:t>0.120</w:t>
            </w:r>
          </w:p>
        </w:tc>
      </w:tr>
      <w:tr w:rsidR="008B48F3" w:rsidRPr="003C3E8B" w14:paraId="0155D5DA" w14:textId="213E0916" w:rsidTr="00C14575">
        <w:trPr>
          <w:trHeight w:val="288"/>
        </w:trPr>
        <w:tc>
          <w:tcPr>
            <w:tcW w:w="846" w:type="dxa"/>
            <w:noWrap/>
            <w:hideMark/>
          </w:tcPr>
          <w:p w14:paraId="2EE9824A" w14:textId="13FCDFC3" w:rsidR="008B48F3" w:rsidRPr="003C3E8B" w:rsidRDefault="0052438A" w:rsidP="00D774B1">
            <w:pPr>
              <w:rPr>
                <w:sz w:val="18"/>
                <w:szCs w:val="18"/>
              </w:rPr>
            </w:pPr>
            <w:r>
              <w:rPr>
                <w:sz w:val="18"/>
                <w:szCs w:val="18"/>
              </w:rPr>
              <w:fldChar w:fldCharType="begin"/>
            </w:r>
            <w:r w:rsidR="00D774B1">
              <w:rPr>
                <w:sz w:val="18"/>
                <w:szCs w:val="18"/>
              </w:rPr>
              <w:instrText xml:space="preserve"> ADDIN EN.CITE &lt;EndNote&gt;&lt;Cite&gt;&lt;Author&gt;Yu&lt;/Author&gt;&lt;Year&gt;2011&lt;/Year&gt;&lt;RecNum&gt;749&lt;/RecNum&gt;&lt;DisplayText&gt;[50]&lt;/DisplayText&gt;&lt;record&gt;&lt;rec-number&gt;749&lt;/rec-number&gt;&lt;foreign-keys&gt;&lt;key app="EN" db-id="xes2vw9069xpaveat5wxr9apz9eppzp5fzwx" timestamp="1486991849"&gt;749&lt;/key&gt;&lt;key app="ENWeb" db-id=""&gt;0&lt;/key&gt;&lt;/foreign-keys&gt;&lt;ref-type name="Journal Article"&gt;17&lt;/ref-type&gt;&lt;contributors&gt;&lt;authors&gt;&lt;author&gt;Yu, Dongwei&lt;/author&gt;&lt;author&gt;Tan, Hongwei&lt;/author&gt;&lt;author&gt;Ruan, Yingjun&lt;/author&gt;&lt;/authors&gt;&lt;/contributors&gt;&lt;titles&gt;&lt;title&gt;A future bamboo-structure residential building prototype in China: Life cycle assessment of energy use and carbon emission&lt;/title&gt;&lt;secondary-title&gt;Energy and Buildings&lt;/secondary-title&gt;&lt;/titles&gt;&lt;periodical&gt;&lt;full-title&gt;Energy and Buildings&lt;/full-title&gt;&lt;/periodical&gt;&lt;volume&gt;43&lt;/volume&gt;&lt;number&gt;10&lt;/number&gt;&lt;dates&gt;&lt;year&gt;2011&lt;/year&gt;&lt;pub-dates&gt;&lt;date&gt;Oct&lt;/date&gt;&lt;/pub-dates&gt;&lt;/dates&gt;&lt;isbn&gt;0378-7788&lt;/isbn&gt;&lt;accession-num&gt;WOS:000295297700010&lt;/accession-num&gt;&lt;urls&gt;&lt;related-urls&gt;&lt;url&gt;&amp;lt;Go to ISI&amp;gt;://WOS:000295297700010&lt;/url&gt;&lt;url&gt;http://ac.els-cdn.com/S0378778811002623/1-s2.0-S0378778811002623-main.pdf?_tid=ae814b32-3d4f-11e2-8672-00000aab0f6b&amp;amp;acdnat=1354542501_a19669b96020080ca414cc4c48e042fa&lt;/url&gt;&lt;/related-urls&gt;&lt;/urls&gt;&lt;electronic-resource-num&gt;10.1016/j.enbuild.2011.06.013&lt;/electronic-resource-num&gt;&lt;/record&gt;&lt;/Cite&gt;&lt;/EndNote&gt;</w:instrText>
            </w:r>
            <w:r>
              <w:rPr>
                <w:sz w:val="18"/>
                <w:szCs w:val="18"/>
              </w:rPr>
              <w:fldChar w:fldCharType="separate"/>
            </w:r>
            <w:r w:rsidR="00D774B1">
              <w:rPr>
                <w:noProof/>
                <w:sz w:val="18"/>
                <w:szCs w:val="18"/>
              </w:rPr>
              <w:t>[50]</w:t>
            </w:r>
            <w:r>
              <w:rPr>
                <w:sz w:val="18"/>
                <w:szCs w:val="18"/>
              </w:rPr>
              <w:fldChar w:fldCharType="end"/>
            </w:r>
          </w:p>
        </w:tc>
        <w:tc>
          <w:tcPr>
            <w:tcW w:w="1275" w:type="dxa"/>
            <w:noWrap/>
            <w:hideMark/>
          </w:tcPr>
          <w:p w14:paraId="4F382241" w14:textId="77777777" w:rsidR="008B48F3" w:rsidRPr="003C3E8B" w:rsidRDefault="008B48F3" w:rsidP="008B48F3">
            <w:pPr>
              <w:rPr>
                <w:sz w:val="18"/>
                <w:szCs w:val="18"/>
              </w:rPr>
            </w:pPr>
            <w:r w:rsidRPr="003C3E8B">
              <w:rPr>
                <w:sz w:val="18"/>
                <w:szCs w:val="18"/>
              </w:rPr>
              <w:t>Masonry (LB)</w:t>
            </w:r>
          </w:p>
        </w:tc>
        <w:tc>
          <w:tcPr>
            <w:tcW w:w="2266" w:type="dxa"/>
            <w:noWrap/>
            <w:hideMark/>
          </w:tcPr>
          <w:p w14:paraId="3786FB7E" w14:textId="77777777" w:rsidR="008B48F3" w:rsidRPr="003C3E8B" w:rsidRDefault="008B48F3" w:rsidP="008B48F3">
            <w:pPr>
              <w:rPr>
                <w:sz w:val="18"/>
                <w:szCs w:val="18"/>
              </w:rPr>
            </w:pPr>
            <w:r w:rsidRPr="003C3E8B">
              <w:rPr>
                <w:sz w:val="18"/>
                <w:szCs w:val="18"/>
              </w:rPr>
              <w:t>Brick</w:t>
            </w:r>
          </w:p>
        </w:tc>
        <w:tc>
          <w:tcPr>
            <w:tcW w:w="1700" w:type="dxa"/>
            <w:noWrap/>
            <w:hideMark/>
          </w:tcPr>
          <w:p w14:paraId="506AEF7B" w14:textId="77777777" w:rsidR="008B48F3" w:rsidRPr="003C3E8B" w:rsidRDefault="008B48F3" w:rsidP="008B48F3">
            <w:pPr>
              <w:rPr>
                <w:sz w:val="18"/>
                <w:szCs w:val="18"/>
              </w:rPr>
            </w:pPr>
            <w:r w:rsidRPr="003C3E8B">
              <w:rPr>
                <w:sz w:val="18"/>
                <w:szCs w:val="18"/>
              </w:rPr>
              <w:t>A + C</w:t>
            </w:r>
          </w:p>
        </w:tc>
        <w:tc>
          <w:tcPr>
            <w:tcW w:w="1138" w:type="dxa"/>
            <w:noWrap/>
            <w:hideMark/>
          </w:tcPr>
          <w:p w14:paraId="3172324D" w14:textId="77777777" w:rsidR="008B48F3" w:rsidRPr="003C3E8B" w:rsidRDefault="008B48F3" w:rsidP="008B48F3">
            <w:pPr>
              <w:rPr>
                <w:sz w:val="18"/>
                <w:szCs w:val="18"/>
              </w:rPr>
            </w:pPr>
            <w:r w:rsidRPr="003C3E8B">
              <w:rPr>
                <w:sz w:val="18"/>
                <w:szCs w:val="18"/>
              </w:rPr>
              <w:t>A1-A3</w:t>
            </w:r>
          </w:p>
        </w:tc>
        <w:tc>
          <w:tcPr>
            <w:tcW w:w="1846" w:type="dxa"/>
            <w:noWrap/>
            <w:hideMark/>
          </w:tcPr>
          <w:p w14:paraId="05008E0A" w14:textId="18A6CE8C" w:rsidR="008B48F3" w:rsidRPr="003C3E8B" w:rsidRDefault="008B48F3" w:rsidP="008B48F3">
            <w:pPr>
              <w:jc w:val="center"/>
              <w:rPr>
                <w:sz w:val="18"/>
                <w:szCs w:val="18"/>
              </w:rPr>
            </w:pPr>
            <w:r>
              <w:rPr>
                <w:sz w:val="18"/>
                <w:szCs w:val="18"/>
              </w:rPr>
              <w:t>(1)</w:t>
            </w:r>
          </w:p>
        </w:tc>
        <w:tc>
          <w:tcPr>
            <w:tcW w:w="568" w:type="dxa"/>
          </w:tcPr>
          <w:p w14:paraId="63EF649C" w14:textId="2263B0A7" w:rsidR="008B48F3" w:rsidRPr="008B48F3" w:rsidRDefault="008B48F3" w:rsidP="008B48F3">
            <w:pPr>
              <w:jc w:val="center"/>
              <w:rPr>
                <w:sz w:val="18"/>
                <w:szCs w:val="18"/>
              </w:rPr>
            </w:pPr>
            <w:r w:rsidRPr="008B48F3">
              <w:rPr>
                <w:sz w:val="18"/>
                <w:szCs w:val="18"/>
              </w:rPr>
              <w:t>0.140</w:t>
            </w:r>
          </w:p>
        </w:tc>
      </w:tr>
      <w:tr w:rsidR="008B48F3" w:rsidRPr="003C3E8B" w14:paraId="4795BCF5" w14:textId="71F3A9C8" w:rsidTr="00C14575">
        <w:trPr>
          <w:trHeight w:val="288"/>
        </w:trPr>
        <w:tc>
          <w:tcPr>
            <w:tcW w:w="846" w:type="dxa"/>
            <w:noWrap/>
            <w:hideMark/>
          </w:tcPr>
          <w:p w14:paraId="54F9B2DB" w14:textId="77A32F4C"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&lt;EndNote&gt;&lt;Cite&gt;&lt;Author&gt;Estokova&lt;/Author&gt;&lt;Year&gt;2015&lt;/Year&gt;&lt;RecNum&gt;2058&lt;/RecNum&gt;&lt;DisplayText&gt;[60]&lt;/DisplayText&gt;&lt;record&gt;&lt;rec-number&gt;2058&lt;/rec-number&gt;&lt;foreign-keys&gt;&lt;key app="EN" db-id="xes2vw9069xpaveat5wxr9apz9eppzp5fzwx" timestamp="1486994861"&gt;2058&lt;/key&gt;&lt;key app="ENWeb" db-id=""&gt;0&lt;/key&gt;&lt;/foreign-keys&gt;&lt;ref-type name="Journal Article"&gt;17&lt;/ref-type&gt;&lt;contributors&gt;&lt;authors&gt;&lt;author&gt;Estokova, Adriana&lt;/author&gt;&lt;author&gt;Porhincak, Milan&lt;/author&gt;&lt;/authors&gt;&lt;/contributors&gt;&lt;titles&gt;&lt;title&gt;Environmental analysis of two building material alternatives in structures with the aim of sustainable construction&lt;/title&gt;&lt;secondary-title&gt;Clean Technologies and Environmental Policy&lt;/secondary-title&gt;&lt;/titles&gt;&lt;periodical&gt;&lt;full-title&gt;Clean Technologies and Environmental Policy&lt;/full-title&gt;&lt;/periodical&gt;&lt;pages&gt;75-83&lt;/pages&gt;&lt;volume&gt;17&lt;/volume&gt;&lt;number&gt;1&lt;/number&gt;&lt;dates&gt;&lt;year&gt;2015&lt;/year&gt;&lt;/dates&gt;&lt;isbn&gt;1618-9558&lt;/isbn&gt;&lt;label&gt;Estokova2015&lt;/label&gt;&lt;work-type&gt;journal article&lt;/work-type&gt;&lt;urls&gt;&lt;related-urls&gt;&lt;url&gt;http://dx.doi.org/10.1007/s10098-014-0758-z&lt;/url&gt;&lt;url&gt;http://download.springer.com/static/pdf/275/art%253A10.1007%252Fs10098-014-0758-z.pdf?originUrl=http%3A%2F%2Flink.springer.com%2Farticle%2F10.1007%2Fs10098-014-0758-z&amp;amp;token2=exp=1478636693~acl=%2Fstatic%2Fpdf%2F275%2Fart%25253A10.1007%25252Fs10098-014-0758-z.pdf%3ForiginUrl%3Dhttp%253A%252F%252Flink.springer.com%252Farticle%252F10.1007%252Fs10098-014-0758-z*~hmac=326121b7d179e0763645169a843d3ba655a7f6734fe8c31cfb1cf6b4383eb50f&lt;/url&gt;&lt;/related-urls&gt;&lt;/urls&gt;&lt;electronic-resource-num&gt;10.1007/s10098-014-0758-z&lt;/electronic-resource-num&gt;&lt;/record&gt;&lt;/Cite&gt;&lt;/EndNote&gt;</w:instrText>
            </w:r>
            <w:r w:rsidRPr="003C3E8B">
              <w:rPr>
                <w:sz w:val="18"/>
                <w:szCs w:val="18"/>
              </w:rPr>
              <w:fldChar w:fldCharType="separate"/>
            </w:r>
            <w:r w:rsidR="00D774B1">
              <w:rPr>
                <w:noProof/>
                <w:sz w:val="18"/>
                <w:szCs w:val="18"/>
              </w:rPr>
              <w:t>[60]</w:t>
            </w:r>
            <w:r w:rsidRPr="003C3E8B">
              <w:rPr>
                <w:sz w:val="18"/>
                <w:szCs w:val="18"/>
              </w:rPr>
              <w:fldChar w:fldCharType="end"/>
            </w:r>
          </w:p>
        </w:tc>
        <w:tc>
          <w:tcPr>
            <w:tcW w:w="1275" w:type="dxa"/>
            <w:noWrap/>
            <w:hideMark/>
          </w:tcPr>
          <w:p w14:paraId="0A4F7147" w14:textId="77777777" w:rsidR="008B48F3" w:rsidRPr="003C3E8B" w:rsidRDefault="008B48F3" w:rsidP="008B48F3">
            <w:pPr>
              <w:rPr>
                <w:sz w:val="18"/>
                <w:szCs w:val="18"/>
              </w:rPr>
            </w:pPr>
            <w:r w:rsidRPr="003C3E8B">
              <w:rPr>
                <w:sz w:val="18"/>
                <w:szCs w:val="18"/>
              </w:rPr>
              <w:t>Masonry (LB)</w:t>
            </w:r>
          </w:p>
        </w:tc>
        <w:tc>
          <w:tcPr>
            <w:tcW w:w="2266" w:type="dxa"/>
            <w:noWrap/>
            <w:hideMark/>
          </w:tcPr>
          <w:p w14:paraId="24B95715" w14:textId="77777777" w:rsidR="008B48F3" w:rsidRPr="003C3E8B" w:rsidRDefault="008B48F3" w:rsidP="008B48F3">
            <w:pPr>
              <w:rPr>
                <w:sz w:val="18"/>
                <w:szCs w:val="18"/>
              </w:rPr>
            </w:pPr>
            <w:r w:rsidRPr="003C3E8B">
              <w:rPr>
                <w:sz w:val="18"/>
                <w:szCs w:val="18"/>
              </w:rPr>
              <w:t>Perforated ceramic brick</w:t>
            </w:r>
          </w:p>
        </w:tc>
        <w:tc>
          <w:tcPr>
            <w:tcW w:w="1700" w:type="dxa"/>
            <w:noWrap/>
            <w:hideMark/>
          </w:tcPr>
          <w:p w14:paraId="754E937F" w14:textId="77777777" w:rsidR="008B48F3" w:rsidRPr="003C3E8B" w:rsidRDefault="008B48F3" w:rsidP="008B48F3">
            <w:pPr>
              <w:rPr>
                <w:sz w:val="18"/>
                <w:szCs w:val="18"/>
              </w:rPr>
            </w:pPr>
            <w:r w:rsidRPr="003C3E8B">
              <w:rPr>
                <w:sz w:val="18"/>
                <w:szCs w:val="18"/>
              </w:rPr>
              <w:t>A1-A3</w:t>
            </w:r>
          </w:p>
        </w:tc>
        <w:tc>
          <w:tcPr>
            <w:tcW w:w="1138" w:type="dxa"/>
            <w:noWrap/>
            <w:hideMark/>
          </w:tcPr>
          <w:p w14:paraId="627D6B4B" w14:textId="77777777" w:rsidR="008B48F3" w:rsidRPr="003C3E8B" w:rsidRDefault="008B48F3" w:rsidP="008B48F3">
            <w:pPr>
              <w:rPr>
                <w:sz w:val="18"/>
                <w:szCs w:val="18"/>
              </w:rPr>
            </w:pPr>
            <w:r w:rsidRPr="003C3E8B">
              <w:rPr>
                <w:sz w:val="18"/>
                <w:szCs w:val="18"/>
              </w:rPr>
              <w:t>A1-A3</w:t>
            </w:r>
          </w:p>
        </w:tc>
        <w:tc>
          <w:tcPr>
            <w:tcW w:w="1846" w:type="dxa"/>
            <w:noWrap/>
            <w:hideMark/>
          </w:tcPr>
          <w:p w14:paraId="0089F557" w14:textId="6670EDE1" w:rsidR="008B48F3" w:rsidRPr="003C3E8B" w:rsidRDefault="008B48F3" w:rsidP="008B48F3">
            <w:pPr>
              <w:jc w:val="center"/>
              <w:rPr>
                <w:sz w:val="18"/>
                <w:szCs w:val="18"/>
              </w:rPr>
            </w:pPr>
            <w:r>
              <w:rPr>
                <w:sz w:val="18"/>
                <w:szCs w:val="18"/>
              </w:rPr>
              <w:t>(3)</w:t>
            </w:r>
          </w:p>
        </w:tc>
        <w:tc>
          <w:tcPr>
            <w:tcW w:w="568" w:type="dxa"/>
          </w:tcPr>
          <w:p w14:paraId="2BC55A30" w14:textId="657CBC59" w:rsidR="008B48F3" w:rsidRPr="008B48F3" w:rsidRDefault="008B48F3" w:rsidP="008B48F3">
            <w:pPr>
              <w:jc w:val="center"/>
              <w:rPr>
                <w:sz w:val="18"/>
                <w:szCs w:val="18"/>
              </w:rPr>
            </w:pPr>
            <w:r w:rsidRPr="008B48F3">
              <w:rPr>
                <w:sz w:val="18"/>
                <w:szCs w:val="18"/>
              </w:rPr>
              <w:t>0.170</w:t>
            </w:r>
          </w:p>
        </w:tc>
      </w:tr>
      <w:tr w:rsidR="008B48F3" w:rsidRPr="003C3E8B" w14:paraId="35941AF8" w14:textId="4D21B914" w:rsidTr="00C14575">
        <w:trPr>
          <w:trHeight w:val="288"/>
        </w:trPr>
        <w:tc>
          <w:tcPr>
            <w:tcW w:w="846" w:type="dxa"/>
            <w:noWrap/>
            <w:hideMark/>
          </w:tcPr>
          <w:p w14:paraId="567EDF3E" w14:textId="1EF9E449" w:rsidR="008B48F3" w:rsidRPr="003C3E8B" w:rsidRDefault="0052438A" w:rsidP="00D774B1">
            <w:pPr>
              <w:rPr>
                <w:sz w:val="18"/>
                <w:szCs w:val="18"/>
              </w:rPr>
            </w:pPr>
            <w:r>
              <w:rPr>
                <w:sz w:val="18"/>
                <w:szCs w:val="18"/>
              </w:rPr>
              <w:fldChar w:fldCharType="begin"/>
            </w:r>
            <w:r w:rsidR="00D774B1">
              <w:rPr>
                <w:sz w:val="18"/>
                <w:szCs w:val="18"/>
              </w:rPr>
              <w:instrText xml:space="preserve"> ADDIN EN.CITE &lt;EndNote&gt;&lt;Cite&gt;&lt;Author&gt;Zhang&lt;/Author&gt;&lt;Year&gt;2015&lt;/Year&gt;&lt;RecNum&gt;1528&lt;/RecNum&gt;&lt;DisplayText&gt;[48]&lt;/DisplayText&gt;&lt;record&gt;&lt;rec-number&gt;1528&lt;/rec-number&gt;&lt;foreign-keys&gt;&lt;key app="EN" db-id="xes2vw9069xpaveat5wxr9apz9eppzp5fzwx" timestamp="1486993778"&gt;1528&lt;/key&gt;&lt;key app="ENWeb" db-id=""&gt;0&lt;/key&gt;&lt;/foreign-keys&gt;&lt;ref-type name="Journal Article"&gt;17&lt;/ref-type&gt;&lt;contributors&gt;&lt;authors&gt;&lt;author&gt;Zhang, Xiaocun&lt;/author&gt;&lt;author&gt;Wang, Fenglai&lt;/author&gt;&lt;/authors&gt;&lt;/contributors&gt;&lt;titles&gt;&lt;title&gt;Life-cycle assessment and control measures for carbon emissions of typical buildings in China&lt;/title&gt;&lt;secondary-title&gt;Building and Environment&lt;/secondary-title&gt;&lt;/titles&gt;&lt;periodical&gt;&lt;full-title&gt;Building and Environment&lt;/full-title&gt;&lt;/periodical&gt;&lt;pages&gt;89-97&lt;/pages&gt;&lt;volume&gt;86&lt;/volume&gt;&lt;keywords&gt;&lt;keyword&gt;Carbon emission&lt;/keyword&gt;&lt;keyword&gt;Life-cycle&lt;/keyword&gt;&lt;keyword&gt;Analytical framework&lt;/keyword&gt;&lt;keyword&gt;Evaluation index&lt;/keyword&gt;&lt;keyword&gt;Carbon reduction&lt;/keyword&gt;&lt;/keywords&gt;&lt;dates&gt;&lt;year&gt;2015&lt;/year&gt;&lt;pub-dates&gt;&lt;date&gt;4//&lt;/date&gt;&lt;/pub-dates&gt;&lt;/dates&gt;&lt;isbn&gt;0360-1323&lt;/isbn&gt;&lt;urls&gt;&lt;related-urls&gt;&lt;url&gt;http://www.sciencedirect.com/science/article/pii/S0360132315000049&lt;/url&gt;&lt;url&gt;http://ac.els-cdn.com/S0360132315000049/1-s2.0-S0360132315000049-main.pdf?_tid=e8b3507e-7678-11e5-8527-00000aacb361&amp;amp;acdnat=1445269917_13530a60667666bf5725b0a6bab48e3a&lt;/url&gt;&lt;/related-urls&gt;&lt;/urls&gt;&lt;electronic-resource-num&gt;http://dx.doi.org/10.1016/j.buildenv.2015.01.003&lt;/electronic-resource-num&gt;&lt;/record&gt;&lt;/Cite&gt;&lt;/EndNote&gt;</w:instrText>
            </w:r>
            <w:r>
              <w:rPr>
                <w:sz w:val="18"/>
                <w:szCs w:val="18"/>
              </w:rPr>
              <w:fldChar w:fldCharType="separate"/>
            </w:r>
            <w:r w:rsidR="00D774B1">
              <w:rPr>
                <w:noProof/>
                <w:sz w:val="18"/>
                <w:szCs w:val="18"/>
              </w:rPr>
              <w:t>[48]</w:t>
            </w:r>
            <w:r>
              <w:rPr>
                <w:sz w:val="18"/>
                <w:szCs w:val="18"/>
              </w:rPr>
              <w:fldChar w:fldCharType="end"/>
            </w:r>
          </w:p>
        </w:tc>
        <w:tc>
          <w:tcPr>
            <w:tcW w:w="1275" w:type="dxa"/>
            <w:noWrap/>
            <w:hideMark/>
          </w:tcPr>
          <w:p w14:paraId="5C472377" w14:textId="77777777" w:rsidR="008B48F3" w:rsidRPr="003C3E8B" w:rsidRDefault="008B48F3" w:rsidP="008B48F3">
            <w:pPr>
              <w:rPr>
                <w:sz w:val="18"/>
                <w:szCs w:val="18"/>
              </w:rPr>
            </w:pPr>
            <w:r w:rsidRPr="003C3E8B">
              <w:rPr>
                <w:sz w:val="18"/>
                <w:szCs w:val="18"/>
              </w:rPr>
              <w:t>Masonry (LB)</w:t>
            </w:r>
          </w:p>
        </w:tc>
        <w:tc>
          <w:tcPr>
            <w:tcW w:w="2266" w:type="dxa"/>
            <w:noWrap/>
            <w:hideMark/>
          </w:tcPr>
          <w:p w14:paraId="3028732F" w14:textId="77777777" w:rsidR="008B48F3" w:rsidRPr="003C3E8B" w:rsidRDefault="008B48F3" w:rsidP="008B48F3">
            <w:pPr>
              <w:rPr>
                <w:sz w:val="18"/>
                <w:szCs w:val="18"/>
              </w:rPr>
            </w:pPr>
            <w:r w:rsidRPr="003C3E8B">
              <w:rPr>
                <w:sz w:val="18"/>
                <w:szCs w:val="18"/>
              </w:rPr>
              <w:t>Hollow blocks</w:t>
            </w:r>
          </w:p>
        </w:tc>
        <w:tc>
          <w:tcPr>
            <w:tcW w:w="1700" w:type="dxa"/>
            <w:noWrap/>
            <w:hideMark/>
          </w:tcPr>
          <w:p w14:paraId="1AD79B95" w14:textId="77777777" w:rsidR="008B48F3" w:rsidRPr="003C3E8B" w:rsidRDefault="008B48F3" w:rsidP="008B48F3">
            <w:pPr>
              <w:rPr>
                <w:sz w:val="18"/>
                <w:szCs w:val="18"/>
              </w:rPr>
            </w:pPr>
            <w:r w:rsidRPr="003C3E8B">
              <w:rPr>
                <w:sz w:val="18"/>
                <w:szCs w:val="18"/>
              </w:rPr>
              <w:t>A + B2, B5 +C</w:t>
            </w:r>
          </w:p>
        </w:tc>
        <w:tc>
          <w:tcPr>
            <w:tcW w:w="1138" w:type="dxa"/>
            <w:noWrap/>
            <w:hideMark/>
          </w:tcPr>
          <w:p w14:paraId="5C785DDF" w14:textId="77777777" w:rsidR="008B48F3" w:rsidRPr="003C3E8B" w:rsidRDefault="008B48F3" w:rsidP="008B48F3">
            <w:pPr>
              <w:rPr>
                <w:sz w:val="18"/>
                <w:szCs w:val="18"/>
              </w:rPr>
            </w:pPr>
            <w:r w:rsidRPr="003C3E8B">
              <w:rPr>
                <w:sz w:val="18"/>
                <w:szCs w:val="18"/>
              </w:rPr>
              <w:t>A1-A3</w:t>
            </w:r>
          </w:p>
        </w:tc>
        <w:tc>
          <w:tcPr>
            <w:tcW w:w="1846" w:type="dxa"/>
            <w:noWrap/>
            <w:hideMark/>
          </w:tcPr>
          <w:p w14:paraId="10B61D70" w14:textId="52FCA6AE" w:rsidR="008B48F3" w:rsidRPr="003C3E8B" w:rsidRDefault="008B48F3" w:rsidP="008B48F3">
            <w:pPr>
              <w:jc w:val="center"/>
              <w:rPr>
                <w:sz w:val="18"/>
                <w:szCs w:val="18"/>
              </w:rPr>
            </w:pPr>
            <w:r>
              <w:rPr>
                <w:sz w:val="18"/>
                <w:szCs w:val="18"/>
              </w:rPr>
              <w:t>(4)</w:t>
            </w:r>
          </w:p>
        </w:tc>
        <w:tc>
          <w:tcPr>
            <w:tcW w:w="568" w:type="dxa"/>
          </w:tcPr>
          <w:p w14:paraId="21C625B6" w14:textId="7D529FAF" w:rsidR="008B48F3" w:rsidRPr="008B48F3" w:rsidRDefault="008B48F3" w:rsidP="008B48F3">
            <w:pPr>
              <w:jc w:val="center"/>
              <w:rPr>
                <w:sz w:val="18"/>
                <w:szCs w:val="18"/>
              </w:rPr>
            </w:pPr>
            <w:r w:rsidRPr="008B48F3">
              <w:rPr>
                <w:sz w:val="18"/>
                <w:szCs w:val="18"/>
              </w:rPr>
              <w:t>0.171</w:t>
            </w:r>
          </w:p>
        </w:tc>
      </w:tr>
      <w:tr w:rsidR="008B48F3" w:rsidRPr="003C3E8B" w14:paraId="6B0AF441" w14:textId="49A16ABE" w:rsidTr="00C14575">
        <w:trPr>
          <w:trHeight w:val="288"/>
        </w:trPr>
        <w:tc>
          <w:tcPr>
            <w:tcW w:w="846" w:type="dxa"/>
            <w:noWrap/>
            <w:hideMark/>
          </w:tcPr>
          <w:p w14:paraId="0DDB684D" w14:textId="4835D1A0" w:rsidR="008B48F3" w:rsidRPr="003C3E8B" w:rsidRDefault="0052438A" w:rsidP="00D774B1">
            <w:pPr>
              <w:rPr>
                <w:sz w:val="18"/>
                <w:szCs w:val="18"/>
              </w:rPr>
            </w:pPr>
            <w:r>
              <w:rPr>
                <w:sz w:val="18"/>
                <w:szCs w:val="18"/>
              </w:rPr>
              <w:fldChar w:fldCharType="begin"/>
            </w:r>
            <w:r w:rsidR="00D774B1">
              <w:rPr>
                <w:sz w:val="18"/>
                <w:szCs w:val="18"/>
              </w:rPr>
              <w:instrText xml:space="preserve"> ADDIN EN.CITE &lt;EndNote&gt;&lt;Cite&gt;&lt;Author&gt;Hill&lt;/Author&gt;&lt;Year&gt;2016&lt;/Year&gt;&lt;RecNum&gt;2076&lt;/RecNum&gt;&lt;DisplayText&gt;[40]&lt;/DisplayText&gt;&lt;record&gt;&lt;rec-number&gt;2076&lt;/rec-number&gt;&lt;foreign-keys&gt;&lt;key app="EN" db-id="xes2vw9069xpaveat5wxr9apz9eppzp5fzwx" timestamp="1487096175"&gt;2076&lt;/key&gt;&lt;/foreign-keys&gt;&lt;ref-type name="Journal Article"&gt;17&lt;/ref-type&gt;&lt;contributors&gt;&lt;authors&gt;&lt;author&gt;Hill, CAS&lt;/author&gt;&lt;author&gt;Dibdiakova, J&lt;/author&gt;&lt;/authors&gt;&lt;/contributors&gt;&lt;titles&gt;&lt;title&gt;The environmental impact of wood compared to other building materials&lt;/title&gt;&lt;secondary-title&gt;International Wood Products Journal&lt;/secondary-title&gt;&lt;/titles&gt;&lt;periodical&gt;&lt;full-title&gt;International Wood Products Journal&lt;/full-title&gt;&lt;/periodical&gt;&lt;pages&gt;1-5&lt;/pages&gt;&lt;dates&gt;&lt;year&gt;2016&lt;/year&gt;&lt;/dates&gt;&lt;isbn&gt;2042-6445&lt;/isbn&gt;&lt;urls&gt;&lt;/urls&gt;&lt;/record&gt;&lt;/Cite&gt;&lt;/EndNote&gt;</w:instrText>
            </w:r>
            <w:r>
              <w:rPr>
                <w:sz w:val="18"/>
                <w:szCs w:val="18"/>
              </w:rPr>
              <w:fldChar w:fldCharType="separate"/>
            </w:r>
            <w:r w:rsidR="00D774B1">
              <w:rPr>
                <w:noProof/>
                <w:sz w:val="18"/>
                <w:szCs w:val="18"/>
              </w:rPr>
              <w:t>[40]</w:t>
            </w:r>
            <w:r>
              <w:rPr>
                <w:sz w:val="18"/>
                <w:szCs w:val="18"/>
              </w:rPr>
              <w:fldChar w:fldCharType="end"/>
            </w:r>
          </w:p>
        </w:tc>
        <w:tc>
          <w:tcPr>
            <w:tcW w:w="1275" w:type="dxa"/>
            <w:noWrap/>
            <w:hideMark/>
          </w:tcPr>
          <w:p w14:paraId="353CFB09" w14:textId="77777777" w:rsidR="008B48F3" w:rsidRPr="003C3E8B" w:rsidRDefault="008B48F3" w:rsidP="008B48F3">
            <w:pPr>
              <w:rPr>
                <w:sz w:val="18"/>
                <w:szCs w:val="18"/>
              </w:rPr>
            </w:pPr>
            <w:r w:rsidRPr="003C3E8B">
              <w:rPr>
                <w:sz w:val="18"/>
                <w:szCs w:val="18"/>
              </w:rPr>
              <w:t>Masonry (LB)</w:t>
            </w:r>
          </w:p>
        </w:tc>
        <w:tc>
          <w:tcPr>
            <w:tcW w:w="2266" w:type="dxa"/>
            <w:noWrap/>
            <w:hideMark/>
          </w:tcPr>
          <w:p w14:paraId="7F77506C" w14:textId="77777777" w:rsidR="008B48F3" w:rsidRPr="003C3E8B" w:rsidRDefault="008B48F3" w:rsidP="008B48F3">
            <w:pPr>
              <w:rPr>
                <w:sz w:val="18"/>
                <w:szCs w:val="18"/>
              </w:rPr>
            </w:pPr>
            <w:r w:rsidRPr="003C3E8B">
              <w:rPr>
                <w:sz w:val="18"/>
                <w:szCs w:val="18"/>
              </w:rPr>
              <w:t>Brick</w:t>
            </w:r>
          </w:p>
        </w:tc>
        <w:tc>
          <w:tcPr>
            <w:tcW w:w="1700" w:type="dxa"/>
            <w:noWrap/>
            <w:hideMark/>
          </w:tcPr>
          <w:p w14:paraId="1F553C5E" w14:textId="77777777" w:rsidR="008B48F3" w:rsidRPr="003C3E8B" w:rsidRDefault="008B48F3" w:rsidP="008B48F3">
            <w:pPr>
              <w:rPr>
                <w:sz w:val="18"/>
                <w:szCs w:val="18"/>
              </w:rPr>
            </w:pPr>
            <w:r w:rsidRPr="003C3E8B">
              <w:rPr>
                <w:sz w:val="18"/>
                <w:szCs w:val="18"/>
              </w:rPr>
              <w:t>A1-A3</w:t>
            </w:r>
          </w:p>
        </w:tc>
        <w:tc>
          <w:tcPr>
            <w:tcW w:w="1138" w:type="dxa"/>
            <w:noWrap/>
            <w:hideMark/>
          </w:tcPr>
          <w:p w14:paraId="23F9A2D0" w14:textId="77777777" w:rsidR="008B48F3" w:rsidRPr="003C3E8B" w:rsidRDefault="008B48F3" w:rsidP="008B48F3">
            <w:pPr>
              <w:rPr>
                <w:sz w:val="18"/>
                <w:szCs w:val="18"/>
              </w:rPr>
            </w:pPr>
            <w:r w:rsidRPr="003C3E8B">
              <w:rPr>
                <w:sz w:val="18"/>
                <w:szCs w:val="18"/>
              </w:rPr>
              <w:t>A1-A3</w:t>
            </w:r>
          </w:p>
        </w:tc>
        <w:tc>
          <w:tcPr>
            <w:tcW w:w="1846" w:type="dxa"/>
            <w:noWrap/>
            <w:hideMark/>
          </w:tcPr>
          <w:p w14:paraId="3AE7D609" w14:textId="4334BFFD" w:rsidR="008B48F3" w:rsidRPr="003C3E8B" w:rsidRDefault="008B48F3" w:rsidP="008B48F3">
            <w:pPr>
              <w:jc w:val="center"/>
              <w:rPr>
                <w:sz w:val="18"/>
                <w:szCs w:val="18"/>
              </w:rPr>
            </w:pPr>
            <w:r>
              <w:rPr>
                <w:sz w:val="18"/>
                <w:szCs w:val="18"/>
              </w:rPr>
              <w:t>(4)</w:t>
            </w:r>
          </w:p>
        </w:tc>
        <w:tc>
          <w:tcPr>
            <w:tcW w:w="568" w:type="dxa"/>
          </w:tcPr>
          <w:p w14:paraId="5088DAA2" w14:textId="65C4F85B" w:rsidR="008B48F3" w:rsidRPr="008B48F3" w:rsidRDefault="008B48F3" w:rsidP="008B48F3">
            <w:pPr>
              <w:jc w:val="center"/>
              <w:rPr>
                <w:sz w:val="18"/>
                <w:szCs w:val="18"/>
              </w:rPr>
            </w:pPr>
            <w:r w:rsidRPr="008B48F3">
              <w:rPr>
                <w:sz w:val="18"/>
                <w:szCs w:val="18"/>
              </w:rPr>
              <w:t>0.180</w:t>
            </w:r>
          </w:p>
        </w:tc>
      </w:tr>
      <w:tr w:rsidR="008B48F3" w:rsidRPr="003C3E8B" w14:paraId="636897E0" w14:textId="2D384A00" w:rsidTr="00C14575">
        <w:trPr>
          <w:trHeight w:val="288"/>
        </w:trPr>
        <w:tc>
          <w:tcPr>
            <w:tcW w:w="846" w:type="dxa"/>
            <w:noWrap/>
            <w:hideMark/>
          </w:tcPr>
          <w:p w14:paraId="1E494B6A" w14:textId="6E6D517C"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7CDEE743" w14:textId="77777777" w:rsidR="008B48F3" w:rsidRPr="003C3E8B" w:rsidRDefault="008B48F3" w:rsidP="008B48F3">
            <w:pPr>
              <w:rPr>
                <w:sz w:val="18"/>
                <w:szCs w:val="18"/>
              </w:rPr>
            </w:pPr>
            <w:r w:rsidRPr="003C3E8B">
              <w:rPr>
                <w:sz w:val="18"/>
                <w:szCs w:val="18"/>
              </w:rPr>
              <w:t>Masonry (LB)</w:t>
            </w:r>
          </w:p>
        </w:tc>
        <w:tc>
          <w:tcPr>
            <w:tcW w:w="2266" w:type="dxa"/>
            <w:noWrap/>
            <w:hideMark/>
          </w:tcPr>
          <w:p w14:paraId="0E5AF9AB" w14:textId="77777777" w:rsidR="008B48F3" w:rsidRPr="003C3E8B" w:rsidRDefault="008B48F3" w:rsidP="008B48F3">
            <w:pPr>
              <w:rPr>
                <w:sz w:val="18"/>
                <w:szCs w:val="18"/>
              </w:rPr>
            </w:pPr>
            <w:r w:rsidRPr="003C3E8B">
              <w:rPr>
                <w:sz w:val="18"/>
                <w:szCs w:val="18"/>
              </w:rPr>
              <w:t>Solid concrete block</w:t>
            </w:r>
          </w:p>
        </w:tc>
        <w:tc>
          <w:tcPr>
            <w:tcW w:w="1700" w:type="dxa"/>
            <w:noWrap/>
            <w:hideMark/>
          </w:tcPr>
          <w:p w14:paraId="5328C034" w14:textId="77777777" w:rsidR="008B48F3" w:rsidRPr="003C3E8B" w:rsidRDefault="008B48F3" w:rsidP="008B48F3">
            <w:pPr>
              <w:rPr>
                <w:sz w:val="18"/>
                <w:szCs w:val="18"/>
              </w:rPr>
            </w:pPr>
            <w:r w:rsidRPr="003C3E8B">
              <w:rPr>
                <w:sz w:val="18"/>
                <w:szCs w:val="18"/>
              </w:rPr>
              <w:t>A1-A4</w:t>
            </w:r>
          </w:p>
        </w:tc>
        <w:tc>
          <w:tcPr>
            <w:tcW w:w="1138" w:type="dxa"/>
            <w:noWrap/>
            <w:hideMark/>
          </w:tcPr>
          <w:p w14:paraId="5D6275BD" w14:textId="77777777" w:rsidR="008B48F3" w:rsidRPr="003C3E8B" w:rsidRDefault="008B48F3" w:rsidP="008B48F3">
            <w:pPr>
              <w:rPr>
                <w:sz w:val="18"/>
                <w:szCs w:val="18"/>
              </w:rPr>
            </w:pPr>
            <w:r w:rsidRPr="003C3E8B">
              <w:rPr>
                <w:sz w:val="18"/>
                <w:szCs w:val="18"/>
              </w:rPr>
              <w:t>A1-A4</w:t>
            </w:r>
          </w:p>
        </w:tc>
        <w:tc>
          <w:tcPr>
            <w:tcW w:w="1846" w:type="dxa"/>
            <w:noWrap/>
            <w:hideMark/>
          </w:tcPr>
          <w:p w14:paraId="254BAE40" w14:textId="2CDDDEE2" w:rsidR="008B48F3" w:rsidRPr="003C3E8B" w:rsidRDefault="008B48F3" w:rsidP="008B48F3">
            <w:pPr>
              <w:jc w:val="center"/>
              <w:rPr>
                <w:sz w:val="18"/>
                <w:szCs w:val="18"/>
              </w:rPr>
            </w:pPr>
            <w:r>
              <w:rPr>
                <w:sz w:val="18"/>
                <w:szCs w:val="18"/>
              </w:rPr>
              <w:t>(1)</w:t>
            </w:r>
          </w:p>
        </w:tc>
        <w:tc>
          <w:tcPr>
            <w:tcW w:w="568" w:type="dxa"/>
          </w:tcPr>
          <w:p w14:paraId="637BB0F9" w14:textId="50789798" w:rsidR="008B48F3" w:rsidRPr="008B48F3" w:rsidRDefault="008B48F3" w:rsidP="008B48F3">
            <w:pPr>
              <w:jc w:val="center"/>
              <w:rPr>
                <w:sz w:val="18"/>
                <w:szCs w:val="18"/>
              </w:rPr>
            </w:pPr>
            <w:r w:rsidRPr="008B48F3">
              <w:rPr>
                <w:sz w:val="18"/>
                <w:szCs w:val="18"/>
              </w:rPr>
              <w:t>0.184</w:t>
            </w:r>
          </w:p>
        </w:tc>
      </w:tr>
      <w:tr w:rsidR="008B48F3" w:rsidRPr="003C3E8B" w14:paraId="0227DBE8" w14:textId="1B412B88" w:rsidTr="00C14575">
        <w:trPr>
          <w:trHeight w:val="288"/>
        </w:trPr>
        <w:tc>
          <w:tcPr>
            <w:tcW w:w="846" w:type="dxa"/>
            <w:noWrap/>
            <w:hideMark/>
          </w:tcPr>
          <w:p w14:paraId="3E976948" w14:textId="27C9AB50" w:rsidR="008B48F3" w:rsidRPr="003C3E8B" w:rsidRDefault="008B48F3" w:rsidP="00D774B1">
            <w:pPr>
              <w:rPr>
                <w:sz w:val="18"/>
                <w:szCs w:val="18"/>
              </w:rPr>
            </w:pPr>
            <w:r w:rsidRPr="003C3E8B">
              <w:rPr>
                <w:sz w:val="18"/>
              </w:rPr>
              <w:fldChar w:fldCharType="begin"/>
            </w:r>
            <w:r w:rsidR="00D774B1">
              <w:rPr>
                <w:sz w:val="18"/>
              </w:rPr>
              <w:instrText xml:space="preserve"> ADDIN EN.CITE &lt;EndNote&gt;&lt;Cite&gt;&lt;Author&gt;Galán-Marín&lt;/Author&gt;&lt;Year&gt;2015&lt;/Year&gt;&lt;RecNum&gt;2056&lt;/RecNum&gt;&lt;DisplayText&gt;[44]&lt;/DisplayText&gt;&lt;record&gt;&lt;rec-number&gt;2056&lt;/rec-number&gt;&lt;foreign-keys&gt;&lt;key app="EN" db-id="xes2vw9069xpaveat5wxr9apz9eppzp5fzwx" timestamp="1486994855"&gt;2056&lt;/key&gt;&lt;key app="ENWeb" db-id=""&gt;0&lt;/key&gt;&lt;/foreign-keys&gt;&lt;ref-type name="Journal Article"&gt;17&lt;/ref-type&gt;&lt;contributors&gt;&lt;authors&gt;&lt;author&gt;Galán-Marín, C.&lt;/author&gt;&lt;author&gt;Rivera-Gómez, C.&lt;/author&gt;&lt;author&gt;García-Martínez, A.&lt;/author&gt;&lt;/authors&gt;&lt;/contributors&gt;&lt;titles&gt;&lt;title&gt;Embodied energy of conventional load-bearing walls versus natural stabilized earth blocks&lt;/title&gt;&lt;secondary-title&gt;Energy and Buildings&lt;/secondary-title&gt;&lt;/titles&gt;&lt;periodical&gt;&lt;full-title&gt;Energy and Buildings&lt;/full-title&gt;&lt;/periodical&gt;&lt;pages&gt;146-154&lt;/pages&gt;&lt;volume&gt;97&lt;/volume&gt;&lt;keywords&gt;&lt;keyword&gt;Life cycle assessment&lt;/keyword&gt;&lt;keyword&gt;Embodied energy&lt;/keyword&gt;&lt;keyword&gt;Unfired bricks&lt;/keyword&gt;&lt;keyword&gt;Natural composites&lt;/keyword&gt;&lt;keyword&gt;Sustainability&lt;/keyword&gt;&lt;/keywords&gt;&lt;dates&gt;&lt;year&gt;2015&lt;/year&gt;&lt;pub-dates&gt;&lt;date&gt;6/15/&lt;/date&gt;&lt;/pub-dates&gt;&lt;/dates&gt;&lt;isbn&gt;0378-7788&lt;/isbn&gt;&lt;urls&gt;&lt;related-urls&gt;&lt;url&gt;http://www.sciencedirect.com/science/article/pii/S0378778815002728&lt;/url&gt;&lt;url&gt;http://ac.els-cdn.com/S0378778815002728/1-s2.0-S0378778815002728-main.pdf?_tid=1134617a-a5ec-11e6-8628-00000aacb35e&amp;amp;acdnat=1478634580_d0656831952a8c5a83cb0c1e386a7b10&lt;/url&gt;&lt;/related-urls&gt;&lt;/urls&gt;&lt;electronic-resource-num&gt;http://dx.doi.org/10.1016/j.enbuild.2015.03.054&lt;/electronic-resource-num&gt;&lt;/record&gt;&lt;/Cite&gt;&lt;/EndNote&gt;</w:instrText>
            </w:r>
            <w:r w:rsidRPr="003C3E8B">
              <w:rPr>
                <w:sz w:val="18"/>
              </w:rPr>
              <w:fldChar w:fldCharType="separate"/>
            </w:r>
            <w:r w:rsidR="00D774B1">
              <w:rPr>
                <w:noProof/>
                <w:sz w:val="18"/>
              </w:rPr>
              <w:t>[44]</w:t>
            </w:r>
            <w:r w:rsidRPr="003C3E8B">
              <w:rPr>
                <w:sz w:val="18"/>
              </w:rPr>
              <w:fldChar w:fldCharType="end"/>
            </w:r>
          </w:p>
        </w:tc>
        <w:tc>
          <w:tcPr>
            <w:tcW w:w="1275" w:type="dxa"/>
            <w:noWrap/>
            <w:hideMark/>
          </w:tcPr>
          <w:p w14:paraId="51AEC121" w14:textId="77777777" w:rsidR="008B48F3" w:rsidRPr="003C3E8B" w:rsidRDefault="008B48F3" w:rsidP="008B48F3">
            <w:pPr>
              <w:rPr>
                <w:sz w:val="18"/>
                <w:szCs w:val="18"/>
              </w:rPr>
            </w:pPr>
            <w:r w:rsidRPr="003C3E8B">
              <w:rPr>
                <w:sz w:val="18"/>
                <w:szCs w:val="18"/>
              </w:rPr>
              <w:t>Masonry (LB)</w:t>
            </w:r>
          </w:p>
        </w:tc>
        <w:tc>
          <w:tcPr>
            <w:tcW w:w="2266" w:type="dxa"/>
            <w:noWrap/>
            <w:hideMark/>
          </w:tcPr>
          <w:p w14:paraId="3833DDE3" w14:textId="77777777" w:rsidR="008B48F3" w:rsidRPr="003C3E8B" w:rsidRDefault="008B48F3" w:rsidP="008B48F3">
            <w:pPr>
              <w:rPr>
                <w:sz w:val="18"/>
                <w:szCs w:val="18"/>
              </w:rPr>
            </w:pPr>
            <w:r w:rsidRPr="003C3E8B">
              <w:rPr>
                <w:sz w:val="18"/>
                <w:szCs w:val="18"/>
              </w:rPr>
              <w:t>Cement mortar</w:t>
            </w:r>
          </w:p>
        </w:tc>
        <w:tc>
          <w:tcPr>
            <w:tcW w:w="1700" w:type="dxa"/>
            <w:noWrap/>
            <w:hideMark/>
          </w:tcPr>
          <w:p w14:paraId="38D43192" w14:textId="77777777" w:rsidR="008B48F3" w:rsidRPr="003C3E8B" w:rsidRDefault="008B48F3" w:rsidP="008B48F3">
            <w:pPr>
              <w:rPr>
                <w:sz w:val="18"/>
                <w:szCs w:val="18"/>
              </w:rPr>
            </w:pPr>
            <w:r w:rsidRPr="003C3E8B">
              <w:rPr>
                <w:sz w:val="18"/>
                <w:szCs w:val="18"/>
              </w:rPr>
              <w:t>A + B4 + C</w:t>
            </w:r>
          </w:p>
        </w:tc>
        <w:tc>
          <w:tcPr>
            <w:tcW w:w="1138" w:type="dxa"/>
            <w:noWrap/>
            <w:hideMark/>
          </w:tcPr>
          <w:p w14:paraId="3F7E7B4A" w14:textId="77777777" w:rsidR="008B48F3" w:rsidRPr="003C3E8B" w:rsidRDefault="008B48F3" w:rsidP="008B48F3">
            <w:pPr>
              <w:rPr>
                <w:sz w:val="18"/>
                <w:szCs w:val="18"/>
              </w:rPr>
            </w:pPr>
            <w:r w:rsidRPr="003C3E8B">
              <w:rPr>
                <w:sz w:val="18"/>
                <w:szCs w:val="18"/>
              </w:rPr>
              <w:t>A1-A3</w:t>
            </w:r>
          </w:p>
        </w:tc>
        <w:tc>
          <w:tcPr>
            <w:tcW w:w="1846" w:type="dxa"/>
            <w:noWrap/>
            <w:hideMark/>
          </w:tcPr>
          <w:p w14:paraId="724CAA22" w14:textId="3BBFE802" w:rsidR="008B48F3" w:rsidRPr="003C3E8B" w:rsidRDefault="008B48F3" w:rsidP="008B48F3">
            <w:pPr>
              <w:jc w:val="center"/>
              <w:rPr>
                <w:sz w:val="18"/>
                <w:szCs w:val="18"/>
              </w:rPr>
            </w:pPr>
            <w:r>
              <w:rPr>
                <w:sz w:val="18"/>
                <w:szCs w:val="18"/>
              </w:rPr>
              <w:t>(4)</w:t>
            </w:r>
          </w:p>
        </w:tc>
        <w:tc>
          <w:tcPr>
            <w:tcW w:w="568" w:type="dxa"/>
          </w:tcPr>
          <w:p w14:paraId="2E2FC98A" w14:textId="3D5C8892" w:rsidR="008B48F3" w:rsidRPr="008B48F3" w:rsidRDefault="008B48F3" w:rsidP="008B48F3">
            <w:pPr>
              <w:jc w:val="center"/>
              <w:rPr>
                <w:sz w:val="18"/>
                <w:szCs w:val="18"/>
              </w:rPr>
            </w:pPr>
            <w:r w:rsidRPr="008B48F3">
              <w:rPr>
                <w:sz w:val="18"/>
                <w:szCs w:val="18"/>
              </w:rPr>
              <w:t>0.200</w:t>
            </w:r>
          </w:p>
        </w:tc>
      </w:tr>
      <w:tr w:rsidR="008B48F3" w:rsidRPr="003C3E8B" w14:paraId="7BFE85FE" w14:textId="7A537165" w:rsidTr="00C14575">
        <w:trPr>
          <w:trHeight w:val="288"/>
        </w:trPr>
        <w:tc>
          <w:tcPr>
            <w:tcW w:w="846" w:type="dxa"/>
            <w:noWrap/>
            <w:hideMark/>
          </w:tcPr>
          <w:p w14:paraId="4E2C0901" w14:textId="1CDCA1BC" w:rsidR="008B48F3" w:rsidRPr="003C3E8B" w:rsidRDefault="0052438A" w:rsidP="00D774B1">
            <w:pPr>
              <w:rPr>
                <w:sz w:val="18"/>
                <w:szCs w:val="18"/>
              </w:rPr>
            </w:pPr>
            <w:r>
              <w:rPr>
                <w:sz w:val="18"/>
                <w:szCs w:val="18"/>
              </w:rPr>
              <w:fldChar w:fldCharType="begin"/>
            </w:r>
            <w:r w:rsidR="00D774B1">
              <w:rPr>
                <w:sz w:val="18"/>
                <w:szCs w:val="18"/>
              </w:rPr>
              <w:instrText xml:space="preserve"> ADDIN EN.CITE &lt;EndNote&gt;&lt;Cite&gt;&lt;Author&gt;Zhang&lt;/Author&gt;&lt;Year&gt;2015&lt;/Year&gt;&lt;RecNum&gt;1528&lt;/RecNum&gt;&lt;DisplayText&gt;[48]&lt;/DisplayText&gt;&lt;record&gt;&lt;rec-number&gt;1528&lt;/rec-number&gt;&lt;foreign-keys&gt;&lt;key app="EN" db-id="xes2vw9069xpaveat5wxr9apz9eppzp5fzwx" timestamp="1486993778"&gt;1528&lt;/key&gt;&lt;key app="ENWeb" db-id=""&gt;0&lt;/key&gt;&lt;/foreign-keys&gt;&lt;ref-type name="Journal Article"&gt;17&lt;/ref-type&gt;&lt;contributors&gt;&lt;authors&gt;&lt;author&gt;Zhang, Xiaocun&lt;/author&gt;&lt;author&gt;Wang, Fenglai&lt;/author&gt;&lt;/authors&gt;&lt;/contributors&gt;&lt;titles&gt;&lt;title&gt;Life-cycle assessment and control measures for carbon emissions of typical buildings in China&lt;/title&gt;&lt;secondary-title&gt;Building and Environment&lt;/secondary-title&gt;&lt;/titles&gt;&lt;periodical&gt;&lt;full-title&gt;Building and Environment&lt;/full-title&gt;&lt;/periodical&gt;&lt;pages&gt;89-97&lt;/pages&gt;&lt;volume&gt;86&lt;/volume&gt;&lt;keywords&gt;&lt;keyword&gt;Carbon emission&lt;/keyword&gt;&lt;keyword&gt;Life-cycle&lt;/keyword&gt;&lt;keyword&gt;Analytical framework&lt;/keyword&gt;&lt;keyword&gt;Evaluation index&lt;/keyword&gt;&lt;keyword&gt;Carbon reduction&lt;/keyword&gt;&lt;/keywords&gt;&lt;dates&gt;&lt;year&gt;2015&lt;/year&gt;&lt;pub-dates&gt;&lt;date&gt;4//&lt;/date&gt;&lt;/pub-dates&gt;&lt;/dates&gt;&lt;isbn&gt;0360-1323&lt;/isbn&gt;&lt;urls&gt;&lt;related-urls&gt;&lt;url&gt;http://www.sciencedirect.com/science/article/pii/S0360132315000049&lt;/url&gt;&lt;url&gt;http://ac.els-cdn.com/S0360132315000049/1-s2.0-S0360132315000049-main.pdf?_tid=e8b3507e-7678-11e5-8527-00000aacb361&amp;amp;acdnat=1445269917_13530a60667666bf5725b0a6bab48e3a&lt;/url&gt;&lt;/related-urls&gt;&lt;/urls&gt;&lt;electronic-resource-num&gt;http://dx.doi.org/10.1016/j.buildenv.2015.01.003&lt;/electronic-resource-num&gt;&lt;/record&gt;&lt;/Cite&gt;&lt;/EndNote&gt;</w:instrText>
            </w:r>
            <w:r>
              <w:rPr>
                <w:sz w:val="18"/>
                <w:szCs w:val="18"/>
              </w:rPr>
              <w:fldChar w:fldCharType="separate"/>
            </w:r>
            <w:r w:rsidR="00D774B1">
              <w:rPr>
                <w:noProof/>
                <w:sz w:val="18"/>
                <w:szCs w:val="18"/>
              </w:rPr>
              <w:t>[48]</w:t>
            </w:r>
            <w:r>
              <w:rPr>
                <w:sz w:val="18"/>
                <w:szCs w:val="18"/>
              </w:rPr>
              <w:fldChar w:fldCharType="end"/>
            </w:r>
          </w:p>
        </w:tc>
        <w:tc>
          <w:tcPr>
            <w:tcW w:w="1275" w:type="dxa"/>
            <w:noWrap/>
            <w:hideMark/>
          </w:tcPr>
          <w:p w14:paraId="0A624E46" w14:textId="77777777" w:rsidR="008B48F3" w:rsidRPr="003C3E8B" w:rsidRDefault="008B48F3" w:rsidP="008B48F3">
            <w:pPr>
              <w:rPr>
                <w:sz w:val="18"/>
                <w:szCs w:val="18"/>
              </w:rPr>
            </w:pPr>
            <w:r w:rsidRPr="003C3E8B">
              <w:rPr>
                <w:sz w:val="18"/>
                <w:szCs w:val="18"/>
              </w:rPr>
              <w:t>Masonry (LB)</w:t>
            </w:r>
          </w:p>
        </w:tc>
        <w:tc>
          <w:tcPr>
            <w:tcW w:w="2266" w:type="dxa"/>
            <w:noWrap/>
            <w:hideMark/>
          </w:tcPr>
          <w:p w14:paraId="786194EA" w14:textId="77777777" w:rsidR="008B48F3" w:rsidRPr="003C3E8B" w:rsidRDefault="008B48F3" w:rsidP="008B48F3">
            <w:pPr>
              <w:rPr>
                <w:sz w:val="18"/>
                <w:szCs w:val="18"/>
              </w:rPr>
            </w:pPr>
            <w:r w:rsidRPr="003C3E8B">
              <w:rPr>
                <w:sz w:val="18"/>
                <w:szCs w:val="18"/>
              </w:rPr>
              <w:t>Clay brick</w:t>
            </w:r>
          </w:p>
        </w:tc>
        <w:tc>
          <w:tcPr>
            <w:tcW w:w="1700" w:type="dxa"/>
            <w:noWrap/>
            <w:hideMark/>
          </w:tcPr>
          <w:p w14:paraId="529ACBC5" w14:textId="77777777" w:rsidR="008B48F3" w:rsidRPr="003C3E8B" w:rsidRDefault="008B48F3" w:rsidP="008B48F3">
            <w:pPr>
              <w:rPr>
                <w:sz w:val="18"/>
                <w:szCs w:val="18"/>
              </w:rPr>
            </w:pPr>
            <w:r w:rsidRPr="003C3E8B">
              <w:rPr>
                <w:sz w:val="18"/>
                <w:szCs w:val="18"/>
              </w:rPr>
              <w:t>A + B2, B5 +C</w:t>
            </w:r>
          </w:p>
        </w:tc>
        <w:tc>
          <w:tcPr>
            <w:tcW w:w="1138" w:type="dxa"/>
            <w:noWrap/>
            <w:hideMark/>
          </w:tcPr>
          <w:p w14:paraId="17881AA9" w14:textId="77777777" w:rsidR="008B48F3" w:rsidRPr="003C3E8B" w:rsidRDefault="008B48F3" w:rsidP="008B48F3">
            <w:pPr>
              <w:rPr>
                <w:sz w:val="18"/>
                <w:szCs w:val="18"/>
              </w:rPr>
            </w:pPr>
            <w:r w:rsidRPr="003C3E8B">
              <w:rPr>
                <w:sz w:val="18"/>
                <w:szCs w:val="18"/>
              </w:rPr>
              <w:t>A1-A3</w:t>
            </w:r>
          </w:p>
        </w:tc>
        <w:tc>
          <w:tcPr>
            <w:tcW w:w="1846" w:type="dxa"/>
            <w:noWrap/>
            <w:hideMark/>
          </w:tcPr>
          <w:p w14:paraId="5B7393EB" w14:textId="134BB94C" w:rsidR="008B48F3" w:rsidRPr="003C3E8B" w:rsidRDefault="008B48F3" w:rsidP="008B48F3">
            <w:pPr>
              <w:jc w:val="center"/>
              <w:rPr>
                <w:sz w:val="18"/>
                <w:szCs w:val="18"/>
              </w:rPr>
            </w:pPr>
            <w:r>
              <w:rPr>
                <w:sz w:val="18"/>
                <w:szCs w:val="18"/>
              </w:rPr>
              <w:t>(4)</w:t>
            </w:r>
          </w:p>
        </w:tc>
        <w:tc>
          <w:tcPr>
            <w:tcW w:w="568" w:type="dxa"/>
          </w:tcPr>
          <w:p w14:paraId="6E322DB8" w14:textId="21F02787" w:rsidR="008B48F3" w:rsidRPr="008B48F3" w:rsidRDefault="008B48F3" w:rsidP="008B48F3">
            <w:pPr>
              <w:jc w:val="center"/>
              <w:rPr>
                <w:sz w:val="18"/>
                <w:szCs w:val="18"/>
              </w:rPr>
            </w:pPr>
            <w:r w:rsidRPr="008B48F3">
              <w:rPr>
                <w:sz w:val="18"/>
                <w:szCs w:val="18"/>
              </w:rPr>
              <w:t>0.200</w:t>
            </w:r>
          </w:p>
        </w:tc>
      </w:tr>
      <w:tr w:rsidR="008B48F3" w:rsidRPr="003C3E8B" w14:paraId="589A5ADE" w14:textId="1610D9C4" w:rsidTr="00C14575">
        <w:trPr>
          <w:trHeight w:val="288"/>
        </w:trPr>
        <w:tc>
          <w:tcPr>
            <w:tcW w:w="846" w:type="dxa"/>
            <w:noWrap/>
            <w:hideMark/>
          </w:tcPr>
          <w:p w14:paraId="6E67697E" w14:textId="7FE8A047" w:rsidR="008B48F3" w:rsidRPr="003C3E8B" w:rsidRDefault="008B48F3" w:rsidP="00D774B1">
            <w:pPr>
              <w:rPr>
                <w:sz w:val="18"/>
                <w:szCs w:val="18"/>
              </w:rPr>
            </w:pPr>
            <w:r w:rsidRPr="003C3E8B">
              <w:rPr>
                <w:sz w:val="18"/>
              </w:rPr>
              <w:fldChar w:fldCharType="begin"/>
            </w:r>
            <w:r w:rsidR="00D774B1">
              <w:rPr>
                <w:sz w:val="18"/>
              </w:rPr>
              <w:instrText xml:space="preserve"> ADDIN EN.CITE &lt;EndNote&gt;&lt;Cite&gt;&lt;Author&gt;Peng&lt;/Author&gt;&lt;Year&gt;2016&lt;/Year&gt;&lt;RecNum&gt;1779&lt;/RecNum&gt;&lt;DisplayText&gt;[49]&lt;/DisplayText&gt;&lt;record&gt;&lt;rec-number&gt;1779&lt;/rec-number&gt;&lt;foreign-keys&gt;&lt;key app="EN" db-id="xes2vw9069xpaveat5wxr9apz9eppzp5fzwx" timestamp="1486994276"&gt;1779&lt;/key&gt;&lt;key app="ENWeb" db-id=""&gt;0&lt;/key&gt;&lt;/foreign-keys&gt;&lt;ref-type name="Journal Article"&gt;17&lt;/ref-type&gt;&lt;contributors&gt;&lt;authors&gt;&lt;author&gt;Peng, Changhai&lt;/author&gt;&lt;/authors&gt;&lt;/contributors&gt;&lt;titles&gt;&lt;title&gt;Calculation of a building&amp;apos;s life cycle carbon emissions based on Ecotect and building information modeling&lt;/title&gt;&lt;secondary-title&gt;Journal of Cleaner Production&lt;/secondary-title&gt;&lt;/titles&gt;&lt;periodical&gt;&lt;full-title&gt;Journal of Cleaner Production&lt;/full-title&gt;&lt;/periodical&gt;&lt;keywords&gt;&lt;keyword&gt;Carbon emissions&lt;/keyword&gt;&lt;keyword&gt;Buildings&lt;/keyword&gt;&lt;keyword&gt;Life cycle assessment&lt;/keyword&gt;&lt;keyword&gt;Building information modeling&lt;/keyword&gt;&lt;keyword&gt;Ecotect&lt;/keyword&gt;&lt;/keywords&gt;&lt;dates&gt;&lt;year&gt;2016&lt;/year&gt;&lt;/dates&gt;&lt;isbn&gt;0959-6526&lt;/isbn&gt;&lt;urls&gt;&lt;related-urls&gt;&lt;url&gt;http://www.sciencedirect.com/science/article/pii/S0959652615011695&lt;/url&gt;&lt;url&gt;http://ac.els-cdn.com/S0959652615011695/1-s2.0-S0959652615011695-main.pdf?_tid=00738634-7679-11e5-a7f8-00000aab0f02&amp;amp;acdnat=1445269957_2b841721c3c96ebc53fd14ba3d3c7a19&lt;/url&gt;&lt;/related-urls&gt;&lt;/urls&gt;&lt;electronic-resource-num&gt;http://dx.doi.org/10.1016/j.jclepro.2015.08.078&lt;/electronic-resource-num&gt;&lt;/record&gt;&lt;/Cite&gt;&lt;/EndNote&gt;</w:instrText>
            </w:r>
            <w:r w:rsidRPr="003C3E8B">
              <w:rPr>
                <w:sz w:val="18"/>
              </w:rPr>
              <w:fldChar w:fldCharType="separate"/>
            </w:r>
            <w:r w:rsidR="00D774B1">
              <w:rPr>
                <w:noProof/>
                <w:sz w:val="18"/>
              </w:rPr>
              <w:t>[49]</w:t>
            </w:r>
            <w:r w:rsidRPr="003C3E8B">
              <w:rPr>
                <w:sz w:val="18"/>
              </w:rPr>
              <w:fldChar w:fldCharType="end"/>
            </w:r>
          </w:p>
        </w:tc>
        <w:tc>
          <w:tcPr>
            <w:tcW w:w="1275" w:type="dxa"/>
            <w:noWrap/>
            <w:hideMark/>
          </w:tcPr>
          <w:p w14:paraId="1046E94F" w14:textId="77777777" w:rsidR="008B48F3" w:rsidRPr="003C3E8B" w:rsidRDefault="008B48F3" w:rsidP="008B48F3">
            <w:pPr>
              <w:rPr>
                <w:sz w:val="18"/>
                <w:szCs w:val="18"/>
              </w:rPr>
            </w:pPr>
            <w:r w:rsidRPr="003C3E8B">
              <w:rPr>
                <w:sz w:val="18"/>
                <w:szCs w:val="18"/>
              </w:rPr>
              <w:t>Masonry (LB)</w:t>
            </w:r>
          </w:p>
        </w:tc>
        <w:tc>
          <w:tcPr>
            <w:tcW w:w="2266" w:type="dxa"/>
            <w:noWrap/>
            <w:hideMark/>
          </w:tcPr>
          <w:p w14:paraId="0B7129C9" w14:textId="77777777" w:rsidR="008B48F3" w:rsidRPr="003C3E8B" w:rsidRDefault="008B48F3" w:rsidP="008B48F3">
            <w:pPr>
              <w:rPr>
                <w:sz w:val="18"/>
                <w:szCs w:val="18"/>
              </w:rPr>
            </w:pPr>
            <w:r w:rsidRPr="003C3E8B">
              <w:rPr>
                <w:sz w:val="18"/>
                <w:szCs w:val="18"/>
              </w:rPr>
              <w:t>Brick</w:t>
            </w:r>
          </w:p>
        </w:tc>
        <w:tc>
          <w:tcPr>
            <w:tcW w:w="1700" w:type="dxa"/>
            <w:noWrap/>
            <w:hideMark/>
          </w:tcPr>
          <w:p w14:paraId="0F5CAC56" w14:textId="77777777" w:rsidR="008B48F3" w:rsidRPr="003C3E8B" w:rsidRDefault="008B48F3" w:rsidP="008B48F3">
            <w:pPr>
              <w:rPr>
                <w:sz w:val="18"/>
                <w:szCs w:val="18"/>
              </w:rPr>
            </w:pPr>
            <w:r w:rsidRPr="003C3E8B">
              <w:rPr>
                <w:sz w:val="18"/>
                <w:szCs w:val="18"/>
              </w:rPr>
              <w:t>A + C1, C3</w:t>
            </w:r>
          </w:p>
        </w:tc>
        <w:tc>
          <w:tcPr>
            <w:tcW w:w="1138" w:type="dxa"/>
            <w:noWrap/>
            <w:hideMark/>
          </w:tcPr>
          <w:p w14:paraId="714C0813" w14:textId="77777777" w:rsidR="008B48F3" w:rsidRPr="003C3E8B" w:rsidRDefault="008B48F3" w:rsidP="008B48F3">
            <w:pPr>
              <w:rPr>
                <w:sz w:val="18"/>
                <w:szCs w:val="18"/>
              </w:rPr>
            </w:pPr>
            <w:r w:rsidRPr="003C3E8B">
              <w:rPr>
                <w:sz w:val="18"/>
                <w:szCs w:val="18"/>
              </w:rPr>
              <w:t>A1-A3</w:t>
            </w:r>
          </w:p>
        </w:tc>
        <w:tc>
          <w:tcPr>
            <w:tcW w:w="1846" w:type="dxa"/>
            <w:noWrap/>
            <w:hideMark/>
          </w:tcPr>
          <w:p w14:paraId="0CDEC0E2" w14:textId="0AC88CC2" w:rsidR="008B48F3" w:rsidRPr="003C3E8B" w:rsidRDefault="008B48F3" w:rsidP="008B48F3">
            <w:pPr>
              <w:jc w:val="center"/>
              <w:rPr>
                <w:sz w:val="18"/>
                <w:szCs w:val="18"/>
              </w:rPr>
            </w:pPr>
            <w:r>
              <w:rPr>
                <w:sz w:val="18"/>
                <w:szCs w:val="18"/>
              </w:rPr>
              <w:t>(3)</w:t>
            </w:r>
          </w:p>
        </w:tc>
        <w:tc>
          <w:tcPr>
            <w:tcW w:w="568" w:type="dxa"/>
          </w:tcPr>
          <w:p w14:paraId="1F7EF9AA" w14:textId="15291B65" w:rsidR="008B48F3" w:rsidRPr="008B48F3" w:rsidRDefault="008B48F3" w:rsidP="008B48F3">
            <w:pPr>
              <w:jc w:val="center"/>
              <w:rPr>
                <w:sz w:val="18"/>
                <w:szCs w:val="18"/>
              </w:rPr>
            </w:pPr>
            <w:r w:rsidRPr="008B48F3">
              <w:rPr>
                <w:sz w:val="18"/>
                <w:szCs w:val="18"/>
              </w:rPr>
              <w:t>0.200</w:t>
            </w:r>
          </w:p>
        </w:tc>
      </w:tr>
      <w:tr w:rsidR="008B48F3" w:rsidRPr="003C3E8B" w14:paraId="7F729647" w14:textId="653CB0D8" w:rsidTr="00C14575">
        <w:trPr>
          <w:trHeight w:val="288"/>
        </w:trPr>
        <w:tc>
          <w:tcPr>
            <w:tcW w:w="846" w:type="dxa"/>
            <w:noWrap/>
            <w:hideMark/>
          </w:tcPr>
          <w:p w14:paraId="349CDC67" w14:textId="11CF1226"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00C02886" w14:textId="77777777" w:rsidR="008B48F3" w:rsidRPr="003C3E8B" w:rsidRDefault="008B48F3" w:rsidP="008B48F3">
            <w:pPr>
              <w:rPr>
                <w:sz w:val="18"/>
                <w:szCs w:val="18"/>
              </w:rPr>
            </w:pPr>
            <w:r w:rsidRPr="003C3E8B">
              <w:rPr>
                <w:sz w:val="18"/>
                <w:szCs w:val="18"/>
              </w:rPr>
              <w:t>Masonry (LB)</w:t>
            </w:r>
          </w:p>
        </w:tc>
        <w:tc>
          <w:tcPr>
            <w:tcW w:w="2266" w:type="dxa"/>
            <w:noWrap/>
            <w:hideMark/>
          </w:tcPr>
          <w:p w14:paraId="66DF4CA2" w14:textId="77777777" w:rsidR="008B48F3" w:rsidRPr="003C3E8B" w:rsidRDefault="008B48F3" w:rsidP="008B48F3">
            <w:pPr>
              <w:rPr>
                <w:sz w:val="18"/>
                <w:szCs w:val="18"/>
              </w:rPr>
            </w:pPr>
            <w:r w:rsidRPr="003C3E8B">
              <w:rPr>
                <w:sz w:val="18"/>
                <w:szCs w:val="18"/>
              </w:rPr>
              <w:t>Clay bricks_RTB</w:t>
            </w:r>
          </w:p>
        </w:tc>
        <w:tc>
          <w:tcPr>
            <w:tcW w:w="1700" w:type="dxa"/>
            <w:noWrap/>
            <w:hideMark/>
          </w:tcPr>
          <w:p w14:paraId="1F8BC649" w14:textId="77777777" w:rsidR="008B48F3" w:rsidRPr="003C3E8B" w:rsidRDefault="008B48F3" w:rsidP="008B48F3">
            <w:pPr>
              <w:rPr>
                <w:sz w:val="18"/>
                <w:szCs w:val="18"/>
              </w:rPr>
            </w:pPr>
            <w:r w:rsidRPr="003C3E8B">
              <w:rPr>
                <w:sz w:val="18"/>
                <w:szCs w:val="18"/>
              </w:rPr>
              <w:t>A1-A4</w:t>
            </w:r>
          </w:p>
        </w:tc>
        <w:tc>
          <w:tcPr>
            <w:tcW w:w="1138" w:type="dxa"/>
            <w:noWrap/>
            <w:hideMark/>
          </w:tcPr>
          <w:p w14:paraId="50429EE2" w14:textId="77777777" w:rsidR="008B48F3" w:rsidRPr="003C3E8B" w:rsidRDefault="008B48F3" w:rsidP="008B48F3">
            <w:pPr>
              <w:rPr>
                <w:sz w:val="18"/>
                <w:szCs w:val="18"/>
              </w:rPr>
            </w:pPr>
            <w:r w:rsidRPr="003C3E8B">
              <w:rPr>
                <w:sz w:val="18"/>
                <w:szCs w:val="18"/>
              </w:rPr>
              <w:t>A1-A4</w:t>
            </w:r>
          </w:p>
        </w:tc>
        <w:tc>
          <w:tcPr>
            <w:tcW w:w="1846" w:type="dxa"/>
            <w:noWrap/>
            <w:hideMark/>
          </w:tcPr>
          <w:p w14:paraId="26D61F11" w14:textId="13DCD32F" w:rsidR="008B48F3" w:rsidRPr="003C3E8B" w:rsidRDefault="008B48F3" w:rsidP="008B48F3">
            <w:pPr>
              <w:jc w:val="center"/>
              <w:rPr>
                <w:sz w:val="18"/>
                <w:szCs w:val="18"/>
              </w:rPr>
            </w:pPr>
            <w:r>
              <w:rPr>
                <w:sz w:val="18"/>
                <w:szCs w:val="18"/>
              </w:rPr>
              <w:t>(1)</w:t>
            </w:r>
          </w:p>
        </w:tc>
        <w:tc>
          <w:tcPr>
            <w:tcW w:w="568" w:type="dxa"/>
          </w:tcPr>
          <w:p w14:paraId="64593040" w14:textId="650CB1C1" w:rsidR="008B48F3" w:rsidRPr="008B48F3" w:rsidRDefault="008B48F3" w:rsidP="008B48F3">
            <w:pPr>
              <w:jc w:val="center"/>
              <w:rPr>
                <w:sz w:val="18"/>
                <w:szCs w:val="18"/>
              </w:rPr>
            </w:pPr>
            <w:r w:rsidRPr="008B48F3">
              <w:rPr>
                <w:sz w:val="18"/>
                <w:szCs w:val="18"/>
              </w:rPr>
              <w:t>0.220</w:t>
            </w:r>
          </w:p>
        </w:tc>
      </w:tr>
      <w:tr w:rsidR="008B48F3" w:rsidRPr="003C3E8B" w14:paraId="093167F6" w14:textId="4C9CE2A9" w:rsidTr="00C14575">
        <w:trPr>
          <w:trHeight w:val="288"/>
        </w:trPr>
        <w:tc>
          <w:tcPr>
            <w:tcW w:w="846" w:type="dxa"/>
            <w:noWrap/>
            <w:hideMark/>
          </w:tcPr>
          <w:p w14:paraId="69FC3074" w14:textId="49CB9EF1" w:rsidR="008B48F3" w:rsidRPr="003C3E8B" w:rsidRDefault="008B48F3" w:rsidP="00D774B1">
            <w:pPr>
              <w:rPr>
                <w:sz w:val="18"/>
                <w:szCs w:val="18"/>
              </w:rPr>
            </w:pPr>
            <w:r w:rsidRPr="003C3E8B">
              <w:rPr>
                <w:sz w:val="18"/>
              </w:rPr>
              <w:fldChar w:fldCharType="begin"/>
            </w:r>
            <w:r w:rsidR="00D774B1">
              <w:rPr>
                <w:sz w:val="18"/>
              </w:rPr>
              <w:instrText xml:space="preserve"> ADDIN EN.CITE &lt;EndNote&gt;&lt;Cite&gt;&lt;Author&gt;Galán-Marín&lt;/Author&gt;&lt;Year&gt;2015&lt;/Year&gt;&lt;RecNum&gt;2056&lt;/RecNum&gt;&lt;DisplayText&gt;[44]&lt;/DisplayText&gt;&lt;record&gt;&lt;rec-number&gt;2056&lt;/rec-number&gt;&lt;foreign-keys&gt;&lt;key app="EN" db-id="xes2vw9069xpaveat5wxr9apz9eppzp5fzwx" timestamp="1486994855"&gt;2056&lt;/key&gt;&lt;key app="ENWeb" db-id=""&gt;0&lt;/key&gt;&lt;/foreign-keys&gt;&lt;ref-type name="Journal Article"&gt;17&lt;/ref-type&gt;&lt;contributors&gt;&lt;authors&gt;&lt;author&gt;Galán-Marín, C.&lt;/author&gt;&lt;author&gt;Rivera-Gómez, C.&lt;/author&gt;&lt;author&gt;García-Martínez, A.&lt;/author&gt;&lt;/authors&gt;&lt;/contributors&gt;&lt;titles&gt;&lt;title&gt;Embodied energy of conventional load-bearing walls versus natural stabilized earth blocks&lt;/title&gt;&lt;secondary-title&gt;Energy and Buildings&lt;/secondary-title&gt;&lt;/titles&gt;&lt;periodical&gt;&lt;full-title&gt;Energy and Buildings&lt;/full-title&gt;&lt;/periodical&gt;&lt;pages&gt;146-154&lt;/pages&gt;&lt;volume&gt;97&lt;/volume&gt;&lt;keywords&gt;&lt;keyword&gt;Life cycle assessment&lt;/keyword&gt;&lt;keyword&gt;Embodied energy&lt;/keyword&gt;&lt;keyword&gt;Unfired bricks&lt;/keyword&gt;&lt;keyword&gt;Natural composites&lt;/keyword&gt;&lt;keyword&gt;Sustainability&lt;/keyword&gt;&lt;/keywords&gt;&lt;dates&gt;&lt;year&gt;2015&lt;/year&gt;&lt;pub-dates&gt;&lt;date&gt;6/15/&lt;/date&gt;&lt;/pub-dates&gt;&lt;/dates&gt;&lt;isbn&gt;0378-7788&lt;/isbn&gt;&lt;urls&gt;&lt;related-urls&gt;&lt;url&gt;http://www.sciencedirect.com/science/article/pii/S0378778815002728&lt;/url&gt;&lt;url&gt;http://ac.els-cdn.com/S0378778815002728/1-s2.0-S0378778815002728-main.pdf?_tid=1134617a-a5ec-11e6-8628-00000aacb35e&amp;amp;acdnat=1478634580_d0656831952a8c5a83cb0c1e386a7b10&lt;/url&gt;&lt;/related-urls&gt;&lt;/urls&gt;&lt;electronic-resource-num&gt;http://dx.doi.org/10.1016/j.enbuild.2015.03.054&lt;/electronic-resource-num&gt;&lt;/record&gt;&lt;/Cite&gt;&lt;/EndNote&gt;</w:instrText>
            </w:r>
            <w:r w:rsidRPr="003C3E8B">
              <w:rPr>
                <w:sz w:val="18"/>
              </w:rPr>
              <w:fldChar w:fldCharType="separate"/>
            </w:r>
            <w:r w:rsidR="00D774B1">
              <w:rPr>
                <w:noProof/>
                <w:sz w:val="18"/>
              </w:rPr>
              <w:t>[44]</w:t>
            </w:r>
            <w:r w:rsidRPr="003C3E8B">
              <w:rPr>
                <w:sz w:val="18"/>
              </w:rPr>
              <w:fldChar w:fldCharType="end"/>
            </w:r>
          </w:p>
        </w:tc>
        <w:tc>
          <w:tcPr>
            <w:tcW w:w="1275" w:type="dxa"/>
            <w:noWrap/>
            <w:hideMark/>
          </w:tcPr>
          <w:p w14:paraId="0ADBCC5A" w14:textId="77777777" w:rsidR="008B48F3" w:rsidRPr="003C3E8B" w:rsidRDefault="008B48F3" w:rsidP="008B48F3">
            <w:pPr>
              <w:rPr>
                <w:sz w:val="18"/>
                <w:szCs w:val="18"/>
              </w:rPr>
            </w:pPr>
            <w:r w:rsidRPr="003C3E8B">
              <w:rPr>
                <w:sz w:val="18"/>
                <w:szCs w:val="18"/>
              </w:rPr>
              <w:t>Masonry (LB)</w:t>
            </w:r>
          </w:p>
        </w:tc>
        <w:tc>
          <w:tcPr>
            <w:tcW w:w="2266" w:type="dxa"/>
            <w:noWrap/>
            <w:hideMark/>
          </w:tcPr>
          <w:p w14:paraId="2D3B55FD" w14:textId="77777777" w:rsidR="008B48F3" w:rsidRPr="003C3E8B" w:rsidRDefault="008B48F3" w:rsidP="008B48F3">
            <w:pPr>
              <w:rPr>
                <w:sz w:val="18"/>
                <w:szCs w:val="18"/>
              </w:rPr>
            </w:pPr>
            <w:r w:rsidRPr="003C3E8B">
              <w:rPr>
                <w:sz w:val="18"/>
                <w:szCs w:val="18"/>
              </w:rPr>
              <w:t>Brick</w:t>
            </w:r>
          </w:p>
        </w:tc>
        <w:tc>
          <w:tcPr>
            <w:tcW w:w="1700" w:type="dxa"/>
            <w:noWrap/>
            <w:hideMark/>
          </w:tcPr>
          <w:p w14:paraId="585E94B7" w14:textId="77777777" w:rsidR="008B48F3" w:rsidRPr="003C3E8B" w:rsidRDefault="008B48F3" w:rsidP="008B48F3">
            <w:pPr>
              <w:rPr>
                <w:sz w:val="18"/>
                <w:szCs w:val="18"/>
              </w:rPr>
            </w:pPr>
            <w:r w:rsidRPr="003C3E8B">
              <w:rPr>
                <w:sz w:val="18"/>
                <w:szCs w:val="18"/>
              </w:rPr>
              <w:t>A + B4 + C</w:t>
            </w:r>
          </w:p>
        </w:tc>
        <w:tc>
          <w:tcPr>
            <w:tcW w:w="1138" w:type="dxa"/>
            <w:noWrap/>
            <w:hideMark/>
          </w:tcPr>
          <w:p w14:paraId="3F7C0719" w14:textId="77777777" w:rsidR="008B48F3" w:rsidRPr="003C3E8B" w:rsidRDefault="008B48F3" w:rsidP="008B48F3">
            <w:pPr>
              <w:rPr>
                <w:sz w:val="18"/>
                <w:szCs w:val="18"/>
              </w:rPr>
            </w:pPr>
            <w:r w:rsidRPr="003C3E8B">
              <w:rPr>
                <w:sz w:val="18"/>
                <w:szCs w:val="18"/>
              </w:rPr>
              <w:t>A1-A3</w:t>
            </w:r>
          </w:p>
        </w:tc>
        <w:tc>
          <w:tcPr>
            <w:tcW w:w="1846" w:type="dxa"/>
            <w:noWrap/>
            <w:hideMark/>
          </w:tcPr>
          <w:p w14:paraId="14292306" w14:textId="1DF59AA1" w:rsidR="008B48F3" w:rsidRPr="003C3E8B" w:rsidRDefault="008B48F3" w:rsidP="008B48F3">
            <w:pPr>
              <w:jc w:val="center"/>
              <w:rPr>
                <w:sz w:val="18"/>
                <w:szCs w:val="18"/>
              </w:rPr>
            </w:pPr>
            <w:r>
              <w:rPr>
                <w:sz w:val="18"/>
                <w:szCs w:val="18"/>
              </w:rPr>
              <w:t>(4)</w:t>
            </w:r>
          </w:p>
        </w:tc>
        <w:tc>
          <w:tcPr>
            <w:tcW w:w="568" w:type="dxa"/>
          </w:tcPr>
          <w:p w14:paraId="39B05E50" w14:textId="330C1E91" w:rsidR="008B48F3" w:rsidRPr="008B48F3" w:rsidRDefault="008B48F3" w:rsidP="008B48F3">
            <w:pPr>
              <w:jc w:val="center"/>
              <w:rPr>
                <w:sz w:val="18"/>
                <w:szCs w:val="18"/>
              </w:rPr>
            </w:pPr>
            <w:r w:rsidRPr="008B48F3">
              <w:rPr>
                <w:sz w:val="18"/>
                <w:szCs w:val="18"/>
              </w:rPr>
              <w:t>0.220</w:t>
            </w:r>
          </w:p>
        </w:tc>
      </w:tr>
      <w:tr w:rsidR="008B48F3" w:rsidRPr="003C3E8B" w14:paraId="3EEAB646" w14:textId="3E1EF2A3" w:rsidTr="00C14575">
        <w:trPr>
          <w:trHeight w:val="288"/>
        </w:trPr>
        <w:tc>
          <w:tcPr>
            <w:tcW w:w="846" w:type="dxa"/>
            <w:noWrap/>
            <w:hideMark/>
          </w:tcPr>
          <w:p w14:paraId="476E067C" w14:textId="6B8D8309"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62FB8CC6" w14:textId="77777777" w:rsidR="008B48F3" w:rsidRPr="003C3E8B" w:rsidRDefault="008B48F3" w:rsidP="008B48F3">
            <w:pPr>
              <w:rPr>
                <w:sz w:val="18"/>
                <w:szCs w:val="18"/>
              </w:rPr>
            </w:pPr>
            <w:r w:rsidRPr="003C3E8B">
              <w:rPr>
                <w:sz w:val="18"/>
                <w:szCs w:val="18"/>
              </w:rPr>
              <w:t>Masonry (LB)</w:t>
            </w:r>
          </w:p>
        </w:tc>
        <w:tc>
          <w:tcPr>
            <w:tcW w:w="2266" w:type="dxa"/>
            <w:noWrap/>
            <w:hideMark/>
          </w:tcPr>
          <w:p w14:paraId="67547DF1" w14:textId="77777777" w:rsidR="008B48F3" w:rsidRPr="003C3E8B" w:rsidRDefault="008B48F3" w:rsidP="008B48F3">
            <w:pPr>
              <w:rPr>
                <w:sz w:val="18"/>
                <w:szCs w:val="18"/>
              </w:rPr>
            </w:pPr>
            <w:r w:rsidRPr="003C3E8B">
              <w:rPr>
                <w:sz w:val="18"/>
                <w:szCs w:val="18"/>
              </w:rPr>
              <w:t>Clay bricks</w:t>
            </w:r>
          </w:p>
        </w:tc>
        <w:tc>
          <w:tcPr>
            <w:tcW w:w="1700" w:type="dxa"/>
            <w:noWrap/>
            <w:hideMark/>
          </w:tcPr>
          <w:p w14:paraId="2F70639D" w14:textId="77777777" w:rsidR="008B48F3" w:rsidRPr="003C3E8B" w:rsidRDefault="008B48F3" w:rsidP="008B48F3">
            <w:pPr>
              <w:rPr>
                <w:sz w:val="18"/>
                <w:szCs w:val="18"/>
              </w:rPr>
            </w:pPr>
            <w:r w:rsidRPr="003C3E8B">
              <w:rPr>
                <w:sz w:val="18"/>
                <w:szCs w:val="18"/>
              </w:rPr>
              <w:t>A1-A4</w:t>
            </w:r>
          </w:p>
        </w:tc>
        <w:tc>
          <w:tcPr>
            <w:tcW w:w="1138" w:type="dxa"/>
            <w:noWrap/>
            <w:hideMark/>
          </w:tcPr>
          <w:p w14:paraId="05AA4871" w14:textId="77777777" w:rsidR="008B48F3" w:rsidRPr="003C3E8B" w:rsidRDefault="008B48F3" w:rsidP="008B48F3">
            <w:pPr>
              <w:rPr>
                <w:sz w:val="18"/>
                <w:szCs w:val="18"/>
              </w:rPr>
            </w:pPr>
            <w:r w:rsidRPr="003C3E8B">
              <w:rPr>
                <w:sz w:val="18"/>
                <w:szCs w:val="18"/>
              </w:rPr>
              <w:t>A1-A4</w:t>
            </w:r>
          </w:p>
        </w:tc>
        <w:tc>
          <w:tcPr>
            <w:tcW w:w="1846" w:type="dxa"/>
            <w:noWrap/>
            <w:hideMark/>
          </w:tcPr>
          <w:p w14:paraId="70A9D8AF" w14:textId="6B829136" w:rsidR="008B48F3" w:rsidRPr="003C3E8B" w:rsidRDefault="008B48F3" w:rsidP="008B48F3">
            <w:pPr>
              <w:jc w:val="center"/>
              <w:rPr>
                <w:sz w:val="18"/>
                <w:szCs w:val="18"/>
              </w:rPr>
            </w:pPr>
            <w:r>
              <w:rPr>
                <w:sz w:val="18"/>
                <w:szCs w:val="18"/>
              </w:rPr>
              <w:t>(1)</w:t>
            </w:r>
          </w:p>
        </w:tc>
        <w:tc>
          <w:tcPr>
            <w:tcW w:w="568" w:type="dxa"/>
          </w:tcPr>
          <w:p w14:paraId="444F2D4F" w14:textId="72FD7844" w:rsidR="008B48F3" w:rsidRPr="008B48F3" w:rsidRDefault="008B48F3" w:rsidP="008B48F3">
            <w:pPr>
              <w:jc w:val="center"/>
              <w:rPr>
                <w:sz w:val="18"/>
                <w:szCs w:val="18"/>
              </w:rPr>
            </w:pPr>
            <w:r w:rsidRPr="008B48F3">
              <w:rPr>
                <w:sz w:val="18"/>
                <w:szCs w:val="18"/>
              </w:rPr>
              <w:t>0.221</w:t>
            </w:r>
          </w:p>
        </w:tc>
      </w:tr>
      <w:tr w:rsidR="008B48F3" w:rsidRPr="003C3E8B" w14:paraId="454E7345" w14:textId="2C89FE3A" w:rsidTr="00C14575">
        <w:trPr>
          <w:trHeight w:val="288"/>
        </w:trPr>
        <w:tc>
          <w:tcPr>
            <w:tcW w:w="846" w:type="dxa"/>
            <w:noWrap/>
            <w:hideMark/>
          </w:tcPr>
          <w:p w14:paraId="4D5F6948" w14:textId="6E794869"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6056BE6E" w14:textId="77777777" w:rsidR="008B48F3" w:rsidRPr="003C3E8B" w:rsidRDefault="008B48F3" w:rsidP="008B48F3">
            <w:pPr>
              <w:rPr>
                <w:sz w:val="18"/>
                <w:szCs w:val="18"/>
              </w:rPr>
            </w:pPr>
            <w:r w:rsidRPr="003C3E8B">
              <w:rPr>
                <w:sz w:val="18"/>
                <w:szCs w:val="18"/>
              </w:rPr>
              <w:t>Masonry (LB)</w:t>
            </w:r>
          </w:p>
        </w:tc>
        <w:tc>
          <w:tcPr>
            <w:tcW w:w="2266" w:type="dxa"/>
            <w:noWrap/>
            <w:hideMark/>
          </w:tcPr>
          <w:p w14:paraId="7AD4628A" w14:textId="77777777" w:rsidR="008B48F3" w:rsidRPr="003C3E8B" w:rsidRDefault="008B48F3" w:rsidP="008B48F3">
            <w:pPr>
              <w:rPr>
                <w:sz w:val="18"/>
                <w:szCs w:val="18"/>
              </w:rPr>
            </w:pPr>
            <w:r w:rsidRPr="003C3E8B">
              <w:rPr>
                <w:sz w:val="18"/>
                <w:szCs w:val="18"/>
              </w:rPr>
              <w:t>Hollow concrete block</w:t>
            </w:r>
          </w:p>
        </w:tc>
        <w:tc>
          <w:tcPr>
            <w:tcW w:w="1700" w:type="dxa"/>
            <w:noWrap/>
            <w:hideMark/>
          </w:tcPr>
          <w:p w14:paraId="40D54D81" w14:textId="77777777" w:rsidR="008B48F3" w:rsidRPr="003C3E8B" w:rsidRDefault="008B48F3" w:rsidP="008B48F3">
            <w:pPr>
              <w:rPr>
                <w:sz w:val="18"/>
                <w:szCs w:val="18"/>
              </w:rPr>
            </w:pPr>
            <w:r w:rsidRPr="003C3E8B">
              <w:rPr>
                <w:sz w:val="18"/>
                <w:szCs w:val="18"/>
              </w:rPr>
              <w:t>A1-A4</w:t>
            </w:r>
          </w:p>
        </w:tc>
        <w:tc>
          <w:tcPr>
            <w:tcW w:w="1138" w:type="dxa"/>
            <w:noWrap/>
            <w:hideMark/>
          </w:tcPr>
          <w:p w14:paraId="520B33FD" w14:textId="77777777" w:rsidR="008B48F3" w:rsidRPr="003C3E8B" w:rsidRDefault="008B48F3" w:rsidP="008B48F3">
            <w:pPr>
              <w:rPr>
                <w:sz w:val="18"/>
                <w:szCs w:val="18"/>
              </w:rPr>
            </w:pPr>
            <w:r w:rsidRPr="003C3E8B">
              <w:rPr>
                <w:sz w:val="18"/>
                <w:szCs w:val="18"/>
              </w:rPr>
              <w:t>A1-A4</w:t>
            </w:r>
          </w:p>
        </w:tc>
        <w:tc>
          <w:tcPr>
            <w:tcW w:w="1846" w:type="dxa"/>
            <w:noWrap/>
            <w:hideMark/>
          </w:tcPr>
          <w:p w14:paraId="12D660DB" w14:textId="111E1A9F" w:rsidR="008B48F3" w:rsidRPr="003C3E8B" w:rsidRDefault="008B48F3" w:rsidP="008B48F3">
            <w:pPr>
              <w:jc w:val="center"/>
              <w:rPr>
                <w:sz w:val="18"/>
                <w:szCs w:val="18"/>
              </w:rPr>
            </w:pPr>
            <w:r>
              <w:rPr>
                <w:sz w:val="18"/>
                <w:szCs w:val="18"/>
              </w:rPr>
              <w:t>(1)</w:t>
            </w:r>
          </w:p>
        </w:tc>
        <w:tc>
          <w:tcPr>
            <w:tcW w:w="568" w:type="dxa"/>
          </w:tcPr>
          <w:p w14:paraId="44EAB855" w14:textId="00FBAF82" w:rsidR="008B48F3" w:rsidRPr="008B48F3" w:rsidRDefault="008B48F3" w:rsidP="008B48F3">
            <w:pPr>
              <w:jc w:val="center"/>
              <w:rPr>
                <w:sz w:val="18"/>
                <w:szCs w:val="18"/>
              </w:rPr>
            </w:pPr>
            <w:r w:rsidRPr="008B48F3">
              <w:rPr>
                <w:sz w:val="18"/>
                <w:szCs w:val="18"/>
              </w:rPr>
              <w:t>0.223</w:t>
            </w:r>
          </w:p>
        </w:tc>
      </w:tr>
      <w:tr w:rsidR="008B48F3" w:rsidRPr="003C3E8B" w14:paraId="6C4F6CE6" w14:textId="7BAE76BB" w:rsidTr="00C14575">
        <w:trPr>
          <w:trHeight w:val="288"/>
        </w:trPr>
        <w:tc>
          <w:tcPr>
            <w:tcW w:w="846" w:type="dxa"/>
            <w:noWrap/>
            <w:hideMark/>
          </w:tcPr>
          <w:p w14:paraId="6DA9035E" w14:textId="7F08C726" w:rsidR="008B48F3" w:rsidRPr="003C3E8B" w:rsidRDefault="008B48F3" w:rsidP="00D774B1">
            <w:pPr>
              <w:rPr>
                <w:sz w:val="18"/>
                <w:szCs w:val="18"/>
              </w:rPr>
            </w:pPr>
            <w:r w:rsidRPr="003C3E8B">
              <w:rPr>
                <w:sz w:val="18"/>
              </w:rPr>
              <w:fldChar w:fldCharType="begin"/>
            </w:r>
            <w:r w:rsidR="00D774B1">
              <w:rPr>
                <w:sz w:val="18"/>
              </w:rPr>
              <w:instrText xml:space="preserve"> ADDIN EN.CITE &lt;EndNote&gt;&lt;Cite&gt;&lt;Author&gt;Atmaca&lt;/Author&gt;&lt;Year&gt;2015&lt;/Year&gt;&lt;RecNum&gt;1557&lt;/RecNum&gt;&lt;DisplayText&gt;[53]&lt;/DisplayText&gt;&lt;record&gt;&lt;rec-number&gt;1557&lt;/rec-number&gt;&lt;foreign-keys&gt;&lt;key app="EN" db-id="xes2vw9069xpaveat5wxr9apz9eppzp5fzwx" timestamp="1486993796"&gt;1557&lt;/key&gt;&lt;key app="ENWeb" db-id=""&gt;0&lt;/key&gt;&lt;/foreign-keys&gt;&lt;ref-type name="Journal Article"&gt;17&lt;/ref-type&gt;&lt;contributors&gt;&lt;authors&gt;&lt;author&gt;Atmaca, Adem&lt;/author&gt;&lt;author&gt;Atmaca, Nihat&lt;/author&gt;&lt;/authors&gt;&lt;/contributors&gt;&lt;titles&gt;&lt;title&gt;Life cycle energy (LCEA) and carbon dioxide emissions (LCCO(2)A) assessment of two residential buildings in Gaziantep, Turkey&lt;/title&gt;&lt;secondary-title&gt;Energy and Buildings&lt;/secondary-title&gt;&lt;/titles&gt;&lt;periodical&gt;&lt;full-title&gt;Energy and Buildings&lt;/full-title&gt;&lt;/periodical&gt;&lt;pages&gt;417-431&lt;/pages&gt;&lt;volume&gt;102&lt;/volume&gt;&lt;dates&gt;&lt;year&gt;2015&lt;/year&gt;&lt;pub-dates&gt;&lt;date&gt;Sep 1&lt;/date&gt;&lt;/pub-dates&gt;&lt;/dates&gt;&lt;isbn&gt;0378-7788&lt;/isbn&gt;&lt;accession-num&gt;WOS:000358458100039&lt;/accession-num&gt;&lt;urls&gt;&lt;related-urls&gt;&lt;url&gt;&amp;lt;Go to ISI&amp;gt;://WOS:000358458100039&lt;/url&gt;&lt;url&gt;http://ac.els-cdn.com/S0378778815300414/1-s2.0-S0378778815300414-main.pdf?_tid=0b6184ea-767b-11e5-871d-00000aacb35d&amp;amp;acdnat=1445270835_00911cb07e76b1c0629a1287c22b2777&lt;/url&gt;&lt;/related-urls&gt;&lt;/urls&gt;&lt;electronic-resource-num&gt;10.1016/j.enbuild.2015.06.008&lt;/electronic-resource-num&gt;&lt;/record&gt;&lt;/Cite&gt;&lt;/EndNote&gt;</w:instrText>
            </w:r>
            <w:r w:rsidRPr="003C3E8B">
              <w:rPr>
                <w:sz w:val="18"/>
              </w:rPr>
              <w:fldChar w:fldCharType="separate"/>
            </w:r>
            <w:r w:rsidR="00D774B1">
              <w:rPr>
                <w:noProof/>
                <w:sz w:val="18"/>
              </w:rPr>
              <w:t>[53]</w:t>
            </w:r>
            <w:r w:rsidRPr="003C3E8B">
              <w:rPr>
                <w:sz w:val="18"/>
              </w:rPr>
              <w:fldChar w:fldCharType="end"/>
            </w:r>
          </w:p>
        </w:tc>
        <w:tc>
          <w:tcPr>
            <w:tcW w:w="1275" w:type="dxa"/>
            <w:noWrap/>
            <w:hideMark/>
          </w:tcPr>
          <w:p w14:paraId="07F31D2C" w14:textId="77777777" w:rsidR="008B48F3" w:rsidRPr="003C3E8B" w:rsidRDefault="008B48F3" w:rsidP="008B48F3">
            <w:pPr>
              <w:rPr>
                <w:sz w:val="18"/>
                <w:szCs w:val="18"/>
              </w:rPr>
            </w:pPr>
            <w:r w:rsidRPr="003C3E8B">
              <w:rPr>
                <w:sz w:val="18"/>
                <w:szCs w:val="18"/>
              </w:rPr>
              <w:t>Masonry (LB)</w:t>
            </w:r>
          </w:p>
        </w:tc>
        <w:tc>
          <w:tcPr>
            <w:tcW w:w="2266" w:type="dxa"/>
            <w:noWrap/>
            <w:hideMark/>
          </w:tcPr>
          <w:p w14:paraId="14B2C361" w14:textId="77777777" w:rsidR="008B48F3" w:rsidRPr="003C3E8B" w:rsidRDefault="008B48F3" w:rsidP="008B48F3">
            <w:pPr>
              <w:rPr>
                <w:sz w:val="18"/>
                <w:szCs w:val="18"/>
              </w:rPr>
            </w:pPr>
            <w:r w:rsidRPr="003C3E8B">
              <w:rPr>
                <w:sz w:val="18"/>
                <w:szCs w:val="18"/>
              </w:rPr>
              <w:t>Bricks</w:t>
            </w:r>
          </w:p>
        </w:tc>
        <w:tc>
          <w:tcPr>
            <w:tcW w:w="1700" w:type="dxa"/>
            <w:noWrap/>
            <w:hideMark/>
          </w:tcPr>
          <w:p w14:paraId="28FE2207" w14:textId="77777777" w:rsidR="008B48F3" w:rsidRPr="003C3E8B" w:rsidRDefault="008B48F3" w:rsidP="008B48F3">
            <w:pPr>
              <w:rPr>
                <w:sz w:val="18"/>
                <w:szCs w:val="18"/>
              </w:rPr>
            </w:pPr>
            <w:r w:rsidRPr="003C3E8B">
              <w:rPr>
                <w:sz w:val="18"/>
                <w:szCs w:val="18"/>
              </w:rPr>
              <w:t>A1-A4 + B4 + C1, C2</w:t>
            </w:r>
          </w:p>
        </w:tc>
        <w:tc>
          <w:tcPr>
            <w:tcW w:w="1138" w:type="dxa"/>
            <w:noWrap/>
            <w:hideMark/>
          </w:tcPr>
          <w:p w14:paraId="386C2C74" w14:textId="77777777" w:rsidR="008B48F3" w:rsidRPr="003C3E8B" w:rsidRDefault="008B48F3" w:rsidP="008B48F3">
            <w:pPr>
              <w:rPr>
                <w:sz w:val="18"/>
                <w:szCs w:val="18"/>
              </w:rPr>
            </w:pPr>
            <w:r w:rsidRPr="003C3E8B">
              <w:rPr>
                <w:sz w:val="18"/>
                <w:szCs w:val="18"/>
              </w:rPr>
              <w:t>A1-A3</w:t>
            </w:r>
          </w:p>
        </w:tc>
        <w:tc>
          <w:tcPr>
            <w:tcW w:w="1846" w:type="dxa"/>
            <w:noWrap/>
            <w:hideMark/>
          </w:tcPr>
          <w:p w14:paraId="28F223AD" w14:textId="2A4ADE56" w:rsidR="008B48F3" w:rsidRPr="003C3E8B" w:rsidRDefault="008B48F3" w:rsidP="008B48F3">
            <w:pPr>
              <w:jc w:val="center"/>
              <w:rPr>
                <w:sz w:val="18"/>
                <w:szCs w:val="18"/>
              </w:rPr>
            </w:pPr>
            <w:r>
              <w:rPr>
                <w:sz w:val="18"/>
                <w:szCs w:val="18"/>
              </w:rPr>
              <w:t>(3)</w:t>
            </w:r>
          </w:p>
        </w:tc>
        <w:tc>
          <w:tcPr>
            <w:tcW w:w="568" w:type="dxa"/>
          </w:tcPr>
          <w:p w14:paraId="6F0DECAD" w14:textId="5288C9CB" w:rsidR="008B48F3" w:rsidRPr="008B48F3" w:rsidRDefault="008B48F3" w:rsidP="008B48F3">
            <w:pPr>
              <w:jc w:val="center"/>
              <w:rPr>
                <w:sz w:val="18"/>
                <w:szCs w:val="18"/>
              </w:rPr>
            </w:pPr>
            <w:r w:rsidRPr="008B48F3">
              <w:rPr>
                <w:sz w:val="18"/>
                <w:szCs w:val="18"/>
              </w:rPr>
              <w:t>0.230</w:t>
            </w:r>
          </w:p>
        </w:tc>
      </w:tr>
      <w:tr w:rsidR="008B48F3" w:rsidRPr="003C3E8B" w14:paraId="32C67C2E" w14:textId="043D95B9" w:rsidTr="00C14575">
        <w:trPr>
          <w:trHeight w:val="288"/>
        </w:trPr>
        <w:tc>
          <w:tcPr>
            <w:tcW w:w="846" w:type="dxa"/>
            <w:noWrap/>
            <w:hideMark/>
          </w:tcPr>
          <w:p w14:paraId="3E11B794" w14:textId="37777295" w:rsidR="008B48F3" w:rsidRPr="003C3E8B" w:rsidRDefault="008B48F3" w:rsidP="00D774B1">
            <w:pPr>
              <w:rPr>
                <w:sz w:val="18"/>
                <w:szCs w:val="18"/>
              </w:rPr>
            </w:pPr>
            <w:r w:rsidRPr="003C3E8B">
              <w:rPr>
                <w:sz w:val="18"/>
              </w:rPr>
              <w:fldChar w:fldCharType="begin"/>
            </w:r>
            <w:r w:rsidR="00D774B1">
              <w:rPr>
                <w:sz w:val="18"/>
              </w:rPr>
              <w:instrText xml:space="preserve"> ADDIN EN.CITE &lt;EndNote&gt;&lt;Cite&gt;&lt;Author&gt;Iddon&lt;/Author&gt;&lt;Year&gt;2013&lt;/Year&gt;&lt;RecNum&gt;1645&lt;/RecNum&gt;&lt;DisplayText&gt;[55]&lt;/DisplayText&gt;&lt;record&gt;&lt;rec-number&gt;1645&lt;/rec-number&gt;&lt;foreign-keys&gt;&lt;key app="EN" db-id="xes2vw9069xpaveat5wxr9apz9eppzp5fzwx" timestamp="1486993987"&gt;1645&lt;/key&gt;&lt;key app="ENWeb" db-id=""&gt;0&lt;/key&gt;&lt;/foreign-keys&gt;&lt;ref-type name="Journal Article"&gt;17&lt;/ref-type&gt;&lt;contributors&gt;&lt;authors&gt;&lt;author&gt;Iddon, Christopher R.&lt;/author&gt;&lt;author&gt;Firth, Steven K.&lt;/author&gt;&lt;/authors&gt;&lt;/contributors&gt;&lt;titles&gt;&lt;title&gt;Embodied and operational energy for new-build housing: A case study of construction methods in the UK&lt;/title&gt;&lt;secondary-title&gt;Energy and Buildings&lt;/secondary-title&gt;&lt;/titles&gt;&lt;periodical&gt;&lt;full-title&gt;Energy and Buildings&lt;/full-title&gt;&lt;/periodical&gt;&lt;pages&gt;479-488&lt;/pages&gt;&lt;volume&gt;67&lt;/volume&gt;&lt;keywords&gt;&lt;keyword&gt;Embodied carbon&lt;/keyword&gt;&lt;keyword&gt;Operational carbon&lt;/keyword&gt;&lt;keyword&gt;UK housing&lt;/keyword&gt;&lt;keyword&gt;BIM&lt;/keyword&gt;&lt;keyword&gt;Life cycle assessment&lt;/keyword&gt;&lt;keyword&gt;Embodied carbon reduction&lt;/keyword&gt;&lt;/keywords&gt;&lt;dates&gt;&lt;year&gt;2013&lt;/year&gt;&lt;pub-dates&gt;&lt;date&gt;12//&lt;/date&gt;&lt;/pub-dates&gt;&lt;/dates&gt;&lt;isbn&gt;0378-7788&lt;/isbn&gt;&lt;urls&gt;&lt;related-urls&gt;&lt;url&gt;http://www.sciencedirect.com/science/article/pii/S0378778813005380&lt;/url&gt;&lt;url&gt;http://ac.els-cdn.com/S0378778813005380/1-s2.0-S0378778813005380-main.pdf?_tid=e8a1e60e-70ec-11e5-8cd7-00000aab0f02&amp;amp;acdnat=1444660032_4bb29b24ef490ee92be355aedc60b411&lt;/url&gt;&lt;/related-urls&gt;&lt;/urls&gt;&lt;electronic-resource-num&gt;http://dx.doi.org/10.1016/j.enbuild.2013.08.041&lt;/electronic-resource-num&gt;&lt;/record&gt;&lt;/Cite&gt;&lt;/EndNote&gt;</w:instrText>
            </w:r>
            <w:r w:rsidRPr="003C3E8B">
              <w:rPr>
                <w:sz w:val="18"/>
              </w:rPr>
              <w:fldChar w:fldCharType="separate"/>
            </w:r>
            <w:r w:rsidR="00D774B1">
              <w:rPr>
                <w:noProof/>
                <w:sz w:val="18"/>
              </w:rPr>
              <w:t>[55]</w:t>
            </w:r>
            <w:r w:rsidRPr="003C3E8B">
              <w:rPr>
                <w:sz w:val="18"/>
              </w:rPr>
              <w:fldChar w:fldCharType="end"/>
            </w:r>
          </w:p>
        </w:tc>
        <w:tc>
          <w:tcPr>
            <w:tcW w:w="1275" w:type="dxa"/>
            <w:noWrap/>
            <w:hideMark/>
          </w:tcPr>
          <w:p w14:paraId="48BC84B4" w14:textId="77777777" w:rsidR="008B48F3" w:rsidRPr="003C3E8B" w:rsidRDefault="008B48F3" w:rsidP="008B48F3">
            <w:pPr>
              <w:rPr>
                <w:sz w:val="18"/>
                <w:szCs w:val="18"/>
              </w:rPr>
            </w:pPr>
            <w:r w:rsidRPr="003C3E8B">
              <w:rPr>
                <w:sz w:val="18"/>
                <w:szCs w:val="18"/>
              </w:rPr>
              <w:t>Masonry (LB)</w:t>
            </w:r>
          </w:p>
        </w:tc>
        <w:tc>
          <w:tcPr>
            <w:tcW w:w="2266" w:type="dxa"/>
            <w:noWrap/>
            <w:hideMark/>
          </w:tcPr>
          <w:p w14:paraId="033BC25D" w14:textId="77777777" w:rsidR="008B48F3" w:rsidRPr="003C3E8B" w:rsidRDefault="008B48F3" w:rsidP="008B48F3">
            <w:pPr>
              <w:rPr>
                <w:sz w:val="18"/>
                <w:szCs w:val="18"/>
              </w:rPr>
            </w:pPr>
            <w:r w:rsidRPr="003C3E8B">
              <w:rPr>
                <w:sz w:val="18"/>
                <w:szCs w:val="18"/>
              </w:rPr>
              <w:t>Dwarf walls brick</w:t>
            </w:r>
          </w:p>
        </w:tc>
        <w:tc>
          <w:tcPr>
            <w:tcW w:w="1700" w:type="dxa"/>
            <w:noWrap/>
            <w:hideMark/>
          </w:tcPr>
          <w:p w14:paraId="269C1C83" w14:textId="77777777" w:rsidR="008B48F3" w:rsidRPr="003C3E8B" w:rsidRDefault="008B48F3" w:rsidP="008B48F3">
            <w:pPr>
              <w:rPr>
                <w:sz w:val="18"/>
                <w:szCs w:val="18"/>
              </w:rPr>
            </w:pPr>
            <w:r w:rsidRPr="003C3E8B">
              <w:rPr>
                <w:sz w:val="18"/>
                <w:szCs w:val="18"/>
              </w:rPr>
              <w:t>A1-A3 + B4</w:t>
            </w:r>
          </w:p>
        </w:tc>
        <w:tc>
          <w:tcPr>
            <w:tcW w:w="1138" w:type="dxa"/>
            <w:noWrap/>
            <w:hideMark/>
          </w:tcPr>
          <w:p w14:paraId="4DFEA64F" w14:textId="77777777" w:rsidR="008B48F3" w:rsidRPr="003C3E8B" w:rsidRDefault="008B48F3" w:rsidP="008B48F3">
            <w:pPr>
              <w:rPr>
                <w:sz w:val="18"/>
                <w:szCs w:val="18"/>
              </w:rPr>
            </w:pPr>
            <w:r w:rsidRPr="003C3E8B">
              <w:rPr>
                <w:sz w:val="18"/>
                <w:szCs w:val="18"/>
              </w:rPr>
              <w:t>A1-A3</w:t>
            </w:r>
          </w:p>
        </w:tc>
        <w:tc>
          <w:tcPr>
            <w:tcW w:w="1846" w:type="dxa"/>
            <w:noWrap/>
            <w:hideMark/>
          </w:tcPr>
          <w:p w14:paraId="3D3EF193" w14:textId="5FD2E912" w:rsidR="008B48F3" w:rsidRPr="003C3E8B" w:rsidRDefault="008B48F3" w:rsidP="008B48F3">
            <w:pPr>
              <w:jc w:val="center"/>
              <w:rPr>
                <w:sz w:val="18"/>
                <w:szCs w:val="18"/>
              </w:rPr>
            </w:pPr>
            <w:r>
              <w:rPr>
                <w:sz w:val="18"/>
                <w:szCs w:val="18"/>
              </w:rPr>
              <w:t>(3)</w:t>
            </w:r>
          </w:p>
        </w:tc>
        <w:tc>
          <w:tcPr>
            <w:tcW w:w="568" w:type="dxa"/>
          </w:tcPr>
          <w:p w14:paraId="49A58AD6" w14:textId="64B25A18" w:rsidR="008B48F3" w:rsidRPr="008B48F3" w:rsidRDefault="008B48F3" w:rsidP="008B48F3">
            <w:pPr>
              <w:jc w:val="center"/>
              <w:rPr>
                <w:sz w:val="18"/>
                <w:szCs w:val="18"/>
              </w:rPr>
            </w:pPr>
            <w:r w:rsidRPr="008B48F3">
              <w:rPr>
                <w:sz w:val="18"/>
                <w:szCs w:val="18"/>
              </w:rPr>
              <w:t>0.240</w:t>
            </w:r>
          </w:p>
        </w:tc>
      </w:tr>
      <w:tr w:rsidR="008B48F3" w:rsidRPr="003C3E8B" w14:paraId="569FFE30" w14:textId="6ECC0928" w:rsidTr="00C14575">
        <w:trPr>
          <w:trHeight w:val="288"/>
        </w:trPr>
        <w:tc>
          <w:tcPr>
            <w:tcW w:w="846" w:type="dxa"/>
            <w:noWrap/>
            <w:hideMark/>
          </w:tcPr>
          <w:p w14:paraId="0396BA25" w14:textId="35424C8E" w:rsidR="008B48F3" w:rsidRPr="003C3E8B" w:rsidRDefault="008B48F3" w:rsidP="00D774B1">
            <w:pPr>
              <w:rPr>
                <w:sz w:val="18"/>
                <w:szCs w:val="18"/>
              </w:rPr>
            </w:pPr>
            <w:r w:rsidRPr="003C3E8B">
              <w:rPr>
                <w:sz w:val="18"/>
              </w:rPr>
              <w:fldChar w:fldCharType="begin"/>
            </w:r>
            <w:r w:rsidR="00D774B1">
              <w:rPr>
                <w:sz w:val="18"/>
              </w:rPr>
              <w:instrText xml:space="preserve"> ADDIN EN.CITE &lt;EndNote&gt;&lt;Cite&gt;&lt;Author&gt;Mao&lt;/Author&gt;&lt;Year&gt;2013&lt;/Year&gt;&lt;RecNum&gt;1641&lt;/RecNum&gt;&lt;DisplayText&gt;[43]&lt;/DisplayText&gt;&lt;record&gt;&lt;rec-number&gt;1641&lt;/rec-number&gt;&lt;foreign-keys&gt;&lt;key app="EN" db-id="xes2vw9069xpaveat5wxr9apz9eppzp5fzwx" timestamp="1486993972"&gt;1641&lt;/key&gt;&lt;key app="ENWeb" db-id=""&gt;0&lt;/key&gt;&lt;/foreign-keys&gt;&lt;ref-type name="Journal Article"&gt;17&lt;/ref-type&gt;&lt;contributors&gt;&lt;authors&gt;&lt;author&gt;Mao, Chao&lt;/author&gt;&lt;author&gt;Shen, Qipng&lt;/author&gt;&lt;author&gt;Shen, Liyin&lt;/author&gt;&lt;author&gt;Tang, Liyaning&lt;/author&gt;&lt;/authors&gt;&lt;/contributors&gt;&lt;titles&gt;&lt;title&gt;Comparative study of greenhouse gas emissions between off-site prefabrication and conventional construction methods: Two case studies of residential projects&lt;/title&gt;&lt;secondary-title&gt;Energy and Buildings&lt;/secondary-title&gt;&lt;/titles&gt;&lt;periodical&gt;&lt;full-title&gt;Energy and Buildings&lt;/full-title&gt;&lt;/periodical&gt;&lt;pages&gt;165-176&lt;/pages&gt;&lt;volume&gt;66&lt;/volume&gt;&lt;dates&gt;&lt;year&gt;2013&lt;/year&gt;&lt;pub-dates&gt;&lt;date&gt;Nov&lt;/date&gt;&lt;/pub-dates&gt;&lt;/dates&gt;&lt;isbn&gt;0378-7788&lt;/isbn&gt;&lt;accession-num&gt;WOS:000327904200018&lt;/accession-num&gt;&lt;urls&gt;&lt;related-urls&gt;&lt;url&gt;&amp;lt;Go to ISI&amp;gt;://WOS:000327904200018&lt;/url&gt;&lt;url&gt;http://ac.els-cdn.com/S0378778813004210/1-s2.0-S0378778813004210-main.pdf?_tid=2932f87a-70fc-11e5-8a16-00000aacb35e&amp;amp;acdnat=1444666583_f06c7bfc50e318bb5f6d1e5d736b4555&lt;/url&gt;&lt;/related-urls&gt;&lt;/urls&gt;&lt;electronic-resource-num&gt;10.1016/j.enbuild.2013.07.033&lt;/electronic-resource-num&gt;&lt;/record&gt;&lt;/Cite&gt;&lt;/EndNote&gt;</w:instrText>
            </w:r>
            <w:r w:rsidRPr="003C3E8B">
              <w:rPr>
                <w:sz w:val="18"/>
              </w:rPr>
              <w:fldChar w:fldCharType="separate"/>
            </w:r>
            <w:r w:rsidR="00D774B1">
              <w:rPr>
                <w:noProof/>
                <w:sz w:val="18"/>
              </w:rPr>
              <w:t>[43]</w:t>
            </w:r>
            <w:r w:rsidRPr="003C3E8B">
              <w:rPr>
                <w:sz w:val="18"/>
              </w:rPr>
              <w:fldChar w:fldCharType="end"/>
            </w:r>
          </w:p>
        </w:tc>
        <w:tc>
          <w:tcPr>
            <w:tcW w:w="1275" w:type="dxa"/>
            <w:noWrap/>
            <w:hideMark/>
          </w:tcPr>
          <w:p w14:paraId="486FD137" w14:textId="77777777" w:rsidR="008B48F3" w:rsidRPr="003C3E8B" w:rsidRDefault="008B48F3" w:rsidP="008B48F3">
            <w:pPr>
              <w:rPr>
                <w:sz w:val="18"/>
                <w:szCs w:val="18"/>
              </w:rPr>
            </w:pPr>
            <w:r w:rsidRPr="003C3E8B">
              <w:rPr>
                <w:sz w:val="18"/>
                <w:szCs w:val="18"/>
              </w:rPr>
              <w:t>Masonry (LB)</w:t>
            </w:r>
          </w:p>
        </w:tc>
        <w:tc>
          <w:tcPr>
            <w:tcW w:w="2266" w:type="dxa"/>
            <w:noWrap/>
            <w:hideMark/>
          </w:tcPr>
          <w:p w14:paraId="04BA1888" w14:textId="77777777" w:rsidR="008B48F3" w:rsidRPr="003C3E8B" w:rsidRDefault="008B48F3" w:rsidP="008B48F3">
            <w:pPr>
              <w:rPr>
                <w:sz w:val="18"/>
                <w:szCs w:val="18"/>
              </w:rPr>
            </w:pPr>
            <w:r w:rsidRPr="003C3E8B">
              <w:rPr>
                <w:sz w:val="18"/>
                <w:szCs w:val="18"/>
              </w:rPr>
              <w:t>Brick</w:t>
            </w:r>
          </w:p>
        </w:tc>
        <w:tc>
          <w:tcPr>
            <w:tcW w:w="1700" w:type="dxa"/>
            <w:noWrap/>
            <w:hideMark/>
          </w:tcPr>
          <w:p w14:paraId="724BBBF2" w14:textId="77777777" w:rsidR="008B48F3" w:rsidRPr="003C3E8B" w:rsidRDefault="008B48F3" w:rsidP="008B48F3">
            <w:pPr>
              <w:rPr>
                <w:sz w:val="18"/>
                <w:szCs w:val="18"/>
              </w:rPr>
            </w:pPr>
            <w:r w:rsidRPr="003C3E8B">
              <w:rPr>
                <w:sz w:val="18"/>
                <w:szCs w:val="18"/>
              </w:rPr>
              <w:t>A1-A5</w:t>
            </w:r>
          </w:p>
        </w:tc>
        <w:tc>
          <w:tcPr>
            <w:tcW w:w="1138" w:type="dxa"/>
            <w:noWrap/>
            <w:hideMark/>
          </w:tcPr>
          <w:p w14:paraId="5E762900" w14:textId="77777777" w:rsidR="008B48F3" w:rsidRPr="003C3E8B" w:rsidRDefault="008B48F3" w:rsidP="008B48F3">
            <w:pPr>
              <w:rPr>
                <w:sz w:val="18"/>
                <w:szCs w:val="18"/>
              </w:rPr>
            </w:pPr>
            <w:r w:rsidRPr="003C3E8B">
              <w:rPr>
                <w:sz w:val="18"/>
                <w:szCs w:val="18"/>
              </w:rPr>
              <w:t>A1-A3</w:t>
            </w:r>
          </w:p>
        </w:tc>
        <w:tc>
          <w:tcPr>
            <w:tcW w:w="1846" w:type="dxa"/>
            <w:noWrap/>
            <w:hideMark/>
          </w:tcPr>
          <w:p w14:paraId="760FC907" w14:textId="0AC608E5" w:rsidR="008B48F3" w:rsidRPr="003C3E8B" w:rsidRDefault="008B48F3" w:rsidP="008B48F3">
            <w:pPr>
              <w:jc w:val="center"/>
              <w:rPr>
                <w:sz w:val="18"/>
                <w:szCs w:val="18"/>
              </w:rPr>
            </w:pPr>
            <w:r>
              <w:rPr>
                <w:sz w:val="18"/>
                <w:szCs w:val="18"/>
              </w:rPr>
              <w:t>(2)</w:t>
            </w:r>
          </w:p>
        </w:tc>
        <w:tc>
          <w:tcPr>
            <w:tcW w:w="568" w:type="dxa"/>
          </w:tcPr>
          <w:p w14:paraId="2488466F" w14:textId="29373EDC" w:rsidR="008B48F3" w:rsidRPr="008B48F3" w:rsidRDefault="008B48F3" w:rsidP="008B48F3">
            <w:pPr>
              <w:jc w:val="center"/>
              <w:rPr>
                <w:sz w:val="18"/>
                <w:szCs w:val="18"/>
              </w:rPr>
            </w:pPr>
            <w:r w:rsidRPr="008B48F3">
              <w:rPr>
                <w:sz w:val="18"/>
                <w:szCs w:val="18"/>
              </w:rPr>
              <w:t>0.246</w:t>
            </w:r>
          </w:p>
        </w:tc>
      </w:tr>
      <w:tr w:rsidR="008B48F3" w:rsidRPr="003C3E8B" w14:paraId="4039C674" w14:textId="1B02D064" w:rsidTr="00C14575">
        <w:trPr>
          <w:trHeight w:val="288"/>
        </w:trPr>
        <w:tc>
          <w:tcPr>
            <w:tcW w:w="846" w:type="dxa"/>
            <w:noWrap/>
            <w:hideMark/>
          </w:tcPr>
          <w:p w14:paraId="52E75FF6" w14:textId="0F85384D"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1159491F" w14:textId="77777777" w:rsidR="008B48F3" w:rsidRPr="003C3E8B" w:rsidRDefault="008B48F3" w:rsidP="008B48F3">
            <w:pPr>
              <w:rPr>
                <w:sz w:val="18"/>
                <w:szCs w:val="18"/>
              </w:rPr>
            </w:pPr>
            <w:r w:rsidRPr="003C3E8B">
              <w:rPr>
                <w:sz w:val="18"/>
                <w:szCs w:val="18"/>
              </w:rPr>
              <w:t>Masonry (LB)</w:t>
            </w:r>
          </w:p>
        </w:tc>
        <w:tc>
          <w:tcPr>
            <w:tcW w:w="2266" w:type="dxa"/>
            <w:noWrap/>
            <w:hideMark/>
          </w:tcPr>
          <w:p w14:paraId="2956DB31" w14:textId="77777777" w:rsidR="008B48F3" w:rsidRPr="003C3E8B" w:rsidRDefault="008B48F3" w:rsidP="008B48F3">
            <w:pPr>
              <w:rPr>
                <w:sz w:val="18"/>
                <w:szCs w:val="18"/>
              </w:rPr>
            </w:pPr>
            <w:r w:rsidRPr="003C3E8B">
              <w:rPr>
                <w:sz w:val="18"/>
                <w:szCs w:val="18"/>
              </w:rPr>
              <w:t>FaL-G bricks_RTB</w:t>
            </w:r>
          </w:p>
        </w:tc>
        <w:tc>
          <w:tcPr>
            <w:tcW w:w="1700" w:type="dxa"/>
            <w:noWrap/>
            <w:hideMark/>
          </w:tcPr>
          <w:p w14:paraId="0423B1BC" w14:textId="77777777" w:rsidR="008B48F3" w:rsidRPr="003C3E8B" w:rsidRDefault="008B48F3" w:rsidP="008B48F3">
            <w:pPr>
              <w:rPr>
                <w:sz w:val="18"/>
                <w:szCs w:val="18"/>
              </w:rPr>
            </w:pPr>
            <w:r w:rsidRPr="003C3E8B">
              <w:rPr>
                <w:sz w:val="18"/>
                <w:szCs w:val="18"/>
              </w:rPr>
              <w:t>A1-A4</w:t>
            </w:r>
          </w:p>
        </w:tc>
        <w:tc>
          <w:tcPr>
            <w:tcW w:w="1138" w:type="dxa"/>
            <w:noWrap/>
            <w:hideMark/>
          </w:tcPr>
          <w:p w14:paraId="68661EFC" w14:textId="77777777" w:rsidR="008B48F3" w:rsidRPr="003C3E8B" w:rsidRDefault="008B48F3" w:rsidP="008B48F3">
            <w:pPr>
              <w:rPr>
                <w:sz w:val="18"/>
                <w:szCs w:val="18"/>
              </w:rPr>
            </w:pPr>
            <w:r w:rsidRPr="003C3E8B">
              <w:rPr>
                <w:sz w:val="18"/>
                <w:szCs w:val="18"/>
              </w:rPr>
              <w:t>A1-A4</w:t>
            </w:r>
          </w:p>
        </w:tc>
        <w:tc>
          <w:tcPr>
            <w:tcW w:w="1846" w:type="dxa"/>
            <w:noWrap/>
            <w:hideMark/>
          </w:tcPr>
          <w:p w14:paraId="30BF9166" w14:textId="75D16CF4" w:rsidR="008B48F3" w:rsidRPr="003C3E8B" w:rsidRDefault="008B48F3" w:rsidP="008B48F3">
            <w:pPr>
              <w:jc w:val="center"/>
              <w:rPr>
                <w:sz w:val="18"/>
                <w:szCs w:val="18"/>
              </w:rPr>
            </w:pPr>
            <w:r>
              <w:rPr>
                <w:sz w:val="18"/>
                <w:szCs w:val="18"/>
              </w:rPr>
              <w:t>(1)</w:t>
            </w:r>
          </w:p>
        </w:tc>
        <w:tc>
          <w:tcPr>
            <w:tcW w:w="568" w:type="dxa"/>
          </w:tcPr>
          <w:p w14:paraId="56014B6B" w14:textId="4773463A" w:rsidR="008B48F3" w:rsidRPr="008B48F3" w:rsidRDefault="008B48F3" w:rsidP="008B48F3">
            <w:pPr>
              <w:jc w:val="center"/>
              <w:rPr>
                <w:sz w:val="18"/>
                <w:szCs w:val="18"/>
              </w:rPr>
            </w:pPr>
            <w:r w:rsidRPr="008B48F3">
              <w:rPr>
                <w:sz w:val="18"/>
                <w:szCs w:val="18"/>
              </w:rPr>
              <w:t>0.252</w:t>
            </w:r>
          </w:p>
        </w:tc>
      </w:tr>
      <w:tr w:rsidR="008B48F3" w:rsidRPr="003C3E8B" w14:paraId="239EC9E2" w14:textId="0AB71F77" w:rsidTr="00C14575">
        <w:trPr>
          <w:trHeight w:val="288"/>
        </w:trPr>
        <w:tc>
          <w:tcPr>
            <w:tcW w:w="846" w:type="dxa"/>
            <w:noWrap/>
            <w:hideMark/>
          </w:tcPr>
          <w:p w14:paraId="037F262A" w14:textId="7DB20480"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3FE7BA74" w14:textId="77777777" w:rsidR="008B48F3" w:rsidRPr="003C3E8B" w:rsidRDefault="008B48F3" w:rsidP="008B48F3">
            <w:pPr>
              <w:rPr>
                <w:sz w:val="18"/>
                <w:szCs w:val="18"/>
              </w:rPr>
            </w:pPr>
            <w:r w:rsidRPr="003C3E8B">
              <w:rPr>
                <w:sz w:val="18"/>
                <w:szCs w:val="18"/>
              </w:rPr>
              <w:t>Masonry (LB)</w:t>
            </w:r>
          </w:p>
        </w:tc>
        <w:tc>
          <w:tcPr>
            <w:tcW w:w="2266" w:type="dxa"/>
            <w:noWrap/>
            <w:hideMark/>
          </w:tcPr>
          <w:p w14:paraId="37E8B986" w14:textId="77777777" w:rsidR="008B48F3" w:rsidRPr="003C3E8B" w:rsidRDefault="008B48F3" w:rsidP="008B48F3">
            <w:pPr>
              <w:rPr>
                <w:sz w:val="18"/>
                <w:szCs w:val="18"/>
              </w:rPr>
            </w:pPr>
            <w:r w:rsidRPr="003C3E8B">
              <w:rPr>
                <w:sz w:val="18"/>
                <w:szCs w:val="18"/>
              </w:rPr>
              <w:t>Fly ash clay bricks_RTB</w:t>
            </w:r>
          </w:p>
        </w:tc>
        <w:tc>
          <w:tcPr>
            <w:tcW w:w="1700" w:type="dxa"/>
            <w:noWrap/>
            <w:hideMark/>
          </w:tcPr>
          <w:p w14:paraId="76222B29" w14:textId="77777777" w:rsidR="008B48F3" w:rsidRPr="003C3E8B" w:rsidRDefault="008B48F3" w:rsidP="008B48F3">
            <w:pPr>
              <w:rPr>
                <w:sz w:val="18"/>
                <w:szCs w:val="18"/>
              </w:rPr>
            </w:pPr>
            <w:r w:rsidRPr="003C3E8B">
              <w:rPr>
                <w:sz w:val="18"/>
                <w:szCs w:val="18"/>
              </w:rPr>
              <w:t>A1-A4</w:t>
            </w:r>
          </w:p>
        </w:tc>
        <w:tc>
          <w:tcPr>
            <w:tcW w:w="1138" w:type="dxa"/>
            <w:noWrap/>
            <w:hideMark/>
          </w:tcPr>
          <w:p w14:paraId="17DEA9CD" w14:textId="77777777" w:rsidR="008B48F3" w:rsidRPr="003C3E8B" w:rsidRDefault="008B48F3" w:rsidP="008B48F3">
            <w:pPr>
              <w:rPr>
                <w:sz w:val="18"/>
                <w:szCs w:val="18"/>
              </w:rPr>
            </w:pPr>
            <w:r w:rsidRPr="003C3E8B">
              <w:rPr>
                <w:sz w:val="18"/>
                <w:szCs w:val="18"/>
              </w:rPr>
              <w:t>A1-A4</w:t>
            </w:r>
          </w:p>
        </w:tc>
        <w:tc>
          <w:tcPr>
            <w:tcW w:w="1846" w:type="dxa"/>
            <w:noWrap/>
            <w:hideMark/>
          </w:tcPr>
          <w:p w14:paraId="5424D225" w14:textId="0AB820A2" w:rsidR="008B48F3" w:rsidRPr="003C3E8B" w:rsidRDefault="008B48F3" w:rsidP="008B48F3">
            <w:pPr>
              <w:jc w:val="center"/>
              <w:rPr>
                <w:sz w:val="18"/>
                <w:szCs w:val="18"/>
              </w:rPr>
            </w:pPr>
            <w:r>
              <w:rPr>
                <w:sz w:val="18"/>
                <w:szCs w:val="18"/>
              </w:rPr>
              <w:t>(1)</w:t>
            </w:r>
          </w:p>
        </w:tc>
        <w:tc>
          <w:tcPr>
            <w:tcW w:w="568" w:type="dxa"/>
          </w:tcPr>
          <w:p w14:paraId="2E3ED8AC" w14:textId="2C5A03C7" w:rsidR="008B48F3" w:rsidRPr="008B48F3" w:rsidRDefault="008B48F3" w:rsidP="008B48F3">
            <w:pPr>
              <w:jc w:val="center"/>
              <w:rPr>
                <w:sz w:val="18"/>
                <w:szCs w:val="18"/>
              </w:rPr>
            </w:pPr>
            <w:r w:rsidRPr="008B48F3">
              <w:rPr>
                <w:sz w:val="18"/>
                <w:szCs w:val="18"/>
              </w:rPr>
              <w:t>0.258</w:t>
            </w:r>
          </w:p>
        </w:tc>
      </w:tr>
      <w:tr w:rsidR="008B48F3" w:rsidRPr="003C3E8B" w14:paraId="5D5565CB" w14:textId="3C0AFA0E" w:rsidTr="00C14575">
        <w:trPr>
          <w:trHeight w:val="288"/>
        </w:trPr>
        <w:tc>
          <w:tcPr>
            <w:tcW w:w="846" w:type="dxa"/>
            <w:noWrap/>
            <w:hideMark/>
          </w:tcPr>
          <w:p w14:paraId="1DB3A0EB" w14:textId="3D8F39C9"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0F312B98" w14:textId="77777777" w:rsidR="008B48F3" w:rsidRPr="003C3E8B" w:rsidRDefault="008B48F3" w:rsidP="008B48F3">
            <w:pPr>
              <w:rPr>
                <w:sz w:val="18"/>
                <w:szCs w:val="18"/>
              </w:rPr>
            </w:pPr>
            <w:r w:rsidRPr="003C3E8B">
              <w:rPr>
                <w:sz w:val="18"/>
                <w:szCs w:val="18"/>
              </w:rPr>
              <w:t>Masonry (LB)</w:t>
            </w:r>
          </w:p>
        </w:tc>
        <w:tc>
          <w:tcPr>
            <w:tcW w:w="2266" w:type="dxa"/>
            <w:noWrap/>
            <w:hideMark/>
          </w:tcPr>
          <w:p w14:paraId="6C621FFC" w14:textId="77777777" w:rsidR="008B48F3" w:rsidRPr="003C3E8B" w:rsidRDefault="008B48F3" w:rsidP="008B48F3">
            <w:pPr>
              <w:rPr>
                <w:sz w:val="18"/>
                <w:szCs w:val="18"/>
              </w:rPr>
            </w:pPr>
            <w:r w:rsidRPr="003C3E8B">
              <w:rPr>
                <w:sz w:val="18"/>
                <w:szCs w:val="18"/>
              </w:rPr>
              <w:t>FaL-G bricks</w:t>
            </w:r>
          </w:p>
        </w:tc>
        <w:tc>
          <w:tcPr>
            <w:tcW w:w="1700" w:type="dxa"/>
            <w:noWrap/>
            <w:hideMark/>
          </w:tcPr>
          <w:p w14:paraId="0B72087A" w14:textId="77777777" w:rsidR="008B48F3" w:rsidRPr="003C3E8B" w:rsidRDefault="008B48F3" w:rsidP="008B48F3">
            <w:pPr>
              <w:rPr>
                <w:sz w:val="18"/>
                <w:szCs w:val="18"/>
              </w:rPr>
            </w:pPr>
            <w:r w:rsidRPr="003C3E8B">
              <w:rPr>
                <w:sz w:val="18"/>
                <w:szCs w:val="18"/>
              </w:rPr>
              <w:t>A1-A4</w:t>
            </w:r>
          </w:p>
        </w:tc>
        <w:tc>
          <w:tcPr>
            <w:tcW w:w="1138" w:type="dxa"/>
            <w:noWrap/>
            <w:hideMark/>
          </w:tcPr>
          <w:p w14:paraId="30BBE299" w14:textId="77777777" w:rsidR="008B48F3" w:rsidRPr="003C3E8B" w:rsidRDefault="008B48F3" w:rsidP="008B48F3">
            <w:pPr>
              <w:rPr>
                <w:sz w:val="18"/>
                <w:szCs w:val="18"/>
              </w:rPr>
            </w:pPr>
            <w:r w:rsidRPr="003C3E8B">
              <w:rPr>
                <w:sz w:val="18"/>
                <w:szCs w:val="18"/>
              </w:rPr>
              <w:t>A1-A4</w:t>
            </w:r>
          </w:p>
        </w:tc>
        <w:tc>
          <w:tcPr>
            <w:tcW w:w="1846" w:type="dxa"/>
            <w:noWrap/>
            <w:hideMark/>
          </w:tcPr>
          <w:p w14:paraId="32F0DCDA" w14:textId="314DBDBD" w:rsidR="008B48F3" w:rsidRPr="003C3E8B" w:rsidRDefault="008B48F3" w:rsidP="008B48F3">
            <w:pPr>
              <w:jc w:val="center"/>
              <w:rPr>
                <w:sz w:val="18"/>
                <w:szCs w:val="18"/>
              </w:rPr>
            </w:pPr>
            <w:r>
              <w:rPr>
                <w:sz w:val="18"/>
                <w:szCs w:val="18"/>
              </w:rPr>
              <w:t>(1)</w:t>
            </w:r>
          </w:p>
        </w:tc>
        <w:tc>
          <w:tcPr>
            <w:tcW w:w="568" w:type="dxa"/>
          </w:tcPr>
          <w:p w14:paraId="0C27AE13" w14:textId="144FA191" w:rsidR="008B48F3" w:rsidRPr="008B48F3" w:rsidRDefault="008B48F3" w:rsidP="008B48F3">
            <w:pPr>
              <w:jc w:val="center"/>
              <w:rPr>
                <w:sz w:val="18"/>
                <w:szCs w:val="18"/>
              </w:rPr>
            </w:pPr>
            <w:r w:rsidRPr="008B48F3">
              <w:rPr>
                <w:sz w:val="18"/>
                <w:szCs w:val="18"/>
              </w:rPr>
              <w:t>0.259</w:t>
            </w:r>
          </w:p>
        </w:tc>
      </w:tr>
      <w:tr w:rsidR="008B48F3" w:rsidRPr="003C3E8B" w14:paraId="5A24E7AD" w14:textId="694DD136" w:rsidTr="00C14575">
        <w:trPr>
          <w:trHeight w:val="288"/>
        </w:trPr>
        <w:tc>
          <w:tcPr>
            <w:tcW w:w="846" w:type="dxa"/>
            <w:noWrap/>
            <w:hideMark/>
          </w:tcPr>
          <w:p w14:paraId="302F0B57" w14:textId="49680E31"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17D2E658" w14:textId="77777777" w:rsidR="008B48F3" w:rsidRPr="003C3E8B" w:rsidRDefault="008B48F3" w:rsidP="008B48F3">
            <w:pPr>
              <w:rPr>
                <w:sz w:val="18"/>
                <w:szCs w:val="18"/>
              </w:rPr>
            </w:pPr>
            <w:r w:rsidRPr="003C3E8B">
              <w:rPr>
                <w:sz w:val="18"/>
                <w:szCs w:val="18"/>
              </w:rPr>
              <w:t>Masonry (LB)</w:t>
            </w:r>
          </w:p>
        </w:tc>
        <w:tc>
          <w:tcPr>
            <w:tcW w:w="2266" w:type="dxa"/>
            <w:noWrap/>
            <w:hideMark/>
          </w:tcPr>
          <w:p w14:paraId="10DB7A5D" w14:textId="77777777" w:rsidR="008B48F3" w:rsidRPr="003C3E8B" w:rsidRDefault="008B48F3" w:rsidP="008B48F3">
            <w:pPr>
              <w:rPr>
                <w:sz w:val="18"/>
                <w:szCs w:val="18"/>
              </w:rPr>
            </w:pPr>
            <w:r w:rsidRPr="003C3E8B">
              <w:rPr>
                <w:sz w:val="18"/>
                <w:szCs w:val="18"/>
              </w:rPr>
              <w:t>Fly ash clay bricks</w:t>
            </w:r>
          </w:p>
        </w:tc>
        <w:tc>
          <w:tcPr>
            <w:tcW w:w="1700" w:type="dxa"/>
            <w:noWrap/>
            <w:hideMark/>
          </w:tcPr>
          <w:p w14:paraId="4EF204B2" w14:textId="77777777" w:rsidR="008B48F3" w:rsidRPr="003C3E8B" w:rsidRDefault="008B48F3" w:rsidP="008B48F3">
            <w:pPr>
              <w:rPr>
                <w:sz w:val="18"/>
                <w:szCs w:val="18"/>
              </w:rPr>
            </w:pPr>
            <w:r w:rsidRPr="003C3E8B">
              <w:rPr>
                <w:sz w:val="18"/>
                <w:szCs w:val="18"/>
              </w:rPr>
              <w:t>A1-A4</w:t>
            </w:r>
          </w:p>
        </w:tc>
        <w:tc>
          <w:tcPr>
            <w:tcW w:w="1138" w:type="dxa"/>
            <w:noWrap/>
            <w:hideMark/>
          </w:tcPr>
          <w:p w14:paraId="35AB025F" w14:textId="77777777" w:rsidR="008B48F3" w:rsidRPr="003C3E8B" w:rsidRDefault="008B48F3" w:rsidP="008B48F3">
            <w:pPr>
              <w:rPr>
                <w:sz w:val="18"/>
                <w:szCs w:val="18"/>
              </w:rPr>
            </w:pPr>
            <w:r w:rsidRPr="003C3E8B">
              <w:rPr>
                <w:sz w:val="18"/>
                <w:szCs w:val="18"/>
              </w:rPr>
              <w:t>A1-A4</w:t>
            </w:r>
          </w:p>
        </w:tc>
        <w:tc>
          <w:tcPr>
            <w:tcW w:w="1846" w:type="dxa"/>
            <w:noWrap/>
            <w:hideMark/>
          </w:tcPr>
          <w:p w14:paraId="7C86CAF4" w14:textId="2F7ACBDA" w:rsidR="008B48F3" w:rsidRPr="003C3E8B" w:rsidRDefault="008B48F3" w:rsidP="008B48F3">
            <w:pPr>
              <w:jc w:val="center"/>
              <w:rPr>
                <w:sz w:val="18"/>
                <w:szCs w:val="18"/>
              </w:rPr>
            </w:pPr>
            <w:r>
              <w:rPr>
                <w:sz w:val="18"/>
                <w:szCs w:val="18"/>
              </w:rPr>
              <w:t>(1)</w:t>
            </w:r>
          </w:p>
        </w:tc>
        <w:tc>
          <w:tcPr>
            <w:tcW w:w="568" w:type="dxa"/>
          </w:tcPr>
          <w:p w14:paraId="695FFB4D" w14:textId="4DF5FAF6" w:rsidR="008B48F3" w:rsidRPr="008B48F3" w:rsidRDefault="008B48F3" w:rsidP="008B48F3">
            <w:pPr>
              <w:jc w:val="center"/>
              <w:rPr>
                <w:sz w:val="18"/>
                <w:szCs w:val="18"/>
              </w:rPr>
            </w:pPr>
            <w:r w:rsidRPr="008B48F3">
              <w:rPr>
                <w:sz w:val="18"/>
                <w:szCs w:val="18"/>
              </w:rPr>
              <w:t>0.266</w:t>
            </w:r>
          </w:p>
        </w:tc>
      </w:tr>
      <w:tr w:rsidR="008B48F3" w:rsidRPr="003C3E8B" w14:paraId="6FF29BE3" w14:textId="2238AE63" w:rsidTr="00C14575">
        <w:trPr>
          <w:trHeight w:val="288"/>
        </w:trPr>
        <w:tc>
          <w:tcPr>
            <w:tcW w:w="846" w:type="dxa"/>
            <w:noWrap/>
            <w:hideMark/>
          </w:tcPr>
          <w:p w14:paraId="54D8CD8F" w14:textId="58F400FD" w:rsidR="008B48F3" w:rsidRPr="003C3E8B" w:rsidRDefault="008B48F3" w:rsidP="00D774B1">
            <w:pPr>
              <w:rPr>
                <w:sz w:val="18"/>
                <w:szCs w:val="18"/>
              </w:rPr>
            </w:pPr>
            <w:r w:rsidRPr="003C3E8B">
              <w:rPr>
                <w:sz w:val="18"/>
              </w:rPr>
              <w:fldChar w:fldCharType="begin"/>
            </w:r>
            <w:r w:rsidR="00D774B1">
              <w:rPr>
                <w:sz w:val="18"/>
              </w:rPr>
              <w:instrText xml:space="preserve"> ADDIN EN.CITE &lt;EndNote&gt;&lt;Cite&gt;&lt;Author&gt;Bribián&lt;/Author&gt;&lt;Year&gt;2011&lt;/Year&gt;&lt;RecNum&gt;1774&lt;/RecNum&gt;&lt;DisplayText&gt;[46]&lt;/DisplayText&gt;&lt;record&gt;&lt;rec-number&gt;1774&lt;/rec-number&gt;&lt;foreign-keys&gt;&lt;key app="EN" db-id="xes2vw9069xpaveat5wxr9apz9eppzp5fzwx" timestamp="1486994263"&gt;1774&lt;/key&gt;&lt;key app="ENWeb" db-id=""&gt;0&lt;/key&gt;&lt;/foreign-keys&gt;&lt;ref-type name="Journal Article"&gt;17&lt;/ref-type&gt;&lt;contributors&gt;&lt;authors&gt;&lt;author&gt;Bribián, Ignacio Zabalza&lt;/author&gt;&lt;author&gt;Capilla, Antonio Valero&lt;/author&gt;&lt;author&gt;Usón, Alfonso Aranda&lt;/author&gt;&lt;/authors&gt;&lt;/contributors&gt;&lt;titles&gt;&lt;title&gt;Life cycle assessment of building materials: comparative analysis of energy and environmental impacts and evaluation of the eco-efficiency improvement potential&lt;/title&gt;&lt;secondary-title&gt;Building and Environment&lt;/secondary-title&gt;&lt;/titles&gt;&lt;periodical&gt;&lt;full-title&gt;Building and Environment&lt;/full-title&gt;&lt;/periodical&gt;&lt;pages&gt;1133-1140&lt;/pages&gt;&lt;volume&gt;46&lt;/volume&gt;&lt;number&gt;5&lt;/number&gt;&lt;dates&gt;&lt;year&gt;2011&lt;/year&gt;&lt;/dates&gt;&lt;isbn&gt;0360-1323&lt;/isbn&gt;&lt;urls&gt;&lt;related-urls&gt;&lt;url&gt;http://ac.els-cdn.com/S0360132310003549/1-s2.0-S0360132310003549-main.pdf?_tid=1a8d37c8-7105-11e5-a50a-00000aacb361&amp;amp;acdnat=1444670424_fcadf9bb80d893f94c1663fbbf143f3d&lt;/url&gt;&lt;/related-urls&gt;&lt;/urls&gt;&lt;/record&gt;&lt;/Cite&gt;&lt;/EndNote&gt;</w:instrText>
            </w:r>
            <w:r w:rsidRPr="003C3E8B">
              <w:rPr>
                <w:sz w:val="18"/>
              </w:rPr>
              <w:fldChar w:fldCharType="separate"/>
            </w:r>
            <w:r w:rsidR="00D774B1">
              <w:rPr>
                <w:noProof/>
                <w:sz w:val="18"/>
              </w:rPr>
              <w:t>[46]</w:t>
            </w:r>
            <w:r w:rsidRPr="003C3E8B">
              <w:rPr>
                <w:sz w:val="18"/>
              </w:rPr>
              <w:fldChar w:fldCharType="end"/>
            </w:r>
          </w:p>
        </w:tc>
        <w:tc>
          <w:tcPr>
            <w:tcW w:w="1275" w:type="dxa"/>
            <w:noWrap/>
            <w:hideMark/>
          </w:tcPr>
          <w:p w14:paraId="1C52CE81" w14:textId="77777777" w:rsidR="008B48F3" w:rsidRPr="003C3E8B" w:rsidRDefault="008B48F3" w:rsidP="008B48F3">
            <w:pPr>
              <w:rPr>
                <w:sz w:val="18"/>
                <w:szCs w:val="18"/>
              </w:rPr>
            </w:pPr>
            <w:r w:rsidRPr="003C3E8B">
              <w:rPr>
                <w:sz w:val="18"/>
                <w:szCs w:val="18"/>
              </w:rPr>
              <w:t>Masonry (LB)</w:t>
            </w:r>
          </w:p>
        </w:tc>
        <w:tc>
          <w:tcPr>
            <w:tcW w:w="2266" w:type="dxa"/>
            <w:noWrap/>
            <w:hideMark/>
          </w:tcPr>
          <w:p w14:paraId="2FC8DF64" w14:textId="77777777" w:rsidR="008B48F3" w:rsidRPr="003C3E8B" w:rsidRDefault="008B48F3" w:rsidP="008B48F3">
            <w:pPr>
              <w:rPr>
                <w:sz w:val="18"/>
                <w:szCs w:val="18"/>
              </w:rPr>
            </w:pPr>
            <w:r w:rsidRPr="003C3E8B">
              <w:rPr>
                <w:sz w:val="18"/>
                <w:szCs w:val="18"/>
              </w:rPr>
              <w:t>Ordinary brick</w:t>
            </w:r>
          </w:p>
        </w:tc>
        <w:tc>
          <w:tcPr>
            <w:tcW w:w="1700" w:type="dxa"/>
            <w:noWrap/>
            <w:hideMark/>
          </w:tcPr>
          <w:p w14:paraId="482EBF77" w14:textId="77777777" w:rsidR="008B48F3" w:rsidRPr="003C3E8B" w:rsidRDefault="008B48F3" w:rsidP="008B48F3">
            <w:pPr>
              <w:rPr>
                <w:sz w:val="18"/>
                <w:szCs w:val="18"/>
              </w:rPr>
            </w:pPr>
            <w:r w:rsidRPr="003C3E8B">
              <w:rPr>
                <w:sz w:val="18"/>
                <w:szCs w:val="18"/>
              </w:rPr>
              <w:t>A1-A4</w:t>
            </w:r>
          </w:p>
        </w:tc>
        <w:tc>
          <w:tcPr>
            <w:tcW w:w="1138" w:type="dxa"/>
            <w:noWrap/>
            <w:hideMark/>
          </w:tcPr>
          <w:p w14:paraId="447424A7" w14:textId="77777777" w:rsidR="008B48F3" w:rsidRPr="003C3E8B" w:rsidRDefault="008B48F3" w:rsidP="008B48F3">
            <w:pPr>
              <w:rPr>
                <w:sz w:val="18"/>
                <w:szCs w:val="18"/>
              </w:rPr>
            </w:pPr>
            <w:r w:rsidRPr="003C3E8B">
              <w:rPr>
                <w:sz w:val="18"/>
                <w:szCs w:val="18"/>
              </w:rPr>
              <w:t>A1-A3</w:t>
            </w:r>
          </w:p>
        </w:tc>
        <w:tc>
          <w:tcPr>
            <w:tcW w:w="1846" w:type="dxa"/>
            <w:noWrap/>
            <w:hideMark/>
          </w:tcPr>
          <w:p w14:paraId="36AEEE24" w14:textId="18650037" w:rsidR="008B48F3" w:rsidRPr="003C3E8B" w:rsidRDefault="008B48F3" w:rsidP="008B48F3">
            <w:pPr>
              <w:jc w:val="center"/>
              <w:rPr>
                <w:sz w:val="18"/>
                <w:szCs w:val="18"/>
              </w:rPr>
            </w:pPr>
            <w:r>
              <w:rPr>
                <w:sz w:val="18"/>
                <w:szCs w:val="18"/>
              </w:rPr>
              <w:t>(2)</w:t>
            </w:r>
          </w:p>
        </w:tc>
        <w:tc>
          <w:tcPr>
            <w:tcW w:w="568" w:type="dxa"/>
          </w:tcPr>
          <w:p w14:paraId="7386D7A4" w14:textId="70A98D8D" w:rsidR="008B48F3" w:rsidRPr="008B48F3" w:rsidRDefault="008B48F3" w:rsidP="008B48F3">
            <w:pPr>
              <w:jc w:val="center"/>
              <w:rPr>
                <w:sz w:val="18"/>
                <w:szCs w:val="18"/>
              </w:rPr>
            </w:pPr>
            <w:r w:rsidRPr="008B48F3">
              <w:rPr>
                <w:sz w:val="18"/>
                <w:szCs w:val="18"/>
              </w:rPr>
              <w:t>0.271</w:t>
            </w:r>
          </w:p>
        </w:tc>
      </w:tr>
      <w:tr w:rsidR="008B48F3" w:rsidRPr="003C3E8B" w14:paraId="07005743" w14:textId="170B99F4" w:rsidTr="00C14575">
        <w:trPr>
          <w:trHeight w:val="288"/>
        </w:trPr>
        <w:tc>
          <w:tcPr>
            <w:tcW w:w="846" w:type="dxa"/>
            <w:noWrap/>
            <w:hideMark/>
          </w:tcPr>
          <w:p w14:paraId="4953583D" w14:textId="10B6AA9A"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&lt;EndNote&gt;&lt;Cite&gt;&lt;Author&gt;Estokova&lt;/Author&gt;&lt;Year&gt;2015&lt;/Year&gt;&lt;RecNum&gt;2058&lt;/RecNum&gt;&lt;DisplayText&gt;[60]&lt;/DisplayText&gt;&lt;record&gt;&lt;rec-number&gt;2058&lt;/rec-number&gt;&lt;foreign-keys&gt;&lt;key app="EN" db-id="xes2vw9069xpaveat5wxr9apz9eppzp5fzwx" timestamp="1486994861"&gt;2058&lt;/key&gt;&lt;key app="ENWeb" db-id=""&gt;0&lt;/key&gt;&lt;/foreign-keys&gt;&lt;ref-type name="Journal Article"&gt;17&lt;/ref-type&gt;&lt;contributors&gt;&lt;authors&gt;&lt;author&gt;Estokova, Adriana&lt;/author&gt;&lt;author&gt;Porhincak, Milan&lt;/author&gt;&lt;/authors&gt;&lt;/contributors&gt;&lt;titles&gt;&lt;title&gt;Environmental analysis of two building material alternatives in structures with the aim of sustainable construction&lt;/title&gt;&lt;secondary-title&gt;Clean Technologies and Environmental Policy&lt;/secondary-title&gt;&lt;/titles&gt;&lt;periodical&gt;&lt;full-title&gt;Clean Technologies and Environmental Policy&lt;/full-title&gt;&lt;/periodical&gt;&lt;pages&gt;75-83&lt;/pages&gt;&lt;volume&gt;17&lt;/volume&gt;&lt;number&gt;1&lt;/number&gt;&lt;dates&gt;&lt;year&gt;2015&lt;/year&gt;&lt;/dates&gt;&lt;isbn&gt;1618-9558&lt;/isbn&gt;&lt;label&gt;Estokova2015&lt;/label&gt;&lt;work-type&gt;journal article&lt;/work-type&gt;&lt;urls&gt;&lt;related-urls&gt;&lt;url&gt;http://dx.doi.org/10.1007/s10098-014-0758-z&lt;/url&gt;&lt;url&gt;http://download.springer.com/static/pdf/275/art%253A10.1007%252Fs10098-014-0758-z.pdf?originUrl=http%3A%2F%2Flink.springer.com%2Farticle%2F10.1007%2Fs10098-014-0758-z&amp;amp;token2=exp=1478636693~acl=%2Fstatic%2Fpdf%2F275%2Fart%25253A10.1007%25252Fs10098-014-0758-z.pdf%3ForiginUrl%3Dhttp%253A%252F%252Flink.springer.com%252Farticle%252F10.1007%252Fs10098-014-0758-z*~hmac=326121b7d179e0763645169a843d3ba655a7f6734fe8c31cfb1cf6b4383eb50f&lt;/url&gt;&lt;/related-urls&gt;&lt;/urls&gt;&lt;electronic-resource-num&gt;10.1007/s10098-014-0758-z&lt;/electronic-resource-num&gt;&lt;/record&gt;&lt;/Cite&gt;&lt;/EndNote&gt;</w:instrText>
            </w:r>
            <w:r w:rsidRPr="003C3E8B">
              <w:rPr>
                <w:sz w:val="18"/>
                <w:szCs w:val="18"/>
              </w:rPr>
              <w:fldChar w:fldCharType="separate"/>
            </w:r>
            <w:r w:rsidR="00D774B1">
              <w:rPr>
                <w:noProof/>
                <w:sz w:val="18"/>
                <w:szCs w:val="18"/>
              </w:rPr>
              <w:t>[60]</w:t>
            </w:r>
            <w:r w:rsidRPr="003C3E8B">
              <w:rPr>
                <w:sz w:val="18"/>
                <w:szCs w:val="18"/>
              </w:rPr>
              <w:fldChar w:fldCharType="end"/>
            </w:r>
          </w:p>
        </w:tc>
        <w:tc>
          <w:tcPr>
            <w:tcW w:w="1275" w:type="dxa"/>
            <w:noWrap/>
            <w:hideMark/>
          </w:tcPr>
          <w:p w14:paraId="1D6CF0E8" w14:textId="77777777" w:rsidR="008B48F3" w:rsidRPr="003C3E8B" w:rsidRDefault="008B48F3" w:rsidP="008B48F3">
            <w:pPr>
              <w:rPr>
                <w:sz w:val="18"/>
                <w:szCs w:val="18"/>
              </w:rPr>
            </w:pPr>
            <w:r w:rsidRPr="003C3E8B">
              <w:rPr>
                <w:sz w:val="18"/>
                <w:szCs w:val="18"/>
              </w:rPr>
              <w:t>Masonry (LB)</w:t>
            </w:r>
          </w:p>
        </w:tc>
        <w:tc>
          <w:tcPr>
            <w:tcW w:w="2266" w:type="dxa"/>
            <w:noWrap/>
            <w:hideMark/>
          </w:tcPr>
          <w:p w14:paraId="7762B877" w14:textId="77777777" w:rsidR="008B48F3" w:rsidRPr="003C3E8B" w:rsidRDefault="008B48F3" w:rsidP="008B48F3">
            <w:pPr>
              <w:rPr>
                <w:sz w:val="18"/>
                <w:szCs w:val="18"/>
              </w:rPr>
            </w:pPr>
            <w:r w:rsidRPr="003C3E8B">
              <w:rPr>
                <w:sz w:val="18"/>
                <w:szCs w:val="18"/>
              </w:rPr>
              <w:t>Aerated concrete block</w:t>
            </w:r>
          </w:p>
        </w:tc>
        <w:tc>
          <w:tcPr>
            <w:tcW w:w="1700" w:type="dxa"/>
            <w:noWrap/>
            <w:hideMark/>
          </w:tcPr>
          <w:p w14:paraId="214B9250" w14:textId="77777777" w:rsidR="008B48F3" w:rsidRPr="003C3E8B" w:rsidRDefault="008B48F3" w:rsidP="008B48F3">
            <w:pPr>
              <w:rPr>
                <w:sz w:val="18"/>
                <w:szCs w:val="18"/>
              </w:rPr>
            </w:pPr>
            <w:r w:rsidRPr="003C3E8B">
              <w:rPr>
                <w:sz w:val="18"/>
                <w:szCs w:val="18"/>
              </w:rPr>
              <w:t>A1-A3</w:t>
            </w:r>
          </w:p>
        </w:tc>
        <w:tc>
          <w:tcPr>
            <w:tcW w:w="1138" w:type="dxa"/>
            <w:noWrap/>
            <w:hideMark/>
          </w:tcPr>
          <w:p w14:paraId="6B38BBE2" w14:textId="77777777" w:rsidR="008B48F3" w:rsidRPr="003C3E8B" w:rsidRDefault="008B48F3" w:rsidP="008B48F3">
            <w:pPr>
              <w:rPr>
                <w:sz w:val="18"/>
                <w:szCs w:val="18"/>
              </w:rPr>
            </w:pPr>
            <w:r w:rsidRPr="003C3E8B">
              <w:rPr>
                <w:sz w:val="18"/>
                <w:szCs w:val="18"/>
              </w:rPr>
              <w:t>A1-A3</w:t>
            </w:r>
          </w:p>
        </w:tc>
        <w:tc>
          <w:tcPr>
            <w:tcW w:w="1846" w:type="dxa"/>
            <w:noWrap/>
            <w:hideMark/>
          </w:tcPr>
          <w:p w14:paraId="7A8CCF79" w14:textId="0971B90B" w:rsidR="008B48F3" w:rsidRPr="003C3E8B" w:rsidRDefault="008B48F3" w:rsidP="008B48F3">
            <w:pPr>
              <w:jc w:val="center"/>
              <w:rPr>
                <w:sz w:val="18"/>
                <w:szCs w:val="18"/>
              </w:rPr>
            </w:pPr>
            <w:r>
              <w:rPr>
                <w:sz w:val="18"/>
                <w:szCs w:val="18"/>
              </w:rPr>
              <w:t>(3)</w:t>
            </w:r>
          </w:p>
        </w:tc>
        <w:tc>
          <w:tcPr>
            <w:tcW w:w="568" w:type="dxa"/>
          </w:tcPr>
          <w:p w14:paraId="331DE45B" w14:textId="33A8406D" w:rsidR="008B48F3" w:rsidRPr="008B48F3" w:rsidRDefault="008B48F3" w:rsidP="008B48F3">
            <w:pPr>
              <w:jc w:val="center"/>
              <w:rPr>
                <w:sz w:val="18"/>
                <w:szCs w:val="18"/>
              </w:rPr>
            </w:pPr>
            <w:r w:rsidRPr="008B48F3">
              <w:rPr>
                <w:sz w:val="18"/>
                <w:szCs w:val="18"/>
              </w:rPr>
              <w:t>0.320</w:t>
            </w:r>
          </w:p>
        </w:tc>
      </w:tr>
      <w:tr w:rsidR="008B48F3" w:rsidRPr="003C3E8B" w14:paraId="60D6CAF9" w14:textId="1CCE522D" w:rsidTr="00C14575">
        <w:trPr>
          <w:trHeight w:val="288"/>
        </w:trPr>
        <w:tc>
          <w:tcPr>
            <w:tcW w:w="846" w:type="dxa"/>
            <w:noWrap/>
            <w:hideMark/>
          </w:tcPr>
          <w:p w14:paraId="33205405" w14:textId="0356489A" w:rsidR="008B48F3" w:rsidRPr="003C3E8B" w:rsidRDefault="008B48F3" w:rsidP="00D774B1">
            <w:pPr>
              <w:rPr>
                <w:sz w:val="18"/>
                <w:szCs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275" w:type="dxa"/>
            <w:noWrap/>
            <w:hideMark/>
          </w:tcPr>
          <w:p w14:paraId="7A4423DF" w14:textId="77777777" w:rsidR="008B48F3" w:rsidRPr="003C3E8B" w:rsidRDefault="008B48F3" w:rsidP="008B48F3">
            <w:pPr>
              <w:rPr>
                <w:sz w:val="18"/>
                <w:szCs w:val="18"/>
              </w:rPr>
            </w:pPr>
            <w:r w:rsidRPr="003C3E8B">
              <w:rPr>
                <w:sz w:val="18"/>
                <w:szCs w:val="18"/>
              </w:rPr>
              <w:t>Masonry (LB)</w:t>
            </w:r>
          </w:p>
        </w:tc>
        <w:tc>
          <w:tcPr>
            <w:tcW w:w="2266" w:type="dxa"/>
            <w:noWrap/>
            <w:hideMark/>
          </w:tcPr>
          <w:p w14:paraId="23211CF9" w14:textId="77777777" w:rsidR="008B48F3" w:rsidRPr="003C3E8B" w:rsidRDefault="008B48F3" w:rsidP="008B48F3">
            <w:pPr>
              <w:rPr>
                <w:sz w:val="18"/>
                <w:szCs w:val="18"/>
              </w:rPr>
            </w:pPr>
            <w:r w:rsidRPr="003C3E8B">
              <w:rPr>
                <w:sz w:val="18"/>
                <w:szCs w:val="18"/>
              </w:rPr>
              <w:t>AAC blocks</w:t>
            </w:r>
          </w:p>
        </w:tc>
        <w:tc>
          <w:tcPr>
            <w:tcW w:w="1700" w:type="dxa"/>
            <w:noWrap/>
            <w:hideMark/>
          </w:tcPr>
          <w:p w14:paraId="486132C8" w14:textId="77777777" w:rsidR="008B48F3" w:rsidRPr="003C3E8B" w:rsidRDefault="008B48F3" w:rsidP="008B48F3">
            <w:pPr>
              <w:rPr>
                <w:sz w:val="18"/>
                <w:szCs w:val="18"/>
              </w:rPr>
            </w:pPr>
            <w:r w:rsidRPr="003C3E8B">
              <w:rPr>
                <w:sz w:val="18"/>
                <w:szCs w:val="18"/>
              </w:rPr>
              <w:t>A1-A4</w:t>
            </w:r>
          </w:p>
        </w:tc>
        <w:tc>
          <w:tcPr>
            <w:tcW w:w="1138" w:type="dxa"/>
            <w:noWrap/>
            <w:hideMark/>
          </w:tcPr>
          <w:p w14:paraId="53E5F095" w14:textId="77777777" w:rsidR="008B48F3" w:rsidRPr="003C3E8B" w:rsidRDefault="008B48F3" w:rsidP="008B48F3">
            <w:pPr>
              <w:rPr>
                <w:sz w:val="18"/>
                <w:szCs w:val="18"/>
              </w:rPr>
            </w:pPr>
            <w:r w:rsidRPr="003C3E8B">
              <w:rPr>
                <w:sz w:val="18"/>
                <w:szCs w:val="18"/>
              </w:rPr>
              <w:t>A1-A4</w:t>
            </w:r>
          </w:p>
        </w:tc>
        <w:tc>
          <w:tcPr>
            <w:tcW w:w="1846" w:type="dxa"/>
            <w:noWrap/>
            <w:hideMark/>
          </w:tcPr>
          <w:p w14:paraId="374B5A5F" w14:textId="1D620431" w:rsidR="008B48F3" w:rsidRPr="003C3E8B" w:rsidRDefault="008B48F3" w:rsidP="008B48F3">
            <w:pPr>
              <w:jc w:val="center"/>
              <w:rPr>
                <w:sz w:val="18"/>
                <w:szCs w:val="18"/>
              </w:rPr>
            </w:pPr>
            <w:r>
              <w:rPr>
                <w:sz w:val="18"/>
                <w:szCs w:val="18"/>
              </w:rPr>
              <w:t>(1)</w:t>
            </w:r>
          </w:p>
        </w:tc>
        <w:tc>
          <w:tcPr>
            <w:tcW w:w="568" w:type="dxa"/>
          </w:tcPr>
          <w:p w14:paraId="32333707" w14:textId="58BC6625" w:rsidR="008B48F3" w:rsidRPr="008B48F3" w:rsidRDefault="008B48F3" w:rsidP="008B48F3">
            <w:pPr>
              <w:jc w:val="center"/>
              <w:rPr>
                <w:sz w:val="18"/>
                <w:szCs w:val="18"/>
              </w:rPr>
            </w:pPr>
            <w:r w:rsidRPr="008B48F3">
              <w:rPr>
                <w:sz w:val="18"/>
                <w:szCs w:val="18"/>
              </w:rPr>
              <w:t>0.367</w:t>
            </w:r>
          </w:p>
        </w:tc>
      </w:tr>
      <w:tr w:rsidR="008B48F3" w:rsidRPr="003C3E8B" w14:paraId="6D870718" w14:textId="71D2E799" w:rsidTr="00C14575">
        <w:trPr>
          <w:trHeight w:val="288"/>
        </w:trPr>
        <w:tc>
          <w:tcPr>
            <w:tcW w:w="846" w:type="dxa"/>
            <w:noWrap/>
            <w:hideMark/>
          </w:tcPr>
          <w:p w14:paraId="2B3591D8" w14:textId="2EB66B36" w:rsidR="008B48F3" w:rsidRPr="003C3E8B" w:rsidRDefault="0052438A" w:rsidP="00D774B1">
            <w:pPr>
              <w:rPr>
                <w:sz w:val="18"/>
                <w:szCs w:val="18"/>
              </w:rPr>
            </w:pPr>
            <w:r>
              <w:rPr>
                <w:sz w:val="18"/>
                <w:szCs w:val="18"/>
              </w:rPr>
              <w:fldChar w:fldCharType="begin"/>
            </w:r>
            <w:r w:rsidR="00D774B1">
              <w:rPr>
                <w:sz w:val="18"/>
                <w:szCs w:val="18"/>
              </w:rPr>
              <w:instrText xml:space="preserve"> ADDIN EN.CITE &lt;EndNote&gt;&lt;Cite&gt;&lt;Author&gt;Monahan&lt;/Author&gt;&lt;Year&gt;2011&lt;/Year&gt;&lt;RecNum&gt;327&lt;/RecNum&gt;&lt;DisplayText&gt;[42]&lt;/DisplayText&gt;&lt;record&gt;&lt;rec-number&gt;327&lt;/rec-number&gt;&lt;foreign-keys&gt;&lt;key app="EN" db-id="xes2vw9069xpaveat5wxr9apz9eppzp5fzwx" timestamp="1486990820"&gt;327&lt;/key&gt;&lt;key app="ENWeb" db-id=""&gt;0&lt;/key&gt;&lt;/foreign-keys&gt;&lt;ref-type name="Journal Article"&gt;17&lt;/ref-type&gt;&lt;contributors&gt;&lt;authors&gt;&lt;author&gt;Monahan, J.&lt;/author&gt;&lt;author&gt;Powell, J. C.&lt;/author&gt;&lt;/authors&gt;&lt;/contributors&gt;&lt;titles&gt;&lt;title&gt;An embodied carbon and energy analysis of modern methods of construction in housing: A case study using a lifecycle assessment framework&lt;/title&gt;&lt;secondary-title&gt;Energy and Buildings&lt;/secondary-title&gt;&lt;/titles&gt;&lt;periodical&gt;&lt;full-title&gt;Energy and Buildings&lt;/full-title&gt;&lt;/periodical&gt;&lt;pages&gt;179-188&lt;/pages&gt;&lt;volume&gt;43&lt;/volume&gt;&lt;number&gt;1&lt;/number&gt;&lt;keywords&gt;&lt;keyword&gt;Life cycle assessment (LCA)&lt;/keyword&gt;&lt;keyword&gt;Housing&lt;/keyword&gt;&lt;keyword&gt;Residential buildings&lt;/keyword&gt;&lt;keyword&gt;Construction&lt;/keyword&gt;&lt;keyword&gt;Embodied carbon&lt;/keyword&gt;&lt;keyword&gt;Embodied energy&lt;/keyword&gt;&lt;keyword&gt;Modern methods of construction&lt;/keyword&gt;&lt;/keywords&gt;&lt;dates&gt;&lt;year&gt;2011&lt;/year&gt;&lt;pub-dates&gt;&lt;date&gt;1//&lt;/date&gt;&lt;/pub-dates&gt;&lt;/dates&gt;&lt;isbn&gt;0378-7788&lt;/isbn&gt;&lt;urls&gt;&lt;related-urls&gt;&lt;url&gt;http://www.sciencedirect.com/science/article/pii/S0378778810003154&lt;/url&gt;&lt;url&gt;http://ac.els-cdn.com/S0378778810003154/1-s2.0-S0378778810003154-main.pdf?_tid=e8813f18-8754-11e3-b27a-00000aab0f26&amp;amp;acdnat=1390828629_f0697c1f3f9a385ea70e892f5ce0e833&lt;/url&gt;&lt;/related-urls&gt;&lt;/urls&gt;&lt;electronic-resource-num&gt;http://dx.doi.org/10.1016/j.enbuild.2010.09.005&lt;/electronic-resource-num&gt;&lt;/record&gt;&lt;/Cite&gt;&lt;/EndNote&gt;</w:instrText>
            </w:r>
            <w:r>
              <w:rPr>
                <w:sz w:val="18"/>
                <w:szCs w:val="18"/>
              </w:rPr>
              <w:fldChar w:fldCharType="separate"/>
            </w:r>
            <w:r w:rsidR="00D774B1">
              <w:rPr>
                <w:noProof/>
                <w:sz w:val="18"/>
                <w:szCs w:val="18"/>
              </w:rPr>
              <w:t>[42]</w:t>
            </w:r>
            <w:r>
              <w:rPr>
                <w:sz w:val="18"/>
                <w:szCs w:val="18"/>
              </w:rPr>
              <w:fldChar w:fldCharType="end"/>
            </w:r>
          </w:p>
        </w:tc>
        <w:tc>
          <w:tcPr>
            <w:tcW w:w="1275" w:type="dxa"/>
            <w:noWrap/>
            <w:hideMark/>
          </w:tcPr>
          <w:p w14:paraId="4128C7B6" w14:textId="77777777" w:rsidR="008B48F3" w:rsidRPr="003C3E8B" w:rsidRDefault="008B48F3" w:rsidP="008B48F3">
            <w:pPr>
              <w:rPr>
                <w:sz w:val="18"/>
                <w:szCs w:val="18"/>
              </w:rPr>
            </w:pPr>
            <w:r w:rsidRPr="003C3E8B">
              <w:rPr>
                <w:sz w:val="18"/>
                <w:szCs w:val="18"/>
              </w:rPr>
              <w:t>Masonry (LB)</w:t>
            </w:r>
          </w:p>
        </w:tc>
        <w:tc>
          <w:tcPr>
            <w:tcW w:w="2266" w:type="dxa"/>
            <w:noWrap/>
            <w:hideMark/>
          </w:tcPr>
          <w:p w14:paraId="54826C74" w14:textId="77777777" w:rsidR="008B48F3" w:rsidRPr="003C3E8B" w:rsidRDefault="008B48F3" w:rsidP="008B48F3">
            <w:pPr>
              <w:rPr>
                <w:sz w:val="18"/>
                <w:szCs w:val="18"/>
              </w:rPr>
            </w:pPr>
            <w:r w:rsidRPr="003C3E8B">
              <w:rPr>
                <w:sz w:val="18"/>
                <w:szCs w:val="18"/>
              </w:rPr>
              <w:t>Brick</w:t>
            </w:r>
          </w:p>
        </w:tc>
        <w:tc>
          <w:tcPr>
            <w:tcW w:w="1700" w:type="dxa"/>
            <w:noWrap/>
            <w:hideMark/>
          </w:tcPr>
          <w:p w14:paraId="2A878817" w14:textId="77777777" w:rsidR="008B48F3" w:rsidRPr="003C3E8B" w:rsidRDefault="008B48F3" w:rsidP="008B48F3">
            <w:pPr>
              <w:rPr>
                <w:sz w:val="18"/>
                <w:szCs w:val="18"/>
              </w:rPr>
            </w:pPr>
            <w:r w:rsidRPr="003C3E8B">
              <w:rPr>
                <w:sz w:val="18"/>
                <w:szCs w:val="18"/>
              </w:rPr>
              <w:t>A1-A4</w:t>
            </w:r>
          </w:p>
        </w:tc>
        <w:tc>
          <w:tcPr>
            <w:tcW w:w="1138" w:type="dxa"/>
            <w:noWrap/>
            <w:hideMark/>
          </w:tcPr>
          <w:p w14:paraId="2C7CAE0D" w14:textId="77777777" w:rsidR="008B48F3" w:rsidRPr="003C3E8B" w:rsidRDefault="008B48F3" w:rsidP="008B48F3">
            <w:pPr>
              <w:rPr>
                <w:sz w:val="18"/>
                <w:szCs w:val="18"/>
              </w:rPr>
            </w:pPr>
            <w:r w:rsidRPr="003C3E8B">
              <w:rPr>
                <w:sz w:val="18"/>
                <w:szCs w:val="18"/>
              </w:rPr>
              <w:t>A1-A3</w:t>
            </w:r>
          </w:p>
        </w:tc>
        <w:tc>
          <w:tcPr>
            <w:tcW w:w="1846" w:type="dxa"/>
            <w:noWrap/>
            <w:hideMark/>
          </w:tcPr>
          <w:p w14:paraId="462DFE71" w14:textId="755101CF" w:rsidR="008B48F3" w:rsidRPr="003C3E8B" w:rsidRDefault="008B48F3" w:rsidP="008B48F3">
            <w:pPr>
              <w:jc w:val="center"/>
              <w:rPr>
                <w:sz w:val="18"/>
                <w:szCs w:val="18"/>
              </w:rPr>
            </w:pPr>
            <w:r>
              <w:rPr>
                <w:sz w:val="18"/>
                <w:szCs w:val="18"/>
              </w:rPr>
              <w:t>(3)</w:t>
            </w:r>
          </w:p>
        </w:tc>
        <w:tc>
          <w:tcPr>
            <w:tcW w:w="568" w:type="dxa"/>
          </w:tcPr>
          <w:p w14:paraId="430BD38A" w14:textId="4EA77D65" w:rsidR="008B48F3" w:rsidRPr="008B48F3" w:rsidRDefault="008B48F3" w:rsidP="008B48F3">
            <w:pPr>
              <w:jc w:val="center"/>
              <w:rPr>
                <w:sz w:val="18"/>
                <w:szCs w:val="18"/>
              </w:rPr>
            </w:pPr>
            <w:r w:rsidRPr="008B48F3">
              <w:rPr>
                <w:sz w:val="18"/>
                <w:szCs w:val="18"/>
              </w:rPr>
              <w:t>0.518</w:t>
            </w:r>
          </w:p>
        </w:tc>
      </w:tr>
      <w:tr w:rsidR="008B48F3" w:rsidRPr="003C3E8B" w14:paraId="12ABDF4B" w14:textId="37BF31D2" w:rsidTr="00C14575">
        <w:trPr>
          <w:trHeight w:val="288"/>
        </w:trPr>
        <w:tc>
          <w:tcPr>
            <w:tcW w:w="846" w:type="dxa"/>
            <w:tcBorders>
              <w:bottom w:val="single" w:sz="4" w:space="0" w:color="A6A6A6" w:themeColor="background1" w:themeShade="A6"/>
            </w:tcBorders>
            <w:noWrap/>
            <w:hideMark/>
          </w:tcPr>
          <w:p w14:paraId="70281FF2" w14:textId="53101EA4" w:rsidR="008B48F3" w:rsidRPr="003C3E8B" w:rsidRDefault="008B48F3" w:rsidP="00D774B1">
            <w:pPr>
              <w:rPr>
                <w:sz w:val="18"/>
                <w:szCs w:val="18"/>
              </w:rPr>
            </w:pPr>
            <w:r w:rsidRPr="003C3E8B">
              <w:rPr>
                <w:sz w:val="18"/>
              </w:rPr>
              <w:fldChar w:fldCharType="begin"/>
            </w:r>
            <w:r w:rsidR="00D774B1">
              <w:rPr>
                <w:sz w:val="18"/>
              </w:rPr>
              <w:instrText xml:space="preserve"> ADDIN EN.CITE &lt;EndNote&gt;&lt;Cite&gt;&lt;Author&gt;Atmaca&lt;/Author&gt;&lt;Year&gt;2015&lt;/Year&gt;&lt;RecNum&gt;1557&lt;/RecNum&gt;&lt;DisplayText&gt;[53]&lt;/DisplayText&gt;&lt;record&gt;&lt;rec-number&gt;1557&lt;/rec-number&gt;&lt;foreign-keys&gt;&lt;key app="EN" db-id="xes2vw9069xpaveat5wxr9apz9eppzp5fzwx" timestamp="1486993796"&gt;1557&lt;/key&gt;&lt;key app="ENWeb" db-id=""&gt;0&lt;/key&gt;&lt;/foreign-keys&gt;&lt;ref-type name="Journal Article"&gt;17&lt;/ref-type&gt;&lt;contributors&gt;&lt;authors&gt;&lt;author&gt;Atmaca, Adem&lt;/author&gt;&lt;author&gt;Atmaca, Nihat&lt;/author&gt;&lt;/authors&gt;&lt;/contributors&gt;&lt;titles&gt;&lt;title&gt;Life cycle energy (LCEA) and carbon dioxide emissions (LCCO(2)A) assessment of two residential buildings in Gaziantep, Turkey&lt;/title&gt;&lt;secondary-title&gt;Energy and Buildings&lt;/secondary-title&gt;&lt;/titles&gt;&lt;periodical&gt;&lt;full-title&gt;Energy and Buildings&lt;/full-title&gt;&lt;/periodical&gt;&lt;pages&gt;417-431&lt;/pages&gt;&lt;volume&gt;102&lt;/volume&gt;&lt;dates&gt;&lt;year&gt;2015&lt;/year&gt;&lt;pub-dates&gt;&lt;date&gt;Sep 1&lt;/date&gt;&lt;/pub-dates&gt;&lt;/dates&gt;&lt;isbn&gt;0378-7788&lt;/isbn&gt;&lt;accession-num&gt;WOS:000358458100039&lt;/accession-num&gt;&lt;urls&gt;&lt;related-urls&gt;&lt;url&gt;&amp;lt;Go to ISI&amp;gt;://WOS:000358458100039&lt;/url&gt;&lt;url&gt;http://ac.els-cdn.com/S0378778815300414/1-s2.0-S0378778815300414-main.pdf?_tid=0b6184ea-767b-11e5-871d-00000aacb35d&amp;amp;acdnat=1445270835_00911cb07e76b1c0629a1287c22b2777&lt;/url&gt;&lt;/related-urls&gt;&lt;/urls&gt;&lt;electronic-resource-num&gt;10.1016/j.enbuild.2015.06.008&lt;/electronic-resource-num&gt;&lt;/record&gt;&lt;/Cite&gt;&lt;/EndNote&gt;</w:instrText>
            </w:r>
            <w:r w:rsidRPr="003C3E8B">
              <w:rPr>
                <w:sz w:val="18"/>
              </w:rPr>
              <w:fldChar w:fldCharType="separate"/>
            </w:r>
            <w:r w:rsidR="00D774B1">
              <w:rPr>
                <w:noProof/>
                <w:sz w:val="18"/>
              </w:rPr>
              <w:t>[53]</w:t>
            </w:r>
            <w:r w:rsidRPr="003C3E8B">
              <w:rPr>
                <w:sz w:val="18"/>
              </w:rPr>
              <w:fldChar w:fldCharType="end"/>
            </w:r>
          </w:p>
        </w:tc>
        <w:tc>
          <w:tcPr>
            <w:tcW w:w="1275" w:type="dxa"/>
            <w:tcBorders>
              <w:bottom w:val="single" w:sz="4" w:space="0" w:color="A6A6A6" w:themeColor="background1" w:themeShade="A6"/>
            </w:tcBorders>
            <w:noWrap/>
            <w:hideMark/>
          </w:tcPr>
          <w:p w14:paraId="4E5E8D69" w14:textId="77777777" w:rsidR="008B48F3" w:rsidRPr="003C3E8B" w:rsidRDefault="008B48F3" w:rsidP="008B48F3">
            <w:pPr>
              <w:rPr>
                <w:sz w:val="18"/>
                <w:szCs w:val="18"/>
              </w:rPr>
            </w:pPr>
            <w:r w:rsidRPr="003C3E8B">
              <w:rPr>
                <w:sz w:val="18"/>
                <w:szCs w:val="18"/>
              </w:rPr>
              <w:t>Masonry (LB)</w:t>
            </w:r>
          </w:p>
        </w:tc>
        <w:tc>
          <w:tcPr>
            <w:tcW w:w="2266" w:type="dxa"/>
            <w:tcBorders>
              <w:bottom w:val="single" w:sz="4" w:space="0" w:color="A6A6A6" w:themeColor="background1" w:themeShade="A6"/>
            </w:tcBorders>
            <w:noWrap/>
            <w:hideMark/>
          </w:tcPr>
          <w:p w14:paraId="1C63D0C9" w14:textId="77777777" w:rsidR="008B48F3" w:rsidRPr="003C3E8B" w:rsidRDefault="008B48F3" w:rsidP="008B48F3">
            <w:pPr>
              <w:rPr>
                <w:sz w:val="18"/>
                <w:szCs w:val="18"/>
              </w:rPr>
            </w:pPr>
            <w:r w:rsidRPr="003C3E8B">
              <w:rPr>
                <w:sz w:val="18"/>
                <w:szCs w:val="18"/>
              </w:rPr>
              <w:t>Bricks</w:t>
            </w:r>
          </w:p>
        </w:tc>
        <w:tc>
          <w:tcPr>
            <w:tcW w:w="1700" w:type="dxa"/>
            <w:tcBorders>
              <w:bottom w:val="single" w:sz="4" w:space="0" w:color="A6A6A6" w:themeColor="background1" w:themeShade="A6"/>
            </w:tcBorders>
            <w:noWrap/>
            <w:hideMark/>
          </w:tcPr>
          <w:p w14:paraId="3C4D681E" w14:textId="77777777" w:rsidR="008B48F3" w:rsidRPr="003C3E8B" w:rsidRDefault="008B48F3" w:rsidP="008B48F3">
            <w:pPr>
              <w:rPr>
                <w:sz w:val="18"/>
                <w:szCs w:val="18"/>
              </w:rPr>
            </w:pPr>
            <w:r w:rsidRPr="003C3E8B">
              <w:rPr>
                <w:sz w:val="18"/>
                <w:szCs w:val="18"/>
              </w:rPr>
              <w:t>A1-A4 + B4 + C1, C2</w:t>
            </w:r>
          </w:p>
        </w:tc>
        <w:tc>
          <w:tcPr>
            <w:tcW w:w="1138" w:type="dxa"/>
            <w:tcBorders>
              <w:bottom w:val="single" w:sz="4" w:space="0" w:color="A6A6A6" w:themeColor="background1" w:themeShade="A6"/>
            </w:tcBorders>
            <w:noWrap/>
            <w:hideMark/>
          </w:tcPr>
          <w:p w14:paraId="00A00A1D" w14:textId="77777777" w:rsidR="008B48F3" w:rsidRPr="003C3E8B" w:rsidRDefault="008B48F3" w:rsidP="008B48F3">
            <w:pPr>
              <w:rPr>
                <w:sz w:val="18"/>
                <w:szCs w:val="18"/>
              </w:rPr>
            </w:pPr>
            <w:r w:rsidRPr="003C3E8B">
              <w:rPr>
                <w:sz w:val="18"/>
                <w:szCs w:val="18"/>
              </w:rPr>
              <w:t>A1-A3</w:t>
            </w:r>
          </w:p>
        </w:tc>
        <w:tc>
          <w:tcPr>
            <w:tcW w:w="1846" w:type="dxa"/>
            <w:tcBorders>
              <w:bottom w:val="single" w:sz="4" w:space="0" w:color="A6A6A6" w:themeColor="background1" w:themeShade="A6"/>
            </w:tcBorders>
            <w:noWrap/>
            <w:hideMark/>
          </w:tcPr>
          <w:p w14:paraId="16B0AB64" w14:textId="2CA1D5FE" w:rsidR="008B48F3" w:rsidRPr="003C3E8B" w:rsidRDefault="008B48F3" w:rsidP="008B48F3">
            <w:pPr>
              <w:jc w:val="center"/>
              <w:rPr>
                <w:sz w:val="18"/>
                <w:szCs w:val="18"/>
              </w:rPr>
            </w:pPr>
            <w:r>
              <w:rPr>
                <w:sz w:val="18"/>
                <w:szCs w:val="18"/>
              </w:rPr>
              <w:t>(3)</w:t>
            </w:r>
          </w:p>
        </w:tc>
        <w:tc>
          <w:tcPr>
            <w:tcW w:w="568" w:type="dxa"/>
            <w:tcBorders>
              <w:bottom w:val="single" w:sz="4" w:space="0" w:color="A6A6A6" w:themeColor="background1" w:themeShade="A6"/>
            </w:tcBorders>
          </w:tcPr>
          <w:p w14:paraId="3CE71337" w14:textId="0A82715F" w:rsidR="008B48F3" w:rsidRPr="008B48F3" w:rsidRDefault="008B48F3" w:rsidP="008B48F3">
            <w:pPr>
              <w:jc w:val="center"/>
              <w:rPr>
                <w:sz w:val="18"/>
                <w:szCs w:val="18"/>
              </w:rPr>
            </w:pPr>
            <w:r w:rsidRPr="008B48F3">
              <w:rPr>
                <w:sz w:val="18"/>
                <w:szCs w:val="18"/>
              </w:rPr>
              <w:t>0.550</w:t>
            </w:r>
          </w:p>
        </w:tc>
      </w:tr>
      <w:tr w:rsidR="00C14575" w:rsidRPr="003C3E8B" w14:paraId="6AED2CC2" w14:textId="07D8FB3A" w:rsidTr="00C14575">
        <w:trPr>
          <w:trHeight w:val="288"/>
        </w:trPr>
        <w:tc>
          <w:tcPr>
            <w:tcW w:w="9071" w:type="dxa"/>
            <w:gridSpan w:val="6"/>
            <w:tcBorders>
              <w:top w:val="single" w:sz="4" w:space="0" w:color="A6A6A6" w:themeColor="background1" w:themeShade="A6"/>
            </w:tcBorders>
            <w:noWrap/>
            <w:vAlign w:val="center"/>
          </w:tcPr>
          <w:p w14:paraId="13D84574" w14:textId="16E98BC4" w:rsidR="00C14575" w:rsidRPr="003C3E8B" w:rsidRDefault="00C14575" w:rsidP="00583430">
            <w:pPr>
              <w:rPr>
                <w:sz w:val="18"/>
                <w:szCs w:val="18"/>
              </w:rPr>
            </w:pPr>
            <w:r w:rsidRPr="00583430">
              <w:rPr>
                <w:sz w:val="18"/>
                <w:szCs w:val="18"/>
              </w:rPr>
              <w:t xml:space="preserve">* </w:t>
            </w:r>
            <w:r w:rsidR="00730F42">
              <w:rPr>
                <w:sz w:val="18"/>
              </w:rPr>
              <w:t>This column includes the exact description in the original studies – when available</w:t>
            </w:r>
          </w:p>
        </w:tc>
        <w:tc>
          <w:tcPr>
            <w:tcW w:w="568" w:type="dxa"/>
            <w:tcBorders>
              <w:top w:val="single" w:sz="4" w:space="0" w:color="A6A6A6" w:themeColor="background1" w:themeShade="A6"/>
            </w:tcBorders>
          </w:tcPr>
          <w:p w14:paraId="2A2A962C" w14:textId="77777777" w:rsidR="00C14575" w:rsidRPr="00583430" w:rsidRDefault="00C14575" w:rsidP="00583430">
            <w:pPr>
              <w:rPr>
                <w:sz w:val="18"/>
                <w:szCs w:val="18"/>
              </w:rPr>
            </w:pPr>
          </w:p>
        </w:tc>
      </w:tr>
    </w:tbl>
    <w:p w14:paraId="2F5183E4" w14:textId="77777777" w:rsidR="00981271" w:rsidRPr="003C3E8B" w:rsidRDefault="00981271" w:rsidP="00FD4440"/>
    <w:p w14:paraId="11253DF5" w14:textId="741541DE" w:rsidR="002616B5" w:rsidRPr="003C3E8B" w:rsidRDefault="003C3E8B" w:rsidP="00FD4440">
      <w:pPr>
        <w:pStyle w:val="Heading3"/>
      </w:pPr>
      <w:r>
        <w:t>4.1.4. Steel</w:t>
      </w:r>
    </w:p>
    <w:p w14:paraId="79034423" w14:textId="77777777" w:rsidR="00706A15" w:rsidRDefault="00706A15" w:rsidP="00706A15"/>
    <w:p w14:paraId="2300E022" w14:textId="2CE5231C" w:rsidR="00943B8C" w:rsidRDefault="00706A15" w:rsidP="00706A15">
      <w:r>
        <w:fldChar w:fldCharType="begin"/>
      </w:r>
      <w:r>
        <w:instrText xml:space="preserve"> REF _Ref469660856 \h </w:instrText>
      </w:r>
      <w:r>
        <w:fldChar w:fldCharType="separate"/>
      </w:r>
      <w:r w:rsidR="00730F42">
        <w:t xml:space="preserve">Table </w:t>
      </w:r>
      <w:r w:rsidR="00730F42">
        <w:rPr>
          <w:noProof/>
        </w:rPr>
        <w:t>4</w:t>
      </w:r>
      <w:r>
        <w:fldChar w:fldCharType="end"/>
      </w:r>
      <w:r>
        <w:t xml:space="preserve"> presents the results for steel </w:t>
      </w:r>
      <w:r w:rsidR="0066025F">
        <w:t xml:space="preserve">defined as </w:t>
      </w:r>
      <w:r>
        <w:t xml:space="preserve">from virgin sources, whereas </w:t>
      </w:r>
      <w:r>
        <w:fldChar w:fldCharType="begin"/>
      </w:r>
      <w:r>
        <w:instrText xml:space="preserve"> REF _Ref469660924 \h </w:instrText>
      </w:r>
      <w:r>
        <w:fldChar w:fldCharType="separate"/>
      </w:r>
      <w:r w:rsidR="00730F42">
        <w:t xml:space="preserve">Table </w:t>
      </w:r>
      <w:r w:rsidR="00730F42">
        <w:rPr>
          <w:noProof/>
        </w:rPr>
        <w:t>5</w:t>
      </w:r>
      <w:r>
        <w:fldChar w:fldCharType="end"/>
      </w:r>
      <w:r>
        <w:t xml:space="preserve"> </w:t>
      </w:r>
      <w:r w:rsidR="008765B3">
        <w:t>is</w:t>
      </w:r>
      <w:r>
        <w:t xml:space="preserve"> for steel with recycled content. </w:t>
      </w:r>
      <w:r w:rsidR="006A5888">
        <w:t xml:space="preserve">In both cases most of the assessments include the end of life (C) stage and the reason might well be the same explained for concrete, </w:t>
      </w:r>
      <w:r w:rsidR="008765B3">
        <w:t>i.e.</w:t>
      </w:r>
      <w:r w:rsidR="006A5888">
        <w:t xml:space="preserve"> steel is a very carbon intensive product and its environmental benefit lies with endless recycling possibilities. </w:t>
      </w:r>
    </w:p>
    <w:p w14:paraId="7D3D2A6A" w14:textId="77777777" w:rsidR="00706A15" w:rsidRPr="003C3E8B" w:rsidRDefault="00706A15" w:rsidP="00706A15"/>
    <w:p w14:paraId="5FF8E347" w14:textId="44C692EE" w:rsidR="00751C9F" w:rsidRDefault="00751C9F" w:rsidP="006E3AC5">
      <w:pPr>
        <w:pStyle w:val="Caption"/>
        <w:keepNext/>
      </w:pPr>
      <w:bookmarkStart w:id="3" w:name="_Ref469660856"/>
      <w:r>
        <w:t xml:space="preserve">Table </w:t>
      </w:r>
      <w:r>
        <w:fldChar w:fldCharType="begin"/>
      </w:r>
      <w:r>
        <w:instrText xml:space="preserve"> SEQ Table \* ARABIC </w:instrText>
      </w:r>
      <w:r>
        <w:fldChar w:fldCharType="separate"/>
      </w:r>
      <w:r w:rsidR="00730F42">
        <w:rPr>
          <w:noProof/>
        </w:rPr>
        <w:t>4</w:t>
      </w:r>
      <w:r>
        <w:fldChar w:fldCharType="end"/>
      </w:r>
      <w:bookmarkEnd w:id="3"/>
      <w:r>
        <w:t xml:space="preserve"> – Embodied Carbon Analysis of Steel </w:t>
      </w:r>
    </w:p>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
        <w:gridCol w:w="865"/>
        <w:gridCol w:w="1803"/>
        <w:gridCol w:w="2061"/>
        <w:gridCol w:w="1417"/>
        <w:gridCol w:w="1843"/>
        <w:gridCol w:w="709"/>
      </w:tblGrid>
      <w:tr w:rsidR="008B48F3" w:rsidRPr="003C3E8B" w14:paraId="2BF05B4C" w14:textId="2A47DDEA" w:rsidTr="008B48F3">
        <w:trPr>
          <w:cantSplit/>
          <w:trHeight w:val="876"/>
          <w:tblHeader/>
        </w:trPr>
        <w:tc>
          <w:tcPr>
            <w:tcW w:w="800" w:type="dxa"/>
            <w:tcBorders>
              <w:bottom w:val="single" w:sz="4" w:space="0" w:color="808080" w:themeColor="background1" w:themeShade="80"/>
            </w:tcBorders>
            <w:vAlign w:val="center"/>
            <w:hideMark/>
          </w:tcPr>
          <w:p w14:paraId="5B3A7620" w14:textId="77777777" w:rsidR="008B48F3" w:rsidRPr="003C3E8B" w:rsidRDefault="008B48F3" w:rsidP="00741C98">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Source</w:t>
            </w:r>
          </w:p>
        </w:tc>
        <w:tc>
          <w:tcPr>
            <w:tcW w:w="865" w:type="dxa"/>
            <w:tcBorders>
              <w:bottom w:val="single" w:sz="4" w:space="0" w:color="808080" w:themeColor="background1" w:themeShade="80"/>
            </w:tcBorders>
            <w:vAlign w:val="center"/>
            <w:hideMark/>
          </w:tcPr>
          <w:p w14:paraId="6CD28855" w14:textId="41CBDB45" w:rsidR="008B48F3" w:rsidRPr="003C3E8B" w:rsidRDefault="008B48F3" w:rsidP="00741C98">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Macro category</w:t>
            </w:r>
          </w:p>
        </w:tc>
        <w:tc>
          <w:tcPr>
            <w:tcW w:w="1803" w:type="dxa"/>
            <w:tcBorders>
              <w:bottom w:val="single" w:sz="4" w:space="0" w:color="808080" w:themeColor="background1" w:themeShade="80"/>
            </w:tcBorders>
            <w:vAlign w:val="center"/>
            <w:hideMark/>
          </w:tcPr>
          <w:p w14:paraId="63C5157F" w14:textId="3CEAD6B4" w:rsidR="008B48F3" w:rsidRPr="003C3E8B" w:rsidRDefault="008B48F3" w:rsidP="00741C98">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Further Description</w:t>
            </w:r>
            <w:r>
              <w:rPr>
                <w:rFonts w:ascii="Calibri" w:eastAsia="Times New Roman" w:hAnsi="Calibri" w:cs="Times New Roman"/>
                <w:b/>
                <w:bCs/>
                <w:sz w:val="18"/>
                <w:szCs w:val="18"/>
                <w:lang w:eastAsia="en-GB"/>
              </w:rPr>
              <w:t>*</w:t>
            </w:r>
          </w:p>
        </w:tc>
        <w:tc>
          <w:tcPr>
            <w:tcW w:w="2061" w:type="dxa"/>
            <w:tcBorders>
              <w:bottom w:val="single" w:sz="4" w:space="0" w:color="808080" w:themeColor="background1" w:themeShade="80"/>
            </w:tcBorders>
            <w:vAlign w:val="center"/>
            <w:hideMark/>
          </w:tcPr>
          <w:p w14:paraId="1AD68347" w14:textId="466CDB55" w:rsidR="008B48F3" w:rsidRPr="003C3E8B" w:rsidRDefault="008B48F3" w:rsidP="00706A15">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Boundaries of the assessment (EN 15978)</w:t>
            </w:r>
          </w:p>
        </w:tc>
        <w:tc>
          <w:tcPr>
            <w:tcW w:w="1417" w:type="dxa"/>
            <w:tcBorders>
              <w:bottom w:val="single" w:sz="4" w:space="0" w:color="808080" w:themeColor="background1" w:themeShade="80"/>
            </w:tcBorders>
            <w:vAlign w:val="center"/>
            <w:hideMark/>
          </w:tcPr>
          <w:p w14:paraId="327701FA" w14:textId="77777777" w:rsidR="008B48F3" w:rsidRPr="003C3E8B" w:rsidRDefault="008B48F3" w:rsidP="00741C98">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Boundaries of EC coefficients</w:t>
            </w:r>
          </w:p>
        </w:tc>
        <w:tc>
          <w:tcPr>
            <w:tcW w:w="1843" w:type="dxa"/>
            <w:tcBorders>
              <w:bottom w:val="single" w:sz="4" w:space="0" w:color="808080" w:themeColor="background1" w:themeShade="80"/>
            </w:tcBorders>
            <w:vAlign w:val="center"/>
          </w:tcPr>
          <w:p w14:paraId="1A939CBA" w14:textId="77777777" w:rsidR="008B48F3" w:rsidRPr="003C3E8B" w:rsidRDefault="008B48F3" w:rsidP="00741C98">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Material boundaries of the assessment</w:t>
            </w:r>
          </w:p>
        </w:tc>
        <w:tc>
          <w:tcPr>
            <w:tcW w:w="709" w:type="dxa"/>
            <w:tcBorders>
              <w:bottom w:val="single" w:sz="4" w:space="0" w:color="808080" w:themeColor="background1" w:themeShade="80"/>
            </w:tcBorders>
            <w:vAlign w:val="center"/>
          </w:tcPr>
          <w:p w14:paraId="22191AF9" w14:textId="2FF992C4" w:rsidR="008B48F3" w:rsidRPr="003C3E8B" w:rsidRDefault="008B48F3" w:rsidP="008B48F3">
            <w:pPr>
              <w:jc w:val="left"/>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ECCs</w:t>
            </w:r>
          </w:p>
        </w:tc>
      </w:tr>
      <w:tr w:rsidR="008B48F3" w:rsidRPr="003C3E8B" w14:paraId="1A4C11B1" w14:textId="382C8871" w:rsidTr="008B48F3">
        <w:trPr>
          <w:trHeight w:val="288"/>
        </w:trPr>
        <w:tc>
          <w:tcPr>
            <w:tcW w:w="800" w:type="dxa"/>
            <w:tcBorders>
              <w:top w:val="single" w:sz="4" w:space="0" w:color="808080" w:themeColor="background1" w:themeShade="80"/>
            </w:tcBorders>
            <w:noWrap/>
            <w:hideMark/>
          </w:tcPr>
          <w:p w14:paraId="4CB209F6" w14:textId="340680F7"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&lt;EndNote&gt;&lt;Cite&gt;&lt;Author&gt;Galán-Marín&lt;/Author&gt;&lt;Year&gt;2015&lt;/Year&gt;&lt;RecNum&gt;2056&lt;/RecNum&gt;&lt;DisplayText&gt;[44]&lt;/DisplayText&gt;&lt;record&gt;&lt;rec-number&gt;2056&lt;/rec-number&gt;&lt;foreign-keys&gt;&lt;key app="EN" db-id="xes2vw9069xpaveat5wxr9apz9eppzp5fzwx" timestamp="1486994855"&gt;2056&lt;/key&gt;&lt;key app="ENWeb" db-id=""&gt;0&lt;/key&gt;&lt;/foreign-keys&gt;&lt;ref-type name="Journal Article"&gt;17&lt;/ref-type&gt;&lt;contributors&gt;&lt;authors&gt;&lt;author&gt;Galán-Marín, C.&lt;/author&gt;&lt;author&gt;Rivera-Gómez, C.&lt;/author&gt;&lt;author&gt;García-Martínez, A.&lt;/author&gt;&lt;/authors&gt;&lt;/contributors&gt;&lt;titles&gt;&lt;title&gt;Embodied energy of conventional load-bearing walls versus natural stabilized earth blocks&lt;/title&gt;&lt;secondary-title&gt;Energy and Buildings&lt;/secondary-title&gt;&lt;/titles&gt;&lt;periodical&gt;&lt;full-title&gt;Energy and Buildings&lt;/full-title&gt;&lt;/periodical&gt;&lt;pages&gt;146-154&lt;/pages&gt;&lt;volume&gt;97&lt;/volume&gt;&lt;keywords&gt;&lt;keyword&gt;Life cycle assessment&lt;/keyword&gt;&lt;keyword&gt;Embodied energy&lt;/keyword&gt;&lt;keyword&gt;Unfired bricks&lt;/keyword&gt;&lt;keyword&gt;Natural composites&lt;/keyword&gt;&lt;keyword&gt;Sustainability&lt;/keyword&gt;&lt;/keywords&gt;&lt;dates&gt;&lt;year&gt;2015&lt;/year&gt;&lt;pub-dates&gt;&lt;date&gt;6/15/&lt;/date&gt;&lt;/pub-dates&gt;&lt;/dates&gt;&lt;isbn&gt;0378-7788&lt;/isbn&gt;&lt;urls&gt;&lt;related-urls&gt;&lt;url&gt;http://www.sciencedirect.com/science/article/pii/S0378778815002728&lt;/url&gt;&lt;url&gt;http://ac.els-cdn.com/S0378778815002728/1-s2.0-S0378778815002728-main.pdf?_tid=1134617a-a5ec-11e6-8628-00000aacb35e&amp;amp;acdnat=1478634580_d0656831952a8c5a83cb0c1e386a7b10&lt;/url&gt;&lt;/related-urls&gt;&lt;/urls&gt;&lt;electronic-resource-num&gt;http://dx.doi.org/10.1016/j.enbuild.2015.03.054&lt;/electronic-resource-num&gt;&lt;/record&gt;&lt;/Cite&gt;&lt;/EndNote&gt;</w:instrText>
            </w:r>
            <w:r w:rsidRPr="003C3E8B">
              <w:rPr>
                <w:sz w:val="18"/>
              </w:rPr>
              <w:fldChar w:fldCharType="separate"/>
            </w:r>
            <w:r w:rsidR="00D774B1">
              <w:rPr>
                <w:noProof/>
                <w:sz w:val="18"/>
              </w:rPr>
              <w:t>[44]</w:t>
            </w:r>
            <w:r w:rsidRPr="003C3E8B">
              <w:rPr>
                <w:sz w:val="18"/>
              </w:rPr>
              <w:fldChar w:fldCharType="end"/>
            </w:r>
          </w:p>
        </w:tc>
        <w:tc>
          <w:tcPr>
            <w:tcW w:w="865" w:type="dxa"/>
            <w:tcBorders>
              <w:top w:val="single" w:sz="4" w:space="0" w:color="808080" w:themeColor="background1" w:themeShade="80"/>
            </w:tcBorders>
            <w:noWrap/>
            <w:hideMark/>
          </w:tcPr>
          <w:p w14:paraId="65351156" w14:textId="720F9DBC" w:rsidR="008B48F3" w:rsidRPr="003C3E8B" w:rsidRDefault="008B48F3" w:rsidP="008B48F3">
            <w:pPr>
              <w:rPr>
                <w:sz w:val="18"/>
              </w:rPr>
            </w:pPr>
            <w:r w:rsidRPr="003C3E8B">
              <w:rPr>
                <w:sz w:val="18"/>
              </w:rPr>
              <w:t>Steel</w:t>
            </w:r>
          </w:p>
        </w:tc>
        <w:tc>
          <w:tcPr>
            <w:tcW w:w="1803" w:type="dxa"/>
            <w:tcBorders>
              <w:top w:val="single" w:sz="4" w:space="0" w:color="808080" w:themeColor="background1" w:themeShade="80"/>
            </w:tcBorders>
            <w:noWrap/>
            <w:hideMark/>
          </w:tcPr>
          <w:p w14:paraId="3FE6EA75" w14:textId="77777777" w:rsidR="008B48F3" w:rsidRPr="003C3E8B" w:rsidRDefault="008B48F3" w:rsidP="008B48F3">
            <w:pPr>
              <w:rPr>
                <w:sz w:val="18"/>
              </w:rPr>
            </w:pPr>
            <w:r w:rsidRPr="003C3E8B">
              <w:rPr>
                <w:sz w:val="18"/>
              </w:rPr>
              <w:t>Reinforcing</w:t>
            </w:r>
          </w:p>
        </w:tc>
        <w:tc>
          <w:tcPr>
            <w:tcW w:w="2061" w:type="dxa"/>
            <w:tcBorders>
              <w:top w:val="single" w:sz="4" w:space="0" w:color="808080" w:themeColor="background1" w:themeShade="80"/>
            </w:tcBorders>
            <w:noWrap/>
            <w:hideMark/>
          </w:tcPr>
          <w:p w14:paraId="18BD58A8" w14:textId="77777777" w:rsidR="008B48F3" w:rsidRPr="003C3E8B" w:rsidRDefault="008B48F3" w:rsidP="008B48F3">
            <w:pPr>
              <w:rPr>
                <w:sz w:val="18"/>
              </w:rPr>
            </w:pPr>
            <w:r w:rsidRPr="003C3E8B">
              <w:rPr>
                <w:sz w:val="18"/>
              </w:rPr>
              <w:t>A + B4 + C</w:t>
            </w:r>
          </w:p>
        </w:tc>
        <w:tc>
          <w:tcPr>
            <w:tcW w:w="1417" w:type="dxa"/>
            <w:tcBorders>
              <w:top w:val="single" w:sz="4" w:space="0" w:color="808080" w:themeColor="background1" w:themeShade="80"/>
            </w:tcBorders>
            <w:noWrap/>
            <w:hideMark/>
          </w:tcPr>
          <w:p w14:paraId="32FEE9D1" w14:textId="77777777" w:rsidR="008B48F3" w:rsidRPr="003C3E8B" w:rsidRDefault="008B48F3" w:rsidP="008B48F3">
            <w:pPr>
              <w:rPr>
                <w:sz w:val="18"/>
              </w:rPr>
            </w:pPr>
            <w:r w:rsidRPr="003C3E8B">
              <w:rPr>
                <w:sz w:val="18"/>
              </w:rPr>
              <w:t>A1-A3</w:t>
            </w:r>
          </w:p>
        </w:tc>
        <w:tc>
          <w:tcPr>
            <w:tcW w:w="1843" w:type="dxa"/>
            <w:tcBorders>
              <w:top w:val="single" w:sz="4" w:space="0" w:color="808080" w:themeColor="background1" w:themeShade="80"/>
            </w:tcBorders>
            <w:noWrap/>
            <w:hideMark/>
          </w:tcPr>
          <w:p w14:paraId="785CC705" w14:textId="2E9D18B2" w:rsidR="008B48F3" w:rsidRPr="003C3E8B" w:rsidRDefault="008B48F3" w:rsidP="008B48F3">
            <w:pPr>
              <w:jc w:val="center"/>
              <w:rPr>
                <w:sz w:val="18"/>
              </w:rPr>
            </w:pPr>
            <w:r>
              <w:rPr>
                <w:sz w:val="18"/>
              </w:rPr>
              <w:t>(4)</w:t>
            </w:r>
          </w:p>
        </w:tc>
        <w:tc>
          <w:tcPr>
            <w:tcW w:w="709" w:type="dxa"/>
            <w:tcBorders>
              <w:top w:val="single" w:sz="4" w:space="0" w:color="808080" w:themeColor="background1" w:themeShade="80"/>
            </w:tcBorders>
          </w:tcPr>
          <w:p w14:paraId="1F7B238E" w14:textId="61FA94E5" w:rsidR="008B48F3" w:rsidRPr="008B48F3" w:rsidRDefault="008B48F3" w:rsidP="008B48F3">
            <w:pPr>
              <w:jc w:val="center"/>
              <w:rPr>
                <w:sz w:val="18"/>
                <w:szCs w:val="18"/>
              </w:rPr>
            </w:pPr>
            <w:r w:rsidRPr="008B48F3">
              <w:rPr>
                <w:sz w:val="18"/>
                <w:szCs w:val="18"/>
              </w:rPr>
              <w:t>1.340</w:t>
            </w:r>
          </w:p>
        </w:tc>
      </w:tr>
      <w:tr w:rsidR="008B48F3" w:rsidRPr="003C3E8B" w14:paraId="6EC86CB5" w14:textId="520FC385" w:rsidTr="008B48F3">
        <w:trPr>
          <w:trHeight w:val="288"/>
        </w:trPr>
        <w:tc>
          <w:tcPr>
            <w:tcW w:w="800" w:type="dxa"/>
            <w:noWrap/>
            <w:hideMark/>
          </w:tcPr>
          <w:p w14:paraId="734F64FA" w14:textId="52830536"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&lt;EndNote&gt;&lt;Cite&gt;&lt;Author&gt;Bribián&lt;/Author&gt;&lt;Year&gt;2011&lt;/Year&gt;&lt;RecNum&gt;1774&lt;/RecNum&gt;&lt;DisplayText&gt;[46]&lt;/DisplayText&gt;&lt;record&gt;&lt;rec-number&gt;1774&lt;/rec-number&gt;&lt;foreign-keys&gt;&lt;key app="EN" db-id="xes2vw9069xpaveat5wxr9apz9eppzp5fzwx" timestamp="1486994263"&gt;1774&lt;/key&gt;&lt;key app="ENWeb" db-id=""&gt;0&lt;/key&gt;&lt;/foreign-keys&gt;&lt;ref-type name="Journal Article"&gt;17&lt;/ref-type&gt;&lt;contributors&gt;&lt;authors&gt;&lt;author&gt;Bribián, Ignacio Zabalza&lt;/author&gt;&lt;author&gt;Capilla, Antonio Valero&lt;/author&gt;&lt;author&gt;Usón, Alfonso Aranda&lt;/author&gt;&lt;/authors&gt;&lt;/contributors&gt;&lt;titles&gt;&lt;title&gt;Life cycle assessment of building materials: comparative analysis of energy and environmental impacts and evaluation of the eco-efficiency improvement potential&lt;/title&gt;&lt;secondary-title&gt;Building and Environment&lt;/secondary-title&gt;&lt;/titles&gt;&lt;periodical&gt;&lt;full-title&gt;Building and Environment&lt;/full-title&gt;&lt;/periodical&gt;&lt;pages&gt;1133-1140&lt;/pages&gt;&lt;volume&gt;46&lt;/volume&gt;&lt;number&gt;5&lt;/number&gt;&lt;dates&gt;&lt;year&gt;2011&lt;/year&gt;&lt;/dates&gt;&lt;isbn&gt;0360-1323&lt;/isbn&gt;&lt;urls&gt;&lt;related-urls&gt;&lt;url&gt;http://ac.els-cdn.com/S0360132310003549/1-s2.0-S0360132310003549-main.pdf?_tid=1a8d37c8-7105-11e5-a50a-00000aacb361&amp;amp;acdnat=1444670424_fcadf9bb80d893f94c1663fbbf143f3d&lt;/url&gt;&lt;/related-urls&gt;&lt;/urls&gt;&lt;/record&gt;&lt;/Cite&gt;&lt;/EndNote&gt;</w:instrText>
            </w:r>
            <w:r w:rsidRPr="003C3E8B">
              <w:rPr>
                <w:sz w:val="18"/>
              </w:rPr>
              <w:fldChar w:fldCharType="separate"/>
            </w:r>
            <w:r w:rsidR="00D774B1">
              <w:rPr>
                <w:noProof/>
                <w:sz w:val="18"/>
              </w:rPr>
              <w:t>[46]</w:t>
            </w:r>
            <w:r w:rsidRPr="003C3E8B">
              <w:rPr>
                <w:sz w:val="18"/>
              </w:rPr>
              <w:fldChar w:fldCharType="end"/>
            </w:r>
          </w:p>
        </w:tc>
        <w:tc>
          <w:tcPr>
            <w:tcW w:w="865" w:type="dxa"/>
            <w:noWrap/>
            <w:hideMark/>
          </w:tcPr>
          <w:p w14:paraId="47E1B512" w14:textId="4D91A3A1" w:rsidR="008B48F3" w:rsidRPr="003C3E8B" w:rsidRDefault="008B48F3" w:rsidP="008B48F3">
            <w:pPr>
              <w:rPr>
                <w:sz w:val="18"/>
              </w:rPr>
            </w:pPr>
            <w:r w:rsidRPr="003C3E8B">
              <w:rPr>
                <w:sz w:val="18"/>
              </w:rPr>
              <w:t>Steel</w:t>
            </w:r>
          </w:p>
        </w:tc>
        <w:tc>
          <w:tcPr>
            <w:tcW w:w="1803" w:type="dxa"/>
            <w:noWrap/>
            <w:hideMark/>
          </w:tcPr>
          <w:p w14:paraId="38EC3CE5" w14:textId="77777777" w:rsidR="008B48F3" w:rsidRPr="003C3E8B" w:rsidRDefault="008B48F3" w:rsidP="008B48F3">
            <w:pPr>
              <w:rPr>
                <w:sz w:val="18"/>
              </w:rPr>
            </w:pPr>
            <w:r w:rsidRPr="003C3E8B">
              <w:rPr>
                <w:sz w:val="18"/>
              </w:rPr>
              <w:t>Reinforcing</w:t>
            </w:r>
          </w:p>
        </w:tc>
        <w:tc>
          <w:tcPr>
            <w:tcW w:w="2061" w:type="dxa"/>
            <w:noWrap/>
            <w:hideMark/>
          </w:tcPr>
          <w:p w14:paraId="59E8F05C" w14:textId="77777777" w:rsidR="008B48F3" w:rsidRPr="003C3E8B" w:rsidRDefault="008B48F3" w:rsidP="008B48F3">
            <w:pPr>
              <w:rPr>
                <w:sz w:val="18"/>
              </w:rPr>
            </w:pPr>
            <w:r w:rsidRPr="003C3E8B">
              <w:rPr>
                <w:sz w:val="18"/>
              </w:rPr>
              <w:t>A1-A4</w:t>
            </w:r>
          </w:p>
        </w:tc>
        <w:tc>
          <w:tcPr>
            <w:tcW w:w="1417" w:type="dxa"/>
            <w:noWrap/>
            <w:hideMark/>
          </w:tcPr>
          <w:p w14:paraId="5859EB16" w14:textId="77777777" w:rsidR="008B48F3" w:rsidRPr="003C3E8B" w:rsidRDefault="008B48F3" w:rsidP="008B48F3">
            <w:pPr>
              <w:rPr>
                <w:sz w:val="18"/>
              </w:rPr>
            </w:pPr>
            <w:r w:rsidRPr="003C3E8B">
              <w:rPr>
                <w:sz w:val="18"/>
              </w:rPr>
              <w:t>A1-A3</w:t>
            </w:r>
          </w:p>
        </w:tc>
        <w:tc>
          <w:tcPr>
            <w:tcW w:w="1843" w:type="dxa"/>
            <w:noWrap/>
            <w:hideMark/>
          </w:tcPr>
          <w:p w14:paraId="0C9C99E4" w14:textId="502546EB" w:rsidR="008B48F3" w:rsidRPr="003C3E8B" w:rsidRDefault="008B48F3" w:rsidP="008B48F3">
            <w:pPr>
              <w:jc w:val="center"/>
              <w:rPr>
                <w:sz w:val="18"/>
              </w:rPr>
            </w:pPr>
            <w:r>
              <w:rPr>
                <w:sz w:val="18"/>
              </w:rPr>
              <w:t>(4)</w:t>
            </w:r>
          </w:p>
        </w:tc>
        <w:tc>
          <w:tcPr>
            <w:tcW w:w="709" w:type="dxa"/>
          </w:tcPr>
          <w:p w14:paraId="41CCA35A" w14:textId="652EF22D" w:rsidR="008B48F3" w:rsidRPr="008B48F3" w:rsidRDefault="008B48F3" w:rsidP="008B48F3">
            <w:pPr>
              <w:jc w:val="center"/>
              <w:rPr>
                <w:sz w:val="18"/>
                <w:szCs w:val="18"/>
              </w:rPr>
            </w:pPr>
            <w:r w:rsidRPr="008B48F3">
              <w:rPr>
                <w:sz w:val="18"/>
                <w:szCs w:val="18"/>
              </w:rPr>
              <w:t>1.526</w:t>
            </w:r>
          </w:p>
        </w:tc>
      </w:tr>
      <w:tr w:rsidR="008B48F3" w:rsidRPr="003C3E8B" w14:paraId="3AF869DD" w14:textId="62A38BF6" w:rsidTr="008B48F3">
        <w:trPr>
          <w:trHeight w:val="288"/>
        </w:trPr>
        <w:tc>
          <w:tcPr>
            <w:tcW w:w="800" w:type="dxa"/>
            <w:noWrap/>
            <w:hideMark/>
          </w:tcPr>
          <w:p w14:paraId="19FF5464" w14:textId="50DBF923" w:rsidR="008B48F3"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865" w:type="dxa"/>
            <w:noWrap/>
            <w:hideMark/>
          </w:tcPr>
          <w:p w14:paraId="735544E2" w14:textId="7E7F533E" w:rsidR="008B48F3" w:rsidRPr="003C3E8B" w:rsidRDefault="008B48F3" w:rsidP="008B48F3">
            <w:pPr>
              <w:rPr>
                <w:sz w:val="18"/>
              </w:rPr>
            </w:pPr>
            <w:r w:rsidRPr="003C3E8B">
              <w:rPr>
                <w:sz w:val="18"/>
              </w:rPr>
              <w:t>Steel</w:t>
            </w:r>
          </w:p>
        </w:tc>
        <w:tc>
          <w:tcPr>
            <w:tcW w:w="1803" w:type="dxa"/>
            <w:noWrap/>
            <w:hideMark/>
          </w:tcPr>
          <w:p w14:paraId="29409A06" w14:textId="77777777" w:rsidR="008B48F3" w:rsidRPr="003C3E8B" w:rsidRDefault="008B48F3" w:rsidP="008B48F3">
            <w:pPr>
              <w:rPr>
                <w:sz w:val="18"/>
              </w:rPr>
            </w:pPr>
          </w:p>
        </w:tc>
        <w:tc>
          <w:tcPr>
            <w:tcW w:w="2061" w:type="dxa"/>
            <w:noWrap/>
            <w:hideMark/>
          </w:tcPr>
          <w:p w14:paraId="2E619ED7" w14:textId="77777777" w:rsidR="008B48F3" w:rsidRPr="003C3E8B" w:rsidRDefault="008B48F3" w:rsidP="008B48F3">
            <w:pPr>
              <w:rPr>
                <w:sz w:val="18"/>
              </w:rPr>
            </w:pPr>
            <w:r w:rsidRPr="003C3E8B">
              <w:rPr>
                <w:sz w:val="18"/>
              </w:rPr>
              <w:t>A + C</w:t>
            </w:r>
          </w:p>
        </w:tc>
        <w:tc>
          <w:tcPr>
            <w:tcW w:w="1417" w:type="dxa"/>
            <w:noWrap/>
            <w:hideMark/>
          </w:tcPr>
          <w:p w14:paraId="72175C98" w14:textId="77777777" w:rsidR="008B48F3" w:rsidRPr="003C3E8B" w:rsidRDefault="008B48F3" w:rsidP="008B48F3">
            <w:pPr>
              <w:rPr>
                <w:sz w:val="18"/>
              </w:rPr>
            </w:pPr>
            <w:r w:rsidRPr="003C3E8B">
              <w:rPr>
                <w:sz w:val="18"/>
              </w:rPr>
              <w:t>A1-A3</w:t>
            </w:r>
          </w:p>
        </w:tc>
        <w:tc>
          <w:tcPr>
            <w:tcW w:w="1843" w:type="dxa"/>
            <w:noWrap/>
            <w:hideMark/>
          </w:tcPr>
          <w:p w14:paraId="05481FCB" w14:textId="557D5D61" w:rsidR="008B48F3" w:rsidRPr="003C3E8B" w:rsidRDefault="008B48F3" w:rsidP="008B48F3">
            <w:pPr>
              <w:jc w:val="center"/>
              <w:rPr>
                <w:sz w:val="18"/>
              </w:rPr>
            </w:pPr>
            <w:r>
              <w:rPr>
                <w:sz w:val="18"/>
              </w:rPr>
              <w:t>(1)</w:t>
            </w:r>
          </w:p>
        </w:tc>
        <w:tc>
          <w:tcPr>
            <w:tcW w:w="709" w:type="dxa"/>
          </w:tcPr>
          <w:p w14:paraId="373D3528" w14:textId="550D9225" w:rsidR="008B48F3" w:rsidRPr="008B48F3" w:rsidRDefault="008B48F3" w:rsidP="008B48F3">
            <w:pPr>
              <w:jc w:val="center"/>
              <w:rPr>
                <w:sz w:val="18"/>
                <w:szCs w:val="18"/>
              </w:rPr>
            </w:pPr>
            <w:r w:rsidRPr="008B48F3">
              <w:rPr>
                <w:sz w:val="18"/>
                <w:szCs w:val="18"/>
              </w:rPr>
              <w:t>1.53</w:t>
            </w:r>
          </w:p>
        </w:tc>
      </w:tr>
      <w:tr w:rsidR="008B48F3" w:rsidRPr="003C3E8B" w14:paraId="6AA52320" w14:textId="422D22BD" w:rsidTr="008B48F3">
        <w:trPr>
          <w:trHeight w:val="288"/>
        </w:trPr>
        <w:tc>
          <w:tcPr>
            <w:tcW w:w="800" w:type="dxa"/>
            <w:noWrap/>
            <w:hideMark/>
          </w:tcPr>
          <w:p w14:paraId="67022930" w14:textId="38418B1C" w:rsidR="008B48F3"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865" w:type="dxa"/>
            <w:noWrap/>
            <w:hideMark/>
          </w:tcPr>
          <w:p w14:paraId="58F2F179" w14:textId="02A78549" w:rsidR="008B48F3" w:rsidRPr="003C3E8B" w:rsidRDefault="008B48F3" w:rsidP="008B48F3">
            <w:pPr>
              <w:rPr>
                <w:sz w:val="18"/>
              </w:rPr>
            </w:pPr>
            <w:r w:rsidRPr="003C3E8B">
              <w:rPr>
                <w:sz w:val="18"/>
              </w:rPr>
              <w:t>Steel</w:t>
            </w:r>
          </w:p>
        </w:tc>
        <w:tc>
          <w:tcPr>
            <w:tcW w:w="1803" w:type="dxa"/>
            <w:noWrap/>
            <w:hideMark/>
          </w:tcPr>
          <w:p w14:paraId="7B26A364" w14:textId="77777777" w:rsidR="008B48F3" w:rsidRPr="003C3E8B" w:rsidRDefault="008B48F3" w:rsidP="008B48F3">
            <w:pPr>
              <w:rPr>
                <w:sz w:val="18"/>
              </w:rPr>
            </w:pPr>
            <w:r w:rsidRPr="003C3E8B">
              <w:rPr>
                <w:sz w:val="18"/>
              </w:rPr>
              <w:t>crude DRI</w:t>
            </w:r>
          </w:p>
        </w:tc>
        <w:tc>
          <w:tcPr>
            <w:tcW w:w="2061" w:type="dxa"/>
            <w:noWrap/>
            <w:hideMark/>
          </w:tcPr>
          <w:p w14:paraId="14573DE0" w14:textId="77777777" w:rsidR="008B48F3" w:rsidRPr="003C3E8B" w:rsidRDefault="008B48F3" w:rsidP="008B48F3">
            <w:pPr>
              <w:rPr>
                <w:sz w:val="18"/>
              </w:rPr>
            </w:pPr>
            <w:r w:rsidRPr="003C3E8B">
              <w:rPr>
                <w:sz w:val="18"/>
              </w:rPr>
              <w:t>A1-A4</w:t>
            </w:r>
          </w:p>
        </w:tc>
        <w:tc>
          <w:tcPr>
            <w:tcW w:w="1417" w:type="dxa"/>
            <w:noWrap/>
            <w:hideMark/>
          </w:tcPr>
          <w:p w14:paraId="71ED684E" w14:textId="77777777" w:rsidR="008B48F3" w:rsidRPr="003C3E8B" w:rsidRDefault="008B48F3" w:rsidP="008B48F3">
            <w:pPr>
              <w:rPr>
                <w:sz w:val="18"/>
              </w:rPr>
            </w:pPr>
            <w:r w:rsidRPr="003C3E8B">
              <w:rPr>
                <w:sz w:val="18"/>
              </w:rPr>
              <w:t>A1-A3</w:t>
            </w:r>
          </w:p>
        </w:tc>
        <w:tc>
          <w:tcPr>
            <w:tcW w:w="1843" w:type="dxa"/>
            <w:noWrap/>
            <w:hideMark/>
          </w:tcPr>
          <w:p w14:paraId="3BC75F70" w14:textId="15334849" w:rsidR="008B48F3" w:rsidRPr="003C3E8B" w:rsidRDefault="008B48F3" w:rsidP="008B48F3">
            <w:pPr>
              <w:jc w:val="center"/>
              <w:rPr>
                <w:sz w:val="18"/>
              </w:rPr>
            </w:pPr>
            <w:r>
              <w:rPr>
                <w:sz w:val="18"/>
              </w:rPr>
              <w:t>(1)</w:t>
            </w:r>
          </w:p>
        </w:tc>
        <w:tc>
          <w:tcPr>
            <w:tcW w:w="709" w:type="dxa"/>
          </w:tcPr>
          <w:p w14:paraId="589A7304" w14:textId="04AC8191" w:rsidR="008B48F3" w:rsidRPr="008B48F3" w:rsidRDefault="008B48F3" w:rsidP="008B48F3">
            <w:pPr>
              <w:jc w:val="center"/>
              <w:rPr>
                <w:sz w:val="18"/>
                <w:szCs w:val="18"/>
              </w:rPr>
            </w:pPr>
            <w:r w:rsidRPr="008B48F3">
              <w:rPr>
                <w:sz w:val="18"/>
                <w:szCs w:val="18"/>
              </w:rPr>
              <w:t>1.540</w:t>
            </w:r>
          </w:p>
        </w:tc>
      </w:tr>
      <w:tr w:rsidR="008B48F3" w:rsidRPr="003C3E8B" w14:paraId="10A10CAF" w14:textId="383B4FCC" w:rsidTr="008B48F3">
        <w:trPr>
          <w:trHeight w:val="288"/>
        </w:trPr>
        <w:tc>
          <w:tcPr>
            <w:tcW w:w="800" w:type="dxa"/>
            <w:noWrap/>
            <w:hideMark/>
          </w:tcPr>
          <w:p w14:paraId="5C4181DA" w14:textId="69062807"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&lt;EndNote&gt;&lt;Cite&gt;&lt;Author&gt;Bin&lt;/Author&gt;&lt;Year&gt;2012&lt;/Year&gt;&lt;RecNum&gt;1786&lt;/RecNum&gt;&lt;DisplayText&gt;[56]&lt;/DisplayText&gt;&lt;record&gt;&lt;rec-number&gt;1786&lt;/rec-number&gt;&lt;foreign-keys&gt;&lt;key app="EN" db-id="xes2vw9069xpaveat5wxr9apz9eppzp5fzwx" timestamp="1486994294"&gt;1786&lt;/key&gt;&lt;key app="ENWeb" db-id=""&gt;0&lt;/key&gt;&lt;/foreign-keys&gt;&lt;ref-type name="Journal Article"&gt;17&lt;/ref-type&gt;&lt;contributors&gt;&lt;authors&gt;&lt;author&gt;Bin, Guoshu&lt;/author&gt;&lt;author&gt;Parker, Paul&lt;/author&gt;&lt;/authors&gt;&lt;/contributors&gt;&lt;titles&gt;&lt;title&gt;Measuring buildings for sustainability: Comparing the initial and retrofit ecological footprint of a century home–The REEP House&lt;/title&gt;&lt;secondary-title&gt;Applied Energy&lt;/secondary-title&gt;&lt;/titles&gt;&lt;periodical&gt;&lt;full-title&gt;Applied Energy&lt;/full-title&gt;&lt;/periodical&gt;&lt;pages&gt;24-32&lt;/pages&gt;&lt;volume&gt;93&lt;/volume&gt;&lt;dates&gt;&lt;year&gt;2012&lt;/year&gt;&lt;/dates&gt;&lt;isbn&gt;0306-2619&lt;/isbn&gt;&lt;urls&gt;&lt;/urls&gt;&lt;/record&gt;&lt;/Cite&gt;&lt;/EndNote&gt;</w:instrText>
            </w:r>
            <w:r w:rsidRPr="003C3E8B">
              <w:rPr>
                <w:sz w:val="18"/>
              </w:rPr>
              <w:fldChar w:fldCharType="separate"/>
            </w:r>
            <w:r w:rsidR="00D774B1">
              <w:rPr>
                <w:noProof/>
                <w:sz w:val="18"/>
              </w:rPr>
              <w:t>[56]</w:t>
            </w:r>
            <w:r w:rsidRPr="003C3E8B">
              <w:rPr>
                <w:sz w:val="18"/>
              </w:rPr>
              <w:fldChar w:fldCharType="end"/>
            </w:r>
          </w:p>
        </w:tc>
        <w:tc>
          <w:tcPr>
            <w:tcW w:w="865" w:type="dxa"/>
            <w:noWrap/>
            <w:hideMark/>
          </w:tcPr>
          <w:p w14:paraId="581F725E" w14:textId="742F1B3D" w:rsidR="008B48F3" w:rsidRPr="003C3E8B" w:rsidRDefault="008B48F3" w:rsidP="008B48F3">
            <w:pPr>
              <w:rPr>
                <w:sz w:val="18"/>
              </w:rPr>
            </w:pPr>
            <w:r w:rsidRPr="003C3E8B">
              <w:rPr>
                <w:sz w:val="18"/>
              </w:rPr>
              <w:t>Steel</w:t>
            </w:r>
          </w:p>
        </w:tc>
        <w:tc>
          <w:tcPr>
            <w:tcW w:w="1803" w:type="dxa"/>
            <w:noWrap/>
            <w:hideMark/>
          </w:tcPr>
          <w:p w14:paraId="497368C0" w14:textId="77777777" w:rsidR="008B48F3" w:rsidRPr="003C3E8B" w:rsidRDefault="008B48F3" w:rsidP="008B48F3">
            <w:pPr>
              <w:rPr>
                <w:sz w:val="18"/>
              </w:rPr>
            </w:pPr>
            <w:r w:rsidRPr="003C3E8B">
              <w:rPr>
                <w:sz w:val="18"/>
              </w:rPr>
              <w:t>Galvanized</w:t>
            </w:r>
          </w:p>
        </w:tc>
        <w:tc>
          <w:tcPr>
            <w:tcW w:w="2061" w:type="dxa"/>
            <w:noWrap/>
            <w:hideMark/>
          </w:tcPr>
          <w:p w14:paraId="6B86571A" w14:textId="77777777" w:rsidR="008B48F3" w:rsidRPr="003C3E8B" w:rsidRDefault="008B48F3" w:rsidP="008B48F3">
            <w:pPr>
              <w:rPr>
                <w:sz w:val="18"/>
              </w:rPr>
            </w:pPr>
            <w:r w:rsidRPr="003C3E8B">
              <w:rPr>
                <w:sz w:val="18"/>
              </w:rPr>
              <w:t>A + B5</w:t>
            </w:r>
          </w:p>
        </w:tc>
        <w:tc>
          <w:tcPr>
            <w:tcW w:w="1417" w:type="dxa"/>
            <w:noWrap/>
            <w:hideMark/>
          </w:tcPr>
          <w:p w14:paraId="1BC879FB" w14:textId="77777777" w:rsidR="008B48F3" w:rsidRPr="003C3E8B" w:rsidRDefault="008B48F3" w:rsidP="008B48F3">
            <w:pPr>
              <w:rPr>
                <w:sz w:val="18"/>
              </w:rPr>
            </w:pPr>
            <w:r w:rsidRPr="003C3E8B">
              <w:rPr>
                <w:sz w:val="18"/>
              </w:rPr>
              <w:t>A1-A3</w:t>
            </w:r>
          </w:p>
        </w:tc>
        <w:tc>
          <w:tcPr>
            <w:tcW w:w="1843" w:type="dxa"/>
            <w:noWrap/>
            <w:hideMark/>
          </w:tcPr>
          <w:p w14:paraId="74FC5DA2" w14:textId="7AE2919C" w:rsidR="008B48F3" w:rsidRPr="003C3E8B" w:rsidRDefault="008B48F3" w:rsidP="008B48F3">
            <w:pPr>
              <w:jc w:val="center"/>
              <w:rPr>
                <w:sz w:val="18"/>
              </w:rPr>
            </w:pPr>
            <w:r>
              <w:rPr>
                <w:sz w:val="18"/>
              </w:rPr>
              <w:t>(3)</w:t>
            </w:r>
          </w:p>
        </w:tc>
        <w:tc>
          <w:tcPr>
            <w:tcW w:w="709" w:type="dxa"/>
          </w:tcPr>
          <w:p w14:paraId="56711BCD" w14:textId="68F34F45" w:rsidR="008B48F3" w:rsidRPr="008B48F3" w:rsidRDefault="008B48F3" w:rsidP="008B48F3">
            <w:pPr>
              <w:jc w:val="center"/>
              <w:rPr>
                <w:sz w:val="18"/>
                <w:szCs w:val="18"/>
              </w:rPr>
            </w:pPr>
            <w:r w:rsidRPr="008B48F3">
              <w:rPr>
                <w:sz w:val="18"/>
                <w:szCs w:val="18"/>
              </w:rPr>
              <w:t>1.75</w:t>
            </w:r>
          </w:p>
        </w:tc>
      </w:tr>
      <w:tr w:rsidR="008B48F3" w:rsidRPr="003C3E8B" w14:paraId="7482EB52" w14:textId="4C446761" w:rsidTr="008B48F3">
        <w:trPr>
          <w:trHeight w:val="288"/>
        </w:trPr>
        <w:tc>
          <w:tcPr>
            <w:tcW w:w="800" w:type="dxa"/>
            <w:noWrap/>
            <w:hideMark/>
          </w:tcPr>
          <w:p w14:paraId="0D7060BB" w14:textId="6A2640A7"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&lt;EndNote&gt;&lt;Cite&gt;&lt;Author&gt;Bin&lt;/Author&gt;&lt;Year&gt;2012&lt;/Year&gt;&lt;RecNum&gt;1786&lt;/RecNum&gt;&lt;DisplayText&gt;[56]&lt;/DisplayText&gt;&lt;record&gt;&lt;rec-number&gt;1786&lt;/rec-number&gt;&lt;foreign-keys&gt;&lt;key app="EN" db-id="xes2vw9069xpaveat5wxr9apz9eppzp5fzwx" timestamp="1486994294"&gt;1786&lt;/key&gt;&lt;key app="ENWeb" db-id=""&gt;0&lt;/key&gt;&lt;/foreign-keys&gt;&lt;ref-type name="Journal Article"&gt;17&lt;/ref-type&gt;&lt;contributors&gt;&lt;authors&gt;&lt;author&gt;Bin, Guoshu&lt;/author&gt;&lt;author&gt;Parker, Paul&lt;/author&gt;&lt;/authors&gt;&lt;/contributors&gt;&lt;titles&gt;&lt;title&gt;Measuring buildings for sustainability: Comparing the initial and retrofit ecological footprint of a century home–The REEP House&lt;/title&gt;&lt;secondary-title&gt;Applied Energy&lt;/secondary-title&gt;&lt;/titles&gt;&lt;periodical&gt;&lt;full-title&gt;Applied Energy&lt;/full-title&gt;&lt;/periodical&gt;&lt;pages&gt;24-32&lt;/pages&gt;&lt;volume&gt;93&lt;/volume&gt;&lt;dates&gt;&lt;year&gt;2012&lt;/year&gt;&lt;/dates&gt;&lt;isbn&gt;0306-2619&lt;/isbn&gt;&lt;urls&gt;&lt;/urls&gt;&lt;/record&gt;&lt;/Cite&gt;&lt;/EndNote&gt;</w:instrText>
            </w:r>
            <w:r w:rsidRPr="003C3E8B">
              <w:rPr>
                <w:sz w:val="18"/>
              </w:rPr>
              <w:fldChar w:fldCharType="separate"/>
            </w:r>
            <w:r w:rsidR="00D774B1">
              <w:rPr>
                <w:noProof/>
                <w:sz w:val="18"/>
              </w:rPr>
              <w:t>[56]</w:t>
            </w:r>
            <w:r w:rsidRPr="003C3E8B">
              <w:rPr>
                <w:sz w:val="18"/>
              </w:rPr>
              <w:fldChar w:fldCharType="end"/>
            </w:r>
          </w:p>
        </w:tc>
        <w:tc>
          <w:tcPr>
            <w:tcW w:w="865" w:type="dxa"/>
            <w:noWrap/>
            <w:hideMark/>
          </w:tcPr>
          <w:p w14:paraId="2B3BA087" w14:textId="5D04EF96" w:rsidR="008B48F3" w:rsidRPr="003C3E8B" w:rsidRDefault="008B48F3" w:rsidP="008B48F3">
            <w:pPr>
              <w:rPr>
                <w:sz w:val="18"/>
              </w:rPr>
            </w:pPr>
            <w:r w:rsidRPr="003C3E8B">
              <w:rPr>
                <w:sz w:val="18"/>
              </w:rPr>
              <w:t>Steel</w:t>
            </w:r>
          </w:p>
        </w:tc>
        <w:tc>
          <w:tcPr>
            <w:tcW w:w="1803" w:type="dxa"/>
            <w:noWrap/>
            <w:hideMark/>
          </w:tcPr>
          <w:p w14:paraId="298A3688" w14:textId="77777777" w:rsidR="008B48F3" w:rsidRPr="003C3E8B" w:rsidRDefault="008B48F3" w:rsidP="008B48F3">
            <w:pPr>
              <w:rPr>
                <w:sz w:val="18"/>
              </w:rPr>
            </w:pPr>
            <w:r w:rsidRPr="003C3E8B">
              <w:rPr>
                <w:sz w:val="18"/>
              </w:rPr>
              <w:t>Tubing</w:t>
            </w:r>
          </w:p>
        </w:tc>
        <w:tc>
          <w:tcPr>
            <w:tcW w:w="2061" w:type="dxa"/>
            <w:noWrap/>
            <w:hideMark/>
          </w:tcPr>
          <w:p w14:paraId="365AD0EE" w14:textId="77777777" w:rsidR="008B48F3" w:rsidRPr="003C3E8B" w:rsidRDefault="008B48F3" w:rsidP="008B48F3">
            <w:pPr>
              <w:rPr>
                <w:sz w:val="18"/>
              </w:rPr>
            </w:pPr>
            <w:r w:rsidRPr="003C3E8B">
              <w:rPr>
                <w:sz w:val="18"/>
              </w:rPr>
              <w:t>A + B5</w:t>
            </w:r>
          </w:p>
        </w:tc>
        <w:tc>
          <w:tcPr>
            <w:tcW w:w="1417" w:type="dxa"/>
            <w:noWrap/>
            <w:hideMark/>
          </w:tcPr>
          <w:p w14:paraId="550E05EA" w14:textId="77777777" w:rsidR="008B48F3" w:rsidRPr="003C3E8B" w:rsidRDefault="008B48F3" w:rsidP="008B48F3">
            <w:pPr>
              <w:rPr>
                <w:sz w:val="18"/>
              </w:rPr>
            </w:pPr>
            <w:r w:rsidRPr="003C3E8B">
              <w:rPr>
                <w:sz w:val="18"/>
              </w:rPr>
              <w:t>A1-A3</w:t>
            </w:r>
          </w:p>
        </w:tc>
        <w:tc>
          <w:tcPr>
            <w:tcW w:w="1843" w:type="dxa"/>
            <w:noWrap/>
            <w:hideMark/>
          </w:tcPr>
          <w:p w14:paraId="1605B87A" w14:textId="4D6AFDFC" w:rsidR="008B48F3" w:rsidRPr="003C3E8B" w:rsidRDefault="008B48F3" w:rsidP="008B48F3">
            <w:pPr>
              <w:jc w:val="center"/>
              <w:rPr>
                <w:sz w:val="18"/>
              </w:rPr>
            </w:pPr>
            <w:r>
              <w:rPr>
                <w:sz w:val="18"/>
              </w:rPr>
              <w:t>(3)</w:t>
            </w:r>
          </w:p>
        </w:tc>
        <w:tc>
          <w:tcPr>
            <w:tcW w:w="709" w:type="dxa"/>
          </w:tcPr>
          <w:p w14:paraId="773EE142" w14:textId="593501BA" w:rsidR="008B48F3" w:rsidRPr="008B48F3" w:rsidRDefault="008B48F3" w:rsidP="008B48F3">
            <w:pPr>
              <w:jc w:val="center"/>
              <w:rPr>
                <w:sz w:val="18"/>
                <w:szCs w:val="18"/>
              </w:rPr>
            </w:pPr>
            <w:r w:rsidRPr="008B48F3">
              <w:rPr>
                <w:sz w:val="18"/>
                <w:szCs w:val="18"/>
              </w:rPr>
              <w:t>1.8</w:t>
            </w:r>
          </w:p>
        </w:tc>
      </w:tr>
      <w:tr w:rsidR="008B48F3" w:rsidRPr="003C3E8B" w14:paraId="59881BE3" w14:textId="425485D5" w:rsidTr="008B48F3">
        <w:trPr>
          <w:trHeight w:val="288"/>
        </w:trPr>
        <w:tc>
          <w:tcPr>
            <w:tcW w:w="800" w:type="dxa"/>
            <w:noWrap/>
            <w:hideMark/>
          </w:tcPr>
          <w:p w14:paraId="5D8AA22C" w14:textId="0B6A5817"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&lt;EndNote&gt;&lt;Cite&gt;&lt;Author&gt;Akbarnezhad&lt;/Author&gt;&lt;Year&gt;2014&lt;/Year&gt;&lt;RecNum&gt;1707&lt;/RecNum&gt;&lt;DisplayText&gt;[61]&lt;/DisplayText&gt;&lt;record&gt;&lt;rec-number&gt;1707&lt;/rec-number&gt;&lt;foreign-keys&gt;&lt;key app="EN" db-id="xes2vw9069xpaveat5wxr9apz9eppzp5fzwx" timestamp="1486994134"&gt;1707&lt;/key&gt;&lt;key app="ENWeb" db-id=""&gt;0&lt;/key&gt;&lt;/foreign-keys&gt;&lt;ref-type name="Journal Article"&gt;17&lt;/ref-type&gt;&lt;contributors&gt;&lt;authors&gt;&lt;author&gt;Akbarnezhad, A.&lt;/author&gt;&lt;author&gt;Ong, K. C. G.&lt;/author&gt;&lt;author&gt;Chandra, L. R.&lt;/author&gt;&lt;/authors&gt;&lt;/contributors&gt;&lt;titles&gt;&lt;title&gt;Economic and environmental assessment of deconstruction strategies using building information modeling&lt;/title&gt;&lt;secondary-title&gt;Automation in Construction&lt;/secondary-title&gt;&lt;/titles&gt;&lt;periodical&gt;&lt;full-title&gt;Automation in Construction&lt;/full-title&gt;&lt;/periodical&gt;&lt;pages&gt;131-144&lt;/pages&gt;&lt;volume&gt;37&lt;/volume&gt;&lt;keywords&gt;&lt;keyword&gt;Deconstruction&lt;/keyword&gt;&lt;keyword&gt;Environmental impact&lt;/keyword&gt;&lt;keyword&gt;Economic impact&lt;/keyword&gt;&lt;keyword&gt;Building information modeling&lt;/keyword&gt;&lt;keyword&gt;Embodied energy&lt;/keyword&gt;&lt;keyword&gt;Carbon footprint&lt;/keyword&gt;&lt;/keywords&gt;&lt;dates&gt;&lt;year&gt;2014&lt;/year&gt;&lt;pub-dates&gt;&lt;date&gt;1//&lt;/date&gt;&lt;/pub-dates&gt;&lt;/dates&gt;&lt;isbn&gt;0926-5805&lt;/isbn&gt;&lt;urls&gt;&lt;related-urls&gt;&lt;url&gt;http://www.sciencedirect.com/science/article/pii/S0926580513001854&lt;/url&gt;&lt;url&gt;http://ac.els-cdn.com/S0926580513001854/1-s2.0-S0926580513001854-main.pdf?_tid=c017e81c-70f8-11e5-beb3-00000aacb360&amp;amp;acdnat=1444665118_3f739799e83c8599ec3aec57413877ef&lt;/url&gt;&lt;/related-urls&gt;&lt;/urls&gt;&lt;electronic-resource-num&gt;http://dx.doi.org/10.1016/j.autcon.2013.10.017&lt;/electronic-resource-num&gt;&lt;/record&gt;&lt;/Cite&gt;&lt;/EndNote&gt;</w:instrText>
            </w:r>
            <w:r w:rsidRPr="003C3E8B">
              <w:rPr>
                <w:sz w:val="18"/>
              </w:rPr>
              <w:fldChar w:fldCharType="separate"/>
            </w:r>
            <w:r w:rsidR="00D774B1">
              <w:rPr>
                <w:noProof/>
                <w:sz w:val="18"/>
              </w:rPr>
              <w:t>[61]</w:t>
            </w:r>
            <w:r w:rsidRPr="003C3E8B">
              <w:rPr>
                <w:sz w:val="18"/>
              </w:rPr>
              <w:fldChar w:fldCharType="end"/>
            </w:r>
          </w:p>
        </w:tc>
        <w:tc>
          <w:tcPr>
            <w:tcW w:w="865" w:type="dxa"/>
            <w:noWrap/>
            <w:hideMark/>
          </w:tcPr>
          <w:p w14:paraId="2A7C55B7" w14:textId="373D7113" w:rsidR="008B48F3" w:rsidRPr="003C3E8B" w:rsidRDefault="008B48F3" w:rsidP="008B48F3">
            <w:pPr>
              <w:rPr>
                <w:sz w:val="18"/>
              </w:rPr>
            </w:pPr>
            <w:r w:rsidRPr="003C3E8B">
              <w:rPr>
                <w:sz w:val="18"/>
              </w:rPr>
              <w:t>Steel</w:t>
            </w:r>
          </w:p>
        </w:tc>
        <w:tc>
          <w:tcPr>
            <w:tcW w:w="1803" w:type="dxa"/>
            <w:noWrap/>
            <w:hideMark/>
          </w:tcPr>
          <w:p w14:paraId="7EF11E40" w14:textId="77777777" w:rsidR="008B48F3" w:rsidRPr="003C3E8B" w:rsidRDefault="008B48F3" w:rsidP="008B48F3">
            <w:pPr>
              <w:rPr>
                <w:sz w:val="18"/>
              </w:rPr>
            </w:pPr>
            <w:r w:rsidRPr="003C3E8B">
              <w:rPr>
                <w:sz w:val="18"/>
              </w:rPr>
              <w:t>Rebar</w:t>
            </w:r>
          </w:p>
        </w:tc>
        <w:tc>
          <w:tcPr>
            <w:tcW w:w="2061" w:type="dxa"/>
            <w:noWrap/>
            <w:hideMark/>
          </w:tcPr>
          <w:p w14:paraId="0322761D" w14:textId="77777777" w:rsidR="008B48F3" w:rsidRPr="003C3E8B" w:rsidRDefault="008B48F3" w:rsidP="008B48F3">
            <w:pPr>
              <w:rPr>
                <w:sz w:val="18"/>
              </w:rPr>
            </w:pPr>
            <w:r w:rsidRPr="003C3E8B">
              <w:rPr>
                <w:sz w:val="18"/>
              </w:rPr>
              <w:t>A1-A5 + B3 + C</w:t>
            </w:r>
          </w:p>
        </w:tc>
        <w:tc>
          <w:tcPr>
            <w:tcW w:w="1417" w:type="dxa"/>
            <w:noWrap/>
            <w:hideMark/>
          </w:tcPr>
          <w:p w14:paraId="5C19E98F" w14:textId="77777777" w:rsidR="008B48F3" w:rsidRPr="003C3E8B" w:rsidRDefault="008B48F3" w:rsidP="008B48F3">
            <w:pPr>
              <w:rPr>
                <w:sz w:val="18"/>
              </w:rPr>
            </w:pPr>
            <w:r w:rsidRPr="003C3E8B">
              <w:rPr>
                <w:sz w:val="18"/>
              </w:rPr>
              <w:t>A1-A3</w:t>
            </w:r>
          </w:p>
        </w:tc>
        <w:tc>
          <w:tcPr>
            <w:tcW w:w="1843" w:type="dxa"/>
            <w:noWrap/>
            <w:hideMark/>
          </w:tcPr>
          <w:p w14:paraId="6922078A" w14:textId="0C08CDF0" w:rsidR="008B48F3" w:rsidRPr="003C3E8B" w:rsidRDefault="008B48F3" w:rsidP="008B48F3">
            <w:pPr>
              <w:jc w:val="center"/>
              <w:rPr>
                <w:sz w:val="18"/>
              </w:rPr>
            </w:pPr>
            <w:r>
              <w:rPr>
                <w:sz w:val="18"/>
              </w:rPr>
              <w:t>(3)</w:t>
            </w:r>
          </w:p>
        </w:tc>
        <w:tc>
          <w:tcPr>
            <w:tcW w:w="709" w:type="dxa"/>
          </w:tcPr>
          <w:p w14:paraId="3F9F02BD" w14:textId="6190197B" w:rsidR="008B48F3" w:rsidRPr="008B48F3" w:rsidRDefault="008B48F3" w:rsidP="008B48F3">
            <w:pPr>
              <w:jc w:val="center"/>
              <w:rPr>
                <w:sz w:val="18"/>
                <w:szCs w:val="18"/>
              </w:rPr>
            </w:pPr>
            <w:r w:rsidRPr="008B48F3">
              <w:rPr>
                <w:sz w:val="18"/>
                <w:szCs w:val="18"/>
              </w:rPr>
              <w:t>1.86</w:t>
            </w:r>
          </w:p>
        </w:tc>
      </w:tr>
      <w:tr w:rsidR="008B48F3" w:rsidRPr="003C3E8B" w14:paraId="71BDF4AE" w14:textId="5238D5A4" w:rsidTr="008B48F3">
        <w:trPr>
          <w:trHeight w:val="288"/>
        </w:trPr>
        <w:tc>
          <w:tcPr>
            <w:tcW w:w="800" w:type="dxa"/>
            <w:noWrap/>
            <w:hideMark/>
          </w:tcPr>
          <w:p w14:paraId="55A2BCBD" w14:textId="4CC771D4"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&lt;EndNote&gt;&lt;Cite&gt;&lt;Author&gt;Akbarnezhad&lt;/Author&gt;&lt;Year&gt;2014&lt;/Year&gt;&lt;RecNum&gt;1707&lt;/RecNum&gt;&lt;DisplayText&gt;[61]&lt;/DisplayText&gt;&lt;record&gt;&lt;rec-number&gt;1707&lt;/rec-number&gt;&lt;foreign-keys&gt;&lt;key app="EN" db-id="xes2vw9069xpaveat5wxr9apz9eppzp5fzwx" timestamp="1486994134"&gt;1707&lt;/key&gt;&lt;key app="ENWeb" db-id=""&gt;0&lt;/key&gt;&lt;/foreign-keys&gt;&lt;ref-type name="Journal Article"&gt;17&lt;/ref-type&gt;&lt;contributors&gt;&lt;authors&gt;&lt;author&gt;Akbarnezhad, A.&lt;/author&gt;&lt;author&gt;Ong, K. C. G.&lt;/author&gt;&lt;author&gt;Chandra, L. R.&lt;/author&gt;&lt;/authors&gt;&lt;/contributors&gt;&lt;titles&gt;&lt;title&gt;Economic and environmental assessment of deconstruction strategies using building information modeling&lt;/title&gt;&lt;secondary-title&gt;Automation in Construction&lt;/secondary-title&gt;&lt;/titles&gt;&lt;periodical&gt;&lt;full-title&gt;Automation in Construction&lt;/full-title&gt;&lt;/periodical&gt;&lt;pages&gt;131-144&lt;/pages&gt;&lt;volume&gt;37&lt;/volume&gt;&lt;keywords&gt;&lt;keyword&gt;Deconstruction&lt;/keyword&gt;&lt;keyword&gt;Environmental impact&lt;/keyword&gt;&lt;keyword&gt;Economic impact&lt;/keyword&gt;&lt;keyword&gt;Building information modeling&lt;/keyword&gt;&lt;keyword&gt;Embodied energy&lt;/keyword&gt;&lt;keyword&gt;Carbon footprint&lt;/keyword&gt;&lt;/keywords&gt;&lt;dates&gt;&lt;year&gt;2014&lt;/year&gt;&lt;pub-dates&gt;&lt;date&gt;1//&lt;/date&gt;&lt;/pub-dates&gt;&lt;/dates&gt;&lt;isbn&gt;0926-5805&lt;/isbn&gt;&lt;urls&gt;&lt;related-urls&gt;&lt;url&gt;http://www.sciencedirect.com/science/article/pii/S0926580513001854&lt;/url&gt;&lt;url&gt;http://ac.els-cdn.com/S0926580513001854/1-s2.0-S0926580513001854-main.pdf?_tid=c017e81c-70f8-11e5-beb3-00000aacb360&amp;amp;acdnat=1444665118_3f739799e83c8599ec3aec57413877ef&lt;/url&gt;&lt;/related-urls&gt;&lt;/urls&gt;&lt;electronic-resource-num&gt;http://dx.doi.org/10.1016/j.autcon.2013.10.017&lt;/electronic-resource-num&gt;&lt;/record&gt;&lt;/Cite&gt;&lt;/EndNote&gt;</w:instrText>
            </w:r>
            <w:r w:rsidRPr="003C3E8B">
              <w:rPr>
                <w:sz w:val="18"/>
              </w:rPr>
              <w:fldChar w:fldCharType="separate"/>
            </w:r>
            <w:r w:rsidR="00D774B1">
              <w:rPr>
                <w:noProof/>
                <w:sz w:val="18"/>
              </w:rPr>
              <w:t>[61]</w:t>
            </w:r>
            <w:r w:rsidRPr="003C3E8B">
              <w:rPr>
                <w:sz w:val="18"/>
              </w:rPr>
              <w:fldChar w:fldCharType="end"/>
            </w:r>
          </w:p>
        </w:tc>
        <w:tc>
          <w:tcPr>
            <w:tcW w:w="865" w:type="dxa"/>
            <w:noWrap/>
            <w:hideMark/>
          </w:tcPr>
          <w:p w14:paraId="5F2F805D" w14:textId="4B4D77BA" w:rsidR="008B48F3" w:rsidRPr="003C3E8B" w:rsidRDefault="008B48F3" w:rsidP="008B48F3">
            <w:pPr>
              <w:rPr>
                <w:sz w:val="18"/>
              </w:rPr>
            </w:pPr>
            <w:r w:rsidRPr="003C3E8B">
              <w:rPr>
                <w:sz w:val="18"/>
              </w:rPr>
              <w:t>Steel</w:t>
            </w:r>
          </w:p>
        </w:tc>
        <w:tc>
          <w:tcPr>
            <w:tcW w:w="1803" w:type="dxa"/>
            <w:noWrap/>
            <w:hideMark/>
          </w:tcPr>
          <w:p w14:paraId="3C5C6A98" w14:textId="77777777" w:rsidR="008B48F3" w:rsidRPr="003C3E8B" w:rsidRDefault="008B48F3" w:rsidP="008B48F3">
            <w:pPr>
              <w:rPr>
                <w:sz w:val="18"/>
              </w:rPr>
            </w:pPr>
            <w:r w:rsidRPr="003C3E8B">
              <w:rPr>
                <w:sz w:val="18"/>
              </w:rPr>
              <w:t>Sections</w:t>
            </w:r>
          </w:p>
        </w:tc>
        <w:tc>
          <w:tcPr>
            <w:tcW w:w="2061" w:type="dxa"/>
            <w:noWrap/>
            <w:hideMark/>
          </w:tcPr>
          <w:p w14:paraId="407217E5" w14:textId="77777777" w:rsidR="008B48F3" w:rsidRPr="003C3E8B" w:rsidRDefault="008B48F3" w:rsidP="008B48F3">
            <w:pPr>
              <w:rPr>
                <w:sz w:val="18"/>
              </w:rPr>
            </w:pPr>
            <w:r w:rsidRPr="003C3E8B">
              <w:rPr>
                <w:sz w:val="18"/>
              </w:rPr>
              <w:t>A1-A5 + B3 + C</w:t>
            </w:r>
          </w:p>
        </w:tc>
        <w:tc>
          <w:tcPr>
            <w:tcW w:w="1417" w:type="dxa"/>
            <w:noWrap/>
            <w:hideMark/>
          </w:tcPr>
          <w:p w14:paraId="740B7B63" w14:textId="77777777" w:rsidR="008B48F3" w:rsidRPr="003C3E8B" w:rsidRDefault="008B48F3" w:rsidP="008B48F3">
            <w:pPr>
              <w:rPr>
                <w:sz w:val="18"/>
              </w:rPr>
            </w:pPr>
            <w:r w:rsidRPr="003C3E8B">
              <w:rPr>
                <w:sz w:val="18"/>
              </w:rPr>
              <w:t>A1-A3</w:t>
            </w:r>
          </w:p>
        </w:tc>
        <w:tc>
          <w:tcPr>
            <w:tcW w:w="1843" w:type="dxa"/>
            <w:noWrap/>
            <w:hideMark/>
          </w:tcPr>
          <w:p w14:paraId="778984F0" w14:textId="2F18FF4B" w:rsidR="008B48F3" w:rsidRPr="003C3E8B" w:rsidRDefault="008B48F3" w:rsidP="008B48F3">
            <w:pPr>
              <w:jc w:val="center"/>
              <w:rPr>
                <w:sz w:val="18"/>
              </w:rPr>
            </w:pPr>
            <w:r>
              <w:rPr>
                <w:sz w:val="18"/>
              </w:rPr>
              <w:t>(1)</w:t>
            </w:r>
          </w:p>
        </w:tc>
        <w:tc>
          <w:tcPr>
            <w:tcW w:w="709" w:type="dxa"/>
          </w:tcPr>
          <w:p w14:paraId="6968CB45" w14:textId="702E6683" w:rsidR="008B48F3" w:rsidRPr="008B48F3" w:rsidRDefault="008B48F3" w:rsidP="008B48F3">
            <w:pPr>
              <w:jc w:val="center"/>
              <w:rPr>
                <w:sz w:val="18"/>
                <w:szCs w:val="18"/>
              </w:rPr>
            </w:pPr>
            <w:r w:rsidRPr="008B48F3">
              <w:rPr>
                <w:sz w:val="18"/>
                <w:szCs w:val="18"/>
              </w:rPr>
              <w:t>1.95</w:t>
            </w:r>
          </w:p>
        </w:tc>
      </w:tr>
      <w:tr w:rsidR="008B48F3" w:rsidRPr="003C3E8B" w14:paraId="1F3B1E23" w14:textId="744AF5F9" w:rsidTr="008B48F3">
        <w:trPr>
          <w:trHeight w:val="288"/>
        </w:trPr>
        <w:tc>
          <w:tcPr>
            <w:tcW w:w="800" w:type="dxa"/>
            <w:noWrap/>
            <w:hideMark/>
          </w:tcPr>
          <w:p w14:paraId="1F609D0A" w14:textId="1C6B3736"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&lt;EndNote&gt;&lt;Cite&gt;&lt;Author&gt;Fu&lt;/Author&gt;&lt;Year&gt;2015&lt;/Year&gt;&lt;RecNum&gt;1662&lt;/RecNum&gt;&lt;DisplayText&gt;[62]&lt;/DisplayText&gt;&lt;record&gt;&lt;rec-number&gt;1662&lt;/rec-number&gt;&lt;foreign-keys&gt;&lt;key app="EN" db-id="xes2vw9069xpaveat5wxr9apz9eppzp5fzwx" timestamp="1486994040"&gt;1662&lt;/key&gt;&lt;key app="ENWeb" db-id=""&gt;0&lt;/key&gt;&lt;/foreign-keys&gt;&lt;ref-type name="Journal Article"&gt;17&lt;/ref-type&gt;&lt;contributors&gt;&lt;authors&gt;&lt;author&gt;Fu, Feifei&lt;/author&gt;&lt;author&gt;Sun, Jun&lt;/author&gt;&lt;author&gt;Pasquire, Christine&lt;/author&gt;&lt;/authors&gt;&lt;/contributors&gt;&lt;titles&gt;&lt;title&gt;Carbon Emission Assessment for Steel Structure Based on Lean Construction Process&lt;/title&gt;&lt;secondary-title&gt;Journal of Intelligent &amp;amp; Robotic Systems&lt;/secondary-title&gt;&lt;/titles&gt;&lt;periodical&gt;&lt;full-title&gt;Journal of Intelligent &amp;amp; Robotic Systems&lt;/full-title&gt;&lt;/periodical&gt;&lt;pages&gt;401-416&lt;/pages&gt;&lt;volume&gt;79&lt;/volume&gt;&lt;number&gt;3-4&lt;/number&gt;&lt;dates&gt;&lt;year&gt;2015&lt;/year&gt;&lt;pub-dates&gt;&lt;date&gt;Aug&lt;/date&gt;&lt;/pub-dates&gt;&lt;/dates&gt;&lt;isbn&gt;0921-0296&lt;/isbn&gt;&lt;accession-num&gt;WOS:000360311800006&lt;/accession-num&gt;&lt;urls&gt;&lt;related-urls&gt;&lt;url&gt;&amp;lt;Go to ISI&amp;gt;://WOS:000360311800006&lt;/url&gt;&lt;url&gt;http://download.springer.com/static/pdf/202/art%253A10.1007%252Fs10846-014-0106-x.pdf?originUrl=http%3A%2F%2Flink.springer.com%2Farticle%2F10.1007%2Fs10846-014-0106-x&amp;amp;token2=exp=1444667332~acl=%2Fstatic%2Fpdf%2F202%2Fart%25253A10.1007%25252Fs10846-014-0106-x.pdf%3ForiginUrl%3Dhttp%253A%252F%252Flink.springer.com%252Farticle%252F10.1007%252Fs10846-014-0106-x*~hmac=4be2d89980fd2529bbce265fb692e5207dc75af26094a3efd86950f132c90c75&lt;/url&gt;&lt;/related-urls&gt;&lt;/urls&gt;&lt;electronic-resource-num&gt;10.1007/s10846-014-0106-x&lt;/electronic-resource-num&gt;&lt;/record&gt;&lt;/Cite&gt;&lt;/EndNote&gt;</w:instrText>
            </w:r>
            <w:r w:rsidRPr="003C3E8B">
              <w:rPr>
                <w:sz w:val="18"/>
              </w:rPr>
              <w:fldChar w:fldCharType="separate"/>
            </w:r>
            <w:r w:rsidR="00D774B1">
              <w:rPr>
                <w:noProof/>
                <w:sz w:val="18"/>
              </w:rPr>
              <w:t>[62]</w:t>
            </w:r>
            <w:r w:rsidRPr="003C3E8B">
              <w:rPr>
                <w:sz w:val="18"/>
              </w:rPr>
              <w:fldChar w:fldCharType="end"/>
            </w:r>
          </w:p>
        </w:tc>
        <w:tc>
          <w:tcPr>
            <w:tcW w:w="865" w:type="dxa"/>
            <w:noWrap/>
            <w:hideMark/>
          </w:tcPr>
          <w:p w14:paraId="58755CC7" w14:textId="1D78986A" w:rsidR="008B48F3" w:rsidRPr="003C3E8B" w:rsidRDefault="008B48F3" w:rsidP="008B48F3">
            <w:pPr>
              <w:rPr>
                <w:sz w:val="18"/>
              </w:rPr>
            </w:pPr>
            <w:r w:rsidRPr="003C3E8B">
              <w:rPr>
                <w:sz w:val="18"/>
              </w:rPr>
              <w:t>Steel</w:t>
            </w:r>
          </w:p>
        </w:tc>
        <w:tc>
          <w:tcPr>
            <w:tcW w:w="1803" w:type="dxa"/>
            <w:noWrap/>
            <w:hideMark/>
          </w:tcPr>
          <w:p w14:paraId="29751776" w14:textId="77777777" w:rsidR="008B48F3" w:rsidRPr="003C3E8B" w:rsidRDefault="008B48F3" w:rsidP="008B48F3">
            <w:pPr>
              <w:rPr>
                <w:sz w:val="18"/>
              </w:rPr>
            </w:pPr>
            <w:r w:rsidRPr="003C3E8B">
              <w:rPr>
                <w:sz w:val="18"/>
              </w:rPr>
              <w:t>Lean</w:t>
            </w:r>
          </w:p>
        </w:tc>
        <w:tc>
          <w:tcPr>
            <w:tcW w:w="2061" w:type="dxa"/>
            <w:noWrap/>
            <w:hideMark/>
          </w:tcPr>
          <w:p w14:paraId="0C11C331" w14:textId="77777777" w:rsidR="008B48F3" w:rsidRPr="003C3E8B" w:rsidRDefault="008B48F3" w:rsidP="008B48F3">
            <w:pPr>
              <w:rPr>
                <w:sz w:val="18"/>
              </w:rPr>
            </w:pPr>
            <w:r w:rsidRPr="003C3E8B">
              <w:rPr>
                <w:sz w:val="18"/>
              </w:rPr>
              <w:t>A1-A5 + C2</w:t>
            </w:r>
          </w:p>
        </w:tc>
        <w:tc>
          <w:tcPr>
            <w:tcW w:w="1417" w:type="dxa"/>
            <w:noWrap/>
            <w:hideMark/>
          </w:tcPr>
          <w:p w14:paraId="2079E08E" w14:textId="77777777" w:rsidR="008B48F3" w:rsidRPr="003C3E8B" w:rsidRDefault="008B48F3" w:rsidP="008B48F3">
            <w:pPr>
              <w:rPr>
                <w:sz w:val="18"/>
              </w:rPr>
            </w:pPr>
            <w:r w:rsidRPr="003C3E8B">
              <w:rPr>
                <w:sz w:val="18"/>
              </w:rPr>
              <w:t>A1-A5</w:t>
            </w:r>
          </w:p>
        </w:tc>
        <w:tc>
          <w:tcPr>
            <w:tcW w:w="1843" w:type="dxa"/>
            <w:noWrap/>
            <w:hideMark/>
          </w:tcPr>
          <w:p w14:paraId="7EA87270" w14:textId="3240DC27" w:rsidR="008B48F3" w:rsidRPr="003C3E8B" w:rsidRDefault="008B48F3" w:rsidP="008B48F3">
            <w:pPr>
              <w:jc w:val="center"/>
              <w:rPr>
                <w:sz w:val="18"/>
              </w:rPr>
            </w:pPr>
            <w:r>
              <w:rPr>
                <w:sz w:val="18"/>
              </w:rPr>
              <w:t>(1)</w:t>
            </w:r>
          </w:p>
        </w:tc>
        <w:tc>
          <w:tcPr>
            <w:tcW w:w="709" w:type="dxa"/>
          </w:tcPr>
          <w:p w14:paraId="7ACB3E79" w14:textId="3F1F9FD5" w:rsidR="008B48F3" w:rsidRPr="008B48F3" w:rsidRDefault="008B48F3" w:rsidP="008B48F3">
            <w:pPr>
              <w:jc w:val="center"/>
              <w:rPr>
                <w:sz w:val="18"/>
                <w:szCs w:val="18"/>
              </w:rPr>
            </w:pPr>
            <w:r w:rsidRPr="008B48F3">
              <w:rPr>
                <w:sz w:val="18"/>
                <w:szCs w:val="18"/>
              </w:rPr>
              <w:t>1.950</w:t>
            </w:r>
          </w:p>
        </w:tc>
      </w:tr>
      <w:tr w:rsidR="008B48F3" w:rsidRPr="003C3E8B" w14:paraId="62B5FAA9" w14:textId="6228B33F" w:rsidTr="008B48F3">
        <w:trPr>
          <w:trHeight w:val="288"/>
        </w:trPr>
        <w:tc>
          <w:tcPr>
            <w:tcW w:w="800" w:type="dxa"/>
            <w:noWrap/>
            <w:hideMark/>
          </w:tcPr>
          <w:p w14:paraId="39FFEA79" w14:textId="058E2E39"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&lt;EndNote&gt;&lt;Cite&gt;&lt;Author&gt;Fu&lt;/Author&gt;&lt;Year&gt;2015&lt;/Year&gt;&lt;RecNum&gt;1662&lt;/RecNum&gt;&lt;DisplayText&gt;[62]&lt;/DisplayText&gt;&lt;record&gt;&lt;rec-number&gt;1662&lt;/rec-number&gt;&lt;foreign-keys&gt;&lt;key app="EN" db-id="xes2vw9069xpaveat5wxr9apz9eppzp5fzwx" timestamp="1486994040"&gt;1662&lt;/key&gt;&lt;key app="ENWeb" db-id=""&gt;0&lt;/key&gt;&lt;/foreign-keys&gt;&lt;ref-type name="Journal Article"&gt;17&lt;/ref-type&gt;&lt;contributors&gt;&lt;authors&gt;&lt;author&gt;Fu, Feifei&lt;/author&gt;&lt;author&gt;Sun, Jun&lt;/author&gt;&lt;author&gt;Pasquire, Christine&lt;/author&gt;&lt;/authors&gt;&lt;/contributors&gt;&lt;titles&gt;&lt;title&gt;Carbon Emission Assessment for Steel Structure Based on Lean Construction Process&lt;/title&gt;&lt;secondary-title&gt;Journal of Intelligent &amp;amp; Robotic Systems&lt;/secondary-title&gt;&lt;/titles&gt;&lt;periodical&gt;&lt;full-title&gt;Journal of Intelligent &amp;amp; Robotic Systems&lt;/full-title&gt;&lt;/periodical&gt;&lt;pages&gt;401-416&lt;/pages&gt;&lt;volume&gt;79&lt;/volume&gt;&lt;number&gt;3-4&lt;/number&gt;&lt;dates&gt;&lt;year&gt;2015&lt;/year&gt;&lt;pub-dates&gt;&lt;date&gt;Aug&lt;/date&gt;&lt;/pub-dates&gt;&lt;/dates&gt;&lt;isbn&gt;0921-0296&lt;/isbn&gt;&lt;accession-num&gt;WOS:000360311800006&lt;/accession-num&gt;&lt;urls&gt;&lt;related-urls&gt;&lt;url&gt;&amp;lt;Go to ISI&amp;gt;://WOS:000360311800006&lt;/url&gt;&lt;url&gt;http://download.springer.com/static/pdf/202/art%253A10.1007%252Fs10846-014-0106-x.pdf?originUrl=http%3A%2F%2Flink.springer.com%2Farticle%2F10.1007%2Fs10846-014-0106-x&amp;amp;token2=exp=1444667332~acl=%2Fstatic%2Fpdf%2F202%2Fart%25253A10.1007%25252Fs10846-014-0106-x.pdf%3ForiginUrl%3Dhttp%253A%252F%252Flink.springer.com%252Farticle%252F10.1007%252Fs10846-014-0106-x*~hmac=4be2d89980fd2529bbce265fb692e5207dc75af26094a3efd86950f132c90c75&lt;/url&gt;&lt;/related-urls&gt;&lt;/urls&gt;&lt;electronic-resource-num&gt;10.1007/s10846-014-0106-x&lt;/electronic-resource-num&gt;&lt;/record&gt;&lt;/Cite&gt;&lt;/EndNote&gt;</w:instrText>
            </w:r>
            <w:r w:rsidRPr="003C3E8B">
              <w:rPr>
                <w:sz w:val="18"/>
              </w:rPr>
              <w:fldChar w:fldCharType="separate"/>
            </w:r>
            <w:r w:rsidR="00D774B1">
              <w:rPr>
                <w:noProof/>
                <w:sz w:val="18"/>
              </w:rPr>
              <w:t>[62]</w:t>
            </w:r>
            <w:r w:rsidRPr="003C3E8B">
              <w:rPr>
                <w:sz w:val="18"/>
              </w:rPr>
              <w:fldChar w:fldCharType="end"/>
            </w:r>
          </w:p>
        </w:tc>
        <w:tc>
          <w:tcPr>
            <w:tcW w:w="865" w:type="dxa"/>
            <w:noWrap/>
            <w:hideMark/>
          </w:tcPr>
          <w:p w14:paraId="29D301EB" w14:textId="494BEF2E" w:rsidR="008B48F3" w:rsidRPr="003C3E8B" w:rsidRDefault="008B48F3" w:rsidP="008B48F3">
            <w:pPr>
              <w:rPr>
                <w:sz w:val="18"/>
              </w:rPr>
            </w:pPr>
            <w:r w:rsidRPr="003C3E8B">
              <w:rPr>
                <w:sz w:val="18"/>
              </w:rPr>
              <w:t>Steel</w:t>
            </w:r>
          </w:p>
        </w:tc>
        <w:tc>
          <w:tcPr>
            <w:tcW w:w="1803" w:type="dxa"/>
            <w:noWrap/>
            <w:hideMark/>
          </w:tcPr>
          <w:p w14:paraId="1EFD65AC" w14:textId="77777777" w:rsidR="008B48F3" w:rsidRPr="003C3E8B" w:rsidRDefault="008B48F3" w:rsidP="008B48F3">
            <w:pPr>
              <w:rPr>
                <w:sz w:val="18"/>
              </w:rPr>
            </w:pPr>
            <w:r w:rsidRPr="003C3E8B">
              <w:rPr>
                <w:sz w:val="18"/>
              </w:rPr>
              <w:t>Standard</w:t>
            </w:r>
          </w:p>
        </w:tc>
        <w:tc>
          <w:tcPr>
            <w:tcW w:w="2061" w:type="dxa"/>
            <w:noWrap/>
            <w:hideMark/>
          </w:tcPr>
          <w:p w14:paraId="7A322E07" w14:textId="77777777" w:rsidR="008B48F3" w:rsidRPr="003C3E8B" w:rsidRDefault="008B48F3" w:rsidP="008B48F3">
            <w:pPr>
              <w:rPr>
                <w:sz w:val="18"/>
              </w:rPr>
            </w:pPr>
            <w:r w:rsidRPr="003C3E8B">
              <w:rPr>
                <w:sz w:val="18"/>
              </w:rPr>
              <w:t>A1-A5 + C2</w:t>
            </w:r>
          </w:p>
        </w:tc>
        <w:tc>
          <w:tcPr>
            <w:tcW w:w="1417" w:type="dxa"/>
            <w:noWrap/>
            <w:hideMark/>
          </w:tcPr>
          <w:p w14:paraId="721CCBBC" w14:textId="77777777" w:rsidR="008B48F3" w:rsidRPr="003C3E8B" w:rsidRDefault="008B48F3" w:rsidP="008B48F3">
            <w:pPr>
              <w:rPr>
                <w:sz w:val="18"/>
              </w:rPr>
            </w:pPr>
            <w:r w:rsidRPr="003C3E8B">
              <w:rPr>
                <w:sz w:val="18"/>
              </w:rPr>
              <w:t>A1-A5</w:t>
            </w:r>
          </w:p>
        </w:tc>
        <w:tc>
          <w:tcPr>
            <w:tcW w:w="1843" w:type="dxa"/>
            <w:noWrap/>
            <w:hideMark/>
          </w:tcPr>
          <w:p w14:paraId="55C0DB9D" w14:textId="324C0805" w:rsidR="008B48F3" w:rsidRPr="003C3E8B" w:rsidRDefault="008B48F3" w:rsidP="008B48F3">
            <w:pPr>
              <w:jc w:val="center"/>
              <w:rPr>
                <w:sz w:val="18"/>
              </w:rPr>
            </w:pPr>
            <w:r>
              <w:rPr>
                <w:sz w:val="18"/>
              </w:rPr>
              <w:t>(1)</w:t>
            </w:r>
          </w:p>
        </w:tc>
        <w:tc>
          <w:tcPr>
            <w:tcW w:w="709" w:type="dxa"/>
          </w:tcPr>
          <w:p w14:paraId="4E716B80" w14:textId="3B438C1D" w:rsidR="008B48F3" w:rsidRPr="008B48F3" w:rsidRDefault="008B48F3" w:rsidP="008B48F3">
            <w:pPr>
              <w:jc w:val="center"/>
              <w:rPr>
                <w:sz w:val="18"/>
                <w:szCs w:val="18"/>
              </w:rPr>
            </w:pPr>
            <w:r w:rsidRPr="008B48F3">
              <w:rPr>
                <w:sz w:val="18"/>
                <w:szCs w:val="18"/>
              </w:rPr>
              <w:t>2.015</w:t>
            </w:r>
          </w:p>
        </w:tc>
      </w:tr>
      <w:tr w:rsidR="008B48F3" w:rsidRPr="003C3E8B" w14:paraId="2755173A" w14:textId="7035F1C0" w:rsidTr="008B48F3">
        <w:trPr>
          <w:trHeight w:val="288"/>
        </w:trPr>
        <w:tc>
          <w:tcPr>
            <w:tcW w:w="800" w:type="dxa"/>
            <w:noWrap/>
            <w:hideMark/>
          </w:tcPr>
          <w:p w14:paraId="7A5E236C" w14:textId="53410B5A" w:rsidR="008B48F3"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865" w:type="dxa"/>
            <w:noWrap/>
            <w:hideMark/>
          </w:tcPr>
          <w:p w14:paraId="0881D402" w14:textId="4DC4522F" w:rsidR="008B48F3" w:rsidRPr="003C3E8B" w:rsidRDefault="008B48F3" w:rsidP="008B48F3">
            <w:pPr>
              <w:rPr>
                <w:sz w:val="18"/>
              </w:rPr>
            </w:pPr>
            <w:r w:rsidRPr="003C3E8B">
              <w:rPr>
                <w:sz w:val="18"/>
              </w:rPr>
              <w:t>Steel</w:t>
            </w:r>
          </w:p>
        </w:tc>
        <w:tc>
          <w:tcPr>
            <w:tcW w:w="1803" w:type="dxa"/>
            <w:noWrap/>
            <w:hideMark/>
          </w:tcPr>
          <w:p w14:paraId="77AF083F" w14:textId="77777777" w:rsidR="008B48F3" w:rsidRPr="003C3E8B" w:rsidRDefault="008B48F3" w:rsidP="008B48F3">
            <w:pPr>
              <w:rPr>
                <w:sz w:val="18"/>
              </w:rPr>
            </w:pPr>
            <w:r w:rsidRPr="003C3E8B">
              <w:rPr>
                <w:sz w:val="18"/>
              </w:rPr>
              <w:t>crude pig iron</w:t>
            </w:r>
          </w:p>
        </w:tc>
        <w:tc>
          <w:tcPr>
            <w:tcW w:w="2061" w:type="dxa"/>
            <w:noWrap/>
            <w:hideMark/>
          </w:tcPr>
          <w:p w14:paraId="10DC4995" w14:textId="77777777" w:rsidR="008B48F3" w:rsidRPr="003C3E8B" w:rsidRDefault="008B48F3" w:rsidP="008B48F3">
            <w:pPr>
              <w:rPr>
                <w:sz w:val="18"/>
              </w:rPr>
            </w:pPr>
            <w:r w:rsidRPr="003C3E8B">
              <w:rPr>
                <w:sz w:val="18"/>
              </w:rPr>
              <w:t>A1-A4</w:t>
            </w:r>
          </w:p>
        </w:tc>
        <w:tc>
          <w:tcPr>
            <w:tcW w:w="1417" w:type="dxa"/>
            <w:noWrap/>
            <w:hideMark/>
          </w:tcPr>
          <w:p w14:paraId="6DFF93CC" w14:textId="77777777" w:rsidR="008B48F3" w:rsidRPr="003C3E8B" w:rsidRDefault="008B48F3" w:rsidP="008B48F3">
            <w:pPr>
              <w:rPr>
                <w:sz w:val="18"/>
              </w:rPr>
            </w:pPr>
            <w:r w:rsidRPr="003C3E8B">
              <w:rPr>
                <w:sz w:val="18"/>
              </w:rPr>
              <w:t>A1-A3</w:t>
            </w:r>
          </w:p>
        </w:tc>
        <w:tc>
          <w:tcPr>
            <w:tcW w:w="1843" w:type="dxa"/>
            <w:noWrap/>
            <w:hideMark/>
          </w:tcPr>
          <w:p w14:paraId="00D5DB92" w14:textId="0B66DBB5" w:rsidR="008B48F3" w:rsidRPr="003C3E8B" w:rsidRDefault="008B48F3" w:rsidP="008B48F3">
            <w:pPr>
              <w:jc w:val="center"/>
              <w:rPr>
                <w:sz w:val="18"/>
              </w:rPr>
            </w:pPr>
            <w:r>
              <w:rPr>
                <w:sz w:val="18"/>
              </w:rPr>
              <w:t>(1)</w:t>
            </w:r>
          </w:p>
        </w:tc>
        <w:tc>
          <w:tcPr>
            <w:tcW w:w="709" w:type="dxa"/>
          </w:tcPr>
          <w:p w14:paraId="6088544D" w14:textId="2963174B" w:rsidR="008B48F3" w:rsidRPr="008B48F3" w:rsidRDefault="008B48F3" w:rsidP="008B48F3">
            <w:pPr>
              <w:jc w:val="center"/>
              <w:rPr>
                <w:sz w:val="18"/>
                <w:szCs w:val="18"/>
              </w:rPr>
            </w:pPr>
            <w:r w:rsidRPr="008B48F3">
              <w:rPr>
                <w:sz w:val="18"/>
                <w:szCs w:val="18"/>
              </w:rPr>
              <w:t>2.090</w:t>
            </w:r>
          </w:p>
        </w:tc>
      </w:tr>
      <w:tr w:rsidR="008B48F3" w:rsidRPr="003C3E8B" w14:paraId="32638813" w14:textId="6916EA0F" w:rsidTr="008B48F3">
        <w:trPr>
          <w:trHeight w:val="288"/>
        </w:trPr>
        <w:tc>
          <w:tcPr>
            <w:tcW w:w="800" w:type="dxa"/>
            <w:noWrap/>
            <w:hideMark/>
          </w:tcPr>
          <w:p w14:paraId="0668E5D7" w14:textId="1561C648"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&lt;EndNote&gt;&lt;Cite&gt;&lt;Author&gt;Peng&lt;/Author&gt;&lt;Year&gt;2016&lt;/Year&gt;&lt;RecNum&gt;1779&lt;/RecNum&gt;&lt;DisplayText&gt;[49]&lt;/DisplayText&gt;&lt;record&gt;&lt;rec-number&gt;1779&lt;/rec-number&gt;&lt;foreign-keys&gt;&lt;key app="EN" db-id="xes2vw9069xpaveat5wxr9apz9eppzp5fzwx" timestamp="1486994276"&gt;1779&lt;/key&gt;&lt;key app="ENWeb" db-id=""&gt;0&lt;/key&gt;&lt;/foreign-keys&gt;&lt;ref-type name="Journal Article"&gt;17&lt;/ref-type&gt;&lt;contributors&gt;&lt;authors&gt;&lt;author&gt;Peng, Changhai&lt;/author&gt;&lt;/authors&gt;&lt;/contributors&gt;&lt;titles&gt;&lt;title&gt;Calculation of a building&amp;apos;s life cycle carbon emissions based on Ecotect and building information modeling&lt;/title&gt;&lt;secondary-title&gt;Journal of Cleaner Production&lt;/secondary-title&gt;&lt;/titles&gt;&lt;periodical&gt;&lt;full-title&gt;Journal of Cleaner Production&lt;/full-title&gt;&lt;/periodical&gt;&lt;keywords&gt;&lt;keyword&gt;Carbon emissions&lt;/keyword&gt;&lt;keyword&gt;Buildings&lt;/keyword&gt;&lt;keyword&gt;Life cycle assessment&lt;/keyword&gt;&lt;keyword&gt;Building information modeling&lt;/keyword&gt;&lt;keyword&gt;Ecotect&lt;/keyword&gt;&lt;/keywords&gt;&lt;dates&gt;&lt;year&gt;2016&lt;/year&gt;&lt;/dates&gt;&lt;isbn&gt;0959-6526&lt;/isbn&gt;&lt;urls&gt;&lt;related-urls&gt;&lt;url&gt;http://www.sciencedirect.com/science/article/pii/S0959652615011695&lt;/url&gt;&lt;url&gt;http://ac.els-cdn.com/S0959652615011695/1-s2.0-S0959652615011695-main.pdf?_tid=00738634-7679-11e5-a7f8-00000aab0f02&amp;amp;acdnat=1445269957_2b841721c3c96ebc53fd14ba3d3c7a19&lt;/url&gt;&lt;/related-urls&gt;&lt;/urls&gt;&lt;electronic-resource-num&gt;http://dx.doi.org/10.1016/j.jclepro.2015.08.078&lt;/electronic-resource-num&gt;&lt;/record&gt;&lt;/Cite&gt;&lt;/EndNote&gt;</w:instrText>
            </w:r>
            <w:r w:rsidRPr="003C3E8B">
              <w:rPr>
                <w:sz w:val="18"/>
              </w:rPr>
              <w:fldChar w:fldCharType="separate"/>
            </w:r>
            <w:r w:rsidR="00D774B1">
              <w:rPr>
                <w:noProof/>
                <w:sz w:val="18"/>
              </w:rPr>
              <w:t>[49]</w:t>
            </w:r>
            <w:r w:rsidRPr="003C3E8B">
              <w:rPr>
                <w:sz w:val="18"/>
              </w:rPr>
              <w:fldChar w:fldCharType="end"/>
            </w:r>
          </w:p>
        </w:tc>
        <w:tc>
          <w:tcPr>
            <w:tcW w:w="865" w:type="dxa"/>
            <w:noWrap/>
            <w:hideMark/>
          </w:tcPr>
          <w:p w14:paraId="014618F4" w14:textId="16657C50" w:rsidR="008B48F3" w:rsidRPr="003C3E8B" w:rsidRDefault="008B48F3" w:rsidP="008B48F3">
            <w:pPr>
              <w:rPr>
                <w:sz w:val="18"/>
              </w:rPr>
            </w:pPr>
            <w:r w:rsidRPr="003C3E8B">
              <w:rPr>
                <w:sz w:val="18"/>
              </w:rPr>
              <w:t>Steel</w:t>
            </w:r>
          </w:p>
        </w:tc>
        <w:tc>
          <w:tcPr>
            <w:tcW w:w="1803" w:type="dxa"/>
            <w:noWrap/>
            <w:hideMark/>
          </w:tcPr>
          <w:p w14:paraId="7937E812" w14:textId="77777777" w:rsidR="008B48F3" w:rsidRPr="003C3E8B" w:rsidRDefault="008B48F3" w:rsidP="008B48F3">
            <w:pPr>
              <w:rPr>
                <w:sz w:val="18"/>
              </w:rPr>
            </w:pPr>
          </w:p>
        </w:tc>
        <w:tc>
          <w:tcPr>
            <w:tcW w:w="2061" w:type="dxa"/>
            <w:noWrap/>
            <w:hideMark/>
          </w:tcPr>
          <w:p w14:paraId="70CEEF2A" w14:textId="77777777" w:rsidR="008B48F3" w:rsidRPr="003C3E8B" w:rsidRDefault="008B48F3" w:rsidP="008B48F3">
            <w:pPr>
              <w:rPr>
                <w:sz w:val="18"/>
              </w:rPr>
            </w:pPr>
            <w:r w:rsidRPr="003C3E8B">
              <w:rPr>
                <w:sz w:val="18"/>
              </w:rPr>
              <w:t>A + C1, C3</w:t>
            </w:r>
          </w:p>
        </w:tc>
        <w:tc>
          <w:tcPr>
            <w:tcW w:w="1417" w:type="dxa"/>
            <w:noWrap/>
            <w:hideMark/>
          </w:tcPr>
          <w:p w14:paraId="4DBA0C2D" w14:textId="77777777" w:rsidR="008B48F3" w:rsidRPr="003C3E8B" w:rsidRDefault="008B48F3" w:rsidP="008B48F3">
            <w:pPr>
              <w:rPr>
                <w:sz w:val="18"/>
              </w:rPr>
            </w:pPr>
            <w:r w:rsidRPr="003C3E8B">
              <w:rPr>
                <w:sz w:val="18"/>
              </w:rPr>
              <w:t>A1-A3</w:t>
            </w:r>
          </w:p>
        </w:tc>
        <w:tc>
          <w:tcPr>
            <w:tcW w:w="1843" w:type="dxa"/>
            <w:noWrap/>
            <w:hideMark/>
          </w:tcPr>
          <w:p w14:paraId="7572062B" w14:textId="1A6061C9" w:rsidR="008B48F3" w:rsidRPr="003C3E8B" w:rsidRDefault="008B48F3" w:rsidP="008B48F3">
            <w:pPr>
              <w:jc w:val="center"/>
              <w:rPr>
                <w:sz w:val="18"/>
              </w:rPr>
            </w:pPr>
            <w:r>
              <w:rPr>
                <w:sz w:val="18"/>
              </w:rPr>
              <w:t>(3)</w:t>
            </w:r>
          </w:p>
        </w:tc>
        <w:tc>
          <w:tcPr>
            <w:tcW w:w="709" w:type="dxa"/>
          </w:tcPr>
          <w:p w14:paraId="2F1E245B" w14:textId="59815B28" w:rsidR="008B48F3" w:rsidRPr="008B48F3" w:rsidRDefault="008B48F3" w:rsidP="008B48F3">
            <w:pPr>
              <w:jc w:val="center"/>
              <w:rPr>
                <w:sz w:val="18"/>
                <w:szCs w:val="18"/>
              </w:rPr>
            </w:pPr>
            <w:r w:rsidRPr="008B48F3">
              <w:rPr>
                <w:sz w:val="18"/>
                <w:szCs w:val="18"/>
              </w:rPr>
              <w:t>2.208</w:t>
            </w:r>
          </w:p>
        </w:tc>
      </w:tr>
      <w:tr w:rsidR="008B48F3" w:rsidRPr="003C3E8B" w14:paraId="72AEC666" w14:textId="326587E8" w:rsidTr="008B48F3">
        <w:trPr>
          <w:trHeight w:val="288"/>
        </w:trPr>
        <w:tc>
          <w:tcPr>
            <w:tcW w:w="800" w:type="dxa"/>
            <w:noWrap/>
            <w:hideMark/>
          </w:tcPr>
          <w:p w14:paraId="2F67FC79" w14:textId="2281F805"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&lt;EndNote&gt;&lt;Cite&gt;&lt;Author&gt;Gong&lt;/Author&gt;&lt;Year&gt;2012&lt;/Year&gt;&lt;RecNum&gt;1261&lt;/RecNum&gt;&lt;DisplayText&gt;[47]&lt;/DisplayText&gt;&lt;record&gt;&lt;rec-number&gt;1261&lt;/rec-number&gt;&lt;foreign-keys&gt;&lt;key app="EN" db-id="xes2vw9069xpaveat5wxr9apz9eppzp5fzwx" timestamp="1486993276"&gt;1261&lt;/key&gt;&lt;key app="ENWeb" db-id=""&gt;0&lt;/key&gt;&lt;/foreign-keys&gt;&lt;ref-type name="Journal Article"&gt;17&lt;/ref-type&gt;&lt;contributors&gt;&lt;authors&gt;&lt;author&gt;Gong, Xianzheng&lt;/author&gt;&lt;author&gt;Nie, Zuoren&lt;/author&gt;&lt;author&gt;Wang, Zhihong&lt;/author&gt;&lt;author&gt;Cui, Suping&lt;/author&gt;&lt;author&gt;Gao, Feng&lt;/author&gt;&lt;author&gt;Zuo, Tieyong&lt;/author&gt;&lt;/authors&gt;&lt;/contributors&gt;&lt;titles&gt;&lt;title&gt;Life cycle energy consumption and carbon dioxide emission of residential building designs in Beijing&lt;/title&gt;&lt;secondary-title&gt;Journal of Industrial Ecology&lt;/secondary-title&gt;&lt;/titles&gt;&lt;periodical&gt;&lt;full-title&gt;Journal of Industrial Ecology&lt;/full-title&gt;&lt;/periodical&gt;&lt;pages&gt;576-587&lt;/pages&gt;&lt;volume&gt;16&lt;/volume&gt;&lt;number&gt;4&lt;/number&gt;&lt;dates&gt;&lt;year&gt;2012&lt;/year&gt;&lt;/dates&gt;&lt;isbn&gt;1530-9290&lt;/isbn&gt;&lt;urls&gt;&lt;/urls&gt;&lt;/record&gt;&lt;/Cite&gt;&lt;/EndNote&gt;</w:instrText>
            </w:r>
            <w:r w:rsidRPr="003C3E8B">
              <w:rPr>
                <w:sz w:val="18"/>
              </w:rPr>
              <w:fldChar w:fldCharType="separate"/>
            </w:r>
            <w:r w:rsidR="00D774B1">
              <w:rPr>
                <w:noProof/>
                <w:sz w:val="18"/>
              </w:rPr>
              <w:t>[47]</w:t>
            </w:r>
            <w:r w:rsidRPr="003C3E8B">
              <w:rPr>
                <w:sz w:val="18"/>
              </w:rPr>
              <w:fldChar w:fldCharType="end"/>
            </w:r>
          </w:p>
        </w:tc>
        <w:tc>
          <w:tcPr>
            <w:tcW w:w="865" w:type="dxa"/>
            <w:noWrap/>
            <w:hideMark/>
          </w:tcPr>
          <w:p w14:paraId="434D70F1" w14:textId="27731DC4" w:rsidR="008B48F3" w:rsidRPr="003C3E8B" w:rsidRDefault="008B48F3" w:rsidP="008B48F3">
            <w:pPr>
              <w:rPr>
                <w:sz w:val="18"/>
              </w:rPr>
            </w:pPr>
            <w:r w:rsidRPr="003C3E8B">
              <w:rPr>
                <w:sz w:val="18"/>
              </w:rPr>
              <w:t>Steel</w:t>
            </w:r>
          </w:p>
        </w:tc>
        <w:tc>
          <w:tcPr>
            <w:tcW w:w="1803" w:type="dxa"/>
            <w:noWrap/>
            <w:hideMark/>
          </w:tcPr>
          <w:p w14:paraId="0CF2B63B" w14:textId="77777777" w:rsidR="008B48F3" w:rsidRPr="003C3E8B" w:rsidRDefault="008B48F3" w:rsidP="008B48F3">
            <w:pPr>
              <w:rPr>
                <w:sz w:val="18"/>
              </w:rPr>
            </w:pPr>
          </w:p>
        </w:tc>
        <w:tc>
          <w:tcPr>
            <w:tcW w:w="2061" w:type="dxa"/>
            <w:noWrap/>
            <w:hideMark/>
          </w:tcPr>
          <w:p w14:paraId="56459F64" w14:textId="77777777" w:rsidR="008B48F3" w:rsidRPr="003C3E8B" w:rsidRDefault="008B48F3" w:rsidP="008B48F3">
            <w:pPr>
              <w:rPr>
                <w:sz w:val="18"/>
              </w:rPr>
            </w:pPr>
            <w:r w:rsidRPr="003C3E8B">
              <w:rPr>
                <w:sz w:val="18"/>
              </w:rPr>
              <w:t>A + C1</w:t>
            </w:r>
          </w:p>
        </w:tc>
        <w:tc>
          <w:tcPr>
            <w:tcW w:w="1417" w:type="dxa"/>
            <w:noWrap/>
            <w:hideMark/>
          </w:tcPr>
          <w:p w14:paraId="4800B4BE" w14:textId="77777777" w:rsidR="008B48F3" w:rsidRPr="003C3E8B" w:rsidRDefault="008B48F3" w:rsidP="008B48F3">
            <w:pPr>
              <w:rPr>
                <w:sz w:val="18"/>
              </w:rPr>
            </w:pPr>
            <w:r w:rsidRPr="003C3E8B">
              <w:rPr>
                <w:sz w:val="18"/>
              </w:rPr>
              <w:t>A1-A3</w:t>
            </w:r>
          </w:p>
        </w:tc>
        <w:tc>
          <w:tcPr>
            <w:tcW w:w="1843" w:type="dxa"/>
            <w:noWrap/>
            <w:hideMark/>
          </w:tcPr>
          <w:p w14:paraId="5E22A8B3" w14:textId="49E0583B" w:rsidR="008B48F3" w:rsidRPr="003C3E8B" w:rsidRDefault="008B48F3" w:rsidP="008B48F3">
            <w:pPr>
              <w:jc w:val="center"/>
              <w:rPr>
                <w:sz w:val="18"/>
              </w:rPr>
            </w:pPr>
            <w:r>
              <w:rPr>
                <w:sz w:val="18"/>
              </w:rPr>
              <w:t>(2)</w:t>
            </w:r>
          </w:p>
        </w:tc>
        <w:tc>
          <w:tcPr>
            <w:tcW w:w="709" w:type="dxa"/>
          </w:tcPr>
          <w:p w14:paraId="7C1BA8BE" w14:textId="5292EF3D" w:rsidR="008B48F3" w:rsidRPr="008B48F3" w:rsidRDefault="008B48F3" w:rsidP="008B48F3">
            <w:pPr>
              <w:jc w:val="center"/>
              <w:rPr>
                <w:sz w:val="18"/>
                <w:szCs w:val="18"/>
              </w:rPr>
            </w:pPr>
            <w:r w:rsidRPr="008B48F3">
              <w:rPr>
                <w:sz w:val="18"/>
                <w:szCs w:val="18"/>
              </w:rPr>
              <w:t>2.210</w:t>
            </w:r>
          </w:p>
        </w:tc>
      </w:tr>
      <w:tr w:rsidR="008B48F3" w:rsidRPr="003C3E8B" w14:paraId="4C07F5C5" w14:textId="4C257C94" w:rsidTr="0052438A">
        <w:trPr>
          <w:trHeight w:val="288"/>
        </w:trPr>
        <w:tc>
          <w:tcPr>
            <w:tcW w:w="800" w:type="dxa"/>
            <w:noWrap/>
          </w:tcPr>
          <w:p w14:paraId="35FE1C0F" w14:textId="73D6A864" w:rsidR="008B48F3" w:rsidRPr="003C3E8B" w:rsidRDefault="0052438A" w:rsidP="00D774B1">
            <w:pPr>
              <w:rPr>
                <w:sz w:val="18"/>
              </w:rPr>
            </w:pPr>
            <w:r>
              <w:rPr>
                <w:sz w:val="18"/>
              </w:rPr>
              <w:fldChar w:fldCharType="begin"/>
            </w:r>
            <w:r w:rsidR="00D774B1">
              <w:rPr>
                <w:sz w:val="18"/>
              </w:rPr>
              <w:instrText xml:space="preserve"> ADDIN EN.CITE &lt;EndNote&gt;&lt;Cite&gt;&lt;Author&gt;Yu&lt;/Author&gt;&lt;Year&gt;2011&lt;/Year&gt;&lt;RecNum&gt;749&lt;/RecNum&gt;&lt;DisplayText&gt;[50]&lt;/DisplayText&gt;&lt;record&gt;&lt;rec-number&gt;749&lt;/rec-number&gt;&lt;foreign-keys&gt;&lt;key app="EN" db-id="xes2vw9069xpaveat5wxr9apz9eppzp5fzwx" timestamp="1486991849"&gt;749&lt;/key&gt;&lt;key app="ENWeb" db-id=""&gt;0&lt;/key&gt;&lt;/foreign-keys&gt;&lt;ref-type name="Journal Article"&gt;17&lt;/ref-type&gt;&lt;contributors&gt;&lt;authors&gt;&lt;author&gt;Yu, Dongwei&lt;/author&gt;&lt;author&gt;Tan, Hongwei&lt;/author&gt;&lt;author&gt;Ruan, Yingjun&lt;/author&gt;&lt;/authors&gt;&lt;/contributors&gt;&lt;titles&gt;&lt;title&gt;A future bamboo-structure residential building prototype in China: Life cycle assessment of energy use and carbon emission&lt;/title&gt;&lt;secondary-title&gt;Energy and Buildings&lt;/secondary-title&gt;&lt;/titles&gt;&lt;periodical&gt;&lt;full-title&gt;Energy and Buildings&lt;/full-title&gt;&lt;/periodical&gt;&lt;volume&gt;43&lt;/volume&gt;&lt;number&gt;10&lt;/number&gt;&lt;dates&gt;&lt;year&gt;2011&lt;/year&gt;&lt;pub-dates&gt;&lt;date&gt;Oct&lt;/date&gt;&lt;/pub-dates&gt;&lt;/dates&gt;&lt;isbn&gt;0378-7788&lt;/isbn&gt;&lt;accession-num&gt;WOS:000295297700010&lt;/accession-num&gt;&lt;urls&gt;&lt;related-urls&gt;&lt;url&gt;&amp;lt;Go to ISI&amp;gt;://WOS:000295297700010&lt;/url&gt;&lt;url&gt;http://ac.els-cdn.com/S0378778811002623/1-s2.0-S0378778811002623-main.pdf?_tid=ae814b32-3d4f-11e2-8672-00000aab0f6b&amp;amp;acdnat=1354542501_a19669b96020080ca414cc4c48e042fa&lt;/url&gt;&lt;/related-urls&gt;&lt;/urls&gt;&lt;electronic-resource-num&gt;10.1016/j.enbuild.2011.06.013&lt;/electronic-resource-num&gt;&lt;/record&gt;&lt;/Cite&gt;&lt;/EndNote&gt;</w:instrText>
            </w:r>
            <w:r>
              <w:rPr>
                <w:sz w:val="18"/>
              </w:rPr>
              <w:fldChar w:fldCharType="separate"/>
            </w:r>
            <w:r w:rsidR="00D774B1">
              <w:rPr>
                <w:noProof/>
                <w:sz w:val="18"/>
              </w:rPr>
              <w:t>[50]</w:t>
            </w:r>
            <w:r>
              <w:rPr>
                <w:sz w:val="18"/>
              </w:rPr>
              <w:fldChar w:fldCharType="end"/>
            </w:r>
          </w:p>
        </w:tc>
        <w:tc>
          <w:tcPr>
            <w:tcW w:w="865" w:type="dxa"/>
            <w:noWrap/>
            <w:hideMark/>
          </w:tcPr>
          <w:p w14:paraId="70873F97" w14:textId="5530427B" w:rsidR="008B48F3" w:rsidRPr="003C3E8B" w:rsidRDefault="008B48F3" w:rsidP="008B48F3">
            <w:pPr>
              <w:rPr>
                <w:sz w:val="18"/>
              </w:rPr>
            </w:pPr>
            <w:r w:rsidRPr="003C3E8B">
              <w:rPr>
                <w:sz w:val="18"/>
              </w:rPr>
              <w:t>Steel</w:t>
            </w:r>
          </w:p>
        </w:tc>
        <w:tc>
          <w:tcPr>
            <w:tcW w:w="1803" w:type="dxa"/>
            <w:noWrap/>
            <w:hideMark/>
          </w:tcPr>
          <w:p w14:paraId="0F9F8363" w14:textId="77777777" w:rsidR="008B48F3" w:rsidRPr="003C3E8B" w:rsidRDefault="008B48F3" w:rsidP="008B48F3">
            <w:pPr>
              <w:rPr>
                <w:sz w:val="18"/>
              </w:rPr>
            </w:pPr>
            <w:r w:rsidRPr="003C3E8B">
              <w:rPr>
                <w:sz w:val="18"/>
              </w:rPr>
              <w:t>10% recycled content</w:t>
            </w:r>
          </w:p>
        </w:tc>
        <w:tc>
          <w:tcPr>
            <w:tcW w:w="2061" w:type="dxa"/>
            <w:noWrap/>
            <w:hideMark/>
          </w:tcPr>
          <w:p w14:paraId="7580266F" w14:textId="77777777" w:rsidR="008B48F3" w:rsidRPr="003C3E8B" w:rsidRDefault="008B48F3" w:rsidP="008B48F3">
            <w:pPr>
              <w:rPr>
                <w:sz w:val="18"/>
              </w:rPr>
            </w:pPr>
            <w:r w:rsidRPr="003C3E8B">
              <w:rPr>
                <w:sz w:val="18"/>
              </w:rPr>
              <w:t>A + C</w:t>
            </w:r>
          </w:p>
        </w:tc>
        <w:tc>
          <w:tcPr>
            <w:tcW w:w="1417" w:type="dxa"/>
            <w:noWrap/>
            <w:hideMark/>
          </w:tcPr>
          <w:p w14:paraId="504F5660" w14:textId="77777777" w:rsidR="008B48F3" w:rsidRPr="003C3E8B" w:rsidRDefault="008B48F3" w:rsidP="008B48F3">
            <w:pPr>
              <w:rPr>
                <w:sz w:val="18"/>
              </w:rPr>
            </w:pPr>
            <w:r w:rsidRPr="003C3E8B">
              <w:rPr>
                <w:sz w:val="18"/>
              </w:rPr>
              <w:t>A1-A3</w:t>
            </w:r>
          </w:p>
        </w:tc>
        <w:tc>
          <w:tcPr>
            <w:tcW w:w="1843" w:type="dxa"/>
            <w:noWrap/>
            <w:hideMark/>
          </w:tcPr>
          <w:p w14:paraId="0EB18A01" w14:textId="2A3F03E2" w:rsidR="008B48F3" w:rsidRPr="003C3E8B" w:rsidRDefault="008B48F3" w:rsidP="008B48F3">
            <w:pPr>
              <w:jc w:val="center"/>
              <w:rPr>
                <w:sz w:val="18"/>
              </w:rPr>
            </w:pPr>
            <w:r>
              <w:rPr>
                <w:sz w:val="18"/>
              </w:rPr>
              <w:t>(1)</w:t>
            </w:r>
          </w:p>
        </w:tc>
        <w:tc>
          <w:tcPr>
            <w:tcW w:w="709" w:type="dxa"/>
          </w:tcPr>
          <w:p w14:paraId="552927D6" w14:textId="69F0CB9A" w:rsidR="008B48F3" w:rsidRPr="008B48F3" w:rsidRDefault="008B48F3" w:rsidP="008B48F3">
            <w:pPr>
              <w:jc w:val="center"/>
              <w:rPr>
                <w:sz w:val="18"/>
                <w:szCs w:val="18"/>
              </w:rPr>
            </w:pPr>
            <w:r w:rsidRPr="008B48F3">
              <w:rPr>
                <w:sz w:val="18"/>
                <w:szCs w:val="18"/>
              </w:rPr>
              <w:t>2.210</w:t>
            </w:r>
          </w:p>
        </w:tc>
      </w:tr>
      <w:tr w:rsidR="008B48F3" w:rsidRPr="003C3E8B" w14:paraId="27D97846" w14:textId="26EA1010" w:rsidTr="008B48F3">
        <w:trPr>
          <w:trHeight w:val="288"/>
        </w:trPr>
        <w:tc>
          <w:tcPr>
            <w:tcW w:w="800" w:type="dxa"/>
            <w:noWrap/>
            <w:hideMark/>
          </w:tcPr>
          <w:p w14:paraId="686C6340" w14:textId="748EED55"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&lt;EndNote&gt;&lt;Cite&gt;&lt;Author&gt;Atmaca&lt;/Author&gt;&lt;Year&gt;2015&lt;/Year&gt;&lt;RecNum&gt;1557&lt;/RecNum&gt;&lt;DisplayText&gt;[53]&lt;/DisplayText&gt;&lt;record&gt;&lt;rec-number&gt;1557&lt;/rec-number&gt;&lt;foreign-keys&gt;&lt;key app="EN" db-id="xes2vw9069xpaveat5wxr9apz9eppzp5fzwx" timestamp="1486993796"&gt;1557&lt;/key&gt;&lt;key app="ENWeb" db-id=""&gt;0&lt;/key&gt;&lt;/foreign-keys&gt;&lt;ref-type name="Journal Article"&gt;17&lt;/ref-type&gt;&lt;contributors&gt;&lt;authors&gt;&lt;author&gt;Atmaca, Adem&lt;/author&gt;&lt;author&gt;Atmaca, Nihat&lt;/author&gt;&lt;/authors&gt;&lt;/contributors&gt;&lt;titles&gt;&lt;title&gt;Life cycle energy (LCEA) and carbon dioxide emissions (LCCO(2)A) assessment of two residential buildings in Gaziantep, Turkey&lt;/title&gt;&lt;secondary-title&gt;Energy and Buildings&lt;/secondary-title&gt;&lt;/titles&gt;&lt;periodical&gt;&lt;full-title&gt;Energy and Buildings&lt;/full-title&gt;&lt;/periodical&gt;&lt;pages&gt;417-431&lt;/pages&gt;&lt;volume&gt;102&lt;/volume&gt;&lt;dates&gt;&lt;year&gt;2015&lt;/year&gt;&lt;pub-dates&gt;&lt;date&gt;Sep 1&lt;/date&gt;&lt;/pub-dates&gt;&lt;/dates&gt;&lt;isbn&gt;0378-7788&lt;/isbn&gt;&lt;accession-num&gt;WOS:000358458100039&lt;/accession-num&gt;&lt;urls&gt;&lt;related-urls&gt;&lt;url&gt;&amp;lt;Go to ISI&amp;gt;://WOS:000358458100039&lt;/url&gt;&lt;url&gt;http://ac.els-cdn.com/S0378778815300414/1-s2.0-S0378778815300414-main.pdf?_tid=0b6184ea-767b-11e5-871d-00000aacb35d&amp;amp;acdnat=1445270835_00911cb07e76b1c0629a1287c22b2777&lt;/url&gt;&lt;/related-urls&gt;&lt;/urls&gt;&lt;electronic-resource-num&gt;10.1016/j.enbuild.2015.06.008&lt;/electronic-resource-num&gt;&lt;/record&gt;&lt;/Cite&gt;&lt;/EndNote&gt;</w:instrText>
            </w:r>
            <w:r w:rsidRPr="003C3E8B">
              <w:rPr>
                <w:sz w:val="18"/>
              </w:rPr>
              <w:fldChar w:fldCharType="separate"/>
            </w:r>
            <w:r w:rsidR="00D774B1">
              <w:rPr>
                <w:noProof/>
                <w:sz w:val="18"/>
              </w:rPr>
              <w:t>[53]</w:t>
            </w:r>
            <w:r w:rsidRPr="003C3E8B">
              <w:rPr>
                <w:sz w:val="18"/>
              </w:rPr>
              <w:fldChar w:fldCharType="end"/>
            </w:r>
          </w:p>
        </w:tc>
        <w:tc>
          <w:tcPr>
            <w:tcW w:w="865" w:type="dxa"/>
            <w:noWrap/>
            <w:hideMark/>
          </w:tcPr>
          <w:p w14:paraId="2128828A" w14:textId="5B86E374" w:rsidR="008B48F3" w:rsidRPr="003C3E8B" w:rsidRDefault="008B48F3" w:rsidP="008B48F3">
            <w:pPr>
              <w:rPr>
                <w:sz w:val="18"/>
              </w:rPr>
            </w:pPr>
            <w:r w:rsidRPr="003C3E8B">
              <w:rPr>
                <w:sz w:val="18"/>
              </w:rPr>
              <w:t>Steel</w:t>
            </w:r>
          </w:p>
        </w:tc>
        <w:tc>
          <w:tcPr>
            <w:tcW w:w="1803" w:type="dxa"/>
            <w:noWrap/>
            <w:hideMark/>
          </w:tcPr>
          <w:p w14:paraId="2A24BE60" w14:textId="77777777" w:rsidR="008B48F3" w:rsidRPr="003C3E8B" w:rsidRDefault="008B48F3" w:rsidP="008B48F3">
            <w:pPr>
              <w:rPr>
                <w:sz w:val="18"/>
              </w:rPr>
            </w:pPr>
            <w:r w:rsidRPr="003C3E8B">
              <w:rPr>
                <w:sz w:val="18"/>
              </w:rPr>
              <w:t>Rebar</w:t>
            </w:r>
          </w:p>
        </w:tc>
        <w:tc>
          <w:tcPr>
            <w:tcW w:w="2061" w:type="dxa"/>
            <w:noWrap/>
            <w:hideMark/>
          </w:tcPr>
          <w:p w14:paraId="5EA84556" w14:textId="77777777" w:rsidR="008B48F3" w:rsidRPr="003C3E8B" w:rsidRDefault="008B48F3" w:rsidP="008B48F3">
            <w:pPr>
              <w:rPr>
                <w:sz w:val="18"/>
              </w:rPr>
            </w:pPr>
            <w:r w:rsidRPr="003C3E8B">
              <w:rPr>
                <w:sz w:val="18"/>
              </w:rPr>
              <w:t>A1-A4 + B4 + C1, C2</w:t>
            </w:r>
          </w:p>
        </w:tc>
        <w:tc>
          <w:tcPr>
            <w:tcW w:w="1417" w:type="dxa"/>
            <w:noWrap/>
            <w:hideMark/>
          </w:tcPr>
          <w:p w14:paraId="7878D39F" w14:textId="77777777" w:rsidR="008B48F3" w:rsidRPr="003C3E8B" w:rsidRDefault="008B48F3" w:rsidP="008B48F3">
            <w:pPr>
              <w:rPr>
                <w:sz w:val="18"/>
              </w:rPr>
            </w:pPr>
            <w:r w:rsidRPr="003C3E8B">
              <w:rPr>
                <w:sz w:val="18"/>
              </w:rPr>
              <w:t>A1-A3</w:t>
            </w:r>
          </w:p>
        </w:tc>
        <w:tc>
          <w:tcPr>
            <w:tcW w:w="1843" w:type="dxa"/>
            <w:noWrap/>
            <w:hideMark/>
          </w:tcPr>
          <w:p w14:paraId="4E5B83BB" w14:textId="13BB4EF0" w:rsidR="008B48F3" w:rsidRPr="003C3E8B" w:rsidRDefault="008B48F3" w:rsidP="008B48F3">
            <w:pPr>
              <w:jc w:val="center"/>
              <w:rPr>
                <w:sz w:val="18"/>
              </w:rPr>
            </w:pPr>
            <w:r>
              <w:rPr>
                <w:sz w:val="18"/>
              </w:rPr>
              <w:t>(3)</w:t>
            </w:r>
          </w:p>
        </w:tc>
        <w:tc>
          <w:tcPr>
            <w:tcW w:w="709" w:type="dxa"/>
          </w:tcPr>
          <w:p w14:paraId="7C770F0C" w14:textId="55BFC7FB" w:rsidR="008B48F3" w:rsidRPr="008B48F3" w:rsidRDefault="008B48F3" w:rsidP="008B48F3">
            <w:pPr>
              <w:jc w:val="center"/>
              <w:rPr>
                <w:sz w:val="18"/>
                <w:szCs w:val="18"/>
              </w:rPr>
            </w:pPr>
            <w:r w:rsidRPr="008B48F3">
              <w:rPr>
                <w:sz w:val="18"/>
                <w:szCs w:val="18"/>
              </w:rPr>
              <w:t>2.27</w:t>
            </w:r>
          </w:p>
        </w:tc>
      </w:tr>
      <w:tr w:rsidR="008B48F3" w:rsidRPr="003C3E8B" w14:paraId="1EF0D1E0" w14:textId="7E894C5F" w:rsidTr="008B48F3">
        <w:trPr>
          <w:trHeight w:val="288"/>
        </w:trPr>
        <w:tc>
          <w:tcPr>
            <w:tcW w:w="800" w:type="dxa"/>
            <w:noWrap/>
            <w:hideMark/>
          </w:tcPr>
          <w:p w14:paraId="5CE7D903" w14:textId="2A5D314A"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&lt;EndNote&gt;&lt;Cite&gt;&lt;Author&gt;Atmaca&lt;/Author&gt;&lt;Year&gt;2015&lt;/Year&gt;&lt;RecNum&gt;1557&lt;/RecNum&gt;&lt;DisplayText&gt;[53]&lt;/DisplayText&gt;&lt;record&gt;&lt;rec-number&gt;1557&lt;/rec-number&gt;&lt;foreign-keys&gt;&lt;key app="EN" db-id="xes2vw9069xpaveat5wxr9apz9eppzp5fzwx" timestamp="1486993796"&gt;1557&lt;/key&gt;&lt;key app="ENWeb" db-id=""&gt;0&lt;/key&gt;&lt;/foreign-keys&gt;&lt;ref-type name="Journal Article"&gt;17&lt;/ref-type&gt;&lt;contributors&gt;&lt;authors&gt;&lt;author&gt;Atmaca, Adem&lt;/author&gt;&lt;author&gt;Atmaca, Nihat&lt;/author&gt;&lt;/authors&gt;&lt;/contributors&gt;&lt;titles&gt;&lt;title&gt;Life cycle energy (LCEA) and carbon dioxide emissions (LCCO(2)A) assessment of two residential buildings in Gaziantep, Turkey&lt;/title&gt;&lt;secondary-title&gt;Energy and Buildings&lt;/secondary-title&gt;&lt;/titles&gt;&lt;periodical&gt;&lt;full-title&gt;Energy and Buildings&lt;/full-title&gt;&lt;/periodical&gt;&lt;pages&gt;417-431&lt;/pages&gt;&lt;volume&gt;102&lt;/volume&gt;&lt;dates&gt;&lt;year&gt;2015&lt;/year&gt;&lt;pub-dates&gt;&lt;date&gt;Sep 1&lt;/date&gt;&lt;/pub-dates&gt;&lt;/dates&gt;&lt;isbn&gt;0378-7788&lt;/isbn&gt;&lt;accession-num&gt;WOS:000358458100039&lt;/accession-num&gt;&lt;urls&gt;&lt;related-urls&gt;&lt;url&gt;&amp;lt;Go to ISI&amp;gt;://WOS:000358458100039&lt;/url&gt;&lt;url&gt;http://ac.els-cdn.com/S0378778815300414/1-s2.0-S0378778815300414-main.pdf?_tid=0b6184ea-767b-11e5-871d-00000aacb35d&amp;amp;acdnat=1445270835_00911cb07e76b1c0629a1287c22b2777&lt;/url&gt;&lt;/related-urls&gt;&lt;/urls&gt;&lt;electronic-resource-num&gt;10.1016/j.enbuild.2015.06.008&lt;/electronic-resource-num&gt;&lt;/record&gt;&lt;/Cite&gt;&lt;/EndNote&gt;</w:instrText>
            </w:r>
            <w:r w:rsidRPr="003C3E8B">
              <w:rPr>
                <w:sz w:val="18"/>
              </w:rPr>
              <w:fldChar w:fldCharType="separate"/>
            </w:r>
            <w:r w:rsidR="00D774B1">
              <w:rPr>
                <w:noProof/>
                <w:sz w:val="18"/>
              </w:rPr>
              <w:t>[53]</w:t>
            </w:r>
            <w:r w:rsidRPr="003C3E8B">
              <w:rPr>
                <w:sz w:val="18"/>
              </w:rPr>
              <w:fldChar w:fldCharType="end"/>
            </w:r>
          </w:p>
        </w:tc>
        <w:tc>
          <w:tcPr>
            <w:tcW w:w="865" w:type="dxa"/>
            <w:noWrap/>
            <w:hideMark/>
          </w:tcPr>
          <w:p w14:paraId="457D4226" w14:textId="44B0B35A" w:rsidR="008B48F3" w:rsidRPr="003C3E8B" w:rsidRDefault="008B48F3" w:rsidP="008B48F3">
            <w:pPr>
              <w:rPr>
                <w:sz w:val="18"/>
              </w:rPr>
            </w:pPr>
            <w:r w:rsidRPr="003C3E8B">
              <w:rPr>
                <w:sz w:val="18"/>
              </w:rPr>
              <w:t>Steel</w:t>
            </w:r>
          </w:p>
        </w:tc>
        <w:tc>
          <w:tcPr>
            <w:tcW w:w="1803" w:type="dxa"/>
            <w:noWrap/>
            <w:hideMark/>
          </w:tcPr>
          <w:p w14:paraId="715F8185" w14:textId="77777777" w:rsidR="008B48F3" w:rsidRPr="003C3E8B" w:rsidRDefault="008B48F3" w:rsidP="008B48F3">
            <w:pPr>
              <w:rPr>
                <w:sz w:val="18"/>
              </w:rPr>
            </w:pPr>
            <w:r w:rsidRPr="003C3E8B">
              <w:rPr>
                <w:sz w:val="18"/>
              </w:rPr>
              <w:t>Galvanized</w:t>
            </w:r>
          </w:p>
        </w:tc>
        <w:tc>
          <w:tcPr>
            <w:tcW w:w="2061" w:type="dxa"/>
            <w:noWrap/>
            <w:hideMark/>
          </w:tcPr>
          <w:p w14:paraId="77F8C3B9" w14:textId="77777777" w:rsidR="008B48F3" w:rsidRPr="003C3E8B" w:rsidRDefault="008B48F3" w:rsidP="008B48F3">
            <w:pPr>
              <w:rPr>
                <w:sz w:val="18"/>
              </w:rPr>
            </w:pPr>
            <w:r w:rsidRPr="003C3E8B">
              <w:rPr>
                <w:sz w:val="18"/>
              </w:rPr>
              <w:t>A1-A4 + B4 + C1, C2</w:t>
            </w:r>
          </w:p>
        </w:tc>
        <w:tc>
          <w:tcPr>
            <w:tcW w:w="1417" w:type="dxa"/>
            <w:noWrap/>
            <w:hideMark/>
          </w:tcPr>
          <w:p w14:paraId="1D798C84" w14:textId="77777777" w:rsidR="008B48F3" w:rsidRPr="003C3E8B" w:rsidRDefault="008B48F3" w:rsidP="008B48F3">
            <w:pPr>
              <w:rPr>
                <w:sz w:val="18"/>
              </w:rPr>
            </w:pPr>
            <w:r w:rsidRPr="003C3E8B">
              <w:rPr>
                <w:sz w:val="18"/>
              </w:rPr>
              <w:t>A1-A3</w:t>
            </w:r>
          </w:p>
        </w:tc>
        <w:tc>
          <w:tcPr>
            <w:tcW w:w="1843" w:type="dxa"/>
            <w:noWrap/>
            <w:hideMark/>
          </w:tcPr>
          <w:p w14:paraId="5B10649D" w14:textId="2EB8FFCB" w:rsidR="008B48F3" w:rsidRPr="003C3E8B" w:rsidRDefault="008B48F3" w:rsidP="008B48F3">
            <w:pPr>
              <w:jc w:val="center"/>
              <w:rPr>
                <w:sz w:val="18"/>
              </w:rPr>
            </w:pPr>
            <w:r>
              <w:rPr>
                <w:sz w:val="18"/>
              </w:rPr>
              <w:t>(3)</w:t>
            </w:r>
          </w:p>
        </w:tc>
        <w:tc>
          <w:tcPr>
            <w:tcW w:w="709" w:type="dxa"/>
          </w:tcPr>
          <w:p w14:paraId="7443D304" w14:textId="3967DDBF" w:rsidR="008B48F3" w:rsidRPr="008B48F3" w:rsidRDefault="008B48F3" w:rsidP="008B48F3">
            <w:pPr>
              <w:jc w:val="center"/>
              <w:rPr>
                <w:sz w:val="18"/>
                <w:szCs w:val="18"/>
              </w:rPr>
            </w:pPr>
            <w:r w:rsidRPr="008B48F3">
              <w:rPr>
                <w:sz w:val="18"/>
                <w:szCs w:val="18"/>
              </w:rPr>
              <w:t>2.82</w:t>
            </w:r>
          </w:p>
        </w:tc>
      </w:tr>
      <w:tr w:rsidR="008B48F3" w:rsidRPr="003C3E8B" w14:paraId="74328D05" w14:textId="6903400E" w:rsidTr="008B48F3">
        <w:trPr>
          <w:trHeight w:val="288"/>
        </w:trPr>
        <w:tc>
          <w:tcPr>
            <w:tcW w:w="800" w:type="dxa"/>
            <w:noWrap/>
            <w:hideMark/>
          </w:tcPr>
          <w:p w14:paraId="17B03500" w14:textId="4EF0B095" w:rsidR="008B48F3" w:rsidRPr="003C3E8B" w:rsidRDefault="0052438A" w:rsidP="00D774B1">
            <w:pPr>
              <w:rPr>
                <w:sz w:val="18"/>
              </w:rPr>
            </w:pPr>
            <w:r>
              <w:rPr>
                <w:sz w:val="18"/>
              </w:rPr>
              <w:fldChar w:fldCharType="begin"/>
            </w:r>
            <w:r w:rsidR="00D774B1">
              <w:rPr>
                <w:sz w:val="18"/>
              </w:rPr>
              <w:instrText xml:space="preserve"> ADDIN EN.CITE &lt;EndNote&gt;&lt;Cite&gt;&lt;Author&gt;Zhang&lt;/Author&gt;&lt;Year&gt;2015&lt;/Year&gt;&lt;RecNum&gt;1528&lt;/RecNum&gt;&lt;DisplayText&gt;[48]&lt;/DisplayText&gt;&lt;record&gt;&lt;rec-number&gt;1528&lt;/rec-number&gt;&lt;foreign-keys&gt;&lt;key app="EN" db-id="xes2vw9069xpaveat5wxr9apz9eppzp5fzwx" timestamp="1486993778"&gt;1528&lt;/key&gt;&lt;key app="ENWeb" db-id=""&gt;0&lt;/key&gt;&lt;/foreign-keys&gt;&lt;ref-type name="Journal Article"&gt;17&lt;/ref-type&gt;&lt;contributors&gt;&lt;authors&gt;&lt;author&gt;Zhang, Xiaocun&lt;/author&gt;&lt;author&gt;Wang, Fenglai&lt;/author&gt;&lt;/authors&gt;&lt;/contributors&gt;&lt;titles&gt;&lt;title&gt;Life-cycle assessment and control measures for carbon emissions of typical buildings in China&lt;/title&gt;&lt;secondary-title&gt;Building and Environment&lt;/secondary-title&gt;&lt;/titles&gt;&lt;periodical&gt;&lt;full-title&gt;Building and Environment&lt;/full-title&gt;&lt;/periodical&gt;&lt;pages&gt;89-97&lt;/pages&gt;&lt;volume&gt;86&lt;/volume&gt;&lt;keywords&gt;&lt;keyword&gt;Carbon emission&lt;/keyword&gt;&lt;keyword&gt;Life-cycle&lt;/keyword&gt;&lt;keyword&gt;Analytical framework&lt;/keyword&gt;&lt;keyword&gt;Evaluation index&lt;/keyword&gt;&lt;keyword&gt;Carbon reduction&lt;/keyword&gt;&lt;/keywords&gt;&lt;dates&gt;&lt;year&gt;2015&lt;/year&gt;&lt;pub-dates&gt;&lt;date&gt;4//&lt;/date&gt;&lt;/pub-dates&gt;&lt;/dates&gt;&lt;isbn&gt;0360-1323&lt;/isbn&gt;&lt;urls&gt;&lt;related-urls&gt;&lt;url&gt;http://www.sciencedirect.com/science/article/pii/S0360132315000049&lt;/url&gt;&lt;url&gt;http://ac.els-cdn.com/S0360132315000049/1-s2.0-S0360132315000049-main.pdf?_tid=e8b3507e-7678-11e5-8527-00000aacb361&amp;amp;acdnat=1445269917_13530a60667666bf5725b0a6bab48e3a&lt;/url&gt;&lt;/related-urls&gt;&lt;/urls&gt;&lt;electronic-resource-num&gt;http://dx.doi.org/10.1016/j.buildenv.2015.01.003&lt;/electronic-resource-num&gt;&lt;/record&gt;&lt;/Cite&gt;&lt;/EndNote&gt;</w:instrText>
            </w:r>
            <w:r>
              <w:rPr>
                <w:sz w:val="18"/>
              </w:rPr>
              <w:fldChar w:fldCharType="separate"/>
            </w:r>
            <w:r w:rsidR="00D774B1">
              <w:rPr>
                <w:noProof/>
                <w:sz w:val="18"/>
              </w:rPr>
              <w:t>[48]</w:t>
            </w:r>
            <w:r>
              <w:rPr>
                <w:sz w:val="18"/>
              </w:rPr>
              <w:fldChar w:fldCharType="end"/>
            </w:r>
          </w:p>
        </w:tc>
        <w:tc>
          <w:tcPr>
            <w:tcW w:w="865" w:type="dxa"/>
            <w:noWrap/>
            <w:hideMark/>
          </w:tcPr>
          <w:p w14:paraId="5DEE046F" w14:textId="4B68AD4E" w:rsidR="008B48F3" w:rsidRPr="003C3E8B" w:rsidRDefault="008B48F3" w:rsidP="008B48F3">
            <w:pPr>
              <w:rPr>
                <w:sz w:val="18"/>
              </w:rPr>
            </w:pPr>
            <w:r w:rsidRPr="003C3E8B">
              <w:rPr>
                <w:sz w:val="18"/>
              </w:rPr>
              <w:t>Steel</w:t>
            </w:r>
          </w:p>
        </w:tc>
        <w:tc>
          <w:tcPr>
            <w:tcW w:w="1803" w:type="dxa"/>
            <w:noWrap/>
            <w:hideMark/>
          </w:tcPr>
          <w:p w14:paraId="0F2D0273" w14:textId="77777777" w:rsidR="008B48F3" w:rsidRPr="003C3E8B" w:rsidRDefault="008B48F3" w:rsidP="008B48F3">
            <w:pPr>
              <w:rPr>
                <w:sz w:val="18"/>
              </w:rPr>
            </w:pPr>
            <w:r w:rsidRPr="003C3E8B">
              <w:rPr>
                <w:sz w:val="18"/>
              </w:rPr>
              <w:t>Bar</w:t>
            </w:r>
          </w:p>
        </w:tc>
        <w:tc>
          <w:tcPr>
            <w:tcW w:w="2061" w:type="dxa"/>
            <w:noWrap/>
            <w:hideMark/>
          </w:tcPr>
          <w:p w14:paraId="4CC3AD60" w14:textId="77777777" w:rsidR="008B48F3" w:rsidRPr="003C3E8B" w:rsidRDefault="008B48F3" w:rsidP="008B48F3">
            <w:pPr>
              <w:rPr>
                <w:sz w:val="18"/>
              </w:rPr>
            </w:pPr>
            <w:r w:rsidRPr="003C3E8B">
              <w:rPr>
                <w:sz w:val="18"/>
              </w:rPr>
              <w:t>A + B2, B5 +C</w:t>
            </w:r>
          </w:p>
        </w:tc>
        <w:tc>
          <w:tcPr>
            <w:tcW w:w="1417" w:type="dxa"/>
            <w:noWrap/>
            <w:hideMark/>
          </w:tcPr>
          <w:p w14:paraId="09DF0D2D" w14:textId="77777777" w:rsidR="008B48F3" w:rsidRPr="003C3E8B" w:rsidRDefault="008B48F3" w:rsidP="008B48F3">
            <w:pPr>
              <w:rPr>
                <w:sz w:val="18"/>
              </w:rPr>
            </w:pPr>
            <w:r w:rsidRPr="003C3E8B">
              <w:rPr>
                <w:sz w:val="18"/>
              </w:rPr>
              <w:t>A1-A3</w:t>
            </w:r>
          </w:p>
        </w:tc>
        <w:tc>
          <w:tcPr>
            <w:tcW w:w="1843" w:type="dxa"/>
            <w:noWrap/>
            <w:hideMark/>
          </w:tcPr>
          <w:p w14:paraId="4D092DE5" w14:textId="497352C1" w:rsidR="008B48F3" w:rsidRPr="003C3E8B" w:rsidRDefault="008B48F3" w:rsidP="008B48F3">
            <w:pPr>
              <w:jc w:val="center"/>
              <w:rPr>
                <w:sz w:val="18"/>
              </w:rPr>
            </w:pPr>
            <w:r>
              <w:rPr>
                <w:sz w:val="18"/>
              </w:rPr>
              <w:t>(4)</w:t>
            </w:r>
          </w:p>
        </w:tc>
        <w:tc>
          <w:tcPr>
            <w:tcW w:w="709" w:type="dxa"/>
          </w:tcPr>
          <w:p w14:paraId="3CBD3FD0" w14:textId="60B2C200" w:rsidR="008B48F3" w:rsidRPr="008B48F3" w:rsidRDefault="008B48F3" w:rsidP="008B48F3">
            <w:pPr>
              <w:jc w:val="center"/>
              <w:rPr>
                <w:sz w:val="18"/>
                <w:szCs w:val="18"/>
              </w:rPr>
            </w:pPr>
            <w:r w:rsidRPr="008B48F3">
              <w:rPr>
                <w:sz w:val="18"/>
                <w:szCs w:val="18"/>
              </w:rPr>
              <w:t>3.15</w:t>
            </w:r>
          </w:p>
        </w:tc>
      </w:tr>
      <w:tr w:rsidR="008B48F3" w:rsidRPr="003C3E8B" w14:paraId="04F90EA7" w14:textId="4345E987" w:rsidTr="008B48F3">
        <w:trPr>
          <w:trHeight w:val="288"/>
        </w:trPr>
        <w:tc>
          <w:tcPr>
            <w:tcW w:w="800" w:type="dxa"/>
            <w:tcBorders>
              <w:bottom w:val="single" w:sz="4" w:space="0" w:color="A6A6A6" w:themeColor="background1" w:themeShade="A6"/>
            </w:tcBorders>
            <w:noWrap/>
            <w:hideMark/>
          </w:tcPr>
          <w:p w14:paraId="5258E90F" w14:textId="4C4A1F60" w:rsidR="008B48F3" w:rsidRPr="003C3E8B" w:rsidRDefault="0052438A" w:rsidP="00D774B1">
            <w:pPr>
              <w:rPr>
                <w:sz w:val="18"/>
              </w:rPr>
            </w:pPr>
            <w:r>
              <w:rPr>
                <w:sz w:val="18"/>
              </w:rPr>
              <w:fldChar w:fldCharType="begin"/>
            </w:r>
            <w:r w:rsidR="00D774B1">
              <w:rPr>
                <w:sz w:val="18"/>
              </w:rPr>
              <w:instrText xml:space="preserve"> ADDIN EN.CITE &lt;EndNote&gt;&lt;Cite&gt;&lt;Author&gt;Monahan&lt;/Author&gt;&lt;Year&gt;2011&lt;/Year&gt;&lt;RecNum&gt;327&lt;/RecNum&gt;&lt;DisplayText&gt;[42]&lt;/DisplayText&gt;&lt;record&gt;&lt;rec-number&gt;327&lt;/rec-number&gt;&lt;foreign-keys&gt;&lt;key app="EN" db-id="xes2vw9069xpaveat5wxr9apz9eppzp5fzwx" timestamp="1486990820"&gt;327&lt;/key&gt;&lt;key app="ENWeb" db-id=""&gt;0&lt;/key&gt;&lt;/foreign-keys&gt;&lt;ref-type name="Journal Article"&gt;17&lt;/ref-type&gt;&lt;contributors&gt;&lt;authors&gt;&lt;author&gt;Monahan, J.&lt;/author&gt;&lt;author&gt;Powell, J. C.&lt;/author&gt;&lt;/authors&gt;&lt;/contributors&gt;&lt;titles&gt;&lt;title&gt;An embodied carbon and energy analysis of modern methods of construction in housing: A case study using a lifecycle assessment framework&lt;/title&gt;&lt;secondary-title&gt;Energy and Buildings&lt;/secondary-title&gt;&lt;/titles&gt;&lt;periodical&gt;&lt;full-title&gt;Energy and Buildings&lt;/full-title&gt;&lt;/periodical&gt;&lt;pages&gt;179-188&lt;/pages&gt;&lt;volume&gt;43&lt;/volume&gt;&lt;number&gt;1&lt;/number&gt;&lt;keywords&gt;&lt;keyword&gt;Life cycle assessment (LCA)&lt;/keyword&gt;&lt;keyword&gt;Housing&lt;/keyword&gt;&lt;keyword&gt;Residential buildings&lt;/keyword&gt;&lt;keyword&gt;Construction&lt;/keyword&gt;&lt;keyword&gt;Embodied carbon&lt;/keyword&gt;&lt;keyword&gt;Embodied energy&lt;/keyword&gt;&lt;keyword&gt;Modern methods of construction&lt;/keyword&gt;&lt;/keywords&gt;&lt;dates&gt;&lt;year&gt;2011&lt;/year&gt;&lt;pub-dates&gt;&lt;date&gt;1//&lt;/date&gt;&lt;/pub-dates&gt;&lt;/dates&gt;&lt;isbn&gt;0378-7788&lt;/isbn&gt;&lt;urls&gt;&lt;related-urls&gt;&lt;url&gt;http://www.sciencedirect.com/science/article/pii/S0378778810003154&lt;/url&gt;&lt;url&gt;http://ac.els-cdn.com/S0378778810003154/1-s2.0-S0378778810003154-main.pdf?_tid=e8813f18-8754-11e3-b27a-00000aab0f26&amp;amp;acdnat=1390828629_f0697c1f3f9a385ea70e892f5ce0e833&lt;/url&gt;&lt;/related-urls&gt;&lt;/urls&gt;&lt;electronic-resource-num&gt;http://dx.doi.org/10.1016/j.enbuild.2010.09.005&lt;/electronic-resource-num&gt;&lt;/record&gt;&lt;/Cite&gt;&lt;/EndNote&gt;</w:instrText>
            </w:r>
            <w:r>
              <w:rPr>
                <w:sz w:val="18"/>
              </w:rPr>
              <w:fldChar w:fldCharType="separate"/>
            </w:r>
            <w:r w:rsidR="00D774B1">
              <w:rPr>
                <w:noProof/>
                <w:sz w:val="18"/>
              </w:rPr>
              <w:t>[42]</w:t>
            </w:r>
            <w:r>
              <w:rPr>
                <w:sz w:val="18"/>
              </w:rPr>
              <w:fldChar w:fldCharType="end"/>
            </w:r>
          </w:p>
        </w:tc>
        <w:tc>
          <w:tcPr>
            <w:tcW w:w="865" w:type="dxa"/>
            <w:tcBorders>
              <w:bottom w:val="single" w:sz="4" w:space="0" w:color="A6A6A6" w:themeColor="background1" w:themeShade="A6"/>
            </w:tcBorders>
            <w:noWrap/>
            <w:hideMark/>
          </w:tcPr>
          <w:p w14:paraId="37F1C22F" w14:textId="2773C63F" w:rsidR="008B48F3" w:rsidRPr="003C3E8B" w:rsidRDefault="008B48F3" w:rsidP="008B48F3">
            <w:pPr>
              <w:rPr>
                <w:sz w:val="18"/>
              </w:rPr>
            </w:pPr>
            <w:r w:rsidRPr="003C3E8B">
              <w:rPr>
                <w:sz w:val="18"/>
              </w:rPr>
              <w:t>Steel</w:t>
            </w:r>
          </w:p>
        </w:tc>
        <w:tc>
          <w:tcPr>
            <w:tcW w:w="1803" w:type="dxa"/>
            <w:tcBorders>
              <w:bottom w:val="single" w:sz="4" w:space="0" w:color="A6A6A6" w:themeColor="background1" w:themeShade="A6"/>
            </w:tcBorders>
            <w:noWrap/>
            <w:hideMark/>
          </w:tcPr>
          <w:p w14:paraId="50B367D4" w14:textId="77777777" w:rsidR="008B48F3" w:rsidRPr="003C3E8B" w:rsidRDefault="008B48F3" w:rsidP="008B48F3">
            <w:pPr>
              <w:rPr>
                <w:sz w:val="18"/>
              </w:rPr>
            </w:pPr>
          </w:p>
        </w:tc>
        <w:tc>
          <w:tcPr>
            <w:tcW w:w="2061" w:type="dxa"/>
            <w:tcBorders>
              <w:bottom w:val="single" w:sz="4" w:space="0" w:color="A6A6A6" w:themeColor="background1" w:themeShade="A6"/>
            </w:tcBorders>
            <w:noWrap/>
            <w:hideMark/>
          </w:tcPr>
          <w:p w14:paraId="0DA3194B" w14:textId="77777777" w:rsidR="008B48F3" w:rsidRPr="003C3E8B" w:rsidRDefault="008B48F3" w:rsidP="008B48F3">
            <w:pPr>
              <w:rPr>
                <w:sz w:val="18"/>
              </w:rPr>
            </w:pPr>
            <w:r w:rsidRPr="003C3E8B">
              <w:rPr>
                <w:sz w:val="18"/>
              </w:rPr>
              <w:t>A1-A4</w:t>
            </w:r>
          </w:p>
        </w:tc>
        <w:tc>
          <w:tcPr>
            <w:tcW w:w="1417" w:type="dxa"/>
            <w:tcBorders>
              <w:bottom w:val="single" w:sz="4" w:space="0" w:color="A6A6A6" w:themeColor="background1" w:themeShade="A6"/>
            </w:tcBorders>
            <w:noWrap/>
            <w:hideMark/>
          </w:tcPr>
          <w:p w14:paraId="450E0D97" w14:textId="77777777" w:rsidR="008B48F3" w:rsidRPr="003C3E8B" w:rsidRDefault="008B48F3" w:rsidP="008B48F3">
            <w:pPr>
              <w:rPr>
                <w:sz w:val="18"/>
              </w:rPr>
            </w:pPr>
            <w:r w:rsidRPr="003C3E8B">
              <w:rPr>
                <w:sz w:val="18"/>
              </w:rPr>
              <w:t>A1-A3</w:t>
            </w:r>
          </w:p>
        </w:tc>
        <w:tc>
          <w:tcPr>
            <w:tcW w:w="1843" w:type="dxa"/>
            <w:tcBorders>
              <w:bottom w:val="single" w:sz="4" w:space="0" w:color="A6A6A6" w:themeColor="background1" w:themeShade="A6"/>
            </w:tcBorders>
            <w:noWrap/>
            <w:hideMark/>
          </w:tcPr>
          <w:p w14:paraId="472C2E4D" w14:textId="66B4412B" w:rsidR="008B48F3" w:rsidRPr="003C3E8B" w:rsidRDefault="008B48F3" w:rsidP="008B48F3">
            <w:pPr>
              <w:jc w:val="center"/>
              <w:rPr>
                <w:sz w:val="18"/>
              </w:rPr>
            </w:pPr>
            <w:r>
              <w:rPr>
                <w:sz w:val="18"/>
              </w:rPr>
              <w:t>(3)</w:t>
            </w:r>
          </w:p>
        </w:tc>
        <w:tc>
          <w:tcPr>
            <w:tcW w:w="709" w:type="dxa"/>
            <w:tcBorders>
              <w:bottom w:val="single" w:sz="4" w:space="0" w:color="A6A6A6" w:themeColor="background1" w:themeShade="A6"/>
            </w:tcBorders>
          </w:tcPr>
          <w:p w14:paraId="6C1CA726" w14:textId="44C95D21" w:rsidR="008B48F3" w:rsidRPr="008B48F3" w:rsidRDefault="008B48F3" w:rsidP="008B48F3">
            <w:pPr>
              <w:jc w:val="center"/>
              <w:rPr>
                <w:sz w:val="18"/>
                <w:szCs w:val="18"/>
              </w:rPr>
            </w:pPr>
            <w:r w:rsidRPr="008B48F3">
              <w:rPr>
                <w:sz w:val="18"/>
                <w:szCs w:val="18"/>
              </w:rPr>
              <w:t>3.809</w:t>
            </w:r>
          </w:p>
        </w:tc>
      </w:tr>
      <w:tr w:rsidR="008B48F3" w:rsidRPr="003C3E8B" w14:paraId="3160ACA6" w14:textId="2245451B" w:rsidTr="008B48F3">
        <w:trPr>
          <w:trHeight w:val="288"/>
        </w:trPr>
        <w:tc>
          <w:tcPr>
            <w:tcW w:w="8789" w:type="dxa"/>
            <w:gridSpan w:val="6"/>
            <w:tcBorders>
              <w:top w:val="single" w:sz="4" w:space="0" w:color="A6A6A6" w:themeColor="background1" w:themeShade="A6"/>
            </w:tcBorders>
            <w:noWrap/>
            <w:vAlign w:val="center"/>
          </w:tcPr>
          <w:p w14:paraId="15066516" w14:textId="5A4BA183" w:rsidR="008B48F3" w:rsidRPr="003C3E8B" w:rsidRDefault="008B48F3" w:rsidP="000D3EAD">
            <w:pPr>
              <w:rPr>
                <w:sz w:val="18"/>
              </w:rPr>
            </w:pPr>
            <w:r w:rsidRPr="000D3EAD">
              <w:rPr>
                <w:sz w:val="18"/>
              </w:rPr>
              <w:t xml:space="preserve">* </w:t>
            </w:r>
            <w:r w:rsidR="00730F42">
              <w:rPr>
                <w:sz w:val="18"/>
              </w:rPr>
              <w:t>This column includes the exact description in the original studies – when available</w:t>
            </w:r>
          </w:p>
        </w:tc>
        <w:tc>
          <w:tcPr>
            <w:tcW w:w="709" w:type="dxa"/>
            <w:tcBorders>
              <w:top w:val="single" w:sz="4" w:space="0" w:color="A6A6A6" w:themeColor="background1" w:themeShade="A6"/>
            </w:tcBorders>
          </w:tcPr>
          <w:p w14:paraId="5678F0A7" w14:textId="77777777" w:rsidR="008B48F3" w:rsidRPr="000D3EAD" w:rsidRDefault="008B48F3" w:rsidP="000D3EAD">
            <w:pPr>
              <w:rPr>
                <w:sz w:val="18"/>
              </w:rPr>
            </w:pPr>
          </w:p>
        </w:tc>
      </w:tr>
    </w:tbl>
    <w:p w14:paraId="4CC7E346" w14:textId="17E60A5F" w:rsidR="00943B8C" w:rsidRDefault="00943B8C" w:rsidP="00FD4440"/>
    <w:p w14:paraId="6F288AB8" w14:textId="52E1912B" w:rsidR="006A5888" w:rsidRDefault="006A5888" w:rsidP="00FD4440">
      <w:r>
        <w:t>It is worth noting that for virgin steel (</w:t>
      </w:r>
      <w:r>
        <w:fldChar w:fldCharType="begin"/>
      </w:r>
      <w:r>
        <w:instrText xml:space="preserve"> REF _Ref469660856 \h </w:instrText>
      </w:r>
      <w:r>
        <w:fldChar w:fldCharType="separate"/>
      </w:r>
      <w:r w:rsidR="00730F42">
        <w:t xml:space="preserve">Table </w:t>
      </w:r>
      <w:r w:rsidR="00730F42">
        <w:rPr>
          <w:noProof/>
        </w:rPr>
        <w:t>4</w:t>
      </w:r>
      <w:r>
        <w:fldChar w:fldCharType="end"/>
      </w:r>
      <w:r>
        <w:t>) all four categories for the material system boundaries can be found whereas for recycled steel (</w:t>
      </w:r>
      <w:r>
        <w:fldChar w:fldCharType="begin"/>
      </w:r>
      <w:r>
        <w:instrText xml:space="preserve"> REF _Ref469660924 \h </w:instrText>
      </w:r>
      <w:r>
        <w:fldChar w:fldCharType="separate"/>
      </w:r>
      <w:r w:rsidR="00730F42">
        <w:t xml:space="preserve">Table </w:t>
      </w:r>
      <w:r w:rsidR="00730F42">
        <w:rPr>
          <w:noProof/>
        </w:rPr>
        <w:t>5</w:t>
      </w:r>
      <w:r>
        <w:fldChar w:fldCharType="end"/>
      </w:r>
      <w:r>
        <w:t xml:space="preserve">) the assessments are primarily limited to the sole structure with a few cases of shell and core analyses. </w:t>
      </w:r>
    </w:p>
    <w:p w14:paraId="328AF1B8" w14:textId="77777777" w:rsidR="00FD6229" w:rsidRPr="003C3E8B" w:rsidRDefault="00FD6229" w:rsidP="00FD4440"/>
    <w:p w14:paraId="792C492D" w14:textId="42DE94B0" w:rsidR="00D21154" w:rsidRDefault="00D21154" w:rsidP="006E3AC5">
      <w:pPr>
        <w:pStyle w:val="Caption"/>
        <w:keepNext/>
      </w:pPr>
      <w:bookmarkStart w:id="4" w:name="_Ref469660924"/>
      <w:r>
        <w:t xml:space="preserve">Table </w:t>
      </w:r>
      <w:r>
        <w:fldChar w:fldCharType="begin"/>
      </w:r>
      <w:r>
        <w:instrText xml:space="preserve"> SEQ Table \* ARABIC </w:instrText>
      </w:r>
      <w:r>
        <w:fldChar w:fldCharType="separate"/>
      </w:r>
      <w:r w:rsidR="00730F42">
        <w:rPr>
          <w:noProof/>
        </w:rPr>
        <w:t>5</w:t>
      </w:r>
      <w:r>
        <w:fldChar w:fldCharType="end"/>
      </w:r>
      <w:bookmarkEnd w:id="4"/>
      <w:r>
        <w:t xml:space="preserve"> – Embodied Carbon Analysis for Steel (Recycled Content)</w:t>
      </w:r>
    </w:p>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
        <w:gridCol w:w="2042"/>
        <w:gridCol w:w="1701"/>
        <w:gridCol w:w="1701"/>
        <w:gridCol w:w="1134"/>
        <w:gridCol w:w="1418"/>
        <w:gridCol w:w="709"/>
      </w:tblGrid>
      <w:tr w:rsidR="008B48F3" w:rsidRPr="003C3E8B" w14:paraId="1F1518AE" w14:textId="0A5A7D17" w:rsidTr="008B48F3">
        <w:trPr>
          <w:cantSplit/>
          <w:trHeight w:val="876"/>
          <w:tblHeader/>
        </w:trPr>
        <w:tc>
          <w:tcPr>
            <w:tcW w:w="793" w:type="dxa"/>
            <w:tcBorders>
              <w:bottom w:val="single" w:sz="4" w:space="0" w:color="808080" w:themeColor="background1" w:themeShade="80"/>
            </w:tcBorders>
            <w:vAlign w:val="center"/>
            <w:hideMark/>
          </w:tcPr>
          <w:p w14:paraId="56B726B3" w14:textId="77777777" w:rsidR="008B48F3" w:rsidRPr="003C3E8B" w:rsidRDefault="008B48F3" w:rsidP="003057F6">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Source</w:t>
            </w:r>
          </w:p>
        </w:tc>
        <w:tc>
          <w:tcPr>
            <w:tcW w:w="2042" w:type="dxa"/>
            <w:tcBorders>
              <w:bottom w:val="single" w:sz="4" w:space="0" w:color="808080" w:themeColor="background1" w:themeShade="80"/>
            </w:tcBorders>
            <w:vAlign w:val="center"/>
            <w:hideMark/>
          </w:tcPr>
          <w:p w14:paraId="4B5497A3" w14:textId="77777777" w:rsidR="008B48F3" w:rsidRPr="003C3E8B" w:rsidRDefault="008B48F3" w:rsidP="003057F6">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Macro category</w:t>
            </w:r>
          </w:p>
        </w:tc>
        <w:tc>
          <w:tcPr>
            <w:tcW w:w="1701" w:type="dxa"/>
            <w:tcBorders>
              <w:bottom w:val="single" w:sz="4" w:space="0" w:color="808080" w:themeColor="background1" w:themeShade="80"/>
            </w:tcBorders>
            <w:vAlign w:val="center"/>
            <w:hideMark/>
          </w:tcPr>
          <w:p w14:paraId="074A36AA" w14:textId="208B53E4" w:rsidR="008B48F3" w:rsidRPr="003C3E8B" w:rsidRDefault="008B48F3" w:rsidP="003057F6">
            <w:pPr>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Further Description</w:t>
            </w:r>
            <w:r>
              <w:rPr>
                <w:rFonts w:ascii="Calibri" w:eastAsia="Times New Roman" w:hAnsi="Calibri" w:cs="Times New Roman"/>
                <w:b/>
                <w:bCs/>
                <w:sz w:val="18"/>
                <w:szCs w:val="18"/>
                <w:lang w:eastAsia="en-GB"/>
              </w:rPr>
              <w:t>*</w:t>
            </w:r>
          </w:p>
        </w:tc>
        <w:tc>
          <w:tcPr>
            <w:tcW w:w="1701" w:type="dxa"/>
            <w:tcBorders>
              <w:bottom w:val="single" w:sz="4" w:space="0" w:color="808080" w:themeColor="background1" w:themeShade="80"/>
            </w:tcBorders>
            <w:vAlign w:val="center"/>
            <w:hideMark/>
          </w:tcPr>
          <w:p w14:paraId="21F81370" w14:textId="77777777" w:rsidR="008B48F3" w:rsidRDefault="008B48F3" w:rsidP="008B48F3">
            <w:pPr>
              <w:jc w:val="left"/>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 xml:space="preserve">Boundaries of the assessment </w:t>
            </w:r>
          </w:p>
          <w:p w14:paraId="451FC131" w14:textId="31FF15E7" w:rsidR="008B48F3" w:rsidRPr="003C3E8B" w:rsidRDefault="008B48F3" w:rsidP="008B48F3">
            <w:pPr>
              <w:jc w:val="left"/>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(EN 15978)</w:t>
            </w:r>
          </w:p>
        </w:tc>
        <w:tc>
          <w:tcPr>
            <w:tcW w:w="1134" w:type="dxa"/>
            <w:tcBorders>
              <w:bottom w:val="single" w:sz="4" w:space="0" w:color="808080" w:themeColor="background1" w:themeShade="80"/>
            </w:tcBorders>
            <w:vAlign w:val="center"/>
            <w:hideMark/>
          </w:tcPr>
          <w:p w14:paraId="6E435FCC" w14:textId="77777777" w:rsidR="008B48F3" w:rsidRPr="003C3E8B" w:rsidRDefault="008B48F3" w:rsidP="008B48F3">
            <w:pPr>
              <w:jc w:val="left"/>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Boundaries of EC coefficients</w:t>
            </w:r>
          </w:p>
        </w:tc>
        <w:tc>
          <w:tcPr>
            <w:tcW w:w="1418" w:type="dxa"/>
            <w:tcBorders>
              <w:bottom w:val="single" w:sz="4" w:space="0" w:color="808080" w:themeColor="background1" w:themeShade="80"/>
            </w:tcBorders>
            <w:vAlign w:val="center"/>
          </w:tcPr>
          <w:p w14:paraId="29BEFDA3" w14:textId="77777777" w:rsidR="008B48F3" w:rsidRPr="003C3E8B" w:rsidRDefault="008B48F3" w:rsidP="008B48F3">
            <w:pPr>
              <w:jc w:val="left"/>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Material boundaries of the assessment</w:t>
            </w:r>
          </w:p>
        </w:tc>
        <w:tc>
          <w:tcPr>
            <w:tcW w:w="709" w:type="dxa"/>
            <w:tcBorders>
              <w:bottom w:val="single" w:sz="4" w:space="0" w:color="808080" w:themeColor="background1" w:themeShade="80"/>
            </w:tcBorders>
            <w:vAlign w:val="center"/>
          </w:tcPr>
          <w:p w14:paraId="4C7D9F17" w14:textId="7C9DB792" w:rsidR="008B48F3" w:rsidRPr="003C3E8B" w:rsidRDefault="008B48F3" w:rsidP="008B48F3">
            <w:pPr>
              <w:jc w:val="left"/>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ECCs</w:t>
            </w:r>
          </w:p>
        </w:tc>
      </w:tr>
      <w:tr w:rsidR="008B48F3" w:rsidRPr="003C3E8B" w14:paraId="1A875946" w14:textId="0A4D16FE" w:rsidTr="008B48F3">
        <w:trPr>
          <w:trHeight w:val="288"/>
        </w:trPr>
        <w:tc>
          <w:tcPr>
            <w:tcW w:w="793" w:type="dxa"/>
            <w:tcBorders>
              <w:top w:val="single" w:sz="4" w:space="0" w:color="808080" w:themeColor="background1" w:themeShade="80"/>
            </w:tcBorders>
            <w:noWrap/>
            <w:hideMark/>
          </w:tcPr>
          <w:p w14:paraId="1D48DE56" w14:textId="1409A4C8" w:rsidR="008B48F3"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2042" w:type="dxa"/>
            <w:tcBorders>
              <w:top w:val="single" w:sz="4" w:space="0" w:color="808080" w:themeColor="background1" w:themeShade="80"/>
            </w:tcBorders>
            <w:noWrap/>
            <w:hideMark/>
          </w:tcPr>
          <w:p w14:paraId="0F865286" w14:textId="77777777" w:rsidR="008B48F3" w:rsidRPr="003C3E8B" w:rsidRDefault="008B48F3" w:rsidP="008B48F3">
            <w:pPr>
              <w:rPr>
                <w:sz w:val="18"/>
              </w:rPr>
            </w:pPr>
            <w:r w:rsidRPr="003C3E8B">
              <w:rPr>
                <w:sz w:val="18"/>
              </w:rPr>
              <w:t>Steel (recycled content)</w:t>
            </w:r>
          </w:p>
        </w:tc>
        <w:tc>
          <w:tcPr>
            <w:tcW w:w="1701" w:type="dxa"/>
            <w:tcBorders>
              <w:top w:val="single" w:sz="4" w:space="0" w:color="808080" w:themeColor="background1" w:themeShade="80"/>
            </w:tcBorders>
            <w:noWrap/>
            <w:hideMark/>
          </w:tcPr>
          <w:p w14:paraId="2F18AAE2" w14:textId="77777777" w:rsidR="008B48F3" w:rsidRPr="003C3E8B" w:rsidRDefault="008B48F3" w:rsidP="008B48F3">
            <w:pPr>
              <w:rPr>
                <w:sz w:val="18"/>
              </w:rPr>
            </w:pPr>
            <w:r w:rsidRPr="003C3E8B">
              <w:rPr>
                <w:sz w:val="18"/>
              </w:rPr>
              <w:t>plate</w:t>
            </w:r>
          </w:p>
        </w:tc>
        <w:tc>
          <w:tcPr>
            <w:tcW w:w="1701" w:type="dxa"/>
            <w:tcBorders>
              <w:top w:val="single" w:sz="4" w:space="0" w:color="808080" w:themeColor="background1" w:themeShade="80"/>
            </w:tcBorders>
            <w:noWrap/>
            <w:hideMark/>
          </w:tcPr>
          <w:p w14:paraId="60606F86" w14:textId="77777777" w:rsidR="008B48F3" w:rsidRPr="003C3E8B" w:rsidRDefault="008B48F3" w:rsidP="008B48F3">
            <w:pPr>
              <w:rPr>
                <w:sz w:val="18"/>
              </w:rPr>
            </w:pPr>
            <w:r w:rsidRPr="003C3E8B">
              <w:rPr>
                <w:sz w:val="18"/>
              </w:rPr>
              <w:t>A1-A4</w:t>
            </w:r>
          </w:p>
        </w:tc>
        <w:tc>
          <w:tcPr>
            <w:tcW w:w="1134" w:type="dxa"/>
            <w:tcBorders>
              <w:top w:val="single" w:sz="4" w:space="0" w:color="808080" w:themeColor="background1" w:themeShade="80"/>
            </w:tcBorders>
            <w:noWrap/>
            <w:hideMark/>
          </w:tcPr>
          <w:p w14:paraId="6EA35632" w14:textId="77777777" w:rsidR="008B48F3" w:rsidRPr="003C3E8B" w:rsidRDefault="008B48F3" w:rsidP="008B48F3">
            <w:pPr>
              <w:rPr>
                <w:sz w:val="18"/>
              </w:rPr>
            </w:pPr>
            <w:r w:rsidRPr="003C3E8B">
              <w:rPr>
                <w:sz w:val="18"/>
              </w:rPr>
              <w:t>A1-A3</w:t>
            </w:r>
          </w:p>
        </w:tc>
        <w:tc>
          <w:tcPr>
            <w:tcW w:w="1418" w:type="dxa"/>
            <w:tcBorders>
              <w:top w:val="single" w:sz="4" w:space="0" w:color="808080" w:themeColor="background1" w:themeShade="80"/>
            </w:tcBorders>
            <w:noWrap/>
            <w:hideMark/>
          </w:tcPr>
          <w:p w14:paraId="0B2EB94C" w14:textId="55E75D89" w:rsidR="008B48F3" w:rsidRPr="003C3E8B" w:rsidRDefault="008B48F3" w:rsidP="008B48F3">
            <w:pPr>
              <w:jc w:val="center"/>
              <w:rPr>
                <w:sz w:val="18"/>
              </w:rPr>
            </w:pPr>
            <w:r>
              <w:rPr>
                <w:sz w:val="18"/>
              </w:rPr>
              <w:t>(1)</w:t>
            </w:r>
          </w:p>
        </w:tc>
        <w:tc>
          <w:tcPr>
            <w:tcW w:w="709" w:type="dxa"/>
            <w:tcBorders>
              <w:top w:val="single" w:sz="4" w:space="0" w:color="808080" w:themeColor="background1" w:themeShade="80"/>
            </w:tcBorders>
          </w:tcPr>
          <w:p w14:paraId="4A77B563" w14:textId="6E243E2D" w:rsidR="008B48F3" w:rsidRPr="008B48F3" w:rsidRDefault="008B48F3" w:rsidP="008B48F3">
            <w:pPr>
              <w:jc w:val="left"/>
              <w:rPr>
                <w:sz w:val="18"/>
                <w:szCs w:val="18"/>
              </w:rPr>
            </w:pPr>
            <w:r w:rsidRPr="008B48F3">
              <w:rPr>
                <w:sz w:val="18"/>
                <w:szCs w:val="18"/>
              </w:rPr>
              <w:t>0.160</w:t>
            </w:r>
          </w:p>
        </w:tc>
      </w:tr>
      <w:tr w:rsidR="008B48F3" w:rsidRPr="003C3E8B" w14:paraId="734B17AD" w14:textId="6D7669C2" w:rsidTr="008B48F3">
        <w:trPr>
          <w:trHeight w:val="288"/>
        </w:trPr>
        <w:tc>
          <w:tcPr>
            <w:tcW w:w="793" w:type="dxa"/>
            <w:noWrap/>
            <w:hideMark/>
          </w:tcPr>
          <w:p w14:paraId="5578A2E7" w14:textId="4750AB89" w:rsidR="008B48F3"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2042" w:type="dxa"/>
            <w:noWrap/>
            <w:hideMark/>
          </w:tcPr>
          <w:p w14:paraId="100E54E8" w14:textId="77777777" w:rsidR="008B48F3" w:rsidRPr="003C3E8B" w:rsidRDefault="008B48F3" w:rsidP="008B48F3">
            <w:pPr>
              <w:rPr>
                <w:sz w:val="18"/>
              </w:rPr>
            </w:pPr>
            <w:r w:rsidRPr="003C3E8B">
              <w:rPr>
                <w:sz w:val="18"/>
              </w:rPr>
              <w:t>Steel (recycled content)</w:t>
            </w:r>
          </w:p>
        </w:tc>
        <w:tc>
          <w:tcPr>
            <w:tcW w:w="1701" w:type="dxa"/>
            <w:noWrap/>
            <w:hideMark/>
          </w:tcPr>
          <w:p w14:paraId="10DC0BB8" w14:textId="77777777" w:rsidR="008B48F3" w:rsidRPr="003C3E8B" w:rsidRDefault="008B48F3" w:rsidP="008B48F3">
            <w:pPr>
              <w:rPr>
                <w:sz w:val="18"/>
              </w:rPr>
            </w:pPr>
            <w:r w:rsidRPr="003C3E8B">
              <w:rPr>
                <w:sz w:val="18"/>
              </w:rPr>
              <w:t>rebar</w:t>
            </w:r>
          </w:p>
        </w:tc>
        <w:tc>
          <w:tcPr>
            <w:tcW w:w="1701" w:type="dxa"/>
            <w:noWrap/>
            <w:hideMark/>
          </w:tcPr>
          <w:p w14:paraId="64BA579A" w14:textId="77777777" w:rsidR="008B48F3" w:rsidRPr="003C3E8B" w:rsidRDefault="008B48F3" w:rsidP="008B48F3">
            <w:pPr>
              <w:rPr>
                <w:sz w:val="18"/>
              </w:rPr>
            </w:pPr>
            <w:r w:rsidRPr="003C3E8B">
              <w:rPr>
                <w:sz w:val="18"/>
              </w:rPr>
              <w:t>A1-A4</w:t>
            </w:r>
          </w:p>
        </w:tc>
        <w:tc>
          <w:tcPr>
            <w:tcW w:w="1134" w:type="dxa"/>
            <w:noWrap/>
            <w:hideMark/>
          </w:tcPr>
          <w:p w14:paraId="5BBF8CE7" w14:textId="77777777" w:rsidR="008B48F3" w:rsidRPr="003C3E8B" w:rsidRDefault="008B48F3" w:rsidP="008B48F3">
            <w:pPr>
              <w:rPr>
                <w:sz w:val="18"/>
              </w:rPr>
            </w:pPr>
            <w:r w:rsidRPr="003C3E8B">
              <w:rPr>
                <w:sz w:val="18"/>
              </w:rPr>
              <w:t>A1-A3</w:t>
            </w:r>
          </w:p>
        </w:tc>
        <w:tc>
          <w:tcPr>
            <w:tcW w:w="1418" w:type="dxa"/>
            <w:noWrap/>
            <w:hideMark/>
          </w:tcPr>
          <w:p w14:paraId="5E8D7194" w14:textId="1109A831" w:rsidR="008B48F3" w:rsidRPr="003C3E8B" w:rsidRDefault="008B48F3" w:rsidP="008B48F3">
            <w:pPr>
              <w:jc w:val="center"/>
              <w:rPr>
                <w:sz w:val="18"/>
              </w:rPr>
            </w:pPr>
            <w:r>
              <w:rPr>
                <w:sz w:val="18"/>
              </w:rPr>
              <w:t>(1)</w:t>
            </w:r>
          </w:p>
        </w:tc>
        <w:tc>
          <w:tcPr>
            <w:tcW w:w="709" w:type="dxa"/>
          </w:tcPr>
          <w:p w14:paraId="72C42CA9" w14:textId="7F722946" w:rsidR="008B48F3" w:rsidRPr="008B48F3" w:rsidRDefault="008B48F3" w:rsidP="008B48F3">
            <w:pPr>
              <w:jc w:val="left"/>
              <w:rPr>
                <w:sz w:val="18"/>
                <w:szCs w:val="18"/>
              </w:rPr>
            </w:pPr>
            <w:r w:rsidRPr="008B48F3">
              <w:rPr>
                <w:sz w:val="18"/>
                <w:szCs w:val="18"/>
              </w:rPr>
              <w:t>0.160</w:t>
            </w:r>
          </w:p>
        </w:tc>
      </w:tr>
      <w:tr w:rsidR="008B48F3" w:rsidRPr="003C3E8B" w14:paraId="68DDA7DF" w14:textId="6AF252E4" w:rsidTr="008B48F3">
        <w:trPr>
          <w:trHeight w:val="288"/>
        </w:trPr>
        <w:tc>
          <w:tcPr>
            <w:tcW w:w="793" w:type="dxa"/>
            <w:noWrap/>
            <w:hideMark/>
          </w:tcPr>
          <w:p w14:paraId="22D82AAE" w14:textId="6AE053F4" w:rsidR="008B48F3"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2042" w:type="dxa"/>
            <w:noWrap/>
            <w:hideMark/>
          </w:tcPr>
          <w:p w14:paraId="59EA1F2A" w14:textId="77777777" w:rsidR="008B48F3" w:rsidRPr="003C3E8B" w:rsidRDefault="008B48F3" w:rsidP="008B48F3">
            <w:pPr>
              <w:rPr>
                <w:sz w:val="18"/>
              </w:rPr>
            </w:pPr>
            <w:r w:rsidRPr="003C3E8B">
              <w:rPr>
                <w:sz w:val="18"/>
              </w:rPr>
              <w:t>Steel (recycled content)</w:t>
            </w:r>
          </w:p>
        </w:tc>
        <w:tc>
          <w:tcPr>
            <w:tcW w:w="1701" w:type="dxa"/>
            <w:noWrap/>
            <w:hideMark/>
          </w:tcPr>
          <w:p w14:paraId="05BA72D1" w14:textId="77777777" w:rsidR="008B48F3" w:rsidRPr="003C3E8B" w:rsidRDefault="008B48F3" w:rsidP="008B48F3">
            <w:pPr>
              <w:rPr>
                <w:sz w:val="18"/>
              </w:rPr>
            </w:pPr>
            <w:r w:rsidRPr="003C3E8B">
              <w:rPr>
                <w:sz w:val="18"/>
              </w:rPr>
              <w:t>section</w:t>
            </w:r>
          </w:p>
        </w:tc>
        <w:tc>
          <w:tcPr>
            <w:tcW w:w="1701" w:type="dxa"/>
            <w:noWrap/>
            <w:hideMark/>
          </w:tcPr>
          <w:p w14:paraId="5CD36642" w14:textId="77777777" w:rsidR="008B48F3" w:rsidRPr="003C3E8B" w:rsidRDefault="008B48F3" w:rsidP="008B48F3">
            <w:pPr>
              <w:rPr>
                <w:sz w:val="18"/>
              </w:rPr>
            </w:pPr>
            <w:r w:rsidRPr="003C3E8B">
              <w:rPr>
                <w:sz w:val="18"/>
              </w:rPr>
              <w:t>A1-A4</w:t>
            </w:r>
          </w:p>
        </w:tc>
        <w:tc>
          <w:tcPr>
            <w:tcW w:w="1134" w:type="dxa"/>
            <w:noWrap/>
            <w:hideMark/>
          </w:tcPr>
          <w:p w14:paraId="3506E3DE" w14:textId="77777777" w:rsidR="008B48F3" w:rsidRPr="003C3E8B" w:rsidRDefault="008B48F3" w:rsidP="008B48F3">
            <w:pPr>
              <w:rPr>
                <w:sz w:val="18"/>
              </w:rPr>
            </w:pPr>
            <w:r w:rsidRPr="003C3E8B">
              <w:rPr>
                <w:sz w:val="18"/>
              </w:rPr>
              <w:t>A1-A3</w:t>
            </w:r>
          </w:p>
        </w:tc>
        <w:tc>
          <w:tcPr>
            <w:tcW w:w="1418" w:type="dxa"/>
            <w:noWrap/>
            <w:hideMark/>
          </w:tcPr>
          <w:p w14:paraId="64609915" w14:textId="43FD63B5" w:rsidR="008B48F3" w:rsidRPr="003C3E8B" w:rsidRDefault="008B48F3" w:rsidP="008B48F3">
            <w:pPr>
              <w:jc w:val="center"/>
              <w:rPr>
                <w:sz w:val="18"/>
              </w:rPr>
            </w:pPr>
            <w:r>
              <w:rPr>
                <w:sz w:val="18"/>
              </w:rPr>
              <w:t>(1)</w:t>
            </w:r>
          </w:p>
        </w:tc>
        <w:tc>
          <w:tcPr>
            <w:tcW w:w="709" w:type="dxa"/>
          </w:tcPr>
          <w:p w14:paraId="6D62ECA3" w14:textId="59A6560B" w:rsidR="008B48F3" w:rsidRPr="008B48F3" w:rsidRDefault="008B48F3" w:rsidP="008B48F3">
            <w:pPr>
              <w:jc w:val="left"/>
              <w:rPr>
                <w:sz w:val="18"/>
                <w:szCs w:val="18"/>
              </w:rPr>
            </w:pPr>
            <w:r w:rsidRPr="008B48F3">
              <w:rPr>
                <w:sz w:val="18"/>
                <w:szCs w:val="18"/>
              </w:rPr>
              <w:t>0.210</w:t>
            </w:r>
          </w:p>
        </w:tc>
      </w:tr>
      <w:tr w:rsidR="008B48F3" w:rsidRPr="003C3E8B" w14:paraId="3D16A689" w14:textId="071D1424" w:rsidTr="008B48F3">
        <w:trPr>
          <w:trHeight w:val="288"/>
        </w:trPr>
        <w:tc>
          <w:tcPr>
            <w:tcW w:w="793" w:type="dxa"/>
            <w:noWrap/>
            <w:hideMark/>
          </w:tcPr>
          <w:p w14:paraId="1A7E0FC6" w14:textId="5CBDEBC9" w:rsidR="008B48F3"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2042" w:type="dxa"/>
            <w:noWrap/>
            <w:hideMark/>
          </w:tcPr>
          <w:p w14:paraId="712FD8C6" w14:textId="77777777" w:rsidR="008B48F3" w:rsidRPr="003C3E8B" w:rsidRDefault="008B48F3" w:rsidP="008B48F3">
            <w:pPr>
              <w:rPr>
                <w:sz w:val="18"/>
              </w:rPr>
            </w:pPr>
            <w:r w:rsidRPr="003C3E8B">
              <w:rPr>
                <w:sz w:val="18"/>
              </w:rPr>
              <w:t>Steel (recycled content)</w:t>
            </w:r>
          </w:p>
        </w:tc>
        <w:tc>
          <w:tcPr>
            <w:tcW w:w="1701" w:type="dxa"/>
            <w:noWrap/>
            <w:hideMark/>
          </w:tcPr>
          <w:p w14:paraId="539C0676" w14:textId="77777777" w:rsidR="008B48F3" w:rsidRPr="003C3E8B" w:rsidRDefault="008B48F3" w:rsidP="008B48F3">
            <w:pPr>
              <w:rPr>
                <w:sz w:val="18"/>
              </w:rPr>
            </w:pPr>
            <w:r w:rsidRPr="003C3E8B">
              <w:rPr>
                <w:sz w:val="18"/>
              </w:rPr>
              <w:t>tube</w:t>
            </w:r>
          </w:p>
        </w:tc>
        <w:tc>
          <w:tcPr>
            <w:tcW w:w="1701" w:type="dxa"/>
            <w:noWrap/>
            <w:hideMark/>
          </w:tcPr>
          <w:p w14:paraId="23B0B150" w14:textId="77777777" w:rsidR="008B48F3" w:rsidRPr="003C3E8B" w:rsidRDefault="008B48F3" w:rsidP="008B48F3">
            <w:pPr>
              <w:rPr>
                <w:sz w:val="18"/>
              </w:rPr>
            </w:pPr>
            <w:r w:rsidRPr="003C3E8B">
              <w:rPr>
                <w:sz w:val="18"/>
              </w:rPr>
              <w:t>A1-A4</w:t>
            </w:r>
          </w:p>
        </w:tc>
        <w:tc>
          <w:tcPr>
            <w:tcW w:w="1134" w:type="dxa"/>
            <w:noWrap/>
            <w:hideMark/>
          </w:tcPr>
          <w:p w14:paraId="4C8F18BD" w14:textId="77777777" w:rsidR="008B48F3" w:rsidRPr="003C3E8B" w:rsidRDefault="008B48F3" w:rsidP="008B48F3">
            <w:pPr>
              <w:rPr>
                <w:sz w:val="18"/>
              </w:rPr>
            </w:pPr>
            <w:r w:rsidRPr="003C3E8B">
              <w:rPr>
                <w:sz w:val="18"/>
              </w:rPr>
              <w:t>A1-A3</w:t>
            </w:r>
          </w:p>
        </w:tc>
        <w:tc>
          <w:tcPr>
            <w:tcW w:w="1418" w:type="dxa"/>
            <w:noWrap/>
            <w:hideMark/>
          </w:tcPr>
          <w:p w14:paraId="28B4D9DC" w14:textId="38AE88A2" w:rsidR="008B48F3" w:rsidRPr="003C3E8B" w:rsidRDefault="008B48F3" w:rsidP="008B48F3">
            <w:pPr>
              <w:jc w:val="center"/>
              <w:rPr>
                <w:sz w:val="18"/>
              </w:rPr>
            </w:pPr>
            <w:r>
              <w:rPr>
                <w:sz w:val="18"/>
              </w:rPr>
              <w:t>(1)</w:t>
            </w:r>
          </w:p>
        </w:tc>
        <w:tc>
          <w:tcPr>
            <w:tcW w:w="709" w:type="dxa"/>
          </w:tcPr>
          <w:p w14:paraId="019A645A" w14:textId="5D3FC853" w:rsidR="008B48F3" w:rsidRPr="008B48F3" w:rsidRDefault="008B48F3" w:rsidP="008B48F3">
            <w:pPr>
              <w:jc w:val="left"/>
              <w:rPr>
                <w:sz w:val="18"/>
                <w:szCs w:val="18"/>
              </w:rPr>
            </w:pPr>
            <w:r w:rsidRPr="008B48F3">
              <w:rPr>
                <w:sz w:val="18"/>
                <w:szCs w:val="18"/>
              </w:rPr>
              <w:t>0.250</w:t>
            </w:r>
          </w:p>
        </w:tc>
      </w:tr>
      <w:tr w:rsidR="008B48F3" w:rsidRPr="003C3E8B" w14:paraId="18DF51D7" w14:textId="1B0877CF" w:rsidTr="008B48F3">
        <w:trPr>
          <w:trHeight w:val="288"/>
        </w:trPr>
        <w:tc>
          <w:tcPr>
            <w:tcW w:w="793" w:type="dxa"/>
            <w:noWrap/>
            <w:hideMark/>
          </w:tcPr>
          <w:p w14:paraId="28FFB8E7" w14:textId="344CFCAF" w:rsidR="008B48F3"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2042" w:type="dxa"/>
            <w:noWrap/>
            <w:hideMark/>
          </w:tcPr>
          <w:p w14:paraId="7565354E" w14:textId="77777777" w:rsidR="008B48F3" w:rsidRPr="003C3E8B" w:rsidRDefault="008B48F3" w:rsidP="008B48F3">
            <w:pPr>
              <w:rPr>
                <w:sz w:val="18"/>
              </w:rPr>
            </w:pPr>
            <w:r w:rsidRPr="003C3E8B">
              <w:rPr>
                <w:sz w:val="18"/>
              </w:rPr>
              <w:t>Steel (recycled content)</w:t>
            </w:r>
          </w:p>
        </w:tc>
        <w:tc>
          <w:tcPr>
            <w:tcW w:w="1701" w:type="dxa"/>
            <w:noWrap/>
            <w:hideMark/>
          </w:tcPr>
          <w:p w14:paraId="46BAE4CD" w14:textId="77777777" w:rsidR="008B48F3" w:rsidRPr="003C3E8B" w:rsidRDefault="008B48F3" w:rsidP="008B48F3">
            <w:pPr>
              <w:rPr>
                <w:sz w:val="18"/>
              </w:rPr>
            </w:pPr>
            <w:r w:rsidRPr="003C3E8B">
              <w:rPr>
                <w:sz w:val="18"/>
              </w:rPr>
              <w:t>wire</w:t>
            </w:r>
          </w:p>
        </w:tc>
        <w:tc>
          <w:tcPr>
            <w:tcW w:w="1701" w:type="dxa"/>
            <w:noWrap/>
            <w:hideMark/>
          </w:tcPr>
          <w:p w14:paraId="0AE862DE" w14:textId="77777777" w:rsidR="008B48F3" w:rsidRPr="003C3E8B" w:rsidRDefault="008B48F3" w:rsidP="008B48F3">
            <w:pPr>
              <w:rPr>
                <w:sz w:val="18"/>
              </w:rPr>
            </w:pPr>
            <w:r w:rsidRPr="003C3E8B">
              <w:rPr>
                <w:sz w:val="18"/>
              </w:rPr>
              <w:t>A1-A4</w:t>
            </w:r>
          </w:p>
        </w:tc>
        <w:tc>
          <w:tcPr>
            <w:tcW w:w="1134" w:type="dxa"/>
            <w:noWrap/>
            <w:hideMark/>
          </w:tcPr>
          <w:p w14:paraId="1025A2B0" w14:textId="77777777" w:rsidR="008B48F3" w:rsidRPr="003C3E8B" w:rsidRDefault="008B48F3" w:rsidP="008B48F3">
            <w:pPr>
              <w:rPr>
                <w:sz w:val="18"/>
              </w:rPr>
            </w:pPr>
            <w:r w:rsidRPr="003C3E8B">
              <w:rPr>
                <w:sz w:val="18"/>
              </w:rPr>
              <w:t>A1-A3</w:t>
            </w:r>
          </w:p>
        </w:tc>
        <w:tc>
          <w:tcPr>
            <w:tcW w:w="1418" w:type="dxa"/>
            <w:noWrap/>
            <w:hideMark/>
          </w:tcPr>
          <w:p w14:paraId="0EDEEAB8" w14:textId="4C874EF9" w:rsidR="008B48F3" w:rsidRPr="003C3E8B" w:rsidRDefault="008B48F3" w:rsidP="008B48F3">
            <w:pPr>
              <w:jc w:val="center"/>
              <w:rPr>
                <w:sz w:val="18"/>
              </w:rPr>
            </w:pPr>
            <w:r>
              <w:rPr>
                <w:sz w:val="18"/>
              </w:rPr>
              <w:t>(1)</w:t>
            </w:r>
          </w:p>
        </w:tc>
        <w:tc>
          <w:tcPr>
            <w:tcW w:w="709" w:type="dxa"/>
          </w:tcPr>
          <w:p w14:paraId="2EE912FF" w14:textId="72F4FA4E" w:rsidR="008B48F3" w:rsidRPr="008B48F3" w:rsidRDefault="008B48F3" w:rsidP="008B48F3">
            <w:pPr>
              <w:jc w:val="left"/>
              <w:rPr>
                <w:sz w:val="18"/>
                <w:szCs w:val="18"/>
              </w:rPr>
            </w:pPr>
            <w:r w:rsidRPr="008B48F3">
              <w:rPr>
                <w:sz w:val="18"/>
                <w:szCs w:val="18"/>
              </w:rPr>
              <w:t>0.270</w:t>
            </w:r>
          </w:p>
        </w:tc>
      </w:tr>
      <w:tr w:rsidR="008B48F3" w:rsidRPr="003C3E8B" w14:paraId="56AB434F" w14:textId="3E8A9AF7" w:rsidTr="008B48F3">
        <w:trPr>
          <w:trHeight w:val="288"/>
        </w:trPr>
        <w:tc>
          <w:tcPr>
            <w:tcW w:w="793" w:type="dxa"/>
            <w:noWrap/>
            <w:hideMark/>
          </w:tcPr>
          <w:p w14:paraId="4A535309" w14:textId="5CAFB9DD" w:rsidR="008B48F3"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2042" w:type="dxa"/>
            <w:noWrap/>
            <w:hideMark/>
          </w:tcPr>
          <w:p w14:paraId="79A5675E" w14:textId="77777777" w:rsidR="008B48F3" w:rsidRPr="003C3E8B" w:rsidRDefault="008B48F3" w:rsidP="008B48F3">
            <w:pPr>
              <w:rPr>
                <w:sz w:val="18"/>
              </w:rPr>
            </w:pPr>
            <w:r w:rsidRPr="003C3E8B">
              <w:rPr>
                <w:sz w:val="18"/>
              </w:rPr>
              <w:t>Steel (recycled content)</w:t>
            </w:r>
          </w:p>
        </w:tc>
        <w:tc>
          <w:tcPr>
            <w:tcW w:w="1701" w:type="dxa"/>
            <w:noWrap/>
            <w:hideMark/>
          </w:tcPr>
          <w:p w14:paraId="597B7EF4" w14:textId="724427B2" w:rsidR="008B48F3" w:rsidRPr="003C3E8B" w:rsidRDefault="008B48F3" w:rsidP="008B48F3">
            <w:pPr>
              <w:rPr>
                <w:sz w:val="18"/>
              </w:rPr>
            </w:pPr>
            <w:r w:rsidRPr="003C3E8B">
              <w:rPr>
                <w:sz w:val="18"/>
              </w:rPr>
              <w:t>3 storey Lat</w:t>
            </w:r>
            <w:r>
              <w:rPr>
                <w:sz w:val="18"/>
              </w:rPr>
              <w:t>.</w:t>
            </w:r>
            <w:r w:rsidRPr="003C3E8B">
              <w:rPr>
                <w:sz w:val="18"/>
              </w:rPr>
              <w:t xml:space="preserve"> Load 2</w:t>
            </w:r>
          </w:p>
        </w:tc>
        <w:tc>
          <w:tcPr>
            <w:tcW w:w="1701" w:type="dxa"/>
            <w:noWrap/>
            <w:hideMark/>
          </w:tcPr>
          <w:p w14:paraId="71C22F94" w14:textId="77777777" w:rsidR="008B48F3" w:rsidRPr="003C3E8B" w:rsidRDefault="008B48F3" w:rsidP="008B48F3">
            <w:pPr>
              <w:rPr>
                <w:sz w:val="18"/>
              </w:rPr>
            </w:pPr>
            <w:r w:rsidRPr="003C3E8B">
              <w:rPr>
                <w:sz w:val="18"/>
              </w:rPr>
              <w:t>A + C</w:t>
            </w:r>
          </w:p>
        </w:tc>
        <w:tc>
          <w:tcPr>
            <w:tcW w:w="1134" w:type="dxa"/>
            <w:noWrap/>
            <w:hideMark/>
          </w:tcPr>
          <w:p w14:paraId="41A831E8" w14:textId="77777777" w:rsidR="008B48F3" w:rsidRPr="003C3E8B" w:rsidRDefault="008B48F3" w:rsidP="008B48F3">
            <w:pPr>
              <w:rPr>
                <w:sz w:val="18"/>
              </w:rPr>
            </w:pPr>
            <w:r w:rsidRPr="003C3E8B">
              <w:rPr>
                <w:sz w:val="18"/>
              </w:rPr>
              <w:t xml:space="preserve">A + C </w:t>
            </w:r>
          </w:p>
        </w:tc>
        <w:tc>
          <w:tcPr>
            <w:tcW w:w="1418" w:type="dxa"/>
            <w:noWrap/>
            <w:hideMark/>
          </w:tcPr>
          <w:p w14:paraId="6C8F75E8" w14:textId="1DF4D78A" w:rsidR="008B48F3" w:rsidRPr="003C3E8B" w:rsidRDefault="008B48F3" w:rsidP="008B48F3">
            <w:pPr>
              <w:jc w:val="center"/>
              <w:rPr>
                <w:sz w:val="18"/>
              </w:rPr>
            </w:pPr>
            <w:r>
              <w:rPr>
                <w:sz w:val="18"/>
              </w:rPr>
              <w:t>(1)</w:t>
            </w:r>
          </w:p>
        </w:tc>
        <w:tc>
          <w:tcPr>
            <w:tcW w:w="709" w:type="dxa"/>
          </w:tcPr>
          <w:p w14:paraId="6667BB26" w14:textId="3B338097" w:rsidR="008B48F3" w:rsidRPr="008B48F3" w:rsidRDefault="008B48F3" w:rsidP="008B48F3">
            <w:pPr>
              <w:jc w:val="left"/>
              <w:rPr>
                <w:sz w:val="18"/>
                <w:szCs w:val="18"/>
              </w:rPr>
            </w:pPr>
            <w:r w:rsidRPr="008B48F3">
              <w:rPr>
                <w:sz w:val="18"/>
                <w:szCs w:val="18"/>
              </w:rPr>
              <w:t>0.356</w:t>
            </w:r>
          </w:p>
        </w:tc>
      </w:tr>
      <w:tr w:rsidR="008B48F3" w:rsidRPr="003C3E8B" w14:paraId="54553C71" w14:textId="348398FE" w:rsidTr="008B48F3">
        <w:trPr>
          <w:trHeight w:val="288"/>
        </w:trPr>
        <w:tc>
          <w:tcPr>
            <w:tcW w:w="793" w:type="dxa"/>
            <w:noWrap/>
            <w:hideMark/>
          </w:tcPr>
          <w:p w14:paraId="03421BA0" w14:textId="599EB236" w:rsidR="008B48F3"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2042" w:type="dxa"/>
            <w:noWrap/>
            <w:hideMark/>
          </w:tcPr>
          <w:p w14:paraId="1A2A6826" w14:textId="77777777" w:rsidR="008B48F3" w:rsidRPr="003C3E8B" w:rsidRDefault="008B48F3" w:rsidP="008B48F3">
            <w:pPr>
              <w:rPr>
                <w:sz w:val="18"/>
              </w:rPr>
            </w:pPr>
            <w:r w:rsidRPr="003C3E8B">
              <w:rPr>
                <w:sz w:val="18"/>
              </w:rPr>
              <w:t>Steel (recycled content)</w:t>
            </w:r>
          </w:p>
        </w:tc>
        <w:tc>
          <w:tcPr>
            <w:tcW w:w="1701" w:type="dxa"/>
            <w:noWrap/>
            <w:hideMark/>
          </w:tcPr>
          <w:p w14:paraId="67EA34EC" w14:textId="3BB3CC41" w:rsidR="008B48F3" w:rsidRPr="003C3E8B" w:rsidRDefault="008B48F3" w:rsidP="008B48F3">
            <w:pPr>
              <w:rPr>
                <w:sz w:val="18"/>
              </w:rPr>
            </w:pPr>
            <w:r w:rsidRPr="003C3E8B">
              <w:rPr>
                <w:sz w:val="18"/>
              </w:rPr>
              <w:t>3 storey Lat</w:t>
            </w:r>
            <w:r>
              <w:rPr>
                <w:sz w:val="18"/>
              </w:rPr>
              <w:t>.</w:t>
            </w:r>
            <w:r w:rsidRPr="003C3E8B">
              <w:rPr>
                <w:sz w:val="18"/>
              </w:rPr>
              <w:t xml:space="preserve"> Load 3</w:t>
            </w:r>
          </w:p>
        </w:tc>
        <w:tc>
          <w:tcPr>
            <w:tcW w:w="1701" w:type="dxa"/>
            <w:noWrap/>
            <w:hideMark/>
          </w:tcPr>
          <w:p w14:paraId="1EFD3EA4" w14:textId="77777777" w:rsidR="008B48F3" w:rsidRPr="003C3E8B" w:rsidRDefault="008B48F3" w:rsidP="008B48F3">
            <w:pPr>
              <w:rPr>
                <w:sz w:val="18"/>
              </w:rPr>
            </w:pPr>
            <w:r w:rsidRPr="003C3E8B">
              <w:rPr>
                <w:sz w:val="18"/>
              </w:rPr>
              <w:t>A + C</w:t>
            </w:r>
          </w:p>
        </w:tc>
        <w:tc>
          <w:tcPr>
            <w:tcW w:w="1134" w:type="dxa"/>
            <w:noWrap/>
            <w:hideMark/>
          </w:tcPr>
          <w:p w14:paraId="7458EB8C" w14:textId="77777777" w:rsidR="008B48F3" w:rsidRPr="003C3E8B" w:rsidRDefault="008B48F3" w:rsidP="008B48F3">
            <w:pPr>
              <w:rPr>
                <w:sz w:val="18"/>
              </w:rPr>
            </w:pPr>
            <w:r w:rsidRPr="003C3E8B">
              <w:rPr>
                <w:sz w:val="18"/>
              </w:rPr>
              <w:t xml:space="preserve">A + C </w:t>
            </w:r>
          </w:p>
        </w:tc>
        <w:tc>
          <w:tcPr>
            <w:tcW w:w="1418" w:type="dxa"/>
            <w:noWrap/>
            <w:hideMark/>
          </w:tcPr>
          <w:p w14:paraId="12514F20" w14:textId="1D402BB9" w:rsidR="008B48F3" w:rsidRPr="003C3E8B" w:rsidRDefault="008B48F3" w:rsidP="008B48F3">
            <w:pPr>
              <w:jc w:val="center"/>
              <w:rPr>
                <w:sz w:val="18"/>
              </w:rPr>
            </w:pPr>
            <w:r>
              <w:rPr>
                <w:sz w:val="18"/>
              </w:rPr>
              <w:t>(1)</w:t>
            </w:r>
          </w:p>
        </w:tc>
        <w:tc>
          <w:tcPr>
            <w:tcW w:w="709" w:type="dxa"/>
          </w:tcPr>
          <w:p w14:paraId="3791093D" w14:textId="41D8FD3E" w:rsidR="008B48F3" w:rsidRPr="008B48F3" w:rsidRDefault="008B48F3" w:rsidP="008B48F3">
            <w:pPr>
              <w:jc w:val="left"/>
              <w:rPr>
                <w:sz w:val="18"/>
                <w:szCs w:val="18"/>
              </w:rPr>
            </w:pPr>
            <w:r w:rsidRPr="008B48F3">
              <w:rPr>
                <w:sz w:val="18"/>
                <w:szCs w:val="18"/>
              </w:rPr>
              <w:t>0.365</w:t>
            </w:r>
          </w:p>
        </w:tc>
      </w:tr>
      <w:tr w:rsidR="008B48F3" w:rsidRPr="003C3E8B" w14:paraId="3CD686ED" w14:textId="521C2F24" w:rsidTr="008B48F3">
        <w:trPr>
          <w:trHeight w:val="288"/>
        </w:trPr>
        <w:tc>
          <w:tcPr>
            <w:tcW w:w="793" w:type="dxa"/>
            <w:noWrap/>
            <w:hideMark/>
          </w:tcPr>
          <w:p w14:paraId="64FC8F45" w14:textId="3EBFEEAB"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&lt;EndNote&gt;&lt;Cite&gt;&lt;Author&gt;Mao&lt;/Author&gt;&lt;Year&gt;2013&lt;/Year&gt;&lt;RecNum&gt;1641&lt;/RecNum&gt;&lt;DisplayText&gt;[43]&lt;/DisplayText&gt;&lt;record&gt;&lt;rec-number&gt;1641&lt;/rec-number&gt;&lt;foreign-keys&gt;&lt;key app="EN" db-id="xes2vw9069xpaveat5wxr9apz9eppzp5fzwx" timestamp="1486993972"&gt;1641&lt;/key&gt;&lt;key app="ENWeb" db-id=""&gt;0&lt;/key&gt;&lt;/foreign-keys&gt;&lt;ref-type name="Journal Article"&gt;17&lt;/ref-type&gt;&lt;contributors&gt;&lt;authors&gt;&lt;author&gt;Mao, Chao&lt;/author&gt;&lt;author&gt;Shen, Qipng&lt;/author&gt;&lt;author&gt;Shen, Liyin&lt;/author&gt;&lt;author&gt;Tang, Liyaning&lt;/author&gt;&lt;/authors&gt;&lt;/contributors&gt;&lt;titles&gt;&lt;title&gt;Comparative study of greenhouse gas emissions between off-site prefabrication and conventional construction methods: Two case studies of residential projects&lt;/title&gt;&lt;secondary-title&gt;Energy and Buildings&lt;/secondary-title&gt;&lt;/titles&gt;&lt;periodical&gt;&lt;full-title&gt;Energy and Buildings&lt;/full-title&gt;&lt;/periodical&gt;&lt;pages&gt;165-176&lt;/pages&gt;&lt;volume&gt;66&lt;/volume&gt;&lt;dates&gt;&lt;year&gt;2013&lt;/year&gt;&lt;pub-dates&gt;&lt;date&gt;Nov&lt;/date&gt;&lt;/pub-dates&gt;&lt;/dates&gt;&lt;isbn&gt;0378-7788&lt;/isbn&gt;&lt;accession-num&gt;WOS:000327904200018&lt;/accession-num&gt;&lt;urls&gt;&lt;related-urls&gt;&lt;url&gt;&amp;lt;Go to ISI&amp;gt;://WOS:000327904200018&lt;/url&gt;&lt;url&gt;http://ac.els-cdn.com/S0378778813004210/1-s2.0-S0378778813004210-main.pdf?_tid=2932f87a-70fc-11e5-8a16-00000aacb35e&amp;amp;acdnat=1444666583_f06c7bfc50e318bb5f6d1e5d736b4555&lt;/url&gt;&lt;/related-urls&gt;&lt;/urls&gt;&lt;electronic-resource-num&gt;10.1016/j.enbuild.2013.07.033&lt;/electronic-resource-num&gt;&lt;/record&gt;&lt;/Cite&gt;&lt;/EndNote&gt;</w:instrText>
            </w:r>
            <w:r w:rsidRPr="003C3E8B">
              <w:rPr>
                <w:sz w:val="18"/>
              </w:rPr>
              <w:fldChar w:fldCharType="separate"/>
            </w:r>
            <w:r w:rsidR="00D774B1">
              <w:rPr>
                <w:noProof/>
                <w:sz w:val="18"/>
              </w:rPr>
              <w:t>[43]</w:t>
            </w:r>
            <w:r w:rsidRPr="003C3E8B">
              <w:rPr>
                <w:sz w:val="18"/>
              </w:rPr>
              <w:fldChar w:fldCharType="end"/>
            </w:r>
          </w:p>
        </w:tc>
        <w:tc>
          <w:tcPr>
            <w:tcW w:w="2042" w:type="dxa"/>
            <w:noWrap/>
            <w:hideMark/>
          </w:tcPr>
          <w:p w14:paraId="48112A33" w14:textId="77777777" w:rsidR="008B48F3" w:rsidRPr="003C3E8B" w:rsidRDefault="008B48F3" w:rsidP="008B48F3">
            <w:pPr>
              <w:rPr>
                <w:sz w:val="18"/>
              </w:rPr>
            </w:pPr>
            <w:r w:rsidRPr="003C3E8B">
              <w:rPr>
                <w:sz w:val="18"/>
              </w:rPr>
              <w:t>Steel (recycled content)</w:t>
            </w:r>
          </w:p>
        </w:tc>
        <w:tc>
          <w:tcPr>
            <w:tcW w:w="1701" w:type="dxa"/>
            <w:noWrap/>
            <w:hideMark/>
          </w:tcPr>
          <w:p w14:paraId="558CC217" w14:textId="77777777" w:rsidR="008B48F3" w:rsidRPr="003C3E8B" w:rsidRDefault="008B48F3" w:rsidP="008B48F3">
            <w:pPr>
              <w:rPr>
                <w:sz w:val="18"/>
              </w:rPr>
            </w:pPr>
          </w:p>
        </w:tc>
        <w:tc>
          <w:tcPr>
            <w:tcW w:w="1701" w:type="dxa"/>
            <w:noWrap/>
            <w:hideMark/>
          </w:tcPr>
          <w:p w14:paraId="13FEC4D9" w14:textId="77777777" w:rsidR="008B48F3" w:rsidRPr="003C3E8B" w:rsidRDefault="008B48F3" w:rsidP="008B48F3">
            <w:pPr>
              <w:rPr>
                <w:sz w:val="18"/>
              </w:rPr>
            </w:pPr>
            <w:r w:rsidRPr="003C3E8B">
              <w:rPr>
                <w:sz w:val="18"/>
              </w:rPr>
              <w:t>A1-A5</w:t>
            </w:r>
          </w:p>
        </w:tc>
        <w:tc>
          <w:tcPr>
            <w:tcW w:w="1134" w:type="dxa"/>
            <w:noWrap/>
            <w:hideMark/>
          </w:tcPr>
          <w:p w14:paraId="2FD2802A" w14:textId="77777777" w:rsidR="008B48F3" w:rsidRPr="003C3E8B" w:rsidRDefault="008B48F3" w:rsidP="008B48F3">
            <w:pPr>
              <w:rPr>
                <w:sz w:val="18"/>
              </w:rPr>
            </w:pPr>
            <w:r w:rsidRPr="003C3E8B">
              <w:rPr>
                <w:sz w:val="18"/>
              </w:rPr>
              <w:t>A1-A3</w:t>
            </w:r>
          </w:p>
        </w:tc>
        <w:tc>
          <w:tcPr>
            <w:tcW w:w="1418" w:type="dxa"/>
            <w:noWrap/>
            <w:hideMark/>
          </w:tcPr>
          <w:p w14:paraId="398BA21A" w14:textId="7455F45B" w:rsidR="008B48F3" w:rsidRPr="003C3E8B" w:rsidRDefault="008B48F3" w:rsidP="008B48F3">
            <w:pPr>
              <w:jc w:val="center"/>
              <w:rPr>
                <w:sz w:val="18"/>
              </w:rPr>
            </w:pPr>
            <w:r>
              <w:rPr>
                <w:sz w:val="18"/>
              </w:rPr>
              <w:t>(2)</w:t>
            </w:r>
          </w:p>
        </w:tc>
        <w:tc>
          <w:tcPr>
            <w:tcW w:w="709" w:type="dxa"/>
          </w:tcPr>
          <w:p w14:paraId="1E496AF2" w14:textId="3C780BF0" w:rsidR="008B48F3" w:rsidRPr="008B48F3" w:rsidRDefault="008B48F3" w:rsidP="008B48F3">
            <w:pPr>
              <w:jc w:val="left"/>
              <w:rPr>
                <w:sz w:val="18"/>
                <w:szCs w:val="18"/>
              </w:rPr>
            </w:pPr>
            <w:r w:rsidRPr="008B48F3">
              <w:rPr>
                <w:sz w:val="18"/>
                <w:szCs w:val="18"/>
              </w:rPr>
              <w:t>0.367</w:t>
            </w:r>
          </w:p>
        </w:tc>
      </w:tr>
      <w:tr w:rsidR="008B48F3" w:rsidRPr="003C3E8B" w14:paraId="105AA91C" w14:textId="01988ADA" w:rsidTr="008B48F3">
        <w:trPr>
          <w:trHeight w:val="288"/>
        </w:trPr>
        <w:tc>
          <w:tcPr>
            <w:tcW w:w="793" w:type="dxa"/>
            <w:noWrap/>
            <w:hideMark/>
          </w:tcPr>
          <w:p w14:paraId="0D0316E1" w14:textId="7B27DB82" w:rsidR="008B48F3"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2042" w:type="dxa"/>
            <w:noWrap/>
            <w:hideMark/>
          </w:tcPr>
          <w:p w14:paraId="4A9174FA" w14:textId="77777777" w:rsidR="008B48F3" w:rsidRPr="003C3E8B" w:rsidRDefault="008B48F3" w:rsidP="008B48F3">
            <w:pPr>
              <w:rPr>
                <w:sz w:val="18"/>
              </w:rPr>
            </w:pPr>
            <w:r w:rsidRPr="003C3E8B">
              <w:rPr>
                <w:sz w:val="18"/>
              </w:rPr>
              <w:t>Steel (recycled content)</w:t>
            </w:r>
          </w:p>
        </w:tc>
        <w:tc>
          <w:tcPr>
            <w:tcW w:w="1701" w:type="dxa"/>
            <w:noWrap/>
            <w:hideMark/>
          </w:tcPr>
          <w:p w14:paraId="49418059" w14:textId="7BAFA55D" w:rsidR="008B48F3" w:rsidRPr="003C3E8B" w:rsidRDefault="008B48F3" w:rsidP="008B48F3">
            <w:pPr>
              <w:rPr>
                <w:sz w:val="18"/>
              </w:rPr>
            </w:pPr>
            <w:r w:rsidRPr="003C3E8B">
              <w:rPr>
                <w:sz w:val="18"/>
              </w:rPr>
              <w:t>15 storey Lat</w:t>
            </w:r>
            <w:r>
              <w:rPr>
                <w:sz w:val="18"/>
              </w:rPr>
              <w:t>.</w:t>
            </w:r>
            <w:r w:rsidRPr="003C3E8B">
              <w:rPr>
                <w:sz w:val="18"/>
              </w:rPr>
              <w:t xml:space="preserve"> Load 2</w:t>
            </w:r>
          </w:p>
        </w:tc>
        <w:tc>
          <w:tcPr>
            <w:tcW w:w="1701" w:type="dxa"/>
            <w:noWrap/>
            <w:hideMark/>
          </w:tcPr>
          <w:p w14:paraId="70E5B4E4" w14:textId="77777777" w:rsidR="008B48F3" w:rsidRPr="003C3E8B" w:rsidRDefault="008B48F3" w:rsidP="008B48F3">
            <w:pPr>
              <w:rPr>
                <w:sz w:val="18"/>
              </w:rPr>
            </w:pPr>
            <w:r w:rsidRPr="003C3E8B">
              <w:rPr>
                <w:sz w:val="18"/>
              </w:rPr>
              <w:t>A + C</w:t>
            </w:r>
          </w:p>
        </w:tc>
        <w:tc>
          <w:tcPr>
            <w:tcW w:w="1134" w:type="dxa"/>
            <w:noWrap/>
            <w:hideMark/>
          </w:tcPr>
          <w:p w14:paraId="37597182" w14:textId="77777777" w:rsidR="008B48F3" w:rsidRPr="003C3E8B" w:rsidRDefault="008B48F3" w:rsidP="008B48F3">
            <w:pPr>
              <w:rPr>
                <w:sz w:val="18"/>
              </w:rPr>
            </w:pPr>
            <w:r w:rsidRPr="003C3E8B">
              <w:rPr>
                <w:sz w:val="18"/>
              </w:rPr>
              <w:t xml:space="preserve">A + C </w:t>
            </w:r>
          </w:p>
        </w:tc>
        <w:tc>
          <w:tcPr>
            <w:tcW w:w="1418" w:type="dxa"/>
            <w:noWrap/>
            <w:hideMark/>
          </w:tcPr>
          <w:p w14:paraId="7D646A9B" w14:textId="67FBA7D8" w:rsidR="008B48F3" w:rsidRPr="003C3E8B" w:rsidRDefault="008B48F3" w:rsidP="008B48F3">
            <w:pPr>
              <w:jc w:val="center"/>
              <w:rPr>
                <w:sz w:val="18"/>
              </w:rPr>
            </w:pPr>
            <w:r>
              <w:rPr>
                <w:sz w:val="18"/>
              </w:rPr>
              <w:t>(1)</w:t>
            </w:r>
          </w:p>
        </w:tc>
        <w:tc>
          <w:tcPr>
            <w:tcW w:w="709" w:type="dxa"/>
          </w:tcPr>
          <w:p w14:paraId="541384DE" w14:textId="646EDCEA" w:rsidR="008B48F3" w:rsidRPr="008B48F3" w:rsidRDefault="008B48F3" w:rsidP="008B48F3">
            <w:pPr>
              <w:jc w:val="left"/>
              <w:rPr>
                <w:sz w:val="18"/>
                <w:szCs w:val="18"/>
              </w:rPr>
            </w:pPr>
            <w:r w:rsidRPr="008B48F3">
              <w:rPr>
                <w:sz w:val="18"/>
                <w:szCs w:val="18"/>
              </w:rPr>
              <w:t>0.386</w:t>
            </w:r>
          </w:p>
        </w:tc>
      </w:tr>
      <w:tr w:rsidR="008B48F3" w:rsidRPr="003C3E8B" w14:paraId="75CE0D17" w14:textId="0BDD10EB" w:rsidTr="008B48F3">
        <w:trPr>
          <w:trHeight w:val="288"/>
        </w:trPr>
        <w:tc>
          <w:tcPr>
            <w:tcW w:w="793" w:type="dxa"/>
            <w:noWrap/>
            <w:hideMark/>
          </w:tcPr>
          <w:p w14:paraId="011640C3" w14:textId="45A76E96" w:rsidR="008B48F3"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2042" w:type="dxa"/>
            <w:noWrap/>
            <w:hideMark/>
          </w:tcPr>
          <w:p w14:paraId="4DBF250C" w14:textId="77777777" w:rsidR="008B48F3" w:rsidRPr="003C3E8B" w:rsidRDefault="008B48F3" w:rsidP="008B48F3">
            <w:pPr>
              <w:rPr>
                <w:sz w:val="18"/>
              </w:rPr>
            </w:pPr>
            <w:r w:rsidRPr="003C3E8B">
              <w:rPr>
                <w:sz w:val="18"/>
              </w:rPr>
              <w:t>Steel (recycled content)</w:t>
            </w:r>
          </w:p>
        </w:tc>
        <w:tc>
          <w:tcPr>
            <w:tcW w:w="1701" w:type="dxa"/>
            <w:noWrap/>
            <w:hideMark/>
          </w:tcPr>
          <w:p w14:paraId="38FD1DA5" w14:textId="77777777" w:rsidR="008B48F3" w:rsidRPr="003C3E8B" w:rsidRDefault="008B48F3" w:rsidP="008B48F3">
            <w:pPr>
              <w:rPr>
                <w:sz w:val="18"/>
              </w:rPr>
            </w:pPr>
            <w:r w:rsidRPr="003C3E8B">
              <w:rPr>
                <w:sz w:val="18"/>
              </w:rPr>
              <w:t>crude (100% scrap)</w:t>
            </w:r>
          </w:p>
        </w:tc>
        <w:tc>
          <w:tcPr>
            <w:tcW w:w="1701" w:type="dxa"/>
            <w:noWrap/>
            <w:hideMark/>
          </w:tcPr>
          <w:p w14:paraId="6167118A" w14:textId="77777777" w:rsidR="008B48F3" w:rsidRPr="003C3E8B" w:rsidRDefault="008B48F3" w:rsidP="008B48F3">
            <w:pPr>
              <w:rPr>
                <w:sz w:val="18"/>
              </w:rPr>
            </w:pPr>
            <w:r w:rsidRPr="003C3E8B">
              <w:rPr>
                <w:sz w:val="18"/>
              </w:rPr>
              <w:t>A1-A4</w:t>
            </w:r>
          </w:p>
        </w:tc>
        <w:tc>
          <w:tcPr>
            <w:tcW w:w="1134" w:type="dxa"/>
            <w:noWrap/>
            <w:hideMark/>
          </w:tcPr>
          <w:p w14:paraId="4A18C9BA" w14:textId="77777777" w:rsidR="008B48F3" w:rsidRPr="003C3E8B" w:rsidRDefault="008B48F3" w:rsidP="008B48F3">
            <w:pPr>
              <w:rPr>
                <w:sz w:val="18"/>
              </w:rPr>
            </w:pPr>
            <w:r w:rsidRPr="003C3E8B">
              <w:rPr>
                <w:sz w:val="18"/>
              </w:rPr>
              <w:t>A1-A3</w:t>
            </w:r>
          </w:p>
        </w:tc>
        <w:tc>
          <w:tcPr>
            <w:tcW w:w="1418" w:type="dxa"/>
            <w:noWrap/>
            <w:hideMark/>
          </w:tcPr>
          <w:p w14:paraId="33FFC24F" w14:textId="3B1883F4" w:rsidR="008B48F3" w:rsidRPr="003C3E8B" w:rsidRDefault="008B48F3" w:rsidP="008B48F3">
            <w:pPr>
              <w:jc w:val="center"/>
              <w:rPr>
                <w:sz w:val="18"/>
              </w:rPr>
            </w:pPr>
            <w:r>
              <w:rPr>
                <w:sz w:val="18"/>
              </w:rPr>
              <w:t>(1)</w:t>
            </w:r>
          </w:p>
        </w:tc>
        <w:tc>
          <w:tcPr>
            <w:tcW w:w="709" w:type="dxa"/>
          </w:tcPr>
          <w:p w14:paraId="3ADEC543" w14:textId="0C1DD7F9" w:rsidR="008B48F3" w:rsidRPr="008B48F3" w:rsidRDefault="008B48F3" w:rsidP="008B48F3">
            <w:pPr>
              <w:jc w:val="left"/>
              <w:rPr>
                <w:sz w:val="18"/>
                <w:szCs w:val="18"/>
              </w:rPr>
            </w:pPr>
            <w:r w:rsidRPr="008B48F3">
              <w:rPr>
                <w:sz w:val="18"/>
                <w:szCs w:val="18"/>
              </w:rPr>
              <w:t>0.390</w:t>
            </w:r>
          </w:p>
        </w:tc>
      </w:tr>
      <w:tr w:rsidR="008B48F3" w:rsidRPr="003C3E8B" w14:paraId="15F0E43A" w14:textId="0F427688" w:rsidTr="0052438A">
        <w:trPr>
          <w:trHeight w:val="288"/>
        </w:trPr>
        <w:tc>
          <w:tcPr>
            <w:tcW w:w="793" w:type="dxa"/>
            <w:noWrap/>
          </w:tcPr>
          <w:p w14:paraId="7CD914A0" w14:textId="247F7416" w:rsidR="008B48F3"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2042" w:type="dxa"/>
            <w:noWrap/>
            <w:hideMark/>
          </w:tcPr>
          <w:p w14:paraId="2EF94645" w14:textId="77777777" w:rsidR="008B48F3" w:rsidRPr="003C3E8B" w:rsidRDefault="008B48F3" w:rsidP="008B48F3">
            <w:pPr>
              <w:rPr>
                <w:sz w:val="18"/>
              </w:rPr>
            </w:pPr>
            <w:r w:rsidRPr="003C3E8B">
              <w:rPr>
                <w:sz w:val="18"/>
              </w:rPr>
              <w:t>Steel (recycled content)</w:t>
            </w:r>
          </w:p>
        </w:tc>
        <w:tc>
          <w:tcPr>
            <w:tcW w:w="1701" w:type="dxa"/>
            <w:noWrap/>
            <w:hideMark/>
          </w:tcPr>
          <w:p w14:paraId="2C09A08E" w14:textId="1C67D321" w:rsidR="008B48F3" w:rsidRPr="003C3E8B" w:rsidRDefault="008B48F3" w:rsidP="008B48F3">
            <w:pPr>
              <w:rPr>
                <w:sz w:val="18"/>
              </w:rPr>
            </w:pPr>
            <w:r w:rsidRPr="003C3E8B">
              <w:rPr>
                <w:sz w:val="18"/>
              </w:rPr>
              <w:t>3 storey Lat</w:t>
            </w:r>
            <w:r>
              <w:rPr>
                <w:sz w:val="18"/>
              </w:rPr>
              <w:t>.</w:t>
            </w:r>
            <w:r w:rsidRPr="003C3E8B">
              <w:rPr>
                <w:sz w:val="18"/>
              </w:rPr>
              <w:t xml:space="preserve"> Load 1</w:t>
            </w:r>
          </w:p>
        </w:tc>
        <w:tc>
          <w:tcPr>
            <w:tcW w:w="1701" w:type="dxa"/>
            <w:noWrap/>
            <w:hideMark/>
          </w:tcPr>
          <w:p w14:paraId="0861391D" w14:textId="77777777" w:rsidR="008B48F3" w:rsidRPr="003C3E8B" w:rsidRDefault="008B48F3" w:rsidP="008B48F3">
            <w:pPr>
              <w:rPr>
                <w:sz w:val="18"/>
              </w:rPr>
            </w:pPr>
            <w:r w:rsidRPr="003C3E8B">
              <w:rPr>
                <w:sz w:val="18"/>
              </w:rPr>
              <w:t>A + C</w:t>
            </w:r>
          </w:p>
        </w:tc>
        <w:tc>
          <w:tcPr>
            <w:tcW w:w="1134" w:type="dxa"/>
            <w:noWrap/>
            <w:hideMark/>
          </w:tcPr>
          <w:p w14:paraId="14D8B2A1" w14:textId="77777777" w:rsidR="008B48F3" w:rsidRPr="003C3E8B" w:rsidRDefault="008B48F3" w:rsidP="008B48F3">
            <w:pPr>
              <w:rPr>
                <w:sz w:val="18"/>
              </w:rPr>
            </w:pPr>
            <w:r w:rsidRPr="003C3E8B">
              <w:rPr>
                <w:sz w:val="18"/>
              </w:rPr>
              <w:t xml:space="preserve">A + C </w:t>
            </w:r>
          </w:p>
        </w:tc>
        <w:tc>
          <w:tcPr>
            <w:tcW w:w="1418" w:type="dxa"/>
            <w:noWrap/>
            <w:hideMark/>
          </w:tcPr>
          <w:p w14:paraId="58497A97" w14:textId="0F00CF22" w:rsidR="008B48F3" w:rsidRPr="003C3E8B" w:rsidRDefault="008B48F3" w:rsidP="008B48F3">
            <w:pPr>
              <w:jc w:val="center"/>
              <w:rPr>
                <w:sz w:val="18"/>
              </w:rPr>
            </w:pPr>
            <w:r>
              <w:rPr>
                <w:sz w:val="18"/>
              </w:rPr>
              <w:t>(1)</w:t>
            </w:r>
          </w:p>
        </w:tc>
        <w:tc>
          <w:tcPr>
            <w:tcW w:w="709" w:type="dxa"/>
          </w:tcPr>
          <w:p w14:paraId="03C9F50F" w14:textId="6FF33290" w:rsidR="008B48F3" w:rsidRPr="008B48F3" w:rsidRDefault="008B48F3" w:rsidP="008B48F3">
            <w:pPr>
              <w:jc w:val="left"/>
              <w:rPr>
                <w:sz w:val="18"/>
                <w:szCs w:val="18"/>
              </w:rPr>
            </w:pPr>
            <w:r w:rsidRPr="008B48F3">
              <w:rPr>
                <w:sz w:val="18"/>
                <w:szCs w:val="18"/>
              </w:rPr>
              <w:t>0.391</w:t>
            </w:r>
          </w:p>
        </w:tc>
      </w:tr>
      <w:tr w:rsidR="008B48F3" w:rsidRPr="003C3E8B" w14:paraId="505C69C0" w14:textId="75CAF605" w:rsidTr="008B48F3">
        <w:trPr>
          <w:trHeight w:val="288"/>
        </w:trPr>
        <w:tc>
          <w:tcPr>
            <w:tcW w:w="793" w:type="dxa"/>
            <w:noWrap/>
            <w:hideMark/>
          </w:tcPr>
          <w:p w14:paraId="557031BA" w14:textId="7C996B14" w:rsidR="008B48F3"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2042" w:type="dxa"/>
            <w:noWrap/>
            <w:hideMark/>
          </w:tcPr>
          <w:p w14:paraId="4C30904D" w14:textId="77777777" w:rsidR="008B48F3" w:rsidRPr="003C3E8B" w:rsidRDefault="008B48F3" w:rsidP="008B48F3">
            <w:pPr>
              <w:rPr>
                <w:sz w:val="18"/>
              </w:rPr>
            </w:pPr>
            <w:r w:rsidRPr="003C3E8B">
              <w:rPr>
                <w:sz w:val="18"/>
              </w:rPr>
              <w:t>Steel (recycled content)</w:t>
            </w:r>
          </w:p>
        </w:tc>
        <w:tc>
          <w:tcPr>
            <w:tcW w:w="1701" w:type="dxa"/>
            <w:noWrap/>
            <w:hideMark/>
          </w:tcPr>
          <w:p w14:paraId="7E1CAABE" w14:textId="561B53A8" w:rsidR="008B48F3" w:rsidRPr="003C3E8B" w:rsidRDefault="008B48F3" w:rsidP="008B48F3">
            <w:pPr>
              <w:rPr>
                <w:sz w:val="18"/>
              </w:rPr>
            </w:pPr>
            <w:r w:rsidRPr="003C3E8B">
              <w:rPr>
                <w:sz w:val="18"/>
              </w:rPr>
              <w:t>15 storey Lat</w:t>
            </w:r>
            <w:r>
              <w:rPr>
                <w:sz w:val="18"/>
              </w:rPr>
              <w:t>.</w:t>
            </w:r>
            <w:r w:rsidRPr="003C3E8B">
              <w:rPr>
                <w:sz w:val="18"/>
              </w:rPr>
              <w:t xml:space="preserve"> Load 3</w:t>
            </w:r>
          </w:p>
        </w:tc>
        <w:tc>
          <w:tcPr>
            <w:tcW w:w="1701" w:type="dxa"/>
            <w:noWrap/>
            <w:hideMark/>
          </w:tcPr>
          <w:p w14:paraId="2CCF33E2" w14:textId="77777777" w:rsidR="008B48F3" w:rsidRPr="003C3E8B" w:rsidRDefault="008B48F3" w:rsidP="008B48F3">
            <w:pPr>
              <w:rPr>
                <w:sz w:val="18"/>
              </w:rPr>
            </w:pPr>
            <w:r w:rsidRPr="003C3E8B">
              <w:rPr>
                <w:sz w:val="18"/>
              </w:rPr>
              <w:t>A + C</w:t>
            </w:r>
          </w:p>
        </w:tc>
        <w:tc>
          <w:tcPr>
            <w:tcW w:w="1134" w:type="dxa"/>
            <w:noWrap/>
            <w:hideMark/>
          </w:tcPr>
          <w:p w14:paraId="24063E7E" w14:textId="77777777" w:rsidR="008B48F3" w:rsidRPr="003C3E8B" w:rsidRDefault="008B48F3" w:rsidP="008B48F3">
            <w:pPr>
              <w:rPr>
                <w:sz w:val="18"/>
              </w:rPr>
            </w:pPr>
            <w:r w:rsidRPr="003C3E8B">
              <w:rPr>
                <w:sz w:val="18"/>
              </w:rPr>
              <w:t xml:space="preserve">A + C </w:t>
            </w:r>
          </w:p>
        </w:tc>
        <w:tc>
          <w:tcPr>
            <w:tcW w:w="1418" w:type="dxa"/>
            <w:noWrap/>
            <w:hideMark/>
          </w:tcPr>
          <w:p w14:paraId="1E983600" w14:textId="6737D14E" w:rsidR="008B48F3" w:rsidRPr="003C3E8B" w:rsidRDefault="008B48F3" w:rsidP="008B48F3">
            <w:pPr>
              <w:jc w:val="center"/>
              <w:rPr>
                <w:sz w:val="18"/>
              </w:rPr>
            </w:pPr>
            <w:r>
              <w:rPr>
                <w:sz w:val="18"/>
              </w:rPr>
              <w:t>(1)</w:t>
            </w:r>
          </w:p>
        </w:tc>
        <w:tc>
          <w:tcPr>
            <w:tcW w:w="709" w:type="dxa"/>
          </w:tcPr>
          <w:p w14:paraId="064D1927" w14:textId="5FE7A69C" w:rsidR="008B48F3" w:rsidRPr="008B48F3" w:rsidRDefault="008B48F3" w:rsidP="008B48F3">
            <w:pPr>
              <w:jc w:val="left"/>
              <w:rPr>
                <w:sz w:val="18"/>
                <w:szCs w:val="18"/>
              </w:rPr>
            </w:pPr>
            <w:r w:rsidRPr="008B48F3">
              <w:rPr>
                <w:sz w:val="18"/>
                <w:szCs w:val="18"/>
              </w:rPr>
              <w:t>0.395</w:t>
            </w:r>
          </w:p>
        </w:tc>
      </w:tr>
      <w:tr w:rsidR="008B48F3" w:rsidRPr="003C3E8B" w14:paraId="357E5D80" w14:textId="56CAA00B" w:rsidTr="008B48F3">
        <w:trPr>
          <w:trHeight w:val="288"/>
        </w:trPr>
        <w:tc>
          <w:tcPr>
            <w:tcW w:w="793" w:type="dxa"/>
            <w:noWrap/>
            <w:hideMark/>
          </w:tcPr>
          <w:p w14:paraId="0451DD18" w14:textId="6E24DF3F" w:rsidR="008B48F3"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2042" w:type="dxa"/>
            <w:noWrap/>
            <w:hideMark/>
          </w:tcPr>
          <w:p w14:paraId="539B9C3D" w14:textId="77777777" w:rsidR="008B48F3" w:rsidRPr="003C3E8B" w:rsidRDefault="008B48F3" w:rsidP="008B48F3">
            <w:pPr>
              <w:rPr>
                <w:sz w:val="18"/>
              </w:rPr>
            </w:pPr>
            <w:r w:rsidRPr="003C3E8B">
              <w:rPr>
                <w:sz w:val="18"/>
              </w:rPr>
              <w:t>Steel (recycled content)</w:t>
            </w:r>
          </w:p>
        </w:tc>
        <w:tc>
          <w:tcPr>
            <w:tcW w:w="1701" w:type="dxa"/>
            <w:noWrap/>
            <w:hideMark/>
          </w:tcPr>
          <w:p w14:paraId="13C5A4AF" w14:textId="7165367C" w:rsidR="008B48F3" w:rsidRPr="003C3E8B" w:rsidRDefault="008B48F3" w:rsidP="008B48F3">
            <w:pPr>
              <w:rPr>
                <w:sz w:val="18"/>
              </w:rPr>
            </w:pPr>
            <w:r w:rsidRPr="003C3E8B">
              <w:rPr>
                <w:sz w:val="18"/>
              </w:rPr>
              <w:t>10 storey Lat</w:t>
            </w:r>
            <w:r>
              <w:rPr>
                <w:sz w:val="18"/>
              </w:rPr>
              <w:t>.</w:t>
            </w:r>
            <w:r w:rsidRPr="003C3E8B">
              <w:rPr>
                <w:sz w:val="18"/>
              </w:rPr>
              <w:t xml:space="preserve"> Load 3</w:t>
            </w:r>
          </w:p>
        </w:tc>
        <w:tc>
          <w:tcPr>
            <w:tcW w:w="1701" w:type="dxa"/>
            <w:noWrap/>
            <w:hideMark/>
          </w:tcPr>
          <w:p w14:paraId="204B7CDB" w14:textId="77777777" w:rsidR="008B48F3" w:rsidRPr="003C3E8B" w:rsidRDefault="008B48F3" w:rsidP="008B48F3">
            <w:pPr>
              <w:rPr>
                <w:sz w:val="18"/>
              </w:rPr>
            </w:pPr>
            <w:r w:rsidRPr="003C3E8B">
              <w:rPr>
                <w:sz w:val="18"/>
              </w:rPr>
              <w:t>A + C</w:t>
            </w:r>
          </w:p>
        </w:tc>
        <w:tc>
          <w:tcPr>
            <w:tcW w:w="1134" w:type="dxa"/>
            <w:noWrap/>
            <w:hideMark/>
          </w:tcPr>
          <w:p w14:paraId="0B01A8A4" w14:textId="77777777" w:rsidR="008B48F3" w:rsidRPr="003C3E8B" w:rsidRDefault="008B48F3" w:rsidP="008B48F3">
            <w:pPr>
              <w:rPr>
                <w:sz w:val="18"/>
              </w:rPr>
            </w:pPr>
            <w:r w:rsidRPr="003C3E8B">
              <w:rPr>
                <w:sz w:val="18"/>
              </w:rPr>
              <w:t xml:space="preserve">A + C </w:t>
            </w:r>
          </w:p>
        </w:tc>
        <w:tc>
          <w:tcPr>
            <w:tcW w:w="1418" w:type="dxa"/>
            <w:noWrap/>
            <w:hideMark/>
          </w:tcPr>
          <w:p w14:paraId="59AF4F34" w14:textId="49AD6795" w:rsidR="008B48F3" w:rsidRPr="003C3E8B" w:rsidRDefault="008B48F3" w:rsidP="008B48F3">
            <w:pPr>
              <w:jc w:val="center"/>
              <w:rPr>
                <w:sz w:val="18"/>
              </w:rPr>
            </w:pPr>
            <w:r>
              <w:rPr>
                <w:sz w:val="18"/>
              </w:rPr>
              <w:t>(1)</w:t>
            </w:r>
          </w:p>
        </w:tc>
        <w:tc>
          <w:tcPr>
            <w:tcW w:w="709" w:type="dxa"/>
          </w:tcPr>
          <w:p w14:paraId="366AACA6" w14:textId="54EFA8E1" w:rsidR="008B48F3" w:rsidRPr="008B48F3" w:rsidRDefault="008B48F3" w:rsidP="008B48F3">
            <w:pPr>
              <w:jc w:val="left"/>
              <w:rPr>
                <w:sz w:val="18"/>
                <w:szCs w:val="18"/>
              </w:rPr>
            </w:pPr>
            <w:r w:rsidRPr="008B48F3">
              <w:rPr>
                <w:sz w:val="18"/>
                <w:szCs w:val="18"/>
              </w:rPr>
              <w:t>0.399</w:t>
            </w:r>
          </w:p>
        </w:tc>
      </w:tr>
      <w:tr w:rsidR="008B48F3" w:rsidRPr="003C3E8B" w14:paraId="1E99F7B3" w14:textId="356E304D" w:rsidTr="008B48F3">
        <w:trPr>
          <w:trHeight w:val="288"/>
        </w:trPr>
        <w:tc>
          <w:tcPr>
            <w:tcW w:w="793" w:type="dxa"/>
            <w:noWrap/>
            <w:hideMark/>
          </w:tcPr>
          <w:p w14:paraId="4BD5C8A6" w14:textId="4BB1B9BE" w:rsidR="008B48F3"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2042" w:type="dxa"/>
            <w:noWrap/>
            <w:hideMark/>
          </w:tcPr>
          <w:p w14:paraId="637F5747" w14:textId="77777777" w:rsidR="008B48F3" w:rsidRPr="003C3E8B" w:rsidRDefault="008B48F3" w:rsidP="008B48F3">
            <w:pPr>
              <w:rPr>
                <w:sz w:val="18"/>
              </w:rPr>
            </w:pPr>
            <w:r w:rsidRPr="003C3E8B">
              <w:rPr>
                <w:sz w:val="18"/>
              </w:rPr>
              <w:t>Steel (recycled content)</w:t>
            </w:r>
          </w:p>
        </w:tc>
        <w:tc>
          <w:tcPr>
            <w:tcW w:w="1701" w:type="dxa"/>
            <w:noWrap/>
            <w:hideMark/>
          </w:tcPr>
          <w:p w14:paraId="274429DE" w14:textId="52E826CF" w:rsidR="008B48F3" w:rsidRPr="003C3E8B" w:rsidRDefault="008B48F3" w:rsidP="008B48F3">
            <w:pPr>
              <w:rPr>
                <w:sz w:val="18"/>
              </w:rPr>
            </w:pPr>
            <w:r w:rsidRPr="003C3E8B">
              <w:rPr>
                <w:sz w:val="18"/>
              </w:rPr>
              <w:t>10 storey Lat</w:t>
            </w:r>
            <w:r>
              <w:rPr>
                <w:sz w:val="18"/>
              </w:rPr>
              <w:t>.</w:t>
            </w:r>
            <w:r w:rsidRPr="003C3E8B">
              <w:rPr>
                <w:sz w:val="18"/>
              </w:rPr>
              <w:t xml:space="preserve"> Load 2</w:t>
            </w:r>
          </w:p>
        </w:tc>
        <w:tc>
          <w:tcPr>
            <w:tcW w:w="1701" w:type="dxa"/>
            <w:noWrap/>
            <w:hideMark/>
          </w:tcPr>
          <w:p w14:paraId="7D06F2C6" w14:textId="77777777" w:rsidR="008B48F3" w:rsidRPr="003C3E8B" w:rsidRDefault="008B48F3" w:rsidP="008B48F3">
            <w:pPr>
              <w:rPr>
                <w:sz w:val="18"/>
              </w:rPr>
            </w:pPr>
            <w:r w:rsidRPr="003C3E8B">
              <w:rPr>
                <w:sz w:val="18"/>
              </w:rPr>
              <w:t>A + C</w:t>
            </w:r>
          </w:p>
        </w:tc>
        <w:tc>
          <w:tcPr>
            <w:tcW w:w="1134" w:type="dxa"/>
            <w:noWrap/>
            <w:hideMark/>
          </w:tcPr>
          <w:p w14:paraId="0E9CA0ED" w14:textId="77777777" w:rsidR="008B48F3" w:rsidRPr="003C3E8B" w:rsidRDefault="008B48F3" w:rsidP="008B48F3">
            <w:pPr>
              <w:rPr>
                <w:sz w:val="18"/>
              </w:rPr>
            </w:pPr>
            <w:r w:rsidRPr="003C3E8B">
              <w:rPr>
                <w:sz w:val="18"/>
              </w:rPr>
              <w:t xml:space="preserve">A + C </w:t>
            </w:r>
          </w:p>
        </w:tc>
        <w:tc>
          <w:tcPr>
            <w:tcW w:w="1418" w:type="dxa"/>
            <w:noWrap/>
            <w:hideMark/>
          </w:tcPr>
          <w:p w14:paraId="29D6557A" w14:textId="6A088F09" w:rsidR="008B48F3" w:rsidRPr="003C3E8B" w:rsidRDefault="008B48F3" w:rsidP="008B48F3">
            <w:pPr>
              <w:jc w:val="center"/>
              <w:rPr>
                <w:sz w:val="18"/>
              </w:rPr>
            </w:pPr>
            <w:r>
              <w:rPr>
                <w:sz w:val="18"/>
              </w:rPr>
              <w:t>(1)</w:t>
            </w:r>
          </w:p>
        </w:tc>
        <w:tc>
          <w:tcPr>
            <w:tcW w:w="709" w:type="dxa"/>
          </w:tcPr>
          <w:p w14:paraId="5F3FC533" w14:textId="092EA366" w:rsidR="008B48F3" w:rsidRPr="008B48F3" w:rsidRDefault="008B48F3" w:rsidP="008B48F3">
            <w:pPr>
              <w:jc w:val="left"/>
              <w:rPr>
                <w:sz w:val="18"/>
                <w:szCs w:val="18"/>
              </w:rPr>
            </w:pPr>
            <w:r w:rsidRPr="008B48F3">
              <w:rPr>
                <w:sz w:val="18"/>
                <w:szCs w:val="18"/>
              </w:rPr>
              <w:t>0.405</w:t>
            </w:r>
          </w:p>
        </w:tc>
      </w:tr>
      <w:tr w:rsidR="008B48F3" w:rsidRPr="003C3E8B" w14:paraId="2CB09D68" w14:textId="2C7D1D74" w:rsidTr="008B48F3">
        <w:trPr>
          <w:trHeight w:val="288"/>
        </w:trPr>
        <w:tc>
          <w:tcPr>
            <w:tcW w:w="793" w:type="dxa"/>
            <w:noWrap/>
            <w:hideMark/>
          </w:tcPr>
          <w:p w14:paraId="13C0415B" w14:textId="40E354E7" w:rsidR="008B48F3"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2042" w:type="dxa"/>
            <w:noWrap/>
            <w:hideMark/>
          </w:tcPr>
          <w:p w14:paraId="519803CB" w14:textId="77777777" w:rsidR="008B48F3" w:rsidRPr="003C3E8B" w:rsidRDefault="008B48F3" w:rsidP="008B48F3">
            <w:pPr>
              <w:rPr>
                <w:sz w:val="18"/>
              </w:rPr>
            </w:pPr>
            <w:r w:rsidRPr="003C3E8B">
              <w:rPr>
                <w:sz w:val="18"/>
              </w:rPr>
              <w:t>Steel (recycled content)</w:t>
            </w:r>
          </w:p>
        </w:tc>
        <w:tc>
          <w:tcPr>
            <w:tcW w:w="1701" w:type="dxa"/>
            <w:noWrap/>
            <w:hideMark/>
          </w:tcPr>
          <w:p w14:paraId="4FD66461" w14:textId="2F25C577" w:rsidR="008B48F3" w:rsidRPr="003C3E8B" w:rsidRDefault="008B48F3" w:rsidP="008B48F3">
            <w:pPr>
              <w:rPr>
                <w:sz w:val="18"/>
              </w:rPr>
            </w:pPr>
            <w:r w:rsidRPr="003C3E8B">
              <w:rPr>
                <w:sz w:val="18"/>
              </w:rPr>
              <w:t>10 storey Lat</w:t>
            </w:r>
            <w:r>
              <w:rPr>
                <w:sz w:val="18"/>
              </w:rPr>
              <w:t>.</w:t>
            </w:r>
            <w:r w:rsidRPr="003C3E8B">
              <w:rPr>
                <w:sz w:val="18"/>
              </w:rPr>
              <w:t xml:space="preserve"> Load 1</w:t>
            </w:r>
          </w:p>
        </w:tc>
        <w:tc>
          <w:tcPr>
            <w:tcW w:w="1701" w:type="dxa"/>
            <w:noWrap/>
            <w:hideMark/>
          </w:tcPr>
          <w:p w14:paraId="6ED5AAB6" w14:textId="77777777" w:rsidR="008B48F3" w:rsidRPr="003C3E8B" w:rsidRDefault="008B48F3" w:rsidP="008B48F3">
            <w:pPr>
              <w:rPr>
                <w:sz w:val="18"/>
              </w:rPr>
            </w:pPr>
            <w:r w:rsidRPr="003C3E8B">
              <w:rPr>
                <w:sz w:val="18"/>
              </w:rPr>
              <w:t>A + C</w:t>
            </w:r>
          </w:p>
        </w:tc>
        <w:tc>
          <w:tcPr>
            <w:tcW w:w="1134" w:type="dxa"/>
            <w:noWrap/>
            <w:hideMark/>
          </w:tcPr>
          <w:p w14:paraId="16030147" w14:textId="77777777" w:rsidR="008B48F3" w:rsidRPr="003C3E8B" w:rsidRDefault="008B48F3" w:rsidP="008B48F3">
            <w:pPr>
              <w:rPr>
                <w:sz w:val="18"/>
              </w:rPr>
            </w:pPr>
            <w:r w:rsidRPr="003C3E8B">
              <w:rPr>
                <w:sz w:val="18"/>
              </w:rPr>
              <w:t xml:space="preserve">A + C </w:t>
            </w:r>
          </w:p>
        </w:tc>
        <w:tc>
          <w:tcPr>
            <w:tcW w:w="1418" w:type="dxa"/>
            <w:noWrap/>
            <w:hideMark/>
          </w:tcPr>
          <w:p w14:paraId="0C54CFB2" w14:textId="50D9F207" w:rsidR="008B48F3" w:rsidRPr="003C3E8B" w:rsidRDefault="008B48F3" w:rsidP="008B48F3">
            <w:pPr>
              <w:jc w:val="center"/>
              <w:rPr>
                <w:sz w:val="18"/>
              </w:rPr>
            </w:pPr>
            <w:r>
              <w:rPr>
                <w:sz w:val="18"/>
              </w:rPr>
              <w:t>(1)</w:t>
            </w:r>
          </w:p>
        </w:tc>
        <w:tc>
          <w:tcPr>
            <w:tcW w:w="709" w:type="dxa"/>
          </w:tcPr>
          <w:p w14:paraId="56DFC282" w14:textId="5D3F237F" w:rsidR="008B48F3" w:rsidRPr="008B48F3" w:rsidRDefault="008B48F3" w:rsidP="008B48F3">
            <w:pPr>
              <w:jc w:val="left"/>
              <w:rPr>
                <w:sz w:val="18"/>
                <w:szCs w:val="18"/>
              </w:rPr>
            </w:pPr>
            <w:r w:rsidRPr="008B48F3">
              <w:rPr>
                <w:sz w:val="18"/>
                <w:szCs w:val="18"/>
              </w:rPr>
              <w:t>0.409</w:t>
            </w:r>
          </w:p>
        </w:tc>
      </w:tr>
      <w:tr w:rsidR="008B48F3" w:rsidRPr="003C3E8B" w14:paraId="0337E5D4" w14:textId="6135C71F" w:rsidTr="008B48F3">
        <w:trPr>
          <w:trHeight w:val="288"/>
        </w:trPr>
        <w:tc>
          <w:tcPr>
            <w:tcW w:w="793" w:type="dxa"/>
            <w:noWrap/>
            <w:hideMark/>
          </w:tcPr>
          <w:p w14:paraId="0E936C09" w14:textId="46889280" w:rsidR="008B48F3"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2042" w:type="dxa"/>
            <w:noWrap/>
            <w:hideMark/>
          </w:tcPr>
          <w:p w14:paraId="48A45329" w14:textId="77777777" w:rsidR="008B48F3" w:rsidRPr="003C3E8B" w:rsidRDefault="008B48F3" w:rsidP="008B48F3">
            <w:pPr>
              <w:rPr>
                <w:sz w:val="18"/>
              </w:rPr>
            </w:pPr>
            <w:r w:rsidRPr="003C3E8B">
              <w:rPr>
                <w:sz w:val="18"/>
              </w:rPr>
              <w:t>Steel (recycled content)</w:t>
            </w:r>
          </w:p>
        </w:tc>
        <w:tc>
          <w:tcPr>
            <w:tcW w:w="1701" w:type="dxa"/>
            <w:noWrap/>
            <w:hideMark/>
          </w:tcPr>
          <w:p w14:paraId="63172715" w14:textId="7DBAA071" w:rsidR="008B48F3" w:rsidRPr="003C3E8B" w:rsidRDefault="008B48F3" w:rsidP="008B48F3">
            <w:pPr>
              <w:rPr>
                <w:sz w:val="18"/>
              </w:rPr>
            </w:pPr>
            <w:r w:rsidRPr="003C3E8B">
              <w:rPr>
                <w:sz w:val="18"/>
              </w:rPr>
              <w:t>15 store</w:t>
            </w:r>
            <w:r>
              <w:rPr>
                <w:sz w:val="18"/>
              </w:rPr>
              <w:t xml:space="preserve">y Lat. </w:t>
            </w:r>
            <w:r w:rsidRPr="003C3E8B">
              <w:rPr>
                <w:sz w:val="18"/>
              </w:rPr>
              <w:t>Load 1</w:t>
            </w:r>
          </w:p>
        </w:tc>
        <w:tc>
          <w:tcPr>
            <w:tcW w:w="1701" w:type="dxa"/>
            <w:noWrap/>
            <w:hideMark/>
          </w:tcPr>
          <w:p w14:paraId="0A432CA5" w14:textId="77777777" w:rsidR="008B48F3" w:rsidRPr="003C3E8B" w:rsidRDefault="008B48F3" w:rsidP="008B48F3">
            <w:pPr>
              <w:rPr>
                <w:sz w:val="18"/>
              </w:rPr>
            </w:pPr>
            <w:r w:rsidRPr="003C3E8B">
              <w:rPr>
                <w:sz w:val="18"/>
              </w:rPr>
              <w:t>A + C</w:t>
            </w:r>
          </w:p>
        </w:tc>
        <w:tc>
          <w:tcPr>
            <w:tcW w:w="1134" w:type="dxa"/>
            <w:noWrap/>
            <w:hideMark/>
          </w:tcPr>
          <w:p w14:paraId="4E146B84" w14:textId="77777777" w:rsidR="008B48F3" w:rsidRPr="003C3E8B" w:rsidRDefault="008B48F3" w:rsidP="008B48F3">
            <w:pPr>
              <w:rPr>
                <w:sz w:val="18"/>
              </w:rPr>
            </w:pPr>
            <w:r w:rsidRPr="003C3E8B">
              <w:rPr>
                <w:sz w:val="18"/>
              </w:rPr>
              <w:t xml:space="preserve">A + C </w:t>
            </w:r>
          </w:p>
        </w:tc>
        <w:tc>
          <w:tcPr>
            <w:tcW w:w="1418" w:type="dxa"/>
            <w:noWrap/>
            <w:hideMark/>
          </w:tcPr>
          <w:p w14:paraId="006D7BED" w14:textId="7350EC06" w:rsidR="008B48F3" w:rsidRPr="003C3E8B" w:rsidRDefault="008B48F3" w:rsidP="008B48F3">
            <w:pPr>
              <w:jc w:val="center"/>
              <w:rPr>
                <w:sz w:val="18"/>
              </w:rPr>
            </w:pPr>
            <w:r>
              <w:rPr>
                <w:sz w:val="18"/>
              </w:rPr>
              <w:t>(1)</w:t>
            </w:r>
          </w:p>
        </w:tc>
        <w:tc>
          <w:tcPr>
            <w:tcW w:w="709" w:type="dxa"/>
          </w:tcPr>
          <w:p w14:paraId="6724DE8E" w14:textId="5A4195C1" w:rsidR="008B48F3" w:rsidRPr="008B48F3" w:rsidRDefault="008B48F3" w:rsidP="008B48F3">
            <w:pPr>
              <w:jc w:val="left"/>
              <w:rPr>
                <w:sz w:val="18"/>
                <w:szCs w:val="18"/>
              </w:rPr>
            </w:pPr>
            <w:r w:rsidRPr="008B48F3">
              <w:rPr>
                <w:sz w:val="18"/>
                <w:szCs w:val="18"/>
              </w:rPr>
              <w:t>0.448</w:t>
            </w:r>
          </w:p>
        </w:tc>
      </w:tr>
      <w:tr w:rsidR="008B48F3" w:rsidRPr="003C3E8B" w14:paraId="7BA8930F" w14:textId="0C7AD5D1" w:rsidTr="008B48F3">
        <w:trPr>
          <w:trHeight w:val="288"/>
        </w:trPr>
        <w:tc>
          <w:tcPr>
            <w:tcW w:w="793" w:type="dxa"/>
            <w:noWrap/>
            <w:hideMark/>
          </w:tcPr>
          <w:p w14:paraId="1278A85F" w14:textId="5991347E"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&lt;EndNote&gt;&lt;Cite&gt;&lt;Author&gt;Chau&lt;/Author&gt;&lt;Year&gt;2012&lt;/Year&gt;&lt;RecNum&gt;2053&lt;/RecNum&gt;&lt;DisplayText&gt;[52]&lt;/DisplayText&gt;&lt;record&gt;&lt;rec-number&gt;2053&lt;/rec-number&gt;&lt;foreign-keys&gt;&lt;key app="EN" db-id="xes2vw9069xpaveat5wxr9apz9eppzp5fzwx" timestamp="1486994846"&gt;2053&lt;/key&gt;&lt;key app="ENWeb" db-id=""&gt;0&lt;/key&gt;&lt;/foreign-keys&gt;&lt;ref-type name="Journal Article"&gt;17&lt;/ref-type&gt;&lt;contributors&gt;&lt;authors&gt;&lt;author&gt;Chau, C. K.&lt;/author&gt;&lt;author&gt;Hui, W. K.&lt;/author&gt;&lt;author&gt;Ng, W. Y.&lt;/author&gt;&lt;author&gt;Powell, G.&lt;/author&gt;&lt;/authors&gt;&lt;/contributors&gt;&lt;titles&gt;&lt;title&gt;Assessment of CO2 emissions reduction in high-rise concrete office buildings using different material use options&lt;/title&gt;&lt;secondary-title&gt;Resources Conservation and Recycling&lt;/secondary-title&gt;&lt;/titles&gt;&lt;periodical&gt;&lt;full-title&gt;Resources Conservation and Recycling&lt;/full-title&gt;&lt;/periodical&gt;&lt;pages&gt;22-34&lt;/pages&gt;&lt;volume&gt;61&lt;/volume&gt;&lt;dates&gt;&lt;year&gt;2012&lt;/year&gt;&lt;pub-dates&gt;&lt;date&gt;Apr&lt;/date&gt;&lt;/pub-dates&gt;&lt;/dates&gt;&lt;isbn&gt;0921-3449&lt;/isbn&gt;&lt;accession-num&gt;WOS:000303082000003&lt;/accession-num&gt;&lt;urls&gt;&lt;related-urls&gt;&lt;url&gt;&amp;lt;Go to ISI&amp;gt;://WOS:000303082000003&lt;/url&gt;&lt;url&gt;http://ac.els-cdn.com/S092134491200002X/1-s2.0-S092134491200002X-main.pdf?_tid=269e72ce-70fc-11e5-b717-00000aab0f26&amp;amp;acdnat=1444666578_74a20759c078a00adf27f49e17b84692&lt;/url&gt;&lt;/related-urls&gt;&lt;/urls&gt;&lt;electronic-resource-num&gt;10.1016/j.resconrec.2012.01.001&lt;/electronic-resource-num&gt;&lt;/record&gt;&lt;/Cite&gt;&lt;/EndNote&gt;</w:instrText>
            </w:r>
            <w:r w:rsidRPr="003C3E8B">
              <w:rPr>
                <w:sz w:val="18"/>
              </w:rPr>
              <w:fldChar w:fldCharType="separate"/>
            </w:r>
            <w:r w:rsidR="00D774B1">
              <w:rPr>
                <w:noProof/>
                <w:sz w:val="18"/>
              </w:rPr>
              <w:t>[52]</w:t>
            </w:r>
            <w:r w:rsidRPr="003C3E8B">
              <w:rPr>
                <w:sz w:val="18"/>
              </w:rPr>
              <w:fldChar w:fldCharType="end"/>
            </w:r>
          </w:p>
        </w:tc>
        <w:tc>
          <w:tcPr>
            <w:tcW w:w="2042" w:type="dxa"/>
            <w:noWrap/>
            <w:hideMark/>
          </w:tcPr>
          <w:p w14:paraId="39E005E3" w14:textId="77777777" w:rsidR="008B48F3" w:rsidRPr="003C3E8B" w:rsidRDefault="008B48F3" w:rsidP="008B48F3">
            <w:pPr>
              <w:rPr>
                <w:sz w:val="18"/>
              </w:rPr>
            </w:pPr>
            <w:r w:rsidRPr="003C3E8B">
              <w:rPr>
                <w:sz w:val="18"/>
              </w:rPr>
              <w:t>Steel (recycled content)</w:t>
            </w:r>
          </w:p>
        </w:tc>
        <w:tc>
          <w:tcPr>
            <w:tcW w:w="1701" w:type="dxa"/>
            <w:noWrap/>
            <w:hideMark/>
          </w:tcPr>
          <w:p w14:paraId="624E9796" w14:textId="77777777" w:rsidR="008B48F3" w:rsidRPr="003C3E8B" w:rsidRDefault="008B48F3" w:rsidP="008B48F3">
            <w:pPr>
              <w:rPr>
                <w:sz w:val="18"/>
              </w:rPr>
            </w:pPr>
            <w:r w:rsidRPr="003C3E8B">
              <w:rPr>
                <w:sz w:val="18"/>
              </w:rPr>
              <w:t>Rebar/Structural</w:t>
            </w:r>
          </w:p>
        </w:tc>
        <w:tc>
          <w:tcPr>
            <w:tcW w:w="1701" w:type="dxa"/>
            <w:noWrap/>
            <w:hideMark/>
          </w:tcPr>
          <w:p w14:paraId="7C1A4DF9" w14:textId="77777777" w:rsidR="008B48F3" w:rsidRPr="003C3E8B" w:rsidRDefault="008B48F3" w:rsidP="008B48F3">
            <w:pPr>
              <w:rPr>
                <w:sz w:val="18"/>
              </w:rPr>
            </w:pPr>
            <w:r w:rsidRPr="003C3E8B">
              <w:rPr>
                <w:sz w:val="18"/>
              </w:rPr>
              <w:t>A1-A3 + B2, B5 + C3</w:t>
            </w:r>
          </w:p>
        </w:tc>
        <w:tc>
          <w:tcPr>
            <w:tcW w:w="1134" w:type="dxa"/>
            <w:noWrap/>
            <w:hideMark/>
          </w:tcPr>
          <w:p w14:paraId="182E4CA9" w14:textId="77777777" w:rsidR="008B48F3" w:rsidRPr="003C3E8B" w:rsidRDefault="008B48F3" w:rsidP="008B48F3">
            <w:pPr>
              <w:rPr>
                <w:sz w:val="18"/>
              </w:rPr>
            </w:pPr>
            <w:r w:rsidRPr="003C3E8B">
              <w:rPr>
                <w:sz w:val="18"/>
              </w:rPr>
              <w:t>A1-A4</w:t>
            </w:r>
          </w:p>
        </w:tc>
        <w:tc>
          <w:tcPr>
            <w:tcW w:w="1418" w:type="dxa"/>
            <w:noWrap/>
            <w:hideMark/>
          </w:tcPr>
          <w:p w14:paraId="433FA4F8" w14:textId="41C199A3" w:rsidR="008B48F3" w:rsidRPr="003C3E8B" w:rsidRDefault="008B48F3" w:rsidP="008B48F3">
            <w:pPr>
              <w:jc w:val="center"/>
              <w:rPr>
                <w:sz w:val="18"/>
              </w:rPr>
            </w:pPr>
            <w:r>
              <w:rPr>
                <w:sz w:val="18"/>
              </w:rPr>
              <w:t>(2)</w:t>
            </w:r>
          </w:p>
        </w:tc>
        <w:tc>
          <w:tcPr>
            <w:tcW w:w="709" w:type="dxa"/>
          </w:tcPr>
          <w:p w14:paraId="5F695970" w14:textId="211AE60E" w:rsidR="008B48F3" w:rsidRPr="008B48F3" w:rsidRDefault="008B48F3" w:rsidP="008B48F3">
            <w:pPr>
              <w:jc w:val="left"/>
              <w:rPr>
                <w:sz w:val="18"/>
                <w:szCs w:val="18"/>
              </w:rPr>
            </w:pPr>
            <w:r w:rsidRPr="008B48F3">
              <w:rPr>
                <w:sz w:val="18"/>
                <w:szCs w:val="18"/>
              </w:rPr>
              <w:t>0.460</w:t>
            </w:r>
          </w:p>
        </w:tc>
      </w:tr>
      <w:tr w:rsidR="008B48F3" w:rsidRPr="003C3E8B" w14:paraId="7D92BFEA" w14:textId="67990576" w:rsidTr="008B48F3">
        <w:trPr>
          <w:trHeight w:val="288"/>
        </w:trPr>
        <w:tc>
          <w:tcPr>
            <w:tcW w:w="793" w:type="dxa"/>
            <w:noWrap/>
            <w:hideMark/>
          </w:tcPr>
          <w:p w14:paraId="0D1EA5E8" w14:textId="7705B422" w:rsidR="008B48F3" w:rsidRPr="003C3E8B" w:rsidRDefault="0052438A" w:rsidP="00D774B1">
            <w:pPr>
              <w:rPr>
                <w:sz w:val="18"/>
              </w:rPr>
            </w:pPr>
            <w:r>
              <w:rPr>
                <w:sz w:val="18"/>
              </w:rPr>
              <w:fldChar w:fldCharType="begin"/>
            </w:r>
            <w:r w:rsidR="00D774B1">
              <w:rPr>
                <w:sz w:val="18"/>
              </w:rPr>
              <w:instrText xml:space="preserve"> ADDIN EN.CITE &lt;EndNote&gt;&lt;Cite&gt;&lt;Author&gt;Hill&lt;/Author&gt;&lt;Year&gt;2016&lt;/Year&gt;&lt;RecNum&gt;2076&lt;/RecNum&gt;&lt;DisplayText&gt;[40]&lt;/DisplayText&gt;&lt;record&gt;&lt;rec-number&gt;2076&lt;/rec-number&gt;&lt;foreign-keys&gt;&lt;key app="EN" db-id="xes2vw9069xpaveat5wxr9apz9eppzp5fzwx" timestamp="1487096175"&gt;2076&lt;/key&gt;&lt;/foreign-keys&gt;&lt;ref-type name="Journal Article"&gt;17&lt;/ref-type&gt;&lt;contributors&gt;&lt;authors&gt;&lt;author&gt;Hill, CAS&lt;/author&gt;&lt;author&gt;Dibdiakova, J&lt;/author&gt;&lt;/authors&gt;&lt;/contributors&gt;&lt;titles&gt;&lt;title&gt;The environmental impact of wood compared to other building materials&lt;/title&gt;&lt;secondary-title&gt;International Wood Products Journal&lt;/secondary-title&gt;&lt;/titles&gt;&lt;periodical&gt;&lt;full-title&gt;International Wood Products Journal&lt;/full-title&gt;&lt;/periodical&gt;&lt;pages&gt;1-5&lt;/pages&gt;&lt;dates&gt;&lt;year&gt;2016&lt;/year&gt;&lt;/dates&gt;&lt;isbn&gt;2042-6445&lt;/isbn&gt;&lt;urls&gt;&lt;/urls&gt;&lt;/record&gt;&lt;/Cite&gt;&lt;/EndNote&gt;</w:instrText>
            </w:r>
            <w:r>
              <w:rPr>
                <w:sz w:val="18"/>
              </w:rPr>
              <w:fldChar w:fldCharType="separate"/>
            </w:r>
            <w:r w:rsidR="00D774B1">
              <w:rPr>
                <w:noProof/>
                <w:sz w:val="18"/>
              </w:rPr>
              <w:t>[40]</w:t>
            </w:r>
            <w:r>
              <w:rPr>
                <w:sz w:val="18"/>
              </w:rPr>
              <w:fldChar w:fldCharType="end"/>
            </w:r>
          </w:p>
        </w:tc>
        <w:tc>
          <w:tcPr>
            <w:tcW w:w="2042" w:type="dxa"/>
            <w:noWrap/>
            <w:hideMark/>
          </w:tcPr>
          <w:p w14:paraId="6BCF67B5" w14:textId="77777777" w:rsidR="008B48F3" w:rsidRPr="003C3E8B" w:rsidRDefault="008B48F3" w:rsidP="008B48F3">
            <w:pPr>
              <w:rPr>
                <w:sz w:val="18"/>
              </w:rPr>
            </w:pPr>
            <w:r w:rsidRPr="003C3E8B">
              <w:rPr>
                <w:sz w:val="18"/>
              </w:rPr>
              <w:t>Steel (recycled content)</w:t>
            </w:r>
          </w:p>
        </w:tc>
        <w:tc>
          <w:tcPr>
            <w:tcW w:w="1701" w:type="dxa"/>
            <w:noWrap/>
            <w:hideMark/>
          </w:tcPr>
          <w:p w14:paraId="0ECA6DF6" w14:textId="77777777" w:rsidR="008B48F3" w:rsidRPr="003C3E8B" w:rsidRDefault="008B48F3" w:rsidP="008B48F3">
            <w:pPr>
              <w:rPr>
                <w:sz w:val="18"/>
              </w:rPr>
            </w:pPr>
          </w:p>
        </w:tc>
        <w:tc>
          <w:tcPr>
            <w:tcW w:w="1701" w:type="dxa"/>
            <w:noWrap/>
            <w:hideMark/>
          </w:tcPr>
          <w:p w14:paraId="06E93CBB" w14:textId="77777777" w:rsidR="008B48F3" w:rsidRPr="003C3E8B" w:rsidRDefault="008B48F3" w:rsidP="008B48F3">
            <w:pPr>
              <w:rPr>
                <w:sz w:val="18"/>
              </w:rPr>
            </w:pPr>
            <w:r w:rsidRPr="003C3E8B">
              <w:rPr>
                <w:sz w:val="18"/>
              </w:rPr>
              <w:t>A1-A3</w:t>
            </w:r>
          </w:p>
        </w:tc>
        <w:tc>
          <w:tcPr>
            <w:tcW w:w="1134" w:type="dxa"/>
            <w:noWrap/>
            <w:hideMark/>
          </w:tcPr>
          <w:p w14:paraId="3CCB748D" w14:textId="77777777" w:rsidR="008B48F3" w:rsidRPr="003C3E8B" w:rsidRDefault="008B48F3" w:rsidP="008B48F3">
            <w:pPr>
              <w:rPr>
                <w:sz w:val="18"/>
              </w:rPr>
            </w:pPr>
            <w:r w:rsidRPr="003C3E8B">
              <w:rPr>
                <w:sz w:val="18"/>
              </w:rPr>
              <w:t>A1-A3</w:t>
            </w:r>
          </w:p>
        </w:tc>
        <w:tc>
          <w:tcPr>
            <w:tcW w:w="1418" w:type="dxa"/>
            <w:noWrap/>
            <w:hideMark/>
          </w:tcPr>
          <w:p w14:paraId="64431BEA" w14:textId="2BC23D85" w:rsidR="008B48F3" w:rsidRPr="003C3E8B" w:rsidRDefault="008B48F3" w:rsidP="008B48F3">
            <w:pPr>
              <w:jc w:val="center"/>
              <w:rPr>
                <w:sz w:val="18"/>
              </w:rPr>
            </w:pPr>
            <w:r>
              <w:rPr>
                <w:sz w:val="18"/>
              </w:rPr>
              <w:t>(4)</w:t>
            </w:r>
          </w:p>
        </w:tc>
        <w:tc>
          <w:tcPr>
            <w:tcW w:w="709" w:type="dxa"/>
          </w:tcPr>
          <w:p w14:paraId="74736FA8" w14:textId="1FF871DE" w:rsidR="008B48F3" w:rsidRPr="008B48F3" w:rsidRDefault="008B48F3" w:rsidP="008B48F3">
            <w:pPr>
              <w:jc w:val="left"/>
              <w:rPr>
                <w:sz w:val="18"/>
                <w:szCs w:val="18"/>
              </w:rPr>
            </w:pPr>
            <w:r w:rsidRPr="008B48F3">
              <w:rPr>
                <w:sz w:val="18"/>
                <w:szCs w:val="18"/>
              </w:rPr>
              <w:t>0.618</w:t>
            </w:r>
          </w:p>
        </w:tc>
      </w:tr>
      <w:tr w:rsidR="008B48F3" w:rsidRPr="003C3E8B" w14:paraId="1EEF9967" w14:textId="0B8F8089" w:rsidTr="00FF6A8D">
        <w:trPr>
          <w:trHeight w:val="288"/>
        </w:trPr>
        <w:tc>
          <w:tcPr>
            <w:tcW w:w="793" w:type="dxa"/>
            <w:noWrap/>
            <w:hideMark/>
          </w:tcPr>
          <w:p w14:paraId="01D96108" w14:textId="02223821"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&lt;EndNote&gt;&lt;Cite&gt;&lt;Author&gt;Chau&lt;/Author&gt;&lt;Year&gt;2012&lt;/Year&gt;&lt;RecNum&gt;2053&lt;/RecNum&gt;&lt;DisplayText&gt;[52]&lt;/DisplayText&gt;&lt;record&gt;&lt;rec-number&gt;2053&lt;/rec-number&gt;&lt;foreign-keys&gt;&lt;key app="EN" db-id="xes2vw9069xpaveat5wxr9apz9eppzp5fzwx" timestamp="1486994846"&gt;2053&lt;/key&gt;&lt;key app="ENWeb" db-id=""&gt;0&lt;/key&gt;&lt;/foreign-keys&gt;&lt;ref-type name="Journal Article"&gt;17&lt;/ref-type&gt;&lt;contributors&gt;&lt;authors&gt;&lt;author&gt;Chau, C. K.&lt;/author&gt;&lt;author&gt;Hui, W. K.&lt;/author&gt;&lt;author&gt;Ng, W. Y.&lt;/author&gt;&lt;author&gt;Powell, G.&lt;/author&gt;&lt;/authors&gt;&lt;/contributors&gt;&lt;titles&gt;&lt;title&gt;Assessment of CO2 emissions reduction in high-rise concrete office buildings using different material use options&lt;/title&gt;&lt;secondary-title&gt;Resources Conservation and Recycling&lt;/secondary-title&gt;&lt;/titles&gt;&lt;periodical&gt;&lt;full-title&gt;Resources Conservation and Recycling&lt;/full-title&gt;&lt;/periodical&gt;&lt;pages&gt;22-34&lt;/pages&gt;&lt;volume&gt;61&lt;/volume&gt;&lt;dates&gt;&lt;year&gt;2012&lt;/year&gt;&lt;pub-dates&gt;&lt;date&gt;Apr&lt;/date&gt;&lt;/pub-dates&gt;&lt;/dates&gt;&lt;isbn&gt;0921-3449&lt;/isbn&gt;&lt;accession-num&gt;WOS:000303082000003&lt;/accession-num&gt;&lt;urls&gt;&lt;related-urls&gt;&lt;url&gt;&amp;lt;Go to ISI&amp;gt;://WOS:000303082000003&lt;/url&gt;&lt;url&gt;http://ac.els-cdn.com/S092134491200002X/1-s2.0-S092134491200002X-main.pdf?_tid=269e72ce-70fc-11e5-b717-00000aab0f26&amp;amp;acdnat=1444666578_74a20759c078a00adf27f49e17b84692&lt;/url&gt;&lt;/related-urls&gt;&lt;/urls&gt;&lt;electronic-resource-num&gt;10.1016/j.resconrec.2012.01.001&lt;/electronic-resource-num&gt;&lt;/record&gt;&lt;/Cite&gt;&lt;/EndNote&gt;</w:instrText>
            </w:r>
            <w:r w:rsidRPr="003C3E8B">
              <w:rPr>
                <w:sz w:val="18"/>
              </w:rPr>
              <w:fldChar w:fldCharType="separate"/>
            </w:r>
            <w:r w:rsidR="00D774B1">
              <w:rPr>
                <w:noProof/>
                <w:sz w:val="18"/>
              </w:rPr>
              <w:t>[52]</w:t>
            </w:r>
            <w:r w:rsidRPr="003C3E8B">
              <w:rPr>
                <w:sz w:val="18"/>
              </w:rPr>
              <w:fldChar w:fldCharType="end"/>
            </w:r>
          </w:p>
        </w:tc>
        <w:tc>
          <w:tcPr>
            <w:tcW w:w="2042" w:type="dxa"/>
            <w:noWrap/>
            <w:hideMark/>
          </w:tcPr>
          <w:p w14:paraId="0B6C2E7A" w14:textId="77777777" w:rsidR="008B48F3" w:rsidRPr="003C3E8B" w:rsidRDefault="008B48F3" w:rsidP="008B48F3">
            <w:pPr>
              <w:rPr>
                <w:sz w:val="18"/>
              </w:rPr>
            </w:pPr>
            <w:r w:rsidRPr="003C3E8B">
              <w:rPr>
                <w:sz w:val="18"/>
              </w:rPr>
              <w:t>Steel (recycled content)</w:t>
            </w:r>
          </w:p>
        </w:tc>
        <w:tc>
          <w:tcPr>
            <w:tcW w:w="1701" w:type="dxa"/>
            <w:noWrap/>
            <w:hideMark/>
          </w:tcPr>
          <w:p w14:paraId="503FA523" w14:textId="77777777" w:rsidR="008B48F3" w:rsidRPr="003C3E8B" w:rsidRDefault="008B48F3" w:rsidP="008B48F3">
            <w:pPr>
              <w:rPr>
                <w:sz w:val="18"/>
              </w:rPr>
            </w:pPr>
            <w:r w:rsidRPr="003C3E8B">
              <w:rPr>
                <w:sz w:val="18"/>
              </w:rPr>
              <w:t>Galvanized</w:t>
            </w:r>
          </w:p>
        </w:tc>
        <w:tc>
          <w:tcPr>
            <w:tcW w:w="1701" w:type="dxa"/>
            <w:noWrap/>
            <w:hideMark/>
          </w:tcPr>
          <w:p w14:paraId="34AEFDA2" w14:textId="77777777" w:rsidR="008B48F3" w:rsidRPr="003C3E8B" w:rsidRDefault="008B48F3" w:rsidP="008B48F3">
            <w:pPr>
              <w:rPr>
                <w:sz w:val="18"/>
              </w:rPr>
            </w:pPr>
            <w:r w:rsidRPr="003C3E8B">
              <w:rPr>
                <w:sz w:val="18"/>
              </w:rPr>
              <w:t>A1-A3 + B2, B5 + C3</w:t>
            </w:r>
          </w:p>
        </w:tc>
        <w:tc>
          <w:tcPr>
            <w:tcW w:w="1134" w:type="dxa"/>
            <w:noWrap/>
            <w:hideMark/>
          </w:tcPr>
          <w:p w14:paraId="3844F6CF" w14:textId="77777777" w:rsidR="008B48F3" w:rsidRPr="003C3E8B" w:rsidRDefault="008B48F3" w:rsidP="008B48F3">
            <w:pPr>
              <w:rPr>
                <w:sz w:val="18"/>
              </w:rPr>
            </w:pPr>
            <w:r w:rsidRPr="003C3E8B">
              <w:rPr>
                <w:sz w:val="18"/>
              </w:rPr>
              <w:t>A1-A4</w:t>
            </w:r>
          </w:p>
        </w:tc>
        <w:tc>
          <w:tcPr>
            <w:tcW w:w="1418" w:type="dxa"/>
            <w:noWrap/>
            <w:hideMark/>
          </w:tcPr>
          <w:p w14:paraId="48BD3D90" w14:textId="3616F6E3" w:rsidR="008B48F3" w:rsidRPr="003C3E8B" w:rsidRDefault="008B48F3" w:rsidP="008B48F3">
            <w:pPr>
              <w:jc w:val="center"/>
              <w:rPr>
                <w:sz w:val="18"/>
              </w:rPr>
            </w:pPr>
            <w:r>
              <w:rPr>
                <w:sz w:val="18"/>
              </w:rPr>
              <w:t>(2)</w:t>
            </w:r>
          </w:p>
        </w:tc>
        <w:tc>
          <w:tcPr>
            <w:tcW w:w="709" w:type="dxa"/>
          </w:tcPr>
          <w:p w14:paraId="1B42CF07" w14:textId="19350FC4" w:rsidR="008B48F3" w:rsidRPr="008B48F3" w:rsidRDefault="008B48F3" w:rsidP="008B48F3">
            <w:pPr>
              <w:jc w:val="left"/>
              <w:rPr>
                <w:sz w:val="18"/>
                <w:szCs w:val="18"/>
              </w:rPr>
            </w:pPr>
            <w:r w:rsidRPr="008B48F3">
              <w:rPr>
                <w:sz w:val="18"/>
                <w:szCs w:val="18"/>
              </w:rPr>
              <w:t>0.675</w:t>
            </w:r>
          </w:p>
        </w:tc>
      </w:tr>
      <w:tr w:rsidR="008B48F3" w:rsidRPr="003C3E8B" w14:paraId="6671EA98" w14:textId="6D0D0F6A" w:rsidTr="00FF6A8D">
        <w:trPr>
          <w:trHeight w:val="288"/>
        </w:trPr>
        <w:tc>
          <w:tcPr>
            <w:tcW w:w="793" w:type="dxa"/>
            <w:noWrap/>
            <w:hideMark/>
          </w:tcPr>
          <w:p w14:paraId="68DCC0F5" w14:textId="55701AEC" w:rsidR="008B48F3" w:rsidRPr="003C3E8B" w:rsidRDefault="008B48F3" w:rsidP="00D774B1">
            <w:pPr>
              <w:rPr>
                <w:sz w:val="18"/>
              </w:rPr>
            </w:pPr>
            <w:r w:rsidRPr="003C3E8B">
              <w:rPr>
                <w:sz w:val="18"/>
              </w:rPr>
              <w:fldChar w:fldCharType="begin"/>
            </w:r>
            <w:r w:rsidR="00D774B1">
              <w:rPr>
                <w:sz w:val="18"/>
              </w:rPr>
              <w:instrText xml:space="preserve"> ADDIN EN.CITE &lt;EndNote&gt;&lt;Cite&gt;&lt;Author&gt;Yiwei&lt;/Author&gt;&lt;Year&gt;2011&lt;/Year&gt;&lt;RecNum&gt;2052&lt;/RecNum&gt;&lt;DisplayText&gt;[63]&lt;/DisplayText&gt;&lt;record&gt;&lt;rec-number&gt;2052&lt;/rec-number&gt;&lt;foreign-keys&gt;&lt;key app="EN" db-id="xes2vw9069xpaveat5wxr9apz9eppzp5fzwx" timestamp="1486994846"&gt;2052&lt;/key&gt;&lt;/foreign-keys&gt;&lt;ref-type name="Conference Paper"&gt;47&lt;/ref-type&gt;&lt;contributors&gt;&lt;authors&gt;&lt;author&gt;Yiwei, T.&lt;/author&gt;&lt;author&gt;Qun, Z.&lt;/author&gt;&lt;author&gt;Jian, G.&lt;/author&gt;&lt;/authors&gt;&lt;/contributors&gt;&lt;titles&gt;&lt;title&gt;Study on the Life-cycle Carbon Emission and Energy-efficiency Management of the Large-scale Public Buildings in Hangzho, China&lt;/title&gt;&lt;secondary-title&gt;International Conference on Computer and Management&lt;/secondary-title&gt;&lt;/titles&gt;&lt;pages&gt;546-552&lt;/pages&gt;&lt;dates&gt;&lt;year&gt;2011&lt;/year&gt;&lt;/dates&gt;&lt;pub-location&gt;Wuhan&lt;/pub-location&gt;&lt;urls&gt;&lt;/urls&gt;&lt;/record&gt;&lt;/Cite&gt;&lt;/EndNote&gt;</w:instrText>
            </w:r>
            <w:r w:rsidRPr="003C3E8B">
              <w:rPr>
                <w:sz w:val="18"/>
              </w:rPr>
              <w:fldChar w:fldCharType="separate"/>
            </w:r>
            <w:r w:rsidR="00D774B1">
              <w:rPr>
                <w:noProof/>
                <w:sz w:val="18"/>
              </w:rPr>
              <w:t>[63]</w:t>
            </w:r>
            <w:r w:rsidRPr="003C3E8B">
              <w:rPr>
                <w:sz w:val="18"/>
              </w:rPr>
              <w:fldChar w:fldCharType="end"/>
            </w:r>
          </w:p>
        </w:tc>
        <w:tc>
          <w:tcPr>
            <w:tcW w:w="2042" w:type="dxa"/>
            <w:noWrap/>
            <w:hideMark/>
          </w:tcPr>
          <w:p w14:paraId="77E36E36" w14:textId="77777777" w:rsidR="008B48F3" w:rsidRPr="003C3E8B" w:rsidRDefault="008B48F3" w:rsidP="008B48F3">
            <w:pPr>
              <w:rPr>
                <w:sz w:val="18"/>
              </w:rPr>
            </w:pPr>
            <w:r w:rsidRPr="003C3E8B">
              <w:rPr>
                <w:sz w:val="18"/>
              </w:rPr>
              <w:t>Steel (recycled content)</w:t>
            </w:r>
          </w:p>
        </w:tc>
        <w:tc>
          <w:tcPr>
            <w:tcW w:w="1701" w:type="dxa"/>
            <w:noWrap/>
            <w:hideMark/>
          </w:tcPr>
          <w:p w14:paraId="6B080D71" w14:textId="77777777" w:rsidR="008B48F3" w:rsidRPr="003C3E8B" w:rsidRDefault="008B48F3" w:rsidP="008B48F3">
            <w:pPr>
              <w:rPr>
                <w:sz w:val="18"/>
              </w:rPr>
            </w:pPr>
            <w:r w:rsidRPr="003C3E8B">
              <w:rPr>
                <w:sz w:val="18"/>
              </w:rPr>
              <w:t>Bars</w:t>
            </w:r>
          </w:p>
        </w:tc>
        <w:tc>
          <w:tcPr>
            <w:tcW w:w="1701" w:type="dxa"/>
            <w:noWrap/>
            <w:hideMark/>
          </w:tcPr>
          <w:p w14:paraId="2EF8A3C2" w14:textId="77777777" w:rsidR="008B48F3" w:rsidRPr="003C3E8B" w:rsidRDefault="008B48F3" w:rsidP="008B48F3">
            <w:pPr>
              <w:rPr>
                <w:sz w:val="18"/>
              </w:rPr>
            </w:pPr>
            <w:r w:rsidRPr="003C3E8B">
              <w:rPr>
                <w:sz w:val="18"/>
              </w:rPr>
              <w:t>A1-A3</w:t>
            </w:r>
          </w:p>
        </w:tc>
        <w:tc>
          <w:tcPr>
            <w:tcW w:w="1134" w:type="dxa"/>
            <w:noWrap/>
            <w:hideMark/>
          </w:tcPr>
          <w:p w14:paraId="13AF1F1F" w14:textId="77777777" w:rsidR="008B48F3" w:rsidRPr="003C3E8B" w:rsidRDefault="008B48F3" w:rsidP="008B48F3">
            <w:pPr>
              <w:rPr>
                <w:sz w:val="18"/>
              </w:rPr>
            </w:pPr>
            <w:r w:rsidRPr="003C3E8B">
              <w:rPr>
                <w:sz w:val="18"/>
              </w:rPr>
              <w:t>A1-A3</w:t>
            </w:r>
          </w:p>
        </w:tc>
        <w:tc>
          <w:tcPr>
            <w:tcW w:w="1418" w:type="dxa"/>
            <w:noWrap/>
            <w:hideMark/>
          </w:tcPr>
          <w:p w14:paraId="4049B357" w14:textId="664527AB" w:rsidR="008B48F3" w:rsidRPr="003C3E8B" w:rsidRDefault="008B48F3" w:rsidP="008B48F3">
            <w:pPr>
              <w:jc w:val="center"/>
              <w:rPr>
                <w:sz w:val="18"/>
              </w:rPr>
            </w:pPr>
            <w:r>
              <w:rPr>
                <w:sz w:val="18"/>
              </w:rPr>
              <w:t>(2)</w:t>
            </w:r>
          </w:p>
        </w:tc>
        <w:tc>
          <w:tcPr>
            <w:tcW w:w="709" w:type="dxa"/>
          </w:tcPr>
          <w:p w14:paraId="2915477A" w14:textId="23AA9BEF" w:rsidR="008B48F3" w:rsidRPr="008B48F3" w:rsidRDefault="008B48F3" w:rsidP="008B48F3">
            <w:pPr>
              <w:jc w:val="left"/>
              <w:rPr>
                <w:sz w:val="18"/>
                <w:szCs w:val="18"/>
              </w:rPr>
            </w:pPr>
            <w:r w:rsidRPr="008B48F3">
              <w:rPr>
                <w:sz w:val="18"/>
                <w:szCs w:val="18"/>
              </w:rPr>
              <w:t>0.920</w:t>
            </w:r>
          </w:p>
        </w:tc>
      </w:tr>
      <w:tr w:rsidR="008B48F3" w:rsidRPr="008B48F3" w14:paraId="4C216337" w14:textId="77777777" w:rsidTr="00FF6A8D">
        <w:trPr>
          <w:trHeight w:val="288"/>
        </w:trPr>
        <w:tc>
          <w:tcPr>
            <w:tcW w:w="793" w:type="dxa"/>
            <w:tcBorders>
              <w:bottom w:val="single" w:sz="4" w:space="0" w:color="A6A6A6" w:themeColor="background1" w:themeShade="A6"/>
            </w:tcBorders>
            <w:noWrap/>
          </w:tcPr>
          <w:p w14:paraId="50DF7E1C" w14:textId="4A67162A" w:rsidR="008B48F3" w:rsidRPr="003C3E8B" w:rsidRDefault="0052438A" w:rsidP="00D774B1">
            <w:pPr>
              <w:rPr>
                <w:noProof/>
                <w:sz w:val="18"/>
              </w:rPr>
            </w:pPr>
            <w:r>
              <w:rPr>
                <w:noProof/>
                <w:sz w:val="18"/>
              </w:rPr>
              <w:fldChar w:fldCharType="begin"/>
            </w:r>
            <w:r w:rsidR="00D774B1">
              <w:rPr>
                <w:noProof/>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noProof/>
                <w:sz w:val="18"/>
              </w:rPr>
              <w:fldChar w:fldCharType="separate"/>
            </w:r>
            <w:r w:rsidR="00D774B1">
              <w:rPr>
                <w:noProof/>
                <w:sz w:val="18"/>
              </w:rPr>
              <w:t>[41]</w:t>
            </w:r>
            <w:r>
              <w:rPr>
                <w:noProof/>
                <w:sz w:val="18"/>
              </w:rPr>
              <w:fldChar w:fldCharType="end"/>
            </w:r>
          </w:p>
        </w:tc>
        <w:tc>
          <w:tcPr>
            <w:tcW w:w="2042" w:type="dxa"/>
            <w:tcBorders>
              <w:bottom w:val="single" w:sz="4" w:space="0" w:color="A6A6A6" w:themeColor="background1" w:themeShade="A6"/>
            </w:tcBorders>
            <w:noWrap/>
          </w:tcPr>
          <w:p w14:paraId="28F5D84E" w14:textId="1DF651DE" w:rsidR="008B48F3" w:rsidRPr="003C3E8B" w:rsidRDefault="00FF6A8D" w:rsidP="008B48F3">
            <w:pPr>
              <w:rPr>
                <w:sz w:val="18"/>
              </w:rPr>
            </w:pPr>
            <w:r w:rsidRPr="003C3E8B">
              <w:rPr>
                <w:sz w:val="18"/>
              </w:rPr>
              <w:t>Steel (recycled content)</w:t>
            </w:r>
          </w:p>
        </w:tc>
        <w:tc>
          <w:tcPr>
            <w:tcW w:w="1701" w:type="dxa"/>
            <w:tcBorders>
              <w:bottom w:val="single" w:sz="4" w:space="0" w:color="A6A6A6" w:themeColor="background1" w:themeShade="A6"/>
            </w:tcBorders>
            <w:noWrap/>
          </w:tcPr>
          <w:p w14:paraId="7A7803E5" w14:textId="102BC695" w:rsidR="008B48F3" w:rsidRPr="003C3E8B" w:rsidRDefault="00FF6A8D" w:rsidP="008B48F3">
            <w:pPr>
              <w:rPr>
                <w:sz w:val="18"/>
              </w:rPr>
            </w:pPr>
            <w:r>
              <w:rPr>
                <w:sz w:val="18"/>
              </w:rPr>
              <w:t>crude (30% scrap)</w:t>
            </w:r>
          </w:p>
        </w:tc>
        <w:tc>
          <w:tcPr>
            <w:tcW w:w="1701" w:type="dxa"/>
            <w:tcBorders>
              <w:bottom w:val="single" w:sz="4" w:space="0" w:color="A6A6A6" w:themeColor="background1" w:themeShade="A6"/>
            </w:tcBorders>
            <w:noWrap/>
          </w:tcPr>
          <w:p w14:paraId="693A670B" w14:textId="05A32F70" w:rsidR="008B48F3" w:rsidRPr="003C3E8B" w:rsidRDefault="00FF6A8D" w:rsidP="008B48F3">
            <w:pPr>
              <w:rPr>
                <w:sz w:val="18"/>
              </w:rPr>
            </w:pPr>
            <w:r>
              <w:rPr>
                <w:sz w:val="18"/>
              </w:rPr>
              <w:t>A1-A4</w:t>
            </w:r>
          </w:p>
        </w:tc>
        <w:tc>
          <w:tcPr>
            <w:tcW w:w="1134" w:type="dxa"/>
            <w:tcBorders>
              <w:bottom w:val="single" w:sz="4" w:space="0" w:color="A6A6A6" w:themeColor="background1" w:themeShade="A6"/>
            </w:tcBorders>
            <w:noWrap/>
          </w:tcPr>
          <w:p w14:paraId="008FFEC5" w14:textId="28877DBF" w:rsidR="008B48F3" w:rsidRPr="003C3E8B" w:rsidRDefault="00FF6A8D" w:rsidP="008B48F3">
            <w:pPr>
              <w:rPr>
                <w:sz w:val="18"/>
              </w:rPr>
            </w:pPr>
            <w:r>
              <w:rPr>
                <w:sz w:val="18"/>
              </w:rPr>
              <w:t>A1-A3</w:t>
            </w:r>
          </w:p>
        </w:tc>
        <w:tc>
          <w:tcPr>
            <w:tcW w:w="1418" w:type="dxa"/>
            <w:tcBorders>
              <w:bottom w:val="single" w:sz="4" w:space="0" w:color="A6A6A6" w:themeColor="background1" w:themeShade="A6"/>
            </w:tcBorders>
            <w:noWrap/>
          </w:tcPr>
          <w:p w14:paraId="2F2D8304" w14:textId="1BFCD697" w:rsidR="008B48F3" w:rsidRDefault="00FF6A8D" w:rsidP="00FF6A8D">
            <w:pPr>
              <w:jc w:val="center"/>
              <w:rPr>
                <w:sz w:val="18"/>
              </w:rPr>
            </w:pPr>
            <w:r>
              <w:rPr>
                <w:sz w:val="18"/>
              </w:rPr>
              <w:t>(1)</w:t>
            </w:r>
          </w:p>
        </w:tc>
        <w:tc>
          <w:tcPr>
            <w:tcW w:w="709" w:type="dxa"/>
            <w:tcBorders>
              <w:bottom w:val="single" w:sz="4" w:space="0" w:color="A6A6A6" w:themeColor="background1" w:themeShade="A6"/>
            </w:tcBorders>
          </w:tcPr>
          <w:p w14:paraId="0007F3D2" w14:textId="38F5312F" w:rsidR="008B48F3" w:rsidRPr="008B48F3" w:rsidRDefault="00FF6A8D" w:rsidP="008B48F3">
            <w:pPr>
              <w:rPr>
                <w:sz w:val="18"/>
              </w:rPr>
            </w:pPr>
            <w:r>
              <w:rPr>
                <w:sz w:val="18"/>
              </w:rPr>
              <w:t>1.670</w:t>
            </w:r>
          </w:p>
        </w:tc>
      </w:tr>
      <w:tr w:rsidR="008B48F3" w:rsidRPr="003C3E8B" w14:paraId="37A1947B" w14:textId="3063D170" w:rsidTr="008B48F3">
        <w:trPr>
          <w:trHeight w:val="288"/>
        </w:trPr>
        <w:tc>
          <w:tcPr>
            <w:tcW w:w="8789" w:type="dxa"/>
            <w:gridSpan w:val="6"/>
            <w:tcBorders>
              <w:top w:val="single" w:sz="4" w:space="0" w:color="A6A6A6" w:themeColor="background1" w:themeShade="A6"/>
            </w:tcBorders>
            <w:noWrap/>
            <w:vAlign w:val="center"/>
          </w:tcPr>
          <w:p w14:paraId="5F00AAB4" w14:textId="27162FD6" w:rsidR="008B48F3" w:rsidRPr="003C3E8B" w:rsidRDefault="008B48F3" w:rsidP="005E0189">
            <w:pPr>
              <w:rPr>
                <w:sz w:val="18"/>
              </w:rPr>
            </w:pPr>
            <w:r w:rsidRPr="005E0189">
              <w:rPr>
                <w:sz w:val="18"/>
              </w:rPr>
              <w:t xml:space="preserve">* </w:t>
            </w:r>
            <w:r w:rsidR="00730F42">
              <w:rPr>
                <w:sz w:val="18"/>
              </w:rPr>
              <w:t>This column includes the exact description in the original studies – when available</w:t>
            </w:r>
          </w:p>
        </w:tc>
        <w:tc>
          <w:tcPr>
            <w:tcW w:w="709" w:type="dxa"/>
            <w:tcBorders>
              <w:top w:val="single" w:sz="4" w:space="0" w:color="A6A6A6" w:themeColor="background1" w:themeShade="A6"/>
            </w:tcBorders>
            <w:vAlign w:val="center"/>
          </w:tcPr>
          <w:p w14:paraId="00667F6C" w14:textId="77777777" w:rsidR="008B48F3" w:rsidRPr="005E0189" w:rsidRDefault="008B48F3" w:rsidP="008B48F3">
            <w:pPr>
              <w:jc w:val="left"/>
              <w:rPr>
                <w:sz w:val="18"/>
              </w:rPr>
            </w:pPr>
          </w:p>
        </w:tc>
      </w:tr>
    </w:tbl>
    <w:p w14:paraId="433BFA48" w14:textId="0556A38F" w:rsidR="00943B8C" w:rsidRPr="003C3E8B" w:rsidRDefault="00943B8C" w:rsidP="00FD4440"/>
    <w:p w14:paraId="495C841F" w14:textId="6E8CE85E" w:rsidR="002616B5" w:rsidRPr="003C3E8B" w:rsidRDefault="002616B5" w:rsidP="00FD4440">
      <w:pPr>
        <w:pStyle w:val="Heading3"/>
      </w:pPr>
      <w:r w:rsidRPr="003C3E8B">
        <w:t>4.1.5. Timber</w:t>
      </w:r>
    </w:p>
    <w:p w14:paraId="030D6635" w14:textId="0291DBED" w:rsidR="00E9225B" w:rsidRDefault="00E9225B" w:rsidP="00FD4440"/>
    <w:p w14:paraId="30AEB98A" w14:textId="018FFA26" w:rsidR="00E9225B" w:rsidRDefault="00BC20AA" w:rsidP="00FD4440">
      <w:r>
        <w:fldChar w:fldCharType="begin"/>
      </w:r>
      <w:r>
        <w:instrText xml:space="preserve"> REF _Ref469661381 \h </w:instrText>
      </w:r>
      <w:r>
        <w:fldChar w:fldCharType="separate"/>
      </w:r>
      <w:r w:rsidR="00730F42">
        <w:t xml:space="preserve">Table </w:t>
      </w:r>
      <w:r w:rsidR="00730F42">
        <w:rPr>
          <w:noProof/>
        </w:rPr>
        <w:t>6</w:t>
      </w:r>
      <w:r>
        <w:fldChar w:fldCharType="end"/>
      </w:r>
      <w:r>
        <w:t xml:space="preserve"> illustrates the results for timber, which is also the least numerous group out of the structural material</w:t>
      </w:r>
      <w:r w:rsidR="00C239EB">
        <w:t>s assessed. This is not surprising because timber has only relatively recently become object of scientific scrutiny as a structural material</w:t>
      </w:r>
      <w:r w:rsidR="00E52C4F">
        <w:t xml:space="preserve"> that can compete with concrete and steel,</w:t>
      </w:r>
      <w:r w:rsidR="00C239EB">
        <w:t xml:space="preserve"> despite it </w:t>
      </w:r>
      <w:r w:rsidR="00E52C4F">
        <w:t xml:space="preserve">being – along </w:t>
      </w:r>
      <w:r w:rsidR="00C239EB">
        <w:t xml:space="preserve">with bricks </w:t>
      </w:r>
      <w:r w:rsidR="00E52C4F">
        <w:t xml:space="preserve">– perhaps </w:t>
      </w:r>
      <w:r w:rsidR="00C239EB">
        <w:t xml:space="preserve">the most ancient material for human dwellings and sheltering. </w:t>
      </w:r>
    </w:p>
    <w:p w14:paraId="629BBA91" w14:textId="77777777" w:rsidR="00C239EB" w:rsidRPr="003C3E8B" w:rsidRDefault="00C239EB" w:rsidP="00FD4440"/>
    <w:p w14:paraId="56A0D924" w14:textId="3C25463A" w:rsidR="00E9225B" w:rsidRDefault="00E9225B" w:rsidP="006E3AC5">
      <w:pPr>
        <w:pStyle w:val="Caption"/>
        <w:keepNext/>
      </w:pPr>
      <w:bookmarkStart w:id="5" w:name="_Ref469661381"/>
      <w:r>
        <w:t xml:space="preserve">Table </w:t>
      </w:r>
      <w:r>
        <w:fldChar w:fldCharType="begin"/>
      </w:r>
      <w:r>
        <w:instrText xml:space="preserve"> SEQ Table \* ARABIC </w:instrText>
      </w:r>
      <w:r>
        <w:fldChar w:fldCharType="separate"/>
      </w:r>
      <w:r w:rsidR="00730F42">
        <w:rPr>
          <w:noProof/>
        </w:rPr>
        <w:t>6</w:t>
      </w:r>
      <w:r>
        <w:fldChar w:fldCharType="end"/>
      </w:r>
      <w:bookmarkEnd w:id="5"/>
      <w:r>
        <w:t xml:space="preserve"> – Embodied Carbon Analysis for Timber</w:t>
      </w:r>
    </w:p>
    <w:tbl>
      <w:tblPr>
        <w:tblStyle w:val="TableGridLight"/>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023"/>
        <w:gridCol w:w="1418"/>
        <w:gridCol w:w="1610"/>
        <w:gridCol w:w="1078"/>
        <w:gridCol w:w="1848"/>
        <w:gridCol w:w="713"/>
      </w:tblGrid>
      <w:tr w:rsidR="00010805" w:rsidRPr="003C3E8B" w14:paraId="6BAB890E" w14:textId="22B5280D" w:rsidTr="00010805">
        <w:trPr>
          <w:cantSplit/>
          <w:trHeight w:val="876"/>
          <w:tblHeader/>
        </w:trPr>
        <w:tc>
          <w:tcPr>
            <w:tcW w:w="815" w:type="dxa"/>
            <w:tcBorders>
              <w:bottom w:val="single" w:sz="4" w:space="0" w:color="808080" w:themeColor="background1" w:themeShade="80"/>
            </w:tcBorders>
            <w:vAlign w:val="center"/>
            <w:hideMark/>
          </w:tcPr>
          <w:p w14:paraId="2539E179" w14:textId="77777777" w:rsidR="00010805" w:rsidRPr="003C3E8B" w:rsidRDefault="00010805" w:rsidP="00010805">
            <w:pPr>
              <w:jc w:val="left"/>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Source</w:t>
            </w:r>
          </w:p>
        </w:tc>
        <w:tc>
          <w:tcPr>
            <w:tcW w:w="1023" w:type="dxa"/>
            <w:tcBorders>
              <w:bottom w:val="single" w:sz="4" w:space="0" w:color="808080" w:themeColor="background1" w:themeShade="80"/>
            </w:tcBorders>
            <w:vAlign w:val="center"/>
            <w:hideMark/>
          </w:tcPr>
          <w:p w14:paraId="388BA145" w14:textId="77777777" w:rsidR="00010805" w:rsidRPr="003C3E8B" w:rsidRDefault="00010805" w:rsidP="00010805">
            <w:pPr>
              <w:jc w:val="left"/>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Macro category</w:t>
            </w:r>
          </w:p>
        </w:tc>
        <w:tc>
          <w:tcPr>
            <w:tcW w:w="1418" w:type="dxa"/>
            <w:tcBorders>
              <w:bottom w:val="single" w:sz="4" w:space="0" w:color="808080" w:themeColor="background1" w:themeShade="80"/>
            </w:tcBorders>
            <w:vAlign w:val="center"/>
            <w:hideMark/>
          </w:tcPr>
          <w:p w14:paraId="5FB6A463" w14:textId="06CBC16D" w:rsidR="00010805" w:rsidRPr="003C3E8B" w:rsidRDefault="00010805" w:rsidP="00010805">
            <w:pPr>
              <w:jc w:val="left"/>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Further Description</w:t>
            </w:r>
            <w:r>
              <w:rPr>
                <w:rFonts w:ascii="Calibri" w:eastAsia="Times New Roman" w:hAnsi="Calibri" w:cs="Times New Roman"/>
                <w:b/>
                <w:bCs/>
                <w:sz w:val="18"/>
                <w:szCs w:val="18"/>
                <w:lang w:eastAsia="en-GB"/>
              </w:rPr>
              <w:t>*</w:t>
            </w:r>
          </w:p>
        </w:tc>
        <w:tc>
          <w:tcPr>
            <w:tcW w:w="1610" w:type="dxa"/>
            <w:tcBorders>
              <w:bottom w:val="single" w:sz="4" w:space="0" w:color="808080" w:themeColor="background1" w:themeShade="80"/>
            </w:tcBorders>
            <w:vAlign w:val="center"/>
            <w:hideMark/>
          </w:tcPr>
          <w:p w14:paraId="7CCD5F60" w14:textId="77777777" w:rsidR="00010805" w:rsidRPr="003C3E8B" w:rsidRDefault="00010805" w:rsidP="00010805">
            <w:pPr>
              <w:jc w:val="left"/>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 xml:space="preserve">Boundaries of the assessment </w:t>
            </w:r>
            <w:r w:rsidRPr="003C3E8B">
              <w:rPr>
                <w:rFonts w:ascii="Calibri" w:eastAsia="Times New Roman" w:hAnsi="Calibri" w:cs="Times New Roman"/>
                <w:b/>
                <w:bCs/>
                <w:sz w:val="18"/>
                <w:szCs w:val="18"/>
                <w:lang w:eastAsia="en-GB"/>
              </w:rPr>
              <w:br/>
              <w:t>(EN 15978)</w:t>
            </w:r>
          </w:p>
        </w:tc>
        <w:tc>
          <w:tcPr>
            <w:tcW w:w="1078" w:type="dxa"/>
            <w:tcBorders>
              <w:bottom w:val="single" w:sz="4" w:space="0" w:color="808080" w:themeColor="background1" w:themeShade="80"/>
            </w:tcBorders>
            <w:vAlign w:val="center"/>
            <w:hideMark/>
          </w:tcPr>
          <w:p w14:paraId="6DD0D7EA" w14:textId="77777777" w:rsidR="00010805" w:rsidRPr="003C3E8B" w:rsidRDefault="00010805" w:rsidP="00010805">
            <w:pPr>
              <w:jc w:val="left"/>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Boundaries of EC coefficients</w:t>
            </w:r>
          </w:p>
        </w:tc>
        <w:tc>
          <w:tcPr>
            <w:tcW w:w="1848" w:type="dxa"/>
            <w:tcBorders>
              <w:bottom w:val="single" w:sz="4" w:space="0" w:color="808080" w:themeColor="background1" w:themeShade="80"/>
            </w:tcBorders>
            <w:vAlign w:val="center"/>
          </w:tcPr>
          <w:p w14:paraId="7FF81787" w14:textId="77777777" w:rsidR="00010805" w:rsidRPr="003C3E8B" w:rsidRDefault="00010805" w:rsidP="00010805">
            <w:pPr>
              <w:jc w:val="left"/>
              <w:rPr>
                <w:rFonts w:ascii="Calibri" w:eastAsia="Times New Roman" w:hAnsi="Calibri" w:cs="Times New Roman"/>
                <w:b/>
                <w:bCs/>
                <w:sz w:val="18"/>
                <w:szCs w:val="18"/>
                <w:lang w:eastAsia="en-GB"/>
              </w:rPr>
            </w:pPr>
            <w:r w:rsidRPr="003C3E8B">
              <w:rPr>
                <w:rFonts w:ascii="Calibri" w:eastAsia="Times New Roman" w:hAnsi="Calibri" w:cs="Times New Roman"/>
                <w:b/>
                <w:bCs/>
                <w:sz w:val="18"/>
                <w:szCs w:val="18"/>
                <w:lang w:eastAsia="en-GB"/>
              </w:rPr>
              <w:t>Material boundaries of the assessment</w:t>
            </w:r>
          </w:p>
        </w:tc>
        <w:tc>
          <w:tcPr>
            <w:tcW w:w="713" w:type="dxa"/>
            <w:tcBorders>
              <w:bottom w:val="single" w:sz="4" w:space="0" w:color="808080" w:themeColor="background1" w:themeShade="80"/>
            </w:tcBorders>
            <w:vAlign w:val="center"/>
          </w:tcPr>
          <w:p w14:paraId="1ACE3518" w14:textId="4AD36CD6" w:rsidR="00010805" w:rsidRPr="003C3E8B" w:rsidRDefault="00010805" w:rsidP="00010805">
            <w:pPr>
              <w:jc w:val="left"/>
              <w:rPr>
                <w:rFonts w:ascii="Calibri" w:eastAsia="Times New Roman" w:hAnsi="Calibri" w:cs="Times New Roman"/>
                <w:b/>
                <w:bCs/>
                <w:sz w:val="18"/>
                <w:szCs w:val="18"/>
                <w:lang w:eastAsia="en-GB"/>
              </w:rPr>
            </w:pPr>
            <w:r>
              <w:rPr>
                <w:rFonts w:ascii="Calibri" w:eastAsia="Times New Roman" w:hAnsi="Calibri" w:cs="Times New Roman"/>
                <w:b/>
                <w:bCs/>
                <w:sz w:val="18"/>
                <w:szCs w:val="18"/>
                <w:lang w:eastAsia="en-GB"/>
              </w:rPr>
              <w:t>ECCs</w:t>
            </w:r>
          </w:p>
        </w:tc>
      </w:tr>
      <w:tr w:rsidR="00010805" w:rsidRPr="003C3E8B" w14:paraId="6A58B514" w14:textId="73D7A04C" w:rsidTr="00010805">
        <w:trPr>
          <w:trHeight w:val="288"/>
        </w:trPr>
        <w:tc>
          <w:tcPr>
            <w:tcW w:w="815" w:type="dxa"/>
            <w:tcBorders>
              <w:top w:val="single" w:sz="4" w:space="0" w:color="808080" w:themeColor="background1" w:themeShade="80"/>
            </w:tcBorders>
            <w:noWrap/>
            <w:hideMark/>
          </w:tcPr>
          <w:p w14:paraId="41542323" w14:textId="48FD84D5" w:rsidR="00010805" w:rsidRPr="003C3E8B" w:rsidRDefault="00010805" w:rsidP="00D774B1">
            <w:pPr>
              <w:rPr>
                <w:sz w:val="18"/>
              </w:rPr>
            </w:pPr>
            <w:r w:rsidRPr="003C3E8B">
              <w:rPr>
                <w:sz w:val="18"/>
              </w:rPr>
              <w:fldChar w:fldCharType="begin"/>
            </w:r>
            <w:r w:rsidR="00D774B1">
              <w:rPr>
                <w:sz w:val="18"/>
              </w:rPr>
              <w:instrText xml:space="preserve"> ADDIN EN.CITE &lt;EndNote&gt;&lt;Cite&gt;&lt;Author&gt;Peng&lt;/Author&gt;&lt;Year&gt;2016&lt;/Year&gt;&lt;RecNum&gt;1779&lt;/RecNum&gt;&lt;DisplayText&gt;[49]&lt;/DisplayText&gt;&lt;record&gt;&lt;rec-number&gt;1779&lt;/rec-number&gt;&lt;foreign-keys&gt;&lt;key app="EN" db-id="xes2vw9069xpaveat5wxr9apz9eppzp5fzwx" timestamp="1486994276"&gt;1779&lt;/key&gt;&lt;key app="ENWeb" db-id=""&gt;0&lt;/key&gt;&lt;/foreign-keys&gt;&lt;ref-type name="Journal Article"&gt;17&lt;/ref-type&gt;&lt;contributors&gt;&lt;authors&gt;&lt;author&gt;Peng, Changhai&lt;/author&gt;&lt;/authors&gt;&lt;/contributors&gt;&lt;titles&gt;&lt;title&gt;Calculation of a building&amp;apos;s life cycle carbon emissions based on Ecotect and building information modeling&lt;/title&gt;&lt;secondary-title&gt;Journal of Cleaner Production&lt;/secondary-title&gt;&lt;/titles&gt;&lt;periodical&gt;&lt;full-title&gt;Journal of Cleaner Production&lt;/full-title&gt;&lt;/periodical&gt;&lt;keywords&gt;&lt;keyword&gt;Carbon emissions&lt;/keyword&gt;&lt;keyword&gt;Buildings&lt;/keyword&gt;&lt;keyword&gt;Life cycle assessment&lt;/keyword&gt;&lt;keyword&gt;Building information modeling&lt;/keyword&gt;&lt;keyword&gt;Ecotect&lt;/keyword&gt;&lt;/keywords&gt;&lt;dates&gt;&lt;year&gt;2016&lt;/year&gt;&lt;/dates&gt;&lt;isbn&gt;0959-6526&lt;/isbn&gt;&lt;urls&gt;&lt;related-urls&gt;&lt;url&gt;http://www.sciencedirect.com/science/article/pii/S0959652615011695&lt;/url&gt;&lt;url&gt;http://ac.els-cdn.com/S0959652615011695/1-s2.0-S0959652615011695-main.pdf?_tid=00738634-7679-11e5-a7f8-00000aab0f02&amp;amp;acdnat=1445269957_2b841721c3c96ebc53fd14ba3d3c7a19&lt;/url&gt;&lt;/related-urls&gt;&lt;/urls&gt;&lt;electronic-resource-num&gt;http://dx.doi.org/10.1016/j.jclepro.2015.08.078&lt;/electronic-resource-num&gt;&lt;/record&gt;&lt;/Cite&gt;&lt;/EndNote&gt;</w:instrText>
            </w:r>
            <w:r w:rsidRPr="003C3E8B">
              <w:rPr>
                <w:sz w:val="18"/>
              </w:rPr>
              <w:fldChar w:fldCharType="separate"/>
            </w:r>
            <w:r w:rsidR="00D774B1">
              <w:rPr>
                <w:noProof/>
                <w:sz w:val="18"/>
              </w:rPr>
              <w:t>[49]</w:t>
            </w:r>
            <w:r w:rsidRPr="003C3E8B">
              <w:rPr>
                <w:sz w:val="18"/>
              </w:rPr>
              <w:fldChar w:fldCharType="end"/>
            </w:r>
          </w:p>
        </w:tc>
        <w:tc>
          <w:tcPr>
            <w:tcW w:w="1023" w:type="dxa"/>
            <w:tcBorders>
              <w:top w:val="single" w:sz="4" w:space="0" w:color="808080" w:themeColor="background1" w:themeShade="80"/>
            </w:tcBorders>
            <w:noWrap/>
            <w:hideMark/>
          </w:tcPr>
          <w:p w14:paraId="53D4CB0F" w14:textId="77777777" w:rsidR="00010805" w:rsidRPr="003C3E8B" w:rsidRDefault="00010805" w:rsidP="00010805">
            <w:pPr>
              <w:rPr>
                <w:sz w:val="18"/>
              </w:rPr>
            </w:pPr>
            <w:r w:rsidRPr="003C3E8B">
              <w:rPr>
                <w:sz w:val="18"/>
              </w:rPr>
              <w:t>Timber</w:t>
            </w:r>
          </w:p>
        </w:tc>
        <w:tc>
          <w:tcPr>
            <w:tcW w:w="1418" w:type="dxa"/>
            <w:tcBorders>
              <w:top w:val="single" w:sz="4" w:space="0" w:color="808080" w:themeColor="background1" w:themeShade="80"/>
            </w:tcBorders>
            <w:noWrap/>
            <w:hideMark/>
          </w:tcPr>
          <w:p w14:paraId="257ED405" w14:textId="77777777" w:rsidR="00010805" w:rsidRPr="003C3E8B" w:rsidRDefault="00010805" w:rsidP="00010805">
            <w:pPr>
              <w:rPr>
                <w:sz w:val="18"/>
              </w:rPr>
            </w:pPr>
          </w:p>
        </w:tc>
        <w:tc>
          <w:tcPr>
            <w:tcW w:w="1610" w:type="dxa"/>
            <w:tcBorders>
              <w:top w:val="single" w:sz="4" w:space="0" w:color="808080" w:themeColor="background1" w:themeShade="80"/>
            </w:tcBorders>
            <w:noWrap/>
            <w:hideMark/>
          </w:tcPr>
          <w:p w14:paraId="0D9887EE" w14:textId="77777777" w:rsidR="00010805" w:rsidRPr="003C3E8B" w:rsidRDefault="00010805" w:rsidP="00010805">
            <w:pPr>
              <w:rPr>
                <w:sz w:val="18"/>
              </w:rPr>
            </w:pPr>
            <w:r w:rsidRPr="003C3E8B">
              <w:rPr>
                <w:sz w:val="18"/>
              </w:rPr>
              <w:t>A + C1, C3</w:t>
            </w:r>
          </w:p>
        </w:tc>
        <w:tc>
          <w:tcPr>
            <w:tcW w:w="1078" w:type="dxa"/>
            <w:tcBorders>
              <w:top w:val="single" w:sz="4" w:space="0" w:color="808080" w:themeColor="background1" w:themeShade="80"/>
            </w:tcBorders>
            <w:noWrap/>
            <w:hideMark/>
          </w:tcPr>
          <w:p w14:paraId="2FA36D35" w14:textId="77777777" w:rsidR="00010805" w:rsidRPr="003C3E8B" w:rsidRDefault="00010805" w:rsidP="00010805">
            <w:pPr>
              <w:rPr>
                <w:sz w:val="18"/>
              </w:rPr>
            </w:pPr>
            <w:r w:rsidRPr="003C3E8B">
              <w:rPr>
                <w:sz w:val="18"/>
              </w:rPr>
              <w:t>A1-A3</w:t>
            </w:r>
          </w:p>
        </w:tc>
        <w:tc>
          <w:tcPr>
            <w:tcW w:w="1848" w:type="dxa"/>
            <w:tcBorders>
              <w:top w:val="single" w:sz="4" w:space="0" w:color="808080" w:themeColor="background1" w:themeShade="80"/>
            </w:tcBorders>
            <w:noWrap/>
            <w:hideMark/>
          </w:tcPr>
          <w:p w14:paraId="2BA1697D" w14:textId="06E8EFF9" w:rsidR="00010805" w:rsidRPr="003C3E8B" w:rsidRDefault="00010805" w:rsidP="00010805">
            <w:pPr>
              <w:jc w:val="center"/>
              <w:rPr>
                <w:sz w:val="18"/>
              </w:rPr>
            </w:pPr>
            <w:r>
              <w:rPr>
                <w:sz w:val="18"/>
              </w:rPr>
              <w:t>(3)</w:t>
            </w:r>
          </w:p>
        </w:tc>
        <w:tc>
          <w:tcPr>
            <w:tcW w:w="713" w:type="dxa"/>
            <w:tcBorders>
              <w:top w:val="single" w:sz="4" w:space="0" w:color="808080" w:themeColor="background1" w:themeShade="80"/>
            </w:tcBorders>
          </w:tcPr>
          <w:p w14:paraId="322D87DC" w14:textId="27AC18B9" w:rsidR="00010805" w:rsidRPr="00010805" w:rsidRDefault="00010805" w:rsidP="00010805">
            <w:pPr>
              <w:jc w:val="center"/>
              <w:rPr>
                <w:sz w:val="18"/>
                <w:szCs w:val="18"/>
              </w:rPr>
            </w:pPr>
            <w:r w:rsidRPr="00010805">
              <w:rPr>
                <w:sz w:val="18"/>
                <w:szCs w:val="18"/>
              </w:rPr>
              <w:t>0.200</w:t>
            </w:r>
          </w:p>
        </w:tc>
      </w:tr>
      <w:tr w:rsidR="00010805" w:rsidRPr="003C3E8B" w14:paraId="197798F7" w14:textId="17C1CD54" w:rsidTr="00010805">
        <w:trPr>
          <w:trHeight w:val="288"/>
        </w:trPr>
        <w:tc>
          <w:tcPr>
            <w:tcW w:w="815" w:type="dxa"/>
            <w:noWrap/>
            <w:hideMark/>
          </w:tcPr>
          <w:p w14:paraId="6827A3D8" w14:textId="4CBB7626" w:rsidR="00010805" w:rsidRPr="003C3E8B" w:rsidRDefault="00010805" w:rsidP="00D774B1">
            <w:pPr>
              <w:rPr>
                <w:sz w:val="18"/>
              </w:rPr>
            </w:pPr>
            <w:r w:rsidRPr="003C3E8B">
              <w:rPr>
                <w:sz w:val="18"/>
              </w:rPr>
              <w:fldChar w:fldCharType="begin"/>
            </w:r>
            <w:r w:rsidR="00D774B1">
              <w:rPr>
                <w:sz w:val="18"/>
              </w:rPr>
              <w:instrText xml:space="preserve"> ADDIN EN.CITE &lt;EndNote&gt;&lt;Cite&gt;&lt;Author&gt;Gong&lt;/Author&gt;&lt;Year&gt;2012&lt;/Year&gt;&lt;RecNum&gt;1261&lt;/RecNum&gt;&lt;DisplayText&gt;[47]&lt;/DisplayText&gt;&lt;record&gt;&lt;rec-number&gt;1261&lt;/rec-number&gt;&lt;foreign-keys&gt;&lt;key app="EN" db-id="xes2vw9069xpaveat5wxr9apz9eppzp5fzwx" timestamp="1486993276"&gt;1261&lt;/key&gt;&lt;key app="ENWeb" db-id=""&gt;0&lt;/key&gt;&lt;/foreign-keys&gt;&lt;ref-type name="Journal Article"&gt;17&lt;/ref-type&gt;&lt;contributors&gt;&lt;authors&gt;&lt;author&gt;Gong, Xianzheng&lt;/author&gt;&lt;author&gt;Nie, Zuoren&lt;/author&gt;&lt;author&gt;Wang, Zhihong&lt;/author&gt;&lt;author&gt;Cui, Suping&lt;/author&gt;&lt;author&gt;Gao, Feng&lt;/author&gt;&lt;author&gt;Zuo, Tieyong&lt;/author&gt;&lt;/authors&gt;&lt;/contributors&gt;&lt;titles&gt;&lt;title&gt;Life cycle energy consumption and carbon dioxide emission of residential building designs in Beijing&lt;/title&gt;&lt;secondary-title&gt;Journal of Industrial Ecology&lt;/secondary-title&gt;&lt;/titles&gt;&lt;periodical&gt;&lt;full-title&gt;Journal of Industrial Ecology&lt;/full-title&gt;&lt;/periodical&gt;&lt;pages&gt;576-587&lt;/pages&gt;&lt;volume&gt;16&lt;/volume&gt;&lt;number&gt;4&lt;/number&gt;&lt;dates&gt;&lt;year&gt;2012&lt;/year&gt;&lt;/dates&gt;&lt;isbn&gt;1530-9290&lt;/isbn&gt;&lt;urls&gt;&lt;/urls&gt;&lt;/record&gt;&lt;/Cite&gt;&lt;/EndNote&gt;</w:instrText>
            </w:r>
            <w:r w:rsidRPr="003C3E8B">
              <w:rPr>
                <w:sz w:val="18"/>
              </w:rPr>
              <w:fldChar w:fldCharType="separate"/>
            </w:r>
            <w:r w:rsidR="00D774B1">
              <w:rPr>
                <w:noProof/>
                <w:sz w:val="18"/>
              </w:rPr>
              <w:t>[47]</w:t>
            </w:r>
            <w:r w:rsidRPr="003C3E8B">
              <w:rPr>
                <w:sz w:val="18"/>
              </w:rPr>
              <w:fldChar w:fldCharType="end"/>
            </w:r>
          </w:p>
        </w:tc>
        <w:tc>
          <w:tcPr>
            <w:tcW w:w="1023" w:type="dxa"/>
            <w:noWrap/>
            <w:hideMark/>
          </w:tcPr>
          <w:p w14:paraId="53C57EAB" w14:textId="77777777" w:rsidR="00010805" w:rsidRPr="003C3E8B" w:rsidRDefault="00010805" w:rsidP="00010805">
            <w:pPr>
              <w:rPr>
                <w:sz w:val="18"/>
              </w:rPr>
            </w:pPr>
            <w:r w:rsidRPr="003C3E8B">
              <w:rPr>
                <w:sz w:val="18"/>
              </w:rPr>
              <w:t>Timber</w:t>
            </w:r>
          </w:p>
        </w:tc>
        <w:tc>
          <w:tcPr>
            <w:tcW w:w="1418" w:type="dxa"/>
            <w:noWrap/>
            <w:hideMark/>
          </w:tcPr>
          <w:p w14:paraId="5A9940DC" w14:textId="77777777" w:rsidR="00010805" w:rsidRPr="003C3E8B" w:rsidRDefault="00010805" w:rsidP="00010805">
            <w:pPr>
              <w:rPr>
                <w:sz w:val="18"/>
              </w:rPr>
            </w:pPr>
            <w:r w:rsidRPr="003C3E8B">
              <w:rPr>
                <w:sz w:val="18"/>
              </w:rPr>
              <w:t>Lumber</w:t>
            </w:r>
          </w:p>
        </w:tc>
        <w:tc>
          <w:tcPr>
            <w:tcW w:w="1610" w:type="dxa"/>
            <w:noWrap/>
            <w:hideMark/>
          </w:tcPr>
          <w:p w14:paraId="445A107D" w14:textId="77777777" w:rsidR="00010805" w:rsidRPr="003C3E8B" w:rsidRDefault="00010805" w:rsidP="00010805">
            <w:pPr>
              <w:rPr>
                <w:sz w:val="18"/>
              </w:rPr>
            </w:pPr>
            <w:r w:rsidRPr="003C3E8B">
              <w:rPr>
                <w:sz w:val="18"/>
              </w:rPr>
              <w:t>A + C1</w:t>
            </w:r>
          </w:p>
        </w:tc>
        <w:tc>
          <w:tcPr>
            <w:tcW w:w="1078" w:type="dxa"/>
            <w:noWrap/>
            <w:hideMark/>
          </w:tcPr>
          <w:p w14:paraId="4E3759B6" w14:textId="77777777" w:rsidR="00010805" w:rsidRPr="003C3E8B" w:rsidRDefault="00010805" w:rsidP="00010805">
            <w:pPr>
              <w:rPr>
                <w:sz w:val="18"/>
              </w:rPr>
            </w:pPr>
            <w:r w:rsidRPr="003C3E8B">
              <w:rPr>
                <w:sz w:val="18"/>
              </w:rPr>
              <w:t>A1-A3</w:t>
            </w:r>
          </w:p>
        </w:tc>
        <w:tc>
          <w:tcPr>
            <w:tcW w:w="1848" w:type="dxa"/>
            <w:noWrap/>
            <w:hideMark/>
          </w:tcPr>
          <w:p w14:paraId="3C796DD7" w14:textId="2562B310" w:rsidR="00010805" w:rsidRPr="003C3E8B" w:rsidRDefault="00010805" w:rsidP="00010805">
            <w:pPr>
              <w:jc w:val="center"/>
              <w:rPr>
                <w:sz w:val="18"/>
              </w:rPr>
            </w:pPr>
            <w:r>
              <w:rPr>
                <w:sz w:val="18"/>
              </w:rPr>
              <w:t>(2)</w:t>
            </w:r>
          </w:p>
        </w:tc>
        <w:tc>
          <w:tcPr>
            <w:tcW w:w="713" w:type="dxa"/>
          </w:tcPr>
          <w:p w14:paraId="00EED128" w14:textId="103D468E" w:rsidR="00010805" w:rsidRPr="00010805" w:rsidRDefault="00010805" w:rsidP="00010805">
            <w:pPr>
              <w:jc w:val="center"/>
              <w:rPr>
                <w:sz w:val="18"/>
                <w:szCs w:val="18"/>
              </w:rPr>
            </w:pPr>
            <w:r w:rsidRPr="00010805">
              <w:rPr>
                <w:sz w:val="18"/>
                <w:szCs w:val="18"/>
              </w:rPr>
              <w:t>0.275</w:t>
            </w:r>
          </w:p>
        </w:tc>
      </w:tr>
      <w:tr w:rsidR="00010805" w:rsidRPr="003C3E8B" w14:paraId="29162D9B" w14:textId="64DAA380" w:rsidTr="00010805">
        <w:trPr>
          <w:trHeight w:val="288"/>
        </w:trPr>
        <w:tc>
          <w:tcPr>
            <w:tcW w:w="815" w:type="dxa"/>
            <w:noWrap/>
            <w:hideMark/>
          </w:tcPr>
          <w:p w14:paraId="1C33F6A0" w14:textId="4728CC40" w:rsidR="00010805" w:rsidRPr="003C3E8B" w:rsidRDefault="00010805" w:rsidP="00D774B1">
            <w:pPr>
              <w:rPr>
                <w:sz w:val="18"/>
              </w:rPr>
            </w:pPr>
            <w:r w:rsidRPr="003C3E8B">
              <w:rPr>
                <w:sz w:val="18"/>
              </w:rPr>
              <w:fldChar w:fldCharType="begin"/>
            </w:r>
            <w:r w:rsidR="00D774B1">
              <w:rPr>
                <w:sz w:val="18"/>
              </w:rPr>
              <w:instrText xml:space="preserve"> ADDIN EN.CITE &lt;EndNote&gt;&lt;Cite&gt;&lt;Author&gt;Bribián&lt;/Author&gt;&lt;Year&gt;2011&lt;/Year&gt;&lt;RecNum&gt;1774&lt;/RecNum&gt;&lt;DisplayText&gt;[46]&lt;/DisplayText&gt;&lt;record&gt;&lt;rec-number&gt;1774&lt;/rec-number&gt;&lt;foreign-keys&gt;&lt;key app="EN" db-id="xes2vw9069xpaveat5wxr9apz9eppzp5fzwx" timestamp="1486994263"&gt;1774&lt;/key&gt;&lt;key app="ENWeb" db-id=""&gt;0&lt;/key&gt;&lt;/foreign-keys&gt;&lt;ref-type name="Journal Article"&gt;17&lt;/ref-type&gt;&lt;contributors&gt;&lt;authors&gt;&lt;author&gt;Bribián, Ignacio Zabalza&lt;/author&gt;&lt;author&gt;Capilla, Antonio Valero&lt;/author&gt;&lt;author&gt;Usón, Alfonso Aranda&lt;/author&gt;&lt;/authors&gt;&lt;/contributors&gt;&lt;titles&gt;&lt;title&gt;Life cycle assessment of building materials: comparative analysis of energy and environmental impacts and evaluation of the eco-efficiency improvement potential&lt;/title&gt;&lt;secondary-title&gt;Building and Environment&lt;/secondary-title&gt;&lt;/titles&gt;&lt;periodical&gt;&lt;full-title&gt;Building and Environment&lt;/full-title&gt;&lt;/periodical&gt;&lt;pages&gt;1133-1140&lt;/pages&gt;&lt;volume&gt;46&lt;/volume&gt;&lt;number&gt;5&lt;/number&gt;&lt;dates&gt;&lt;year&gt;2011&lt;/year&gt;&lt;/dates&gt;&lt;isbn&gt;0360-1323&lt;/isbn&gt;&lt;urls&gt;&lt;related-urls&gt;&lt;url&gt;http://ac.els-cdn.com/S0360132310003549/1-s2.0-S0360132310003549-main.pdf?_tid=1a8d37c8-7105-11e5-a50a-00000aacb361&amp;amp;acdnat=1444670424_fcadf9bb80d893f94c1663fbbf143f3d&lt;/url&gt;&lt;/related-urls&gt;&lt;/urls&gt;&lt;/record&gt;&lt;/Cite&gt;&lt;/EndNote&gt;</w:instrText>
            </w:r>
            <w:r w:rsidRPr="003C3E8B">
              <w:rPr>
                <w:sz w:val="18"/>
              </w:rPr>
              <w:fldChar w:fldCharType="separate"/>
            </w:r>
            <w:r w:rsidR="00D774B1">
              <w:rPr>
                <w:noProof/>
                <w:sz w:val="18"/>
              </w:rPr>
              <w:t>[46]</w:t>
            </w:r>
            <w:r w:rsidRPr="003C3E8B">
              <w:rPr>
                <w:sz w:val="18"/>
              </w:rPr>
              <w:fldChar w:fldCharType="end"/>
            </w:r>
          </w:p>
        </w:tc>
        <w:tc>
          <w:tcPr>
            <w:tcW w:w="1023" w:type="dxa"/>
            <w:noWrap/>
            <w:hideMark/>
          </w:tcPr>
          <w:p w14:paraId="10892920" w14:textId="77777777" w:rsidR="00010805" w:rsidRPr="003C3E8B" w:rsidRDefault="00010805" w:rsidP="00010805">
            <w:pPr>
              <w:rPr>
                <w:sz w:val="18"/>
              </w:rPr>
            </w:pPr>
            <w:r w:rsidRPr="003C3E8B">
              <w:rPr>
                <w:sz w:val="18"/>
              </w:rPr>
              <w:t>Timber</w:t>
            </w:r>
          </w:p>
        </w:tc>
        <w:tc>
          <w:tcPr>
            <w:tcW w:w="1418" w:type="dxa"/>
            <w:noWrap/>
            <w:hideMark/>
          </w:tcPr>
          <w:p w14:paraId="78FB71A9" w14:textId="77777777" w:rsidR="00010805" w:rsidRPr="003C3E8B" w:rsidRDefault="00010805" w:rsidP="00010805">
            <w:pPr>
              <w:rPr>
                <w:sz w:val="18"/>
              </w:rPr>
            </w:pPr>
            <w:r w:rsidRPr="003C3E8B">
              <w:rPr>
                <w:sz w:val="18"/>
              </w:rPr>
              <w:t>Softwood</w:t>
            </w:r>
          </w:p>
        </w:tc>
        <w:tc>
          <w:tcPr>
            <w:tcW w:w="1610" w:type="dxa"/>
            <w:noWrap/>
            <w:hideMark/>
          </w:tcPr>
          <w:p w14:paraId="614453B5" w14:textId="77777777" w:rsidR="00010805" w:rsidRPr="003C3E8B" w:rsidRDefault="00010805" w:rsidP="00010805">
            <w:pPr>
              <w:rPr>
                <w:sz w:val="18"/>
              </w:rPr>
            </w:pPr>
            <w:r w:rsidRPr="003C3E8B">
              <w:rPr>
                <w:sz w:val="18"/>
              </w:rPr>
              <w:t>A1-A4</w:t>
            </w:r>
          </w:p>
        </w:tc>
        <w:tc>
          <w:tcPr>
            <w:tcW w:w="1078" w:type="dxa"/>
            <w:noWrap/>
            <w:hideMark/>
          </w:tcPr>
          <w:p w14:paraId="154C3593" w14:textId="77777777" w:rsidR="00010805" w:rsidRPr="003C3E8B" w:rsidRDefault="00010805" w:rsidP="00010805">
            <w:pPr>
              <w:rPr>
                <w:sz w:val="18"/>
              </w:rPr>
            </w:pPr>
            <w:r w:rsidRPr="003C3E8B">
              <w:rPr>
                <w:sz w:val="18"/>
              </w:rPr>
              <w:t>A1-A3</w:t>
            </w:r>
          </w:p>
        </w:tc>
        <w:tc>
          <w:tcPr>
            <w:tcW w:w="1848" w:type="dxa"/>
            <w:noWrap/>
            <w:hideMark/>
          </w:tcPr>
          <w:p w14:paraId="27B014AE" w14:textId="73B5DFA1" w:rsidR="00010805" w:rsidRPr="003C3E8B" w:rsidRDefault="00010805" w:rsidP="00010805">
            <w:pPr>
              <w:jc w:val="center"/>
              <w:rPr>
                <w:sz w:val="18"/>
              </w:rPr>
            </w:pPr>
            <w:r>
              <w:rPr>
                <w:sz w:val="18"/>
              </w:rPr>
              <w:t>(2)</w:t>
            </w:r>
          </w:p>
        </w:tc>
        <w:tc>
          <w:tcPr>
            <w:tcW w:w="713" w:type="dxa"/>
          </w:tcPr>
          <w:p w14:paraId="32BF59A4" w14:textId="19C864CB" w:rsidR="00010805" w:rsidRPr="00010805" w:rsidRDefault="00010805" w:rsidP="00010805">
            <w:pPr>
              <w:jc w:val="center"/>
              <w:rPr>
                <w:sz w:val="18"/>
                <w:szCs w:val="18"/>
              </w:rPr>
            </w:pPr>
            <w:r w:rsidRPr="00010805">
              <w:rPr>
                <w:sz w:val="18"/>
                <w:szCs w:val="18"/>
              </w:rPr>
              <w:t>0.3</w:t>
            </w:r>
          </w:p>
        </w:tc>
      </w:tr>
      <w:tr w:rsidR="00010805" w:rsidRPr="003C3E8B" w14:paraId="1EDA8DE7" w14:textId="71DEBC58" w:rsidTr="00010805">
        <w:trPr>
          <w:trHeight w:val="288"/>
        </w:trPr>
        <w:tc>
          <w:tcPr>
            <w:tcW w:w="815" w:type="dxa"/>
            <w:noWrap/>
            <w:hideMark/>
          </w:tcPr>
          <w:p w14:paraId="52E05758" w14:textId="74972969" w:rsidR="00010805" w:rsidRPr="003C3E8B" w:rsidRDefault="0052438A" w:rsidP="00D774B1">
            <w:pPr>
              <w:rPr>
                <w:sz w:val="18"/>
              </w:rPr>
            </w:pPr>
            <w:r>
              <w:rPr>
                <w:sz w:val="18"/>
              </w:rPr>
              <w:fldChar w:fldCharType="begin"/>
            </w:r>
            <w:r w:rsidR="00D774B1">
              <w:rPr>
                <w:sz w:val="18"/>
              </w:rPr>
              <w:instrText xml:space="preserve"> ADDIN EN.CITE &lt;EndNote&gt;&lt;Cite&gt;&lt;Author&gt;Hill&lt;/Author&gt;&lt;Year&gt;2016&lt;/Year&gt;&lt;RecNum&gt;2076&lt;/RecNum&gt;&lt;DisplayText&gt;[40]&lt;/DisplayText&gt;&lt;record&gt;&lt;rec-number&gt;2076&lt;/rec-number&gt;&lt;foreign-keys&gt;&lt;key app="EN" db-id="xes2vw9069xpaveat5wxr9apz9eppzp5fzwx" timestamp="1487096175"&gt;2076&lt;/key&gt;&lt;/foreign-keys&gt;&lt;ref-type name="Journal Article"&gt;17&lt;/ref-type&gt;&lt;contributors&gt;&lt;authors&gt;&lt;author&gt;Hill, CAS&lt;/author&gt;&lt;author&gt;Dibdiakova, J&lt;/author&gt;&lt;/authors&gt;&lt;/contributors&gt;&lt;titles&gt;&lt;title&gt;The environmental impact of wood compared to other building materials&lt;/title&gt;&lt;secondary-title&gt;International Wood Products Journal&lt;/secondary-title&gt;&lt;/titles&gt;&lt;periodical&gt;&lt;full-title&gt;International Wood Products Journal&lt;/full-title&gt;&lt;/periodical&gt;&lt;pages&gt;1-5&lt;/pages&gt;&lt;dates&gt;&lt;year&gt;2016&lt;/year&gt;&lt;/dates&gt;&lt;isbn&gt;2042-6445&lt;/isbn&gt;&lt;urls&gt;&lt;/urls&gt;&lt;/record&gt;&lt;/Cite&gt;&lt;/EndNote&gt;</w:instrText>
            </w:r>
            <w:r>
              <w:rPr>
                <w:sz w:val="18"/>
              </w:rPr>
              <w:fldChar w:fldCharType="separate"/>
            </w:r>
            <w:r w:rsidR="00D774B1">
              <w:rPr>
                <w:noProof/>
                <w:sz w:val="18"/>
              </w:rPr>
              <w:t>[40]</w:t>
            </w:r>
            <w:r>
              <w:rPr>
                <w:sz w:val="18"/>
              </w:rPr>
              <w:fldChar w:fldCharType="end"/>
            </w:r>
          </w:p>
        </w:tc>
        <w:tc>
          <w:tcPr>
            <w:tcW w:w="1023" w:type="dxa"/>
            <w:noWrap/>
            <w:hideMark/>
          </w:tcPr>
          <w:p w14:paraId="0383A21D" w14:textId="77777777" w:rsidR="00010805" w:rsidRPr="003C3E8B" w:rsidRDefault="00010805" w:rsidP="00010805">
            <w:pPr>
              <w:rPr>
                <w:sz w:val="18"/>
              </w:rPr>
            </w:pPr>
            <w:r w:rsidRPr="003C3E8B">
              <w:rPr>
                <w:sz w:val="18"/>
              </w:rPr>
              <w:t>Timber</w:t>
            </w:r>
          </w:p>
        </w:tc>
        <w:tc>
          <w:tcPr>
            <w:tcW w:w="1418" w:type="dxa"/>
            <w:noWrap/>
            <w:hideMark/>
          </w:tcPr>
          <w:p w14:paraId="6BEEEF86" w14:textId="77777777" w:rsidR="00010805" w:rsidRPr="003C3E8B" w:rsidRDefault="00010805" w:rsidP="00010805">
            <w:pPr>
              <w:rPr>
                <w:sz w:val="18"/>
              </w:rPr>
            </w:pPr>
            <w:r w:rsidRPr="003C3E8B">
              <w:rPr>
                <w:sz w:val="18"/>
              </w:rPr>
              <w:t>OSB</w:t>
            </w:r>
          </w:p>
        </w:tc>
        <w:tc>
          <w:tcPr>
            <w:tcW w:w="1610" w:type="dxa"/>
            <w:noWrap/>
            <w:hideMark/>
          </w:tcPr>
          <w:p w14:paraId="4867E256" w14:textId="77777777" w:rsidR="00010805" w:rsidRPr="003C3E8B" w:rsidRDefault="00010805" w:rsidP="00010805">
            <w:pPr>
              <w:rPr>
                <w:sz w:val="18"/>
              </w:rPr>
            </w:pPr>
            <w:r w:rsidRPr="003C3E8B">
              <w:rPr>
                <w:sz w:val="18"/>
              </w:rPr>
              <w:t>A1-A3</w:t>
            </w:r>
          </w:p>
        </w:tc>
        <w:tc>
          <w:tcPr>
            <w:tcW w:w="1078" w:type="dxa"/>
            <w:noWrap/>
            <w:hideMark/>
          </w:tcPr>
          <w:p w14:paraId="5462E46B" w14:textId="77777777" w:rsidR="00010805" w:rsidRPr="003C3E8B" w:rsidRDefault="00010805" w:rsidP="00010805">
            <w:pPr>
              <w:rPr>
                <w:sz w:val="18"/>
              </w:rPr>
            </w:pPr>
            <w:r w:rsidRPr="003C3E8B">
              <w:rPr>
                <w:sz w:val="18"/>
              </w:rPr>
              <w:t>A1-A3</w:t>
            </w:r>
          </w:p>
        </w:tc>
        <w:tc>
          <w:tcPr>
            <w:tcW w:w="1848" w:type="dxa"/>
            <w:noWrap/>
            <w:hideMark/>
          </w:tcPr>
          <w:p w14:paraId="70E1BB47" w14:textId="14BE50AE" w:rsidR="00010805" w:rsidRPr="003C3E8B" w:rsidRDefault="00010805" w:rsidP="00010805">
            <w:pPr>
              <w:jc w:val="center"/>
              <w:rPr>
                <w:sz w:val="18"/>
              </w:rPr>
            </w:pPr>
            <w:r>
              <w:rPr>
                <w:sz w:val="18"/>
              </w:rPr>
              <w:t>(4)</w:t>
            </w:r>
          </w:p>
        </w:tc>
        <w:tc>
          <w:tcPr>
            <w:tcW w:w="713" w:type="dxa"/>
          </w:tcPr>
          <w:p w14:paraId="08EC7F06" w14:textId="37CF83DB" w:rsidR="00010805" w:rsidRPr="00010805" w:rsidRDefault="00010805" w:rsidP="00010805">
            <w:pPr>
              <w:jc w:val="center"/>
              <w:rPr>
                <w:sz w:val="18"/>
                <w:szCs w:val="18"/>
              </w:rPr>
            </w:pPr>
            <w:r w:rsidRPr="00010805">
              <w:rPr>
                <w:sz w:val="18"/>
                <w:szCs w:val="18"/>
              </w:rPr>
              <w:t>0.300</w:t>
            </w:r>
          </w:p>
        </w:tc>
      </w:tr>
      <w:tr w:rsidR="00010805" w:rsidRPr="003C3E8B" w14:paraId="36A5BEB5" w14:textId="73D1B0D0" w:rsidTr="00010805">
        <w:trPr>
          <w:trHeight w:val="288"/>
        </w:trPr>
        <w:tc>
          <w:tcPr>
            <w:tcW w:w="815" w:type="dxa"/>
            <w:noWrap/>
            <w:hideMark/>
          </w:tcPr>
          <w:p w14:paraId="41829B2E" w14:textId="2984B088" w:rsidR="00010805" w:rsidRPr="003C3E8B" w:rsidRDefault="0052438A" w:rsidP="00D774B1">
            <w:pPr>
              <w:rPr>
                <w:sz w:val="18"/>
              </w:rPr>
            </w:pPr>
            <w:r>
              <w:rPr>
                <w:sz w:val="18"/>
              </w:rPr>
              <w:fldChar w:fldCharType="begin"/>
            </w:r>
            <w:r w:rsidR="00D774B1">
              <w:rPr>
                <w:sz w:val="18"/>
              </w:rPr>
              <w:instrText xml:space="preserve"> ADDIN EN.CITE &lt;EndNote&gt;&lt;Cite&gt;&lt;Author&gt;Hill&lt;/Author&gt;&lt;Year&gt;2016&lt;/Year&gt;&lt;RecNum&gt;2076&lt;/RecNum&gt;&lt;DisplayText&gt;[40]&lt;/DisplayText&gt;&lt;record&gt;&lt;rec-number&gt;2076&lt;/rec-number&gt;&lt;foreign-keys&gt;&lt;key app="EN" db-id="xes2vw9069xpaveat5wxr9apz9eppzp5fzwx" timestamp="1487096175"&gt;2076&lt;/key&gt;&lt;/foreign-keys&gt;&lt;ref-type name="Journal Article"&gt;17&lt;/ref-type&gt;&lt;contributors&gt;&lt;authors&gt;&lt;author&gt;Hill, CAS&lt;/author&gt;&lt;author&gt;Dibdiakova, J&lt;/author&gt;&lt;/authors&gt;&lt;/contributors&gt;&lt;titles&gt;&lt;title&gt;The environmental impact of wood compared to other building materials&lt;/title&gt;&lt;secondary-title&gt;International Wood Products Journal&lt;/secondary-title&gt;&lt;/titles&gt;&lt;periodical&gt;&lt;full-title&gt;International Wood Products Journal&lt;/full-title&gt;&lt;/periodical&gt;&lt;pages&gt;1-5&lt;/pages&gt;&lt;dates&gt;&lt;year&gt;2016&lt;/year&gt;&lt;/dates&gt;&lt;isbn&gt;2042-6445&lt;/isbn&gt;&lt;urls&gt;&lt;/urls&gt;&lt;/record&gt;&lt;/Cite&gt;&lt;/EndNote&gt;</w:instrText>
            </w:r>
            <w:r>
              <w:rPr>
                <w:sz w:val="18"/>
              </w:rPr>
              <w:fldChar w:fldCharType="separate"/>
            </w:r>
            <w:r w:rsidR="00D774B1">
              <w:rPr>
                <w:noProof/>
                <w:sz w:val="18"/>
              </w:rPr>
              <w:t>[40]</w:t>
            </w:r>
            <w:r>
              <w:rPr>
                <w:sz w:val="18"/>
              </w:rPr>
              <w:fldChar w:fldCharType="end"/>
            </w:r>
          </w:p>
        </w:tc>
        <w:tc>
          <w:tcPr>
            <w:tcW w:w="1023" w:type="dxa"/>
            <w:noWrap/>
            <w:hideMark/>
          </w:tcPr>
          <w:p w14:paraId="4A87F965" w14:textId="77777777" w:rsidR="00010805" w:rsidRPr="003C3E8B" w:rsidRDefault="00010805" w:rsidP="00010805">
            <w:pPr>
              <w:rPr>
                <w:sz w:val="18"/>
              </w:rPr>
            </w:pPr>
            <w:r w:rsidRPr="003C3E8B">
              <w:rPr>
                <w:sz w:val="18"/>
              </w:rPr>
              <w:t>Timber</w:t>
            </w:r>
          </w:p>
        </w:tc>
        <w:tc>
          <w:tcPr>
            <w:tcW w:w="1418" w:type="dxa"/>
            <w:noWrap/>
            <w:hideMark/>
          </w:tcPr>
          <w:p w14:paraId="5D776EAF" w14:textId="77777777" w:rsidR="00010805" w:rsidRPr="003C3E8B" w:rsidRDefault="00010805" w:rsidP="00010805">
            <w:pPr>
              <w:rPr>
                <w:sz w:val="18"/>
              </w:rPr>
            </w:pPr>
            <w:r w:rsidRPr="003C3E8B">
              <w:rPr>
                <w:sz w:val="18"/>
              </w:rPr>
              <w:t>Wood</w:t>
            </w:r>
          </w:p>
        </w:tc>
        <w:tc>
          <w:tcPr>
            <w:tcW w:w="1610" w:type="dxa"/>
            <w:noWrap/>
            <w:hideMark/>
          </w:tcPr>
          <w:p w14:paraId="49DE04FE" w14:textId="77777777" w:rsidR="00010805" w:rsidRPr="003C3E8B" w:rsidRDefault="00010805" w:rsidP="00010805">
            <w:pPr>
              <w:rPr>
                <w:sz w:val="18"/>
              </w:rPr>
            </w:pPr>
            <w:r w:rsidRPr="003C3E8B">
              <w:rPr>
                <w:sz w:val="18"/>
              </w:rPr>
              <w:t>A1-A3</w:t>
            </w:r>
          </w:p>
        </w:tc>
        <w:tc>
          <w:tcPr>
            <w:tcW w:w="1078" w:type="dxa"/>
            <w:noWrap/>
            <w:hideMark/>
          </w:tcPr>
          <w:p w14:paraId="657260CF" w14:textId="77777777" w:rsidR="00010805" w:rsidRPr="003C3E8B" w:rsidRDefault="00010805" w:rsidP="00010805">
            <w:pPr>
              <w:rPr>
                <w:sz w:val="18"/>
              </w:rPr>
            </w:pPr>
            <w:r w:rsidRPr="003C3E8B">
              <w:rPr>
                <w:sz w:val="18"/>
              </w:rPr>
              <w:t>A1-A3</w:t>
            </w:r>
          </w:p>
        </w:tc>
        <w:tc>
          <w:tcPr>
            <w:tcW w:w="1848" w:type="dxa"/>
            <w:noWrap/>
            <w:hideMark/>
          </w:tcPr>
          <w:p w14:paraId="6FF8CB8C" w14:textId="32A280AE" w:rsidR="00010805" w:rsidRPr="003C3E8B" w:rsidRDefault="00010805" w:rsidP="00010805">
            <w:pPr>
              <w:jc w:val="center"/>
              <w:rPr>
                <w:sz w:val="18"/>
              </w:rPr>
            </w:pPr>
            <w:r>
              <w:rPr>
                <w:sz w:val="18"/>
              </w:rPr>
              <w:t>(4)</w:t>
            </w:r>
          </w:p>
        </w:tc>
        <w:tc>
          <w:tcPr>
            <w:tcW w:w="713" w:type="dxa"/>
          </w:tcPr>
          <w:p w14:paraId="4E791F23" w14:textId="2F0246AB" w:rsidR="00010805" w:rsidRPr="00010805" w:rsidRDefault="00010805" w:rsidP="00010805">
            <w:pPr>
              <w:jc w:val="center"/>
              <w:rPr>
                <w:sz w:val="18"/>
                <w:szCs w:val="18"/>
              </w:rPr>
            </w:pPr>
            <w:r w:rsidRPr="00010805">
              <w:rPr>
                <w:sz w:val="18"/>
                <w:szCs w:val="18"/>
              </w:rPr>
              <w:t>0.330</w:t>
            </w:r>
          </w:p>
        </w:tc>
      </w:tr>
      <w:tr w:rsidR="00010805" w:rsidRPr="003C3E8B" w14:paraId="3E20524F" w14:textId="17AC5A0F" w:rsidTr="00010805">
        <w:trPr>
          <w:trHeight w:val="288"/>
        </w:trPr>
        <w:tc>
          <w:tcPr>
            <w:tcW w:w="815" w:type="dxa"/>
            <w:noWrap/>
            <w:hideMark/>
          </w:tcPr>
          <w:p w14:paraId="0F92018B" w14:textId="655DF600" w:rsidR="00010805" w:rsidRPr="003C3E8B" w:rsidRDefault="0052438A" w:rsidP="00D774B1">
            <w:pPr>
              <w:rPr>
                <w:sz w:val="18"/>
              </w:rPr>
            </w:pPr>
            <w:r>
              <w:rPr>
                <w:sz w:val="18"/>
              </w:rPr>
              <w:fldChar w:fldCharType="begin"/>
            </w:r>
            <w:r w:rsidR="00D774B1">
              <w:rPr>
                <w:sz w:val="18"/>
              </w:rPr>
              <w:instrText xml:space="preserve"> ADDIN EN.CITE &lt;EndNote&gt;&lt;Cite&gt;&lt;Author&gt;Hill&lt;/Author&gt;&lt;Year&gt;2016&lt;/Year&gt;&lt;RecNum&gt;2076&lt;/RecNum&gt;&lt;DisplayText&gt;[40]&lt;/DisplayText&gt;&lt;record&gt;&lt;rec-number&gt;2076&lt;/rec-number&gt;&lt;foreign-keys&gt;&lt;key app="EN" db-id="xes2vw9069xpaveat5wxr9apz9eppzp5fzwx" timestamp="1487096175"&gt;2076&lt;/key&gt;&lt;/foreign-keys&gt;&lt;ref-type name="Journal Article"&gt;17&lt;/ref-type&gt;&lt;contributors&gt;&lt;authors&gt;&lt;author&gt;Hill, CAS&lt;/author&gt;&lt;author&gt;Dibdiakova, J&lt;/author&gt;&lt;/authors&gt;&lt;/contributors&gt;&lt;titles&gt;&lt;title&gt;The environmental impact of wood compared to other building materials&lt;/title&gt;&lt;secondary-title&gt;International Wood Products Journal&lt;/secondary-title&gt;&lt;/titles&gt;&lt;periodical&gt;&lt;full-title&gt;International Wood Products Journal&lt;/full-title&gt;&lt;/periodical&gt;&lt;pages&gt;1-5&lt;/pages&gt;&lt;dates&gt;&lt;year&gt;2016&lt;/year&gt;&lt;/dates&gt;&lt;isbn&gt;2042-6445&lt;/isbn&gt;&lt;urls&gt;&lt;/urls&gt;&lt;/record&gt;&lt;/Cite&gt;&lt;/EndNote&gt;</w:instrText>
            </w:r>
            <w:r>
              <w:rPr>
                <w:sz w:val="18"/>
              </w:rPr>
              <w:fldChar w:fldCharType="separate"/>
            </w:r>
            <w:r w:rsidR="00D774B1">
              <w:rPr>
                <w:noProof/>
                <w:sz w:val="18"/>
              </w:rPr>
              <w:t>[40]</w:t>
            </w:r>
            <w:r>
              <w:rPr>
                <w:sz w:val="18"/>
              </w:rPr>
              <w:fldChar w:fldCharType="end"/>
            </w:r>
          </w:p>
        </w:tc>
        <w:tc>
          <w:tcPr>
            <w:tcW w:w="1023" w:type="dxa"/>
            <w:noWrap/>
            <w:hideMark/>
          </w:tcPr>
          <w:p w14:paraId="6F51F887" w14:textId="77777777" w:rsidR="00010805" w:rsidRPr="003C3E8B" w:rsidRDefault="00010805" w:rsidP="00010805">
            <w:pPr>
              <w:rPr>
                <w:sz w:val="18"/>
              </w:rPr>
            </w:pPr>
            <w:r w:rsidRPr="003C3E8B">
              <w:rPr>
                <w:sz w:val="18"/>
              </w:rPr>
              <w:t>Timber</w:t>
            </w:r>
          </w:p>
        </w:tc>
        <w:tc>
          <w:tcPr>
            <w:tcW w:w="1418" w:type="dxa"/>
            <w:noWrap/>
            <w:hideMark/>
          </w:tcPr>
          <w:p w14:paraId="36B83460" w14:textId="77777777" w:rsidR="00010805" w:rsidRPr="003C3E8B" w:rsidRDefault="00010805" w:rsidP="00010805">
            <w:pPr>
              <w:rPr>
                <w:sz w:val="18"/>
              </w:rPr>
            </w:pPr>
            <w:r w:rsidRPr="003C3E8B">
              <w:rPr>
                <w:sz w:val="18"/>
              </w:rPr>
              <w:t>Particleboard</w:t>
            </w:r>
          </w:p>
        </w:tc>
        <w:tc>
          <w:tcPr>
            <w:tcW w:w="1610" w:type="dxa"/>
            <w:noWrap/>
            <w:hideMark/>
          </w:tcPr>
          <w:p w14:paraId="53BE1EEA" w14:textId="77777777" w:rsidR="00010805" w:rsidRPr="003C3E8B" w:rsidRDefault="00010805" w:rsidP="00010805">
            <w:pPr>
              <w:rPr>
                <w:sz w:val="18"/>
              </w:rPr>
            </w:pPr>
            <w:r w:rsidRPr="003C3E8B">
              <w:rPr>
                <w:sz w:val="18"/>
              </w:rPr>
              <w:t>A1-A3</w:t>
            </w:r>
          </w:p>
        </w:tc>
        <w:tc>
          <w:tcPr>
            <w:tcW w:w="1078" w:type="dxa"/>
            <w:noWrap/>
            <w:hideMark/>
          </w:tcPr>
          <w:p w14:paraId="3FB4E142" w14:textId="77777777" w:rsidR="00010805" w:rsidRPr="003C3E8B" w:rsidRDefault="00010805" w:rsidP="00010805">
            <w:pPr>
              <w:rPr>
                <w:sz w:val="18"/>
              </w:rPr>
            </w:pPr>
            <w:r w:rsidRPr="003C3E8B">
              <w:rPr>
                <w:sz w:val="18"/>
              </w:rPr>
              <w:t>A1-A3</w:t>
            </w:r>
          </w:p>
        </w:tc>
        <w:tc>
          <w:tcPr>
            <w:tcW w:w="1848" w:type="dxa"/>
            <w:noWrap/>
            <w:hideMark/>
          </w:tcPr>
          <w:p w14:paraId="19326A2F" w14:textId="7A6E9245" w:rsidR="00010805" w:rsidRPr="003C3E8B" w:rsidRDefault="00010805" w:rsidP="00010805">
            <w:pPr>
              <w:jc w:val="center"/>
              <w:rPr>
                <w:sz w:val="18"/>
              </w:rPr>
            </w:pPr>
            <w:r>
              <w:rPr>
                <w:sz w:val="18"/>
              </w:rPr>
              <w:t>(4)</w:t>
            </w:r>
          </w:p>
        </w:tc>
        <w:tc>
          <w:tcPr>
            <w:tcW w:w="713" w:type="dxa"/>
          </w:tcPr>
          <w:p w14:paraId="4A07AAD8" w14:textId="055DED5C" w:rsidR="00010805" w:rsidRPr="00010805" w:rsidRDefault="00010805" w:rsidP="00010805">
            <w:pPr>
              <w:jc w:val="center"/>
              <w:rPr>
                <w:sz w:val="18"/>
                <w:szCs w:val="18"/>
              </w:rPr>
            </w:pPr>
            <w:r w:rsidRPr="00010805">
              <w:rPr>
                <w:sz w:val="18"/>
                <w:szCs w:val="18"/>
              </w:rPr>
              <w:t>0.379</w:t>
            </w:r>
          </w:p>
        </w:tc>
      </w:tr>
      <w:tr w:rsidR="00010805" w:rsidRPr="003C3E8B" w14:paraId="501211B0" w14:textId="2331FF8E" w:rsidTr="00010805">
        <w:trPr>
          <w:trHeight w:val="288"/>
        </w:trPr>
        <w:tc>
          <w:tcPr>
            <w:tcW w:w="815" w:type="dxa"/>
            <w:noWrap/>
            <w:hideMark/>
          </w:tcPr>
          <w:p w14:paraId="7902743E" w14:textId="0404AA6C" w:rsidR="00010805" w:rsidRPr="003C3E8B" w:rsidRDefault="0052438A" w:rsidP="00D774B1">
            <w:pPr>
              <w:rPr>
                <w:sz w:val="18"/>
              </w:rPr>
            </w:pPr>
            <w:r>
              <w:rPr>
                <w:sz w:val="18"/>
              </w:rPr>
              <w:fldChar w:fldCharType="begin"/>
            </w:r>
            <w:r w:rsidR="00D774B1">
              <w:rPr>
                <w:sz w:val="18"/>
              </w:rPr>
              <w:instrText xml:space="preserve"> ADDIN EN.CITE &lt;EndNote&gt;&lt;Cite&gt;&lt;Author&gt;Yu&lt;/Author&gt;&lt;Year&gt;2011&lt;/Year&gt;&lt;RecNum&gt;749&lt;/RecNum&gt;&lt;DisplayText&gt;[50]&lt;/DisplayText&gt;&lt;record&gt;&lt;rec-number&gt;749&lt;/rec-number&gt;&lt;foreign-keys&gt;&lt;key app="EN" db-id="xes2vw9069xpaveat5wxr9apz9eppzp5fzwx" timestamp="1486991849"&gt;749&lt;/key&gt;&lt;key app="ENWeb" db-id=""&gt;0&lt;/key&gt;&lt;/foreign-keys&gt;&lt;ref-type name="Journal Article"&gt;17&lt;/ref-type&gt;&lt;contributors&gt;&lt;authors&gt;&lt;author&gt;Yu, Dongwei&lt;/author&gt;&lt;author&gt;Tan, Hongwei&lt;/author&gt;&lt;author&gt;Ruan, Yingjun&lt;/author&gt;&lt;/authors&gt;&lt;/contributors&gt;&lt;titles&gt;&lt;title&gt;A future bamboo-structure residential building prototype in China: Life cycle assessment of energy use and carbon emission&lt;/title&gt;&lt;secondary-title&gt;Energy and Buildings&lt;/secondary-title&gt;&lt;/titles&gt;&lt;periodical&gt;&lt;full-title&gt;Energy and Buildings&lt;/full-title&gt;&lt;/periodical&gt;&lt;volume&gt;43&lt;/volume&gt;&lt;number&gt;10&lt;/number&gt;&lt;dates&gt;&lt;year&gt;2011&lt;/year&gt;&lt;pub-dates&gt;&lt;date&gt;Oct&lt;/date&gt;&lt;/pub-dates&gt;&lt;/dates&gt;&lt;isbn&gt;0378-7788&lt;/isbn&gt;&lt;accession-num&gt;WOS:000295297700010&lt;/accession-num&gt;&lt;urls&gt;&lt;related-urls&gt;&lt;url&gt;&amp;lt;Go to ISI&amp;gt;://WOS:000295297700010&lt;/url&gt;&lt;url&gt;http://ac.els-cdn.com/S0378778811002623/1-s2.0-S0378778811002623-main.pdf?_tid=ae814b32-3d4f-11e2-8672-00000aab0f6b&amp;amp;acdnat=1354542501_a19669b96020080ca414cc4c48e042fa&lt;/url&gt;&lt;/related-urls&gt;&lt;/urls&gt;&lt;electronic-resource-num&gt;10.1016/j.enbuild.2011.06.013&lt;/electronic-resource-num&gt;&lt;/record&gt;&lt;/Cite&gt;&lt;/EndNote&gt;</w:instrText>
            </w:r>
            <w:r>
              <w:rPr>
                <w:sz w:val="18"/>
              </w:rPr>
              <w:fldChar w:fldCharType="separate"/>
            </w:r>
            <w:r w:rsidR="00D774B1">
              <w:rPr>
                <w:noProof/>
                <w:sz w:val="18"/>
              </w:rPr>
              <w:t>[50]</w:t>
            </w:r>
            <w:r>
              <w:rPr>
                <w:sz w:val="18"/>
              </w:rPr>
              <w:fldChar w:fldCharType="end"/>
            </w:r>
          </w:p>
        </w:tc>
        <w:tc>
          <w:tcPr>
            <w:tcW w:w="1023" w:type="dxa"/>
            <w:noWrap/>
            <w:hideMark/>
          </w:tcPr>
          <w:p w14:paraId="6E325CAA" w14:textId="77777777" w:rsidR="00010805" w:rsidRPr="003C3E8B" w:rsidRDefault="00010805" w:rsidP="00010805">
            <w:pPr>
              <w:rPr>
                <w:sz w:val="18"/>
              </w:rPr>
            </w:pPr>
            <w:r w:rsidRPr="003C3E8B">
              <w:rPr>
                <w:sz w:val="18"/>
              </w:rPr>
              <w:t>Timber</w:t>
            </w:r>
          </w:p>
        </w:tc>
        <w:tc>
          <w:tcPr>
            <w:tcW w:w="1418" w:type="dxa"/>
            <w:noWrap/>
            <w:hideMark/>
          </w:tcPr>
          <w:p w14:paraId="1D19E690" w14:textId="77777777" w:rsidR="00010805" w:rsidRPr="003C3E8B" w:rsidRDefault="00010805" w:rsidP="00010805">
            <w:pPr>
              <w:rPr>
                <w:sz w:val="18"/>
              </w:rPr>
            </w:pPr>
            <w:r w:rsidRPr="003C3E8B">
              <w:rPr>
                <w:sz w:val="18"/>
              </w:rPr>
              <w:t>Wood</w:t>
            </w:r>
          </w:p>
        </w:tc>
        <w:tc>
          <w:tcPr>
            <w:tcW w:w="1610" w:type="dxa"/>
            <w:noWrap/>
            <w:hideMark/>
          </w:tcPr>
          <w:p w14:paraId="05AEDF15" w14:textId="77777777" w:rsidR="00010805" w:rsidRPr="003C3E8B" w:rsidRDefault="00010805" w:rsidP="00010805">
            <w:pPr>
              <w:rPr>
                <w:sz w:val="18"/>
              </w:rPr>
            </w:pPr>
            <w:r w:rsidRPr="003C3E8B">
              <w:rPr>
                <w:sz w:val="18"/>
              </w:rPr>
              <w:t>A + C</w:t>
            </w:r>
          </w:p>
        </w:tc>
        <w:tc>
          <w:tcPr>
            <w:tcW w:w="1078" w:type="dxa"/>
            <w:noWrap/>
            <w:hideMark/>
          </w:tcPr>
          <w:p w14:paraId="20B0E805" w14:textId="77777777" w:rsidR="00010805" w:rsidRPr="003C3E8B" w:rsidRDefault="00010805" w:rsidP="00010805">
            <w:pPr>
              <w:rPr>
                <w:sz w:val="18"/>
              </w:rPr>
            </w:pPr>
            <w:r w:rsidRPr="003C3E8B">
              <w:rPr>
                <w:sz w:val="18"/>
              </w:rPr>
              <w:t>A1-A3</w:t>
            </w:r>
          </w:p>
        </w:tc>
        <w:tc>
          <w:tcPr>
            <w:tcW w:w="1848" w:type="dxa"/>
            <w:noWrap/>
            <w:hideMark/>
          </w:tcPr>
          <w:p w14:paraId="3DC1D4EB" w14:textId="5C5C17FC" w:rsidR="00010805" w:rsidRPr="003C3E8B" w:rsidRDefault="00010805" w:rsidP="00010805">
            <w:pPr>
              <w:jc w:val="center"/>
              <w:rPr>
                <w:sz w:val="18"/>
              </w:rPr>
            </w:pPr>
            <w:r>
              <w:rPr>
                <w:sz w:val="18"/>
              </w:rPr>
              <w:t>(1)</w:t>
            </w:r>
          </w:p>
        </w:tc>
        <w:tc>
          <w:tcPr>
            <w:tcW w:w="713" w:type="dxa"/>
          </w:tcPr>
          <w:p w14:paraId="5025B151" w14:textId="7F6790B9" w:rsidR="00010805" w:rsidRPr="00010805" w:rsidRDefault="00010805" w:rsidP="00010805">
            <w:pPr>
              <w:jc w:val="center"/>
              <w:rPr>
                <w:sz w:val="18"/>
                <w:szCs w:val="18"/>
              </w:rPr>
            </w:pPr>
            <w:r w:rsidRPr="00010805">
              <w:rPr>
                <w:sz w:val="18"/>
                <w:szCs w:val="18"/>
              </w:rPr>
              <w:t>0.410</w:t>
            </w:r>
          </w:p>
        </w:tc>
      </w:tr>
      <w:tr w:rsidR="00010805" w:rsidRPr="003C3E8B" w14:paraId="7916D572" w14:textId="51105C3F" w:rsidTr="00010805">
        <w:trPr>
          <w:trHeight w:val="288"/>
        </w:trPr>
        <w:tc>
          <w:tcPr>
            <w:tcW w:w="815" w:type="dxa"/>
            <w:noWrap/>
            <w:hideMark/>
          </w:tcPr>
          <w:p w14:paraId="603D705E" w14:textId="1D3FA388" w:rsidR="00010805" w:rsidRPr="003C3E8B" w:rsidRDefault="0052438A" w:rsidP="00D774B1">
            <w:pPr>
              <w:rPr>
                <w:sz w:val="18"/>
              </w:rPr>
            </w:pPr>
            <w:r>
              <w:rPr>
                <w:sz w:val="18"/>
              </w:rPr>
              <w:fldChar w:fldCharType="begin"/>
            </w:r>
            <w:r w:rsidR="00D774B1">
              <w:rPr>
                <w:sz w:val="18"/>
              </w:rPr>
              <w:instrText xml:space="preserve"> ADDIN EN.CITE &lt;EndNote&gt;&lt;Cite&gt;&lt;Author&gt;Hill&lt;/Author&gt;&lt;Year&gt;2016&lt;/Year&gt;&lt;RecNum&gt;2076&lt;/RecNum&gt;&lt;DisplayText&gt;[40]&lt;/DisplayText&gt;&lt;record&gt;&lt;rec-number&gt;2076&lt;/rec-number&gt;&lt;foreign-keys&gt;&lt;key app="EN" db-id="xes2vw9069xpaveat5wxr9apz9eppzp5fzwx" timestamp="1487096175"&gt;2076&lt;/key&gt;&lt;/foreign-keys&gt;&lt;ref-type name="Journal Article"&gt;17&lt;/ref-type&gt;&lt;contributors&gt;&lt;authors&gt;&lt;author&gt;Hill, CAS&lt;/author&gt;&lt;author&gt;Dibdiakova, J&lt;/author&gt;&lt;/authors&gt;&lt;/contributors&gt;&lt;titles&gt;&lt;title&gt;The environmental impact of wood compared to other building materials&lt;/title&gt;&lt;secondary-title&gt;International Wood Products Journal&lt;/secondary-title&gt;&lt;/titles&gt;&lt;periodical&gt;&lt;full-title&gt;International Wood Products Journal&lt;/full-title&gt;&lt;/periodical&gt;&lt;pages&gt;1-5&lt;/pages&gt;&lt;dates&gt;&lt;year&gt;2016&lt;/year&gt;&lt;/dates&gt;&lt;isbn&gt;2042-6445&lt;/isbn&gt;&lt;urls&gt;&lt;/urls&gt;&lt;/record&gt;&lt;/Cite&gt;&lt;/EndNote&gt;</w:instrText>
            </w:r>
            <w:r>
              <w:rPr>
                <w:sz w:val="18"/>
              </w:rPr>
              <w:fldChar w:fldCharType="separate"/>
            </w:r>
            <w:r w:rsidR="00D774B1">
              <w:rPr>
                <w:noProof/>
                <w:sz w:val="18"/>
              </w:rPr>
              <w:t>[40]</w:t>
            </w:r>
            <w:r>
              <w:rPr>
                <w:sz w:val="18"/>
              </w:rPr>
              <w:fldChar w:fldCharType="end"/>
            </w:r>
          </w:p>
        </w:tc>
        <w:tc>
          <w:tcPr>
            <w:tcW w:w="1023" w:type="dxa"/>
            <w:noWrap/>
            <w:hideMark/>
          </w:tcPr>
          <w:p w14:paraId="300CA16A" w14:textId="77777777" w:rsidR="00010805" w:rsidRPr="003C3E8B" w:rsidRDefault="00010805" w:rsidP="00010805">
            <w:pPr>
              <w:rPr>
                <w:sz w:val="18"/>
              </w:rPr>
            </w:pPr>
            <w:r w:rsidRPr="003C3E8B">
              <w:rPr>
                <w:sz w:val="18"/>
              </w:rPr>
              <w:t>Timber</w:t>
            </w:r>
          </w:p>
        </w:tc>
        <w:tc>
          <w:tcPr>
            <w:tcW w:w="1418" w:type="dxa"/>
            <w:noWrap/>
            <w:hideMark/>
          </w:tcPr>
          <w:p w14:paraId="6F991C1F" w14:textId="77777777" w:rsidR="00010805" w:rsidRPr="003C3E8B" w:rsidRDefault="00010805" w:rsidP="00010805">
            <w:pPr>
              <w:rPr>
                <w:sz w:val="18"/>
              </w:rPr>
            </w:pPr>
            <w:r w:rsidRPr="003C3E8B">
              <w:rPr>
                <w:sz w:val="18"/>
              </w:rPr>
              <w:t>Gluelam</w:t>
            </w:r>
          </w:p>
        </w:tc>
        <w:tc>
          <w:tcPr>
            <w:tcW w:w="1610" w:type="dxa"/>
            <w:noWrap/>
            <w:hideMark/>
          </w:tcPr>
          <w:p w14:paraId="5FD8CF70" w14:textId="77777777" w:rsidR="00010805" w:rsidRPr="003C3E8B" w:rsidRDefault="00010805" w:rsidP="00010805">
            <w:pPr>
              <w:rPr>
                <w:sz w:val="18"/>
              </w:rPr>
            </w:pPr>
            <w:r w:rsidRPr="003C3E8B">
              <w:rPr>
                <w:sz w:val="18"/>
              </w:rPr>
              <w:t>A1-A3</w:t>
            </w:r>
          </w:p>
        </w:tc>
        <w:tc>
          <w:tcPr>
            <w:tcW w:w="1078" w:type="dxa"/>
            <w:noWrap/>
            <w:hideMark/>
          </w:tcPr>
          <w:p w14:paraId="1B9AF766" w14:textId="77777777" w:rsidR="00010805" w:rsidRPr="003C3E8B" w:rsidRDefault="00010805" w:rsidP="00010805">
            <w:pPr>
              <w:rPr>
                <w:sz w:val="18"/>
              </w:rPr>
            </w:pPr>
            <w:r w:rsidRPr="003C3E8B">
              <w:rPr>
                <w:sz w:val="18"/>
              </w:rPr>
              <w:t>A1-A3</w:t>
            </w:r>
          </w:p>
        </w:tc>
        <w:tc>
          <w:tcPr>
            <w:tcW w:w="1848" w:type="dxa"/>
            <w:noWrap/>
            <w:hideMark/>
          </w:tcPr>
          <w:p w14:paraId="2311B343" w14:textId="18A6765F" w:rsidR="00010805" w:rsidRPr="003C3E8B" w:rsidRDefault="00010805" w:rsidP="00010805">
            <w:pPr>
              <w:jc w:val="center"/>
              <w:rPr>
                <w:sz w:val="18"/>
              </w:rPr>
            </w:pPr>
            <w:r>
              <w:rPr>
                <w:sz w:val="18"/>
              </w:rPr>
              <w:t>(4)</w:t>
            </w:r>
          </w:p>
        </w:tc>
        <w:tc>
          <w:tcPr>
            <w:tcW w:w="713" w:type="dxa"/>
          </w:tcPr>
          <w:p w14:paraId="7BAFC555" w14:textId="43281326" w:rsidR="00010805" w:rsidRPr="00010805" w:rsidRDefault="00010805" w:rsidP="00010805">
            <w:pPr>
              <w:jc w:val="center"/>
              <w:rPr>
                <w:sz w:val="18"/>
                <w:szCs w:val="18"/>
              </w:rPr>
            </w:pPr>
            <w:r w:rsidRPr="00010805">
              <w:rPr>
                <w:sz w:val="18"/>
                <w:szCs w:val="18"/>
              </w:rPr>
              <w:t>0.415</w:t>
            </w:r>
          </w:p>
        </w:tc>
      </w:tr>
      <w:tr w:rsidR="00010805" w:rsidRPr="003C3E8B" w14:paraId="4F467DB8" w14:textId="21325607" w:rsidTr="00010805">
        <w:trPr>
          <w:trHeight w:val="288"/>
        </w:trPr>
        <w:tc>
          <w:tcPr>
            <w:tcW w:w="815" w:type="dxa"/>
            <w:noWrap/>
            <w:hideMark/>
          </w:tcPr>
          <w:p w14:paraId="7C077AE2" w14:textId="00950DA5" w:rsidR="00010805"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023" w:type="dxa"/>
            <w:noWrap/>
            <w:hideMark/>
          </w:tcPr>
          <w:p w14:paraId="460235B3" w14:textId="77777777" w:rsidR="00010805" w:rsidRPr="003C3E8B" w:rsidRDefault="00010805" w:rsidP="00010805">
            <w:pPr>
              <w:rPr>
                <w:sz w:val="18"/>
              </w:rPr>
            </w:pPr>
            <w:r w:rsidRPr="003C3E8B">
              <w:rPr>
                <w:sz w:val="18"/>
              </w:rPr>
              <w:t>Timber</w:t>
            </w:r>
          </w:p>
        </w:tc>
        <w:tc>
          <w:tcPr>
            <w:tcW w:w="1418" w:type="dxa"/>
            <w:noWrap/>
            <w:hideMark/>
          </w:tcPr>
          <w:p w14:paraId="5DD2E8C5" w14:textId="77777777" w:rsidR="00010805" w:rsidRPr="003C3E8B" w:rsidRDefault="00010805" w:rsidP="00010805">
            <w:pPr>
              <w:rPr>
                <w:sz w:val="18"/>
              </w:rPr>
            </w:pPr>
            <w:r w:rsidRPr="003C3E8B">
              <w:rPr>
                <w:sz w:val="18"/>
              </w:rPr>
              <w:t>Plywood</w:t>
            </w:r>
          </w:p>
        </w:tc>
        <w:tc>
          <w:tcPr>
            <w:tcW w:w="1610" w:type="dxa"/>
            <w:noWrap/>
            <w:hideMark/>
          </w:tcPr>
          <w:p w14:paraId="7F38B81C" w14:textId="77777777" w:rsidR="00010805" w:rsidRPr="003C3E8B" w:rsidRDefault="00010805" w:rsidP="00010805">
            <w:pPr>
              <w:rPr>
                <w:sz w:val="18"/>
              </w:rPr>
            </w:pPr>
            <w:r w:rsidRPr="003C3E8B">
              <w:rPr>
                <w:sz w:val="18"/>
              </w:rPr>
              <w:t>A + C</w:t>
            </w:r>
          </w:p>
        </w:tc>
        <w:tc>
          <w:tcPr>
            <w:tcW w:w="1078" w:type="dxa"/>
            <w:noWrap/>
            <w:hideMark/>
          </w:tcPr>
          <w:p w14:paraId="3DFC159D" w14:textId="77777777" w:rsidR="00010805" w:rsidRPr="003C3E8B" w:rsidRDefault="00010805" w:rsidP="00010805">
            <w:pPr>
              <w:rPr>
                <w:sz w:val="18"/>
              </w:rPr>
            </w:pPr>
            <w:r w:rsidRPr="003C3E8B">
              <w:rPr>
                <w:sz w:val="18"/>
              </w:rPr>
              <w:t>A1-A3</w:t>
            </w:r>
          </w:p>
        </w:tc>
        <w:tc>
          <w:tcPr>
            <w:tcW w:w="1848" w:type="dxa"/>
            <w:noWrap/>
            <w:hideMark/>
          </w:tcPr>
          <w:p w14:paraId="0AD6033A" w14:textId="3CD339C1" w:rsidR="00010805" w:rsidRPr="003C3E8B" w:rsidRDefault="00010805" w:rsidP="00010805">
            <w:pPr>
              <w:jc w:val="center"/>
              <w:rPr>
                <w:sz w:val="18"/>
              </w:rPr>
            </w:pPr>
            <w:r>
              <w:rPr>
                <w:sz w:val="18"/>
              </w:rPr>
              <w:t>(4)</w:t>
            </w:r>
          </w:p>
        </w:tc>
        <w:tc>
          <w:tcPr>
            <w:tcW w:w="713" w:type="dxa"/>
          </w:tcPr>
          <w:p w14:paraId="231AFFAB" w14:textId="73738213" w:rsidR="00010805" w:rsidRPr="00010805" w:rsidRDefault="00010805" w:rsidP="00010805">
            <w:pPr>
              <w:jc w:val="center"/>
              <w:rPr>
                <w:sz w:val="18"/>
                <w:szCs w:val="18"/>
              </w:rPr>
            </w:pPr>
            <w:r w:rsidRPr="00010805">
              <w:rPr>
                <w:sz w:val="18"/>
                <w:szCs w:val="18"/>
              </w:rPr>
              <w:t>0.450</w:t>
            </w:r>
          </w:p>
        </w:tc>
      </w:tr>
      <w:tr w:rsidR="00010805" w:rsidRPr="003C3E8B" w14:paraId="4D9F1AA9" w14:textId="5DCF14A4" w:rsidTr="00010805">
        <w:trPr>
          <w:trHeight w:val="288"/>
        </w:trPr>
        <w:tc>
          <w:tcPr>
            <w:tcW w:w="815" w:type="dxa"/>
            <w:noWrap/>
            <w:hideMark/>
          </w:tcPr>
          <w:p w14:paraId="5E51D7C7" w14:textId="662410DB" w:rsidR="00010805" w:rsidRPr="003C3E8B" w:rsidRDefault="00010805" w:rsidP="00D774B1">
            <w:pPr>
              <w:rPr>
                <w:sz w:val="18"/>
              </w:rPr>
            </w:pPr>
            <w:r w:rsidRPr="003C3E8B">
              <w:rPr>
                <w:sz w:val="18"/>
              </w:rPr>
              <w:fldChar w:fldCharType="begin"/>
            </w:r>
            <w:r w:rsidR="00D774B1">
              <w:rPr>
                <w:sz w:val="18"/>
              </w:rPr>
              <w:instrText xml:space="preserve"> ADDIN EN.CITE &lt;EndNote&gt;&lt;Cite&gt;&lt;Author&gt;Bribián&lt;/Author&gt;&lt;Year&gt;2011&lt;/Year&gt;&lt;RecNum&gt;1774&lt;/RecNum&gt;&lt;DisplayText&gt;[46]&lt;/DisplayText&gt;&lt;record&gt;&lt;rec-number&gt;1774&lt;/rec-number&gt;&lt;foreign-keys&gt;&lt;key app="EN" db-id="xes2vw9069xpaveat5wxr9apz9eppzp5fzwx" timestamp="1486994263"&gt;1774&lt;/key&gt;&lt;key app="ENWeb" db-id=""&gt;0&lt;/key&gt;&lt;/foreign-keys&gt;&lt;ref-type name="Journal Article"&gt;17&lt;/ref-type&gt;&lt;contributors&gt;&lt;authors&gt;&lt;author&gt;Bribián, Ignacio Zabalza&lt;/author&gt;&lt;author&gt;Capilla, Antonio Valero&lt;/author&gt;&lt;author&gt;Usón, Alfonso Aranda&lt;/author&gt;&lt;/authors&gt;&lt;/contributors&gt;&lt;titles&gt;&lt;title&gt;Life cycle assessment of building materials: comparative analysis of energy and environmental impacts and evaluation of the eco-efficiency improvement potential&lt;/title&gt;&lt;secondary-title&gt;Building and Environment&lt;/secondary-title&gt;&lt;/titles&gt;&lt;periodical&gt;&lt;full-title&gt;Building and Environment&lt;/full-title&gt;&lt;/periodical&gt;&lt;pages&gt;1133-1140&lt;/pages&gt;&lt;volume&gt;46&lt;/volume&gt;&lt;number&gt;5&lt;/number&gt;&lt;dates&gt;&lt;year&gt;2011&lt;/year&gt;&lt;/dates&gt;&lt;isbn&gt;0360-1323&lt;/isbn&gt;&lt;urls&gt;&lt;related-urls&gt;&lt;url&gt;http://ac.els-cdn.com/S0360132310003549/1-s2.0-S0360132310003549-main.pdf?_tid=1a8d37c8-7105-11e5-a50a-00000aacb361&amp;amp;acdnat=1444670424_fcadf9bb80d893f94c1663fbbf143f3d&lt;/url&gt;&lt;/related-urls&gt;&lt;/urls&gt;&lt;/record&gt;&lt;/Cite&gt;&lt;/EndNote&gt;</w:instrText>
            </w:r>
            <w:r w:rsidRPr="003C3E8B">
              <w:rPr>
                <w:sz w:val="18"/>
              </w:rPr>
              <w:fldChar w:fldCharType="separate"/>
            </w:r>
            <w:r w:rsidR="00D774B1">
              <w:rPr>
                <w:noProof/>
                <w:sz w:val="18"/>
              </w:rPr>
              <w:t>[46]</w:t>
            </w:r>
            <w:r w:rsidRPr="003C3E8B">
              <w:rPr>
                <w:sz w:val="18"/>
              </w:rPr>
              <w:fldChar w:fldCharType="end"/>
            </w:r>
          </w:p>
        </w:tc>
        <w:tc>
          <w:tcPr>
            <w:tcW w:w="1023" w:type="dxa"/>
            <w:noWrap/>
            <w:hideMark/>
          </w:tcPr>
          <w:p w14:paraId="04CFE8A1" w14:textId="77777777" w:rsidR="00010805" w:rsidRPr="003C3E8B" w:rsidRDefault="00010805" w:rsidP="00010805">
            <w:pPr>
              <w:rPr>
                <w:sz w:val="18"/>
              </w:rPr>
            </w:pPr>
            <w:r w:rsidRPr="003C3E8B">
              <w:rPr>
                <w:sz w:val="18"/>
              </w:rPr>
              <w:t>Timber</w:t>
            </w:r>
          </w:p>
        </w:tc>
        <w:tc>
          <w:tcPr>
            <w:tcW w:w="1418" w:type="dxa"/>
            <w:noWrap/>
            <w:hideMark/>
          </w:tcPr>
          <w:p w14:paraId="371C1B37" w14:textId="77777777" w:rsidR="00010805" w:rsidRPr="003C3E8B" w:rsidRDefault="00010805" w:rsidP="00010805">
            <w:pPr>
              <w:rPr>
                <w:sz w:val="18"/>
              </w:rPr>
            </w:pPr>
            <w:r w:rsidRPr="003C3E8B">
              <w:rPr>
                <w:sz w:val="18"/>
              </w:rPr>
              <w:t>Gluelam</w:t>
            </w:r>
          </w:p>
        </w:tc>
        <w:tc>
          <w:tcPr>
            <w:tcW w:w="1610" w:type="dxa"/>
            <w:noWrap/>
            <w:hideMark/>
          </w:tcPr>
          <w:p w14:paraId="4C4CE5B2" w14:textId="77777777" w:rsidR="00010805" w:rsidRPr="003C3E8B" w:rsidRDefault="00010805" w:rsidP="00010805">
            <w:pPr>
              <w:rPr>
                <w:sz w:val="18"/>
              </w:rPr>
            </w:pPr>
            <w:r w:rsidRPr="003C3E8B">
              <w:rPr>
                <w:sz w:val="18"/>
              </w:rPr>
              <w:t>A1-A4</w:t>
            </w:r>
          </w:p>
        </w:tc>
        <w:tc>
          <w:tcPr>
            <w:tcW w:w="1078" w:type="dxa"/>
            <w:noWrap/>
            <w:hideMark/>
          </w:tcPr>
          <w:p w14:paraId="3D14B9E7" w14:textId="77777777" w:rsidR="00010805" w:rsidRPr="003C3E8B" w:rsidRDefault="00010805" w:rsidP="00010805">
            <w:pPr>
              <w:rPr>
                <w:sz w:val="18"/>
              </w:rPr>
            </w:pPr>
            <w:r w:rsidRPr="003C3E8B">
              <w:rPr>
                <w:sz w:val="18"/>
              </w:rPr>
              <w:t>A1-A3</w:t>
            </w:r>
          </w:p>
        </w:tc>
        <w:tc>
          <w:tcPr>
            <w:tcW w:w="1848" w:type="dxa"/>
            <w:noWrap/>
            <w:hideMark/>
          </w:tcPr>
          <w:p w14:paraId="5F2C9D65" w14:textId="682C616E" w:rsidR="00010805" w:rsidRPr="003C3E8B" w:rsidRDefault="00010805" w:rsidP="00010805">
            <w:pPr>
              <w:jc w:val="center"/>
              <w:rPr>
                <w:sz w:val="18"/>
              </w:rPr>
            </w:pPr>
            <w:r>
              <w:rPr>
                <w:sz w:val="18"/>
              </w:rPr>
              <w:t>(4)</w:t>
            </w:r>
          </w:p>
        </w:tc>
        <w:tc>
          <w:tcPr>
            <w:tcW w:w="713" w:type="dxa"/>
          </w:tcPr>
          <w:p w14:paraId="6C57C964" w14:textId="31521AF9" w:rsidR="00010805" w:rsidRPr="00010805" w:rsidRDefault="00010805" w:rsidP="00010805">
            <w:pPr>
              <w:jc w:val="center"/>
              <w:rPr>
                <w:sz w:val="18"/>
                <w:szCs w:val="18"/>
              </w:rPr>
            </w:pPr>
            <w:r w:rsidRPr="00010805">
              <w:rPr>
                <w:sz w:val="18"/>
                <w:szCs w:val="18"/>
              </w:rPr>
              <w:t>0.541</w:t>
            </w:r>
          </w:p>
        </w:tc>
      </w:tr>
      <w:tr w:rsidR="00010805" w:rsidRPr="003C3E8B" w14:paraId="0FE7FD45" w14:textId="7ED5FE28" w:rsidTr="00010805">
        <w:trPr>
          <w:trHeight w:val="288"/>
        </w:trPr>
        <w:tc>
          <w:tcPr>
            <w:tcW w:w="815" w:type="dxa"/>
            <w:noWrap/>
            <w:hideMark/>
          </w:tcPr>
          <w:p w14:paraId="6BCE9F9B" w14:textId="515305E7" w:rsidR="00010805" w:rsidRPr="003C3E8B" w:rsidRDefault="0052438A" w:rsidP="00D774B1">
            <w:pPr>
              <w:rPr>
                <w:sz w:val="18"/>
              </w:rPr>
            </w:pPr>
            <w:r>
              <w:rPr>
                <w:sz w:val="18"/>
              </w:rPr>
              <w:fldChar w:fldCharType="begin"/>
            </w:r>
            <w:r w:rsidR="00D774B1">
              <w:rPr>
                <w:sz w:val="18"/>
              </w:rPr>
              <w:instrText xml:space="preserve"> ADDIN EN.CITE &lt;EndNote&gt;&lt;Cite&gt;&lt;Author&gt;Monahan&lt;/Author&gt;&lt;Year&gt;2011&lt;/Year&gt;&lt;RecNum&gt;327&lt;/RecNum&gt;&lt;DisplayText&gt;[42]&lt;/DisplayText&gt;&lt;record&gt;&lt;rec-number&gt;327&lt;/rec-number&gt;&lt;foreign-keys&gt;&lt;key app="EN" db-id="xes2vw9069xpaveat5wxr9apz9eppzp5fzwx" timestamp="1486990820"&gt;327&lt;/key&gt;&lt;key app="ENWeb" db-id=""&gt;0&lt;/key&gt;&lt;/foreign-keys&gt;&lt;ref-type name="Journal Article"&gt;17&lt;/ref-type&gt;&lt;contributors&gt;&lt;authors&gt;&lt;author&gt;Monahan, J.&lt;/author&gt;&lt;author&gt;Powell, J. C.&lt;/author&gt;&lt;/authors&gt;&lt;/contributors&gt;&lt;titles&gt;&lt;title&gt;An embodied carbon and energy analysis of modern methods of construction in housing: A case study using a lifecycle assessment framework&lt;/title&gt;&lt;secondary-title&gt;Energy and Buildings&lt;/secondary-title&gt;&lt;/titles&gt;&lt;periodical&gt;&lt;full-title&gt;Energy and Buildings&lt;/full-title&gt;&lt;/periodical&gt;&lt;pages&gt;179-188&lt;/pages&gt;&lt;volume&gt;43&lt;/volume&gt;&lt;number&gt;1&lt;/number&gt;&lt;keywords&gt;&lt;keyword&gt;Life cycle assessment (LCA)&lt;/keyword&gt;&lt;keyword&gt;Housing&lt;/keyword&gt;&lt;keyword&gt;Residential buildings&lt;/keyword&gt;&lt;keyword&gt;Construction&lt;/keyword&gt;&lt;keyword&gt;Embodied carbon&lt;/keyword&gt;&lt;keyword&gt;Embodied energy&lt;/keyword&gt;&lt;keyword&gt;Modern methods of construction&lt;/keyword&gt;&lt;/keywords&gt;&lt;dates&gt;&lt;year&gt;2011&lt;/year&gt;&lt;pub-dates&gt;&lt;date&gt;1//&lt;/date&gt;&lt;/pub-dates&gt;&lt;/dates&gt;&lt;isbn&gt;0378-7788&lt;/isbn&gt;&lt;urls&gt;&lt;related-urls&gt;&lt;url&gt;http://www.sciencedirect.com/science/article/pii/S0378778810003154&lt;/url&gt;&lt;url&gt;http://ac.els-cdn.com/S0378778810003154/1-s2.0-S0378778810003154-main.pdf?_tid=e8813f18-8754-11e3-b27a-00000aab0f26&amp;amp;acdnat=1390828629_f0697c1f3f9a385ea70e892f5ce0e833&lt;/url&gt;&lt;/related-urls&gt;&lt;/urls&gt;&lt;electronic-resource-num&gt;http://dx.doi.org/10.1016/j.enbuild.2010.09.005&lt;/electronic-resource-num&gt;&lt;/record&gt;&lt;/Cite&gt;&lt;/EndNote&gt;</w:instrText>
            </w:r>
            <w:r>
              <w:rPr>
                <w:sz w:val="18"/>
              </w:rPr>
              <w:fldChar w:fldCharType="separate"/>
            </w:r>
            <w:r w:rsidR="00D774B1">
              <w:rPr>
                <w:noProof/>
                <w:sz w:val="18"/>
              </w:rPr>
              <w:t>[42]</w:t>
            </w:r>
            <w:r>
              <w:rPr>
                <w:sz w:val="18"/>
              </w:rPr>
              <w:fldChar w:fldCharType="end"/>
            </w:r>
          </w:p>
        </w:tc>
        <w:tc>
          <w:tcPr>
            <w:tcW w:w="1023" w:type="dxa"/>
            <w:noWrap/>
            <w:hideMark/>
          </w:tcPr>
          <w:p w14:paraId="70CDF1D2" w14:textId="77777777" w:rsidR="00010805" w:rsidRPr="003C3E8B" w:rsidRDefault="00010805" w:rsidP="00010805">
            <w:pPr>
              <w:rPr>
                <w:sz w:val="18"/>
              </w:rPr>
            </w:pPr>
            <w:r w:rsidRPr="003C3E8B">
              <w:rPr>
                <w:sz w:val="18"/>
              </w:rPr>
              <w:t>Timber</w:t>
            </w:r>
          </w:p>
        </w:tc>
        <w:tc>
          <w:tcPr>
            <w:tcW w:w="1418" w:type="dxa"/>
            <w:noWrap/>
            <w:hideMark/>
          </w:tcPr>
          <w:p w14:paraId="27C2F083" w14:textId="77777777" w:rsidR="00010805" w:rsidRPr="003C3E8B" w:rsidRDefault="00010805" w:rsidP="00010805">
            <w:pPr>
              <w:rPr>
                <w:sz w:val="18"/>
              </w:rPr>
            </w:pPr>
            <w:r w:rsidRPr="003C3E8B">
              <w:rPr>
                <w:sz w:val="18"/>
              </w:rPr>
              <w:t>Gluelam</w:t>
            </w:r>
          </w:p>
        </w:tc>
        <w:tc>
          <w:tcPr>
            <w:tcW w:w="1610" w:type="dxa"/>
            <w:noWrap/>
            <w:hideMark/>
          </w:tcPr>
          <w:p w14:paraId="7C91A8BA" w14:textId="77777777" w:rsidR="00010805" w:rsidRPr="003C3E8B" w:rsidRDefault="00010805" w:rsidP="00010805">
            <w:pPr>
              <w:rPr>
                <w:sz w:val="18"/>
              </w:rPr>
            </w:pPr>
            <w:r w:rsidRPr="003C3E8B">
              <w:rPr>
                <w:sz w:val="18"/>
              </w:rPr>
              <w:t>A1-A4</w:t>
            </w:r>
          </w:p>
        </w:tc>
        <w:tc>
          <w:tcPr>
            <w:tcW w:w="1078" w:type="dxa"/>
            <w:noWrap/>
            <w:hideMark/>
          </w:tcPr>
          <w:p w14:paraId="7B02F149" w14:textId="77777777" w:rsidR="00010805" w:rsidRPr="003C3E8B" w:rsidRDefault="00010805" w:rsidP="00010805">
            <w:pPr>
              <w:rPr>
                <w:sz w:val="18"/>
              </w:rPr>
            </w:pPr>
            <w:r w:rsidRPr="003C3E8B">
              <w:rPr>
                <w:sz w:val="18"/>
              </w:rPr>
              <w:t>A1-A3</w:t>
            </w:r>
          </w:p>
        </w:tc>
        <w:tc>
          <w:tcPr>
            <w:tcW w:w="1848" w:type="dxa"/>
            <w:noWrap/>
            <w:hideMark/>
          </w:tcPr>
          <w:p w14:paraId="3AEF7854" w14:textId="78634B2F" w:rsidR="00010805" w:rsidRPr="003C3E8B" w:rsidRDefault="00010805" w:rsidP="00010805">
            <w:pPr>
              <w:jc w:val="center"/>
              <w:rPr>
                <w:sz w:val="18"/>
              </w:rPr>
            </w:pPr>
            <w:r>
              <w:rPr>
                <w:sz w:val="18"/>
              </w:rPr>
              <w:t>(2)</w:t>
            </w:r>
          </w:p>
        </w:tc>
        <w:tc>
          <w:tcPr>
            <w:tcW w:w="713" w:type="dxa"/>
          </w:tcPr>
          <w:p w14:paraId="7284360B" w14:textId="35E196E7" w:rsidR="00010805" w:rsidRPr="00010805" w:rsidRDefault="00010805" w:rsidP="00010805">
            <w:pPr>
              <w:jc w:val="center"/>
              <w:rPr>
                <w:sz w:val="18"/>
                <w:szCs w:val="18"/>
              </w:rPr>
            </w:pPr>
            <w:r w:rsidRPr="00010805">
              <w:rPr>
                <w:sz w:val="18"/>
                <w:szCs w:val="18"/>
              </w:rPr>
              <w:t>0.685</w:t>
            </w:r>
          </w:p>
        </w:tc>
      </w:tr>
      <w:tr w:rsidR="00010805" w:rsidRPr="003C3E8B" w14:paraId="1DFCF954" w14:textId="551A4B64" w:rsidTr="00010805">
        <w:trPr>
          <w:trHeight w:val="288"/>
        </w:trPr>
        <w:tc>
          <w:tcPr>
            <w:tcW w:w="815" w:type="dxa"/>
            <w:noWrap/>
            <w:hideMark/>
          </w:tcPr>
          <w:p w14:paraId="51EBEFDF" w14:textId="1F882897" w:rsidR="00010805" w:rsidRPr="003C3E8B" w:rsidRDefault="0052438A" w:rsidP="00D774B1">
            <w:pPr>
              <w:rPr>
                <w:sz w:val="18"/>
              </w:rPr>
            </w:pPr>
            <w:r>
              <w:rPr>
                <w:sz w:val="18"/>
              </w:rPr>
              <w:fldChar w:fldCharType="begin"/>
            </w:r>
            <w:r w:rsidR="00D774B1">
              <w:rPr>
                <w:sz w:val="18"/>
              </w:rPr>
              <w:instrText xml:space="preserve"> ADDIN EN.CITE &lt;EndNote&gt;&lt;Cite&gt;&lt;Author&gt;Hill&lt;/Author&gt;&lt;Year&gt;2016&lt;/Year&gt;&lt;RecNum&gt;2076&lt;/RecNum&gt;&lt;DisplayText&gt;[40]&lt;/DisplayText&gt;&lt;record&gt;&lt;rec-number&gt;2076&lt;/rec-number&gt;&lt;foreign-keys&gt;&lt;key app="EN" db-id="xes2vw9069xpaveat5wxr9apz9eppzp5fzwx" timestamp="1487096175"&gt;2076&lt;/key&gt;&lt;/foreign-keys&gt;&lt;ref-type name="Journal Article"&gt;17&lt;/ref-type&gt;&lt;contributors&gt;&lt;authors&gt;&lt;author&gt;Hill, CAS&lt;/author&gt;&lt;author&gt;Dibdiakova, J&lt;/author&gt;&lt;/authors&gt;&lt;/contributors&gt;&lt;titles&gt;&lt;title&gt;The environmental impact of wood compared to other building materials&lt;/title&gt;&lt;secondary-title&gt;International Wood Products Journal&lt;/secondary-title&gt;&lt;/titles&gt;&lt;periodical&gt;&lt;full-title&gt;International Wood Products Journal&lt;/full-title&gt;&lt;/periodical&gt;&lt;pages&gt;1-5&lt;/pages&gt;&lt;dates&gt;&lt;year&gt;2016&lt;/year&gt;&lt;/dates&gt;&lt;isbn&gt;2042-6445&lt;/isbn&gt;&lt;urls&gt;&lt;/urls&gt;&lt;/record&gt;&lt;/Cite&gt;&lt;/EndNote&gt;</w:instrText>
            </w:r>
            <w:r>
              <w:rPr>
                <w:sz w:val="18"/>
              </w:rPr>
              <w:fldChar w:fldCharType="separate"/>
            </w:r>
            <w:r w:rsidR="00D774B1">
              <w:rPr>
                <w:noProof/>
                <w:sz w:val="18"/>
              </w:rPr>
              <w:t>[40]</w:t>
            </w:r>
            <w:r>
              <w:rPr>
                <w:sz w:val="18"/>
              </w:rPr>
              <w:fldChar w:fldCharType="end"/>
            </w:r>
          </w:p>
        </w:tc>
        <w:tc>
          <w:tcPr>
            <w:tcW w:w="1023" w:type="dxa"/>
            <w:noWrap/>
            <w:hideMark/>
          </w:tcPr>
          <w:p w14:paraId="635E1381" w14:textId="77777777" w:rsidR="00010805" w:rsidRPr="003C3E8B" w:rsidRDefault="00010805" w:rsidP="00010805">
            <w:pPr>
              <w:rPr>
                <w:sz w:val="18"/>
              </w:rPr>
            </w:pPr>
            <w:r w:rsidRPr="003C3E8B">
              <w:rPr>
                <w:sz w:val="18"/>
              </w:rPr>
              <w:t>Timber</w:t>
            </w:r>
          </w:p>
        </w:tc>
        <w:tc>
          <w:tcPr>
            <w:tcW w:w="1418" w:type="dxa"/>
            <w:noWrap/>
            <w:hideMark/>
          </w:tcPr>
          <w:p w14:paraId="2B1F1F5F" w14:textId="46CFFA15" w:rsidR="00010805" w:rsidRPr="003C3E8B" w:rsidRDefault="00010805" w:rsidP="00010805">
            <w:pPr>
              <w:rPr>
                <w:sz w:val="18"/>
              </w:rPr>
            </w:pPr>
            <w:r w:rsidRPr="003C3E8B">
              <w:rPr>
                <w:sz w:val="18"/>
              </w:rPr>
              <w:t>Fibreboard</w:t>
            </w:r>
          </w:p>
        </w:tc>
        <w:tc>
          <w:tcPr>
            <w:tcW w:w="1610" w:type="dxa"/>
            <w:noWrap/>
            <w:hideMark/>
          </w:tcPr>
          <w:p w14:paraId="64033B61" w14:textId="77777777" w:rsidR="00010805" w:rsidRPr="003C3E8B" w:rsidRDefault="00010805" w:rsidP="00010805">
            <w:pPr>
              <w:rPr>
                <w:sz w:val="18"/>
              </w:rPr>
            </w:pPr>
            <w:r w:rsidRPr="003C3E8B">
              <w:rPr>
                <w:sz w:val="18"/>
              </w:rPr>
              <w:t>A1-A3</w:t>
            </w:r>
          </w:p>
        </w:tc>
        <w:tc>
          <w:tcPr>
            <w:tcW w:w="1078" w:type="dxa"/>
            <w:noWrap/>
            <w:hideMark/>
          </w:tcPr>
          <w:p w14:paraId="6B09D718" w14:textId="77777777" w:rsidR="00010805" w:rsidRPr="003C3E8B" w:rsidRDefault="00010805" w:rsidP="00010805">
            <w:pPr>
              <w:rPr>
                <w:sz w:val="18"/>
              </w:rPr>
            </w:pPr>
            <w:r w:rsidRPr="003C3E8B">
              <w:rPr>
                <w:sz w:val="18"/>
              </w:rPr>
              <w:t>A1-A3</w:t>
            </w:r>
          </w:p>
        </w:tc>
        <w:tc>
          <w:tcPr>
            <w:tcW w:w="1848" w:type="dxa"/>
            <w:noWrap/>
            <w:hideMark/>
          </w:tcPr>
          <w:p w14:paraId="738DB245" w14:textId="3EA6FFF8" w:rsidR="00010805" w:rsidRPr="003C3E8B" w:rsidRDefault="00010805" w:rsidP="00010805">
            <w:pPr>
              <w:jc w:val="center"/>
              <w:rPr>
                <w:sz w:val="18"/>
              </w:rPr>
            </w:pPr>
            <w:r>
              <w:rPr>
                <w:sz w:val="18"/>
              </w:rPr>
              <w:t>(4)</w:t>
            </w:r>
          </w:p>
        </w:tc>
        <w:tc>
          <w:tcPr>
            <w:tcW w:w="713" w:type="dxa"/>
          </w:tcPr>
          <w:p w14:paraId="6CCB1DDB" w14:textId="2A66EA98" w:rsidR="00010805" w:rsidRPr="00010805" w:rsidRDefault="00010805" w:rsidP="00010805">
            <w:pPr>
              <w:jc w:val="center"/>
              <w:rPr>
                <w:sz w:val="18"/>
                <w:szCs w:val="18"/>
              </w:rPr>
            </w:pPr>
            <w:r w:rsidRPr="00010805">
              <w:rPr>
                <w:sz w:val="18"/>
                <w:szCs w:val="18"/>
              </w:rPr>
              <w:t>0.69</w:t>
            </w:r>
          </w:p>
        </w:tc>
      </w:tr>
      <w:tr w:rsidR="00010805" w:rsidRPr="003C3E8B" w14:paraId="55BC6D06" w14:textId="4745554B" w:rsidTr="00010805">
        <w:trPr>
          <w:trHeight w:val="288"/>
        </w:trPr>
        <w:tc>
          <w:tcPr>
            <w:tcW w:w="815" w:type="dxa"/>
            <w:tcBorders>
              <w:bottom w:val="single" w:sz="4" w:space="0" w:color="A6A6A6" w:themeColor="background1" w:themeShade="A6"/>
            </w:tcBorders>
            <w:noWrap/>
            <w:hideMark/>
          </w:tcPr>
          <w:p w14:paraId="0CF5D386" w14:textId="358209DF" w:rsidR="00010805" w:rsidRPr="003C3E8B" w:rsidRDefault="00010805" w:rsidP="00D774B1">
            <w:pPr>
              <w:rPr>
                <w:sz w:val="18"/>
              </w:rPr>
            </w:pPr>
            <w:r w:rsidRPr="003C3E8B">
              <w:rPr>
                <w:sz w:val="18"/>
              </w:rPr>
              <w:fldChar w:fldCharType="begin"/>
            </w:r>
            <w:r w:rsidR="00D774B1">
              <w:rPr>
                <w:sz w:val="18"/>
              </w:rPr>
              <w:instrText xml:space="preserve"> ADDIN EN.CITE &lt;EndNote&gt;&lt;Cite&gt;&lt;Author&gt;Bin&lt;/Author&gt;&lt;Year&gt;2012&lt;/Year&gt;&lt;RecNum&gt;1786&lt;/RecNum&gt;&lt;DisplayText&gt;[56]&lt;/DisplayText&gt;&lt;record&gt;&lt;rec-number&gt;1786&lt;/rec-number&gt;&lt;foreign-keys&gt;&lt;key app="EN" db-id="xes2vw9069xpaveat5wxr9apz9eppzp5fzwx" timestamp="1486994294"&gt;1786&lt;/key&gt;&lt;key app="ENWeb" db-id=""&gt;0&lt;/key&gt;&lt;/foreign-keys&gt;&lt;ref-type name="Journal Article"&gt;17&lt;/ref-type&gt;&lt;contributors&gt;&lt;authors&gt;&lt;author&gt;Bin, Guoshu&lt;/author&gt;&lt;author&gt;Parker, Paul&lt;/author&gt;&lt;/authors&gt;&lt;/contributors&gt;&lt;titles&gt;&lt;title&gt;Measuring buildings for sustainability: Comparing the initial and retrofit ecological footprint of a century home–The REEP House&lt;/title&gt;&lt;secondary-title&gt;Applied Energy&lt;/secondary-title&gt;&lt;/titles&gt;&lt;periodical&gt;&lt;full-title&gt;Applied Energy&lt;/full-title&gt;&lt;/periodical&gt;&lt;pages&gt;24-32&lt;/pages&gt;&lt;volume&gt;93&lt;/volume&gt;&lt;dates&gt;&lt;year&gt;2012&lt;/year&gt;&lt;/dates&gt;&lt;isbn&gt;0306-2619&lt;/isbn&gt;&lt;urls&gt;&lt;/urls&gt;&lt;/record&gt;&lt;/Cite&gt;&lt;/EndNote&gt;</w:instrText>
            </w:r>
            <w:r w:rsidRPr="003C3E8B">
              <w:rPr>
                <w:sz w:val="18"/>
              </w:rPr>
              <w:fldChar w:fldCharType="separate"/>
            </w:r>
            <w:r w:rsidR="00D774B1">
              <w:rPr>
                <w:noProof/>
                <w:sz w:val="18"/>
              </w:rPr>
              <w:t>[56]</w:t>
            </w:r>
            <w:r w:rsidRPr="003C3E8B">
              <w:rPr>
                <w:sz w:val="18"/>
              </w:rPr>
              <w:fldChar w:fldCharType="end"/>
            </w:r>
          </w:p>
        </w:tc>
        <w:tc>
          <w:tcPr>
            <w:tcW w:w="1023" w:type="dxa"/>
            <w:tcBorders>
              <w:bottom w:val="single" w:sz="4" w:space="0" w:color="A6A6A6" w:themeColor="background1" w:themeShade="A6"/>
            </w:tcBorders>
            <w:noWrap/>
            <w:hideMark/>
          </w:tcPr>
          <w:p w14:paraId="4DC08482" w14:textId="77777777" w:rsidR="00010805" w:rsidRPr="003C3E8B" w:rsidRDefault="00010805" w:rsidP="00010805">
            <w:pPr>
              <w:rPr>
                <w:sz w:val="18"/>
              </w:rPr>
            </w:pPr>
            <w:r w:rsidRPr="003C3E8B">
              <w:rPr>
                <w:sz w:val="18"/>
              </w:rPr>
              <w:t>Timber</w:t>
            </w:r>
          </w:p>
        </w:tc>
        <w:tc>
          <w:tcPr>
            <w:tcW w:w="1418" w:type="dxa"/>
            <w:tcBorders>
              <w:bottom w:val="single" w:sz="4" w:space="0" w:color="A6A6A6" w:themeColor="background1" w:themeShade="A6"/>
            </w:tcBorders>
            <w:noWrap/>
            <w:hideMark/>
          </w:tcPr>
          <w:p w14:paraId="6DA85E58" w14:textId="77777777" w:rsidR="00010805" w:rsidRPr="003C3E8B" w:rsidRDefault="00010805" w:rsidP="00010805">
            <w:pPr>
              <w:rPr>
                <w:sz w:val="18"/>
              </w:rPr>
            </w:pPr>
          </w:p>
        </w:tc>
        <w:tc>
          <w:tcPr>
            <w:tcW w:w="1610" w:type="dxa"/>
            <w:tcBorders>
              <w:bottom w:val="single" w:sz="4" w:space="0" w:color="A6A6A6" w:themeColor="background1" w:themeShade="A6"/>
            </w:tcBorders>
            <w:noWrap/>
            <w:hideMark/>
          </w:tcPr>
          <w:p w14:paraId="6F383E1E" w14:textId="77777777" w:rsidR="00010805" w:rsidRPr="003C3E8B" w:rsidRDefault="00010805" w:rsidP="00010805">
            <w:pPr>
              <w:rPr>
                <w:sz w:val="18"/>
              </w:rPr>
            </w:pPr>
            <w:r w:rsidRPr="003C3E8B">
              <w:rPr>
                <w:sz w:val="18"/>
              </w:rPr>
              <w:t>A + B5</w:t>
            </w:r>
          </w:p>
        </w:tc>
        <w:tc>
          <w:tcPr>
            <w:tcW w:w="1078" w:type="dxa"/>
            <w:tcBorders>
              <w:bottom w:val="single" w:sz="4" w:space="0" w:color="A6A6A6" w:themeColor="background1" w:themeShade="A6"/>
            </w:tcBorders>
            <w:noWrap/>
            <w:hideMark/>
          </w:tcPr>
          <w:p w14:paraId="5BB3F151" w14:textId="77777777" w:rsidR="00010805" w:rsidRPr="003C3E8B" w:rsidRDefault="00010805" w:rsidP="00010805">
            <w:pPr>
              <w:rPr>
                <w:sz w:val="18"/>
              </w:rPr>
            </w:pPr>
            <w:r w:rsidRPr="003C3E8B">
              <w:rPr>
                <w:sz w:val="18"/>
              </w:rPr>
              <w:t>A1-A3</w:t>
            </w:r>
          </w:p>
        </w:tc>
        <w:tc>
          <w:tcPr>
            <w:tcW w:w="1848" w:type="dxa"/>
            <w:tcBorders>
              <w:bottom w:val="single" w:sz="4" w:space="0" w:color="A6A6A6" w:themeColor="background1" w:themeShade="A6"/>
            </w:tcBorders>
            <w:noWrap/>
            <w:hideMark/>
          </w:tcPr>
          <w:p w14:paraId="213DAA56" w14:textId="1CB77C6F" w:rsidR="00010805" w:rsidRPr="003C3E8B" w:rsidRDefault="00010805" w:rsidP="00010805">
            <w:pPr>
              <w:jc w:val="center"/>
              <w:rPr>
                <w:sz w:val="18"/>
              </w:rPr>
            </w:pPr>
            <w:r>
              <w:rPr>
                <w:sz w:val="18"/>
              </w:rPr>
              <w:t>(3)</w:t>
            </w:r>
          </w:p>
        </w:tc>
        <w:tc>
          <w:tcPr>
            <w:tcW w:w="713" w:type="dxa"/>
            <w:tcBorders>
              <w:bottom w:val="single" w:sz="4" w:space="0" w:color="A6A6A6" w:themeColor="background1" w:themeShade="A6"/>
            </w:tcBorders>
          </w:tcPr>
          <w:p w14:paraId="49E5E61A" w14:textId="4942986B" w:rsidR="00010805" w:rsidRPr="00010805" w:rsidRDefault="00010805" w:rsidP="00010805">
            <w:pPr>
              <w:jc w:val="center"/>
              <w:rPr>
                <w:sz w:val="18"/>
                <w:szCs w:val="18"/>
              </w:rPr>
            </w:pPr>
            <w:r w:rsidRPr="00EC6BCF">
              <w:rPr>
                <w:sz w:val="18"/>
                <w:szCs w:val="18"/>
              </w:rPr>
              <w:t>0.72</w:t>
            </w:r>
          </w:p>
        </w:tc>
      </w:tr>
      <w:tr w:rsidR="00010805" w:rsidRPr="003C3E8B" w14:paraId="3EDE629A" w14:textId="13B954B5" w:rsidTr="00010805">
        <w:trPr>
          <w:trHeight w:val="288"/>
        </w:trPr>
        <w:tc>
          <w:tcPr>
            <w:tcW w:w="7792" w:type="dxa"/>
            <w:gridSpan w:val="6"/>
            <w:tcBorders>
              <w:top w:val="single" w:sz="4" w:space="0" w:color="A6A6A6" w:themeColor="background1" w:themeShade="A6"/>
            </w:tcBorders>
            <w:noWrap/>
            <w:vAlign w:val="center"/>
          </w:tcPr>
          <w:p w14:paraId="46FBA464" w14:textId="436F5A19" w:rsidR="00010805" w:rsidRPr="003C3E8B" w:rsidRDefault="00010805" w:rsidP="005E0189">
            <w:pPr>
              <w:rPr>
                <w:sz w:val="18"/>
              </w:rPr>
            </w:pPr>
            <w:r w:rsidRPr="005E0189">
              <w:rPr>
                <w:sz w:val="18"/>
              </w:rPr>
              <w:t xml:space="preserve">* </w:t>
            </w:r>
            <w:r w:rsidR="00730F42">
              <w:rPr>
                <w:sz w:val="18"/>
              </w:rPr>
              <w:t>This column includes the exact description in the original studies – when available</w:t>
            </w:r>
          </w:p>
        </w:tc>
        <w:tc>
          <w:tcPr>
            <w:tcW w:w="713" w:type="dxa"/>
            <w:tcBorders>
              <w:top w:val="single" w:sz="4" w:space="0" w:color="A6A6A6" w:themeColor="background1" w:themeShade="A6"/>
            </w:tcBorders>
          </w:tcPr>
          <w:p w14:paraId="47F34E63" w14:textId="77777777" w:rsidR="00010805" w:rsidRPr="005E0189" w:rsidRDefault="00010805" w:rsidP="005E0189">
            <w:pPr>
              <w:rPr>
                <w:sz w:val="18"/>
              </w:rPr>
            </w:pPr>
          </w:p>
        </w:tc>
      </w:tr>
    </w:tbl>
    <w:p w14:paraId="6F8370B2" w14:textId="77777777" w:rsidR="00334E26" w:rsidRDefault="00334E26" w:rsidP="00EC6BCF"/>
    <w:p w14:paraId="5EABE972" w14:textId="6FBEE8FF" w:rsidR="00334E26" w:rsidRPr="003C3E8B" w:rsidRDefault="00334E26" w:rsidP="00334E26">
      <w:pPr>
        <w:pStyle w:val="Heading3"/>
      </w:pPr>
      <w:r w:rsidRPr="003C3E8B">
        <w:t>4.1.</w:t>
      </w:r>
      <w:r w:rsidR="00167265">
        <w:t>6</w:t>
      </w:r>
      <w:r w:rsidRPr="003C3E8B">
        <w:t xml:space="preserve">. </w:t>
      </w:r>
      <w:r w:rsidR="0008249F">
        <w:t xml:space="preserve">Discussion </w:t>
      </w:r>
    </w:p>
    <w:p w14:paraId="301287D2" w14:textId="77777777" w:rsidR="00334E26" w:rsidRDefault="00334E26" w:rsidP="00EC6BCF"/>
    <w:p w14:paraId="206937FA" w14:textId="35A7519A" w:rsidR="0008249F" w:rsidRDefault="0008249F" w:rsidP="0008249F">
      <w:r>
        <w:t xml:space="preserve">The previous </w:t>
      </w:r>
      <w:r w:rsidR="008765B3">
        <w:t>sub-</w:t>
      </w:r>
      <w:r>
        <w:t xml:space="preserve">sections have analysed the different carbon coefficients and calculation methods to evaluate the embodied carbon content of common building materials. This section discusses the findings holistically. </w:t>
      </w:r>
      <w:r w:rsidR="00746373">
        <w:fldChar w:fldCharType="begin"/>
      </w:r>
      <w:r w:rsidR="00746373">
        <w:instrText xml:space="preserve"> REF _Ref474861603 \h </w:instrText>
      </w:r>
      <w:r w:rsidR="00746373">
        <w:fldChar w:fldCharType="separate"/>
      </w:r>
      <w:r w:rsidR="00746373">
        <w:t xml:space="preserve">Figure </w:t>
      </w:r>
      <w:r w:rsidR="00746373">
        <w:rPr>
          <w:noProof/>
        </w:rPr>
        <w:t>2</w:t>
      </w:r>
      <w:r w:rsidR="00746373">
        <w:fldChar w:fldCharType="end"/>
      </w:r>
      <w:r w:rsidR="00746373">
        <w:t xml:space="preserve"> </w:t>
      </w:r>
      <w:r>
        <w:t>shows the data clustered for each material, namely cement, concrete, load-bearing masonry, steel, and timber. Steel has been further divided between virgin and recycled due to the very different values of embodied carbon between the two. For each set the average and median values have also been calculated and plotted.</w:t>
      </w:r>
    </w:p>
    <w:p w14:paraId="7F9547C2" w14:textId="77777777" w:rsidR="0008249F" w:rsidRDefault="0008249F" w:rsidP="00EC6BCF">
      <w:pPr>
        <w:jc w:val="center"/>
      </w:pPr>
    </w:p>
    <w:p w14:paraId="1CEEEACB" w14:textId="77777777" w:rsidR="0008249F" w:rsidRDefault="0008249F" w:rsidP="0008249F">
      <w:pPr>
        <w:keepNext/>
        <w:jc w:val="center"/>
      </w:pPr>
      <w:r>
        <w:rPr>
          <w:noProof/>
          <w:lang w:eastAsia="en-GB"/>
        </w:rPr>
        <w:drawing>
          <wp:inline distT="0" distB="0" distL="0" distR="0" wp14:anchorId="764EB04E" wp14:editId="43CEA33C">
            <wp:extent cx="6480000" cy="28627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0" cy="2862753"/>
                    </a:xfrm>
                    <a:prstGeom prst="rect">
                      <a:avLst/>
                    </a:prstGeom>
                    <a:noFill/>
                  </pic:spPr>
                </pic:pic>
              </a:graphicData>
            </a:graphic>
          </wp:inline>
        </w:drawing>
      </w:r>
    </w:p>
    <w:p w14:paraId="14B23767" w14:textId="5876441E" w:rsidR="0008249F" w:rsidRDefault="0008249F" w:rsidP="00EC6BCF">
      <w:pPr>
        <w:pStyle w:val="Caption"/>
        <w:jc w:val="center"/>
      </w:pPr>
      <w:bookmarkStart w:id="6" w:name="_Ref474861603"/>
      <w:r>
        <w:t xml:space="preserve">Figure </w:t>
      </w:r>
      <w:r>
        <w:fldChar w:fldCharType="begin"/>
      </w:r>
      <w:r>
        <w:instrText xml:space="preserve"> SEQ Figure \* ARABIC </w:instrText>
      </w:r>
      <w:r>
        <w:fldChar w:fldCharType="separate"/>
      </w:r>
      <w:r w:rsidR="00730F42">
        <w:rPr>
          <w:noProof/>
        </w:rPr>
        <w:t>2</w:t>
      </w:r>
      <w:r>
        <w:fldChar w:fldCharType="end"/>
      </w:r>
      <w:bookmarkEnd w:id="6"/>
      <w:r>
        <w:t xml:space="preserve"> – Embodied Carbon Coefficients for the Main Structural Materials</w:t>
      </w:r>
    </w:p>
    <w:p w14:paraId="1404331A" w14:textId="6D80A530" w:rsidR="0008249F" w:rsidRDefault="00746373" w:rsidP="0008249F">
      <w:r>
        <w:fldChar w:fldCharType="begin"/>
      </w:r>
      <w:r>
        <w:instrText xml:space="preserve"> REF _Ref474861603 \h </w:instrText>
      </w:r>
      <w:r>
        <w:fldChar w:fldCharType="separate"/>
      </w:r>
      <w:r>
        <w:t xml:space="preserve">Figure </w:t>
      </w:r>
      <w:r>
        <w:rPr>
          <w:noProof/>
        </w:rPr>
        <w:t>2</w:t>
      </w:r>
      <w:r>
        <w:fldChar w:fldCharType="end"/>
      </w:r>
      <w:r>
        <w:t xml:space="preserve"> </w:t>
      </w:r>
      <w:r w:rsidR="0008249F">
        <w:t>reveals some interesting findings. Apart from virgin steel which lays well above all other materials, there seems to be a good degree of overlap between the embodied carbon content of the other materials. In other words, if one imagines a horizontal line at around the value of 0.25 kgCO</w:t>
      </w:r>
      <w:r w:rsidR="0008249F" w:rsidRPr="00A016B2">
        <w:rPr>
          <w:vertAlign w:val="subscript"/>
        </w:rPr>
        <w:t>2e</w:t>
      </w:r>
      <w:r w:rsidR="0008249F">
        <w:t>/kg</w:t>
      </w:r>
      <w:r w:rsidR="0008249F" w:rsidRPr="00A016B2">
        <w:rPr>
          <w:vertAlign w:val="subscript"/>
        </w:rPr>
        <w:t>MAT</w:t>
      </w:r>
      <w:r w:rsidR="0008249F">
        <w:t>, that line would cross all sets of values, meaning that for each material there will be values both above and below that line. This deserves great attention and care in comparative analyses of different materials because such variety of data would allow to ‘handpick’ the most appropriate embodied carbon coefficient to drive the results. This would not happen if embodied carbon coefficients were strictly related to a specific context (</w:t>
      </w:r>
      <w:r w:rsidR="008765B3">
        <w:t>e.g.</w:t>
      </w:r>
      <w:r w:rsidR="0008249F">
        <w:t xml:space="preserve"> geographical, technological, etc.) but this is not yet the case and there is too big a room for manoeuvring when it comes to choose embodied carbon coefficients for an LCA of a building. It is worth remarking that comparative assessment</w:t>
      </w:r>
      <w:r w:rsidR="008765B3">
        <w:t>s</w:t>
      </w:r>
      <w:r w:rsidR="0008249F">
        <w:t xml:space="preserve"> of structural materials should be based on units of performance (e.g. how much steel vs. how much concrete one needs to guarantee the same intended performance for a specific project) and not units of mass but far too often the claims of greater environmental friendliness of one material over the others are simply based on its embodied carbon content, and just at the production stage.</w:t>
      </w:r>
      <w:r w:rsidR="00E55A02">
        <w:t xml:space="preserve"> </w:t>
      </w:r>
    </w:p>
    <w:p w14:paraId="00292745" w14:textId="77777777" w:rsidR="0008249F" w:rsidRDefault="0008249F" w:rsidP="0008249F"/>
    <w:p w14:paraId="45D425BB" w14:textId="1C252CDA" w:rsidR="0008249F" w:rsidRPr="00A016B2" w:rsidRDefault="0008249F" w:rsidP="0008249F">
      <w:r>
        <w:t>Another element that is immediately evident is the very broad range of values that characterises each set of embodied carbon coefficients. This might seem more the case of some materials over the others but it should be noticed that those with a flatter dataset (e.g. concrete) are also those with lower values closer to zero and therefore the variation in percentage is equally remarkable as the numbers in</w:t>
      </w:r>
      <w:r w:rsidR="00746373">
        <w:t xml:space="preserve"> </w:t>
      </w:r>
      <w:r w:rsidR="00746373">
        <w:fldChar w:fldCharType="begin"/>
      </w:r>
      <w:r w:rsidR="00746373">
        <w:instrText xml:space="preserve"> REF _Ref474861651 \h </w:instrText>
      </w:r>
      <w:r w:rsidR="00746373">
        <w:fldChar w:fldCharType="separate"/>
      </w:r>
      <w:r w:rsidR="00746373">
        <w:t xml:space="preserve">Table </w:t>
      </w:r>
      <w:r w:rsidR="00746373">
        <w:rPr>
          <w:noProof/>
        </w:rPr>
        <w:t>7</w:t>
      </w:r>
      <w:r w:rsidR="00746373">
        <w:fldChar w:fldCharType="end"/>
      </w:r>
      <w:r>
        <w:t xml:space="preserve"> show.</w:t>
      </w:r>
      <w:r w:rsidR="00E55A02">
        <w:t xml:space="preserve"> </w:t>
      </w:r>
    </w:p>
    <w:p w14:paraId="76B86274" w14:textId="77777777" w:rsidR="0008249F" w:rsidRPr="004E0796" w:rsidRDefault="0008249F" w:rsidP="0008249F"/>
    <w:p w14:paraId="1AA5FD78" w14:textId="1D5406AA" w:rsidR="0008249F" w:rsidRDefault="0008249F" w:rsidP="0008249F">
      <w:pPr>
        <w:pStyle w:val="Caption"/>
        <w:keepNext/>
      </w:pPr>
      <w:bookmarkStart w:id="7" w:name="_Ref474861651"/>
      <w:r>
        <w:t xml:space="preserve">Table </w:t>
      </w:r>
      <w:r>
        <w:fldChar w:fldCharType="begin"/>
      </w:r>
      <w:r>
        <w:instrText xml:space="preserve"> SEQ Table \* ARABIC </w:instrText>
      </w:r>
      <w:r>
        <w:fldChar w:fldCharType="separate"/>
      </w:r>
      <w:r w:rsidR="00730F42">
        <w:rPr>
          <w:noProof/>
        </w:rPr>
        <w:t>7</w:t>
      </w:r>
      <w:r>
        <w:fldChar w:fldCharType="end"/>
      </w:r>
      <w:bookmarkEnd w:id="7"/>
      <w:r>
        <w:t xml:space="preserve"> - Minima and Maxima ECCs and EC values for 1 tonne of each structural material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9"/>
        <w:gridCol w:w="960"/>
        <w:gridCol w:w="1208"/>
        <w:gridCol w:w="809"/>
        <w:gridCol w:w="1459"/>
        <w:gridCol w:w="721"/>
      </w:tblGrid>
      <w:tr w:rsidR="0008249F" w:rsidRPr="00313B24" w14:paraId="344E0E65" w14:textId="77777777" w:rsidTr="00022A64">
        <w:trPr>
          <w:trHeight w:val="288"/>
        </w:trPr>
        <w:tc>
          <w:tcPr>
            <w:tcW w:w="1985" w:type="dxa"/>
            <w:noWrap/>
            <w:hideMark/>
          </w:tcPr>
          <w:p w14:paraId="6CF9ABD9" w14:textId="79BB5374" w:rsidR="0008249F" w:rsidRPr="00313B24" w:rsidRDefault="0008249F" w:rsidP="00022A64">
            <w:pPr>
              <w:rPr>
                <w:b/>
                <w:sz w:val="18"/>
              </w:rPr>
            </w:pPr>
            <w:r w:rsidRPr="00313B24">
              <w:rPr>
                <w:b/>
                <w:sz w:val="18"/>
              </w:rPr>
              <w:t>ECCs</w:t>
            </w:r>
            <w:r w:rsidR="00E55A02">
              <w:rPr>
                <w:b/>
                <w:sz w:val="18"/>
              </w:rPr>
              <w:t xml:space="preserve"> </w:t>
            </w:r>
            <w:r w:rsidRPr="004E0796">
              <w:rPr>
                <w:b/>
                <w:sz w:val="16"/>
              </w:rPr>
              <w:t>[kgCO</w:t>
            </w:r>
            <w:r w:rsidRPr="004E0796">
              <w:rPr>
                <w:b/>
                <w:sz w:val="16"/>
                <w:vertAlign w:val="subscript"/>
              </w:rPr>
              <w:t>2e</w:t>
            </w:r>
            <w:r w:rsidRPr="004E0796">
              <w:rPr>
                <w:b/>
                <w:sz w:val="16"/>
              </w:rPr>
              <w:t>/kg</w:t>
            </w:r>
            <w:r w:rsidRPr="004E0796">
              <w:rPr>
                <w:b/>
                <w:sz w:val="16"/>
                <w:vertAlign w:val="subscript"/>
              </w:rPr>
              <w:t>MAT</w:t>
            </w:r>
            <w:r w:rsidRPr="004E0796">
              <w:rPr>
                <w:b/>
                <w:sz w:val="16"/>
              </w:rPr>
              <w:t>]</w:t>
            </w:r>
          </w:p>
        </w:tc>
        <w:tc>
          <w:tcPr>
            <w:tcW w:w="809" w:type="dxa"/>
            <w:noWrap/>
            <w:hideMark/>
          </w:tcPr>
          <w:p w14:paraId="41429A12" w14:textId="77777777" w:rsidR="0008249F" w:rsidRPr="00313B24" w:rsidRDefault="0008249F" w:rsidP="00022A64">
            <w:pPr>
              <w:rPr>
                <w:b/>
                <w:sz w:val="18"/>
              </w:rPr>
            </w:pPr>
            <w:r w:rsidRPr="00313B24">
              <w:rPr>
                <w:b/>
                <w:sz w:val="18"/>
              </w:rPr>
              <w:t>cement</w:t>
            </w:r>
          </w:p>
        </w:tc>
        <w:tc>
          <w:tcPr>
            <w:tcW w:w="960" w:type="dxa"/>
            <w:noWrap/>
            <w:hideMark/>
          </w:tcPr>
          <w:p w14:paraId="331D704B" w14:textId="77777777" w:rsidR="0008249F" w:rsidRPr="00313B24" w:rsidRDefault="0008249F" w:rsidP="00022A64">
            <w:pPr>
              <w:rPr>
                <w:b/>
                <w:sz w:val="18"/>
              </w:rPr>
            </w:pPr>
            <w:r w:rsidRPr="00313B24">
              <w:rPr>
                <w:b/>
                <w:sz w:val="18"/>
              </w:rPr>
              <w:t>concrete</w:t>
            </w:r>
          </w:p>
        </w:tc>
        <w:tc>
          <w:tcPr>
            <w:tcW w:w="1208" w:type="dxa"/>
            <w:noWrap/>
            <w:hideMark/>
          </w:tcPr>
          <w:p w14:paraId="0B69B93A" w14:textId="77777777" w:rsidR="0008249F" w:rsidRPr="00313B24" w:rsidRDefault="0008249F" w:rsidP="00022A64">
            <w:pPr>
              <w:rPr>
                <w:b/>
                <w:sz w:val="18"/>
              </w:rPr>
            </w:pPr>
            <w:r>
              <w:rPr>
                <w:b/>
                <w:sz w:val="18"/>
              </w:rPr>
              <w:t>masonry (LB)</w:t>
            </w:r>
          </w:p>
        </w:tc>
        <w:tc>
          <w:tcPr>
            <w:tcW w:w="809" w:type="dxa"/>
            <w:noWrap/>
            <w:hideMark/>
          </w:tcPr>
          <w:p w14:paraId="71F3A096" w14:textId="77777777" w:rsidR="0008249F" w:rsidRPr="00313B24" w:rsidRDefault="0008249F" w:rsidP="00022A64">
            <w:pPr>
              <w:rPr>
                <w:b/>
                <w:sz w:val="18"/>
              </w:rPr>
            </w:pPr>
            <w:r w:rsidRPr="00313B24">
              <w:rPr>
                <w:b/>
                <w:sz w:val="18"/>
              </w:rPr>
              <w:t>steel</w:t>
            </w:r>
          </w:p>
        </w:tc>
        <w:tc>
          <w:tcPr>
            <w:tcW w:w="1459" w:type="dxa"/>
            <w:noWrap/>
            <w:hideMark/>
          </w:tcPr>
          <w:p w14:paraId="2A649560" w14:textId="77777777" w:rsidR="0008249F" w:rsidRPr="00313B24" w:rsidRDefault="0008249F" w:rsidP="00022A64">
            <w:pPr>
              <w:rPr>
                <w:b/>
                <w:sz w:val="18"/>
              </w:rPr>
            </w:pPr>
            <w:r w:rsidRPr="00313B24">
              <w:rPr>
                <w:b/>
                <w:sz w:val="18"/>
              </w:rPr>
              <w:t>steel (rec</w:t>
            </w:r>
            <w:r>
              <w:rPr>
                <w:b/>
                <w:sz w:val="18"/>
              </w:rPr>
              <w:t>ycled</w:t>
            </w:r>
            <w:r w:rsidRPr="00313B24">
              <w:rPr>
                <w:b/>
                <w:sz w:val="18"/>
              </w:rPr>
              <w:t>)</w:t>
            </w:r>
          </w:p>
        </w:tc>
        <w:tc>
          <w:tcPr>
            <w:tcW w:w="721" w:type="dxa"/>
            <w:noWrap/>
            <w:hideMark/>
          </w:tcPr>
          <w:p w14:paraId="6FC35984" w14:textId="77777777" w:rsidR="0008249F" w:rsidRPr="00313B24" w:rsidRDefault="0008249F" w:rsidP="00022A64">
            <w:pPr>
              <w:rPr>
                <w:b/>
                <w:sz w:val="18"/>
              </w:rPr>
            </w:pPr>
            <w:r w:rsidRPr="00313B24">
              <w:rPr>
                <w:b/>
                <w:sz w:val="18"/>
              </w:rPr>
              <w:t>timber</w:t>
            </w:r>
          </w:p>
        </w:tc>
      </w:tr>
      <w:tr w:rsidR="0008249F" w:rsidRPr="0007606A" w14:paraId="0D551E00" w14:textId="77777777" w:rsidTr="00022A64">
        <w:trPr>
          <w:trHeight w:val="288"/>
        </w:trPr>
        <w:tc>
          <w:tcPr>
            <w:tcW w:w="1985" w:type="dxa"/>
            <w:noWrap/>
            <w:hideMark/>
          </w:tcPr>
          <w:p w14:paraId="318B12D5" w14:textId="77777777" w:rsidR="0008249F" w:rsidRPr="00313B24" w:rsidRDefault="0008249F" w:rsidP="00022A64">
            <w:pPr>
              <w:rPr>
                <w:b/>
                <w:sz w:val="18"/>
              </w:rPr>
            </w:pPr>
            <w:r w:rsidRPr="00313B24">
              <w:rPr>
                <w:b/>
                <w:sz w:val="18"/>
              </w:rPr>
              <w:t>minima</w:t>
            </w:r>
          </w:p>
        </w:tc>
        <w:tc>
          <w:tcPr>
            <w:tcW w:w="809" w:type="dxa"/>
            <w:noWrap/>
            <w:hideMark/>
          </w:tcPr>
          <w:p w14:paraId="3F5E3C90" w14:textId="77777777" w:rsidR="0008249F" w:rsidRPr="0007606A" w:rsidRDefault="0008249F" w:rsidP="00022A64">
            <w:pPr>
              <w:rPr>
                <w:sz w:val="18"/>
              </w:rPr>
            </w:pPr>
            <w:r w:rsidRPr="0007606A">
              <w:rPr>
                <w:sz w:val="18"/>
              </w:rPr>
              <w:t>0.196</w:t>
            </w:r>
          </w:p>
        </w:tc>
        <w:tc>
          <w:tcPr>
            <w:tcW w:w="960" w:type="dxa"/>
            <w:noWrap/>
            <w:hideMark/>
          </w:tcPr>
          <w:p w14:paraId="1D462938" w14:textId="77777777" w:rsidR="0008249F" w:rsidRPr="0007606A" w:rsidRDefault="0008249F" w:rsidP="00022A64">
            <w:pPr>
              <w:rPr>
                <w:sz w:val="18"/>
              </w:rPr>
            </w:pPr>
            <w:r w:rsidRPr="0007606A">
              <w:rPr>
                <w:sz w:val="18"/>
              </w:rPr>
              <w:t>0.033</w:t>
            </w:r>
          </w:p>
        </w:tc>
        <w:tc>
          <w:tcPr>
            <w:tcW w:w="1208" w:type="dxa"/>
            <w:noWrap/>
            <w:hideMark/>
          </w:tcPr>
          <w:p w14:paraId="27A81912" w14:textId="77777777" w:rsidR="0008249F" w:rsidRPr="0007606A" w:rsidRDefault="0008249F" w:rsidP="00022A64">
            <w:pPr>
              <w:rPr>
                <w:sz w:val="18"/>
              </w:rPr>
            </w:pPr>
            <w:r w:rsidRPr="0007606A">
              <w:rPr>
                <w:sz w:val="18"/>
              </w:rPr>
              <w:t>0.074</w:t>
            </w:r>
          </w:p>
        </w:tc>
        <w:tc>
          <w:tcPr>
            <w:tcW w:w="809" w:type="dxa"/>
            <w:noWrap/>
            <w:hideMark/>
          </w:tcPr>
          <w:p w14:paraId="76D68534" w14:textId="77777777" w:rsidR="0008249F" w:rsidRPr="0007606A" w:rsidRDefault="0008249F" w:rsidP="00022A64">
            <w:pPr>
              <w:rPr>
                <w:sz w:val="18"/>
              </w:rPr>
            </w:pPr>
            <w:r w:rsidRPr="0007606A">
              <w:rPr>
                <w:sz w:val="18"/>
              </w:rPr>
              <w:t>1.340</w:t>
            </w:r>
          </w:p>
        </w:tc>
        <w:tc>
          <w:tcPr>
            <w:tcW w:w="1459" w:type="dxa"/>
            <w:noWrap/>
            <w:hideMark/>
          </w:tcPr>
          <w:p w14:paraId="1EC1088A" w14:textId="77777777" w:rsidR="0008249F" w:rsidRPr="0007606A" w:rsidRDefault="0008249F" w:rsidP="00022A64">
            <w:pPr>
              <w:rPr>
                <w:sz w:val="18"/>
              </w:rPr>
            </w:pPr>
            <w:r w:rsidRPr="0007606A">
              <w:rPr>
                <w:sz w:val="18"/>
              </w:rPr>
              <w:t>0.160</w:t>
            </w:r>
          </w:p>
        </w:tc>
        <w:tc>
          <w:tcPr>
            <w:tcW w:w="721" w:type="dxa"/>
            <w:noWrap/>
            <w:hideMark/>
          </w:tcPr>
          <w:p w14:paraId="6E71584B" w14:textId="77777777" w:rsidR="0008249F" w:rsidRPr="0007606A" w:rsidRDefault="0008249F" w:rsidP="00022A64">
            <w:pPr>
              <w:rPr>
                <w:sz w:val="18"/>
              </w:rPr>
            </w:pPr>
            <w:r w:rsidRPr="0007606A">
              <w:rPr>
                <w:sz w:val="18"/>
              </w:rPr>
              <w:t>0.200</w:t>
            </w:r>
          </w:p>
        </w:tc>
      </w:tr>
      <w:tr w:rsidR="0008249F" w:rsidRPr="0007606A" w14:paraId="7C104B53" w14:textId="77777777" w:rsidTr="00022A64">
        <w:trPr>
          <w:trHeight w:val="288"/>
        </w:trPr>
        <w:tc>
          <w:tcPr>
            <w:tcW w:w="1985" w:type="dxa"/>
            <w:noWrap/>
            <w:hideMark/>
          </w:tcPr>
          <w:p w14:paraId="156C9715" w14:textId="77777777" w:rsidR="0008249F" w:rsidRPr="00313B24" w:rsidRDefault="0008249F" w:rsidP="00022A64">
            <w:pPr>
              <w:rPr>
                <w:b/>
                <w:sz w:val="18"/>
              </w:rPr>
            </w:pPr>
            <w:r w:rsidRPr="00313B24">
              <w:rPr>
                <w:b/>
                <w:sz w:val="18"/>
              </w:rPr>
              <w:t>Maxima</w:t>
            </w:r>
          </w:p>
        </w:tc>
        <w:tc>
          <w:tcPr>
            <w:tcW w:w="809" w:type="dxa"/>
            <w:noWrap/>
            <w:hideMark/>
          </w:tcPr>
          <w:p w14:paraId="01ECB322" w14:textId="77777777" w:rsidR="0008249F" w:rsidRPr="0007606A" w:rsidRDefault="0008249F" w:rsidP="00022A64">
            <w:pPr>
              <w:rPr>
                <w:sz w:val="18"/>
              </w:rPr>
            </w:pPr>
            <w:r w:rsidRPr="0007606A">
              <w:rPr>
                <w:sz w:val="18"/>
              </w:rPr>
              <w:t>1.050</w:t>
            </w:r>
          </w:p>
        </w:tc>
        <w:tc>
          <w:tcPr>
            <w:tcW w:w="960" w:type="dxa"/>
            <w:noWrap/>
            <w:hideMark/>
          </w:tcPr>
          <w:p w14:paraId="70A0E329" w14:textId="77777777" w:rsidR="0008249F" w:rsidRPr="0007606A" w:rsidRDefault="0008249F" w:rsidP="00022A64">
            <w:pPr>
              <w:rPr>
                <w:sz w:val="18"/>
              </w:rPr>
            </w:pPr>
            <w:r w:rsidRPr="0007606A">
              <w:rPr>
                <w:sz w:val="18"/>
              </w:rPr>
              <w:t>0.295</w:t>
            </w:r>
          </w:p>
        </w:tc>
        <w:tc>
          <w:tcPr>
            <w:tcW w:w="1208" w:type="dxa"/>
            <w:noWrap/>
            <w:hideMark/>
          </w:tcPr>
          <w:p w14:paraId="6737847F" w14:textId="77777777" w:rsidR="0008249F" w:rsidRPr="0007606A" w:rsidRDefault="0008249F" w:rsidP="00022A64">
            <w:pPr>
              <w:rPr>
                <w:sz w:val="18"/>
              </w:rPr>
            </w:pPr>
            <w:r w:rsidRPr="0007606A">
              <w:rPr>
                <w:sz w:val="18"/>
              </w:rPr>
              <w:t>0.550</w:t>
            </w:r>
          </w:p>
        </w:tc>
        <w:tc>
          <w:tcPr>
            <w:tcW w:w="809" w:type="dxa"/>
            <w:noWrap/>
            <w:hideMark/>
          </w:tcPr>
          <w:p w14:paraId="57E2DC91" w14:textId="77777777" w:rsidR="0008249F" w:rsidRPr="0007606A" w:rsidRDefault="0008249F" w:rsidP="00022A64">
            <w:pPr>
              <w:rPr>
                <w:sz w:val="18"/>
              </w:rPr>
            </w:pPr>
            <w:r w:rsidRPr="0007606A">
              <w:rPr>
                <w:sz w:val="18"/>
              </w:rPr>
              <w:t>3.809</w:t>
            </w:r>
          </w:p>
        </w:tc>
        <w:tc>
          <w:tcPr>
            <w:tcW w:w="1459" w:type="dxa"/>
            <w:noWrap/>
            <w:hideMark/>
          </w:tcPr>
          <w:p w14:paraId="35349E1D" w14:textId="77777777" w:rsidR="0008249F" w:rsidRPr="0007606A" w:rsidRDefault="0008249F" w:rsidP="00022A64">
            <w:pPr>
              <w:rPr>
                <w:sz w:val="18"/>
              </w:rPr>
            </w:pPr>
            <w:r w:rsidRPr="0007606A">
              <w:rPr>
                <w:sz w:val="18"/>
              </w:rPr>
              <w:t>1.670</w:t>
            </w:r>
          </w:p>
        </w:tc>
        <w:tc>
          <w:tcPr>
            <w:tcW w:w="721" w:type="dxa"/>
            <w:noWrap/>
            <w:hideMark/>
          </w:tcPr>
          <w:p w14:paraId="3EA2868B" w14:textId="77777777" w:rsidR="0008249F" w:rsidRPr="0007606A" w:rsidRDefault="0008249F" w:rsidP="00022A64">
            <w:pPr>
              <w:rPr>
                <w:sz w:val="18"/>
              </w:rPr>
            </w:pPr>
            <w:r w:rsidRPr="0007606A">
              <w:rPr>
                <w:sz w:val="18"/>
              </w:rPr>
              <w:t>0.720</w:t>
            </w:r>
          </w:p>
        </w:tc>
      </w:tr>
      <w:tr w:rsidR="0008249F" w:rsidRPr="0007606A" w14:paraId="26D862B6" w14:textId="77777777" w:rsidTr="00022A64">
        <w:trPr>
          <w:trHeight w:val="288"/>
        </w:trPr>
        <w:tc>
          <w:tcPr>
            <w:tcW w:w="1985" w:type="dxa"/>
            <w:tcBorders>
              <w:top w:val="single" w:sz="4" w:space="0" w:color="A6A6A6" w:themeColor="background1" w:themeShade="A6"/>
            </w:tcBorders>
            <w:noWrap/>
            <w:hideMark/>
          </w:tcPr>
          <w:p w14:paraId="18269E46" w14:textId="77777777" w:rsidR="0008249F" w:rsidRPr="00313B24" w:rsidRDefault="0008249F" w:rsidP="00022A64">
            <w:pPr>
              <w:rPr>
                <w:b/>
                <w:sz w:val="18"/>
              </w:rPr>
            </w:pPr>
            <w:r w:rsidRPr="00313B24">
              <w:rPr>
                <w:b/>
                <w:sz w:val="18"/>
              </w:rPr>
              <w:t>Ratio M/m</w:t>
            </w:r>
          </w:p>
        </w:tc>
        <w:tc>
          <w:tcPr>
            <w:tcW w:w="809" w:type="dxa"/>
            <w:tcBorders>
              <w:top w:val="single" w:sz="4" w:space="0" w:color="A6A6A6" w:themeColor="background1" w:themeShade="A6"/>
            </w:tcBorders>
            <w:noWrap/>
            <w:hideMark/>
          </w:tcPr>
          <w:p w14:paraId="1C92A54B" w14:textId="77777777" w:rsidR="0008249F" w:rsidRPr="0007606A" w:rsidRDefault="0008249F" w:rsidP="00022A64">
            <w:pPr>
              <w:rPr>
                <w:sz w:val="18"/>
              </w:rPr>
            </w:pPr>
            <w:r w:rsidRPr="0007606A">
              <w:rPr>
                <w:sz w:val="18"/>
              </w:rPr>
              <w:t>536%</w:t>
            </w:r>
          </w:p>
        </w:tc>
        <w:tc>
          <w:tcPr>
            <w:tcW w:w="960" w:type="dxa"/>
            <w:tcBorders>
              <w:top w:val="single" w:sz="4" w:space="0" w:color="A6A6A6" w:themeColor="background1" w:themeShade="A6"/>
            </w:tcBorders>
            <w:noWrap/>
            <w:hideMark/>
          </w:tcPr>
          <w:p w14:paraId="40DBFB1F" w14:textId="77777777" w:rsidR="0008249F" w:rsidRPr="0007606A" w:rsidRDefault="0008249F" w:rsidP="00022A64">
            <w:pPr>
              <w:rPr>
                <w:sz w:val="18"/>
              </w:rPr>
            </w:pPr>
            <w:r w:rsidRPr="0007606A">
              <w:rPr>
                <w:sz w:val="18"/>
              </w:rPr>
              <w:t>894%</w:t>
            </w:r>
          </w:p>
        </w:tc>
        <w:tc>
          <w:tcPr>
            <w:tcW w:w="1208" w:type="dxa"/>
            <w:tcBorders>
              <w:top w:val="single" w:sz="4" w:space="0" w:color="A6A6A6" w:themeColor="background1" w:themeShade="A6"/>
            </w:tcBorders>
            <w:noWrap/>
            <w:hideMark/>
          </w:tcPr>
          <w:p w14:paraId="523DBC09" w14:textId="77777777" w:rsidR="0008249F" w:rsidRPr="0007606A" w:rsidRDefault="0008249F" w:rsidP="00022A64">
            <w:pPr>
              <w:rPr>
                <w:sz w:val="18"/>
              </w:rPr>
            </w:pPr>
            <w:r w:rsidRPr="0007606A">
              <w:rPr>
                <w:sz w:val="18"/>
              </w:rPr>
              <w:t>743%</w:t>
            </w:r>
          </w:p>
        </w:tc>
        <w:tc>
          <w:tcPr>
            <w:tcW w:w="809" w:type="dxa"/>
            <w:tcBorders>
              <w:top w:val="single" w:sz="4" w:space="0" w:color="A6A6A6" w:themeColor="background1" w:themeShade="A6"/>
            </w:tcBorders>
            <w:noWrap/>
            <w:hideMark/>
          </w:tcPr>
          <w:p w14:paraId="25639511" w14:textId="77777777" w:rsidR="0008249F" w:rsidRPr="0007606A" w:rsidRDefault="0008249F" w:rsidP="00022A64">
            <w:pPr>
              <w:rPr>
                <w:sz w:val="18"/>
              </w:rPr>
            </w:pPr>
            <w:r w:rsidRPr="0007606A">
              <w:rPr>
                <w:sz w:val="18"/>
              </w:rPr>
              <w:t>284%</w:t>
            </w:r>
          </w:p>
        </w:tc>
        <w:tc>
          <w:tcPr>
            <w:tcW w:w="1459" w:type="dxa"/>
            <w:tcBorders>
              <w:top w:val="single" w:sz="4" w:space="0" w:color="A6A6A6" w:themeColor="background1" w:themeShade="A6"/>
            </w:tcBorders>
            <w:noWrap/>
            <w:hideMark/>
          </w:tcPr>
          <w:p w14:paraId="785A60F3" w14:textId="77777777" w:rsidR="0008249F" w:rsidRPr="0007606A" w:rsidRDefault="0008249F" w:rsidP="00022A64">
            <w:pPr>
              <w:rPr>
                <w:sz w:val="18"/>
              </w:rPr>
            </w:pPr>
            <w:r w:rsidRPr="0007606A">
              <w:rPr>
                <w:sz w:val="18"/>
              </w:rPr>
              <w:t>1044%</w:t>
            </w:r>
          </w:p>
        </w:tc>
        <w:tc>
          <w:tcPr>
            <w:tcW w:w="721" w:type="dxa"/>
            <w:tcBorders>
              <w:top w:val="single" w:sz="4" w:space="0" w:color="A6A6A6" w:themeColor="background1" w:themeShade="A6"/>
            </w:tcBorders>
            <w:noWrap/>
            <w:hideMark/>
          </w:tcPr>
          <w:p w14:paraId="3E4637D3" w14:textId="77777777" w:rsidR="0008249F" w:rsidRPr="0007606A" w:rsidRDefault="0008249F" w:rsidP="00022A64">
            <w:pPr>
              <w:rPr>
                <w:sz w:val="18"/>
              </w:rPr>
            </w:pPr>
            <w:r w:rsidRPr="0007606A">
              <w:rPr>
                <w:sz w:val="18"/>
              </w:rPr>
              <w:t>360%</w:t>
            </w:r>
          </w:p>
        </w:tc>
      </w:tr>
      <w:tr w:rsidR="0008249F" w:rsidRPr="00313B24" w14:paraId="152583D4" w14:textId="77777777" w:rsidTr="00022A64">
        <w:trPr>
          <w:trHeight w:val="288"/>
        </w:trPr>
        <w:tc>
          <w:tcPr>
            <w:tcW w:w="1985" w:type="dxa"/>
            <w:tcBorders>
              <w:top w:val="single" w:sz="4" w:space="0" w:color="A6A6A6" w:themeColor="background1" w:themeShade="A6"/>
            </w:tcBorders>
            <w:noWrap/>
            <w:hideMark/>
          </w:tcPr>
          <w:p w14:paraId="564F976A" w14:textId="77777777" w:rsidR="0008249F" w:rsidRPr="00313B24" w:rsidRDefault="0008249F" w:rsidP="00022A64">
            <w:pPr>
              <w:rPr>
                <w:b/>
                <w:sz w:val="18"/>
              </w:rPr>
            </w:pPr>
            <w:r w:rsidRPr="00313B24">
              <w:rPr>
                <w:b/>
                <w:sz w:val="18"/>
              </w:rPr>
              <w:t>EC</w:t>
            </w:r>
            <w:r>
              <w:rPr>
                <w:b/>
                <w:sz w:val="18"/>
              </w:rPr>
              <w:t xml:space="preserve"> </w:t>
            </w:r>
            <w:r w:rsidRPr="004E0796">
              <w:rPr>
                <w:b/>
                <w:sz w:val="16"/>
              </w:rPr>
              <w:t>[kgCO</w:t>
            </w:r>
            <w:r w:rsidRPr="004E0796">
              <w:rPr>
                <w:b/>
                <w:sz w:val="16"/>
                <w:vertAlign w:val="subscript"/>
              </w:rPr>
              <w:t>2e</w:t>
            </w:r>
            <w:r>
              <w:rPr>
                <w:b/>
                <w:sz w:val="16"/>
              </w:rPr>
              <w:t xml:space="preserve">/1 tonne </w:t>
            </w:r>
            <w:r w:rsidRPr="004E0796">
              <w:rPr>
                <w:b/>
                <w:sz w:val="16"/>
                <w:vertAlign w:val="subscript"/>
              </w:rPr>
              <w:t>MAT</w:t>
            </w:r>
            <w:r w:rsidRPr="004E0796">
              <w:rPr>
                <w:b/>
                <w:sz w:val="16"/>
              </w:rPr>
              <w:t>]</w:t>
            </w:r>
            <w:r>
              <w:rPr>
                <w:b/>
                <w:sz w:val="16"/>
              </w:rPr>
              <w:t xml:space="preserve"> </w:t>
            </w:r>
          </w:p>
        </w:tc>
        <w:tc>
          <w:tcPr>
            <w:tcW w:w="809" w:type="dxa"/>
            <w:tcBorders>
              <w:top w:val="single" w:sz="4" w:space="0" w:color="A6A6A6" w:themeColor="background1" w:themeShade="A6"/>
            </w:tcBorders>
            <w:noWrap/>
            <w:hideMark/>
          </w:tcPr>
          <w:p w14:paraId="4670994B" w14:textId="77777777" w:rsidR="0008249F" w:rsidRPr="00313B24" w:rsidRDefault="0008249F" w:rsidP="00022A64">
            <w:pPr>
              <w:rPr>
                <w:b/>
                <w:sz w:val="18"/>
              </w:rPr>
            </w:pPr>
            <w:r w:rsidRPr="00313B24">
              <w:rPr>
                <w:b/>
                <w:sz w:val="18"/>
              </w:rPr>
              <w:t>cement</w:t>
            </w:r>
          </w:p>
        </w:tc>
        <w:tc>
          <w:tcPr>
            <w:tcW w:w="960" w:type="dxa"/>
            <w:tcBorders>
              <w:top w:val="single" w:sz="4" w:space="0" w:color="A6A6A6" w:themeColor="background1" w:themeShade="A6"/>
            </w:tcBorders>
            <w:noWrap/>
            <w:hideMark/>
          </w:tcPr>
          <w:p w14:paraId="68B5BFA4" w14:textId="77777777" w:rsidR="0008249F" w:rsidRPr="00313B24" w:rsidRDefault="0008249F" w:rsidP="00022A64">
            <w:pPr>
              <w:rPr>
                <w:b/>
                <w:sz w:val="18"/>
              </w:rPr>
            </w:pPr>
            <w:r w:rsidRPr="00313B24">
              <w:rPr>
                <w:b/>
                <w:sz w:val="18"/>
              </w:rPr>
              <w:t>concrete</w:t>
            </w:r>
          </w:p>
        </w:tc>
        <w:tc>
          <w:tcPr>
            <w:tcW w:w="1208" w:type="dxa"/>
            <w:tcBorders>
              <w:top w:val="single" w:sz="4" w:space="0" w:color="A6A6A6" w:themeColor="background1" w:themeShade="A6"/>
            </w:tcBorders>
            <w:noWrap/>
            <w:hideMark/>
          </w:tcPr>
          <w:p w14:paraId="1F85D7EA" w14:textId="77777777" w:rsidR="0008249F" w:rsidRPr="00313B24" w:rsidRDefault="0008249F" w:rsidP="00022A64">
            <w:pPr>
              <w:rPr>
                <w:b/>
                <w:sz w:val="18"/>
              </w:rPr>
            </w:pPr>
            <w:r>
              <w:rPr>
                <w:b/>
                <w:sz w:val="18"/>
              </w:rPr>
              <w:t>masonry (LB)</w:t>
            </w:r>
          </w:p>
        </w:tc>
        <w:tc>
          <w:tcPr>
            <w:tcW w:w="809" w:type="dxa"/>
            <w:tcBorders>
              <w:top w:val="single" w:sz="4" w:space="0" w:color="A6A6A6" w:themeColor="background1" w:themeShade="A6"/>
            </w:tcBorders>
            <w:noWrap/>
            <w:hideMark/>
          </w:tcPr>
          <w:p w14:paraId="6CB8DD9C" w14:textId="77777777" w:rsidR="0008249F" w:rsidRPr="00313B24" w:rsidRDefault="0008249F" w:rsidP="00022A64">
            <w:pPr>
              <w:rPr>
                <w:b/>
                <w:sz w:val="18"/>
              </w:rPr>
            </w:pPr>
            <w:r w:rsidRPr="00313B24">
              <w:rPr>
                <w:b/>
                <w:sz w:val="18"/>
              </w:rPr>
              <w:t>steel</w:t>
            </w:r>
          </w:p>
        </w:tc>
        <w:tc>
          <w:tcPr>
            <w:tcW w:w="1459" w:type="dxa"/>
            <w:tcBorders>
              <w:top w:val="single" w:sz="4" w:space="0" w:color="A6A6A6" w:themeColor="background1" w:themeShade="A6"/>
            </w:tcBorders>
            <w:noWrap/>
            <w:hideMark/>
          </w:tcPr>
          <w:p w14:paraId="0B1A8CF5" w14:textId="77777777" w:rsidR="0008249F" w:rsidRPr="00313B24" w:rsidRDefault="0008249F" w:rsidP="00022A64">
            <w:pPr>
              <w:rPr>
                <w:b/>
                <w:sz w:val="18"/>
              </w:rPr>
            </w:pPr>
            <w:r w:rsidRPr="00313B24">
              <w:rPr>
                <w:b/>
                <w:sz w:val="18"/>
              </w:rPr>
              <w:t>steel (rec</w:t>
            </w:r>
            <w:r>
              <w:rPr>
                <w:b/>
                <w:sz w:val="18"/>
              </w:rPr>
              <w:t>ycled</w:t>
            </w:r>
            <w:r w:rsidRPr="00313B24">
              <w:rPr>
                <w:b/>
                <w:sz w:val="18"/>
              </w:rPr>
              <w:t>)</w:t>
            </w:r>
          </w:p>
        </w:tc>
        <w:tc>
          <w:tcPr>
            <w:tcW w:w="721" w:type="dxa"/>
            <w:tcBorders>
              <w:top w:val="single" w:sz="4" w:space="0" w:color="A6A6A6" w:themeColor="background1" w:themeShade="A6"/>
            </w:tcBorders>
            <w:noWrap/>
            <w:hideMark/>
          </w:tcPr>
          <w:p w14:paraId="149E3A0B" w14:textId="77777777" w:rsidR="0008249F" w:rsidRPr="00313B24" w:rsidRDefault="0008249F" w:rsidP="00022A64">
            <w:pPr>
              <w:rPr>
                <w:b/>
                <w:sz w:val="18"/>
              </w:rPr>
            </w:pPr>
            <w:r w:rsidRPr="00313B24">
              <w:rPr>
                <w:b/>
                <w:sz w:val="18"/>
              </w:rPr>
              <w:t>timber</w:t>
            </w:r>
          </w:p>
        </w:tc>
      </w:tr>
      <w:tr w:rsidR="0008249F" w:rsidRPr="0007606A" w14:paraId="3F422FD1" w14:textId="77777777" w:rsidTr="00022A64">
        <w:trPr>
          <w:trHeight w:val="288"/>
        </w:trPr>
        <w:tc>
          <w:tcPr>
            <w:tcW w:w="1985" w:type="dxa"/>
            <w:noWrap/>
            <w:hideMark/>
          </w:tcPr>
          <w:p w14:paraId="5B3F0899" w14:textId="77777777" w:rsidR="0008249F" w:rsidRPr="00313B24" w:rsidRDefault="0008249F" w:rsidP="00022A64">
            <w:pPr>
              <w:rPr>
                <w:b/>
                <w:sz w:val="18"/>
              </w:rPr>
            </w:pPr>
            <w:r w:rsidRPr="00313B24">
              <w:rPr>
                <w:b/>
                <w:sz w:val="18"/>
              </w:rPr>
              <w:t>minima</w:t>
            </w:r>
          </w:p>
        </w:tc>
        <w:tc>
          <w:tcPr>
            <w:tcW w:w="809" w:type="dxa"/>
            <w:noWrap/>
            <w:hideMark/>
          </w:tcPr>
          <w:p w14:paraId="1C39B259" w14:textId="77777777" w:rsidR="0008249F" w:rsidRPr="0007606A" w:rsidRDefault="0008249F" w:rsidP="00022A64">
            <w:pPr>
              <w:rPr>
                <w:sz w:val="18"/>
              </w:rPr>
            </w:pPr>
            <w:r w:rsidRPr="0007606A">
              <w:rPr>
                <w:sz w:val="18"/>
              </w:rPr>
              <w:t>195.88</w:t>
            </w:r>
          </w:p>
        </w:tc>
        <w:tc>
          <w:tcPr>
            <w:tcW w:w="960" w:type="dxa"/>
            <w:noWrap/>
            <w:hideMark/>
          </w:tcPr>
          <w:p w14:paraId="6C7BAEDC" w14:textId="77777777" w:rsidR="0008249F" w:rsidRPr="0007606A" w:rsidRDefault="0008249F" w:rsidP="00022A64">
            <w:pPr>
              <w:rPr>
                <w:sz w:val="18"/>
              </w:rPr>
            </w:pPr>
            <w:r w:rsidRPr="0007606A">
              <w:rPr>
                <w:sz w:val="18"/>
              </w:rPr>
              <w:t>33.00</w:t>
            </w:r>
          </w:p>
        </w:tc>
        <w:tc>
          <w:tcPr>
            <w:tcW w:w="1208" w:type="dxa"/>
            <w:noWrap/>
            <w:hideMark/>
          </w:tcPr>
          <w:p w14:paraId="5FF02668" w14:textId="77777777" w:rsidR="0008249F" w:rsidRPr="0007606A" w:rsidRDefault="0008249F" w:rsidP="00022A64">
            <w:pPr>
              <w:rPr>
                <w:sz w:val="18"/>
              </w:rPr>
            </w:pPr>
            <w:r w:rsidRPr="0007606A">
              <w:rPr>
                <w:sz w:val="18"/>
              </w:rPr>
              <w:t>74.00</w:t>
            </w:r>
          </w:p>
        </w:tc>
        <w:tc>
          <w:tcPr>
            <w:tcW w:w="809" w:type="dxa"/>
            <w:noWrap/>
            <w:hideMark/>
          </w:tcPr>
          <w:p w14:paraId="1AFE409F" w14:textId="77777777" w:rsidR="0008249F" w:rsidRPr="0007606A" w:rsidRDefault="0008249F" w:rsidP="00022A64">
            <w:pPr>
              <w:rPr>
                <w:sz w:val="18"/>
              </w:rPr>
            </w:pPr>
            <w:r w:rsidRPr="0007606A">
              <w:rPr>
                <w:sz w:val="18"/>
              </w:rPr>
              <w:t>1340.00</w:t>
            </w:r>
          </w:p>
        </w:tc>
        <w:tc>
          <w:tcPr>
            <w:tcW w:w="1459" w:type="dxa"/>
            <w:noWrap/>
            <w:hideMark/>
          </w:tcPr>
          <w:p w14:paraId="2701C943" w14:textId="77777777" w:rsidR="0008249F" w:rsidRPr="0007606A" w:rsidRDefault="0008249F" w:rsidP="00022A64">
            <w:pPr>
              <w:rPr>
                <w:sz w:val="18"/>
              </w:rPr>
            </w:pPr>
            <w:r w:rsidRPr="0007606A">
              <w:rPr>
                <w:sz w:val="18"/>
              </w:rPr>
              <w:t>160.00</w:t>
            </w:r>
          </w:p>
        </w:tc>
        <w:tc>
          <w:tcPr>
            <w:tcW w:w="721" w:type="dxa"/>
            <w:noWrap/>
            <w:hideMark/>
          </w:tcPr>
          <w:p w14:paraId="0A92DD58" w14:textId="77777777" w:rsidR="0008249F" w:rsidRPr="0007606A" w:rsidRDefault="0008249F" w:rsidP="00022A64">
            <w:pPr>
              <w:rPr>
                <w:sz w:val="18"/>
              </w:rPr>
            </w:pPr>
            <w:r w:rsidRPr="0007606A">
              <w:rPr>
                <w:sz w:val="18"/>
              </w:rPr>
              <w:t>200.00</w:t>
            </w:r>
          </w:p>
        </w:tc>
      </w:tr>
      <w:tr w:rsidR="0008249F" w:rsidRPr="0007606A" w14:paraId="161F4D06" w14:textId="77777777" w:rsidTr="00022A64">
        <w:trPr>
          <w:trHeight w:val="288"/>
        </w:trPr>
        <w:tc>
          <w:tcPr>
            <w:tcW w:w="1985" w:type="dxa"/>
            <w:tcBorders>
              <w:bottom w:val="single" w:sz="4" w:space="0" w:color="A6A6A6" w:themeColor="background1" w:themeShade="A6"/>
            </w:tcBorders>
            <w:noWrap/>
            <w:hideMark/>
          </w:tcPr>
          <w:p w14:paraId="69313D44" w14:textId="77777777" w:rsidR="0008249F" w:rsidRPr="00313B24" w:rsidRDefault="0008249F" w:rsidP="00022A64">
            <w:pPr>
              <w:rPr>
                <w:b/>
                <w:sz w:val="18"/>
              </w:rPr>
            </w:pPr>
            <w:r w:rsidRPr="00313B24">
              <w:rPr>
                <w:b/>
                <w:sz w:val="18"/>
              </w:rPr>
              <w:t xml:space="preserve">Maxima </w:t>
            </w:r>
          </w:p>
        </w:tc>
        <w:tc>
          <w:tcPr>
            <w:tcW w:w="809" w:type="dxa"/>
            <w:tcBorders>
              <w:bottom w:val="single" w:sz="4" w:space="0" w:color="A6A6A6" w:themeColor="background1" w:themeShade="A6"/>
            </w:tcBorders>
            <w:noWrap/>
            <w:hideMark/>
          </w:tcPr>
          <w:p w14:paraId="21083977" w14:textId="77777777" w:rsidR="0008249F" w:rsidRPr="0007606A" w:rsidRDefault="0008249F" w:rsidP="00022A64">
            <w:pPr>
              <w:rPr>
                <w:sz w:val="18"/>
              </w:rPr>
            </w:pPr>
            <w:r w:rsidRPr="0007606A">
              <w:rPr>
                <w:sz w:val="18"/>
              </w:rPr>
              <w:t>1050.00</w:t>
            </w:r>
          </w:p>
        </w:tc>
        <w:tc>
          <w:tcPr>
            <w:tcW w:w="960" w:type="dxa"/>
            <w:tcBorders>
              <w:bottom w:val="single" w:sz="4" w:space="0" w:color="A6A6A6" w:themeColor="background1" w:themeShade="A6"/>
            </w:tcBorders>
            <w:noWrap/>
            <w:hideMark/>
          </w:tcPr>
          <w:p w14:paraId="539142F3" w14:textId="77777777" w:rsidR="0008249F" w:rsidRPr="0007606A" w:rsidRDefault="0008249F" w:rsidP="00022A64">
            <w:pPr>
              <w:rPr>
                <w:sz w:val="18"/>
              </w:rPr>
            </w:pPr>
            <w:r w:rsidRPr="0007606A">
              <w:rPr>
                <w:sz w:val="18"/>
              </w:rPr>
              <w:t>295.00</w:t>
            </w:r>
          </w:p>
        </w:tc>
        <w:tc>
          <w:tcPr>
            <w:tcW w:w="1208" w:type="dxa"/>
            <w:tcBorders>
              <w:bottom w:val="single" w:sz="4" w:space="0" w:color="A6A6A6" w:themeColor="background1" w:themeShade="A6"/>
            </w:tcBorders>
            <w:noWrap/>
            <w:hideMark/>
          </w:tcPr>
          <w:p w14:paraId="06C25160" w14:textId="77777777" w:rsidR="0008249F" w:rsidRPr="0007606A" w:rsidRDefault="0008249F" w:rsidP="00022A64">
            <w:pPr>
              <w:rPr>
                <w:sz w:val="18"/>
              </w:rPr>
            </w:pPr>
            <w:r w:rsidRPr="0007606A">
              <w:rPr>
                <w:sz w:val="18"/>
              </w:rPr>
              <w:t>550.00</w:t>
            </w:r>
          </w:p>
        </w:tc>
        <w:tc>
          <w:tcPr>
            <w:tcW w:w="809" w:type="dxa"/>
            <w:tcBorders>
              <w:bottom w:val="single" w:sz="4" w:space="0" w:color="A6A6A6" w:themeColor="background1" w:themeShade="A6"/>
            </w:tcBorders>
            <w:noWrap/>
            <w:hideMark/>
          </w:tcPr>
          <w:p w14:paraId="67B89555" w14:textId="77777777" w:rsidR="0008249F" w:rsidRPr="0007606A" w:rsidRDefault="0008249F" w:rsidP="00022A64">
            <w:pPr>
              <w:rPr>
                <w:sz w:val="18"/>
              </w:rPr>
            </w:pPr>
            <w:r w:rsidRPr="0007606A">
              <w:rPr>
                <w:sz w:val="18"/>
              </w:rPr>
              <w:t>3808.76</w:t>
            </w:r>
          </w:p>
        </w:tc>
        <w:tc>
          <w:tcPr>
            <w:tcW w:w="1459" w:type="dxa"/>
            <w:tcBorders>
              <w:bottom w:val="single" w:sz="4" w:space="0" w:color="A6A6A6" w:themeColor="background1" w:themeShade="A6"/>
            </w:tcBorders>
            <w:noWrap/>
            <w:hideMark/>
          </w:tcPr>
          <w:p w14:paraId="2F45C655" w14:textId="77777777" w:rsidR="0008249F" w:rsidRPr="0007606A" w:rsidRDefault="0008249F" w:rsidP="00022A64">
            <w:pPr>
              <w:rPr>
                <w:sz w:val="18"/>
              </w:rPr>
            </w:pPr>
            <w:r w:rsidRPr="0007606A">
              <w:rPr>
                <w:sz w:val="18"/>
              </w:rPr>
              <w:t>1670.00</w:t>
            </w:r>
          </w:p>
        </w:tc>
        <w:tc>
          <w:tcPr>
            <w:tcW w:w="721" w:type="dxa"/>
            <w:tcBorders>
              <w:bottom w:val="single" w:sz="4" w:space="0" w:color="A6A6A6" w:themeColor="background1" w:themeShade="A6"/>
            </w:tcBorders>
            <w:noWrap/>
            <w:hideMark/>
          </w:tcPr>
          <w:p w14:paraId="22D6664D" w14:textId="77777777" w:rsidR="0008249F" w:rsidRPr="0007606A" w:rsidRDefault="0008249F" w:rsidP="00022A64">
            <w:pPr>
              <w:rPr>
                <w:sz w:val="18"/>
              </w:rPr>
            </w:pPr>
            <w:r w:rsidRPr="0007606A">
              <w:rPr>
                <w:sz w:val="18"/>
              </w:rPr>
              <w:t>720.00</w:t>
            </w:r>
          </w:p>
        </w:tc>
      </w:tr>
      <w:tr w:rsidR="0008249F" w:rsidRPr="0007606A" w14:paraId="66FC1980" w14:textId="77777777" w:rsidTr="00022A64">
        <w:trPr>
          <w:trHeight w:val="288"/>
        </w:trPr>
        <w:tc>
          <w:tcPr>
            <w:tcW w:w="1985" w:type="dxa"/>
            <w:tcBorders>
              <w:top w:val="single" w:sz="4" w:space="0" w:color="A6A6A6" w:themeColor="background1" w:themeShade="A6"/>
            </w:tcBorders>
            <w:noWrap/>
            <w:hideMark/>
          </w:tcPr>
          <w:p w14:paraId="49DAA9BC" w14:textId="77777777" w:rsidR="0008249F" w:rsidRPr="00313B24" w:rsidRDefault="0008249F" w:rsidP="00022A64">
            <w:pPr>
              <w:rPr>
                <w:b/>
                <w:sz w:val="18"/>
              </w:rPr>
            </w:pPr>
            <w:r>
              <w:rPr>
                <w:b/>
                <w:sz w:val="18"/>
              </w:rPr>
              <w:t xml:space="preserve">Difference </w:t>
            </w:r>
            <w:r w:rsidRPr="009364F7">
              <w:rPr>
                <w:b/>
                <w:sz w:val="16"/>
              </w:rPr>
              <w:t>[kgCO</w:t>
            </w:r>
            <w:r w:rsidRPr="009364F7">
              <w:rPr>
                <w:b/>
                <w:sz w:val="16"/>
                <w:vertAlign w:val="subscript"/>
              </w:rPr>
              <w:t>2e</w:t>
            </w:r>
            <w:r w:rsidRPr="009364F7">
              <w:rPr>
                <w:b/>
                <w:sz w:val="16"/>
              </w:rPr>
              <w:t>]</w:t>
            </w:r>
          </w:p>
        </w:tc>
        <w:tc>
          <w:tcPr>
            <w:tcW w:w="809" w:type="dxa"/>
            <w:tcBorders>
              <w:top w:val="single" w:sz="4" w:space="0" w:color="A6A6A6" w:themeColor="background1" w:themeShade="A6"/>
            </w:tcBorders>
            <w:noWrap/>
            <w:hideMark/>
          </w:tcPr>
          <w:p w14:paraId="64AE60DE" w14:textId="77777777" w:rsidR="0008249F" w:rsidRPr="0007606A" w:rsidRDefault="0008249F" w:rsidP="00022A64">
            <w:pPr>
              <w:jc w:val="center"/>
              <w:rPr>
                <w:sz w:val="18"/>
              </w:rPr>
            </w:pPr>
            <w:r>
              <w:rPr>
                <w:sz w:val="18"/>
              </w:rPr>
              <w:t>854.12</w:t>
            </w:r>
          </w:p>
        </w:tc>
        <w:tc>
          <w:tcPr>
            <w:tcW w:w="960" w:type="dxa"/>
            <w:tcBorders>
              <w:top w:val="single" w:sz="4" w:space="0" w:color="A6A6A6" w:themeColor="background1" w:themeShade="A6"/>
            </w:tcBorders>
            <w:noWrap/>
            <w:hideMark/>
          </w:tcPr>
          <w:p w14:paraId="10C7211C" w14:textId="77777777" w:rsidR="0008249F" w:rsidRPr="0007606A" w:rsidRDefault="0008249F" w:rsidP="00022A64">
            <w:pPr>
              <w:jc w:val="center"/>
              <w:rPr>
                <w:sz w:val="18"/>
              </w:rPr>
            </w:pPr>
            <w:r>
              <w:rPr>
                <w:sz w:val="18"/>
              </w:rPr>
              <w:t>262</w:t>
            </w:r>
          </w:p>
        </w:tc>
        <w:tc>
          <w:tcPr>
            <w:tcW w:w="1208" w:type="dxa"/>
            <w:tcBorders>
              <w:top w:val="single" w:sz="4" w:space="0" w:color="A6A6A6" w:themeColor="background1" w:themeShade="A6"/>
            </w:tcBorders>
            <w:noWrap/>
            <w:hideMark/>
          </w:tcPr>
          <w:p w14:paraId="424DD755" w14:textId="77777777" w:rsidR="0008249F" w:rsidRPr="0007606A" w:rsidRDefault="0008249F" w:rsidP="00022A64">
            <w:pPr>
              <w:jc w:val="center"/>
              <w:rPr>
                <w:sz w:val="18"/>
              </w:rPr>
            </w:pPr>
            <w:r>
              <w:rPr>
                <w:sz w:val="18"/>
              </w:rPr>
              <w:t>476</w:t>
            </w:r>
          </w:p>
        </w:tc>
        <w:tc>
          <w:tcPr>
            <w:tcW w:w="809" w:type="dxa"/>
            <w:tcBorders>
              <w:top w:val="single" w:sz="4" w:space="0" w:color="A6A6A6" w:themeColor="background1" w:themeShade="A6"/>
            </w:tcBorders>
            <w:noWrap/>
            <w:hideMark/>
          </w:tcPr>
          <w:p w14:paraId="3F4ABF81" w14:textId="77777777" w:rsidR="0008249F" w:rsidRPr="0007606A" w:rsidRDefault="0008249F" w:rsidP="00022A64">
            <w:pPr>
              <w:jc w:val="center"/>
              <w:rPr>
                <w:sz w:val="18"/>
              </w:rPr>
            </w:pPr>
            <w:r>
              <w:rPr>
                <w:sz w:val="18"/>
              </w:rPr>
              <w:t>2468.76</w:t>
            </w:r>
          </w:p>
        </w:tc>
        <w:tc>
          <w:tcPr>
            <w:tcW w:w="1459" w:type="dxa"/>
            <w:tcBorders>
              <w:top w:val="single" w:sz="4" w:space="0" w:color="A6A6A6" w:themeColor="background1" w:themeShade="A6"/>
            </w:tcBorders>
            <w:noWrap/>
            <w:hideMark/>
          </w:tcPr>
          <w:p w14:paraId="31A199B9" w14:textId="77777777" w:rsidR="0008249F" w:rsidRPr="0007606A" w:rsidRDefault="0008249F" w:rsidP="00022A64">
            <w:pPr>
              <w:jc w:val="center"/>
              <w:rPr>
                <w:sz w:val="18"/>
              </w:rPr>
            </w:pPr>
            <w:r>
              <w:rPr>
                <w:sz w:val="18"/>
              </w:rPr>
              <w:t>1510</w:t>
            </w:r>
          </w:p>
        </w:tc>
        <w:tc>
          <w:tcPr>
            <w:tcW w:w="721" w:type="dxa"/>
            <w:tcBorders>
              <w:top w:val="single" w:sz="4" w:space="0" w:color="A6A6A6" w:themeColor="background1" w:themeShade="A6"/>
            </w:tcBorders>
            <w:noWrap/>
            <w:hideMark/>
          </w:tcPr>
          <w:p w14:paraId="1F930A3A" w14:textId="77777777" w:rsidR="0008249F" w:rsidRPr="0007606A" w:rsidRDefault="0008249F" w:rsidP="00022A64">
            <w:pPr>
              <w:jc w:val="center"/>
              <w:rPr>
                <w:sz w:val="18"/>
              </w:rPr>
            </w:pPr>
            <w:r>
              <w:rPr>
                <w:sz w:val="18"/>
              </w:rPr>
              <w:t>520</w:t>
            </w:r>
          </w:p>
        </w:tc>
      </w:tr>
    </w:tbl>
    <w:p w14:paraId="706B39CF" w14:textId="77777777" w:rsidR="0008249F" w:rsidRDefault="0008249F" w:rsidP="0008249F"/>
    <w:p w14:paraId="5C95B322" w14:textId="7B1DF7C7" w:rsidR="0008249F" w:rsidRDefault="0008249F" w:rsidP="0008249F">
      <w:r>
        <w:t>The upper part of</w:t>
      </w:r>
      <w:r w:rsidR="001659CB">
        <w:t xml:space="preserve"> </w:t>
      </w:r>
      <w:r w:rsidR="001659CB">
        <w:fldChar w:fldCharType="begin"/>
      </w:r>
      <w:r w:rsidR="001659CB">
        <w:instrText xml:space="preserve"> REF _Ref474861651 \h </w:instrText>
      </w:r>
      <w:r w:rsidR="001659CB">
        <w:fldChar w:fldCharType="separate"/>
      </w:r>
      <w:r w:rsidR="001659CB">
        <w:t xml:space="preserve">Table </w:t>
      </w:r>
      <w:r w:rsidR="001659CB">
        <w:rPr>
          <w:noProof/>
        </w:rPr>
        <w:t>7</w:t>
      </w:r>
      <w:r w:rsidR="001659CB">
        <w:fldChar w:fldCharType="end"/>
      </w:r>
      <w:r>
        <w:t xml:space="preserve"> shows the minima and maxima in terms of embodied carbon coefficients for each of the materials assessed, as well as the ratio between the minimum and maximum value for each material. All values are significantly high, ranging from 284% to 1044%. The lower part shows a</w:t>
      </w:r>
      <w:r w:rsidR="008765B3">
        <w:t>n</w:t>
      </w:r>
      <w:r>
        <w:t xml:space="preserve"> </w:t>
      </w:r>
      <w:r w:rsidR="008765B3">
        <w:t>example of assessing</w:t>
      </w:r>
      <w:r>
        <w:t xml:space="preserve"> 1</w:t>
      </w:r>
      <w:r w:rsidR="008765B3">
        <w:t xml:space="preserve"> </w:t>
      </w:r>
      <w:r>
        <w:t>tonne of each material by means of the minima and maxima showed in the upper part</w:t>
      </w:r>
      <w:r w:rsidR="008765B3">
        <w:t>.</w:t>
      </w:r>
      <w:r>
        <w:t xml:space="preserve"> </w:t>
      </w:r>
      <w:r w:rsidR="008765B3">
        <w:t>T</w:t>
      </w:r>
      <w:r>
        <w:t xml:space="preserve">he last row presents the difference in the assessments by using </w:t>
      </w:r>
      <w:r w:rsidR="00B37B64">
        <w:t>one coefficient or the other</w:t>
      </w:r>
      <w:r>
        <w:t>. In the case of steel (either virgin or recycled) the choice of minimum or maximum embodied carbon coefficients produces a difference in mass of embodied carbon greater than the mass of the material assessed (2.4 and 1.5 tonne CO</w:t>
      </w:r>
      <w:r w:rsidRPr="000D32EE">
        <w:rPr>
          <w:vertAlign w:val="subscript"/>
        </w:rPr>
        <w:t>2e</w:t>
      </w:r>
      <w:r>
        <w:t xml:space="preserve"> for 1 tonne of steel assessed, respectively). However, differences are </w:t>
      </w:r>
      <w:r w:rsidR="00B37B64">
        <w:t>very significant</w:t>
      </w:r>
      <w:r>
        <w:t xml:space="preserve"> for any of the materials assessed. </w:t>
      </w:r>
    </w:p>
    <w:p w14:paraId="7605FFC8" w14:textId="77777777" w:rsidR="0008249F" w:rsidRDefault="0008249F" w:rsidP="0008249F"/>
    <w:p w14:paraId="5F329317" w14:textId="65BC69E7" w:rsidR="0008249F" w:rsidRDefault="0008249F" w:rsidP="0008249F">
      <w:r>
        <w:t xml:space="preserve">A final element worth of analysis is the difference between the mean (average) and the median in the datasets. In some cases, these differences appear moderate (concrete and load-bearing masonry) whereas for other materials they are more pronounced. A more objective, numerical, way to assess the mutual relation between mean and median and how it influences the distribution is given </w:t>
      </w:r>
      <w:r w:rsidR="00B37B64">
        <w:t xml:space="preserve">by </w:t>
      </w:r>
      <w:r>
        <w:t>Pearson’s skewness coefficient, defined as in Eq. (1)</w:t>
      </w:r>
      <w:r w:rsidR="00392A10">
        <w:t xml:space="preserve"> </w:t>
      </w:r>
      <w:r w:rsidR="00392A10">
        <w:fldChar w:fldCharType="begin"/>
      </w:r>
      <w:r w:rsidR="00D774B1">
        <w:instrText xml:space="preserve"> ADDIN EN.CITE &lt;EndNote&gt;&lt;Cite&gt;&lt;Author&gt;Wisniewski&lt;/Author&gt;&lt;Year&gt;2009&lt;/Year&gt;&lt;RecNum&gt;2078&lt;/RecNum&gt;&lt;DisplayText&gt;[64]&lt;/DisplayText&gt;&lt;record&gt;&lt;rec-number&gt;2078&lt;/rec-number&gt;&lt;foreign-keys&gt;&lt;key app="EN" db-id="xes2vw9069xpaveat5wxr9apz9eppzp5fzwx" timestamp="1487097345"&gt;2078&lt;/key&gt;&lt;/foreign-keys&gt;&lt;ref-type name="Book"&gt;6&lt;/ref-type&gt;&lt;contributors&gt;&lt;authors&gt;&lt;author&gt;Wisniewski, M.&lt;/author&gt;&lt;/authors&gt;&lt;/contributors&gt;&lt;titles&gt;&lt;title&gt;Quantitative Methods for Decision Makers &lt;/title&gt;&lt;/titles&gt;&lt;edition&gt;5th ed.&lt;/edition&gt;&lt;dates&gt;&lt;year&gt;2009&lt;/year&gt;&lt;/dates&gt;&lt;pub-location&gt;England&lt;/pub-location&gt;&lt;publisher&gt;Pearson Education - FT Prentice Hall&lt;/publisher&gt;&lt;urls&gt;&lt;/urls&gt;&lt;/record&gt;&lt;/Cite&gt;&lt;/EndNote&gt;</w:instrText>
      </w:r>
      <w:r w:rsidR="00392A10">
        <w:fldChar w:fldCharType="separate"/>
      </w:r>
      <w:r w:rsidR="00D774B1">
        <w:rPr>
          <w:noProof/>
        </w:rPr>
        <w:t>[64]</w:t>
      </w:r>
      <w:r w:rsidR="00392A10">
        <w:fldChar w:fldCharType="end"/>
      </w:r>
      <w:r>
        <w:t>:</w:t>
      </w:r>
    </w:p>
    <w:p w14:paraId="3241C7E0" w14:textId="77777777" w:rsidR="0008249F" w:rsidRPr="002B148A" w:rsidRDefault="0008249F" w:rsidP="0008249F">
      <w:pPr>
        <w:rPr>
          <w:sz w:val="12"/>
        </w:rPr>
      </w:pPr>
    </w:p>
    <w:p w14:paraId="209DB325" w14:textId="77777777" w:rsidR="0008249F" w:rsidRDefault="0008249F" w:rsidP="0008249F">
      <w:pPr>
        <w:jc w:val="right"/>
      </w:pPr>
      <w:r w:rsidRPr="00827606">
        <w:rPr>
          <w:position w:val="-24"/>
        </w:rPr>
        <w:object w:dxaOrig="1740" w:dyaOrig="620" w14:anchorId="34B2C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1.3pt" o:ole="">
            <v:imagedata r:id="rId11" o:title=""/>
          </v:shape>
          <o:OLEObject Type="Embed" ProgID="Equation.DSMT4" ShapeID="_x0000_i1025" DrawAspect="Content" ObjectID="_1557675294" r:id="rId12"/>
        </w:object>
      </w:r>
      <w:r>
        <w:t xml:space="preserve"> </w:t>
      </w:r>
      <w:r>
        <w:tab/>
      </w:r>
      <w:r>
        <w:tab/>
      </w:r>
      <w:r>
        <w:tab/>
      </w:r>
      <w:r>
        <w:tab/>
      </w:r>
      <w:r>
        <w:tab/>
      </w:r>
      <w:r>
        <w:tab/>
        <w:t xml:space="preserve"> (1)</w:t>
      </w:r>
    </w:p>
    <w:p w14:paraId="5CEE52F4" w14:textId="7F1878E0" w:rsidR="0008249F" w:rsidRPr="0059373B" w:rsidRDefault="0008249F" w:rsidP="0008249F">
      <w:r>
        <w:t xml:space="preserve">, where </w:t>
      </w:r>
      <w:r w:rsidRPr="0059373B">
        <w:rPr>
          <w:rFonts w:ascii="Times New Roman" w:hAnsi="Times New Roman" w:cs="Times New Roman"/>
          <w:i/>
        </w:rPr>
        <w:t>μ</w:t>
      </w:r>
      <w:r>
        <w:rPr>
          <w:rFonts w:ascii="Times New Roman" w:hAnsi="Times New Roman" w:cs="Times New Roman"/>
        </w:rPr>
        <w:t xml:space="preserve"> </w:t>
      </w:r>
      <w:r>
        <w:rPr>
          <w:rFonts w:cs="Times New Roman"/>
        </w:rPr>
        <w:t xml:space="preserve">is the mean value, M is the median, and </w:t>
      </w:r>
      <w:r w:rsidRPr="0059373B">
        <w:rPr>
          <w:rFonts w:ascii="Times New Roman" w:hAnsi="Times New Roman" w:cs="Times New Roman"/>
          <w:i/>
        </w:rPr>
        <w:t>σ</w:t>
      </w:r>
      <w:r>
        <w:rPr>
          <w:rFonts w:ascii="Times New Roman" w:hAnsi="Times New Roman" w:cs="Times New Roman"/>
          <w:i/>
        </w:rPr>
        <w:t xml:space="preserve"> </w:t>
      </w:r>
      <w:r>
        <w:rPr>
          <w:rFonts w:cs="Times New Roman"/>
        </w:rPr>
        <w:t xml:space="preserve">is the standard deviation. The coefficient can be either positive or negative and serves the purpose of giving a trend of the shape of the data distribution in terms of its symmetry </w:t>
      </w:r>
      <w:r w:rsidR="00392A10">
        <w:rPr>
          <w:rFonts w:cs="Times New Roman"/>
        </w:rPr>
        <w:fldChar w:fldCharType="begin"/>
      </w:r>
      <w:r w:rsidR="00D774B1">
        <w:rPr>
          <w:rFonts w:cs="Times New Roman"/>
        </w:rPr>
        <w:instrText xml:space="preserve"> ADDIN EN.CITE &lt;EndNote&gt;&lt;Cite&gt;&lt;Author&gt;Wisniewski&lt;/Author&gt;&lt;Year&gt;2009&lt;/Year&gt;&lt;RecNum&gt;2078&lt;/RecNum&gt;&lt;DisplayText&gt;[64]&lt;/DisplayText&gt;&lt;record&gt;&lt;rec-number&gt;2078&lt;/rec-number&gt;&lt;foreign-keys&gt;&lt;key app="EN" db-id="xes2vw9069xpaveat5wxr9apz9eppzp5fzwx" timestamp="1487097345"&gt;2078&lt;/key&gt;&lt;/foreign-keys&gt;&lt;ref-type name="Book"&gt;6&lt;/ref-type&gt;&lt;contributors&gt;&lt;authors&gt;&lt;author&gt;Wisniewski, M.&lt;/author&gt;&lt;/authors&gt;&lt;/contributors&gt;&lt;titles&gt;&lt;title&gt;Quantitative Methods for Decision Makers &lt;/title&gt;&lt;/titles&gt;&lt;edition&gt;5th ed.&lt;/edition&gt;&lt;dates&gt;&lt;year&gt;2009&lt;/year&gt;&lt;/dates&gt;&lt;pub-location&gt;England&lt;/pub-location&gt;&lt;publisher&gt;Pearson Education - FT Prentice Hall&lt;/publisher&gt;&lt;urls&gt;&lt;/urls&gt;&lt;/record&gt;&lt;/Cite&gt;&lt;/EndNote&gt;</w:instrText>
      </w:r>
      <w:r w:rsidR="00392A10">
        <w:rPr>
          <w:rFonts w:cs="Times New Roman"/>
        </w:rPr>
        <w:fldChar w:fldCharType="separate"/>
      </w:r>
      <w:r w:rsidR="00D774B1">
        <w:rPr>
          <w:rFonts w:cs="Times New Roman"/>
          <w:noProof/>
        </w:rPr>
        <w:t>[64]</w:t>
      </w:r>
      <w:r w:rsidR="00392A10">
        <w:rPr>
          <w:rFonts w:cs="Times New Roman"/>
        </w:rPr>
        <w:fldChar w:fldCharType="end"/>
      </w:r>
      <w:r>
        <w:rPr>
          <w:rFonts w:cs="Times New Roman"/>
        </w:rPr>
        <w:t xml:space="preserve"> as shown in</w:t>
      </w:r>
      <w:r w:rsidR="00392A10">
        <w:rPr>
          <w:rFonts w:cs="Times New Roman"/>
        </w:rPr>
        <w:t xml:space="preserve"> </w:t>
      </w:r>
      <w:r w:rsidR="00392A10">
        <w:rPr>
          <w:rFonts w:cs="Times New Roman"/>
        </w:rPr>
        <w:fldChar w:fldCharType="begin"/>
      </w:r>
      <w:r w:rsidR="00392A10">
        <w:rPr>
          <w:rFonts w:cs="Times New Roman"/>
        </w:rPr>
        <w:instrText xml:space="preserve"> REF _Ref474860725 \h </w:instrText>
      </w:r>
      <w:r w:rsidR="00392A10">
        <w:rPr>
          <w:rFonts w:cs="Times New Roman"/>
        </w:rPr>
      </w:r>
      <w:r w:rsidR="00392A10">
        <w:rPr>
          <w:rFonts w:cs="Times New Roman"/>
        </w:rPr>
        <w:fldChar w:fldCharType="separate"/>
      </w:r>
      <w:r w:rsidR="00392A10">
        <w:t xml:space="preserve">Figure </w:t>
      </w:r>
      <w:r w:rsidR="00392A10">
        <w:rPr>
          <w:noProof/>
        </w:rPr>
        <w:t>3</w:t>
      </w:r>
      <w:r w:rsidR="00392A10">
        <w:rPr>
          <w:rFonts w:cs="Times New Roman"/>
        </w:rPr>
        <w:fldChar w:fldCharType="end"/>
      </w:r>
      <w:r>
        <w:rPr>
          <w:rFonts w:cs="Times New Roman"/>
        </w:rPr>
        <w:t xml:space="preserve">. </w:t>
      </w:r>
    </w:p>
    <w:p w14:paraId="3DF1438A" w14:textId="77777777" w:rsidR="0008249F" w:rsidRDefault="0008249F" w:rsidP="0008249F"/>
    <w:p w14:paraId="6BB8EA5C" w14:textId="77777777" w:rsidR="0008249F" w:rsidRDefault="0008249F" w:rsidP="0008249F">
      <w:pPr>
        <w:keepNext/>
      </w:pPr>
      <w:r w:rsidRPr="00FD7ECF">
        <w:rPr>
          <w:noProof/>
          <w:lang w:eastAsia="en-GB"/>
        </w:rPr>
        <w:drawing>
          <wp:inline distT="0" distB="0" distL="0" distR="0" wp14:anchorId="69591B39" wp14:editId="0FC7C318">
            <wp:extent cx="4407105" cy="173355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4431969" cy="1743330"/>
                    </a:xfrm>
                    <a:prstGeom prst="rect">
                      <a:avLst/>
                    </a:prstGeom>
                  </pic:spPr>
                </pic:pic>
              </a:graphicData>
            </a:graphic>
          </wp:inline>
        </w:drawing>
      </w:r>
    </w:p>
    <w:p w14:paraId="3003B479" w14:textId="60113A72" w:rsidR="0008249F" w:rsidRDefault="0008249F" w:rsidP="0008249F">
      <w:pPr>
        <w:pStyle w:val="Caption"/>
        <w:rPr>
          <w:noProof/>
        </w:rPr>
      </w:pPr>
      <w:bookmarkStart w:id="8" w:name="_Ref474860725"/>
      <w:r>
        <w:t xml:space="preserve">Figure </w:t>
      </w:r>
      <w:r>
        <w:fldChar w:fldCharType="begin"/>
      </w:r>
      <w:r>
        <w:instrText xml:space="preserve"> SEQ Figure \* ARABIC </w:instrText>
      </w:r>
      <w:r>
        <w:fldChar w:fldCharType="separate"/>
      </w:r>
      <w:r w:rsidR="00730F42">
        <w:rPr>
          <w:noProof/>
        </w:rPr>
        <w:t>3</w:t>
      </w:r>
      <w:r>
        <w:fldChar w:fldCharType="end"/>
      </w:r>
      <w:bookmarkEnd w:id="8"/>
      <w:r>
        <w:t xml:space="preserve"> - Negative</w:t>
      </w:r>
      <w:r>
        <w:rPr>
          <w:noProof/>
        </w:rPr>
        <w:t xml:space="preserve"> and Positive Skew according to Pearson's coefficient</w:t>
      </w:r>
    </w:p>
    <w:p w14:paraId="192F52E9" w14:textId="3AAD3F58" w:rsidR="0008249F" w:rsidRDefault="00392A10" w:rsidP="0008249F">
      <w:r>
        <w:fldChar w:fldCharType="begin"/>
      </w:r>
      <w:r>
        <w:instrText xml:space="preserve"> REF _Ref474860744 \h </w:instrText>
      </w:r>
      <w:r>
        <w:fldChar w:fldCharType="separate"/>
      </w:r>
      <w:r>
        <w:t xml:space="preserve">Table </w:t>
      </w:r>
      <w:r>
        <w:rPr>
          <w:noProof/>
        </w:rPr>
        <w:t>8</w:t>
      </w:r>
      <w:r>
        <w:fldChar w:fldCharType="end"/>
      </w:r>
      <w:r>
        <w:t xml:space="preserve"> </w:t>
      </w:r>
      <w:r w:rsidR="0008249F">
        <w:t xml:space="preserve">gives the numerical values of average, median, standard deviation, and Pearson’s skewness coefficient for all materials assessed. </w:t>
      </w:r>
    </w:p>
    <w:p w14:paraId="478C7D06" w14:textId="77777777" w:rsidR="0008249F" w:rsidRDefault="0008249F" w:rsidP="0008249F"/>
    <w:p w14:paraId="73A53AD9" w14:textId="17C8EB34" w:rsidR="0008249F" w:rsidRDefault="0008249F" w:rsidP="0008249F">
      <w:pPr>
        <w:pStyle w:val="Caption"/>
        <w:keepNext/>
      </w:pPr>
      <w:bookmarkStart w:id="9" w:name="_Ref474860744"/>
      <w:r>
        <w:t xml:space="preserve">Table </w:t>
      </w:r>
      <w:r>
        <w:fldChar w:fldCharType="begin"/>
      </w:r>
      <w:r>
        <w:instrText xml:space="preserve"> SEQ Table \* ARABIC </w:instrText>
      </w:r>
      <w:r>
        <w:fldChar w:fldCharType="separate"/>
      </w:r>
      <w:r w:rsidR="00730F42">
        <w:rPr>
          <w:noProof/>
        </w:rPr>
        <w:t>8</w:t>
      </w:r>
      <w:r>
        <w:fldChar w:fldCharType="end"/>
      </w:r>
      <w:bookmarkEnd w:id="9"/>
      <w:r>
        <w:t xml:space="preserve"> - Statistical values for most common building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9"/>
        <w:gridCol w:w="960"/>
        <w:gridCol w:w="1208"/>
        <w:gridCol w:w="809"/>
        <w:gridCol w:w="1459"/>
        <w:gridCol w:w="721"/>
      </w:tblGrid>
      <w:tr w:rsidR="0008249F" w:rsidRPr="00313B24" w14:paraId="07A06C75" w14:textId="77777777" w:rsidTr="00022A64">
        <w:trPr>
          <w:trHeight w:val="288"/>
        </w:trPr>
        <w:tc>
          <w:tcPr>
            <w:tcW w:w="1985" w:type="dxa"/>
            <w:noWrap/>
            <w:hideMark/>
          </w:tcPr>
          <w:p w14:paraId="24CF97B6" w14:textId="77777777" w:rsidR="0008249F" w:rsidRPr="00313B24" w:rsidRDefault="0008249F" w:rsidP="00022A64">
            <w:pPr>
              <w:rPr>
                <w:b/>
                <w:sz w:val="18"/>
              </w:rPr>
            </w:pPr>
          </w:p>
        </w:tc>
        <w:tc>
          <w:tcPr>
            <w:tcW w:w="809" w:type="dxa"/>
            <w:noWrap/>
            <w:hideMark/>
          </w:tcPr>
          <w:p w14:paraId="4AFBE4C7" w14:textId="77777777" w:rsidR="0008249F" w:rsidRPr="00313B24" w:rsidRDefault="0008249F" w:rsidP="00022A64">
            <w:pPr>
              <w:rPr>
                <w:b/>
                <w:sz w:val="18"/>
              </w:rPr>
            </w:pPr>
            <w:r w:rsidRPr="00313B24">
              <w:rPr>
                <w:b/>
                <w:sz w:val="18"/>
              </w:rPr>
              <w:t>cement</w:t>
            </w:r>
          </w:p>
        </w:tc>
        <w:tc>
          <w:tcPr>
            <w:tcW w:w="960" w:type="dxa"/>
            <w:noWrap/>
            <w:hideMark/>
          </w:tcPr>
          <w:p w14:paraId="3C8480F5" w14:textId="77777777" w:rsidR="0008249F" w:rsidRPr="00313B24" w:rsidRDefault="0008249F" w:rsidP="00022A64">
            <w:pPr>
              <w:rPr>
                <w:b/>
                <w:sz w:val="18"/>
              </w:rPr>
            </w:pPr>
            <w:r w:rsidRPr="00313B24">
              <w:rPr>
                <w:b/>
                <w:sz w:val="18"/>
              </w:rPr>
              <w:t>concrete</w:t>
            </w:r>
          </w:p>
        </w:tc>
        <w:tc>
          <w:tcPr>
            <w:tcW w:w="1208" w:type="dxa"/>
            <w:noWrap/>
            <w:hideMark/>
          </w:tcPr>
          <w:p w14:paraId="4254089A" w14:textId="77777777" w:rsidR="0008249F" w:rsidRPr="00313B24" w:rsidRDefault="0008249F" w:rsidP="00022A64">
            <w:pPr>
              <w:rPr>
                <w:b/>
                <w:sz w:val="18"/>
              </w:rPr>
            </w:pPr>
            <w:r>
              <w:rPr>
                <w:b/>
                <w:sz w:val="18"/>
              </w:rPr>
              <w:t>masonry (LB)</w:t>
            </w:r>
          </w:p>
        </w:tc>
        <w:tc>
          <w:tcPr>
            <w:tcW w:w="809" w:type="dxa"/>
            <w:noWrap/>
            <w:hideMark/>
          </w:tcPr>
          <w:p w14:paraId="2CDACE5E" w14:textId="77777777" w:rsidR="0008249F" w:rsidRPr="00313B24" w:rsidRDefault="0008249F" w:rsidP="00022A64">
            <w:pPr>
              <w:rPr>
                <w:b/>
                <w:sz w:val="18"/>
              </w:rPr>
            </w:pPr>
            <w:r w:rsidRPr="00313B24">
              <w:rPr>
                <w:b/>
                <w:sz w:val="18"/>
              </w:rPr>
              <w:t>steel</w:t>
            </w:r>
          </w:p>
        </w:tc>
        <w:tc>
          <w:tcPr>
            <w:tcW w:w="1459" w:type="dxa"/>
            <w:noWrap/>
            <w:hideMark/>
          </w:tcPr>
          <w:p w14:paraId="612BBE7E" w14:textId="77777777" w:rsidR="0008249F" w:rsidRPr="00313B24" w:rsidRDefault="0008249F" w:rsidP="00022A64">
            <w:pPr>
              <w:rPr>
                <w:b/>
                <w:sz w:val="18"/>
              </w:rPr>
            </w:pPr>
            <w:r w:rsidRPr="00313B24">
              <w:rPr>
                <w:b/>
                <w:sz w:val="18"/>
              </w:rPr>
              <w:t>steel (rec</w:t>
            </w:r>
            <w:r>
              <w:rPr>
                <w:b/>
                <w:sz w:val="18"/>
              </w:rPr>
              <w:t>ycled</w:t>
            </w:r>
            <w:r w:rsidRPr="00313B24">
              <w:rPr>
                <w:b/>
                <w:sz w:val="18"/>
              </w:rPr>
              <w:t>)</w:t>
            </w:r>
          </w:p>
        </w:tc>
        <w:tc>
          <w:tcPr>
            <w:tcW w:w="721" w:type="dxa"/>
            <w:noWrap/>
            <w:hideMark/>
          </w:tcPr>
          <w:p w14:paraId="6637D983" w14:textId="77777777" w:rsidR="0008249F" w:rsidRPr="00313B24" w:rsidRDefault="0008249F" w:rsidP="00022A64">
            <w:pPr>
              <w:rPr>
                <w:b/>
                <w:sz w:val="18"/>
              </w:rPr>
            </w:pPr>
            <w:r w:rsidRPr="00313B24">
              <w:rPr>
                <w:b/>
                <w:sz w:val="18"/>
              </w:rPr>
              <w:t>timber</w:t>
            </w:r>
          </w:p>
        </w:tc>
      </w:tr>
      <w:tr w:rsidR="0008249F" w:rsidRPr="0007606A" w14:paraId="6E3DE0EE" w14:textId="77777777" w:rsidTr="00022A64">
        <w:trPr>
          <w:trHeight w:val="288"/>
        </w:trPr>
        <w:tc>
          <w:tcPr>
            <w:tcW w:w="1985" w:type="dxa"/>
            <w:noWrap/>
            <w:hideMark/>
          </w:tcPr>
          <w:p w14:paraId="306D6D44" w14:textId="77777777" w:rsidR="0008249F" w:rsidRPr="00313B24" w:rsidRDefault="0008249F" w:rsidP="00022A64">
            <w:pPr>
              <w:rPr>
                <w:b/>
                <w:sz w:val="18"/>
              </w:rPr>
            </w:pPr>
            <w:r>
              <w:rPr>
                <w:b/>
                <w:sz w:val="18"/>
              </w:rPr>
              <w:t>Average (mean value)</w:t>
            </w:r>
          </w:p>
        </w:tc>
        <w:tc>
          <w:tcPr>
            <w:tcW w:w="809" w:type="dxa"/>
            <w:noWrap/>
            <w:hideMark/>
          </w:tcPr>
          <w:p w14:paraId="71059C59" w14:textId="77777777" w:rsidR="0008249F" w:rsidRPr="0007606A" w:rsidRDefault="0008249F" w:rsidP="00022A64">
            <w:pPr>
              <w:rPr>
                <w:sz w:val="18"/>
              </w:rPr>
            </w:pPr>
            <w:r w:rsidRPr="0007606A">
              <w:rPr>
                <w:sz w:val="18"/>
              </w:rPr>
              <w:t>0.</w:t>
            </w:r>
            <w:r>
              <w:rPr>
                <w:sz w:val="18"/>
              </w:rPr>
              <w:t>598</w:t>
            </w:r>
          </w:p>
        </w:tc>
        <w:tc>
          <w:tcPr>
            <w:tcW w:w="960" w:type="dxa"/>
            <w:noWrap/>
            <w:hideMark/>
          </w:tcPr>
          <w:p w14:paraId="7F4BE994" w14:textId="77777777" w:rsidR="0008249F" w:rsidRPr="0007606A" w:rsidRDefault="0008249F" w:rsidP="00022A64">
            <w:pPr>
              <w:rPr>
                <w:sz w:val="18"/>
              </w:rPr>
            </w:pPr>
            <w:r w:rsidRPr="0007606A">
              <w:rPr>
                <w:sz w:val="18"/>
              </w:rPr>
              <w:t>0.</w:t>
            </w:r>
            <w:r>
              <w:rPr>
                <w:sz w:val="18"/>
              </w:rPr>
              <w:t>145</w:t>
            </w:r>
          </w:p>
        </w:tc>
        <w:tc>
          <w:tcPr>
            <w:tcW w:w="1208" w:type="dxa"/>
            <w:noWrap/>
            <w:hideMark/>
          </w:tcPr>
          <w:p w14:paraId="1E4CDEA9" w14:textId="77777777" w:rsidR="0008249F" w:rsidRPr="0007606A" w:rsidRDefault="0008249F" w:rsidP="00022A64">
            <w:pPr>
              <w:rPr>
                <w:sz w:val="18"/>
              </w:rPr>
            </w:pPr>
            <w:r w:rsidRPr="0007606A">
              <w:rPr>
                <w:sz w:val="18"/>
              </w:rPr>
              <w:t>0.</w:t>
            </w:r>
            <w:r>
              <w:rPr>
                <w:sz w:val="18"/>
              </w:rPr>
              <w:t>223</w:t>
            </w:r>
          </w:p>
        </w:tc>
        <w:tc>
          <w:tcPr>
            <w:tcW w:w="809" w:type="dxa"/>
            <w:noWrap/>
            <w:hideMark/>
          </w:tcPr>
          <w:p w14:paraId="0606B1AB" w14:textId="77777777" w:rsidR="0008249F" w:rsidRPr="0007606A" w:rsidRDefault="0008249F" w:rsidP="00022A64">
            <w:pPr>
              <w:rPr>
                <w:sz w:val="18"/>
              </w:rPr>
            </w:pPr>
            <w:r>
              <w:rPr>
                <w:sz w:val="18"/>
              </w:rPr>
              <w:t>2.113</w:t>
            </w:r>
          </w:p>
        </w:tc>
        <w:tc>
          <w:tcPr>
            <w:tcW w:w="1459" w:type="dxa"/>
            <w:noWrap/>
            <w:hideMark/>
          </w:tcPr>
          <w:p w14:paraId="49DAB068" w14:textId="77777777" w:rsidR="0008249F" w:rsidRPr="0007606A" w:rsidRDefault="0008249F" w:rsidP="00022A64">
            <w:pPr>
              <w:rPr>
                <w:sz w:val="18"/>
              </w:rPr>
            </w:pPr>
            <w:r>
              <w:rPr>
                <w:sz w:val="18"/>
              </w:rPr>
              <w:t>0.462</w:t>
            </w:r>
          </w:p>
        </w:tc>
        <w:tc>
          <w:tcPr>
            <w:tcW w:w="721" w:type="dxa"/>
            <w:noWrap/>
            <w:hideMark/>
          </w:tcPr>
          <w:p w14:paraId="65AE63F7" w14:textId="77777777" w:rsidR="0008249F" w:rsidRPr="0007606A" w:rsidRDefault="0008249F" w:rsidP="00022A64">
            <w:pPr>
              <w:rPr>
                <w:sz w:val="18"/>
              </w:rPr>
            </w:pPr>
            <w:r>
              <w:rPr>
                <w:sz w:val="18"/>
              </w:rPr>
              <w:t>0.438</w:t>
            </w:r>
          </w:p>
        </w:tc>
      </w:tr>
      <w:tr w:rsidR="0008249F" w:rsidRPr="0007606A" w14:paraId="354BD13F" w14:textId="77777777" w:rsidTr="00022A64">
        <w:trPr>
          <w:trHeight w:val="288"/>
        </w:trPr>
        <w:tc>
          <w:tcPr>
            <w:tcW w:w="1985" w:type="dxa"/>
            <w:noWrap/>
            <w:hideMark/>
          </w:tcPr>
          <w:p w14:paraId="56EB015F" w14:textId="77777777" w:rsidR="0008249F" w:rsidRPr="00313B24" w:rsidRDefault="0008249F" w:rsidP="00022A64">
            <w:pPr>
              <w:rPr>
                <w:b/>
                <w:sz w:val="18"/>
              </w:rPr>
            </w:pPr>
            <w:r>
              <w:rPr>
                <w:b/>
                <w:sz w:val="18"/>
              </w:rPr>
              <w:t>Median</w:t>
            </w:r>
          </w:p>
        </w:tc>
        <w:tc>
          <w:tcPr>
            <w:tcW w:w="809" w:type="dxa"/>
            <w:noWrap/>
            <w:hideMark/>
          </w:tcPr>
          <w:p w14:paraId="10A07D8B" w14:textId="77777777" w:rsidR="0008249F" w:rsidRPr="0007606A" w:rsidRDefault="0008249F" w:rsidP="00022A64">
            <w:pPr>
              <w:rPr>
                <w:sz w:val="18"/>
              </w:rPr>
            </w:pPr>
            <w:r>
              <w:rPr>
                <w:sz w:val="18"/>
              </w:rPr>
              <w:t>0.734</w:t>
            </w:r>
          </w:p>
        </w:tc>
        <w:tc>
          <w:tcPr>
            <w:tcW w:w="960" w:type="dxa"/>
            <w:noWrap/>
            <w:hideMark/>
          </w:tcPr>
          <w:p w14:paraId="77FD03C7" w14:textId="77777777" w:rsidR="0008249F" w:rsidRPr="0007606A" w:rsidRDefault="0008249F" w:rsidP="00022A64">
            <w:pPr>
              <w:rPr>
                <w:sz w:val="18"/>
              </w:rPr>
            </w:pPr>
            <w:r w:rsidRPr="0007606A">
              <w:rPr>
                <w:sz w:val="18"/>
              </w:rPr>
              <w:t>0.</w:t>
            </w:r>
            <w:r>
              <w:rPr>
                <w:sz w:val="18"/>
              </w:rPr>
              <w:t>150</w:t>
            </w:r>
          </w:p>
        </w:tc>
        <w:tc>
          <w:tcPr>
            <w:tcW w:w="1208" w:type="dxa"/>
            <w:noWrap/>
            <w:hideMark/>
          </w:tcPr>
          <w:p w14:paraId="4086D1AB" w14:textId="77777777" w:rsidR="0008249F" w:rsidRPr="0007606A" w:rsidRDefault="0008249F" w:rsidP="00022A64">
            <w:pPr>
              <w:rPr>
                <w:sz w:val="18"/>
              </w:rPr>
            </w:pPr>
            <w:r w:rsidRPr="0007606A">
              <w:rPr>
                <w:sz w:val="18"/>
              </w:rPr>
              <w:t>0.</w:t>
            </w:r>
            <w:r>
              <w:rPr>
                <w:sz w:val="18"/>
              </w:rPr>
              <w:t>220</w:t>
            </w:r>
          </w:p>
        </w:tc>
        <w:tc>
          <w:tcPr>
            <w:tcW w:w="809" w:type="dxa"/>
            <w:noWrap/>
            <w:hideMark/>
          </w:tcPr>
          <w:p w14:paraId="0F266803" w14:textId="77777777" w:rsidR="0008249F" w:rsidRPr="0007606A" w:rsidRDefault="0008249F" w:rsidP="00022A64">
            <w:pPr>
              <w:rPr>
                <w:sz w:val="18"/>
              </w:rPr>
            </w:pPr>
            <w:r>
              <w:rPr>
                <w:sz w:val="18"/>
              </w:rPr>
              <w:t>1.983</w:t>
            </w:r>
          </w:p>
        </w:tc>
        <w:tc>
          <w:tcPr>
            <w:tcW w:w="1459" w:type="dxa"/>
            <w:noWrap/>
            <w:hideMark/>
          </w:tcPr>
          <w:p w14:paraId="4F70FB3A" w14:textId="77777777" w:rsidR="0008249F" w:rsidRPr="0007606A" w:rsidRDefault="0008249F" w:rsidP="00022A64">
            <w:pPr>
              <w:rPr>
                <w:sz w:val="18"/>
              </w:rPr>
            </w:pPr>
            <w:r>
              <w:rPr>
                <w:sz w:val="18"/>
              </w:rPr>
              <w:t>0.391</w:t>
            </w:r>
          </w:p>
        </w:tc>
        <w:tc>
          <w:tcPr>
            <w:tcW w:w="721" w:type="dxa"/>
            <w:noWrap/>
            <w:hideMark/>
          </w:tcPr>
          <w:p w14:paraId="3C62CC7E" w14:textId="77777777" w:rsidR="0008249F" w:rsidRPr="0007606A" w:rsidRDefault="0008249F" w:rsidP="00022A64">
            <w:pPr>
              <w:rPr>
                <w:sz w:val="18"/>
              </w:rPr>
            </w:pPr>
            <w:r w:rsidRPr="0007606A">
              <w:rPr>
                <w:sz w:val="18"/>
              </w:rPr>
              <w:t>0.</w:t>
            </w:r>
            <w:r>
              <w:rPr>
                <w:sz w:val="18"/>
              </w:rPr>
              <w:t>410</w:t>
            </w:r>
          </w:p>
        </w:tc>
      </w:tr>
      <w:tr w:rsidR="0008249F" w:rsidRPr="0007606A" w14:paraId="35943480" w14:textId="77777777" w:rsidTr="00022A64">
        <w:trPr>
          <w:trHeight w:val="288"/>
        </w:trPr>
        <w:tc>
          <w:tcPr>
            <w:tcW w:w="1985" w:type="dxa"/>
            <w:noWrap/>
            <w:hideMark/>
          </w:tcPr>
          <w:p w14:paraId="38A71EB3" w14:textId="77777777" w:rsidR="0008249F" w:rsidRPr="00313B24" w:rsidRDefault="0008249F" w:rsidP="00022A64">
            <w:pPr>
              <w:rPr>
                <w:b/>
                <w:sz w:val="18"/>
              </w:rPr>
            </w:pPr>
            <w:r>
              <w:rPr>
                <w:b/>
                <w:sz w:val="18"/>
              </w:rPr>
              <w:t>Standard deviation</w:t>
            </w:r>
          </w:p>
        </w:tc>
        <w:tc>
          <w:tcPr>
            <w:tcW w:w="809" w:type="dxa"/>
            <w:noWrap/>
            <w:hideMark/>
          </w:tcPr>
          <w:p w14:paraId="7E51976F" w14:textId="77777777" w:rsidR="0008249F" w:rsidRPr="0007606A" w:rsidRDefault="0008249F" w:rsidP="00022A64">
            <w:pPr>
              <w:rPr>
                <w:sz w:val="18"/>
              </w:rPr>
            </w:pPr>
            <w:r>
              <w:rPr>
                <w:sz w:val="18"/>
              </w:rPr>
              <w:t>0.305</w:t>
            </w:r>
          </w:p>
        </w:tc>
        <w:tc>
          <w:tcPr>
            <w:tcW w:w="960" w:type="dxa"/>
            <w:noWrap/>
            <w:hideMark/>
          </w:tcPr>
          <w:p w14:paraId="1B2B786F" w14:textId="77777777" w:rsidR="0008249F" w:rsidRPr="0007606A" w:rsidRDefault="0008249F" w:rsidP="00022A64">
            <w:pPr>
              <w:rPr>
                <w:sz w:val="18"/>
              </w:rPr>
            </w:pPr>
            <w:r>
              <w:rPr>
                <w:sz w:val="18"/>
              </w:rPr>
              <w:t>0.070</w:t>
            </w:r>
          </w:p>
        </w:tc>
        <w:tc>
          <w:tcPr>
            <w:tcW w:w="1208" w:type="dxa"/>
            <w:noWrap/>
            <w:hideMark/>
          </w:tcPr>
          <w:p w14:paraId="6DB7FE95" w14:textId="77777777" w:rsidR="0008249F" w:rsidRPr="0007606A" w:rsidRDefault="0008249F" w:rsidP="00022A64">
            <w:pPr>
              <w:rPr>
                <w:sz w:val="18"/>
              </w:rPr>
            </w:pPr>
            <w:r>
              <w:rPr>
                <w:sz w:val="18"/>
              </w:rPr>
              <w:t>0.109</w:t>
            </w:r>
          </w:p>
        </w:tc>
        <w:tc>
          <w:tcPr>
            <w:tcW w:w="809" w:type="dxa"/>
            <w:noWrap/>
            <w:hideMark/>
          </w:tcPr>
          <w:p w14:paraId="46AE862D" w14:textId="77777777" w:rsidR="0008249F" w:rsidRPr="0007606A" w:rsidRDefault="0008249F" w:rsidP="00022A64">
            <w:pPr>
              <w:rPr>
                <w:sz w:val="18"/>
              </w:rPr>
            </w:pPr>
            <w:r>
              <w:rPr>
                <w:sz w:val="18"/>
              </w:rPr>
              <w:t>0.616</w:t>
            </w:r>
          </w:p>
        </w:tc>
        <w:tc>
          <w:tcPr>
            <w:tcW w:w="1459" w:type="dxa"/>
            <w:noWrap/>
            <w:hideMark/>
          </w:tcPr>
          <w:p w14:paraId="305E437E" w14:textId="77777777" w:rsidR="0008249F" w:rsidRPr="0007606A" w:rsidRDefault="0008249F" w:rsidP="00022A64">
            <w:pPr>
              <w:rPr>
                <w:sz w:val="18"/>
              </w:rPr>
            </w:pPr>
            <w:r>
              <w:rPr>
                <w:sz w:val="18"/>
              </w:rPr>
              <w:t>0.326</w:t>
            </w:r>
          </w:p>
        </w:tc>
        <w:tc>
          <w:tcPr>
            <w:tcW w:w="721" w:type="dxa"/>
            <w:noWrap/>
            <w:hideMark/>
          </w:tcPr>
          <w:p w14:paraId="2B4FF5C4" w14:textId="77777777" w:rsidR="0008249F" w:rsidRPr="0007606A" w:rsidRDefault="0008249F" w:rsidP="00022A64">
            <w:pPr>
              <w:rPr>
                <w:sz w:val="18"/>
              </w:rPr>
            </w:pPr>
            <w:r>
              <w:rPr>
                <w:sz w:val="18"/>
              </w:rPr>
              <w:t>0.171</w:t>
            </w:r>
          </w:p>
        </w:tc>
      </w:tr>
      <w:tr w:rsidR="0008249F" w:rsidRPr="00313B24" w14:paraId="3676CF0B" w14:textId="77777777" w:rsidTr="00022A64">
        <w:trPr>
          <w:trHeight w:val="288"/>
        </w:trPr>
        <w:tc>
          <w:tcPr>
            <w:tcW w:w="1985" w:type="dxa"/>
            <w:tcBorders>
              <w:top w:val="single" w:sz="4" w:space="0" w:color="A6A6A6" w:themeColor="background1" w:themeShade="A6"/>
            </w:tcBorders>
            <w:noWrap/>
            <w:hideMark/>
          </w:tcPr>
          <w:p w14:paraId="11AED33E" w14:textId="77777777" w:rsidR="0008249F" w:rsidRPr="00313B24" w:rsidRDefault="0008249F" w:rsidP="00022A64">
            <w:pPr>
              <w:jc w:val="left"/>
              <w:rPr>
                <w:b/>
                <w:sz w:val="18"/>
              </w:rPr>
            </w:pPr>
            <w:r>
              <w:rPr>
                <w:b/>
                <w:sz w:val="18"/>
              </w:rPr>
              <w:t>Pearson’s skewness coefficient</w:t>
            </w:r>
            <w:r>
              <w:rPr>
                <w:b/>
                <w:sz w:val="16"/>
              </w:rPr>
              <w:t xml:space="preserve"> </w:t>
            </w:r>
          </w:p>
        </w:tc>
        <w:tc>
          <w:tcPr>
            <w:tcW w:w="809" w:type="dxa"/>
            <w:tcBorders>
              <w:top w:val="single" w:sz="4" w:space="0" w:color="A6A6A6" w:themeColor="background1" w:themeShade="A6"/>
            </w:tcBorders>
            <w:noWrap/>
            <w:vAlign w:val="center"/>
            <w:hideMark/>
          </w:tcPr>
          <w:p w14:paraId="7AEAA299" w14:textId="77777777" w:rsidR="0008249F" w:rsidRPr="00746545" w:rsidRDefault="0008249F" w:rsidP="00022A64">
            <w:pPr>
              <w:jc w:val="left"/>
              <w:rPr>
                <w:sz w:val="18"/>
              </w:rPr>
            </w:pPr>
            <w:r>
              <w:rPr>
                <w:sz w:val="18"/>
              </w:rPr>
              <w:t>-1.330</w:t>
            </w:r>
          </w:p>
        </w:tc>
        <w:tc>
          <w:tcPr>
            <w:tcW w:w="960" w:type="dxa"/>
            <w:tcBorders>
              <w:top w:val="single" w:sz="4" w:space="0" w:color="A6A6A6" w:themeColor="background1" w:themeShade="A6"/>
            </w:tcBorders>
            <w:noWrap/>
            <w:vAlign w:val="center"/>
            <w:hideMark/>
          </w:tcPr>
          <w:p w14:paraId="166CC6D0" w14:textId="77777777" w:rsidR="0008249F" w:rsidRPr="00746545" w:rsidRDefault="0008249F" w:rsidP="00022A64">
            <w:pPr>
              <w:jc w:val="left"/>
              <w:rPr>
                <w:sz w:val="18"/>
              </w:rPr>
            </w:pPr>
            <w:r>
              <w:rPr>
                <w:sz w:val="18"/>
              </w:rPr>
              <w:t>-0.196</w:t>
            </w:r>
          </w:p>
        </w:tc>
        <w:tc>
          <w:tcPr>
            <w:tcW w:w="1208" w:type="dxa"/>
            <w:tcBorders>
              <w:top w:val="single" w:sz="4" w:space="0" w:color="A6A6A6" w:themeColor="background1" w:themeShade="A6"/>
            </w:tcBorders>
            <w:noWrap/>
            <w:vAlign w:val="center"/>
            <w:hideMark/>
          </w:tcPr>
          <w:p w14:paraId="6613DD85" w14:textId="77777777" w:rsidR="0008249F" w:rsidRPr="00746545" w:rsidRDefault="0008249F" w:rsidP="00022A64">
            <w:pPr>
              <w:jc w:val="left"/>
              <w:rPr>
                <w:sz w:val="18"/>
              </w:rPr>
            </w:pPr>
            <w:r>
              <w:rPr>
                <w:sz w:val="18"/>
              </w:rPr>
              <w:t>0.077</w:t>
            </w:r>
          </w:p>
        </w:tc>
        <w:tc>
          <w:tcPr>
            <w:tcW w:w="809" w:type="dxa"/>
            <w:tcBorders>
              <w:top w:val="single" w:sz="4" w:space="0" w:color="A6A6A6" w:themeColor="background1" w:themeShade="A6"/>
            </w:tcBorders>
            <w:noWrap/>
            <w:vAlign w:val="center"/>
            <w:hideMark/>
          </w:tcPr>
          <w:p w14:paraId="23262DDB" w14:textId="77777777" w:rsidR="0008249F" w:rsidRPr="00746545" w:rsidRDefault="0008249F" w:rsidP="00022A64">
            <w:pPr>
              <w:jc w:val="left"/>
              <w:rPr>
                <w:sz w:val="18"/>
              </w:rPr>
            </w:pPr>
            <w:r>
              <w:rPr>
                <w:sz w:val="18"/>
              </w:rPr>
              <w:t>0.632</w:t>
            </w:r>
          </w:p>
        </w:tc>
        <w:tc>
          <w:tcPr>
            <w:tcW w:w="1459" w:type="dxa"/>
            <w:tcBorders>
              <w:top w:val="single" w:sz="4" w:space="0" w:color="A6A6A6" w:themeColor="background1" w:themeShade="A6"/>
            </w:tcBorders>
            <w:noWrap/>
            <w:vAlign w:val="center"/>
            <w:hideMark/>
          </w:tcPr>
          <w:p w14:paraId="0AB9EBAD" w14:textId="77777777" w:rsidR="0008249F" w:rsidRPr="00746545" w:rsidRDefault="0008249F" w:rsidP="00022A64">
            <w:pPr>
              <w:jc w:val="left"/>
              <w:rPr>
                <w:sz w:val="18"/>
              </w:rPr>
            </w:pPr>
            <w:r>
              <w:rPr>
                <w:sz w:val="18"/>
              </w:rPr>
              <w:t>-2.211</w:t>
            </w:r>
          </w:p>
        </w:tc>
        <w:tc>
          <w:tcPr>
            <w:tcW w:w="721" w:type="dxa"/>
            <w:tcBorders>
              <w:top w:val="single" w:sz="4" w:space="0" w:color="A6A6A6" w:themeColor="background1" w:themeShade="A6"/>
            </w:tcBorders>
            <w:noWrap/>
            <w:vAlign w:val="center"/>
            <w:hideMark/>
          </w:tcPr>
          <w:p w14:paraId="1992F968" w14:textId="77777777" w:rsidR="0008249F" w:rsidRPr="00746545" w:rsidRDefault="0008249F" w:rsidP="00022A64">
            <w:pPr>
              <w:jc w:val="left"/>
              <w:rPr>
                <w:sz w:val="18"/>
              </w:rPr>
            </w:pPr>
            <w:r>
              <w:rPr>
                <w:sz w:val="18"/>
              </w:rPr>
              <w:t>0.490</w:t>
            </w:r>
          </w:p>
        </w:tc>
      </w:tr>
    </w:tbl>
    <w:p w14:paraId="06F19EAF" w14:textId="77777777" w:rsidR="0008249F" w:rsidRDefault="0008249F" w:rsidP="0008249F"/>
    <w:p w14:paraId="7E615033" w14:textId="30CBCA4F" w:rsidR="0008249F" w:rsidRDefault="0008249F" w:rsidP="0008249F">
      <w:r>
        <w:t xml:space="preserve">The closer the coefficient is to zero the more the data can be safely approximated by a normal distribution, but this seems only possible for concrete and load-bearing masonry. For all other materials the skewness cannot be neglected, with cement and recycled steel showing the highest values of the Pearson’s coefficient. This piece of information could be particularly useful to build statistical distribution for the embodied carbon coefficients based on, for example, Monte Carlo modelling techniques. These values could also be used for </w:t>
      </w:r>
      <w:r w:rsidR="00361D61">
        <w:t>other, simpler</w:t>
      </w:r>
      <w:r>
        <w:t xml:space="preserve"> forms of uncertainty analysis or the inclusion of data variability</w:t>
      </w:r>
      <w:r w:rsidR="00361D61">
        <w:t>. These are, for instance,</w:t>
      </w:r>
      <w:r>
        <w:t xml:space="preserve"> the min/max approach</w:t>
      </w:r>
      <w:r w:rsidR="00361D61">
        <w:t xml:space="preserve"> - which </w:t>
      </w:r>
      <w:r>
        <w:t>adopts the minima and maxima for a scenario analysis related to the best and worst cases</w:t>
      </w:r>
      <w:r w:rsidR="00361D61">
        <w:t xml:space="preserve"> - or </w:t>
      </w:r>
      <w:r>
        <w:t xml:space="preserve">the three </w:t>
      </w:r>
      <w:r w:rsidR="00361D61">
        <w:t>points estimate</w:t>
      </w:r>
      <w:r>
        <w:t xml:space="preserve">, which in addition to the minima and maxima includes the mean value to also assess the most likely scenario and not just the two extreme cases. </w:t>
      </w:r>
    </w:p>
    <w:p w14:paraId="13AAB3EB" w14:textId="7B14AED0" w:rsidR="002616B5" w:rsidRPr="003C3E8B" w:rsidRDefault="002616B5" w:rsidP="00FD4440">
      <w:pPr>
        <w:pStyle w:val="Heading2"/>
      </w:pPr>
      <w:r w:rsidRPr="003C3E8B">
        <w:t xml:space="preserve">4.2 </w:t>
      </w:r>
      <w:r w:rsidR="00F4094C" w:rsidRPr="003C3E8B">
        <w:t xml:space="preserve">Construction </w:t>
      </w:r>
      <w:r w:rsidR="00782114">
        <w:t xml:space="preserve">Process </w:t>
      </w:r>
      <w:r w:rsidR="00F4094C" w:rsidRPr="003C3E8B">
        <w:t>Stage</w:t>
      </w:r>
      <w:r w:rsidRPr="003C3E8B">
        <w:t xml:space="preserve"> </w:t>
      </w:r>
      <w:r w:rsidR="00F4094C" w:rsidRPr="003C3E8B">
        <w:t>(</w:t>
      </w:r>
      <w:r w:rsidRPr="003C3E8B">
        <w:t>A4-A5</w:t>
      </w:r>
      <w:r w:rsidR="00F4094C" w:rsidRPr="003C3E8B">
        <w:t>)</w:t>
      </w:r>
    </w:p>
    <w:p w14:paraId="7ED790A9" w14:textId="151D123E" w:rsidR="00E52C4F" w:rsidRDefault="00E52C4F" w:rsidP="00E52C4F">
      <w:r>
        <w:t xml:space="preserve">The TC350 standard </w:t>
      </w:r>
      <w:r w:rsidR="004B58F8">
        <w:fldChar w:fldCharType="begin"/>
      </w:r>
      <w:r w:rsidR="001910F0">
        <w:instrText xml:space="preserve"> ADDIN EN.CITE &lt;EndNote&gt;&lt;Cite&gt;&lt;Author&gt;BS&lt;/Author&gt;&lt;Year&gt;2012&lt;/Year&gt;&lt;RecNum&gt;323&lt;/RecNum&gt;&lt;DisplayText&gt;[15]&lt;/DisplayText&gt;&lt;record&gt;&lt;rec-number&gt;323&lt;/rec-number&gt;&lt;foreign-keys&gt;&lt;key app="EN" db-id="xes2vw9069xpaveat5wxr9apz9eppzp5fzwx" timestamp="1486990806"&gt;323&lt;/key&gt;&lt;key app="ENWeb" db-id=""&gt;0&lt;/key&gt;&lt;/foreign-keys&gt;&lt;ref-type name="Standard"&gt;58&lt;/ref-type&gt;&lt;contributors&gt;&lt;authors&gt;&lt;author&gt;BS&lt;/author&gt;&lt;/authors&gt;&lt;/contributors&gt;&lt;titles&gt;&lt;title&gt;BS EN 15804:2012. Sustainability of construction works — Environmental product declarations — Core rules for the product category of construction products&lt;/title&gt;&lt;/titles&gt;&lt;dates&gt;&lt;year&gt;2012&lt;/year&gt;&lt;/dates&gt;&lt;urls&gt;&lt;/urls&gt;&lt;/record&gt;&lt;/Cite&gt;&lt;/EndNote&gt;</w:instrText>
      </w:r>
      <w:r w:rsidR="004B58F8">
        <w:fldChar w:fldCharType="separate"/>
      </w:r>
      <w:r w:rsidR="001910F0">
        <w:rPr>
          <w:noProof/>
        </w:rPr>
        <w:t>[15]</w:t>
      </w:r>
      <w:r w:rsidR="004B58F8">
        <w:fldChar w:fldCharType="end"/>
      </w:r>
      <w:r>
        <w:t xml:space="preserve"> divides the construction stage into two groups of activities:</w:t>
      </w:r>
    </w:p>
    <w:p w14:paraId="37AD9CFC" w14:textId="7CA3808B" w:rsidR="002616B5" w:rsidRPr="003C3E8B" w:rsidRDefault="00E52C4F" w:rsidP="00FD4440">
      <w:pPr>
        <w:pStyle w:val="ListParagraph"/>
        <w:numPr>
          <w:ilvl w:val="0"/>
          <w:numId w:val="4"/>
        </w:numPr>
      </w:pPr>
      <w:r>
        <w:t>Transportation from the manufacturing gates to the construction site; and</w:t>
      </w:r>
    </w:p>
    <w:p w14:paraId="176A837D" w14:textId="5C4278AB" w:rsidR="00E52C4F" w:rsidRDefault="00E52C4F" w:rsidP="00E52C4F">
      <w:pPr>
        <w:pStyle w:val="ListParagraph"/>
        <w:numPr>
          <w:ilvl w:val="0"/>
          <w:numId w:val="4"/>
        </w:numPr>
      </w:pPr>
      <w:r>
        <w:t xml:space="preserve">Installation of building’s assemblies and components into the building. </w:t>
      </w:r>
    </w:p>
    <w:p w14:paraId="566A8576" w14:textId="17518A53" w:rsidR="00E52C4F" w:rsidRDefault="0054084F" w:rsidP="00E52C4F">
      <w:r>
        <w:t>According to the standards</w:t>
      </w:r>
      <w:r w:rsidR="00E52C4F">
        <w:t xml:space="preserve">, the construction stage should also include all materials, products, and energy that are necessary to the construction of the building even if they do not form part of the final building. The site waste processing as well as the final residues resulting out of construction processes should also be accounted for in here. Finally, any losses of building materials and/or ancillary products that may happen during transportation or installation activities have to be included too. </w:t>
      </w:r>
    </w:p>
    <w:p w14:paraId="66F4D275" w14:textId="593AB615" w:rsidR="0034004F" w:rsidRDefault="0034004F" w:rsidP="00E52C4F"/>
    <w:p w14:paraId="3C682CD4" w14:textId="45166B23" w:rsidR="0034004F" w:rsidRPr="003C3E8B" w:rsidRDefault="00B250A3" w:rsidP="00E52C4F">
      <w:r>
        <w:t>The</w:t>
      </w:r>
      <w:r>
        <w:t xml:space="preserve"> </w:t>
      </w:r>
      <w:r w:rsidR="003951A7">
        <w:t xml:space="preserve">analysis has attempted to reveal as much information and data as possible on both sub-stages. </w:t>
      </w:r>
      <w:r w:rsidR="0034004F">
        <w:fldChar w:fldCharType="begin"/>
      </w:r>
      <w:r w:rsidR="0034004F">
        <w:instrText xml:space="preserve"> REF _Ref469661994 \h </w:instrText>
      </w:r>
      <w:r w:rsidR="0034004F">
        <w:fldChar w:fldCharType="separate"/>
      </w:r>
      <w:r w:rsidR="00730F42">
        <w:t xml:space="preserve">Table </w:t>
      </w:r>
      <w:r w:rsidR="00730F42">
        <w:rPr>
          <w:noProof/>
        </w:rPr>
        <w:t>9</w:t>
      </w:r>
      <w:r w:rsidR="0034004F">
        <w:fldChar w:fldCharType="end"/>
      </w:r>
      <w:r w:rsidR="003951A7">
        <w:t xml:space="preserve"> shows the results for the transportation stage (A4). Where the transportation impacts were considered for a specific material this has been noted in the table but many studies have adopted a one</w:t>
      </w:r>
      <w:r w:rsidR="00CC3A19">
        <w:t>-</w:t>
      </w:r>
      <w:r w:rsidR="003951A7">
        <w:t>size</w:t>
      </w:r>
      <w:r w:rsidR="00CC3A19">
        <w:t>-</w:t>
      </w:r>
      <w:r w:rsidR="003951A7">
        <w:t>fits</w:t>
      </w:r>
      <w:r w:rsidR="00CC3A19">
        <w:t>-</w:t>
      </w:r>
      <w:r w:rsidR="003951A7">
        <w:t xml:space="preserve">all approach for transportation regardless of the material being transported. </w:t>
      </w:r>
    </w:p>
    <w:p w14:paraId="10EF8180" w14:textId="54841476" w:rsidR="00943B8C" w:rsidRPr="003C3E8B" w:rsidRDefault="00943B8C" w:rsidP="00FD4440"/>
    <w:p w14:paraId="452A9E3B" w14:textId="4D2EA154" w:rsidR="00DD45EA" w:rsidRDefault="00DD45EA" w:rsidP="006E3AC5">
      <w:pPr>
        <w:pStyle w:val="Caption"/>
        <w:keepNext/>
      </w:pPr>
      <w:bookmarkStart w:id="10" w:name="_Ref469661994"/>
      <w:r>
        <w:t xml:space="preserve">Table </w:t>
      </w:r>
      <w:r>
        <w:fldChar w:fldCharType="begin"/>
      </w:r>
      <w:r>
        <w:instrText xml:space="preserve"> SEQ Table \* ARABIC </w:instrText>
      </w:r>
      <w:r>
        <w:fldChar w:fldCharType="separate"/>
      </w:r>
      <w:r w:rsidR="00730F42">
        <w:rPr>
          <w:noProof/>
        </w:rPr>
        <w:t>9</w:t>
      </w:r>
      <w:r>
        <w:fldChar w:fldCharType="end"/>
      </w:r>
      <w:bookmarkEnd w:id="10"/>
      <w:r>
        <w:t xml:space="preserve"> – Embodied Carbon Analysis for the Transportation Stage (A4)</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307"/>
        <w:gridCol w:w="2551"/>
        <w:gridCol w:w="2982"/>
      </w:tblGrid>
      <w:tr w:rsidR="00943B8C" w:rsidRPr="003C3E8B" w14:paraId="58621951" w14:textId="77777777" w:rsidTr="005A0C27">
        <w:trPr>
          <w:cantSplit/>
          <w:trHeight w:val="288"/>
          <w:tblHeader/>
        </w:trPr>
        <w:tc>
          <w:tcPr>
            <w:tcW w:w="815" w:type="dxa"/>
            <w:tcBorders>
              <w:bottom w:val="single" w:sz="4" w:space="0" w:color="808080" w:themeColor="background1" w:themeShade="80"/>
            </w:tcBorders>
            <w:hideMark/>
          </w:tcPr>
          <w:p w14:paraId="6F4EAF14" w14:textId="77777777" w:rsidR="00943B8C" w:rsidRPr="003C3E8B" w:rsidRDefault="00943B8C" w:rsidP="00FD4440">
            <w:pPr>
              <w:rPr>
                <w:b/>
                <w:bCs/>
                <w:sz w:val="18"/>
              </w:rPr>
            </w:pPr>
            <w:r w:rsidRPr="003C3E8B">
              <w:rPr>
                <w:b/>
                <w:bCs/>
                <w:sz w:val="18"/>
              </w:rPr>
              <w:t>Source</w:t>
            </w:r>
          </w:p>
        </w:tc>
        <w:tc>
          <w:tcPr>
            <w:tcW w:w="1307" w:type="dxa"/>
            <w:tcBorders>
              <w:bottom w:val="single" w:sz="4" w:space="0" w:color="808080" w:themeColor="background1" w:themeShade="80"/>
            </w:tcBorders>
            <w:hideMark/>
          </w:tcPr>
          <w:p w14:paraId="389F8F52" w14:textId="77777777" w:rsidR="00943B8C" w:rsidRPr="003C3E8B" w:rsidRDefault="00943B8C" w:rsidP="00FD4440">
            <w:pPr>
              <w:rPr>
                <w:b/>
                <w:bCs/>
                <w:sz w:val="18"/>
              </w:rPr>
            </w:pPr>
            <w:r w:rsidRPr="003C3E8B">
              <w:rPr>
                <w:b/>
                <w:bCs/>
                <w:sz w:val="18"/>
              </w:rPr>
              <w:t>Element</w:t>
            </w:r>
          </w:p>
        </w:tc>
        <w:tc>
          <w:tcPr>
            <w:tcW w:w="2551" w:type="dxa"/>
            <w:tcBorders>
              <w:bottom w:val="single" w:sz="4" w:space="0" w:color="808080" w:themeColor="background1" w:themeShade="80"/>
            </w:tcBorders>
            <w:hideMark/>
          </w:tcPr>
          <w:p w14:paraId="5C4A1CC5" w14:textId="35F20EAD" w:rsidR="00943B8C" w:rsidRPr="003C3E8B" w:rsidRDefault="00943B8C" w:rsidP="00FD4440">
            <w:pPr>
              <w:rPr>
                <w:b/>
                <w:bCs/>
                <w:sz w:val="18"/>
              </w:rPr>
            </w:pPr>
            <w:r w:rsidRPr="003C3E8B">
              <w:rPr>
                <w:b/>
                <w:bCs/>
                <w:sz w:val="18"/>
              </w:rPr>
              <w:t>Further description</w:t>
            </w:r>
            <w:r w:rsidR="005E0189">
              <w:rPr>
                <w:b/>
                <w:bCs/>
                <w:sz w:val="18"/>
              </w:rPr>
              <w:t>*</w:t>
            </w:r>
          </w:p>
        </w:tc>
        <w:tc>
          <w:tcPr>
            <w:tcW w:w="2982" w:type="dxa"/>
            <w:tcBorders>
              <w:bottom w:val="single" w:sz="4" w:space="0" w:color="808080" w:themeColor="background1" w:themeShade="80"/>
            </w:tcBorders>
            <w:hideMark/>
          </w:tcPr>
          <w:p w14:paraId="223EA58F" w14:textId="77777777" w:rsidR="00943B8C" w:rsidRPr="003C3E8B" w:rsidRDefault="00943B8C" w:rsidP="00FD4440">
            <w:pPr>
              <w:rPr>
                <w:b/>
                <w:bCs/>
                <w:sz w:val="18"/>
              </w:rPr>
            </w:pPr>
            <w:r w:rsidRPr="003C3E8B">
              <w:rPr>
                <w:b/>
                <w:bCs/>
                <w:sz w:val="18"/>
              </w:rPr>
              <w:t>A4 stage</w:t>
            </w:r>
          </w:p>
        </w:tc>
      </w:tr>
      <w:tr w:rsidR="00943B8C" w:rsidRPr="003C3E8B" w14:paraId="6D851B4E" w14:textId="77777777" w:rsidTr="005A0C27">
        <w:trPr>
          <w:trHeight w:val="312"/>
        </w:trPr>
        <w:tc>
          <w:tcPr>
            <w:tcW w:w="815" w:type="dxa"/>
            <w:tcBorders>
              <w:top w:val="single" w:sz="4" w:space="0" w:color="808080" w:themeColor="background1" w:themeShade="80"/>
            </w:tcBorders>
            <w:noWrap/>
            <w:hideMark/>
          </w:tcPr>
          <w:p w14:paraId="4672255F" w14:textId="50AF9DF3" w:rsidR="00943B8C"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307" w:type="dxa"/>
            <w:tcBorders>
              <w:top w:val="single" w:sz="4" w:space="0" w:color="808080" w:themeColor="background1" w:themeShade="80"/>
            </w:tcBorders>
            <w:noWrap/>
            <w:hideMark/>
          </w:tcPr>
          <w:p w14:paraId="24108B66" w14:textId="77777777" w:rsidR="00943B8C" w:rsidRPr="003C3E8B" w:rsidRDefault="00943B8C" w:rsidP="00FD4440">
            <w:pPr>
              <w:rPr>
                <w:sz w:val="18"/>
              </w:rPr>
            </w:pPr>
            <w:r w:rsidRPr="003C3E8B">
              <w:rPr>
                <w:sz w:val="18"/>
              </w:rPr>
              <w:t>Any material</w:t>
            </w:r>
          </w:p>
        </w:tc>
        <w:tc>
          <w:tcPr>
            <w:tcW w:w="2551" w:type="dxa"/>
            <w:tcBorders>
              <w:top w:val="single" w:sz="4" w:space="0" w:color="808080" w:themeColor="background1" w:themeShade="80"/>
            </w:tcBorders>
            <w:noWrap/>
            <w:hideMark/>
          </w:tcPr>
          <w:p w14:paraId="29C09263" w14:textId="77777777" w:rsidR="00943B8C" w:rsidRPr="003C3E8B" w:rsidRDefault="00943B8C" w:rsidP="00FD4440">
            <w:pPr>
              <w:rPr>
                <w:sz w:val="18"/>
              </w:rPr>
            </w:pPr>
            <w:r w:rsidRPr="003C3E8B">
              <w:rPr>
                <w:sz w:val="18"/>
              </w:rPr>
              <w:t>Railway</w:t>
            </w:r>
          </w:p>
        </w:tc>
        <w:tc>
          <w:tcPr>
            <w:tcW w:w="2982" w:type="dxa"/>
            <w:tcBorders>
              <w:top w:val="single" w:sz="4" w:space="0" w:color="808080" w:themeColor="background1" w:themeShade="80"/>
            </w:tcBorders>
            <w:hideMark/>
          </w:tcPr>
          <w:p w14:paraId="5BBC9AA2" w14:textId="77777777" w:rsidR="00943B8C" w:rsidRPr="003C3E8B" w:rsidRDefault="00943B8C" w:rsidP="00FD4440">
            <w:pPr>
              <w:rPr>
                <w:b/>
                <w:bCs/>
                <w:sz w:val="18"/>
              </w:rPr>
            </w:pPr>
            <w:r w:rsidRPr="003C3E8B">
              <w:rPr>
                <w:sz w:val="18"/>
              </w:rPr>
              <w:t>0.017</w:t>
            </w:r>
            <w:r w:rsidRPr="003C3E8B">
              <w:rPr>
                <w:b/>
                <w:bCs/>
                <w:sz w:val="18"/>
              </w:rPr>
              <w:t xml:space="preserve"> </w:t>
            </w:r>
            <w:r w:rsidRPr="003C3E8B">
              <w:rPr>
                <w:sz w:val="18"/>
              </w:rPr>
              <w:t>[t CO</w:t>
            </w:r>
            <w:r w:rsidRPr="003C3E8B">
              <w:rPr>
                <w:sz w:val="18"/>
                <w:vertAlign w:val="subscript"/>
              </w:rPr>
              <w:t>2</w:t>
            </w:r>
            <w:r w:rsidRPr="003C3E8B">
              <w:rPr>
                <w:sz w:val="18"/>
              </w:rPr>
              <w:t>/kg</w:t>
            </w:r>
            <w:r w:rsidRPr="003C3E8B">
              <w:rPr>
                <w:sz w:val="18"/>
                <w:vertAlign w:val="subscript"/>
              </w:rPr>
              <w:t xml:space="preserve">MAT </w:t>
            </w:r>
            <w:r w:rsidRPr="003C3E8B">
              <w:rPr>
                <w:sz w:val="18"/>
              </w:rPr>
              <w:t>km]</w:t>
            </w:r>
          </w:p>
        </w:tc>
      </w:tr>
      <w:tr w:rsidR="00943B8C" w:rsidRPr="003C3E8B" w14:paraId="29D2B451" w14:textId="77777777" w:rsidTr="005A0C27">
        <w:trPr>
          <w:trHeight w:val="288"/>
        </w:trPr>
        <w:tc>
          <w:tcPr>
            <w:tcW w:w="815" w:type="dxa"/>
            <w:noWrap/>
            <w:hideMark/>
          </w:tcPr>
          <w:p w14:paraId="2675731A" w14:textId="6D5004AB" w:rsidR="00943B8C"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307" w:type="dxa"/>
            <w:noWrap/>
            <w:hideMark/>
          </w:tcPr>
          <w:p w14:paraId="02CD785A" w14:textId="77777777" w:rsidR="00943B8C" w:rsidRPr="003C3E8B" w:rsidRDefault="00943B8C" w:rsidP="00FD4440">
            <w:pPr>
              <w:rPr>
                <w:sz w:val="18"/>
              </w:rPr>
            </w:pPr>
            <w:r w:rsidRPr="003C3E8B">
              <w:rPr>
                <w:sz w:val="18"/>
              </w:rPr>
              <w:t>Any material</w:t>
            </w:r>
          </w:p>
        </w:tc>
        <w:tc>
          <w:tcPr>
            <w:tcW w:w="2551" w:type="dxa"/>
            <w:noWrap/>
            <w:hideMark/>
          </w:tcPr>
          <w:p w14:paraId="1F8EC840" w14:textId="77777777" w:rsidR="00943B8C" w:rsidRPr="003C3E8B" w:rsidRDefault="00943B8C" w:rsidP="00FD4440">
            <w:pPr>
              <w:rPr>
                <w:sz w:val="18"/>
              </w:rPr>
            </w:pPr>
            <w:r w:rsidRPr="003C3E8B">
              <w:rPr>
                <w:sz w:val="18"/>
              </w:rPr>
              <w:t>Marine shipment</w:t>
            </w:r>
          </w:p>
        </w:tc>
        <w:tc>
          <w:tcPr>
            <w:tcW w:w="2982" w:type="dxa"/>
            <w:hideMark/>
          </w:tcPr>
          <w:p w14:paraId="43A4F188" w14:textId="77777777" w:rsidR="00943B8C" w:rsidRPr="003C3E8B" w:rsidRDefault="00943B8C" w:rsidP="00FD4440">
            <w:pPr>
              <w:rPr>
                <w:b/>
                <w:bCs/>
                <w:sz w:val="18"/>
              </w:rPr>
            </w:pPr>
            <w:r w:rsidRPr="003C3E8B">
              <w:rPr>
                <w:sz w:val="18"/>
              </w:rPr>
              <w:t>0.033</w:t>
            </w:r>
            <w:r w:rsidRPr="003C3E8B">
              <w:rPr>
                <w:b/>
                <w:bCs/>
                <w:sz w:val="18"/>
              </w:rPr>
              <w:t xml:space="preserve"> </w:t>
            </w:r>
            <w:r w:rsidRPr="003C3E8B">
              <w:rPr>
                <w:sz w:val="18"/>
              </w:rPr>
              <w:t>[t CO</w:t>
            </w:r>
            <w:r w:rsidRPr="003C3E8B">
              <w:rPr>
                <w:sz w:val="18"/>
                <w:vertAlign w:val="subscript"/>
              </w:rPr>
              <w:t>2</w:t>
            </w:r>
            <w:r w:rsidRPr="003C3E8B">
              <w:rPr>
                <w:sz w:val="18"/>
              </w:rPr>
              <w:t>/kg</w:t>
            </w:r>
            <w:r w:rsidRPr="003C3E8B">
              <w:rPr>
                <w:sz w:val="18"/>
                <w:vertAlign w:val="subscript"/>
              </w:rPr>
              <w:t xml:space="preserve">MAT </w:t>
            </w:r>
            <w:r w:rsidRPr="003C3E8B">
              <w:rPr>
                <w:sz w:val="18"/>
              </w:rPr>
              <w:t>km]</w:t>
            </w:r>
          </w:p>
        </w:tc>
      </w:tr>
      <w:tr w:rsidR="00943B8C" w:rsidRPr="003C3E8B" w14:paraId="401E1637" w14:textId="77777777" w:rsidTr="005A0C27">
        <w:trPr>
          <w:trHeight w:val="288"/>
        </w:trPr>
        <w:tc>
          <w:tcPr>
            <w:tcW w:w="815" w:type="dxa"/>
            <w:noWrap/>
            <w:hideMark/>
          </w:tcPr>
          <w:p w14:paraId="135C4CF6" w14:textId="2FAEDC4F" w:rsidR="00943B8C" w:rsidRPr="003C3E8B" w:rsidRDefault="0052438A" w:rsidP="00D774B1">
            <w:pPr>
              <w:rPr>
                <w:sz w:val="18"/>
              </w:rPr>
            </w:pPr>
            <w:r>
              <w:rPr>
                <w:sz w:val="18"/>
              </w:rPr>
              <w:fldChar w:fldCharType="begin"/>
            </w:r>
            <w:r w:rsidR="00D774B1">
              <w:rPr>
                <w:sz w:val="18"/>
              </w:rPr>
              <w:instrText xml:space="preserve"> ADDIN EN.CITE &lt;EndNote&gt;&lt;Cite&gt;&lt;Author&gt;Monahan&lt;/Author&gt;&lt;Year&gt;2011&lt;/Year&gt;&lt;RecNum&gt;327&lt;/RecNum&gt;&lt;DisplayText&gt;[42]&lt;/DisplayText&gt;&lt;record&gt;&lt;rec-number&gt;327&lt;/rec-number&gt;&lt;foreign-keys&gt;&lt;key app="EN" db-id="xes2vw9069xpaveat5wxr9apz9eppzp5fzwx" timestamp="1486990820"&gt;327&lt;/key&gt;&lt;key app="ENWeb" db-id=""&gt;0&lt;/key&gt;&lt;/foreign-keys&gt;&lt;ref-type name="Journal Article"&gt;17&lt;/ref-type&gt;&lt;contributors&gt;&lt;authors&gt;&lt;author&gt;Monahan, J.&lt;/author&gt;&lt;author&gt;Powell, J. C.&lt;/author&gt;&lt;/authors&gt;&lt;/contributors&gt;&lt;titles&gt;&lt;title&gt;An embodied carbon and energy analysis of modern methods of construction in housing: A case study using a lifecycle assessment framework&lt;/title&gt;&lt;secondary-title&gt;Energy and Buildings&lt;/secondary-title&gt;&lt;/titles&gt;&lt;periodical&gt;&lt;full-title&gt;Energy and Buildings&lt;/full-title&gt;&lt;/periodical&gt;&lt;pages&gt;179-188&lt;/pages&gt;&lt;volume&gt;43&lt;/volume&gt;&lt;number&gt;1&lt;/number&gt;&lt;keywords&gt;&lt;keyword&gt;Life cycle assessment (LCA)&lt;/keyword&gt;&lt;keyword&gt;Housing&lt;/keyword&gt;&lt;keyword&gt;Residential buildings&lt;/keyword&gt;&lt;keyword&gt;Construction&lt;/keyword&gt;&lt;keyword&gt;Embodied carbon&lt;/keyword&gt;&lt;keyword&gt;Embodied energy&lt;/keyword&gt;&lt;keyword&gt;Modern methods of construction&lt;/keyword&gt;&lt;/keywords&gt;&lt;dates&gt;&lt;year&gt;2011&lt;/year&gt;&lt;pub-dates&gt;&lt;date&gt;1//&lt;/date&gt;&lt;/pub-dates&gt;&lt;/dates&gt;&lt;isbn&gt;0378-7788&lt;/isbn&gt;&lt;urls&gt;&lt;related-urls&gt;&lt;url&gt;http://www.sciencedirect.com/science/article/pii/S0378778810003154&lt;/url&gt;&lt;url&gt;http://ac.els-cdn.com/S0378778810003154/1-s2.0-S0378778810003154-main.pdf?_tid=e8813f18-8754-11e3-b27a-00000aab0f26&amp;amp;acdnat=1390828629_f0697c1f3f9a385ea70e892f5ce0e833&lt;/url&gt;&lt;/related-urls&gt;&lt;/urls&gt;&lt;electronic-resource-num&gt;http://dx.doi.org/10.1016/j.enbuild.2010.09.005&lt;/electronic-resource-num&gt;&lt;/record&gt;&lt;/Cite&gt;&lt;/EndNote&gt;</w:instrText>
            </w:r>
            <w:r>
              <w:rPr>
                <w:sz w:val="18"/>
              </w:rPr>
              <w:fldChar w:fldCharType="separate"/>
            </w:r>
            <w:r w:rsidR="00D774B1">
              <w:rPr>
                <w:noProof/>
                <w:sz w:val="18"/>
              </w:rPr>
              <w:t>[42]</w:t>
            </w:r>
            <w:r>
              <w:rPr>
                <w:sz w:val="18"/>
              </w:rPr>
              <w:fldChar w:fldCharType="end"/>
            </w:r>
          </w:p>
        </w:tc>
        <w:tc>
          <w:tcPr>
            <w:tcW w:w="1307" w:type="dxa"/>
            <w:noWrap/>
            <w:hideMark/>
          </w:tcPr>
          <w:p w14:paraId="5701426C" w14:textId="77777777" w:rsidR="00943B8C" w:rsidRPr="003C3E8B" w:rsidRDefault="00943B8C" w:rsidP="00FD4440">
            <w:pPr>
              <w:rPr>
                <w:sz w:val="18"/>
              </w:rPr>
            </w:pPr>
            <w:r w:rsidRPr="003C3E8B">
              <w:rPr>
                <w:sz w:val="18"/>
              </w:rPr>
              <w:t>Any material</w:t>
            </w:r>
          </w:p>
        </w:tc>
        <w:tc>
          <w:tcPr>
            <w:tcW w:w="2551" w:type="dxa"/>
            <w:noWrap/>
            <w:hideMark/>
          </w:tcPr>
          <w:p w14:paraId="665E06E5" w14:textId="77777777" w:rsidR="00943B8C" w:rsidRPr="003C3E8B" w:rsidRDefault="00943B8C" w:rsidP="00FD4440">
            <w:pPr>
              <w:rPr>
                <w:sz w:val="18"/>
              </w:rPr>
            </w:pPr>
          </w:p>
        </w:tc>
        <w:tc>
          <w:tcPr>
            <w:tcW w:w="2982" w:type="dxa"/>
            <w:noWrap/>
            <w:hideMark/>
          </w:tcPr>
          <w:p w14:paraId="403B5AFB" w14:textId="77777777" w:rsidR="00943B8C" w:rsidRPr="003C3E8B" w:rsidRDefault="00943B8C" w:rsidP="00FD4440">
            <w:pPr>
              <w:rPr>
                <w:sz w:val="18"/>
              </w:rPr>
            </w:pPr>
            <w:r w:rsidRPr="003C3E8B">
              <w:rPr>
                <w:sz w:val="18"/>
              </w:rPr>
              <w:t>0.094 [kgCO</w:t>
            </w:r>
            <w:r w:rsidRPr="003C3E8B">
              <w:rPr>
                <w:sz w:val="18"/>
                <w:vertAlign w:val="subscript"/>
              </w:rPr>
              <w:t>2</w:t>
            </w:r>
            <w:r w:rsidRPr="003C3E8B">
              <w:rPr>
                <w:sz w:val="18"/>
              </w:rPr>
              <w:t>/t km]</w:t>
            </w:r>
          </w:p>
        </w:tc>
      </w:tr>
      <w:tr w:rsidR="00943B8C" w:rsidRPr="003C3E8B" w14:paraId="4B38BE0B" w14:textId="77777777" w:rsidTr="005A0C27">
        <w:trPr>
          <w:trHeight w:val="288"/>
        </w:trPr>
        <w:tc>
          <w:tcPr>
            <w:tcW w:w="815" w:type="dxa"/>
            <w:noWrap/>
            <w:hideMark/>
          </w:tcPr>
          <w:p w14:paraId="5D471D50" w14:textId="2D908C4B" w:rsidR="00943B8C" w:rsidRPr="003C3E8B" w:rsidRDefault="005B2921" w:rsidP="00D774B1">
            <w:pPr>
              <w:rPr>
                <w:sz w:val="18"/>
              </w:rPr>
            </w:pPr>
            <w:r w:rsidRPr="003C3E8B">
              <w:rPr>
                <w:sz w:val="18"/>
              </w:rPr>
              <w:fldChar w:fldCharType="begin"/>
            </w:r>
            <w:r w:rsidR="00D774B1">
              <w:rPr>
                <w:sz w:val="18"/>
              </w:rPr>
              <w:instrText xml:space="preserve"> ADDIN EN.CITE &lt;EndNote&gt;&lt;Cite&gt;&lt;Author&gt;Gong&lt;/Author&gt;&lt;Year&gt;2012&lt;/Year&gt;&lt;RecNum&gt;1261&lt;/RecNum&gt;&lt;DisplayText&gt;[47]&lt;/DisplayText&gt;&lt;record&gt;&lt;rec-number&gt;1261&lt;/rec-number&gt;&lt;foreign-keys&gt;&lt;key app="EN" db-id="xes2vw9069xpaveat5wxr9apz9eppzp5fzwx" timestamp="1486993276"&gt;1261&lt;/key&gt;&lt;key app="ENWeb" db-id=""&gt;0&lt;/key&gt;&lt;/foreign-keys&gt;&lt;ref-type name="Journal Article"&gt;17&lt;/ref-type&gt;&lt;contributors&gt;&lt;authors&gt;&lt;author&gt;Gong, Xianzheng&lt;/author&gt;&lt;author&gt;Nie, Zuoren&lt;/author&gt;&lt;author&gt;Wang, Zhihong&lt;/author&gt;&lt;author&gt;Cui, Suping&lt;/author&gt;&lt;author&gt;Gao, Feng&lt;/author&gt;&lt;author&gt;Zuo, Tieyong&lt;/author&gt;&lt;/authors&gt;&lt;/contributors&gt;&lt;titles&gt;&lt;title&gt;Life cycle energy consumption and carbon dioxide emission of residential building designs in Beijing&lt;/title&gt;&lt;secondary-title&gt;Journal of Industrial Ecology&lt;/secondary-title&gt;&lt;/titles&gt;&lt;periodical&gt;&lt;full-title&gt;Journal of Industrial Ecology&lt;/full-title&gt;&lt;/periodical&gt;&lt;pages&gt;576-587&lt;/pages&gt;&lt;volume&gt;16&lt;/volume&gt;&lt;number&gt;4&lt;/number&gt;&lt;dates&gt;&lt;year&gt;2012&lt;/year&gt;&lt;/dates&gt;&lt;isbn&gt;1530-9290&lt;/isbn&gt;&lt;urls&gt;&lt;/urls&gt;&lt;/record&gt;&lt;/Cite&gt;&lt;/EndNote&gt;</w:instrText>
            </w:r>
            <w:r w:rsidRPr="003C3E8B">
              <w:rPr>
                <w:sz w:val="18"/>
              </w:rPr>
              <w:fldChar w:fldCharType="separate"/>
            </w:r>
            <w:r w:rsidR="00D774B1">
              <w:rPr>
                <w:noProof/>
                <w:sz w:val="18"/>
              </w:rPr>
              <w:t>[47]</w:t>
            </w:r>
            <w:r w:rsidRPr="003C3E8B">
              <w:rPr>
                <w:sz w:val="18"/>
              </w:rPr>
              <w:fldChar w:fldCharType="end"/>
            </w:r>
          </w:p>
        </w:tc>
        <w:tc>
          <w:tcPr>
            <w:tcW w:w="1307" w:type="dxa"/>
            <w:noWrap/>
            <w:hideMark/>
          </w:tcPr>
          <w:p w14:paraId="0C3C5E08" w14:textId="77777777" w:rsidR="00943B8C" w:rsidRPr="003C3E8B" w:rsidRDefault="00943B8C" w:rsidP="00FD4440">
            <w:pPr>
              <w:rPr>
                <w:sz w:val="18"/>
              </w:rPr>
            </w:pPr>
            <w:r w:rsidRPr="003C3E8B">
              <w:rPr>
                <w:sz w:val="18"/>
              </w:rPr>
              <w:t>Any material</w:t>
            </w:r>
          </w:p>
        </w:tc>
        <w:tc>
          <w:tcPr>
            <w:tcW w:w="2551" w:type="dxa"/>
            <w:noWrap/>
            <w:hideMark/>
          </w:tcPr>
          <w:p w14:paraId="02F015D4" w14:textId="77777777" w:rsidR="00943B8C" w:rsidRPr="003C3E8B" w:rsidRDefault="00943B8C" w:rsidP="00FD4440">
            <w:pPr>
              <w:rPr>
                <w:sz w:val="18"/>
              </w:rPr>
            </w:pPr>
          </w:p>
        </w:tc>
        <w:tc>
          <w:tcPr>
            <w:tcW w:w="2982" w:type="dxa"/>
            <w:noWrap/>
            <w:hideMark/>
          </w:tcPr>
          <w:p w14:paraId="4F820CFA" w14:textId="77777777" w:rsidR="00943B8C" w:rsidRPr="003C3E8B" w:rsidRDefault="00943B8C" w:rsidP="00FD4440">
            <w:pPr>
              <w:rPr>
                <w:sz w:val="18"/>
              </w:rPr>
            </w:pPr>
            <w:r w:rsidRPr="003C3E8B">
              <w:rPr>
                <w:sz w:val="18"/>
              </w:rPr>
              <w:t>0.12 [kgCO</w:t>
            </w:r>
            <w:r w:rsidRPr="003C3E8B">
              <w:rPr>
                <w:sz w:val="18"/>
                <w:vertAlign w:val="subscript"/>
              </w:rPr>
              <w:t>2</w:t>
            </w:r>
            <w:r w:rsidRPr="003C3E8B">
              <w:rPr>
                <w:sz w:val="18"/>
              </w:rPr>
              <w:t>/t km]</w:t>
            </w:r>
          </w:p>
        </w:tc>
      </w:tr>
      <w:tr w:rsidR="00943B8C" w:rsidRPr="003C3E8B" w14:paraId="730CD209" w14:textId="77777777" w:rsidTr="005A0C27">
        <w:trPr>
          <w:trHeight w:val="288"/>
        </w:trPr>
        <w:tc>
          <w:tcPr>
            <w:tcW w:w="815" w:type="dxa"/>
            <w:noWrap/>
            <w:hideMark/>
          </w:tcPr>
          <w:p w14:paraId="5ADF9A10" w14:textId="69B4BEF0" w:rsidR="00943B8C" w:rsidRPr="003C3E8B" w:rsidRDefault="005B2921" w:rsidP="00D774B1">
            <w:pPr>
              <w:rPr>
                <w:sz w:val="18"/>
              </w:rPr>
            </w:pPr>
            <w:r w:rsidRPr="003C3E8B">
              <w:rPr>
                <w:sz w:val="18"/>
              </w:rPr>
              <w:fldChar w:fldCharType="begin"/>
            </w:r>
            <w:r w:rsidR="00D774B1">
              <w:rPr>
                <w:sz w:val="18"/>
              </w:rPr>
              <w:instrText xml:space="preserve"> ADDIN EN.CITE &lt;EndNote&gt;&lt;Cite&gt;&lt;Author&gt;Peng&lt;/Author&gt;&lt;Year&gt;2016&lt;/Year&gt;&lt;RecNum&gt;1779&lt;/RecNum&gt;&lt;DisplayText&gt;[49]&lt;/DisplayText&gt;&lt;record&gt;&lt;rec-number&gt;1779&lt;/rec-number&gt;&lt;foreign-keys&gt;&lt;key app="EN" db-id="xes2vw9069xpaveat5wxr9apz9eppzp5fzwx" timestamp="1486994276"&gt;1779&lt;/key&gt;&lt;key app="ENWeb" db-id=""&gt;0&lt;/key&gt;&lt;/foreign-keys&gt;&lt;ref-type name="Journal Article"&gt;17&lt;/ref-type&gt;&lt;contributors&gt;&lt;authors&gt;&lt;author&gt;Peng, Changhai&lt;/author&gt;&lt;/authors&gt;&lt;/contributors&gt;&lt;titles&gt;&lt;title&gt;Calculation of a building&amp;apos;s life cycle carbon emissions based on Ecotect and building information modeling&lt;/title&gt;&lt;secondary-title&gt;Journal of Cleaner Production&lt;/secondary-title&gt;&lt;/titles&gt;&lt;periodical&gt;&lt;full-title&gt;Journal of Cleaner Production&lt;/full-title&gt;&lt;/periodical&gt;&lt;keywords&gt;&lt;keyword&gt;Carbon emissions&lt;/keyword&gt;&lt;keyword&gt;Buildings&lt;/keyword&gt;&lt;keyword&gt;Life cycle assessment&lt;/keyword&gt;&lt;keyword&gt;Building information modeling&lt;/keyword&gt;&lt;keyword&gt;Ecotect&lt;/keyword&gt;&lt;/keywords&gt;&lt;dates&gt;&lt;year&gt;2016&lt;/year&gt;&lt;/dates&gt;&lt;isbn&gt;0959-6526&lt;/isbn&gt;&lt;urls&gt;&lt;related-urls&gt;&lt;url&gt;http://www.sciencedirect.com/science/article/pii/S0959652615011695&lt;/url&gt;&lt;url&gt;http://ac.els-cdn.com/S0959652615011695/1-s2.0-S0959652615011695-main.pdf?_tid=00738634-7679-11e5-a7f8-00000aab0f02&amp;amp;acdnat=1445269957_2b841721c3c96ebc53fd14ba3d3c7a19&lt;/url&gt;&lt;/related-urls&gt;&lt;/urls&gt;&lt;electronic-resource-num&gt;http://dx.doi.org/10.1016/j.jclepro.2015.08.078&lt;/electronic-resource-num&gt;&lt;/record&gt;&lt;/Cite&gt;&lt;/EndNote&gt;</w:instrText>
            </w:r>
            <w:r w:rsidRPr="003C3E8B">
              <w:rPr>
                <w:sz w:val="18"/>
              </w:rPr>
              <w:fldChar w:fldCharType="separate"/>
            </w:r>
            <w:r w:rsidR="00D774B1">
              <w:rPr>
                <w:noProof/>
                <w:sz w:val="18"/>
              </w:rPr>
              <w:t>[49]</w:t>
            </w:r>
            <w:r w:rsidRPr="003C3E8B">
              <w:rPr>
                <w:sz w:val="18"/>
              </w:rPr>
              <w:fldChar w:fldCharType="end"/>
            </w:r>
          </w:p>
        </w:tc>
        <w:tc>
          <w:tcPr>
            <w:tcW w:w="1307" w:type="dxa"/>
            <w:noWrap/>
            <w:hideMark/>
          </w:tcPr>
          <w:p w14:paraId="4F26517F" w14:textId="77777777" w:rsidR="00943B8C" w:rsidRPr="003C3E8B" w:rsidRDefault="00943B8C" w:rsidP="00FD4440">
            <w:pPr>
              <w:rPr>
                <w:sz w:val="18"/>
              </w:rPr>
            </w:pPr>
            <w:r w:rsidRPr="003C3E8B">
              <w:rPr>
                <w:sz w:val="18"/>
              </w:rPr>
              <w:t>Any material</w:t>
            </w:r>
          </w:p>
        </w:tc>
        <w:tc>
          <w:tcPr>
            <w:tcW w:w="2551" w:type="dxa"/>
            <w:noWrap/>
            <w:hideMark/>
          </w:tcPr>
          <w:p w14:paraId="0C114E61" w14:textId="77777777" w:rsidR="00943B8C" w:rsidRPr="003C3E8B" w:rsidRDefault="00943B8C" w:rsidP="00FD4440">
            <w:pPr>
              <w:rPr>
                <w:sz w:val="18"/>
              </w:rPr>
            </w:pPr>
            <w:r w:rsidRPr="003C3E8B">
              <w:rPr>
                <w:sz w:val="18"/>
              </w:rPr>
              <w:t>50 km distance</w:t>
            </w:r>
          </w:p>
        </w:tc>
        <w:tc>
          <w:tcPr>
            <w:tcW w:w="2982" w:type="dxa"/>
            <w:noWrap/>
            <w:hideMark/>
          </w:tcPr>
          <w:p w14:paraId="0EF89F88" w14:textId="77777777" w:rsidR="00943B8C" w:rsidRPr="003C3E8B" w:rsidRDefault="00943B8C" w:rsidP="00FD4440">
            <w:pPr>
              <w:rPr>
                <w:sz w:val="18"/>
              </w:rPr>
            </w:pPr>
            <w:r w:rsidRPr="003C3E8B">
              <w:rPr>
                <w:sz w:val="18"/>
              </w:rPr>
              <w:t>0.168 [kgCO</w:t>
            </w:r>
            <w:r w:rsidRPr="003C3E8B">
              <w:rPr>
                <w:sz w:val="18"/>
                <w:vertAlign w:val="subscript"/>
              </w:rPr>
              <w:t>2</w:t>
            </w:r>
            <w:r w:rsidRPr="003C3E8B">
              <w:rPr>
                <w:sz w:val="18"/>
              </w:rPr>
              <w:t>/t km]</w:t>
            </w:r>
          </w:p>
        </w:tc>
      </w:tr>
      <w:tr w:rsidR="00943B8C" w:rsidRPr="003C3E8B" w14:paraId="5D3D6687" w14:textId="77777777" w:rsidTr="005A0C27">
        <w:trPr>
          <w:trHeight w:val="288"/>
        </w:trPr>
        <w:tc>
          <w:tcPr>
            <w:tcW w:w="815" w:type="dxa"/>
            <w:noWrap/>
            <w:hideMark/>
          </w:tcPr>
          <w:p w14:paraId="4DE294DC" w14:textId="2707B29E" w:rsidR="00943B8C" w:rsidRPr="003C3E8B" w:rsidRDefault="005B2921" w:rsidP="00D774B1">
            <w:pPr>
              <w:rPr>
                <w:sz w:val="18"/>
              </w:rPr>
            </w:pPr>
            <w:r w:rsidRPr="003C3E8B">
              <w:rPr>
                <w:sz w:val="18"/>
              </w:rPr>
              <w:fldChar w:fldCharType="begin"/>
            </w:r>
            <w:r w:rsidR="00D774B1">
              <w:rPr>
                <w:sz w:val="18"/>
              </w:rPr>
              <w:instrText xml:space="preserve"> ADDIN EN.CITE &lt;EndNote&gt;&lt;Cite&gt;&lt;Author&gt;Galán-Marín&lt;/Author&gt;&lt;Year&gt;2015&lt;/Year&gt;&lt;RecNum&gt;2056&lt;/RecNum&gt;&lt;DisplayText&gt;[44]&lt;/DisplayText&gt;&lt;record&gt;&lt;rec-number&gt;2056&lt;/rec-number&gt;&lt;foreign-keys&gt;&lt;key app="EN" db-id="xes2vw9069xpaveat5wxr9apz9eppzp5fzwx" timestamp="1486994855"&gt;2056&lt;/key&gt;&lt;key app="ENWeb" db-id=""&gt;0&lt;/key&gt;&lt;/foreign-keys&gt;&lt;ref-type name="Journal Article"&gt;17&lt;/ref-type&gt;&lt;contributors&gt;&lt;authors&gt;&lt;author&gt;Galán-Marín, C.&lt;/author&gt;&lt;author&gt;Rivera-Gómez, C.&lt;/author&gt;&lt;author&gt;García-Martínez, A.&lt;/author&gt;&lt;/authors&gt;&lt;/contributors&gt;&lt;titles&gt;&lt;title&gt;Embodied energy of conventional load-bearing walls versus natural stabilized earth blocks&lt;/title&gt;&lt;secondary-title&gt;Energy and Buildings&lt;/secondary-title&gt;&lt;/titles&gt;&lt;periodical&gt;&lt;full-title&gt;Energy and Buildings&lt;/full-title&gt;&lt;/periodical&gt;&lt;pages&gt;146-154&lt;/pages&gt;&lt;volume&gt;97&lt;/volume&gt;&lt;keywords&gt;&lt;keyword&gt;Life cycle assessment&lt;/keyword&gt;&lt;keyword&gt;Embodied energy&lt;/keyword&gt;&lt;keyword&gt;Unfired bricks&lt;/keyword&gt;&lt;keyword&gt;Natural composites&lt;/keyword&gt;&lt;keyword&gt;Sustainability&lt;/keyword&gt;&lt;/keywords&gt;&lt;dates&gt;&lt;year&gt;2015&lt;/year&gt;&lt;pub-dates&gt;&lt;date&gt;6/15/&lt;/date&gt;&lt;/pub-dates&gt;&lt;/dates&gt;&lt;isbn&gt;0378-7788&lt;/isbn&gt;&lt;urls&gt;&lt;related-urls&gt;&lt;url&gt;http://www.sciencedirect.com/science/article/pii/S0378778815002728&lt;/url&gt;&lt;url&gt;http://ac.els-cdn.com/S0378778815002728/1-s2.0-S0378778815002728-main.pdf?_tid=1134617a-a5ec-11e6-8628-00000aacb35e&amp;amp;acdnat=1478634580_d0656831952a8c5a83cb0c1e386a7b10&lt;/url&gt;&lt;/related-urls&gt;&lt;/urls&gt;&lt;electronic-resource-num&gt;http://dx.doi.org/10.1016/j.enbuild.2015.03.054&lt;/electronic-resource-num&gt;&lt;/record&gt;&lt;/Cite&gt;&lt;/EndNote&gt;</w:instrText>
            </w:r>
            <w:r w:rsidRPr="003C3E8B">
              <w:rPr>
                <w:sz w:val="18"/>
              </w:rPr>
              <w:fldChar w:fldCharType="separate"/>
            </w:r>
            <w:r w:rsidR="00D774B1">
              <w:rPr>
                <w:noProof/>
                <w:sz w:val="18"/>
              </w:rPr>
              <w:t>[44]</w:t>
            </w:r>
            <w:r w:rsidRPr="003C3E8B">
              <w:rPr>
                <w:sz w:val="18"/>
              </w:rPr>
              <w:fldChar w:fldCharType="end"/>
            </w:r>
          </w:p>
        </w:tc>
        <w:tc>
          <w:tcPr>
            <w:tcW w:w="1307" w:type="dxa"/>
            <w:noWrap/>
            <w:hideMark/>
          </w:tcPr>
          <w:p w14:paraId="0875A3DA" w14:textId="77777777" w:rsidR="00943B8C" w:rsidRPr="003C3E8B" w:rsidRDefault="00943B8C" w:rsidP="00FD4440">
            <w:pPr>
              <w:rPr>
                <w:sz w:val="18"/>
              </w:rPr>
            </w:pPr>
            <w:r w:rsidRPr="003C3E8B">
              <w:rPr>
                <w:sz w:val="18"/>
              </w:rPr>
              <w:t>Any material</w:t>
            </w:r>
          </w:p>
        </w:tc>
        <w:tc>
          <w:tcPr>
            <w:tcW w:w="2551" w:type="dxa"/>
            <w:noWrap/>
            <w:hideMark/>
          </w:tcPr>
          <w:p w14:paraId="241B9333" w14:textId="77777777" w:rsidR="00943B8C" w:rsidRPr="003C3E8B" w:rsidRDefault="00943B8C" w:rsidP="00FD4440">
            <w:pPr>
              <w:rPr>
                <w:sz w:val="18"/>
              </w:rPr>
            </w:pPr>
          </w:p>
        </w:tc>
        <w:tc>
          <w:tcPr>
            <w:tcW w:w="2982" w:type="dxa"/>
            <w:noWrap/>
            <w:hideMark/>
          </w:tcPr>
          <w:p w14:paraId="50EADD6C" w14:textId="77777777" w:rsidR="00943B8C" w:rsidRPr="003C3E8B" w:rsidRDefault="00943B8C" w:rsidP="00FD4440">
            <w:pPr>
              <w:rPr>
                <w:sz w:val="18"/>
              </w:rPr>
            </w:pPr>
            <w:r w:rsidRPr="003C3E8B">
              <w:rPr>
                <w:sz w:val="18"/>
              </w:rPr>
              <w:t>0.17 [kgCO</w:t>
            </w:r>
            <w:r w:rsidRPr="003C3E8B">
              <w:rPr>
                <w:sz w:val="18"/>
                <w:vertAlign w:val="subscript"/>
              </w:rPr>
              <w:t>2</w:t>
            </w:r>
            <w:r w:rsidRPr="003C3E8B">
              <w:rPr>
                <w:sz w:val="18"/>
              </w:rPr>
              <w:t>/t km]</w:t>
            </w:r>
          </w:p>
        </w:tc>
      </w:tr>
      <w:tr w:rsidR="00943B8C" w:rsidRPr="003C3E8B" w14:paraId="085E3E0E" w14:textId="77777777" w:rsidTr="005A0C27">
        <w:trPr>
          <w:trHeight w:val="288"/>
        </w:trPr>
        <w:tc>
          <w:tcPr>
            <w:tcW w:w="815" w:type="dxa"/>
            <w:noWrap/>
            <w:hideMark/>
          </w:tcPr>
          <w:p w14:paraId="17933145" w14:textId="49E281EB" w:rsidR="00943B8C" w:rsidRPr="003C3E8B" w:rsidRDefault="005B2921" w:rsidP="00D774B1">
            <w:pPr>
              <w:rPr>
                <w:sz w:val="18"/>
              </w:rPr>
            </w:pPr>
            <w:r w:rsidRPr="003C3E8B">
              <w:rPr>
                <w:sz w:val="18"/>
              </w:rPr>
              <w:fldChar w:fldCharType="begin"/>
            </w:r>
            <w:r w:rsidR="00D774B1">
              <w:rPr>
                <w:sz w:val="18"/>
              </w:rPr>
              <w:instrText xml:space="preserve"> ADDIN EN.CITE &lt;EndNote&gt;&lt;Cite&gt;&lt;Author&gt;Bribián&lt;/Author&gt;&lt;Year&gt;2011&lt;/Year&gt;&lt;RecNum&gt;1774&lt;/RecNum&gt;&lt;DisplayText&gt;[46]&lt;/DisplayText&gt;&lt;record&gt;&lt;rec-number&gt;1774&lt;/rec-number&gt;&lt;foreign-keys&gt;&lt;key app="EN" db-id="xes2vw9069xpaveat5wxr9apz9eppzp5fzwx" timestamp="1486994263"&gt;1774&lt;/key&gt;&lt;key app="ENWeb" db-id=""&gt;0&lt;/key&gt;&lt;/foreign-keys&gt;&lt;ref-type name="Journal Article"&gt;17&lt;/ref-type&gt;&lt;contributors&gt;&lt;authors&gt;&lt;author&gt;Bribián, Ignacio Zabalza&lt;/author&gt;&lt;author&gt;Capilla, Antonio Valero&lt;/author&gt;&lt;author&gt;Usón, Alfonso Aranda&lt;/author&gt;&lt;/authors&gt;&lt;/contributors&gt;&lt;titles&gt;&lt;title&gt;Life cycle assessment of building materials: comparative analysis of energy and environmental impacts and evaluation of the eco-efficiency improvement potential&lt;/title&gt;&lt;secondary-title&gt;Building and Environment&lt;/secondary-title&gt;&lt;/titles&gt;&lt;periodical&gt;&lt;full-title&gt;Building and Environment&lt;/full-title&gt;&lt;/periodical&gt;&lt;pages&gt;1133-1140&lt;/pages&gt;&lt;volume&gt;46&lt;/volume&gt;&lt;number&gt;5&lt;/number&gt;&lt;dates&gt;&lt;year&gt;2011&lt;/year&gt;&lt;/dates&gt;&lt;isbn&gt;0360-1323&lt;/isbn&gt;&lt;urls&gt;&lt;related-urls&gt;&lt;url&gt;http://ac.els-cdn.com/S0360132310003549/1-s2.0-S0360132310003549-main.pdf?_tid=1a8d37c8-7105-11e5-a50a-00000aacb361&amp;amp;acdnat=1444670424_fcadf9bb80d893f94c1663fbbf143f3d&lt;/url&gt;&lt;/related-urls&gt;&lt;/urls&gt;&lt;/record&gt;&lt;/Cite&gt;&lt;/EndNote&gt;</w:instrText>
            </w:r>
            <w:r w:rsidRPr="003C3E8B">
              <w:rPr>
                <w:sz w:val="18"/>
              </w:rPr>
              <w:fldChar w:fldCharType="separate"/>
            </w:r>
            <w:r w:rsidR="00D774B1">
              <w:rPr>
                <w:noProof/>
                <w:sz w:val="18"/>
              </w:rPr>
              <w:t>[46]</w:t>
            </w:r>
            <w:r w:rsidRPr="003C3E8B">
              <w:rPr>
                <w:sz w:val="18"/>
              </w:rPr>
              <w:fldChar w:fldCharType="end"/>
            </w:r>
          </w:p>
        </w:tc>
        <w:tc>
          <w:tcPr>
            <w:tcW w:w="1307" w:type="dxa"/>
            <w:noWrap/>
            <w:hideMark/>
          </w:tcPr>
          <w:p w14:paraId="04D5F0F2" w14:textId="77777777" w:rsidR="00943B8C" w:rsidRPr="003C3E8B" w:rsidRDefault="00943B8C" w:rsidP="00FD4440">
            <w:pPr>
              <w:rPr>
                <w:sz w:val="18"/>
              </w:rPr>
            </w:pPr>
            <w:r w:rsidRPr="003C3E8B">
              <w:rPr>
                <w:sz w:val="18"/>
              </w:rPr>
              <w:t>Any material</w:t>
            </w:r>
          </w:p>
        </w:tc>
        <w:tc>
          <w:tcPr>
            <w:tcW w:w="2551" w:type="dxa"/>
            <w:noWrap/>
            <w:hideMark/>
          </w:tcPr>
          <w:p w14:paraId="1E893554" w14:textId="77777777" w:rsidR="00943B8C" w:rsidRPr="003C3E8B" w:rsidRDefault="00943B8C" w:rsidP="00FD4440">
            <w:pPr>
              <w:rPr>
                <w:sz w:val="18"/>
              </w:rPr>
            </w:pPr>
            <w:r w:rsidRPr="003C3E8B">
              <w:rPr>
                <w:sz w:val="18"/>
              </w:rPr>
              <w:t>20-28t lorry 100 km</w:t>
            </w:r>
          </w:p>
        </w:tc>
        <w:tc>
          <w:tcPr>
            <w:tcW w:w="2982" w:type="dxa"/>
            <w:noWrap/>
            <w:hideMark/>
          </w:tcPr>
          <w:p w14:paraId="10CFA0F3" w14:textId="77777777" w:rsidR="00943B8C" w:rsidRPr="003C3E8B" w:rsidRDefault="00943B8C" w:rsidP="00FD4440">
            <w:pPr>
              <w:rPr>
                <w:sz w:val="18"/>
              </w:rPr>
            </w:pPr>
            <w:r w:rsidRPr="003C3E8B">
              <w:rPr>
                <w:sz w:val="18"/>
              </w:rPr>
              <w:t>0.193 [kgCO</w:t>
            </w:r>
            <w:r w:rsidRPr="003C3E8B">
              <w:rPr>
                <w:sz w:val="18"/>
                <w:vertAlign w:val="subscript"/>
              </w:rPr>
              <w:t>2</w:t>
            </w:r>
            <w:r w:rsidRPr="003C3E8B">
              <w:rPr>
                <w:sz w:val="18"/>
              </w:rPr>
              <w:t>/km]</w:t>
            </w:r>
          </w:p>
        </w:tc>
      </w:tr>
      <w:tr w:rsidR="00943B8C" w:rsidRPr="003C3E8B" w14:paraId="6DBBE84E" w14:textId="77777777" w:rsidTr="005A0C27">
        <w:trPr>
          <w:trHeight w:val="288"/>
        </w:trPr>
        <w:tc>
          <w:tcPr>
            <w:tcW w:w="815" w:type="dxa"/>
            <w:noWrap/>
            <w:hideMark/>
          </w:tcPr>
          <w:p w14:paraId="227F6645" w14:textId="7F7CA722" w:rsidR="00943B8C" w:rsidRPr="003C3E8B" w:rsidRDefault="0052438A" w:rsidP="00D774B1">
            <w:pPr>
              <w:rPr>
                <w:sz w:val="18"/>
              </w:rPr>
            </w:pPr>
            <w:r>
              <w:rPr>
                <w:sz w:val="18"/>
              </w:rPr>
              <w:fldChar w:fldCharType="begin"/>
            </w:r>
            <w:r w:rsidR="00D774B1">
              <w:rPr>
                <w:sz w:val="18"/>
              </w:rPr>
              <w:instrText xml:space="preserve"> ADDIN EN.CITE &lt;EndNote&gt;&lt;Cite&gt;&lt;Author&gt;Zhang&lt;/Author&gt;&lt;Year&gt;2015&lt;/Year&gt;&lt;RecNum&gt;1528&lt;/RecNum&gt;&lt;DisplayText&gt;[48]&lt;/DisplayText&gt;&lt;record&gt;&lt;rec-number&gt;1528&lt;/rec-number&gt;&lt;foreign-keys&gt;&lt;key app="EN" db-id="xes2vw9069xpaveat5wxr9apz9eppzp5fzwx" timestamp="1486993778"&gt;1528&lt;/key&gt;&lt;key app="ENWeb" db-id=""&gt;0&lt;/key&gt;&lt;/foreign-keys&gt;&lt;ref-type name="Journal Article"&gt;17&lt;/ref-type&gt;&lt;contributors&gt;&lt;authors&gt;&lt;author&gt;Zhang, Xiaocun&lt;/author&gt;&lt;author&gt;Wang, Fenglai&lt;/author&gt;&lt;/authors&gt;&lt;/contributors&gt;&lt;titles&gt;&lt;title&gt;Life-cycle assessment and control measures for carbon emissions of typical buildings in China&lt;/title&gt;&lt;secondary-title&gt;Building and Environment&lt;/secondary-title&gt;&lt;/titles&gt;&lt;periodical&gt;&lt;full-title&gt;Building and Environment&lt;/full-title&gt;&lt;/periodical&gt;&lt;pages&gt;89-97&lt;/pages&gt;&lt;volume&gt;86&lt;/volume&gt;&lt;keywords&gt;&lt;keyword&gt;Carbon emission&lt;/keyword&gt;&lt;keyword&gt;Life-cycle&lt;/keyword&gt;&lt;keyword&gt;Analytical framework&lt;/keyword&gt;&lt;keyword&gt;Evaluation index&lt;/keyword&gt;&lt;keyword&gt;Carbon reduction&lt;/keyword&gt;&lt;/keywords&gt;&lt;dates&gt;&lt;year&gt;2015&lt;/year&gt;&lt;pub-dates&gt;&lt;date&gt;4//&lt;/date&gt;&lt;/pub-dates&gt;&lt;/dates&gt;&lt;isbn&gt;0360-1323&lt;/isbn&gt;&lt;urls&gt;&lt;related-urls&gt;&lt;url&gt;http://www.sciencedirect.com/science/article/pii/S0360132315000049&lt;/url&gt;&lt;url&gt;http://ac.els-cdn.com/S0360132315000049/1-s2.0-S0360132315000049-main.pdf?_tid=e8b3507e-7678-11e5-8527-00000aacb361&amp;amp;acdnat=1445269917_13530a60667666bf5725b0a6bab48e3a&lt;/url&gt;&lt;/related-urls&gt;&lt;/urls&gt;&lt;electronic-resource-num&gt;http://dx.doi.org/10.1016/j.buildenv.2015.01.003&lt;/electronic-resource-num&gt;&lt;/record&gt;&lt;/Cite&gt;&lt;/EndNote&gt;</w:instrText>
            </w:r>
            <w:r>
              <w:rPr>
                <w:sz w:val="18"/>
              </w:rPr>
              <w:fldChar w:fldCharType="separate"/>
            </w:r>
            <w:r w:rsidR="00D774B1">
              <w:rPr>
                <w:noProof/>
                <w:sz w:val="18"/>
              </w:rPr>
              <w:t>[48]</w:t>
            </w:r>
            <w:r>
              <w:rPr>
                <w:sz w:val="18"/>
              </w:rPr>
              <w:fldChar w:fldCharType="end"/>
            </w:r>
          </w:p>
        </w:tc>
        <w:tc>
          <w:tcPr>
            <w:tcW w:w="1307" w:type="dxa"/>
            <w:noWrap/>
            <w:hideMark/>
          </w:tcPr>
          <w:p w14:paraId="0C832DFA" w14:textId="77777777" w:rsidR="00943B8C" w:rsidRPr="003C3E8B" w:rsidRDefault="00943B8C" w:rsidP="00FD4440">
            <w:pPr>
              <w:rPr>
                <w:sz w:val="18"/>
              </w:rPr>
            </w:pPr>
            <w:r w:rsidRPr="003C3E8B">
              <w:rPr>
                <w:sz w:val="18"/>
              </w:rPr>
              <w:t>Any material</w:t>
            </w:r>
          </w:p>
        </w:tc>
        <w:tc>
          <w:tcPr>
            <w:tcW w:w="2551" w:type="dxa"/>
            <w:noWrap/>
            <w:hideMark/>
          </w:tcPr>
          <w:p w14:paraId="1F87792F" w14:textId="77777777" w:rsidR="00943B8C" w:rsidRPr="003C3E8B" w:rsidRDefault="00943B8C" w:rsidP="00FD4440">
            <w:pPr>
              <w:rPr>
                <w:sz w:val="18"/>
              </w:rPr>
            </w:pPr>
            <w:r w:rsidRPr="003C3E8B">
              <w:rPr>
                <w:sz w:val="18"/>
              </w:rPr>
              <w:t>Truck</w:t>
            </w:r>
          </w:p>
        </w:tc>
        <w:tc>
          <w:tcPr>
            <w:tcW w:w="2982" w:type="dxa"/>
            <w:noWrap/>
            <w:hideMark/>
          </w:tcPr>
          <w:p w14:paraId="2B40BDBE" w14:textId="77777777" w:rsidR="00943B8C" w:rsidRPr="003C3E8B" w:rsidRDefault="00943B8C" w:rsidP="00FD4440">
            <w:pPr>
              <w:rPr>
                <w:sz w:val="18"/>
              </w:rPr>
            </w:pPr>
            <w:r w:rsidRPr="003C3E8B">
              <w:rPr>
                <w:sz w:val="18"/>
              </w:rPr>
              <w:t>0.278 [kgCO</w:t>
            </w:r>
            <w:r w:rsidRPr="003C3E8B">
              <w:rPr>
                <w:sz w:val="18"/>
                <w:vertAlign w:val="subscript"/>
              </w:rPr>
              <w:t>2</w:t>
            </w:r>
            <w:r w:rsidRPr="003C3E8B">
              <w:rPr>
                <w:sz w:val="18"/>
              </w:rPr>
              <w:t>/t km]</w:t>
            </w:r>
          </w:p>
        </w:tc>
      </w:tr>
      <w:tr w:rsidR="00943B8C" w:rsidRPr="003C3E8B" w14:paraId="019A864E" w14:textId="77777777" w:rsidTr="005A0C27">
        <w:trPr>
          <w:trHeight w:val="288"/>
        </w:trPr>
        <w:tc>
          <w:tcPr>
            <w:tcW w:w="815" w:type="dxa"/>
            <w:noWrap/>
            <w:hideMark/>
          </w:tcPr>
          <w:p w14:paraId="5CCBE0B6" w14:textId="2E0DCCAE" w:rsidR="00943B8C" w:rsidRPr="003C3E8B" w:rsidRDefault="005B2921" w:rsidP="00D774B1">
            <w:pPr>
              <w:rPr>
                <w:sz w:val="18"/>
              </w:rPr>
            </w:pPr>
            <w:r w:rsidRPr="003C3E8B">
              <w:rPr>
                <w:sz w:val="18"/>
              </w:rPr>
              <w:fldChar w:fldCharType="begin"/>
            </w:r>
            <w:r w:rsidR="00D774B1">
              <w:rPr>
                <w:sz w:val="18"/>
              </w:rPr>
              <w:instrText xml:space="preserve"> ADDIN EN.CITE &lt;EndNote&gt;&lt;Cite&gt;&lt;Author&gt;Akbarnezhad&lt;/Author&gt;&lt;Year&gt;2014&lt;/Year&gt;&lt;RecNum&gt;1707&lt;/RecNum&gt;&lt;DisplayText&gt;[61]&lt;/DisplayText&gt;&lt;record&gt;&lt;rec-number&gt;1707&lt;/rec-number&gt;&lt;foreign-keys&gt;&lt;key app="EN" db-id="xes2vw9069xpaveat5wxr9apz9eppzp5fzwx" timestamp="1486994134"&gt;1707&lt;/key&gt;&lt;key app="ENWeb" db-id=""&gt;0&lt;/key&gt;&lt;/foreign-keys&gt;&lt;ref-type name="Journal Article"&gt;17&lt;/ref-type&gt;&lt;contributors&gt;&lt;authors&gt;&lt;author&gt;Akbarnezhad, A.&lt;/author&gt;&lt;author&gt;Ong, K. C. G.&lt;/author&gt;&lt;author&gt;Chandra, L. R.&lt;/author&gt;&lt;/authors&gt;&lt;/contributors&gt;&lt;titles&gt;&lt;title&gt;Economic and environmental assessment of deconstruction strategies using building information modeling&lt;/title&gt;&lt;secondary-title&gt;Automation in Construction&lt;/secondary-title&gt;&lt;/titles&gt;&lt;periodical&gt;&lt;full-title&gt;Automation in Construction&lt;/full-title&gt;&lt;/periodical&gt;&lt;pages&gt;131-144&lt;/pages&gt;&lt;volume&gt;37&lt;/volume&gt;&lt;keywords&gt;&lt;keyword&gt;Deconstruction&lt;/keyword&gt;&lt;keyword&gt;Environmental impact&lt;/keyword&gt;&lt;keyword&gt;Economic impact&lt;/keyword&gt;&lt;keyword&gt;Building information modeling&lt;/keyword&gt;&lt;keyword&gt;Embodied energy&lt;/keyword&gt;&lt;keyword&gt;Carbon footprint&lt;/keyword&gt;&lt;/keywords&gt;&lt;dates&gt;&lt;year&gt;2014&lt;/year&gt;&lt;pub-dates&gt;&lt;date&gt;1//&lt;/date&gt;&lt;/pub-dates&gt;&lt;/dates&gt;&lt;isbn&gt;0926-5805&lt;/isbn&gt;&lt;urls&gt;&lt;related-urls&gt;&lt;url&gt;http://www.sciencedirect.com/science/article/pii/S0926580513001854&lt;/url&gt;&lt;url&gt;http://ac.els-cdn.com/S0926580513001854/1-s2.0-S0926580513001854-main.pdf?_tid=c017e81c-70f8-11e5-beb3-00000aacb360&amp;amp;acdnat=1444665118_3f739799e83c8599ec3aec57413877ef&lt;/url&gt;&lt;/related-urls&gt;&lt;/urls&gt;&lt;electronic-resource-num&gt;http://dx.doi.org/10.1016/j.autcon.2013.10.017&lt;/electronic-resource-num&gt;&lt;/record&gt;&lt;/Cite&gt;&lt;/EndNote&gt;</w:instrText>
            </w:r>
            <w:r w:rsidRPr="003C3E8B">
              <w:rPr>
                <w:sz w:val="18"/>
              </w:rPr>
              <w:fldChar w:fldCharType="separate"/>
            </w:r>
            <w:r w:rsidR="00D774B1">
              <w:rPr>
                <w:noProof/>
                <w:sz w:val="18"/>
              </w:rPr>
              <w:t>[61]</w:t>
            </w:r>
            <w:r w:rsidRPr="003C3E8B">
              <w:rPr>
                <w:sz w:val="18"/>
              </w:rPr>
              <w:fldChar w:fldCharType="end"/>
            </w:r>
          </w:p>
        </w:tc>
        <w:tc>
          <w:tcPr>
            <w:tcW w:w="1307" w:type="dxa"/>
            <w:noWrap/>
            <w:hideMark/>
          </w:tcPr>
          <w:p w14:paraId="14788102" w14:textId="77777777" w:rsidR="00943B8C" w:rsidRPr="003C3E8B" w:rsidRDefault="00943B8C" w:rsidP="00FD4440">
            <w:pPr>
              <w:rPr>
                <w:sz w:val="18"/>
              </w:rPr>
            </w:pPr>
            <w:r w:rsidRPr="003C3E8B">
              <w:rPr>
                <w:sz w:val="18"/>
              </w:rPr>
              <w:t>Any material</w:t>
            </w:r>
          </w:p>
        </w:tc>
        <w:tc>
          <w:tcPr>
            <w:tcW w:w="2551" w:type="dxa"/>
            <w:noWrap/>
            <w:hideMark/>
          </w:tcPr>
          <w:p w14:paraId="6DF9E9DD" w14:textId="77777777" w:rsidR="00943B8C" w:rsidRPr="003C3E8B" w:rsidRDefault="00943B8C" w:rsidP="00FD4440">
            <w:pPr>
              <w:rPr>
                <w:sz w:val="18"/>
              </w:rPr>
            </w:pPr>
          </w:p>
        </w:tc>
        <w:tc>
          <w:tcPr>
            <w:tcW w:w="2982" w:type="dxa"/>
            <w:noWrap/>
            <w:hideMark/>
          </w:tcPr>
          <w:p w14:paraId="278DAFB5" w14:textId="77777777" w:rsidR="00943B8C" w:rsidRPr="003C3E8B" w:rsidRDefault="00943B8C" w:rsidP="00FD4440">
            <w:pPr>
              <w:rPr>
                <w:sz w:val="18"/>
              </w:rPr>
            </w:pPr>
            <w:r w:rsidRPr="003C3E8B">
              <w:rPr>
                <w:sz w:val="18"/>
              </w:rPr>
              <w:t>0.32 [kgCO</w:t>
            </w:r>
            <w:r w:rsidRPr="003C3E8B">
              <w:rPr>
                <w:sz w:val="18"/>
                <w:vertAlign w:val="subscript"/>
              </w:rPr>
              <w:t>2</w:t>
            </w:r>
            <w:r w:rsidRPr="003C3E8B">
              <w:rPr>
                <w:sz w:val="18"/>
              </w:rPr>
              <w:t>/t km]</w:t>
            </w:r>
          </w:p>
        </w:tc>
      </w:tr>
      <w:tr w:rsidR="00943B8C" w:rsidRPr="003C3E8B" w14:paraId="5DA8D7DD" w14:textId="77777777" w:rsidTr="005A0C27">
        <w:trPr>
          <w:trHeight w:val="288"/>
        </w:trPr>
        <w:tc>
          <w:tcPr>
            <w:tcW w:w="815" w:type="dxa"/>
            <w:noWrap/>
            <w:hideMark/>
          </w:tcPr>
          <w:p w14:paraId="201EFFC2" w14:textId="341E4603" w:rsidR="00943B8C"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307" w:type="dxa"/>
            <w:noWrap/>
            <w:hideMark/>
          </w:tcPr>
          <w:p w14:paraId="60466967" w14:textId="77777777" w:rsidR="00943B8C" w:rsidRPr="003C3E8B" w:rsidRDefault="00943B8C" w:rsidP="00FD4440">
            <w:pPr>
              <w:rPr>
                <w:sz w:val="18"/>
              </w:rPr>
            </w:pPr>
            <w:r w:rsidRPr="003C3E8B">
              <w:rPr>
                <w:sz w:val="18"/>
              </w:rPr>
              <w:t>Any material</w:t>
            </w:r>
          </w:p>
        </w:tc>
        <w:tc>
          <w:tcPr>
            <w:tcW w:w="2551" w:type="dxa"/>
            <w:noWrap/>
            <w:hideMark/>
          </w:tcPr>
          <w:p w14:paraId="0846750B" w14:textId="77777777" w:rsidR="00943B8C" w:rsidRPr="003C3E8B" w:rsidRDefault="00943B8C" w:rsidP="00FD4440">
            <w:pPr>
              <w:rPr>
                <w:sz w:val="18"/>
              </w:rPr>
            </w:pPr>
            <w:r w:rsidRPr="003C3E8B">
              <w:rPr>
                <w:sz w:val="18"/>
              </w:rPr>
              <w:t>Medium goods vehicle (15-20 t)</w:t>
            </w:r>
          </w:p>
        </w:tc>
        <w:tc>
          <w:tcPr>
            <w:tcW w:w="2982" w:type="dxa"/>
            <w:noWrap/>
            <w:hideMark/>
          </w:tcPr>
          <w:p w14:paraId="1204CFE9" w14:textId="77777777" w:rsidR="00943B8C" w:rsidRPr="003C3E8B" w:rsidRDefault="00943B8C" w:rsidP="00FD4440">
            <w:pPr>
              <w:rPr>
                <w:sz w:val="18"/>
              </w:rPr>
            </w:pPr>
            <w:r w:rsidRPr="003C3E8B">
              <w:rPr>
                <w:sz w:val="18"/>
              </w:rPr>
              <w:t>0.75 [kgCO</w:t>
            </w:r>
            <w:r w:rsidRPr="003C3E8B">
              <w:rPr>
                <w:sz w:val="18"/>
                <w:vertAlign w:val="subscript"/>
              </w:rPr>
              <w:t>2</w:t>
            </w:r>
            <w:r w:rsidRPr="003C3E8B">
              <w:rPr>
                <w:sz w:val="18"/>
              </w:rPr>
              <w:t>/km]</w:t>
            </w:r>
          </w:p>
        </w:tc>
      </w:tr>
      <w:tr w:rsidR="00943B8C" w:rsidRPr="003C3E8B" w14:paraId="023DD84A" w14:textId="77777777" w:rsidTr="005A0C27">
        <w:trPr>
          <w:trHeight w:val="288"/>
        </w:trPr>
        <w:tc>
          <w:tcPr>
            <w:tcW w:w="815" w:type="dxa"/>
            <w:noWrap/>
            <w:hideMark/>
          </w:tcPr>
          <w:p w14:paraId="316E184C" w14:textId="10836F52" w:rsidR="00943B8C"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307" w:type="dxa"/>
            <w:noWrap/>
            <w:hideMark/>
          </w:tcPr>
          <w:p w14:paraId="67A6DB5F" w14:textId="77777777" w:rsidR="00943B8C" w:rsidRPr="003C3E8B" w:rsidRDefault="00943B8C" w:rsidP="00FD4440">
            <w:pPr>
              <w:rPr>
                <w:sz w:val="18"/>
              </w:rPr>
            </w:pPr>
            <w:r w:rsidRPr="003C3E8B">
              <w:rPr>
                <w:sz w:val="18"/>
              </w:rPr>
              <w:t>Any material</w:t>
            </w:r>
          </w:p>
        </w:tc>
        <w:tc>
          <w:tcPr>
            <w:tcW w:w="2551" w:type="dxa"/>
            <w:noWrap/>
            <w:hideMark/>
          </w:tcPr>
          <w:p w14:paraId="073ABB75" w14:textId="77777777" w:rsidR="00943B8C" w:rsidRPr="003C3E8B" w:rsidRDefault="00943B8C" w:rsidP="00FD4440">
            <w:pPr>
              <w:rPr>
                <w:sz w:val="18"/>
              </w:rPr>
            </w:pPr>
            <w:r w:rsidRPr="003C3E8B">
              <w:rPr>
                <w:sz w:val="18"/>
              </w:rPr>
              <w:t>Medium goods vehicle (20-24 t)</w:t>
            </w:r>
          </w:p>
        </w:tc>
        <w:tc>
          <w:tcPr>
            <w:tcW w:w="2982" w:type="dxa"/>
            <w:noWrap/>
            <w:hideMark/>
          </w:tcPr>
          <w:p w14:paraId="73363937" w14:textId="77777777" w:rsidR="00943B8C" w:rsidRPr="003C3E8B" w:rsidRDefault="00943B8C" w:rsidP="00FD4440">
            <w:pPr>
              <w:rPr>
                <w:sz w:val="18"/>
              </w:rPr>
            </w:pPr>
            <w:r w:rsidRPr="003C3E8B">
              <w:rPr>
                <w:sz w:val="18"/>
              </w:rPr>
              <w:t>1.10 [kgCO</w:t>
            </w:r>
            <w:r w:rsidRPr="003C3E8B">
              <w:rPr>
                <w:sz w:val="18"/>
                <w:vertAlign w:val="subscript"/>
              </w:rPr>
              <w:t>2</w:t>
            </w:r>
            <w:r w:rsidRPr="003C3E8B">
              <w:rPr>
                <w:sz w:val="18"/>
              </w:rPr>
              <w:t>/km]</w:t>
            </w:r>
          </w:p>
        </w:tc>
      </w:tr>
      <w:tr w:rsidR="00943B8C" w:rsidRPr="003C3E8B" w14:paraId="5F47C489" w14:textId="77777777" w:rsidTr="005A0C27">
        <w:trPr>
          <w:trHeight w:val="288"/>
        </w:trPr>
        <w:tc>
          <w:tcPr>
            <w:tcW w:w="815" w:type="dxa"/>
            <w:noWrap/>
            <w:hideMark/>
          </w:tcPr>
          <w:p w14:paraId="199F322D" w14:textId="4BA0B587" w:rsidR="00943B8C" w:rsidRPr="003C3E8B" w:rsidRDefault="0052438A" w:rsidP="00D774B1">
            <w:pPr>
              <w:rPr>
                <w:sz w:val="18"/>
              </w:rPr>
            </w:pPr>
            <w:r>
              <w:rPr>
                <w:sz w:val="18"/>
              </w:rPr>
              <w:fldChar w:fldCharType="begin"/>
            </w:r>
            <w:r w:rsidR="00D774B1">
              <w:rPr>
                <w:sz w:val="18"/>
              </w:rPr>
              <w:instrText xml:space="preserve"> ADDIN EN.CITE &lt;EndNote&gt;&lt;Cite&gt;&lt;Author&gt;Gan&lt;/Author&gt;&lt;Year&gt;2017&lt;/Year&gt;&lt;RecNum&gt;2077&lt;/RecNum&gt;&lt;DisplayText&gt;[41]&lt;/DisplayText&gt;&lt;record&gt;&lt;rec-number&gt;2077&lt;/rec-number&gt;&lt;foreign-keys&gt;&lt;key app="EN" db-id="xes2vw9069xpaveat5wxr9apz9eppzp5fzwx" timestamp="1487096342"&gt;2077&lt;/key&gt;&lt;/foreign-keys&gt;&lt;ref-type name="Journal Article"&gt;17&lt;/ref-type&gt;&lt;contributors&gt;&lt;authors&gt;&lt;author&gt;Gan, Vincent JL&lt;/author&gt;&lt;author&gt;Cheng, Jack CP&lt;/author&gt;&lt;author&gt;Lo, Irene MC&lt;/author&gt;&lt;author&gt;Chan, CM&lt;/author&gt;&lt;/authors&gt;&lt;/contributors&gt;&lt;titles&gt;&lt;title&gt;Developing a CO 2-e accounting method for quantification and analysis of embodied carbon in high-rise buildings&lt;/title&gt;&lt;secondary-title&gt;Journal of Cleaner Production&lt;/secondary-title&gt;&lt;/titles&gt;&lt;periodical&gt;&lt;full-title&gt;Journal of Cleaner Production&lt;/full-title&gt;&lt;/periodical&gt;&lt;pages&gt;825-836&lt;/pages&gt;&lt;volume&gt;141&lt;/volume&gt;&lt;dates&gt;&lt;year&gt;2017&lt;/year&gt;&lt;/dates&gt;&lt;isbn&gt;0959-6526&lt;/isbn&gt;&lt;urls&gt;&lt;/urls&gt;&lt;/record&gt;&lt;/Cite&gt;&lt;/EndNote&gt;</w:instrText>
            </w:r>
            <w:r>
              <w:rPr>
                <w:sz w:val="18"/>
              </w:rPr>
              <w:fldChar w:fldCharType="separate"/>
            </w:r>
            <w:r w:rsidR="00D774B1">
              <w:rPr>
                <w:noProof/>
                <w:sz w:val="18"/>
              </w:rPr>
              <w:t>[41]</w:t>
            </w:r>
            <w:r>
              <w:rPr>
                <w:sz w:val="18"/>
              </w:rPr>
              <w:fldChar w:fldCharType="end"/>
            </w:r>
          </w:p>
        </w:tc>
        <w:tc>
          <w:tcPr>
            <w:tcW w:w="1307" w:type="dxa"/>
            <w:noWrap/>
            <w:hideMark/>
          </w:tcPr>
          <w:p w14:paraId="0B54B109" w14:textId="77777777" w:rsidR="00943B8C" w:rsidRPr="003C3E8B" w:rsidRDefault="00943B8C" w:rsidP="00FD4440">
            <w:pPr>
              <w:rPr>
                <w:sz w:val="18"/>
              </w:rPr>
            </w:pPr>
            <w:r w:rsidRPr="003C3E8B">
              <w:rPr>
                <w:sz w:val="18"/>
              </w:rPr>
              <w:t>Any material</w:t>
            </w:r>
          </w:p>
        </w:tc>
        <w:tc>
          <w:tcPr>
            <w:tcW w:w="2551" w:type="dxa"/>
            <w:noWrap/>
            <w:hideMark/>
          </w:tcPr>
          <w:p w14:paraId="4B1851BA" w14:textId="77777777" w:rsidR="00943B8C" w:rsidRPr="003C3E8B" w:rsidRDefault="00943B8C" w:rsidP="00FD4440">
            <w:pPr>
              <w:rPr>
                <w:sz w:val="18"/>
              </w:rPr>
            </w:pPr>
            <w:r w:rsidRPr="003C3E8B">
              <w:rPr>
                <w:sz w:val="18"/>
              </w:rPr>
              <w:t>Heavy goods vehicle (24-38 t)</w:t>
            </w:r>
          </w:p>
        </w:tc>
        <w:tc>
          <w:tcPr>
            <w:tcW w:w="2982" w:type="dxa"/>
            <w:noWrap/>
            <w:hideMark/>
          </w:tcPr>
          <w:p w14:paraId="7F0433E5" w14:textId="77777777" w:rsidR="00943B8C" w:rsidRPr="003C3E8B" w:rsidRDefault="00943B8C" w:rsidP="00FD4440">
            <w:pPr>
              <w:rPr>
                <w:sz w:val="18"/>
              </w:rPr>
            </w:pPr>
            <w:r w:rsidRPr="003C3E8B">
              <w:rPr>
                <w:sz w:val="18"/>
              </w:rPr>
              <w:t>1.22 [kgCO</w:t>
            </w:r>
            <w:r w:rsidRPr="003C3E8B">
              <w:rPr>
                <w:sz w:val="18"/>
                <w:vertAlign w:val="subscript"/>
              </w:rPr>
              <w:t>2</w:t>
            </w:r>
            <w:r w:rsidRPr="003C3E8B">
              <w:rPr>
                <w:sz w:val="18"/>
              </w:rPr>
              <w:t>/km]</w:t>
            </w:r>
          </w:p>
        </w:tc>
      </w:tr>
      <w:tr w:rsidR="00943B8C" w:rsidRPr="003C3E8B" w14:paraId="2AD8C2E9" w14:textId="77777777" w:rsidTr="005A0C27">
        <w:trPr>
          <w:trHeight w:val="288"/>
        </w:trPr>
        <w:tc>
          <w:tcPr>
            <w:tcW w:w="815" w:type="dxa"/>
            <w:noWrap/>
            <w:hideMark/>
          </w:tcPr>
          <w:p w14:paraId="5F4BAEC8" w14:textId="33D2E7C0" w:rsidR="00943B8C" w:rsidRPr="003C3E8B" w:rsidRDefault="005B2921" w:rsidP="00D774B1">
            <w:pPr>
              <w:rPr>
                <w:sz w:val="18"/>
              </w:rPr>
            </w:pPr>
            <w:r w:rsidRPr="003C3E8B">
              <w:rPr>
                <w:sz w:val="18"/>
              </w:rPr>
              <w:fldChar w:fldCharType="begin"/>
            </w:r>
            <w:r w:rsidR="00D774B1">
              <w:rPr>
                <w:sz w:val="18"/>
              </w:rPr>
              <w:instrText xml:space="preserve"> ADDIN EN.CITE &lt;EndNote&gt;&lt;Cite&gt;&lt;Author&gt;Mao&lt;/Author&gt;&lt;Year&gt;2013&lt;/Year&gt;&lt;RecNum&gt;1641&lt;/RecNum&gt;&lt;DisplayText&gt;[43]&lt;/DisplayText&gt;&lt;record&gt;&lt;rec-number&gt;1641&lt;/rec-number&gt;&lt;foreign-keys&gt;&lt;key app="EN" db-id="xes2vw9069xpaveat5wxr9apz9eppzp5fzwx" timestamp="1486993972"&gt;1641&lt;/key&gt;&lt;key app="ENWeb" db-id=""&gt;0&lt;/key&gt;&lt;/foreign-keys&gt;&lt;ref-type name="Journal Article"&gt;17&lt;/ref-type&gt;&lt;contributors&gt;&lt;authors&gt;&lt;author&gt;Mao, Chao&lt;/author&gt;&lt;author&gt;Shen, Qipng&lt;/author&gt;&lt;author&gt;Shen, Liyin&lt;/author&gt;&lt;author&gt;Tang, Liyaning&lt;/author&gt;&lt;/authors&gt;&lt;/contributors&gt;&lt;titles&gt;&lt;title&gt;Comparative study of greenhouse gas emissions between off-site prefabrication and conventional construction methods: Two case studies of residential projects&lt;/title&gt;&lt;secondary-title&gt;Energy and Buildings&lt;/secondary-title&gt;&lt;/titles&gt;&lt;periodical&gt;&lt;full-title&gt;Energy and Buildings&lt;/full-title&gt;&lt;/periodical&gt;&lt;pages&gt;165-176&lt;/pages&gt;&lt;volume&gt;66&lt;/volume&gt;&lt;dates&gt;&lt;year&gt;2013&lt;/year&gt;&lt;pub-dates&gt;&lt;date&gt;Nov&lt;/date&gt;&lt;/pub-dates&gt;&lt;/dates&gt;&lt;isbn&gt;0378-7788&lt;/isbn&gt;&lt;accession-num&gt;WOS:000327904200018&lt;/accession-num&gt;&lt;urls&gt;&lt;related-urls&gt;&lt;url&gt;&amp;lt;Go to ISI&amp;gt;://WOS:000327904200018&lt;/url&gt;&lt;url&gt;http://ac.els-cdn.com/S0378778813004210/1-s2.0-S0378778813004210-main.pdf?_tid=2932f87a-70fc-11e5-8a16-00000aacb35e&amp;amp;acdnat=1444666583_f06c7bfc50e318bb5f6d1e5d736b4555&lt;/url&gt;&lt;/related-urls&gt;&lt;/urls&gt;&lt;electronic-resource-num&gt;10.1016/j.enbuild.2013.07.033&lt;/electronic-resource-num&gt;&lt;/record&gt;&lt;/Cite&gt;&lt;/EndNote&gt;</w:instrText>
            </w:r>
            <w:r w:rsidRPr="003C3E8B">
              <w:rPr>
                <w:sz w:val="18"/>
              </w:rPr>
              <w:fldChar w:fldCharType="separate"/>
            </w:r>
            <w:r w:rsidR="00D774B1">
              <w:rPr>
                <w:noProof/>
                <w:sz w:val="18"/>
              </w:rPr>
              <w:t>[43]</w:t>
            </w:r>
            <w:r w:rsidRPr="003C3E8B">
              <w:rPr>
                <w:sz w:val="18"/>
              </w:rPr>
              <w:fldChar w:fldCharType="end"/>
            </w:r>
          </w:p>
        </w:tc>
        <w:tc>
          <w:tcPr>
            <w:tcW w:w="1307" w:type="dxa"/>
            <w:noWrap/>
            <w:hideMark/>
          </w:tcPr>
          <w:p w14:paraId="757D27E3" w14:textId="77777777" w:rsidR="00943B8C" w:rsidRPr="003C3E8B" w:rsidRDefault="00943B8C" w:rsidP="00FD4440">
            <w:pPr>
              <w:rPr>
                <w:sz w:val="18"/>
              </w:rPr>
            </w:pPr>
            <w:r w:rsidRPr="003C3E8B">
              <w:rPr>
                <w:sz w:val="18"/>
              </w:rPr>
              <w:t>Cement</w:t>
            </w:r>
          </w:p>
        </w:tc>
        <w:tc>
          <w:tcPr>
            <w:tcW w:w="2551" w:type="dxa"/>
            <w:noWrap/>
            <w:hideMark/>
          </w:tcPr>
          <w:p w14:paraId="5D702B9F" w14:textId="77777777" w:rsidR="00943B8C" w:rsidRPr="003C3E8B" w:rsidRDefault="00943B8C" w:rsidP="00FD4440">
            <w:pPr>
              <w:rPr>
                <w:sz w:val="18"/>
              </w:rPr>
            </w:pPr>
            <w:r w:rsidRPr="003C3E8B">
              <w:rPr>
                <w:sz w:val="18"/>
              </w:rPr>
              <w:t>60 km distance</w:t>
            </w:r>
          </w:p>
        </w:tc>
        <w:tc>
          <w:tcPr>
            <w:tcW w:w="2982" w:type="dxa"/>
            <w:noWrap/>
            <w:hideMark/>
          </w:tcPr>
          <w:p w14:paraId="33464BDA" w14:textId="77777777" w:rsidR="00943B8C" w:rsidRPr="003C3E8B" w:rsidRDefault="00943B8C" w:rsidP="00FD4440">
            <w:pPr>
              <w:rPr>
                <w:sz w:val="18"/>
              </w:rPr>
            </w:pPr>
            <w:r w:rsidRPr="003C3E8B">
              <w:rPr>
                <w:sz w:val="18"/>
              </w:rPr>
              <w:t>0.207-0.288 [kgCO</w:t>
            </w:r>
            <w:r w:rsidRPr="003C3E8B">
              <w:rPr>
                <w:sz w:val="18"/>
                <w:vertAlign w:val="subscript"/>
              </w:rPr>
              <w:t>2</w:t>
            </w:r>
            <w:r w:rsidRPr="003C3E8B">
              <w:rPr>
                <w:sz w:val="18"/>
              </w:rPr>
              <w:t>/t km]</w:t>
            </w:r>
          </w:p>
        </w:tc>
      </w:tr>
      <w:tr w:rsidR="00943B8C" w:rsidRPr="003C3E8B" w14:paraId="0123019D" w14:textId="77777777" w:rsidTr="005A0C27">
        <w:trPr>
          <w:trHeight w:val="288"/>
        </w:trPr>
        <w:tc>
          <w:tcPr>
            <w:tcW w:w="815" w:type="dxa"/>
            <w:noWrap/>
            <w:hideMark/>
          </w:tcPr>
          <w:p w14:paraId="58BA40E1" w14:textId="2FF6EC40" w:rsidR="00943B8C"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307" w:type="dxa"/>
            <w:hideMark/>
          </w:tcPr>
          <w:p w14:paraId="7C57E894" w14:textId="77777777" w:rsidR="00943B8C" w:rsidRPr="003C3E8B" w:rsidRDefault="00943B8C" w:rsidP="00FD4440">
            <w:pPr>
              <w:rPr>
                <w:sz w:val="18"/>
              </w:rPr>
            </w:pPr>
            <w:r w:rsidRPr="003C3E8B">
              <w:rPr>
                <w:sz w:val="18"/>
              </w:rPr>
              <w:t>Concrete</w:t>
            </w:r>
          </w:p>
        </w:tc>
        <w:tc>
          <w:tcPr>
            <w:tcW w:w="2551" w:type="dxa"/>
            <w:hideMark/>
          </w:tcPr>
          <w:p w14:paraId="538264BC" w14:textId="77777777" w:rsidR="00943B8C" w:rsidRPr="003C3E8B" w:rsidRDefault="00943B8C" w:rsidP="00FD4440">
            <w:pPr>
              <w:rPr>
                <w:sz w:val="18"/>
              </w:rPr>
            </w:pPr>
          </w:p>
        </w:tc>
        <w:tc>
          <w:tcPr>
            <w:tcW w:w="2982" w:type="dxa"/>
            <w:hideMark/>
          </w:tcPr>
          <w:p w14:paraId="4C5F5A96" w14:textId="77777777" w:rsidR="00943B8C" w:rsidRPr="003C3E8B" w:rsidRDefault="00943B8C" w:rsidP="00FD4440">
            <w:pPr>
              <w:rPr>
                <w:b/>
                <w:bCs/>
                <w:sz w:val="18"/>
              </w:rPr>
            </w:pPr>
            <w:r w:rsidRPr="003C3E8B">
              <w:rPr>
                <w:sz w:val="18"/>
              </w:rPr>
              <w:t>0.0133</w:t>
            </w:r>
            <w:r w:rsidRPr="003C3E8B">
              <w:rPr>
                <w:b/>
                <w:bCs/>
                <w:sz w:val="18"/>
              </w:rPr>
              <w:t xml:space="preserve"> </w:t>
            </w:r>
            <w:r w:rsidRPr="003C3E8B">
              <w:rPr>
                <w:sz w:val="18"/>
              </w:rPr>
              <w:t>[kgCO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1D200FDD" w14:textId="77777777" w:rsidTr="005A0C27">
        <w:trPr>
          <w:trHeight w:val="288"/>
        </w:trPr>
        <w:tc>
          <w:tcPr>
            <w:tcW w:w="815" w:type="dxa"/>
            <w:noWrap/>
            <w:hideMark/>
          </w:tcPr>
          <w:p w14:paraId="3701A4B3" w14:textId="777D8C7C" w:rsidR="00943B8C" w:rsidRPr="003C3E8B" w:rsidRDefault="0052438A" w:rsidP="00D774B1">
            <w:pPr>
              <w:rPr>
                <w:sz w:val="18"/>
              </w:rPr>
            </w:pPr>
            <w:r>
              <w:rPr>
                <w:sz w:val="18"/>
              </w:rPr>
              <w:fldChar w:fldCharType="begin"/>
            </w:r>
            <w:r w:rsidR="00D774B1">
              <w:rPr>
                <w:sz w:val="18"/>
              </w:rPr>
              <w:instrText xml:space="preserve"> ADDIN EN.CITE &lt;EndNote&gt;&lt;Cite&gt;&lt;Author&gt;Garcia-Segura&lt;/Author&gt;&lt;Year&gt;2014&lt;/Year&gt;&lt;RecNum&gt;1701&lt;/RecNum&gt;&lt;DisplayText&gt;[45]&lt;/DisplayText&gt;&lt;record&gt;&lt;rec-number&gt;1701&lt;/rec-number&gt;&lt;foreign-keys&gt;&lt;key app="EN" db-id="xes2vw9069xpaveat5wxr9apz9eppzp5fzwx" timestamp="1486994121"&gt;1701&lt;/key&gt;&lt;key app="ENWeb" db-id=""&gt;0&lt;/key&gt;&lt;/foreign-keys&gt;&lt;ref-type name="Journal Article"&gt;17&lt;/ref-type&gt;&lt;contributors&gt;&lt;authors&gt;&lt;author&gt;Garcia-Segura, Tatiana&lt;/author&gt;&lt;author&gt;Yepes, Victor&lt;/author&gt;&lt;author&gt;Alcala, Julian&lt;/author&gt;&lt;/authors&gt;&lt;/contributors&gt;&lt;titles&gt;&lt;title&gt;Life cycle greenhouse gas emissions of blended cement concrete including carbonation and durability&lt;/title&gt;&lt;secondary-title&gt;International Journal of Life Cycle Assessment&lt;/secondary-title&gt;&lt;/titles&gt;&lt;periodical&gt;&lt;full-title&gt;International Journal of Life Cycle Assessment&lt;/full-title&gt;&lt;abbr-1&gt;Int. J. Life Cycle Assess.&lt;/abbr-1&gt;&lt;/periodical&gt;&lt;pages&gt;3-12&lt;/pages&gt;&lt;volume&gt;19&lt;/volume&gt;&lt;number&gt;1&lt;/number&gt;&lt;dates&gt;&lt;year&gt;2014&lt;/year&gt;&lt;pub-dates&gt;&lt;date&gt;Jan&lt;/date&gt;&lt;/pub-dates&gt;&lt;/dates&gt;&lt;isbn&gt;0948-3349&lt;/isbn&gt;&lt;accession-num&gt;WOS:000330319000002&lt;/accession-num&gt;&lt;urls&gt;&lt;related-urls&gt;&lt;url&gt;&amp;lt;Go to ISI&amp;gt;://WOS:000330319000002&lt;/url&gt;&lt;url&gt;http://download.springer.com/static/pdf/555/art%253A10.1007%252Fs11367-013-0614-0.pdf?originUrl=http%3A%2F%2Flink.springer.com%2Farticle%2F10.1007%2Fs11367-013-0614-0&amp;amp;token2=exp=1444667590~acl=%2Fstatic%2Fpdf%2F555%2Fart%25253A10.1007%25252Fs11367-013-0614-0.pdf%3ForiginUrl%3Dhttp%253A%252F%252Flink.springer.com%252Farticle%252F10.1007%252Fs11367-013-0614-0*~hmac=b526dd379e9b56480a9a4f94c3654cb2853769914ec1205cbc5cf332b06121e8&lt;/url&gt;&lt;/related-urls&gt;&lt;/urls&gt;&lt;electronic-resource-num&gt;10.1007/s11367-013-0614-0&lt;/electronic-resource-num&gt;&lt;/record&gt;&lt;/Cite&gt;&lt;/EndNote&gt;</w:instrText>
            </w:r>
            <w:r>
              <w:rPr>
                <w:sz w:val="18"/>
              </w:rPr>
              <w:fldChar w:fldCharType="separate"/>
            </w:r>
            <w:r w:rsidR="00D774B1">
              <w:rPr>
                <w:noProof/>
                <w:sz w:val="18"/>
              </w:rPr>
              <w:t>[45]</w:t>
            </w:r>
            <w:r>
              <w:rPr>
                <w:sz w:val="18"/>
              </w:rPr>
              <w:fldChar w:fldCharType="end"/>
            </w:r>
          </w:p>
        </w:tc>
        <w:tc>
          <w:tcPr>
            <w:tcW w:w="1307" w:type="dxa"/>
            <w:noWrap/>
            <w:hideMark/>
          </w:tcPr>
          <w:p w14:paraId="55183780" w14:textId="77777777" w:rsidR="00943B8C" w:rsidRPr="003C3E8B" w:rsidRDefault="00943B8C" w:rsidP="00FD4440">
            <w:pPr>
              <w:rPr>
                <w:sz w:val="18"/>
              </w:rPr>
            </w:pPr>
            <w:r w:rsidRPr="003C3E8B">
              <w:rPr>
                <w:sz w:val="18"/>
              </w:rPr>
              <w:t>Concrete</w:t>
            </w:r>
          </w:p>
        </w:tc>
        <w:tc>
          <w:tcPr>
            <w:tcW w:w="2551" w:type="dxa"/>
            <w:noWrap/>
            <w:hideMark/>
          </w:tcPr>
          <w:p w14:paraId="1D1611F4" w14:textId="77777777" w:rsidR="00943B8C" w:rsidRPr="003C3E8B" w:rsidRDefault="00943B8C" w:rsidP="00FD4440">
            <w:pPr>
              <w:rPr>
                <w:sz w:val="18"/>
              </w:rPr>
            </w:pPr>
          </w:p>
        </w:tc>
        <w:tc>
          <w:tcPr>
            <w:tcW w:w="2982" w:type="dxa"/>
            <w:noWrap/>
            <w:hideMark/>
          </w:tcPr>
          <w:p w14:paraId="72BB790E" w14:textId="77777777" w:rsidR="00943B8C" w:rsidRPr="003C3E8B" w:rsidRDefault="00943B8C" w:rsidP="00FD4440">
            <w:pPr>
              <w:rPr>
                <w:sz w:val="18"/>
              </w:rPr>
            </w:pPr>
            <w:r w:rsidRPr="003C3E8B">
              <w:rPr>
                <w:sz w:val="18"/>
              </w:rPr>
              <w:t>0.1 [kgCO</w:t>
            </w:r>
            <w:r w:rsidRPr="003C3E8B">
              <w:rPr>
                <w:sz w:val="18"/>
                <w:vertAlign w:val="subscript"/>
              </w:rPr>
              <w:t>2</w:t>
            </w:r>
            <w:r w:rsidRPr="003C3E8B">
              <w:rPr>
                <w:sz w:val="18"/>
              </w:rPr>
              <w:t>/t km]</w:t>
            </w:r>
          </w:p>
        </w:tc>
      </w:tr>
      <w:tr w:rsidR="00943B8C" w:rsidRPr="003C3E8B" w14:paraId="2BC3D87B" w14:textId="77777777" w:rsidTr="005A0C27">
        <w:trPr>
          <w:trHeight w:val="288"/>
        </w:trPr>
        <w:tc>
          <w:tcPr>
            <w:tcW w:w="815" w:type="dxa"/>
            <w:noWrap/>
            <w:hideMark/>
          </w:tcPr>
          <w:p w14:paraId="720D5BD6" w14:textId="0A9A746E" w:rsidR="00943B8C" w:rsidRPr="003C3E8B" w:rsidRDefault="005B2921" w:rsidP="00D774B1">
            <w:pPr>
              <w:rPr>
                <w:sz w:val="18"/>
              </w:rPr>
            </w:pPr>
            <w:r w:rsidRPr="003C3E8B">
              <w:rPr>
                <w:sz w:val="18"/>
              </w:rPr>
              <w:fldChar w:fldCharType="begin"/>
            </w:r>
            <w:r w:rsidR="00D774B1">
              <w:rPr>
                <w:sz w:val="18"/>
              </w:rPr>
              <w:instrText xml:space="preserve"> ADDIN EN.CITE &lt;EndNote&gt;&lt;Cite&gt;&lt;Author&gt;Mao&lt;/Author&gt;&lt;Year&gt;2013&lt;/Year&gt;&lt;RecNum&gt;1641&lt;/RecNum&gt;&lt;DisplayText&gt;[43]&lt;/DisplayText&gt;&lt;record&gt;&lt;rec-number&gt;1641&lt;/rec-number&gt;&lt;foreign-keys&gt;&lt;key app="EN" db-id="xes2vw9069xpaveat5wxr9apz9eppzp5fzwx" timestamp="1486993972"&gt;1641&lt;/key&gt;&lt;key app="ENWeb" db-id=""&gt;0&lt;/key&gt;&lt;/foreign-keys&gt;&lt;ref-type name="Journal Article"&gt;17&lt;/ref-type&gt;&lt;contributors&gt;&lt;authors&gt;&lt;author&gt;Mao, Chao&lt;/author&gt;&lt;author&gt;Shen, Qipng&lt;/author&gt;&lt;author&gt;Shen, Liyin&lt;/author&gt;&lt;author&gt;Tang, Liyaning&lt;/author&gt;&lt;/authors&gt;&lt;/contributors&gt;&lt;titles&gt;&lt;title&gt;Comparative study of greenhouse gas emissions between off-site prefabrication and conventional construction methods: Two case studies of residential projects&lt;/title&gt;&lt;secondary-title&gt;Energy and Buildings&lt;/secondary-title&gt;&lt;/titles&gt;&lt;periodical&gt;&lt;full-title&gt;Energy and Buildings&lt;/full-title&gt;&lt;/periodical&gt;&lt;pages&gt;165-176&lt;/pages&gt;&lt;volume&gt;66&lt;/volume&gt;&lt;dates&gt;&lt;year&gt;2013&lt;/year&gt;&lt;pub-dates&gt;&lt;date&gt;Nov&lt;/date&gt;&lt;/pub-dates&gt;&lt;/dates&gt;&lt;isbn&gt;0378-7788&lt;/isbn&gt;&lt;accession-num&gt;WOS:000327904200018&lt;/accession-num&gt;&lt;urls&gt;&lt;related-urls&gt;&lt;url&gt;&amp;lt;Go to ISI&amp;gt;://WOS:000327904200018&lt;/url&gt;&lt;url&gt;http://ac.els-cdn.com/S0378778813004210/1-s2.0-S0378778813004210-main.pdf?_tid=2932f87a-70fc-11e5-8a16-00000aacb35e&amp;amp;acdnat=1444666583_f06c7bfc50e318bb5f6d1e5d736b4555&lt;/url&gt;&lt;/related-urls&gt;&lt;/urls&gt;&lt;electronic-resource-num&gt;10.1016/j.enbuild.2013.07.033&lt;/electronic-resource-num&gt;&lt;/record&gt;&lt;/Cite&gt;&lt;/EndNote&gt;</w:instrText>
            </w:r>
            <w:r w:rsidRPr="003C3E8B">
              <w:rPr>
                <w:sz w:val="18"/>
              </w:rPr>
              <w:fldChar w:fldCharType="separate"/>
            </w:r>
            <w:r w:rsidR="00D774B1">
              <w:rPr>
                <w:noProof/>
                <w:sz w:val="18"/>
              </w:rPr>
              <w:t>[43]</w:t>
            </w:r>
            <w:r w:rsidRPr="003C3E8B">
              <w:rPr>
                <w:sz w:val="18"/>
              </w:rPr>
              <w:fldChar w:fldCharType="end"/>
            </w:r>
          </w:p>
        </w:tc>
        <w:tc>
          <w:tcPr>
            <w:tcW w:w="1307" w:type="dxa"/>
            <w:noWrap/>
            <w:hideMark/>
          </w:tcPr>
          <w:p w14:paraId="058916AF" w14:textId="77777777" w:rsidR="00943B8C" w:rsidRPr="003C3E8B" w:rsidRDefault="00943B8C" w:rsidP="00FD4440">
            <w:pPr>
              <w:rPr>
                <w:sz w:val="18"/>
              </w:rPr>
            </w:pPr>
            <w:r w:rsidRPr="003C3E8B">
              <w:rPr>
                <w:sz w:val="18"/>
              </w:rPr>
              <w:t>Concrete</w:t>
            </w:r>
          </w:p>
        </w:tc>
        <w:tc>
          <w:tcPr>
            <w:tcW w:w="2551" w:type="dxa"/>
            <w:noWrap/>
            <w:hideMark/>
          </w:tcPr>
          <w:p w14:paraId="7737E773" w14:textId="77777777" w:rsidR="00943B8C" w:rsidRPr="003C3E8B" w:rsidRDefault="00943B8C" w:rsidP="00FD4440">
            <w:pPr>
              <w:rPr>
                <w:sz w:val="18"/>
              </w:rPr>
            </w:pPr>
            <w:r w:rsidRPr="003C3E8B">
              <w:rPr>
                <w:sz w:val="18"/>
              </w:rPr>
              <w:t>80 km distance</w:t>
            </w:r>
          </w:p>
        </w:tc>
        <w:tc>
          <w:tcPr>
            <w:tcW w:w="2982" w:type="dxa"/>
            <w:noWrap/>
            <w:hideMark/>
          </w:tcPr>
          <w:p w14:paraId="36B7299A" w14:textId="77777777" w:rsidR="00943B8C" w:rsidRPr="003C3E8B" w:rsidRDefault="00943B8C" w:rsidP="00FD4440">
            <w:pPr>
              <w:rPr>
                <w:sz w:val="18"/>
              </w:rPr>
            </w:pPr>
            <w:r w:rsidRPr="003C3E8B">
              <w:rPr>
                <w:sz w:val="18"/>
              </w:rPr>
              <w:t>0.207-0.288 [kgCO</w:t>
            </w:r>
            <w:r w:rsidRPr="003C3E8B">
              <w:rPr>
                <w:sz w:val="18"/>
                <w:vertAlign w:val="subscript"/>
              </w:rPr>
              <w:t>2</w:t>
            </w:r>
            <w:r w:rsidRPr="003C3E8B">
              <w:rPr>
                <w:sz w:val="18"/>
              </w:rPr>
              <w:t>/t km]</w:t>
            </w:r>
          </w:p>
        </w:tc>
      </w:tr>
      <w:tr w:rsidR="00943B8C" w:rsidRPr="003C3E8B" w14:paraId="7C6B91F9" w14:textId="77777777" w:rsidTr="005A0C27">
        <w:trPr>
          <w:trHeight w:val="288"/>
        </w:trPr>
        <w:tc>
          <w:tcPr>
            <w:tcW w:w="815" w:type="dxa"/>
            <w:noWrap/>
            <w:hideMark/>
          </w:tcPr>
          <w:p w14:paraId="1354B0DE" w14:textId="298CA285"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noWrap/>
            <w:hideMark/>
          </w:tcPr>
          <w:p w14:paraId="3311E162" w14:textId="77777777" w:rsidR="00943B8C" w:rsidRPr="003C3E8B" w:rsidRDefault="00943B8C" w:rsidP="00FD4440">
            <w:pPr>
              <w:rPr>
                <w:sz w:val="18"/>
              </w:rPr>
            </w:pPr>
            <w:r w:rsidRPr="003C3E8B">
              <w:rPr>
                <w:sz w:val="18"/>
              </w:rPr>
              <w:t>Masonry (LB)</w:t>
            </w:r>
          </w:p>
        </w:tc>
        <w:tc>
          <w:tcPr>
            <w:tcW w:w="2551" w:type="dxa"/>
            <w:noWrap/>
            <w:hideMark/>
          </w:tcPr>
          <w:p w14:paraId="500030EF" w14:textId="77777777" w:rsidR="00943B8C" w:rsidRPr="003C3E8B" w:rsidRDefault="00943B8C" w:rsidP="00FD4440">
            <w:pPr>
              <w:rPr>
                <w:sz w:val="18"/>
              </w:rPr>
            </w:pPr>
            <w:r w:rsidRPr="003C3E8B">
              <w:rPr>
                <w:sz w:val="18"/>
              </w:rPr>
              <w:t>Hollow concrete block</w:t>
            </w:r>
          </w:p>
        </w:tc>
        <w:tc>
          <w:tcPr>
            <w:tcW w:w="2982" w:type="dxa"/>
            <w:noWrap/>
            <w:hideMark/>
          </w:tcPr>
          <w:p w14:paraId="326233D7" w14:textId="77777777" w:rsidR="00943B8C" w:rsidRPr="003C3E8B" w:rsidRDefault="00943B8C" w:rsidP="00FD4440">
            <w:pPr>
              <w:rPr>
                <w:sz w:val="18"/>
              </w:rPr>
            </w:pPr>
            <w:r w:rsidRPr="003C3E8B">
              <w:rPr>
                <w:sz w:val="18"/>
              </w:rPr>
              <w:t>0.0159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2DEC46F3" w14:textId="77777777" w:rsidTr="005A0C27">
        <w:trPr>
          <w:trHeight w:val="249"/>
        </w:trPr>
        <w:tc>
          <w:tcPr>
            <w:tcW w:w="815" w:type="dxa"/>
            <w:noWrap/>
            <w:hideMark/>
          </w:tcPr>
          <w:p w14:paraId="45CBF99D" w14:textId="3F47226E"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noWrap/>
            <w:hideMark/>
          </w:tcPr>
          <w:p w14:paraId="3D33D520" w14:textId="77777777" w:rsidR="00943B8C" w:rsidRPr="003C3E8B" w:rsidRDefault="00943B8C" w:rsidP="00FD4440">
            <w:pPr>
              <w:rPr>
                <w:sz w:val="18"/>
              </w:rPr>
            </w:pPr>
            <w:r w:rsidRPr="003C3E8B">
              <w:rPr>
                <w:sz w:val="18"/>
              </w:rPr>
              <w:t>Masonry (LB)</w:t>
            </w:r>
          </w:p>
        </w:tc>
        <w:tc>
          <w:tcPr>
            <w:tcW w:w="2551" w:type="dxa"/>
            <w:noWrap/>
            <w:hideMark/>
          </w:tcPr>
          <w:p w14:paraId="08840558" w14:textId="77777777" w:rsidR="00943B8C" w:rsidRPr="003C3E8B" w:rsidRDefault="00943B8C" w:rsidP="00FD4440">
            <w:pPr>
              <w:rPr>
                <w:sz w:val="18"/>
              </w:rPr>
            </w:pPr>
            <w:r w:rsidRPr="003C3E8B">
              <w:rPr>
                <w:sz w:val="18"/>
              </w:rPr>
              <w:t>FaL-G bricks</w:t>
            </w:r>
          </w:p>
        </w:tc>
        <w:tc>
          <w:tcPr>
            <w:tcW w:w="2982" w:type="dxa"/>
            <w:noWrap/>
            <w:hideMark/>
          </w:tcPr>
          <w:p w14:paraId="4BCDB6D8" w14:textId="77777777" w:rsidR="00943B8C" w:rsidRPr="003C3E8B" w:rsidRDefault="00943B8C" w:rsidP="00FD4440">
            <w:pPr>
              <w:rPr>
                <w:sz w:val="18"/>
              </w:rPr>
            </w:pPr>
            <w:r w:rsidRPr="003C3E8B">
              <w:rPr>
                <w:sz w:val="18"/>
              </w:rPr>
              <w:t>0.0208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2F586353" w14:textId="77777777" w:rsidTr="005A0C27">
        <w:trPr>
          <w:trHeight w:val="288"/>
        </w:trPr>
        <w:tc>
          <w:tcPr>
            <w:tcW w:w="815" w:type="dxa"/>
            <w:noWrap/>
            <w:hideMark/>
          </w:tcPr>
          <w:p w14:paraId="5C6AA0E2" w14:textId="5E0C91E4"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noWrap/>
            <w:hideMark/>
          </w:tcPr>
          <w:p w14:paraId="01AAD852" w14:textId="77777777" w:rsidR="00943B8C" w:rsidRPr="003C3E8B" w:rsidRDefault="00943B8C" w:rsidP="00FD4440">
            <w:pPr>
              <w:rPr>
                <w:sz w:val="18"/>
              </w:rPr>
            </w:pPr>
            <w:r w:rsidRPr="003C3E8B">
              <w:rPr>
                <w:sz w:val="18"/>
              </w:rPr>
              <w:t>Masonry (LB)</w:t>
            </w:r>
          </w:p>
        </w:tc>
        <w:tc>
          <w:tcPr>
            <w:tcW w:w="2551" w:type="dxa"/>
            <w:noWrap/>
            <w:hideMark/>
          </w:tcPr>
          <w:p w14:paraId="12396994" w14:textId="77777777" w:rsidR="00943B8C" w:rsidRPr="003C3E8B" w:rsidRDefault="00943B8C" w:rsidP="00FD4440">
            <w:pPr>
              <w:rPr>
                <w:sz w:val="18"/>
              </w:rPr>
            </w:pPr>
            <w:r w:rsidRPr="003C3E8B">
              <w:rPr>
                <w:sz w:val="18"/>
              </w:rPr>
              <w:t>Solid concrete block</w:t>
            </w:r>
          </w:p>
        </w:tc>
        <w:tc>
          <w:tcPr>
            <w:tcW w:w="2982" w:type="dxa"/>
            <w:noWrap/>
            <w:hideMark/>
          </w:tcPr>
          <w:p w14:paraId="3F94178D" w14:textId="77777777" w:rsidR="00943B8C" w:rsidRPr="003C3E8B" w:rsidRDefault="00943B8C" w:rsidP="00FD4440">
            <w:pPr>
              <w:rPr>
                <w:sz w:val="18"/>
              </w:rPr>
            </w:pPr>
            <w:r w:rsidRPr="003C3E8B">
              <w:rPr>
                <w:sz w:val="18"/>
              </w:rPr>
              <w:t>0.0210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0B7B57EA" w14:textId="77777777" w:rsidTr="005A0C27">
        <w:trPr>
          <w:trHeight w:val="288"/>
        </w:trPr>
        <w:tc>
          <w:tcPr>
            <w:tcW w:w="815" w:type="dxa"/>
            <w:noWrap/>
            <w:hideMark/>
          </w:tcPr>
          <w:p w14:paraId="6CE73E97" w14:textId="61962F45"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hideMark/>
          </w:tcPr>
          <w:p w14:paraId="7E592615" w14:textId="77777777" w:rsidR="00943B8C" w:rsidRPr="003C3E8B" w:rsidRDefault="00943B8C" w:rsidP="00FD4440">
            <w:pPr>
              <w:rPr>
                <w:sz w:val="18"/>
              </w:rPr>
            </w:pPr>
            <w:r w:rsidRPr="003C3E8B">
              <w:rPr>
                <w:sz w:val="18"/>
              </w:rPr>
              <w:t>Masonry (LB)</w:t>
            </w:r>
          </w:p>
        </w:tc>
        <w:tc>
          <w:tcPr>
            <w:tcW w:w="2551" w:type="dxa"/>
            <w:hideMark/>
          </w:tcPr>
          <w:p w14:paraId="3D16DDF4" w14:textId="77777777" w:rsidR="00943B8C" w:rsidRPr="003C3E8B" w:rsidRDefault="00943B8C" w:rsidP="00FD4440">
            <w:pPr>
              <w:rPr>
                <w:sz w:val="18"/>
              </w:rPr>
            </w:pPr>
            <w:r w:rsidRPr="003C3E8B">
              <w:rPr>
                <w:sz w:val="18"/>
              </w:rPr>
              <w:t>Fly ash clay bricks</w:t>
            </w:r>
          </w:p>
        </w:tc>
        <w:tc>
          <w:tcPr>
            <w:tcW w:w="2982" w:type="dxa"/>
            <w:hideMark/>
          </w:tcPr>
          <w:p w14:paraId="314DA9E4" w14:textId="77777777" w:rsidR="00943B8C" w:rsidRPr="003C3E8B" w:rsidRDefault="00943B8C" w:rsidP="00FD4440">
            <w:pPr>
              <w:rPr>
                <w:b/>
                <w:bCs/>
                <w:sz w:val="18"/>
              </w:rPr>
            </w:pPr>
            <w:r w:rsidRPr="003C3E8B">
              <w:rPr>
                <w:sz w:val="18"/>
              </w:rPr>
              <w:t>0.0225</w:t>
            </w:r>
            <w:r w:rsidRPr="003C3E8B">
              <w:rPr>
                <w:b/>
                <w:bCs/>
                <w:sz w:val="18"/>
              </w:rPr>
              <w:t xml:space="preserve"> </w:t>
            </w:r>
            <w:r w:rsidRPr="003C3E8B">
              <w:rPr>
                <w:sz w:val="18"/>
              </w:rPr>
              <w:t>[kgCO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56C46B7C" w14:textId="77777777" w:rsidTr="005A0C27">
        <w:trPr>
          <w:trHeight w:val="288"/>
        </w:trPr>
        <w:tc>
          <w:tcPr>
            <w:tcW w:w="815" w:type="dxa"/>
            <w:noWrap/>
            <w:hideMark/>
          </w:tcPr>
          <w:p w14:paraId="15E85572" w14:textId="642A00B3"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noWrap/>
            <w:hideMark/>
          </w:tcPr>
          <w:p w14:paraId="0D22BB0D" w14:textId="77777777" w:rsidR="00943B8C" w:rsidRPr="003C3E8B" w:rsidRDefault="00943B8C" w:rsidP="00FD4440">
            <w:pPr>
              <w:rPr>
                <w:sz w:val="18"/>
              </w:rPr>
            </w:pPr>
            <w:r w:rsidRPr="003C3E8B">
              <w:rPr>
                <w:sz w:val="18"/>
              </w:rPr>
              <w:t>Masonry (LB)</w:t>
            </w:r>
          </w:p>
        </w:tc>
        <w:tc>
          <w:tcPr>
            <w:tcW w:w="2551" w:type="dxa"/>
            <w:noWrap/>
            <w:hideMark/>
          </w:tcPr>
          <w:p w14:paraId="086EA3E3" w14:textId="77777777" w:rsidR="00943B8C" w:rsidRPr="003C3E8B" w:rsidRDefault="00943B8C" w:rsidP="00FD4440">
            <w:pPr>
              <w:rPr>
                <w:sz w:val="18"/>
              </w:rPr>
            </w:pPr>
            <w:r w:rsidRPr="003C3E8B">
              <w:rPr>
                <w:sz w:val="18"/>
              </w:rPr>
              <w:t>Clay bricks_RTB</w:t>
            </w:r>
          </w:p>
        </w:tc>
        <w:tc>
          <w:tcPr>
            <w:tcW w:w="2982" w:type="dxa"/>
            <w:noWrap/>
            <w:hideMark/>
          </w:tcPr>
          <w:p w14:paraId="1791FDDB" w14:textId="77777777" w:rsidR="00943B8C" w:rsidRPr="003C3E8B" w:rsidRDefault="00943B8C" w:rsidP="00FD4440">
            <w:pPr>
              <w:rPr>
                <w:sz w:val="18"/>
              </w:rPr>
            </w:pPr>
            <w:r w:rsidRPr="003C3E8B">
              <w:rPr>
                <w:sz w:val="18"/>
              </w:rPr>
              <w:t>0.0228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678D8C84" w14:textId="77777777" w:rsidTr="005A0C27">
        <w:trPr>
          <w:trHeight w:val="288"/>
        </w:trPr>
        <w:tc>
          <w:tcPr>
            <w:tcW w:w="815" w:type="dxa"/>
            <w:noWrap/>
            <w:hideMark/>
          </w:tcPr>
          <w:p w14:paraId="485C6557" w14:textId="783B05BF"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noWrap/>
            <w:hideMark/>
          </w:tcPr>
          <w:p w14:paraId="1BA886A9" w14:textId="77777777" w:rsidR="00943B8C" w:rsidRPr="003C3E8B" w:rsidRDefault="00943B8C" w:rsidP="00FD4440">
            <w:pPr>
              <w:rPr>
                <w:sz w:val="18"/>
              </w:rPr>
            </w:pPr>
            <w:r w:rsidRPr="003C3E8B">
              <w:rPr>
                <w:sz w:val="18"/>
              </w:rPr>
              <w:t>Masonry (LB)</w:t>
            </w:r>
          </w:p>
        </w:tc>
        <w:tc>
          <w:tcPr>
            <w:tcW w:w="2551" w:type="dxa"/>
            <w:noWrap/>
            <w:hideMark/>
          </w:tcPr>
          <w:p w14:paraId="2B42C2E2" w14:textId="77777777" w:rsidR="00943B8C" w:rsidRPr="003C3E8B" w:rsidRDefault="00943B8C" w:rsidP="00FD4440">
            <w:pPr>
              <w:rPr>
                <w:sz w:val="18"/>
              </w:rPr>
            </w:pPr>
            <w:r w:rsidRPr="003C3E8B">
              <w:rPr>
                <w:sz w:val="18"/>
              </w:rPr>
              <w:t>Fly ash concrete blocks_RTB</w:t>
            </w:r>
          </w:p>
        </w:tc>
        <w:tc>
          <w:tcPr>
            <w:tcW w:w="2982" w:type="dxa"/>
            <w:noWrap/>
            <w:hideMark/>
          </w:tcPr>
          <w:p w14:paraId="3B3B2880" w14:textId="77777777" w:rsidR="00943B8C" w:rsidRPr="003C3E8B" w:rsidRDefault="00943B8C" w:rsidP="00FD4440">
            <w:pPr>
              <w:rPr>
                <w:sz w:val="18"/>
              </w:rPr>
            </w:pPr>
            <w:r w:rsidRPr="003C3E8B">
              <w:rPr>
                <w:sz w:val="18"/>
              </w:rPr>
              <w:t>0.0247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772D2551" w14:textId="77777777" w:rsidTr="005A0C27">
        <w:trPr>
          <w:trHeight w:val="288"/>
        </w:trPr>
        <w:tc>
          <w:tcPr>
            <w:tcW w:w="815" w:type="dxa"/>
            <w:noWrap/>
            <w:hideMark/>
          </w:tcPr>
          <w:p w14:paraId="3C5491E0" w14:textId="77C94539"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noWrap/>
            <w:hideMark/>
          </w:tcPr>
          <w:p w14:paraId="136D03C3" w14:textId="77777777" w:rsidR="00943B8C" w:rsidRPr="003C3E8B" w:rsidRDefault="00943B8C" w:rsidP="00FD4440">
            <w:pPr>
              <w:rPr>
                <w:sz w:val="18"/>
              </w:rPr>
            </w:pPr>
            <w:r w:rsidRPr="003C3E8B">
              <w:rPr>
                <w:sz w:val="18"/>
              </w:rPr>
              <w:t>Masonry (LB)</w:t>
            </w:r>
          </w:p>
        </w:tc>
        <w:tc>
          <w:tcPr>
            <w:tcW w:w="2551" w:type="dxa"/>
            <w:noWrap/>
            <w:hideMark/>
          </w:tcPr>
          <w:p w14:paraId="58360AF5" w14:textId="77777777" w:rsidR="00943B8C" w:rsidRPr="003C3E8B" w:rsidRDefault="00943B8C" w:rsidP="00FD4440">
            <w:pPr>
              <w:rPr>
                <w:sz w:val="18"/>
              </w:rPr>
            </w:pPr>
            <w:r w:rsidRPr="003C3E8B">
              <w:rPr>
                <w:sz w:val="18"/>
              </w:rPr>
              <w:t>CSSB</w:t>
            </w:r>
          </w:p>
        </w:tc>
        <w:tc>
          <w:tcPr>
            <w:tcW w:w="2982" w:type="dxa"/>
            <w:noWrap/>
            <w:hideMark/>
          </w:tcPr>
          <w:p w14:paraId="2C4F3EE8" w14:textId="77777777" w:rsidR="00943B8C" w:rsidRPr="003C3E8B" w:rsidRDefault="00943B8C" w:rsidP="00FD4440">
            <w:pPr>
              <w:rPr>
                <w:sz w:val="18"/>
              </w:rPr>
            </w:pPr>
            <w:r w:rsidRPr="003C3E8B">
              <w:rPr>
                <w:sz w:val="18"/>
              </w:rPr>
              <w:t>0.0267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51BBF89D" w14:textId="77777777" w:rsidTr="005A0C27">
        <w:trPr>
          <w:trHeight w:val="288"/>
        </w:trPr>
        <w:tc>
          <w:tcPr>
            <w:tcW w:w="815" w:type="dxa"/>
            <w:noWrap/>
            <w:hideMark/>
          </w:tcPr>
          <w:p w14:paraId="19FD88DE" w14:textId="0BD3318C"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noWrap/>
            <w:hideMark/>
          </w:tcPr>
          <w:p w14:paraId="2E786A9E" w14:textId="77777777" w:rsidR="00943B8C" w:rsidRPr="003C3E8B" w:rsidRDefault="00943B8C" w:rsidP="00FD4440">
            <w:pPr>
              <w:rPr>
                <w:sz w:val="18"/>
              </w:rPr>
            </w:pPr>
            <w:r w:rsidRPr="003C3E8B">
              <w:rPr>
                <w:sz w:val="18"/>
              </w:rPr>
              <w:t>Masonry (LB)</w:t>
            </w:r>
          </w:p>
        </w:tc>
        <w:tc>
          <w:tcPr>
            <w:tcW w:w="2551" w:type="dxa"/>
            <w:noWrap/>
            <w:hideMark/>
          </w:tcPr>
          <w:p w14:paraId="5C9EEB31" w14:textId="77777777" w:rsidR="00943B8C" w:rsidRPr="003C3E8B" w:rsidRDefault="00943B8C" w:rsidP="00FD4440">
            <w:pPr>
              <w:rPr>
                <w:sz w:val="18"/>
              </w:rPr>
            </w:pPr>
            <w:r w:rsidRPr="003C3E8B">
              <w:rPr>
                <w:sz w:val="18"/>
              </w:rPr>
              <w:t>Fly ash clay bricks_RTB</w:t>
            </w:r>
          </w:p>
        </w:tc>
        <w:tc>
          <w:tcPr>
            <w:tcW w:w="2982" w:type="dxa"/>
            <w:noWrap/>
            <w:hideMark/>
          </w:tcPr>
          <w:p w14:paraId="57B18EB1" w14:textId="77777777" w:rsidR="00943B8C" w:rsidRPr="003C3E8B" w:rsidRDefault="00943B8C" w:rsidP="00FD4440">
            <w:pPr>
              <w:rPr>
                <w:sz w:val="18"/>
              </w:rPr>
            </w:pPr>
            <w:r w:rsidRPr="003C3E8B">
              <w:rPr>
                <w:sz w:val="18"/>
              </w:rPr>
              <w:t>0.0319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56C7E43F" w14:textId="77777777" w:rsidTr="005A0C27">
        <w:trPr>
          <w:trHeight w:val="288"/>
        </w:trPr>
        <w:tc>
          <w:tcPr>
            <w:tcW w:w="815" w:type="dxa"/>
            <w:noWrap/>
            <w:hideMark/>
          </w:tcPr>
          <w:p w14:paraId="333D707C" w14:textId="120216CA"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noWrap/>
            <w:hideMark/>
          </w:tcPr>
          <w:p w14:paraId="57110988" w14:textId="77777777" w:rsidR="00943B8C" w:rsidRPr="003C3E8B" w:rsidRDefault="00943B8C" w:rsidP="00FD4440">
            <w:pPr>
              <w:rPr>
                <w:sz w:val="18"/>
              </w:rPr>
            </w:pPr>
            <w:r w:rsidRPr="003C3E8B">
              <w:rPr>
                <w:sz w:val="18"/>
              </w:rPr>
              <w:t>Masonry (LB)</w:t>
            </w:r>
          </w:p>
        </w:tc>
        <w:tc>
          <w:tcPr>
            <w:tcW w:w="2551" w:type="dxa"/>
            <w:noWrap/>
            <w:hideMark/>
          </w:tcPr>
          <w:p w14:paraId="43A780FF" w14:textId="77777777" w:rsidR="00943B8C" w:rsidRPr="003C3E8B" w:rsidRDefault="00943B8C" w:rsidP="00FD4440">
            <w:pPr>
              <w:rPr>
                <w:sz w:val="18"/>
              </w:rPr>
            </w:pPr>
            <w:r w:rsidRPr="003C3E8B">
              <w:rPr>
                <w:sz w:val="18"/>
              </w:rPr>
              <w:t>Fly ash concrete blocks</w:t>
            </w:r>
          </w:p>
        </w:tc>
        <w:tc>
          <w:tcPr>
            <w:tcW w:w="2982" w:type="dxa"/>
            <w:noWrap/>
            <w:hideMark/>
          </w:tcPr>
          <w:p w14:paraId="0C0C8145" w14:textId="77777777" w:rsidR="00943B8C" w:rsidRPr="003C3E8B" w:rsidRDefault="00943B8C" w:rsidP="00FD4440">
            <w:pPr>
              <w:rPr>
                <w:sz w:val="18"/>
              </w:rPr>
            </w:pPr>
            <w:r w:rsidRPr="003C3E8B">
              <w:rPr>
                <w:sz w:val="18"/>
              </w:rPr>
              <w:t>0.0326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3C5DE4E1" w14:textId="77777777" w:rsidTr="005A0C27">
        <w:trPr>
          <w:trHeight w:val="288"/>
        </w:trPr>
        <w:tc>
          <w:tcPr>
            <w:tcW w:w="815" w:type="dxa"/>
            <w:noWrap/>
            <w:hideMark/>
          </w:tcPr>
          <w:p w14:paraId="4D8C16DC" w14:textId="27CE9B6C"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noWrap/>
            <w:hideMark/>
          </w:tcPr>
          <w:p w14:paraId="1255C4D3" w14:textId="77777777" w:rsidR="00943B8C" w:rsidRPr="003C3E8B" w:rsidRDefault="00943B8C" w:rsidP="00FD4440">
            <w:pPr>
              <w:rPr>
                <w:sz w:val="18"/>
              </w:rPr>
            </w:pPr>
            <w:r w:rsidRPr="003C3E8B">
              <w:rPr>
                <w:sz w:val="18"/>
              </w:rPr>
              <w:t>Masonry (LB)</w:t>
            </w:r>
          </w:p>
        </w:tc>
        <w:tc>
          <w:tcPr>
            <w:tcW w:w="2551" w:type="dxa"/>
            <w:noWrap/>
            <w:hideMark/>
          </w:tcPr>
          <w:p w14:paraId="7F6C9064" w14:textId="77777777" w:rsidR="00943B8C" w:rsidRPr="003C3E8B" w:rsidRDefault="00943B8C" w:rsidP="00FD4440">
            <w:pPr>
              <w:rPr>
                <w:sz w:val="18"/>
              </w:rPr>
            </w:pPr>
            <w:r w:rsidRPr="003C3E8B">
              <w:rPr>
                <w:sz w:val="18"/>
              </w:rPr>
              <w:t>AAC blocks</w:t>
            </w:r>
          </w:p>
        </w:tc>
        <w:tc>
          <w:tcPr>
            <w:tcW w:w="2982" w:type="dxa"/>
            <w:noWrap/>
            <w:hideMark/>
          </w:tcPr>
          <w:p w14:paraId="02EC3FF2" w14:textId="77777777" w:rsidR="00943B8C" w:rsidRPr="003C3E8B" w:rsidRDefault="00943B8C" w:rsidP="00FD4440">
            <w:pPr>
              <w:rPr>
                <w:sz w:val="18"/>
              </w:rPr>
            </w:pPr>
            <w:r w:rsidRPr="003C3E8B">
              <w:rPr>
                <w:sz w:val="18"/>
              </w:rPr>
              <w:t>0.0461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0D0958BD" w14:textId="77777777" w:rsidTr="005A0C27">
        <w:trPr>
          <w:trHeight w:val="288"/>
        </w:trPr>
        <w:tc>
          <w:tcPr>
            <w:tcW w:w="815" w:type="dxa"/>
            <w:noWrap/>
            <w:hideMark/>
          </w:tcPr>
          <w:p w14:paraId="79226DE5" w14:textId="56B59978"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noWrap/>
            <w:hideMark/>
          </w:tcPr>
          <w:p w14:paraId="38DED916" w14:textId="77777777" w:rsidR="00943B8C" w:rsidRPr="003C3E8B" w:rsidRDefault="00943B8C" w:rsidP="00FD4440">
            <w:pPr>
              <w:rPr>
                <w:sz w:val="18"/>
              </w:rPr>
            </w:pPr>
            <w:r w:rsidRPr="003C3E8B">
              <w:rPr>
                <w:sz w:val="18"/>
              </w:rPr>
              <w:t>Masonry (LB)</w:t>
            </w:r>
          </w:p>
        </w:tc>
        <w:tc>
          <w:tcPr>
            <w:tcW w:w="2551" w:type="dxa"/>
            <w:noWrap/>
            <w:hideMark/>
          </w:tcPr>
          <w:p w14:paraId="583AF43D" w14:textId="77777777" w:rsidR="00943B8C" w:rsidRPr="003C3E8B" w:rsidRDefault="00943B8C" w:rsidP="00FD4440">
            <w:pPr>
              <w:rPr>
                <w:sz w:val="18"/>
              </w:rPr>
            </w:pPr>
            <w:r w:rsidRPr="003C3E8B">
              <w:rPr>
                <w:sz w:val="18"/>
              </w:rPr>
              <w:t>FaL-G bricks_RTB</w:t>
            </w:r>
          </w:p>
        </w:tc>
        <w:tc>
          <w:tcPr>
            <w:tcW w:w="2982" w:type="dxa"/>
            <w:noWrap/>
            <w:hideMark/>
          </w:tcPr>
          <w:p w14:paraId="68B89A6E" w14:textId="77777777" w:rsidR="00943B8C" w:rsidRPr="003C3E8B" w:rsidRDefault="00943B8C" w:rsidP="00FD4440">
            <w:pPr>
              <w:rPr>
                <w:sz w:val="18"/>
              </w:rPr>
            </w:pPr>
            <w:r w:rsidRPr="003C3E8B">
              <w:rPr>
                <w:sz w:val="18"/>
              </w:rPr>
              <w:t>0.0480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044B0AA6" w14:textId="77777777" w:rsidTr="005A0C27">
        <w:trPr>
          <w:trHeight w:val="288"/>
        </w:trPr>
        <w:tc>
          <w:tcPr>
            <w:tcW w:w="815" w:type="dxa"/>
            <w:noWrap/>
            <w:hideMark/>
          </w:tcPr>
          <w:p w14:paraId="3A9DF7EB" w14:textId="1D00755A" w:rsidR="00943B8C" w:rsidRPr="003C3E8B" w:rsidRDefault="005B2921" w:rsidP="00D774B1">
            <w:pPr>
              <w:rPr>
                <w:sz w:val="18"/>
              </w:rPr>
            </w:pPr>
            <w:r w:rsidRPr="003C3E8B">
              <w:rPr>
                <w:sz w:val="18"/>
                <w:szCs w:val="18"/>
              </w:rPr>
              <w:fldChar w:fldCharType="begin"/>
            </w:r>
            <w:r w:rsidR="00D774B1">
              <w:rPr>
                <w:sz w:val="18"/>
                <w:szCs w:val="18"/>
              </w:rPr>
              <w:instrText xml:space="preserve"> ADDIN EN.CITE &lt;EndNote&gt;&lt;Cite&gt;&lt;Author&gt;Sabapathy&lt;/Author&gt;&lt;Year&gt;2013&lt;/Year&gt;&lt;RecNum&gt;2055&lt;/RecNum&gt;&lt;DisplayText&gt;[59]&lt;/DisplayText&gt;&lt;record&gt;&lt;rec-number&gt;2055&lt;/rec-number&gt;&lt;foreign-keys&gt;&lt;key app="EN" db-id="xes2vw9069xpaveat5wxr9apz9eppzp5fzwx" timestamp="1486994854"&gt;2055&lt;/key&gt;&lt;key app="ENWeb" db-id=""&gt;0&lt;/key&gt;&lt;/foreign-keys&gt;&lt;ref-type name="Journal Article"&gt;17&lt;/ref-type&gt;&lt;contributors&gt;&lt;authors&gt;&lt;author&gt;Sabapathy, Ashwin&lt;/author&gt;&lt;author&gt;Maithel, Sameer&lt;/author&gt;&lt;/authors&gt;&lt;/contributors&gt;&lt;titles&gt;&lt;title&gt;A Multi-Criteria Decision Analysis based assessment of walling materials in India&lt;/title&gt;&lt;secondary-title&gt;Building and Environment&lt;/secondary-title&gt;&lt;/titles&gt;&lt;periodical&gt;&lt;full-title&gt;Building and Environment&lt;/full-title&gt;&lt;/periodical&gt;&lt;pages&gt;107-117&lt;/pages&gt;&lt;volume&gt;64&lt;/volume&gt;&lt;keywords&gt;&lt;keyword&gt;Building material&lt;/keyword&gt;&lt;keyword&gt;Masonry wall&lt;/keyword&gt;&lt;keyword&gt;Resource consumption&lt;/keyword&gt;&lt;keyword&gt;MCDA&lt;/keyword&gt;&lt;keyword&gt;Environmental Index&lt;/keyword&gt;&lt;/keywords&gt;&lt;dates&gt;&lt;year&gt;2013&lt;/year&gt;&lt;pub-dates&gt;&lt;date&gt;6//&lt;/date&gt;&lt;/pub-dates&gt;&lt;/dates&gt;&lt;isbn&gt;0360-1323&lt;/isbn&gt;&lt;urls&gt;&lt;related-urls&gt;&lt;url&gt;http://www.sciencedirect.com/science/article/pii/S0360132313000735&lt;/url&gt;&lt;url&gt;http://ac.els-cdn.com/S0360132313000735/1-s2.0-S0360132313000735-main.pdf?_tid=cd5ec252-a5ea-11e6-84aa-00000aacb35f&amp;amp;acdnat=1478634036_bd30e2fa4ba75d6dc390c4235d7767c5&lt;/url&gt;&lt;/related-urls&gt;&lt;/urls&gt;&lt;electronic-resource-num&gt;http://dx.doi.org/10.1016/j.buildenv.2013.02.016&lt;/electronic-resource-num&gt;&lt;/record&gt;&lt;/Cite&gt;&lt;/EndNote&gt;</w:instrText>
            </w:r>
            <w:r w:rsidRPr="003C3E8B">
              <w:rPr>
                <w:sz w:val="18"/>
                <w:szCs w:val="18"/>
              </w:rPr>
              <w:fldChar w:fldCharType="separate"/>
            </w:r>
            <w:r w:rsidR="00D774B1">
              <w:rPr>
                <w:noProof/>
                <w:sz w:val="18"/>
                <w:szCs w:val="18"/>
              </w:rPr>
              <w:t>[59]</w:t>
            </w:r>
            <w:r w:rsidRPr="003C3E8B">
              <w:rPr>
                <w:sz w:val="18"/>
                <w:szCs w:val="18"/>
              </w:rPr>
              <w:fldChar w:fldCharType="end"/>
            </w:r>
          </w:p>
        </w:tc>
        <w:tc>
          <w:tcPr>
            <w:tcW w:w="1307" w:type="dxa"/>
            <w:noWrap/>
            <w:hideMark/>
          </w:tcPr>
          <w:p w14:paraId="593CC11F" w14:textId="77777777" w:rsidR="00943B8C" w:rsidRPr="003C3E8B" w:rsidRDefault="00943B8C" w:rsidP="00FD4440">
            <w:pPr>
              <w:rPr>
                <w:sz w:val="18"/>
              </w:rPr>
            </w:pPr>
            <w:r w:rsidRPr="003C3E8B">
              <w:rPr>
                <w:sz w:val="18"/>
              </w:rPr>
              <w:t>Masonry (LB)</w:t>
            </w:r>
          </w:p>
        </w:tc>
        <w:tc>
          <w:tcPr>
            <w:tcW w:w="2551" w:type="dxa"/>
            <w:noWrap/>
            <w:hideMark/>
          </w:tcPr>
          <w:p w14:paraId="0AC9986F" w14:textId="77777777" w:rsidR="00943B8C" w:rsidRPr="003C3E8B" w:rsidRDefault="00943B8C" w:rsidP="00FD4440">
            <w:pPr>
              <w:rPr>
                <w:sz w:val="18"/>
              </w:rPr>
            </w:pPr>
            <w:r w:rsidRPr="003C3E8B">
              <w:rPr>
                <w:sz w:val="18"/>
              </w:rPr>
              <w:t>Clay bricks</w:t>
            </w:r>
          </w:p>
        </w:tc>
        <w:tc>
          <w:tcPr>
            <w:tcW w:w="2982" w:type="dxa"/>
            <w:noWrap/>
            <w:hideMark/>
          </w:tcPr>
          <w:p w14:paraId="72E98974" w14:textId="77777777" w:rsidR="00943B8C" w:rsidRPr="003C3E8B" w:rsidRDefault="00943B8C" w:rsidP="00FD4440">
            <w:pPr>
              <w:rPr>
                <w:sz w:val="18"/>
              </w:rPr>
            </w:pPr>
            <w:r w:rsidRPr="003C3E8B">
              <w:rPr>
                <w:sz w:val="18"/>
              </w:rPr>
              <w:t>0.0810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4CA5E84E" w14:textId="77777777" w:rsidTr="005A0C27">
        <w:trPr>
          <w:trHeight w:val="288"/>
        </w:trPr>
        <w:tc>
          <w:tcPr>
            <w:tcW w:w="815" w:type="dxa"/>
            <w:noWrap/>
            <w:hideMark/>
          </w:tcPr>
          <w:p w14:paraId="4DE43E2C" w14:textId="45DA0A97" w:rsidR="00943B8C"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307" w:type="dxa"/>
            <w:noWrap/>
            <w:hideMark/>
          </w:tcPr>
          <w:p w14:paraId="4831FCD8" w14:textId="77777777" w:rsidR="00943B8C" w:rsidRPr="003C3E8B" w:rsidRDefault="00943B8C" w:rsidP="00FD4440">
            <w:pPr>
              <w:rPr>
                <w:sz w:val="18"/>
              </w:rPr>
            </w:pPr>
            <w:r w:rsidRPr="003C3E8B">
              <w:rPr>
                <w:sz w:val="18"/>
              </w:rPr>
              <w:t>Steel</w:t>
            </w:r>
          </w:p>
        </w:tc>
        <w:tc>
          <w:tcPr>
            <w:tcW w:w="2551" w:type="dxa"/>
            <w:noWrap/>
            <w:hideMark/>
          </w:tcPr>
          <w:p w14:paraId="40BDC2A9" w14:textId="77777777" w:rsidR="00943B8C" w:rsidRPr="003C3E8B" w:rsidRDefault="00943B8C" w:rsidP="00FD4440">
            <w:pPr>
              <w:rPr>
                <w:sz w:val="18"/>
              </w:rPr>
            </w:pPr>
          </w:p>
        </w:tc>
        <w:tc>
          <w:tcPr>
            <w:tcW w:w="2982" w:type="dxa"/>
            <w:noWrap/>
            <w:hideMark/>
          </w:tcPr>
          <w:p w14:paraId="4AE19F37" w14:textId="77777777" w:rsidR="00943B8C" w:rsidRPr="003C3E8B" w:rsidRDefault="00943B8C" w:rsidP="00FD4440">
            <w:pPr>
              <w:rPr>
                <w:sz w:val="18"/>
              </w:rPr>
            </w:pPr>
            <w:r w:rsidRPr="003C3E8B">
              <w:rPr>
                <w:sz w:val="18"/>
              </w:rPr>
              <w:t>0.0127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943B8C" w:rsidRPr="003C3E8B" w14:paraId="143CCCA8" w14:textId="77777777" w:rsidTr="005A0C27">
        <w:trPr>
          <w:trHeight w:val="288"/>
        </w:trPr>
        <w:tc>
          <w:tcPr>
            <w:tcW w:w="815" w:type="dxa"/>
            <w:noWrap/>
            <w:hideMark/>
          </w:tcPr>
          <w:p w14:paraId="13CDE4AF" w14:textId="2EDEE18F" w:rsidR="00943B8C" w:rsidRPr="003C3E8B" w:rsidRDefault="005B2921" w:rsidP="00D774B1">
            <w:pPr>
              <w:rPr>
                <w:sz w:val="18"/>
              </w:rPr>
            </w:pPr>
            <w:r w:rsidRPr="003C3E8B">
              <w:rPr>
                <w:sz w:val="18"/>
              </w:rPr>
              <w:fldChar w:fldCharType="begin"/>
            </w:r>
            <w:r w:rsidR="00D774B1">
              <w:rPr>
                <w:sz w:val="18"/>
              </w:rPr>
              <w:instrText xml:space="preserve"> ADDIN EN.CITE &lt;EndNote&gt;&lt;Cite&gt;&lt;Author&gt;Fu&lt;/Author&gt;&lt;Year&gt;2015&lt;/Year&gt;&lt;RecNum&gt;1662&lt;/RecNum&gt;&lt;DisplayText&gt;[62]&lt;/DisplayText&gt;&lt;record&gt;&lt;rec-number&gt;1662&lt;/rec-number&gt;&lt;foreign-keys&gt;&lt;key app="EN" db-id="xes2vw9069xpaveat5wxr9apz9eppzp5fzwx" timestamp="1486994040"&gt;1662&lt;/key&gt;&lt;key app="ENWeb" db-id=""&gt;0&lt;/key&gt;&lt;/foreign-keys&gt;&lt;ref-type name="Journal Article"&gt;17&lt;/ref-type&gt;&lt;contributors&gt;&lt;authors&gt;&lt;author&gt;Fu, Feifei&lt;/author&gt;&lt;author&gt;Sun, Jun&lt;/author&gt;&lt;author&gt;Pasquire, Christine&lt;/author&gt;&lt;/authors&gt;&lt;/contributors&gt;&lt;titles&gt;&lt;title&gt;Carbon Emission Assessment for Steel Structure Based on Lean Construction Process&lt;/title&gt;&lt;secondary-title&gt;Journal of Intelligent &amp;amp; Robotic Systems&lt;/secondary-title&gt;&lt;/titles&gt;&lt;periodical&gt;&lt;full-title&gt;Journal of Intelligent &amp;amp; Robotic Systems&lt;/full-title&gt;&lt;/periodical&gt;&lt;pages&gt;401-416&lt;/pages&gt;&lt;volume&gt;79&lt;/volume&gt;&lt;number&gt;3-4&lt;/number&gt;&lt;dates&gt;&lt;year&gt;2015&lt;/year&gt;&lt;pub-dates&gt;&lt;date&gt;Aug&lt;/date&gt;&lt;/pub-dates&gt;&lt;/dates&gt;&lt;isbn&gt;0921-0296&lt;/isbn&gt;&lt;accession-num&gt;WOS:000360311800006&lt;/accession-num&gt;&lt;urls&gt;&lt;related-urls&gt;&lt;url&gt;&amp;lt;Go to ISI&amp;gt;://WOS:000360311800006&lt;/url&gt;&lt;url&gt;http://download.springer.com/static/pdf/202/art%253A10.1007%252Fs10846-014-0106-x.pdf?originUrl=http%3A%2F%2Flink.springer.com%2Farticle%2F10.1007%2Fs10846-014-0106-x&amp;amp;token2=exp=1444667332~acl=%2Fstatic%2Fpdf%2F202%2Fart%25253A10.1007%25252Fs10846-014-0106-x.pdf%3ForiginUrl%3Dhttp%253A%252F%252Flink.springer.com%252Farticle%252F10.1007%252Fs10846-014-0106-x*~hmac=4be2d89980fd2529bbce265fb692e5207dc75af26094a3efd86950f132c90c75&lt;/url&gt;&lt;/related-urls&gt;&lt;/urls&gt;&lt;electronic-resource-num&gt;10.1007/s10846-014-0106-x&lt;/electronic-resource-num&gt;&lt;/record&gt;&lt;/Cite&gt;&lt;/EndNote&gt;</w:instrText>
            </w:r>
            <w:r w:rsidRPr="003C3E8B">
              <w:rPr>
                <w:sz w:val="18"/>
              </w:rPr>
              <w:fldChar w:fldCharType="separate"/>
            </w:r>
            <w:r w:rsidR="00D774B1">
              <w:rPr>
                <w:noProof/>
                <w:sz w:val="18"/>
              </w:rPr>
              <w:t>[62]</w:t>
            </w:r>
            <w:r w:rsidRPr="003C3E8B">
              <w:rPr>
                <w:sz w:val="18"/>
              </w:rPr>
              <w:fldChar w:fldCharType="end"/>
            </w:r>
          </w:p>
        </w:tc>
        <w:tc>
          <w:tcPr>
            <w:tcW w:w="1307" w:type="dxa"/>
            <w:noWrap/>
            <w:hideMark/>
          </w:tcPr>
          <w:p w14:paraId="5CCADA13" w14:textId="77777777" w:rsidR="00943B8C" w:rsidRPr="003C3E8B" w:rsidRDefault="00943B8C" w:rsidP="00FD4440">
            <w:pPr>
              <w:rPr>
                <w:sz w:val="18"/>
              </w:rPr>
            </w:pPr>
            <w:r w:rsidRPr="003C3E8B">
              <w:rPr>
                <w:sz w:val="18"/>
              </w:rPr>
              <w:t>Steel</w:t>
            </w:r>
          </w:p>
        </w:tc>
        <w:tc>
          <w:tcPr>
            <w:tcW w:w="2551" w:type="dxa"/>
            <w:noWrap/>
            <w:hideMark/>
          </w:tcPr>
          <w:p w14:paraId="6D1CF632" w14:textId="77777777" w:rsidR="00943B8C" w:rsidRPr="003C3E8B" w:rsidRDefault="00943B8C" w:rsidP="00FD4440">
            <w:pPr>
              <w:rPr>
                <w:sz w:val="18"/>
              </w:rPr>
            </w:pPr>
          </w:p>
        </w:tc>
        <w:tc>
          <w:tcPr>
            <w:tcW w:w="2982" w:type="dxa"/>
            <w:noWrap/>
            <w:hideMark/>
          </w:tcPr>
          <w:p w14:paraId="0B1DE091" w14:textId="77777777" w:rsidR="00943B8C" w:rsidRPr="003C3E8B" w:rsidRDefault="00943B8C" w:rsidP="00FD4440">
            <w:pPr>
              <w:rPr>
                <w:sz w:val="18"/>
              </w:rPr>
            </w:pPr>
            <w:r w:rsidRPr="003C3E8B">
              <w:rPr>
                <w:sz w:val="18"/>
              </w:rPr>
              <w:t>0.106 [kgCO</w:t>
            </w:r>
            <w:r w:rsidRPr="003C3E8B">
              <w:rPr>
                <w:sz w:val="18"/>
                <w:vertAlign w:val="subscript"/>
              </w:rPr>
              <w:t>2</w:t>
            </w:r>
            <w:r w:rsidRPr="003C3E8B">
              <w:rPr>
                <w:sz w:val="18"/>
              </w:rPr>
              <w:t>/t km]</w:t>
            </w:r>
          </w:p>
        </w:tc>
      </w:tr>
      <w:tr w:rsidR="00943B8C" w:rsidRPr="003C3E8B" w14:paraId="0CD6A2E0" w14:textId="77777777" w:rsidTr="003F40A2">
        <w:trPr>
          <w:trHeight w:val="288"/>
        </w:trPr>
        <w:tc>
          <w:tcPr>
            <w:tcW w:w="815" w:type="dxa"/>
            <w:noWrap/>
            <w:hideMark/>
          </w:tcPr>
          <w:p w14:paraId="7B84026C" w14:textId="45FE4381" w:rsidR="00943B8C" w:rsidRPr="003C3E8B" w:rsidRDefault="005B2921" w:rsidP="00D774B1">
            <w:pPr>
              <w:rPr>
                <w:sz w:val="18"/>
              </w:rPr>
            </w:pPr>
            <w:r w:rsidRPr="003C3E8B">
              <w:rPr>
                <w:sz w:val="18"/>
              </w:rPr>
              <w:fldChar w:fldCharType="begin"/>
            </w:r>
            <w:r w:rsidR="00D774B1">
              <w:rPr>
                <w:sz w:val="18"/>
              </w:rPr>
              <w:instrText xml:space="preserve"> ADDIN EN.CITE &lt;EndNote&gt;&lt;Cite&gt;&lt;Author&gt;Mao&lt;/Author&gt;&lt;Year&gt;2013&lt;/Year&gt;&lt;RecNum&gt;1641&lt;/RecNum&gt;&lt;DisplayText&gt;[43]&lt;/DisplayText&gt;&lt;record&gt;&lt;rec-number&gt;1641&lt;/rec-number&gt;&lt;foreign-keys&gt;&lt;key app="EN" db-id="xes2vw9069xpaveat5wxr9apz9eppzp5fzwx" timestamp="1486993972"&gt;1641&lt;/key&gt;&lt;key app="ENWeb" db-id=""&gt;0&lt;/key&gt;&lt;/foreign-keys&gt;&lt;ref-type name="Journal Article"&gt;17&lt;/ref-type&gt;&lt;contributors&gt;&lt;authors&gt;&lt;author&gt;Mao, Chao&lt;/author&gt;&lt;author&gt;Shen, Qipng&lt;/author&gt;&lt;author&gt;Shen, Liyin&lt;/author&gt;&lt;author&gt;Tang, Liyaning&lt;/author&gt;&lt;/authors&gt;&lt;/contributors&gt;&lt;titles&gt;&lt;title&gt;Comparative study of greenhouse gas emissions between off-site prefabrication and conventional construction methods: Two case studies of residential projects&lt;/title&gt;&lt;secondary-title&gt;Energy and Buildings&lt;/secondary-title&gt;&lt;/titles&gt;&lt;periodical&gt;&lt;full-title&gt;Energy and Buildings&lt;/full-title&gt;&lt;/periodical&gt;&lt;pages&gt;165-176&lt;/pages&gt;&lt;volume&gt;66&lt;/volume&gt;&lt;dates&gt;&lt;year&gt;2013&lt;/year&gt;&lt;pub-dates&gt;&lt;date&gt;Nov&lt;/date&gt;&lt;/pub-dates&gt;&lt;/dates&gt;&lt;isbn&gt;0378-7788&lt;/isbn&gt;&lt;accession-num&gt;WOS:000327904200018&lt;/accession-num&gt;&lt;urls&gt;&lt;related-urls&gt;&lt;url&gt;&amp;lt;Go to ISI&amp;gt;://WOS:000327904200018&lt;/url&gt;&lt;url&gt;http://ac.els-cdn.com/S0378778813004210/1-s2.0-S0378778813004210-main.pdf?_tid=2932f87a-70fc-11e5-8a16-00000aacb35e&amp;amp;acdnat=1444666583_f06c7bfc50e318bb5f6d1e5d736b4555&lt;/url&gt;&lt;/related-urls&gt;&lt;/urls&gt;&lt;electronic-resource-num&gt;10.1016/j.enbuild.2013.07.033&lt;/electronic-resource-num&gt;&lt;/record&gt;&lt;/Cite&gt;&lt;/EndNote&gt;</w:instrText>
            </w:r>
            <w:r w:rsidRPr="003C3E8B">
              <w:rPr>
                <w:sz w:val="18"/>
              </w:rPr>
              <w:fldChar w:fldCharType="separate"/>
            </w:r>
            <w:r w:rsidR="00D774B1">
              <w:rPr>
                <w:noProof/>
                <w:sz w:val="18"/>
              </w:rPr>
              <w:t>[43]</w:t>
            </w:r>
            <w:r w:rsidRPr="003C3E8B">
              <w:rPr>
                <w:sz w:val="18"/>
              </w:rPr>
              <w:fldChar w:fldCharType="end"/>
            </w:r>
          </w:p>
        </w:tc>
        <w:tc>
          <w:tcPr>
            <w:tcW w:w="1307" w:type="dxa"/>
            <w:noWrap/>
            <w:hideMark/>
          </w:tcPr>
          <w:p w14:paraId="125DEEAF" w14:textId="77777777" w:rsidR="00943B8C" w:rsidRPr="003C3E8B" w:rsidRDefault="00943B8C" w:rsidP="00FD4440">
            <w:pPr>
              <w:rPr>
                <w:sz w:val="18"/>
              </w:rPr>
            </w:pPr>
            <w:r w:rsidRPr="003C3E8B">
              <w:rPr>
                <w:sz w:val="18"/>
              </w:rPr>
              <w:t>Steel</w:t>
            </w:r>
          </w:p>
        </w:tc>
        <w:tc>
          <w:tcPr>
            <w:tcW w:w="2551" w:type="dxa"/>
            <w:noWrap/>
            <w:hideMark/>
          </w:tcPr>
          <w:p w14:paraId="389A7662" w14:textId="77777777" w:rsidR="00943B8C" w:rsidRPr="003C3E8B" w:rsidRDefault="00943B8C" w:rsidP="00FD4440">
            <w:pPr>
              <w:rPr>
                <w:sz w:val="18"/>
              </w:rPr>
            </w:pPr>
            <w:r w:rsidRPr="003C3E8B">
              <w:rPr>
                <w:sz w:val="18"/>
              </w:rPr>
              <w:t>120 km distance</w:t>
            </w:r>
          </w:p>
        </w:tc>
        <w:tc>
          <w:tcPr>
            <w:tcW w:w="2982" w:type="dxa"/>
            <w:noWrap/>
            <w:hideMark/>
          </w:tcPr>
          <w:p w14:paraId="18BC5A08" w14:textId="77777777" w:rsidR="00943B8C" w:rsidRPr="003C3E8B" w:rsidRDefault="00943B8C" w:rsidP="00FD4440">
            <w:pPr>
              <w:rPr>
                <w:sz w:val="18"/>
              </w:rPr>
            </w:pPr>
            <w:r w:rsidRPr="003C3E8B">
              <w:rPr>
                <w:sz w:val="18"/>
              </w:rPr>
              <w:t>0.207-0.288 [kgCO</w:t>
            </w:r>
            <w:r w:rsidRPr="003C3E8B">
              <w:rPr>
                <w:sz w:val="18"/>
                <w:vertAlign w:val="subscript"/>
              </w:rPr>
              <w:t>2</w:t>
            </w:r>
            <w:r w:rsidRPr="003C3E8B">
              <w:rPr>
                <w:sz w:val="18"/>
              </w:rPr>
              <w:t>/t km]</w:t>
            </w:r>
          </w:p>
        </w:tc>
      </w:tr>
      <w:tr w:rsidR="00943B8C" w:rsidRPr="003C3E8B" w14:paraId="647796A2" w14:textId="77777777" w:rsidTr="003F40A2">
        <w:trPr>
          <w:trHeight w:val="288"/>
        </w:trPr>
        <w:tc>
          <w:tcPr>
            <w:tcW w:w="815" w:type="dxa"/>
            <w:tcBorders>
              <w:bottom w:val="single" w:sz="4" w:space="0" w:color="A6A6A6" w:themeColor="background1" w:themeShade="A6"/>
            </w:tcBorders>
            <w:noWrap/>
            <w:hideMark/>
          </w:tcPr>
          <w:p w14:paraId="2133272C" w14:textId="1EFE6646" w:rsidR="00943B8C" w:rsidRPr="003C3E8B" w:rsidRDefault="0052438A" w:rsidP="00D774B1">
            <w:pPr>
              <w:rPr>
                <w:sz w:val="18"/>
              </w:rPr>
            </w:pPr>
            <w:r>
              <w:rPr>
                <w:sz w:val="18"/>
              </w:rPr>
              <w:fldChar w:fldCharType="begin"/>
            </w:r>
            <w:r w:rsidR="00D774B1">
              <w:rPr>
                <w:sz w:val="18"/>
              </w:rPr>
              <w:instrText xml:space="preserve"> ADDIN EN.CITE &lt;EndNote&gt;&lt;Cite&gt;&lt;Author&gt;Yu&lt;/Author&gt;&lt;Year&gt;2011&lt;/Year&gt;&lt;RecNum&gt;749&lt;/RecNum&gt;&lt;DisplayText&gt;[50]&lt;/DisplayText&gt;&lt;record&gt;&lt;rec-number&gt;749&lt;/rec-number&gt;&lt;foreign-keys&gt;&lt;key app="EN" db-id="xes2vw9069xpaveat5wxr9apz9eppzp5fzwx" timestamp="1486991849"&gt;749&lt;/key&gt;&lt;key app="ENWeb" db-id=""&gt;0&lt;/key&gt;&lt;/foreign-keys&gt;&lt;ref-type name="Journal Article"&gt;17&lt;/ref-type&gt;&lt;contributors&gt;&lt;authors&gt;&lt;author&gt;Yu, Dongwei&lt;/author&gt;&lt;author&gt;Tan, Hongwei&lt;/author&gt;&lt;author&gt;Ruan, Yingjun&lt;/author&gt;&lt;/authors&gt;&lt;/contributors&gt;&lt;titles&gt;&lt;title&gt;A future bamboo-structure residential building prototype in China: Life cycle assessment of energy use and carbon emission&lt;/title&gt;&lt;secondary-title&gt;Energy and Buildings&lt;/secondary-title&gt;&lt;/titles&gt;&lt;periodical&gt;&lt;full-title&gt;Energy and Buildings&lt;/full-title&gt;&lt;/periodical&gt;&lt;volume&gt;43&lt;/volume&gt;&lt;number&gt;10&lt;/number&gt;&lt;dates&gt;&lt;year&gt;2011&lt;/year&gt;&lt;pub-dates&gt;&lt;date&gt;Oct&lt;/date&gt;&lt;/pub-dates&gt;&lt;/dates&gt;&lt;isbn&gt;0378-7788&lt;/isbn&gt;&lt;accession-num&gt;WOS:000295297700010&lt;/accession-num&gt;&lt;urls&gt;&lt;related-urls&gt;&lt;url&gt;&amp;lt;Go to ISI&amp;gt;://WOS:000295297700010&lt;/url&gt;&lt;url&gt;http://ac.els-cdn.com/S0378778811002623/1-s2.0-S0378778811002623-main.pdf?_tid=ae814b32-3d4f-11e2-8672-00000aab0f6b&amp;amp;acdnat=1354542501_a19669b96020080ca414cc4c48e042fa&lt;/url&gt;&lt;/related-urls&gt;&lt;/urls&gt;&lt;electronic-resource-num&gt;10.1016/j.enbuild.2011.06.013&lt;/electronic-resource-num&gt;&lt;/record&gt;&lt;/Cite&gt;&lt;/EndNote&gt;</w:instrText>
            </w:r>
            <w:r>
              <w:rPr>
                <w:sz w:val="18"/>
              </w:rPr>
              <w:fldChar w:fldCharType="separate"/>
            </w:r>
            <w:r w:rsidR="00D774B1">
              <w:rPr>
                <w:noProof/>
                <w:sz w:val="18"/>
              </w:rPr>
              <w:t>[50]</w:t>
            </w:r>
            <w:r>
              <w:rPr>
                <w:sz w:val="18"/>
              </w:rPr>
              <w:fldChar w:fldCharType="end"/>
            </w:r>
          </w:p>
        </w:tc>
        <w:tc>
          <w:tcPr>
            <w:tcW w:w="1307" w:type="dxa"/>
            <w:tcBorders>
              <w:bottom w:val="single" w:sz="4" w:space="0" w:color="A6A6A6" w:themeColor="background1" w:themeShade="A6"/>
            </w:tcBorders>
            <w:noWrap/>
            <w:hideMark/>
          </w:tcPr>
          <w:p w14:paraId="42727483" w14:textId="77777777" w:rsidR="00943B8C" w:rsidRPr="003C3E8B" w:rsidRDefault="00943B8C" w:rsidP="00FD4440">
            <w:pPr>
              <w:rPr>
                <w:sz w:val="18"/>
              </w:rPr>
            </w:pPr>
            <w:r w:rsidRPr="003C3E8B">
              <w:rPr>
                <w:sz w:val="18"/>
              </w:rPr>
              <w:t>Timber</w:t>
            </w:r>
          </w:p>
        </w:tc>
        <w:tc>
          <w:tcPr>
            <w:tcW w:w="2551" w:type="dxa"/>
            <w:tcBorders>
              <w:bottom w:val="single" w:sz="4" w:space="0" w:color="A6A6A6" w:themeColor="background1" w:themeShade="A6"/>
            </w:tcBorders>
            <w:noWrap/>
            <w:hideMark/>
          </w:tcPr>
          <w:p w14:paraId="3BECA1E7" w14:textId="77777777" w:rsidR="00943B8C" w:rsidRPr="003C3E8B" w:rsidRDefault="00943B8C" w:rsidP="00FD4440">
            <w:pPr>
              <w:rPr>
                <w:sz w:val="18"/>
              </w:rPr>
            </w:pPr>
          </w:p>
        </w:tc>
        <w:tc>
          <w:tcPr>
            <w:tcW w:w="2982" w:type="dxa"/>
            <w:tcBorders>
              <w:bottom w:val="single" w:sz="4" w:space="0" w:color="A6A6A6" w:themeColor="background1" w:themeShade="A6"/>
            </w:tcBorders>
            <w:noWrap/>
            <w:hideMark/>
          </w:tcPr>
          <w:p w14:paraId="000BEC5F" w14:textId="77777777" w:rsidR="00943B8C" w:rsidRPr="003C3E8B" w:rsidRDefault="00943B8C" w:rsidP="00FD4440">
            <w:pPr>
              <w:rPr>
                <w:sz w:val="18"/>
              </w:rPr>
            </w:pPr>
            <w:r w:rsidRPr="003C3E8B">
              <w:rPr>
                <w:sz w:val="18"/>
              </w:rPr>
              <w:t>0.15 [kgCO</w:t>
            </w:r>
            <w:r w:rsidRPr="003C3E8B">
              <w:rPr>
                <w:sz w:val="18"/>
                <w:vertAlign w:val="subscript"/>
              </w:rPr>
              <w:t>2</w:t>
            </w:r>
            <w:r w:rsidRPr="003C3E8B">
              <w:rPr>
                <w:sz w:val="18"/>
              </w:rPr>
              <w:t>/t km]</w:t>
            </w:r>
          </w:p>
        </w:tc>
      </w:tr>
      <w:tr w:rsidR="005E0189" w:rsidRPr="003C3E8B" w14:paraId="63D132BE" w14:textId="77777777" w:rsidTr="003F40A2">
        <w:trPr>
          <w:trHeight w:val="288"/>
        </w:trPr>
        <w:tc>
          <w:tcPr>
            <w:tcW w:w="7655" w:type="dxa"/>
            <w:gridSpan w:val="4"/>
            <w:tcBorders>
              <w:top w:val="single" w:sz="4" w:space="0" w:color="A6A6A6" w:themeColor="background1" w:themeShade="A6"/>
            </w:tcBorders>
            <w:noWrap/>
            <w:vAlign w:val="center"/>
          </w:tcPr>
          <w:p w14:paraId="093F7DFE" w14:textId="2C391AB0" w:rsidR="005E0189" w:rsidRPr="003C3E8B" w:rsidRDefault="005E0189" w:rsidP="005E0189">
            <w:pPr>
              <w:rPr>
                <w:sz w:val="18"/>
              </w:rPr>
            </w:pPr>
            <w:r w:rsidRPr="005E0189">
              <w:rPr>
                <w:sz w:val="18"/>
              </w:rPr>
              <w:t xml:space="preserve">* </w:t>
            </w:r>
            <w:r w:rsidR="00730F42">
              <w:rPr>
                <w:sz w:val="18"/>
              </w:rPr>
              <w:t>This column includes the exact description in the original studies – when available</w:t>
            </w:r>
          </w:p>
        </w:tc>
      </w:tr>
    </w:tbl>
    <w:p w14:paraId="6A11D88B" w14:textId="2A82EBBB" w:rsidR="00943B8C" w:rsidRPr="003C3E8B" w:rsidRDefault="00943B8C" w:rsidP="00FD4440"/>
    <w:p w14:paraId="4ECACE26" w14:textId="0818F742" w:rsidR="003951A7" w:rsidRDefault="00CC3A19" w:rsidP="00FD4440">
      <w:r>
        <w:t xml:space="preserve">It </w:t>
      </w:r>
      <w:r w:rsidR="003951A7">
        <w:t>can be seen that for the EC of transportation activities there is a relatively large agreement on the measuring units, with two being those primarily used:</w:t>
      </w:r>
    </w:p>
    <w:p w14:paraId="7B9A3F5E" w14:textId="20183F71" w:rsidR="008D0EBD" w:rsidRDefault="003951A7" w:rsidP="003951A7">
      <w:pPr>
        <w:pStyle w:val="ListParagraph"/>
        <w:numPr>
          <w:ilvl w:val="0"/>
          <w:numId w:val="12"/>
        </w:numPr>
      </w:pPr>
      <w:r w:rsidRPr="003951A7">
        <w:t>kgCO</w:t>
      </w:r>
      <w:r w:rsidRPr="003951A7">
        <w:rPr>
          <w:vertAlign w:val="subscript"/>
        </w:rPr>
        <w:t>2</w:t>
      </w:r>
      <w:r w:rsidRPr="003951A7">
        <w:t>/kg</w:t>
      </w:r>
      <w:r w:rsidRPr="003951A7">
        <w:rPr>
          <w:vertAlign w:val="subscript"/>
        </w:rPr>
        <w:t>MAT</w:t>
      </w:r>
      <w:r>
        <w:t>, and</w:t>
      </w:r>
    </w:p>
    <w:p w14:paraId="7A29505F" w14:textId="2E35F658" w:rsidR="003951A7" w:rsidRDefault="003951A7" w:rsidP="003951A7">
      <w:pPr>
        <w:pStyle w:val="ListParagraph"/>
        <w:numPr>
          <w:ilvl w:val="0"/>
          <w:numId w:val="12"/>
        </w:numPr>
      </w:pPr>
      <w:r w:rsidRPr="003951A7">
        <w:t>kgCO</w:t>
      </w:r>
      <w:r w:rsidRPr="003951A7">
        <w:rPr>
          <w:vertAlign w:val="subscript"/>
        </w:rPr>
        <w:t>2</w:t>
      </w:r>
      <w:r w:rsidRPr="003951A7">
        <w:t>/t</w:t>
      </w:r>
      <w:r w:rsidR="008B028D" w:rsidRPr="008B028D">
        <w:rPr>
          <w:vertAlign w:val="subscript"/>
        </w:rPr>
        <w:t>MAT</w:t>
      </w:r>
      <w:r w:rsidRPr="003951A7">
        <w:t xml:space="preserve"> km</w:t>
      </w:r>
    </w:p>
    <w:p w14:paraId="71DBCC3A" w14:textId="5790A81A" w:rsidR="003951A7" w:rsidRPr="003C3E8B" w:rsidRDefault="008B028D" w:rsidP="003951A7">
      <w:r>
        <w:t xml:space="preserve">The main difference between the two lies in the fact that the first measure already includes an assumption on the transportation distance embedded in the embodied carbon coefficient and, therefore, it is only the mass being transported that will influence the overall EC for A4. The second measure, instead, requires not just the mass being transported as input but also the distance that is to be covered. As such the same mass transported over two different distances would produce two values with the second unit while it would be the same overall EC for the first unit. </w:t>
      </w:r>
      <w:r w:rsidR="00280CB5">
        <w:fldChar w:fldCharType="begin"/>
      </w:r>
      <w:r w:rsidR="00280CB5">
        <w:instrText xml:space="preserve"> REF _Ref469662919 \h </w:instrText>
      </w:r>
      <w:r w:rsidR="00280CB5">
        <w:fldChar w:fldCharType="separate"/>
      </w:r>
      <w:r w:rsidR="00730F42">
        <w:t xml:space="preserve">Figure </w:t>
      </w:r>
      <w:r w:rsidR="00730F42">
        <w:rPr>
          <w:noProof/>
        </w:rPr>
        <w:t>4</w:t>
      </w:r>
      <w:r w:rsidR="00280CB5">
        <w:fldChar w:fldCharType="end"/>
      </w:r>
      <w:r w:rsidR="00280CB5">
        <w:t xml:space="preserve"> shows</w:t>
      </w:r>
      <w:r w:rsidR="00462922">
        <w:t xml:space="preserve"> graphically</w:t>
      </w:r>
      <w:r w:rsidR="00280CB5">
        <w:t xml:space="preserve"> the </w:t>
      </w:r>
      <w:r w:rsidR="00462922">
        <w:t>set</w:t>
      </w:r>
      <w:r w:rsidR="00280CB5">
        <w:t xml:space="preserve">s </w:t>
      </w:r>
      <w:r w:rsidR="00462922">
        <w:t xml:space="preserve">of EC coefficients for transportation impacts. </w:t>
      </w:r>
    </w:p>
    <w:p w14:paraId="46F05FF3" w14:textId="0E9DB7FC" w:rsidR="008D0EBD" w:rsidRPr="003C3E8B" w:rsidRDefault="008D0EBD" w:rsidP="00EC6BCF">
      <w:pPr>
        <w:jc w:val="center"/>
      </w:pPr>
    </w:p>
    <w:p w14:paraId="2369172B" w14:textId="79893819" w:rsidR="00DD45EA" w:rsidRDefault="00280CB5" w:rsidP="00EC6BCF">
      <w:pPr>
        <w:keepNext/>
        <w:jc w:val="center"/>
      </w:pPr>
      <w:r>
        <w:rPr>
          <w:noProof/>
          <w:lang w:eastAsia="en-GB"/>
        </w:rPr>
        <w:drawing>
          <wp:inline distT="0" distB="0" distL="0" distR="0" wp14:anchorId="032684FC" wp14:editId="3196416B">
            <wp:extent cx="5400000" cy="3970312"/>
            <wp:effectExtent l="19050" t="19050" r="10795"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400000" cy="3970312"/>
                    </a:xfrm>
                    <a:prstGeom prst="rect">
                      <a:avLst/>
                    </a:prstGeom>
                    <a:noFill/>
                    <a:ln w="3175">
                      <a:solidFill>
                        <a:schemeClr val="bg1">
                          <a:lumMod val="50000"/>
                        </a:schemeClr>
                      </a:solidFill>
                    </a:ln>
                  </pic:spPr>
                </pic:pic>
              </a:graphicData>
            </a:graphic>
          </wp:inline>
        </w:drawing>
      </w:r>
    </w:p>
    <w:p w14:paraId="53A7F5B1" w14:textId="7528CFF8" w:rsidR="008D0EBD" w:rsidRPr="003C3E8B" w:rsidRDefault="00DD45EA" w:rsidP="00EC6BCF">
      <w:pPr>
        <w:pStyle w:val="Caption"/>
        <w:jc w:val="center"/>
      </w:pPr>
      <w:bookmarkStart w:id="11" w:name="_Ref469662919"/>
      <w:r>
        <w:t xml:space="preserve">Figure </w:t>
      </w:r>
      <w:r>
        <w:fldChar w:fldCharType="begin"/>
      </w:r>
      <w:r>
        <w:instrText xml:space="preserve"> SEQ Figure \* ARABIC </w:instrText>
      </w:r>
      <w:r>
        <w:fldChar w:fldCharType="separate"/>
      </w:r>
      <w:r w:rsidR="00730F42">
        <w:rPr>
          <w:noProof/>
        </w:rPr>
        <w:t>4</w:t>
      </w:r>
      <w:r>
        <w:fldChar w:fldCharType="end"/>
      </w:r>
      <w:bookmarkEnd w:id="11"/>
      <w:r>
        <w:t xml:space="preserve"> – Embodied Carbon Coefficients for A4</w:t>
      </w:r>
    </w:p>
    <w:p w14:paraId="0BAF8E1A" w14:textId="383A575B" w:rsidR="00361774" w:rsidRDefault="00045D76" w:rsidP="00FD4440">
      <w:r>
        <w:fldChar w:fldCharType="begin"/>
      </w:r>
      <w:r>
        <w:instrText xml:space="preserve"> REF _Ref469663099 \h </w:instrText>
      </w:r>
      <w:r>
        <w:fldChar w:fldCharType="separate"/>
      </w:r>
      <w:r w:rsidR="00730F42">
        <w:t xml:space="preserve">Table </w:t>
      </w:r>
      <w:r w:rsidR="00730F42">
        <w:rPr>
          <w:noProof/>
        </w:rPr>
        <w:t>10</w:t>
      </w:r>
      <w:r>
        <w:fldChar w:fldCharType="end"/>
      </w:r>
      <w:r>
        <w:t xml:space="preserve"> gives results for the EC analysis of construction and installation activities (A5). There is less information available in literature on this matter, as the size of the table clearly highlights. Also, </w:t>
      </w:r>
      <w:r w:rsidR="00361774">
        <w:t xml:space="preserve">any </w:t>
      </w:r>
      <w:r>
        <w:t xml:space="preserve">agreement on how to best measure the EC of A5 is yet to be reached. </w:t>
      </w:r>
      <w:r w:rsidR="00361774">
        <w:t>In some cases EC</w:t>
      </w:r>
      <w:r w:rsidR="00361774" w:rsidRPr="00361774">
        <w:rPr>
          <w:vertAlign w:val="subscript"/>
        </w:rPr>
        <w:t>A5</w:t>
      </w:r>
      <w:r w:rsidR="00361774">
        <w:t xml:space="preserve"> is simply calculated as a percentage of other life cycle stages, mainly A1-A3 or even A4. It is worth remembering that, apart from some benchmarks that exist as a result of previous calculations, there has been no evidence of correlation – to the authors</w:t>
      </w:r>
      <w:r w:rsidR="00CC3A19">
        <w:t>’</w:t>
      </w:r>
      <w:r w:rsidR="00361774">
        <w:t xml:space="preserve"> knowledge – between A5 and impacts of other life cycle stages. </w:t>
      </w:r>
    </w:p>
    <w:p w14:paraId="227C5983" w14:textId="77777777" w:rsidR="00361774" w:rsidRDefault="00361774" w:rsidP="00FD4440"/>
    <w:p w14:paraId="7EF851F4" w14:textId="50B3EF66" w:rsidR="008D0EBD" w:rsidRDefault="00361774" w:rsidP="00FD4440">
      <w:r>
        <w:t xml:space="preserve">In other </w:t>
      </w:r>
      <w:r w:rsidR="00782114">
        <w:t>cases</w:t>
      </w:r>
      <w:r>
        <w:t>, and solely at material level for concrete and steel, EC</w:t>
      </w:r>
      <w:r w:rsidRPr="00361774">
        <w:rPr>
          <w:vertAlign w:val="subscript"/>
        </w:rPr>
        <w:t>A5</w:t>
      </w:r>
      <w:r>
        <w:rPr>
          <w:vertAlign w:val="subscript"/>
        </w:rPr>
        <w:t xml:space="preserve"> </w:t>
      </w:r>
      <w:r>
        <w:t xml:space="preserve">is calculated in the form of </w:t>
      </w:r>
      <w:r w:rsidRPr="00361774">
        <w:t>kgCO</w:t>
      </w:r>
      <w:r w:rsidRPr="00361774">
        <w:rPr>
          <w:vertAlign w:val="subscript"/>
        </w:rPr>
        <w:t>2</w:t>
      </w:r>
      <w:r w:rsidRPr="00361774">
        <w:t>/kg</w:t>
      </w:r>
      <w:r w:rsidRPr="00361774">
        <w:rPr>
          <w:vertAlign w:val="subscript"/>
        </w:rPr>
        <w:t>MAT</w:t>
      </w:r>
      <w:r>
        <w:t xml:space="preserve"> </w:t>
      </w:r>
      <w:r w:rsidR="00C50EE3">
        <w:t xml:space="preserve">– a form </w:t>
      </w:r>
      <w:r>
        <w:t xml:space="preserve">that </w:t>
      </w:r>
      <w:r w:rsidR="00C50EE3">
        <w:t xml:space="preserve">would </w:t>
      </w:r>
      <w:r>
        <w:t xml:space="preserve">ensure consistency </w:t>
      </w:r>
      <w:r w:rsidR="00C50EE3">
        <w:t>with how EC</w:t>
      </w:r>
      <w:r w:rsidR="00C50EE3" w:rsidRPr="00361774">
        <w:rPr>
          <w:vertAlign w:val="subscript"/>
        </w:rPr>
        <w:t>A</w:t>
      </w:r>
      <w:r w:rsidR="00C50EE3">
        <w:rPr>
          <w:vertAlign w:val="subscript"/>
        </w:rPr>
        <w:t xml:space="preserve">1-A3 </w:t>
      </w:r>
      <w:r w:rsidR="00C50EE3">
        <w:t>and</w:t>
      </w:r>
      <w:r w:rsidR="00C50EE3">
        <w:rPr>
          <w:vertAlign w:val="subscript"/>
        </w:rPr>
        <w:t xml:space="preserve"> </w:t>
      </w:r>
      <w:r w:rsidR="00C50EE3">
        <w:t>EC</w:t>
      </w:r>
      <w:r w:rsidR="00C50EE3" w:rsidRPr="00361774">
        <w:rPr>
          <w:vertAlign w:val="subscript"/>
        </w:rPr>
        <w:t>A</w:t>
      </w:r>
      <w:r w:rsidR="00C50EE3">
        <w:rPr>
          <w:vertAlign w:val="subscript"/>
        </w:rPr>
        <w:t>4</w:t>
      </w:r>
      <w:r w:rsidR="00C50EE3">
        <w:t xml:space="preserve"> are calculated. Two other means of calculating the impacts of A5 </w:t>
      </w:r>
      <w:r w:rsidR="00782114">
        <w:t>are used</w:t>
      </w:r>
      <w:r w:rsidR="00C50EE3">
        <w:t>:</w:t>
      </w:r>
    </w:p>
    <w:p w14:paraId="475E867A" w14:textId="40D254C6" w:rsidR="00C50EE3" w:rsidRDefault="00C50EE3" w:rsidP="00C50EE3">
      <w:pPr>
        <w:pStyle w:val="ListParagraph"/>
        <w:numPr>
          <w:ilvl w:val="0"/>
          <w:numId w:val="13"/>
        </w:numPr>
      </w:pPr>
      <w:r>
        <w:t>EC related to the energy inputs necessary for the construction of a building (in litre</w:t>
      </w:r>
      <w:r w:rsidR="00CC3A19">
        <w:t>s</w:t>
      </w:r>
      <w:r>
        <w:t xml:space="preserve"> of fuel used or kWh of energy used); and </w:t>
      </w:r>
    </w:p>
    <w:p w14:paraId="4E64E0F2" w14:textId="600B19CD" w:rsidR="00C50EE3" w:rsidRPr="00C50EE3" w:rsidRDefault="00C50EE3" w:rsidP="00C50EE3">
      <w:pPr>
        <w:pStyle w:val="ListParagraph"/>
        <w:numPr>
          <w:ilvl w:val="0"/>
          <w:numId w:val="13"/>
        </w:numPr>
      </w:pPr>
      <w:r>
        <w:t xml:space="preserve">EC related to area units of the buildings (which would require the specification </w:t>
      </w:r>
      <w:r w:rsidR="00CC3A19">
        <w:t xml:space="preserve">of </w:t>
      </w:r>
      <w:r>
        <w:t>which area is being considered</w:t>
      </w:r>
      <w:bookmarkStart w:id="12" w:name="_Ref469665919"/>
      <w:r w:rsidR="004F4068">
        <w:rPr>
          <w:rStyle w:val="FootnoteReference"/>
        </w:rPr>
        <w:footnoteReference w:id="2"/>
      </w:r>
      <w:bookmarkEnd w:id="12"/>
      <w:r>
        <w:t xml:space="preserve"> though this information often lacks in literature). </w:t>
      </w:r>
    </w:p>
    <w:p w14:paraId="062091B9" w14:textId="0EAFC7C9" w:rsidR="00DD45EA" w:rsidRDefault="00DD45EA" w:rsidP="006E3AC5">
      <w:pPr>
        <w:pStyle w:val="Caption"/>
        <w:keepNext/>
      </w:pPr>
      <w:bookmarkStart w:id="13" w:name="_Ref469663099"/>
      <w:r>
        <w:t xml:space="preserve">Table </w:t>
      </w:r>
      <w:r>
        <w:fldChar w:fldCharType="begin"/>
      </w:r>
      <w:r>
        <w:instrText xml:space="preserve"> SEQ Table \* ARABIC </w:instrText>
      </w:r>
      <w:r>
        <w:fldChar w:fldCharType="separate"/>
      </w:r>
      <w:r w:rsidR="00730F42">
        <w:rPr>
          <w:noProof/>
        </w:rPr>
        <w:t>10</w:t>
      </w:r>
      <w:r>
        <w:fldChar w:fldCharType="end"/>
      </w:r>
      <w:bookmarkEnd w:id="13"/>
      <w:r>
        <w:t xml:space="preserve"> – Embodied Carbon Analysis for the Construction and Installation Stage (A5)</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448"/>
        <w:gridCol w:w="2694"/>
        <w:gridCol w:w="2131"/>
        <w:gridCol w:w="1271"/>
      </w:tblGrid>
      <w:tr w:rsidR="008D0EBD" w:rsidRPr="003C3E8B" w14:paraId="7D6C0138" w14:textId="77777777" w:rsidTr="00361774">
        <w:trPr>
          <w:gridAfter w:val="1"/>
          <w:wAfter w:w="1271" w:type="dxa"/>
          <w:cantSplit/>
          <w:trHeight w:val="288"/>
          <w:tblHeader/>
        </w:trPr>
        <w:tc>
          <w:tcPr>
            <w:tcW w:w="815" w:type="dxa"/>
            <w:tcBorders>
              <w:bottom w:val="single" w:sz="4" w:space="0" w:color="808080" w:themeColor="background1" w:themeShade="80"/>
            </w:tcBorders>
            <w:hideMark/>
          </w:tcPr>
          <w:p w14:paraId="6FE4BF35" w14:textId="77777777" w:rsidR="008D0EBD" w:rsidRPr="003C3E8B" w:rsidRDefault="008D0EBD" w:rsidP="00FD4440">
            <w:pPr>
              <w:rPr>
                <w:b/>
                <w:bCs/>
                <w:sz w:val="18"/>
              </w:rPr>
            </w:pPr>
            <w:r w:rsidRPr="003C3E8B">
              <w:rPr>
                <w:b/>
                <w:bCs/>
                <w:sz w:val="18"/>
              </w:rPr>
              <w:t>Source</w:t>
            </w:r>
          </w:p>
        </w:tc>
        <w:tc>
          <w:tcPr>
            <w:tcW w:w="1448" w:type="dxa"/>
            <w:tcBorders>
              <w:bottom w:val="single" w:sz="4" w:space="0" w:color="808080" w:themeColor="background1" w:themeShade="80"/>
            </w:tcBorders>
            <w:hideMark/>
          </w:tcPr>
          <w:p w14:paraId="35883836" w14:textId="77777777" w:rsidR="008D0EBD" w:rsidRPr="003C3E8B" w:rsidRDefault="008D0EBD" w:rsidP="00FD4440">
            <w:pPr>
              <w:rPr>
                <w:b/>
                <w:bCs/>
                <w:sz w:val="18"/>
              </w:rPr>
            </w:pPr>
            <w:r w:rsidRPr="003C3E8B">
              <w:rPr>
                <w:b/>
                <w:bCs/>
                <w:sz w:val="18"/>
              </w:rPr>
              <w:t>Element</w:t>
            </w:r>
          </w:p>
        </w:tc>
        <w:tc>
          <w:tcPr>
            <w:tcW w:w="2694" w:type="dxa"/>
            <w:tcBorders>
              <w:bottom w:val="single" w:sz="4" w:space="0" w:color="808080" w:themeColor="background1" w:themeShade="80"/>
            </w:tcBorders>
            <w:hideMark/>
          </w:tcPr>
          <w:p w14:paraId="45E12F15" w14:textId="02216393" w:rsidR="008D0EBD" w:rsidRPr="003C3E8B" w:rsidRDefault="008D0EBD" w:rsidP="00FD4440">
            <w:pPr>
              <w:rPr>
                <w:b/>
                <w:bCs/>
                <w:sz w:val="18"/>
              </w:rPr>
            </w:pPr>
            <w:r w:rsidRPr="003C3E8B">
              <w:rPr>
                <w:b/>
                <w:bCs/>
                <w:sz w:val="18"/>
              </w:rPr>
              <w:t>Further description</w:t>
            </w:r>
            <w:r w:rsidR="005E0189">
              <w:rPr>
                <w:b/>
                <w:bCs/>
                <w:sz w:val="18"/>
              </w:rPr>
              <w:t>*</w:t>
            </w:r>
          </w:p>
        </w:tc>
        <w:tc>
          <w:tcPr>
            <w:tcW w:w="2131" w:type="dxa"/>
            <w:tcBorders>
              <w:bottom w:val="single" w:sz="4" w:space="0" w:color="808080" w:themeColor="background1" w:themeShade="80"/>
            </w:tcBorders>
            <w:hideMark/>
          </w:tcPr>
          <w:p w14:paraId="6AD80CB2" w14:textId="77777777" w:rsidR="008D0EBD" w:rsidRPr="003C3E8B" w:rsidRDefault="008D0EBD" w:rsidP="00FD4440">
            <w:pPr>
              <w:rPr>
                <w:b/>
                <w:bCs/>
                <w:sz w:val="18"/>
              </w:rPr>
            </w:pPr>
            <w:r w:rsidRPr="003C3E8B">
              <w:rPr>
                <w:b/>
                <w:bCs/>
                <w:sz w:val="18"/>
              </w:rPr>
              <w:t>A5 stage</w:t>
            </w:r>
          </w:p>
        </w:tc>
      </w:tr>
      <w:tr w:rsidR="008D0EBD" w:rsidRPr="003C3E8B" w14:paraId="66F5B1A4" w14:textId="77777777" w:rsidTr="00361774">
        <w:trPr>
          <w:gridAfter w:val="1"/>
          <w:wAfter w:w="1271" w:type="dxa"/>
          <w:trHeight w:val="312"/>
        </w:trPr>
        <w:tc>
          <w:tcPr>
            <w:tcW w:w="815" w:type="dxa"/>
            <w:tcBorders>
              <w:top w:val="single" w:sz="4" w:space="0" w:color="808080" w:themeColor="background1" w:themeShade="80"/>
            </w:tcBorders>
            <w:noWrap/>
            <w:hideMark/>
          </w:tcPr>
          <w:p w14:paraId="3377CB96" w14:textId="57F29DA0" w:rsidR="008D0EBD" w:rsidRPr="003C3E8B" w:rsidRDefault="005B2921" w:rsidP="00D774B1">
            <w:pPr>
              <w:rPr>
                <w:sz w:val="18"/>
              </w:rPr>
            </w:pPr>
            <w:r w:rsidRPr="003C3E8B">
              <w:rPr>
                <w:sz w:val="18"/>
              </w:rPr>
              <w:fldChar w:fldCharType="begin"/>
            </w:r>
            <w:r w:rsidR="00D774B1">
              <w:rPr>
                <w:sz w:val="18"/>
              </w:rPr>
              <w:instrText xml:space="preserve"> ADDIN EN.CITE &lt;EndNote&gt;&lt;Cite&gt;&lt;Author&gt;Gong&lt;/Author&gt;&lt;Year&gt;2012&lt;/Year&gt;&lt;RecNum&gt;1261&lt;/RecNum&gt;&lt;DisplayText&gt;[47]&lt;/DisplayText&gt;&lt;record&gt;&lt;rec-number&gt;1261&lt;/rec-number&gt;&lt;foreign-keys&gt;&lt;key app="EN" db-id="xes2vw9069xpaveat5wxr9apz9eppzp5fzwx" timestamp="1486993276"&gt;1261&lt;/key&gt;&lt;key app="ENWeb" db-id=""&gt;0&lt;/key&gt;&lt;/foreign-keys&gt;&lt;ref-type name="Journal Article"&gt;17&lt;/ref-type&gt;&lt;contributors&gt;&lt;authors&gt;&lt;author&gt;Gong, Xianzheng&lt;/author&gt;&lt;author&gt;Nie, Zuoren&lt;/author&gt;&lt;author&gt;Wang, Zhihong&lt;/author&gt;&lt;author&gt;Cui, Suping&lt;/author&gt;&lt;author&gt;Gao, Feng&lt;/author&gt;&lt;author&gt;Zuo, Tieyong&lt;/author&gt;&lt;/authors&gt;&lt;/contributors&gt;&lt;titles&gt;&lt;title&gt;Life cycle energy consumption and carbon dioxide emission of residential building designs in Beijing&lt;/title&gt;&lt;secondary-title&gt;Journal of Industrial Ecology&lt;/secondary-title&gt;&lt;/titles&gt;&lt;periodical&gt;&lt;full-title&gt;Journal of Industrial Ecology&lt;/full-title&gt;&lt;/periodical&gt;&lt;pages&gt;576-587&lt;/pages&gt;&lt;volume&gt;16&lt;/volume&gt;&lt;number&gt;4&lt;/number&gt;&lt;dates&gt;&lt;year&gt;2012&lt;/year&gt;&lt;/dates&gt;&lt;isbn&gt;1530-9290&lt;/isbn&gt;&lt;urls&gt;&lt;/urls&gt;&lt;/record&gt;&lt;/Cite&gt;&lt;/EndNote&gt;</w:instrText>
            </w:r>
            <w:r w:rsidRPr="003C3E8B">
              <w:rPr>
                <w:sz w:val="18"/>
              </w:rPr>
              <w:fldChar w:fldCharType="separate"/>
            </w:r>
            <w:r w:rsidR="00D774B1">
              <w:rPr>
                <w:noProof/>
                <w:sz w:val="18"/>
              </w:rPr>
              <w:t>[47]</w:t>
            </w:r>
            <w:r w:rsidRPr="003C3E8B">
              <w:rPr>
                <w:sz w:val="18"/>
              </w:rPr>
              <w:fldChar w:fldCharType="end"/>
            </w:r>
          </w:p>
        </w:tc>
        <w:tc>
          <w:tcPr>
            <w:tcW w:w="1448" w:type="dxa"/>
            <w:tcBorders>
              <w:top w:val="single" w:sz="4" w:space="0" w:color="808080" w:themeColor="background1" w:themeShade="80"/>
            </w:tcBorders>
            <w:noWrap/>
            <w:hideMark/>
          </w:tcPr>
          <w:p w14:paraId="15CA1848" w14:textId="77777777" w:rsidR="008D0EBD" w:rsidRPr="003C3E8B" w:rsidRDefault="008D0EBD" w:rsidP="00FD4440">
            <w:pPr>
              <w:rPr>
                <w:sz w:val="18"/>
              </w:rPr>
            </w:pPr>
            <w:r w:rsidRPr="003C3E8B">
              <w:rPr>
                <w:sz w:val="18"/>
              </w:rPr>
              <w:t>Any material</w:t>
            </w:r>
          </w:p>
        </w:tc>
        <w:tc>
          <w:tcPr>
            <w:tcW w:w="2694" w:type="dxa"/>
            <w:tcBorders>
              <w:top w:val="single" w:sz="4" w:space="0" w:color="808080" w:themeColor="background1" w:themeShade="80"/>
            </w:tcBorders>
            <w:noWrap/>
            <w:hideMark/>
          </w:tcPr>
          <w:p w14:paraId="05122D05" w14:textId="77777777" w:rsidR="008D0EBD" w:rsidRPr="003C3E8B" w:rsidRDefault="008D0EBD" w:rsidP="00FD4440">
            <w:pPr>
              <w:rPr>
                <w:sz w:val="18"/>
              </w:rPr>
            </w:pPr>
            <w:r w:rsidRPr="003C3E8B">
              <w:rPr>
                <w:sz w:val="18"/>
              </w:rPr>
              <w:t> </w:t>
            </w:r>
          </w:p>
        </w:tc>
        <w:tc>
          <w:tcPr>
            <w:tcW w:w="2131" w:type="dxa"/>
            <w:tcBorders>
              <w:top w:val="single" w:sz="4" w:space="0" w:color="808080" w:themeColor="background1" w:themeShade="80"/>
            </w:tcBorders>
            <w:noWrap/>
            <w:hideMark/>
          </w:tcPr>
          <w:p w14:paraId="2555C866" w14:textId="77777777" w:rsidR="008D0EBD" w:rsidRPr="003C3E8B" w:rsidRDefault="008D0EBD" w:rsidP="00FD4440">
            <w:pPr>
              <w:rPr>
                <w:sz w:val="18"/>
              </w:rPr>
            </w:pPr>
            <w:r w:rsidRPr="003C3E8B">
              <w:rPr>
                <w:sz w:val="18"/>
              </w:rPr>
              <w:t>2 * EC</w:t>
            </w:r>
            <w:r w:rsidRPr="003C3E8B">
              <w:rPr>
                <w:sz w:val="18"/>
                <w:vertAlign w:val="subscript"/>
              </w:rPr>
              <w:t>A4</w:t>
            </w:r>
          </w:p>
        </w:tc>
      </w:tr>
      <w:tr w:rsidR="008D0EBD" w:rsidRPr="003C3E8B" w14:paraId="6DF0E3AF" w14:textId="77777777" w:rsidTr="00361774">
        <w:trPr>
          <w:gridAfter w:val="1"/>
          <w:wAfter w:w="1271" w:type="dxa"/>
          <w:trHeight w:val="288"/>
        </w:trPr>
        <w:tc>
          <w:tcPr>
            <w:tcW w:w="815" w:type="dxa"/>
            <w:noWrap/>
            <w:hideMark/>
          </w:tcPr>
          <w:p w14:paraId="7AACD071" w14:textId="5CCE2924" w:rsidR="008D0EBD" w:rsidRPr="003C3E8B" w:rsidRDefault="0052438A" w:rsidP="00D774B1">
            <w:pPr>
              <w:rPr>
                <w:sz w:val="18"/>
              </w:rPr>
            </w:pPr>
            <w:r>
              <w:rPr>
                <w:sz w:val="18"/>
              </w:rPr>
              <w:fldChar w:fldCharType="begin"/>
            </w:r>
            <w:r w:rsidR="00D774B1">
              <w:rPr>
                <w:sz w:val="18"/>
              </w:rPr>
              <w:instrText xml:space="preserve"> ADDIN EN.CITE &lt;EndNote&gt;&lt;Cite&gt;&lt;Author&gt;Garcia-Segura&lt;/Author&gt;&lt;Year&gt;2014&lt;/Year&gt;&lt;RecNum&gt;1701&lt;/RecNum&gt;&lt;DisplayText&gt;[45]&lt;/DisplayText&gt;&lt;record&gt;&lt;rec-number&gt;1701&lt;/rec-number&gt;&lt;foreign-keys&gt;&lt;key app="EN" db-id="xes2vw9069xpaveat5wxr9apz9eppzp5fzwx" timestamp="1486994121"&gt;1701&lt;/key&gt;&lt;key app="ENWeb" db-id=""&gt;0&lt;/key&gt;&lt;/foreign-keys&gt;&lt;ref-type name="Journal Article"&gt;17&lt;/ref-type&gt;&lt;contributors&gt;&lt;authors&gt;&lt;author&gt;Garcia-Segura, Tatiana&lt;/author&gt;&lt;author&gt;Yepes, Victor&lt;/author&gt;&lt;author&gt;Alcala, Julian&lt;/author&gt;&lt;/authors&gt;&lt;/contributors&gt;&lt;titles&gt;&lt;title&gt;Life cycle greenhouse gas emissions of blended cement concrete including carbonation and durability&lt;/title&gt;&lt;secondary-title&gt;International Journal of Life Cycle Assessment&lt;/secondary-title&gt;&lt;/titles&gt;&lt;periodical&gt;&lt;full-title&gt;International Journal of Life Cycle Assessment&lt;/full-title&gt;&lt;abbr-1&gt;Int. J. Life Cycle Assess.&lt;/abbr-1&gt;&lt;/periodical&gt;&lt;pages&gt;3-12&lt;/pages&gt;&lt;volume&gt;19&lt;/volume&gt;&lt;number&gt;1&lt;/number&gt;&lt;dates&gt;&lt;year&gt;2014&lt;/year&gt;&lt;pub-dates&gt;&lt;date&gt;Jan&lt;/date&gt;&lt;/pub-dates&gt;&lt;/dates&gt;&lt;isbn&gt;0948-3349&lt;/isbn&gt;&lt;accession-num&gt;WOS:000330319000002&lt;/accession-num&gt;&lt;urls&gt;&lt;related-urls&gt;&lt;url&gt;&amp;lt;Go to ISI&amp;gt;://WOS:000330319000002&lt;/url&gt;&lt;url&gt;http://download.springer.com/static/pdf/555/art%253A10.1007%252Fs11367-013-0614-0.pdf?originUrl=http%3A%2F%2Flink.springer.com%2Farticle%2F10.1007%2Fs11367-013-0614-0&amp;amp;token2=exp=1444667590~acl=%2Fstatic%2Fpdf%2F555%2Fart%25253A10.1007%25252Fs11367-013-0614-0.pdf%3ForiginUrl%3Dhttp%253A%252F%252Flink.springer.com%252Farticle%252F10.1007%252Fs11367-013-0614-0*~hmac=b526dd379e9b56480a9a4f94c3654cb2853769914ec1205cbc5cf332b06121e8&lt;/url&gt;&lt;/related-urls&gt;&lt;/urls&gt;&lt;electronic-resource-num&gt;10.1007/s11367-013-0614-0&lt;/electronic-resource-num&gt;&lt;/record&gt;&lt;/Cite&gt;&lt;/EndNote&gt;</w:instrText>
            </w:r>
            <w:r>
              <w:rPr>
                <w:sz w:val="18"/>
              </w:rPr>
              <w:fldChar w:fldCharType="separate"/>
            </w:r>
            <w:r w:rsidR="00D774B1">
              <w:rPr>
                <w:noProof/>
                <w:sz w:val="18"/>
              </w:rPr>
              <w:t>[45]</w:t>
            </w:r>
            <w:r>
              <w:rPr>
                <w:sz w:val="18"/>
              </w:rPr>
              <w:fldChar w:fldCharType="end"/>
            </w:r>
          </w:p>
        </w:tc>
        <w:tc>
          <w:tcPr>
            <w:tcW w:w="1448" w:type="dxa"/>
            <w:noWrap/>
            <w:hideMark/>
          </w:tcPr>
          <w:p w14:paraId="52C58685" w14:textId="77777777" w:rsidR="008D0EBD" w:rsidRPr="003C3E8B" w:rsidRDefault="008D0EBD" w:rsidP="00FD4440">
            <w:pPr>
              <w:rPr>
                <w:sz w:val="18"/>
              </w:rPr>
            </w:pPr>
            <w:r w:rsidRPr="003C3E8B">
              <w:rPr>
                <w:sz w:val="18"/>
              </w:rPr>
              <w:t>Concrete</w:t>
            </w:r>
          </w:p>
        </w:tc>
        <w:tc>
          <w:tcPr>
            <w:tcW w:w="2694" w:type="dxa"/>
            <w:noWrap/>
            <w:hideMark/>
          </w:tcPr>
          <w:p w14:paraId="7EC685BD" w14:textId="77777777" w:rsidR="008D0EBD" w:rsidRPr="003C3E8B" w:rsidRDefault="008D0EBD" w:rsidP="00FD4440">
            <w:pPr>
              <w:rPr>
                <w:sz w:val="18"/>
              </w:rPr>
            </w:pPr>
            <w:r w:rsidRPr="003C3E8B">
              <w:rPr>
                <w:sz w:val="18"/>
              </w:rPr>
              <w:t> </w:t>
            </w:r>
          </w:p>
        </w:tc>
        <w:tc>
          <w:tcPr>
            <w:tcW w:w="2131" w:type="dxa"/>
            <w:noWrap/>
            <w:hideMark/>
          </w:tcPr>
          <w:p w14:paraId="2105934E" w14:textId="77777777" w:rsidR="008D0EBD" w:rsidRPr="003C3E8B" w:rsidRDefault="008D0EBD" w:rsidP="00FD4440">
            <w:pPr>
              <w:rPr>
                <w:sz w:val="18"/>
              </w:rPr>
            </w:pPr>
            <w:r w:rsidRPr="003C3E8B">
              <w:rPr>
                <w:sz w:val="18"/>
              </w:rPr>
              <w:t>0.000325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8D0EBD" w:rsidRPr="003C3E8B" w14:paraId="0ECFDCEA" w14:textId="77777777" w:rsidTr="00361774">
        <w:trPr>
          <w:gridAfter w:val="1"/>
          <w:wAfter w:w="1271" w:type="dxa"/>
          <w:trHeight w:val="288"/>
        </w:trPr>
        <w:tc>
          <w:tcPr>
            <w:tcW w:w="815" w:type="dxa"/>
            <w:noWrap/>
            <w:hideMark/>
          </w:tcPr>
          <w:p w14:paraId="4D5BB44C" w14:textId="18FF6B5C" w:rsidR="008D0EBD"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48" w:type="dxa"/>
            <w:noWrap/>
            <w:hideMark/>
          </w:tcPr>
          <w:p w14:paraId="5220AE09" w14:textId="77777777" w:rsidR="008D0EBD" w:rsidRPr="003C3E8B" w:rsidRDefault="008D0EBD" w:rsidP="00FD4440">
            <w:pPr>
              <w:rPr>
                <w:sz w:val="18"/>
              </w:rPr>
            </w:pPr>
            <w:r w:rsidRPr="003C3E8B">
              <w:rPr>
                <w:sz w:val="18"/>
              </w:rPr>
              <w:t>Concrete</w:t>
            </w:r>
          </w:p>
        </w:tc>
        <w:tc>
          <w:tcPr>
            <w:tcW w:w="2694" w:type="dxa"/>
            <w:noWrap/>
            <w:hideMark/>
          </w:tcPr>
          <w:p w14:paraId="4AC174B9" w14:textId="77777777" w:rsidR="008D0EBD" w:rsidRPr="003C3E8B" w:rsidRDefault="008D0EBD" w:rsidP="00FD4440">
            <w:pPr>
              <w:rPr>
                <w:sz w:val="18"/>
              </w:rPr>
            </w:pPr>
            <w:r w:rsidRPr="003C3E8B">
              <w:rPr>
                <w:sz w:val="18"/>
              </w:rPr>
              <w:t> </w:t>
            </w:r>
          </w:p>
        </w:tc>
        <w:tc>
          <w:tcPr>
            <w:tcW w:w="2131" w:type="dxa"/>
            <w:noWrap/>
            <w:hideMark/>
          </w:tcPr>
          <w:p w14:paraId="7AA7B4CC" w14:textId="77777777" w:rsidR="008D0EBD" w:rsidRPr="003C3E8B" w:rsidRDefault="008D0EBD" w:rsidP="00FD4440">
            <w:pPr>
              <w:rPr>
                <w:sz w:val="18"/>
              </w:rPr>
            </w:pPr>
            <w:r w:rsidRPr="003C3E8B">
              <w:rPr>
                <w:sz w:val="18"/>
              </w:rPr>
              <w:t>0.016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8D0EBD" w:rsidRPr="003C3E8B" w14:paraId="27BB23C9" w14:textId="77777777" w:rsidTr="00361774">
        <w:trPr>
          <w:gridAfter w:val="1"/>
          <w:wAfter w:w="1271" w:type="dxa"/>
          <w:trHeight w:val="288"/>
        </w:trPr>
        <w:tc>
          <w:tcPr>
            <w:tcW w:w="815" w:type="dxa"/>
            <w:noWrap/>
            <w:hideMark/>
          </w:tcPr>
          <w:p w14:paraId="575AB893" w14:textId="5B42427F" w:rsidR="008D0EBD" w:rsidRPr="003C3E8B" w:rsidRDefault="005B2921" w:rsidP="00D774B1">
            <w:pPr>
              <w:rPr>
                <w:sz w:val="18"/>
              </w:rPr>
            </w:pPr>
            <w:r w:rsidRPr="003C3E8B">
              <w:rPr>
                <w:sz w:val="18"/>
              </w:rPr>
              <w:fldChar w:fldCharType="begin"/>
            </w:r>
            <w:r w:rsidR="00D774B1">
              <w:rPr>
                <w:sz w:val="18"/>
              </w:rPr>
              <w:instrText xml:space="preserve"> ADDIN EN.CITE &lt;EndNote&gt;&lt;Cite&gt;&lt;Author&gt;Akbarnezhad&lt;/Author&gt;&lt;Year&gt;2014&lt;/Year&gt;&lt;RecNum&gt;1707&lt;/RecNum&gt;&lt;DisplayText&gt;[61]&lt;/DisplayText&gt;&lt;record&gt;&lt;rec-number&gt;1707&lt;/rec-number&gt;&lt;foreign-keys&gt;&lt;key app="EN" db-id="xes2vw9069xpaveat5wxr9apz9eppzp5fzwx" timestamp="1486994134"&gt;1707&lt;/key&gt;&lt;key app="ENWeb" db-id=""&gt;0&lt;/key&gt;&lt;/foreign-keys&gt;&lt;ref-type name="Journal Article"&gt;17&lt;/ref-type&gt;&lt;contributors&gt;&lt;authors&gt;&lt;author&gt;Akbarnezhad, A.&lt;/author&gt;&lt;author&gt;Ong, K. C. G.&lt;/author&gt;&lt;author&gt;Chandra, L. R.&lt;/author&gt;&lt;/authors&gt;&lt;/contributors&gt;&lt;titles&gt;&lt;title&gt;Economic and environmental assessment of deconstruction strategies using building information modeling&lt;/title&gt;&lt;secondary-title&gt;Automation in Construction&lt;/secondary-title&gt;&lt;/titles&gt;&lt;periodical&gt;&lt;full-title&gt;Automation in Construction&lt;/full-title&gt;&lt;/periodical&gt;&lt;pages&gt;131-144&lt;/pages&gt;&lt;volume&gt;37&lt;/volume&gt;&lt;keywords&gt;&lt;keyword&gt;Deconstruction&lt;/keyword&gt;&lt;keyword&gt;Environmental impact&lt;/keyword&gt;&lt;keyword&gt;Economic impact&lt;/keyword&gt;&lt;keyword&gt;Building information modeling&lt;/keyword&gt;&lt;keyword&gt;Embodied energy&lt;/keyword&gt;&lt;keyword&gt;Carbon footprint&lt;/keyword&gt;&lt;/keywords&gt;&lt;dates&gt;&lt;year&gt;2014&lt;/year&gt;&lt;pub-dates&gt;&lt;date&gt;1//&lt;/date&gt;&lt;/pub-dates&gt;&lt;/dates&gt;&lt;isbn&gt;0926-5805&lt;/isbn&gt;&lt;urls&gt;&lt;related-urls&gt;&lt;url&gt;http://www.sciencedirect.com/science/article/pii/S0926580513001854&lt;/url&gt;&lt;url&gt;http://ac.els-cdn.com/S0926580513001854/1-s2.0-S0926580513001854-main.pdf?_tid=c017e81c-70f8-11e5-beb3-00000aacb360&amp;amp;acdnat=1444665118_3f739799e83c8599ec3aec57413877ef&lt;/url&gt;&lt;/related-urls&gt;&lt;/urls&gt;&lt;electronic-resource-num&gt;http://dx.doi.org/10.1016/j.autcon.2013.10.017&lt;/electronic-resource-num&gt;&lt;/record&gt;&lt;/Cite&gt;&lt;/EndNote&gt;</w:instrText>
            </w:r>
            <w:r w:rsidRPr="003C3E8B">
              <w:rPr>
                <w:sz w:val="18"/>
              </w:rPr>
              <w:fldChar w:fldCharType="separate"/>
            </w:r>
            <w:r w:rsidR="00D774B1">
              <w:rPr>
                <w:noProof/>
                <w:sz w:val="18"/>
              </w:rPr>
              <w:t>[61]</w:t>
            </w:r>
            <w:r w:rsidRPr="003C3E8B">
              <w:rPr>
                <w:sz w:val="18"/>
              </w:rPr>
              <w:fldChar w:fldCharType="end"/>
            </w:r>
          </w:p>
        </w:tc>
        <w:tc>
          <w:tcPr>
            <w:tcW w:w="1448" w:type="dxa"/>
            <w:noWrap/>
            <w:hideMark/>
          </w:tcPr>
          <w:p w14:paraId="4E67C8C0" w14:textId="77777777" w:rsidR="008D0EBD" w:rsidRPr="003C3E8B" w:rsidRDefault="008D0EBD" w:rsidP="00FD4440">
            <w:pPr>
              <w:rPr>
                <w:sz w:val="18"/>
              </w:rPr>
            </w:pPr>
            <w:r w:rsidRPr="003C3E8B">
              <w:rPr>
                <w:sz w:val="18"/>
              </w:rPr>
              <w:t>Concrete</w:t>
            </w:r>
          </w:p>
        </w:tc>
        <w:tc>
          <w:tcPr>
            <w:tcW w:w="2694" w:type="dxa"/>
            <w:noWrap/>
            <w:hideMark/>
          </w:tcPr>
          <w:p w14:paraId="7E8D566C" w14:textId="77777777" w:rsidR="008D0EBD" w:rsidRPr="003C3E8B" w:rsidRDefault="008D0EBD" w:rsidP="00FD4440">
            <w:pPr>
              <w:rPr>
                <w:sz w:val="18"/>
              </w:rPr>
            </w:pPr>
            <w:r w:rsidRPr="003C3E8B">
              <w:rPr>
                <w:sz w:val="18"/>
              </w:rPr>
              <w:t>Reinforced</w:t>
            </w:r>
          </w:p>
        </w:tc>
        <w:tc>
          <w:tcPr>
            <w:tcW w:w="2131" w:type="dxa"/>
            <w:noWrap/>
            <w:hideMark/>
          </w:tcPr>
          <w:p w14:paraId="0F3963ED" w14:textId="77777777" w:rsidR="008D0EBD" w:rsidRPr="003C3E8B" w:rsidRDefault="008D0EBD" w:rsidP="00FD4440">
            <w:pPr>
              <w:rPr>
                <w:sz w:val="18"/>
              </w:rPr>
            </w:pPr>
            <w:r w:rsidRPr="003C3E8B">
              <w:rPr>
                <w:sz w:val="18"/>
              </w:rPr>
              <w:t>0.019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8D0EBD" w:rsidRPr="003C3E8B" w14:paraId="5D3E6491" w14:textId="77777777" w:rsidTr="00361774">
        <w:trPr>
          <w:gridAfter w:val="1"/>
          <w:wAfter w:w="1271" w:type="dxa"/>
          <w:trHeight w:val="288"/>
        </w:trPr>
        <w:tc>
          <w:tcPr>
            <w:tcW w:w="815" w:type="dxa"/>
            <w:noWrap/>
            <w:hideMark/>
          </w:tcPr>
          <w:p w14:paraId="5158A1B2" w14:textId="471195F3" w:rsidR="008D0EBD" w:rsidRPr="003C3E8B" w:rsidRDefault="005B2921" w:rsidP="00D774B1">
            <w:pPr>
              <w:rPr>
                <w:sz w:val="18"/>
              </w:rPr>
            </w:pPr>
            <w:r w:rsidRPr="003C3E8B">
              <w:rPr>
                <w:sz w:val="18"/>
              </w:rPr>
              <w:fldChar w:fldCharType="begin"/>
            </w:r>
            <w:r w:rsidR="00D774B1">
              <w:rPr>
                <w:sz w:val="18"/>
              </w:rPr>
              <w:instrText xml:space="preserve"> ADDIN EN.CITE &lt;EndNote&gt;&lt;Cite&gt;&lt;Author&gt;Fu&lt;/Author&gt;&lt;Year&gt;2015&lt;/Year&gt;&lt;RecNum&gt;1662&lt;/RecNum&gt;&lt;DisplayText&gt;[62]&lt;/DisplayText&gt;&lt;record&gt;&lt;rec-number&gt;1662&lt;/rec-number&gt;&lt;foreign-keys&gt;&lt;key app="EN" db-id="xes2vw9069xpaveat5wxr9apz9eppzp5fzwx" timestamp="1486994040"&gt;1662&lt;/key&gt;&lt;key app="ENWeb" db-id=""&gt;0&lt;/key&gt;&lt;/foreign-keys&gt;&lt;ref-type name="Journal Article"&gt;17&lt;/ref-type&gt;&lt;contributors&gt;&lt;authors&gt;&lt;author&gt;Fu, Feifei&lt;/author&gt;&lt;author&gt;Sun, Jun&lt;/author&gt;&lt;author&gt;Pasquire, Christine&lt;/author&gt;&lt;/authors&gt;&lt;/contributors&gt;&lt;titles&gt;&lt;title&gt;Carbon Emission Assessment for Steel Structure Based on Lean Construction Process&lt;/title&gt;&lt;secondary-title&gt;Journal of Intelligent &amp;amp; Robotic Systems&lt;/secondary-title&gt;&lt;/titles&gt;&lt;periodical&gt;&lt;full-title&gt;Journal of Intelligent &amp;amp; Robotic Systems&lt;/full-title&gt;&lt;/periodical&gt;&lt;pages&gt;401-416&lt;/pages&gt;&lt;volume&gt;79&lt;/volume&gt;&lt;number&gt;3-4&lt;/number&gt;&lt;dates&gt;&lt;year&gt;2015&lt;/year&gt;&lt;pub-dates&gt;&lt;date&gt;Aug&lt;/date&gt;&lt;/pub-dates&gt;&lt;/dates&gt;&lt;isbn&gt;0921-0296&lt;/isbn&gt;&lt;accession-num&gt;WOS:000360311800006&lt;/accession-num&gt;&lt;urls&gt;&lt;related-urls&gt;&lt;url&gt;&amp;lt;Go to ISI&amp;gt;://WOS:000360311800006&lt;/url&gt;&lt;url&gt;http://download.springer.com/static/pdf/202/art%253A10.1007%252Fs10846-014-0106-x.pdf?originUrl=http%3A%2F%2Flink.springer.com%2Farticle%2F10.1007%2Fs10846-014-0106-x&amp;amp;token2=exp=1444667332~acl=%2Fstatic%2Fpdf%2F202%2Fart%25253A10.1007%25252Fs10846-014-0106-x.pdf%3ForiginUrl%3Dhttp%253A%252F%252Flink.springer.com%252Farticle%252F10.1007%252Fs10846-014-0106-x*~hmac=4be2d89980fd2529bbce265fb692e5207dc75af26094a3efd86950f132c90c75&lt;/url&gt;&lt;/related-urls&gt;&lt;/urls&gt;&lt;electronic-resource-num&gt;10.1007/s10846-014-0106-x&lt;/electronic-resource-num&gt;&lt;/record&gt;&lt;/Cite&gt;&lt;/EndNote&gt;</w:instrText>
            </w:r>
            <w:r w:rsidRPr="003C3E8B">
              <w:rPr>
                <w:sz w:val="18"/>
              </w:rPr>
              <w:fldChar w:fldCharType="separate"/>
            </w:r>
            <w:r w:rsidR="00D774B1">
              <w:rPr>
                <w:noProof/>
                <w:sz w:val="18"/>
              </w:rPr>
              <w:t>[62]</w:t>
            </w:r>
            <w:r w:rsidRPr="003C3E8B">
              <w:rPr>
                <w:sz w:val="18"/>
              </w:rPr>
              <w:fldChar w:fldCharType="end"/>
            </w:r>
          </w:p>
        </w:tc>
        <w:tc>
          <w:tcPr>
            <w:tcW w:w="1448" w:type="dxa"/>
            <w:noWrap/>
            <w:hideMark/>
          </w:tcPr>
          <w:p w14:paraId="50401509" w14:textId="77777777" w:rsidR="008D0EBD" w:rsidRPr="003C3E8B" w:rsidRDefault="008D0EBD" w:rsidP="00FD4440">
            <w:pPr>
              <w:rPr>
                <w:sz w:val="18"/>
              </w:rPr>
            </w:pPr>
            <w:r w:rsidRPr="003C3E8B">
              <w:rPr>
                <w:sz w:val="18"/>
              </w:rPr>
              <w:t>Steel</w:t>
            </w:r>
          </w:p>
        </w:tc>
        <w:tc>
          <w:tcPr>
            <w:tcW w:w="2694" w:type="dxa"/>
            <w:noWrap/>
            <w:hideMark/>
          </w:tcPr>
          <w:p w14:paraId="4573DF46" w14:textId="77777777" w:rsidR="008D0EBD" w:rsidRPr="003C3E8B" w:rsidRDefault="008D0EBD" w:rsidP="00FD4440">
            <w:pPr>
              <w:rPr>
                <w:sz w:val="18"/>
              </w:rPr>
            </w:pPr>
            <w:r w:rsidRPr="003C3E8B">
              <w:rPr>
                <w:sz w:val="18"/>
              </w:rPr>
              <w:t>Assessment of equipment</w:t>
            </w:r>
          </w:p>
        </w:tc>
        <w:tc>
          <w:tcPr>
            <w:tcW w:w="2131" w:type="dxa"/>
            <w:noWrap/>
            <w:hideMark/>
          </w:tcPr>
          <w:p w14:paraId="09495494" w14:textId="77777777" w:rsidR="008D0EBD" w:rsidRPr="003C3E8B" w:rsidRDefault="008D0EBD" w:rsidP="00FD4440">
            <w:pPr>
              <w:rPr>
                <w:sz w:val="18"/>
              </w:rPr>
            </w:pPr>
            <w:r w:rsidRPr="003C3E8B">
              <w:rPr>
                <w:sz w:val="18"/>
              </w:rPr>
              <w:t>0.007-0.01% of A1-A3</w:t>
            </w:r>
          </w:p>
        </w:tc>
      </w:tr>
      <w:tr w:rsidR="008D0EBD" w:rsidRPr="003C3E8B" w14:paraId="0507BD1F" w14:textId="77777777" w:rsidTr="00361774">
        <w:trPr>
          <w:gridAfter w:val="1"/>
          <w:wAfter w:w="1271" w:type="dxa"/>
          <w:trHeight w:val="288"/>
        </w:trPr>
        <w:tc>
          <w:tcPr>
            <w:tcW w:w="815" w:type="dxa"/>
            <w:noWrap/>
            <w:hideMark/>
          </w:tcPr>
          <w:p w14:paraId="3DA4EE5C" w14:textId="15D16D63" w:rsidR="008D0EBD"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48" w:type="dxa"/>
            <w:noWrap/>
            <w:hideMark/>
          </w:tcPr>
          <w:p w14:paraId="7B591789" w14:textId="77777777" w:rsidR="008D0EBD" w:rsidRPr="003C3E8B" w:rsidRDefault="008D0EBD" w:rsidP="00FD4440">
            <w:pPr>
              <w:rPr>
                <w:sz w:val="18"/>
              </w:rPr>
            </w:pPr>
            <w:r w:rsidRPr="003C3E8B">
              <w:rPr>
                <w:sz w:val="18"/>
              </w:rPr>
              <w:t>Steel</w:t>
            </w:r>
          </w:p>
        </w:tc>
        <w:tc>
          <w:tcPr>
            <w:tcW w:w="2694" w:type="dxa"/>
            <w:noWrap/>
            <w:hideMark/>
          </w:tcPr>
          <w:p w14:paraId="23E8D3FD" w14:textId="77777777" w:rsidR="008D0EBD" w:rsidRPr="003C3E8B" w:rsidRDefault="008D0EBD" w:rsidP="00FD4440">
            <w:pPr>
              <w:rPr>
                <w:sz w:val="18"/>
              </w:rPr>
            </w:pPr>
            <w:r w:rsidRPr="003C3E8B">
              <w:rPr>
                <w:sz w:val="18"/>
              </w:rPr>
              <w:t> </w:t>
            </w:r>
          </w:p>
        </w:tc>
        <w:tc>
          <w:tcPr>
            <w:tcW w:w="2131" w:type="dxa"/>
            <w:noWrap/>
            <w:hideMark/>
          </w:tcPr>
          <w:p w14:paraId="36195612" w14:textId="77777777" w:rsidR="008D0EBD" w:rsidRPr="003C3E8B" w:rsidRDefault="008D0EBD" w:rsidP="00FD4440">
            <w:pPr>
              <w:rPr>
                <w:sz w:val="18"/>
              </w:rPr>
            </w:pPr>
            <w:r w:rsidRPr="003C3E8B">
              <w:rPr>
                <w:sz w:val="18"/>
              </w:rPr>
              <w:t>0.021 [kgCO</w:t>
            </w:r>
            <w:r w:rsidRPr="003C3E8B">
              <w:rPr>
                <w:sz w:val="18"/>
                <w:vertAlign w:val="subscript"/>
              </w:rPr>
              <w:t>2</w:t>
            </w:r>
            <w:r w:rsidRPr="003C3E8B">
              <w:rPr>
                <w:sz w:val="18"/>
              </w:rPr>
              <w:t>/kg</w:t>
            </w:r>
            <w:r w:rsidRPr="003C3E8B">
              <w:rPr>
                <w:sz w:val="18"/>
                <w:vertAlign w:val="subscript"/>
              </w:rPr>
              <w:t>MAT</w:t>
            </w:r>
            <w:r w:rsidRPr="003C3E8B">
              <w:rPr>
                <w:sz w:val="18"/>
              </w:rPr>
              <w:t>]</w:t>
            </w:r>
          </w:p>
        </w:tc>
      </w:tr>
      <w:tr w:rsidR="008D0EBD" w:rsidRPr="003C3E8B" w14:paraId="5E6B4A5D" w14:textId="77777777" w:rsidTr="00361774">
        <w:trPr>
          <w:gridAfter w:val="1"/>
          <w:wAfter w:w="1271" w:type="dxa"/>
          <w:trHeight w:val="288"/>
        </w:trPr>
        <w:tc>
          <w:tcPr>
            <w:tcW w:w="815" w:type="dxa"/>
            <w:noWrap/>
            <w:hideMark/>
          </w:tcPr>
          <w:p w14:paraId="14EEF3CE" w14:textId="6BF2B47D" w:rsidR="008D0EBD" w:rsidRPr="003C3E8B" w:rsidRDefault="0052438A" w:rsidP="00D774B1">
            <w:pPr>
              <w:rPr>
                <w:sz w:val="18"/>
              </w:rPr>
            </w:pPr>
            <w:r>
              <w:rPr>
                <w:sz w:val="18"/>
              </w:rPr>
              <w:fldChar w:fldCharType="begin"/>
            </w:r>
            <w:r w:rsidR="00D774B1">
              <w:rPr>
                <w:sz w:val="18"/>
              </w:rPr>
              <w:instrText xml:space="preserve"> ADDIN EN.CITE &lt;EndNote&gt;&lt;Cite&gt;&lt;Author&gt;Zhang&lt;/Author&gt;&lt;Year&gt;2015&lt;/Year&gt;&lt;RecNum&gt;1528&lt;/RecNum&gt;&lt;DisplayText&gt;[48]&lt;/DisplayText&gt;&lt;record&gt;&lt;rec-number&gt;1528&lt;/rec-number&gt;&lt;foreign-keys&gt;&lt;key app="EN" db-id="xes2vw9069xpaveat5wxr9apz9eppzp5fzwx" timestamp="1486993778"&gt;1528&lt;/key&gt;&lt;key app="ENWeb" db-id=""&gt;0&lt;/key&gt;&lt;/foreign-keys&gt;&lt;ref-type name="Journal Article"&gt;17&lt;/ref-type&gt;&lt;contributors&gt;&lt;authors&gt;&lt;author&gt;Zhang, Xiaocun&lt;/author&gt;&lt;author&gt;Wang, Fenglai&lt;/author&gt;&lt;/authors&gt;&lt;/contributors&gt;&lt;titles&gt;&lt;title&gt;Life-cycle assessment and control measures for carbon emissions of typical buildings in China&lt;/title&gt;&lt;secondary-title&gt;Building and Environment&lt;/secondary-title&gt;&lt;/titles&gt;&lt;periodical&gt;&lt;full-title&gt;Building and Environment&lt;/full-title&gt;&lt;/periodical&gt;&lt;pages&gt;89-97&lt;/pages&gt;&lt;volume&gt;86&lt;/volume&gt;&lt;keywords&gt;&lt;keyword&gt;Carbon emission&lt;/keyword&gt;&lt;keyword&gt;Life-cycle&lt;/keyword&gt;&lt;keyword&gt;Analytical framework&lt;/keyword&gt;&lt;keyword&gt;Evaluation index&lt;/keyword&gt;&lt;keyword&gt;Carbon reduction&lt;/keyword&gt;&lt;/keywords&gt;&lt;dates&gt;&lt;year&gt;2015&lt;/year&gt;&lt;pub-dates&gt;&lt;date&gt;4//&lt;/date&gt;&lt;/pub-dates&gt;&lt;/dates&gt;&lt;isbn&gt;0360-1323&lt;/isbn&gt;&lt;urls&gt;&lt;related-urls&gt;&lt;url&gt;http://www.sciencedirect.com/science/article/pii/S0360132315000049&lt;/url&gt;&lt;url&gt;http://ac.els-cdn.com/S0360132315000049/1-s2.0-S0360132315000049-main.pdf?_tid=e8b3507e-7678-11e5-8527-00000aacb361&amp;amp;acdnat=1445269917_13530a60667666bf5725b0a6bab48e3a&lt;/url&gt;&lt;/related-urls&gt;&lt;/urls&gt;&lt;electronic-resource-num&gt;http://dx.doi.org/10.1016/j.buildenv.2015.01.003&lt;/electronic-resource-num&gt;&lt;/record&gt;&lt;/Cite&gt;&lt;/EndNote&gt;</w:instrText>
            </w:r>
            <w:r>
              <w:rPr>
                <w:sz w:val="18"/>
              </w:rPr>
              <w:fldChar w:fldCharType="separate"/>
            </w:r>
            <w:r w:rsidR="00D774B1">
              <w:rPr>
                <w:noProof/>
                <w:sz w:val="18"/>
              </w:rPr>
              <w:t>[48]</w:t>
            </w:r>
            <w:r>
              <w:rPr>
                <w:sz w:val="18"/>
              </w:rPr>
              <w:fldChar w:fldCharType="end"/>
            </w:r>
          </w:p>
        </w:tc>
        <w:tc>
          <w:tcPr>
            <w:tcW w:w="1448" w:type="dxa"/>
            <w:noWrap/>
            <w:hideMark/>
          </w:tcPr>
          <w:p w14:paraId="2E0BD963" w14:textId="77777777" w:rsidR="008D0EBD" w:rsidRPr="003C3E8B" w:rsidRDefault="008D0EBD" w:rsidP="00FD4440">
            <w:pPr>
              <w:rPr>
                <w:sz w:val="18"/>
              </w:rPr>
            </w:pPr>
            <w:r w:rsidRPr="003C3E8B">
              <w:rPr>
                <w:sz w:val="18"/>
              </w:rPr>
              <w:t>Whole building</w:t>
            </w:r>
          </w:p>
        </w:tc>
        <w:tc>
          <w:tcPr>
            <w:tcW w:w="2694" w:type="dxa"/>
            <w:noWrap/>
            <w:hideMark/>
          </w:tcPr>
          <w:p w14:paraId="179F839C" w14:textId="77777777" w:rsidR="008D0EBD" w:rsidRPr="003C3E8B" w:rsidRDefault="008D0EBD" w:rsidP="00FD4440">
            <w:pPr>
              <w:rPr>
                <w:sz w:val="18"/>
              </w:rPr>
            </w:pPr>
            <w:r w:rsidRPr="003C3E8B">
              <w:rPr>
                <w:sz w:val="18"/>
              </w:rPr>
              <w:t>Electrical equipment</w:t>
            </w:r>
          </w:p>
        </w:tc>
        <w:tc>
          <w:tcPr>
            <w:tcW w:w="2131" w:type="dxa"/>
            <w:noWrap/>
            <w:hideMark/>
          </w:tcPr>
          <w:p w14:paraId="5D88A693" w14:textId="77777777" w:rsidR="008D0EBD" w:rsidRPr="003C3E8B" w:rsidRDefault="008D0EBD" w:rsidP="00FD4440">
            <w:pPr>
              <w:rPr>
                <w:sz w:val="18"/>
              </w:rPr>
            </w:pPr>
            <w:r w:rsidRPr="003C3E8B">
              <w:rPr>
                <w:sz w:val="18"/>
              </w:rPr>
              <w:t>0.969 [kgCO</w:t>
            </w:r>
            <w:r w:rsidRPr="003C3E8B">
              <w:rPr>
                <w:sz w:val="18"/>
                <w:vertAlign w:val="subscript"/>
              </w:rPr>
              <w:t>2</w:t>
            </w:r>
            <w:r w:rsidRPr="003C3E8B">
              <w:rPr>
                <w:sz w:val="18"/>
              </w:rPr>
              <w:t>/kWh]</w:t>
            </w:r>
          </w:p>
        </w:tc>
      </w:tr>
      <w:tr w:rsidR="008D0EBD" w:rsidRPr="003C3E8B" w14:paraId="380C955A" w14:textId="77777777" w:rsidTr="00361774">
        <w:trPr>
          <w:gridAfter w:val="1"/>
          <w:wAfter w:w="1271" w:type="dxa"/>
          <w:trHeight w:val="288"/>
        </w:trPr>
        <w:tc>
          <w:tcPr>
            <w:tcW w:w="815" w:type="dxa"/>
            <w:noWrap/>
            <w:hideMark/>
          </w:tcPr>
          <w:p w14:paraId="5510C061" w14:textId="5D45685F" w:rsidR="008D0EBD" w:rsidRPr="003C3E8B" w:rsidRDefault="005B2921" w:rsidP="00D774B1">
            <w:pPr>
              <w:rPr>
                <w:sz w:val="18"/>
              </w:rPr>
            </w:pPr>
            <w:r w:rsidRPr="003C3E8B">
              <w:rPr>
                <w:sz w:val="18"/>
              </w:rPr>
              <w:fldChar w:fldCharType="begin"/>
            </w:r>
            <w:r w:rsidR="00D774B1">
              <w:rPr>
                <w:sz w:val="18"/>
              </w:rPr>
              <w:instrText xml:space="preserve"> ADDIN EN.CITE &lt;EndNote&gt;&lt;Cite&gt;&lt;Author&gt;Mao&lt;/Author&gt;&lt;Year&gt;2013&lt;/Year&gt;&lt;RecNum&gt;1641&lt;/RecNum&gt;&lt;DisplayText&gt;[43]&lt;/DisplayText&gt;&lt;record&gt;&lt;rec-number&gt;1641&lt;/rec-number&gt;&lt;foreign-keys&gt;&lt;key app="EN" db-id="xes2vw9069xpaveat5wxr9apz9eppzp5fzwx" timestamp="1486993972"&gt;1641&lt;/key&gt;&lt;key app="ENWeb" db-id=""&gt;0&lt;/key&gt;&lt;/foreign-keys&gt;&lt;ref-type name="Journal Article"&gt;17&lt;/ref-type&gt;&lt;contributors&gt;&lt;authors&gt;&lt;author&gt;Mao, Chao&lt;/author&gt;&lt;author&gt;Shen, Qipng&lt;/author&gt;&lt;author&gt;Shen, Liyin&lt;/author&gt;&lt;author&gt;Tang, Liyaning&lt;/author&gt;&lt;/authors&gt;&lt;/contributors&gt;&lt;titles&gt;&lt;title&gt;Comparative study of greenhouse gas emissions between off-site prefabrication and conventional construction methods: Two case studies of residential projects&lt;/title&gt;&lt;secondary-title&gt;Energy and Buildings&lt;/secondary-title&gt;&lt;/titles&gt;&lt;periodical&gt;&lt;full-title&gt;Energy and Buildings&lt;/full-title&gt;&lt;/periodical&gt;&lt;pages&gt;165-176&lt;/pages&gt;&lt;volume&gt;66&lt;/volume&gt;&lt;dates&gt;&lt;year&gt;2013&lt;/year&gt;&lt;pub-dates&gt;&lt;date&gt;Nov&lt;/date&gt;&lt;/pub-dates&gt;&lt;/dates&gt;&lt;isbn&gt;0378-7788&lt;/isbn&gt;&lt;accession-num&gt;WOS:000327904200018&lt;/accession-num&gt;&lt;urls&gt;&lt;related-urls&gt;&lt;url&gt;&amp;lt;Go to ISI&amp;gt;://WOS:000327904200018&lt;/url&gt;&lt;url&gt;http://ac.els-cdn.com/S0378778813004210/1-s2.0-S0378778813004210-main.pdf?_tid=2932f87a-70fc-11e5-8a16-00000aacb35e&amp;amp;acdnat=1444666583_f06c7bfc50e318bb5f6d1e5d736b4555&lt;/url&gt;&lt;/related-urls&gt;&lt;/urls&gt;&lt;electronic-resource-num&gt;10.1016/j.enbuild.2013.07.033&lt;/electronic-resource-num&gt;&lt;/record&gt;&lt;/Cite&gt;&lt;/EndNote&gt;</w:instrText>
            </w:r>
            <w:r w:rsidRPr="003C3E8B">
              <w:rPr>
                <w:sz w:val="18"/>
              </w:rPr>
              <w:fldChar w:fldCharType="separate"/>
            </w:r>
            <w:r w:rsidR="00D774B1">
              <w:rPr>
                <w:noProof/>
                <w:sz w:val="18"/>
              </w:rPr>
              <w:t>[43]</w:t>
            </w:r>
            <w:r w:rsidRPr="003C3E8B">
              <w:rPr>
                <w:sz w:val="18"/>
              </w:rPr>
              <w:fldChar w:fldCharType="end"/>
            </w:r>
          </w:p>
        </w:tc>
        <w:tc>
          <w:tcPr>
            <w:tcW w:w="1448" w:type="dxa"/>
            <w:noWrap/>
            <w:hideMark/>
          </w:tcPr>
          <w:p w14:paraId="7EB126F8" w14:textId="77777777" w:rsidR="008D0EBD" w:rsidRPr="003C3E8B" w:rsidRDefault="008D0EBD" w:rsidP="00FD4440">
            <w:pPr>
              <w:rPr>
                <w:sz w:val="18"/>
              </w:rPr>
            </w:pPr>
            <w:r w:rsidRPr="003C3E8B">
              <w:rPr>
                <w:sz w:val="18"/>
              </w:rPr>
              <w:t>Whole building</w:t>
            </w:r>
          </w:p>
        </w:tc>
        <w:tc>
          <w:tcPr>
            <w:tcW w:w="2694" w:type="dxa"/>
            <w:noWrap/>
            <w:hideMark/>
          </w:tcPr>
          <w:p w14:paraId="6D310136" w14:textId="77777777" w:rsidR="008D0EBD" w:rsidRPr="003C3E8B" w:rsidRDefault="008D0EBD" w:rsidP="00FD4440">
            <w:pPr>
              <w:rPr>
                <w:sz w:val="18"/>
              </w:rPr>
            </w:pPr>
            <w:r w:rsidRPr="003C3E8B">
              <w:rPr>
                <w:sz w:val="18"/>
              </w:rPr>
              <w:t>Electrical equipment</w:t>
            </w:r>
          </w:p>
        </w:tc>
        <w:tc>
          <w:tcPr>
            <w:tcW w:w="2131" w:type="dxa"/>
            <w:noWrap/>
            <w:hideMark/>
          </w:tcPr>
          <w:p w14:paraId="0C085E0B" w14:textId="77777777" w:rsidR="008D0EBD" w:rsidRPr="003C3E8B" w:rsidRDefault="008D0EBD" w:rsidP="00FD4440">
            <w:pPr>
              <w:rPr>
                <w:sz w:val="18"/>
              </w:rPr>
            </w:pPr>
            <w:r w:rsidRPr="003C3E8B">
              <w:rPr>
                <w:sz w:val="18"/>
              </w:rPr>
              <w:t>1.018 [kgCO</w:t>
            </w:r>
            <w:r w:rsidRPr="003C3E8B">
              <w:rPr>
                <w:sz w:val="18"/>
                <w:vertAlign w:val="subscript"/>
              </w:rPr>
              <w:t>2</w:t>
            </w:r>
            <w:r w:rsidRPr="003C3E8B">
              <w:rPr>
                <w:sz w:val="18"/>
              </w:rPr>
              <w:t>/kWh]</w:t>
            </w:r>
          </w:p>
        </w:tc>
      </w:tr>
      <w:tr w:rsidR="008D0EBD" w:rsidRPr="003C3E8B" w14:paraId="606D24B4" w14:textId="77777777" w:rsidTr="00361774">
        <w:trPr>
          <w:gridAfter w:val="1"/>
          <w:wAfter w:w="1271" w:type="dxa"/>
          <w:trHeight w:val="288"/>
        </w:trPr>
        <w:tc>
          <w:tcPr>
            <w:tcW w:w="815" w:type="dxa"/>
            <w:noWrap/>
            <w:hideMark/>
          </w:tcPr>
          <w:p w14:paraId="55CA70DD" w14:textId="6F0A7F7A" w:rsidR="008D0EBD" w:rsidRPr="003C3E8B" w:rsidRDefault="005B2921" w:rsidP="00D774B1">
            <w:pPr>
              <w:rPr>
                <w:sz w:val="18"/>
              </w:rPr>
            </w:pPr>
            <w:r w:rsidRPr="003C3E8B">
              <w:rPr>
                <w:sz w:val="18"/>
              </w:rPr>
              <w:fldChar w:fldCharType="begin"/>
            </w:r>
            <w:r w:rsidR="00D774B1">
              <w:rPr>
                <w:sz w:val="18"/>
              </w:rPr>
              <w:instrText xml:space="preserve"> ADDIN EN.CITE &lt;EndNote&gt;&lt;Cite&gt;&lt;Author&gt;Galán-Marín&lt;/Author&gt;&lt;Year&gt;2015&lt;/Year&gt;&lt;RecNum&gt;2056&lt;/RecNum&gt;&lt;DisplayText&gt;[44]&lt;/DisplayText&gt;&lt;record&gt;&lt;rec-number&gt;2056&lt;/rec-number&gt;&lt;foreign-keys&gt;&lt;key app="EN" db-id="xes2vw9069xpaveat5wxr9apz9eppzp5fzwx" timestamp="1486994855"&gt;2056&lt;/key&gt;&lt;key app="ENWeb" db-id=""&gt;0&lt;/key&gt;&lt;/foreign-keys&gt;&lt;ref-type name="Journal Article"&gt;17&lt;/ref-type&gt;&lt;contributors&gt;&lt;authors&gt;&lt;author&gt;Galán-Marín, C.&lt;/author&gt;&lt;author&gt;Rivera-Gómez, C.&lt;/author&gt;&lt;author&gt;García-Martínez, A.&lt;/author&gt;&lt;/authors&gt;&lt;/contributors&gt;&lt;titles&gt;&lt;title&gt;Embodied energy of conventional load-bearing walls versus natural stabilized earth blocks&lt;/title&gt;&lt;secondary-title&gt;Energy and Buildings&lt;/secondary-title&gt;&lt;/titles&gt;&lt;periodical&gt;&lt;full-title&gt;Energy and Buildings&lt;/full-title&gt;&lt;/periodical&gt;&lt;pages&gt;146-154&lt;/pages&gt;&lt;volume&gt;97&lt;/volume&gt;&lt;keywords&gt;&lt;keyword&gt;Life cycle assessment&lt;/keyword&gt;&lt;keyword&gt;Embodied energy&lt;/keyword&gt;&lt;keyword&gt;Unfired bricks&lt;/keyword&gt;&lt;keyword&gt;Natural composites&lt;/keyword&gt;&lt;keyword&gt;Sustainability&lt;/keyword&gt;&lt;/keywords&gt;&lt;dates&gt;&lt;year&gt;2015&lt;/year&gt;&lt;pub-dates&gt;&lt;date&gt;6/15/&lt;/date&gt;&lt;/pub-dates&gt;&lt;/dates&gt;&lt;isbn&gt;0378-7788&lt;/isbn&gt;&lt;urls&gt;&lt;related-urls&gt;&lt;url&gt;http://www.sciencedirect.com/science/article/pii/S0378778815002728&lt;/url&gt;&lt;url&gt;http://ac.els-cdn.com/S0378778815002728/1-s2.0-S0378778815002728-main.pdf?_tid=1134617a-a5ec-11e6-8628-00000aacb35e&amp;amp;acdnat=1478634580_d0656831952a8c5a83cb0c1e386a7b10&lt;/url&gt;&lt;/related-urls&gt;&lt;/urls&gt;&lt;electronic-resource-num&gt;http://dx.doi.org/10.1016/j.enbuild.2015.03.054&lt;/electronic-resource-num&gt;&lt;/record&gt;&lt;/Cite&gt;&lt;/EndNote&gt;</w:instrText>
            </w:r>
            <w:r w:rsidRPr="003C3E8B">
              <w:rPr>
                <w:sz w:val="18"/>
              </w:rPr>
              <w:fldChar w:fldCharType="separate"/>
            </w:r>
            <w:r w:rsidR="00D774B1">
              <w:rPr>
                <w:noProof/>
                <w:sz w:val="18"/>
              </w:rPr>
              <w:t>[44]</w:t>
            </w:r>
            <w:r w:rsidRPr="003C3E8B">
              <w:rPr>
                <w:sz w:val="18"/>
              </w:rPr>
              <w:fldChar w:fldCharType="end"/>
            </w:r>
          </w:p>
        </w:tc>
        <w:tc>
          <w:tcPr>
            <w:tcW w:w="1448" w:type="dxa"/>
            <w:noWrap/>
            <w:hideMark/>
          </w:tcPr>
          <w:p w14:paraId="5258BFF3" w14:textId="77777777" w:rsidR="008D0EBD" w:rsidRPr="003C3E8B" w:rsidRDefault="008D0EBD" w:rsidP="00FD4440">
            <w:pPr>
              <w:rPr>
                <w:sz w:val="18"/>
              </w:rPr>
            </w:pPr>
            <w:r w:rsidRPr="003C3E8B">
              <w:rPr>
                <w:sz w:val="18"/>
              </w:rPr>
              <w:t>Whole building</w:t>
            </w:r>
          </w:p>
        </w:tc>
        <w:tc>
          <w:tcPr>
            <w:tcW w:w="2694" w:type="dxa"/>
            <w:noWrap/>
            <w:hideMark/>
          </w:tcPr>
          <w:p w14:paraId="31C8BC2C" w14:textId="77777777" w:rsidR="008D0EBD" w:rsidRPr="003C3E8B" w:rsidRDefault="008D0EBD" w:rsidP="00FD4440">
            <w:pPr>
              <w:rPr>
                <w:sz w:val="18"/>
              </w:rPr>
            </w:pPr>
            <w:r w:rsidRPr="003C3E8B">
              <w:rPr>
                <w:sz w:val="18"/>
              </w:rPr>
              <w:t> </w:t>
            </w:r>
          </w:p>
        </w:tc>
        <w:tc>
          <w:tcPr>
            <w:tcW w:w="2131" w:type="dxa"/>
            <w:noWrap/>
            <w:hideMark/>
          </w:tcPr>
          <w:p w14:paraId="7CE7B73A" w14:textId="77777777" w:rsidR="008D0EBD" w:rsidRPr="003C3E8B" w:rsidRDefault="008D0EBD" w:rsidP="00FD4440">
            <w:pPr>
              <w:rPr>
                <w:sz w:val="18"/>
              </w:rPr>
            </w:pPr>
            <w:r w:rsidRPr="003C3E8B">
              <w:rPr>
                <w:sz w:val="18"/>
              </w:rPr>
              <w:t>16-32% of WLC</w:t>
            </w:r>
          </w:p>
        </w:tc>
      </w:tr>
      <w:tr w:rsidR="008D0EBD" w:rsidRPr="003C3E8B" w14:paraId="296EA300" w14:textId="77777777" w:rsidTr="00361774">
        <w:trPr>
          <w:gridAfter w:val="1"/>
          <w:wAfter w:w="1271" w:type="dxa"/>
          <w:trHeight w:val="288"/>
        </w:trPr>
        <w:tc>
          <w:tcPr>
            <w:tcW w:w="815" w:type="dxa"/>
            <w:noWrap/>
            <w:hideMark/>
          </w:tcPr>
          <w:p w14:paraId="5625F850" w14:textId="62B7A709" w:rsidR="008D0EBD" w:rsidRPr="003C3E8B" w:rsidRDefault="005B2921" w:rsidP="00D774B1">
            <w:pPr>
              <w:rPr>
                <w:sz w:val="18"/>
              </w:rPr>
            </w:pPr>
            <w:r w:rsidRPr="003C3E8B">
              <w:rPr>
                <w:sz w:val="18"/>
              </w:rPr>
              <w:fldChar w:fldCharType="begin"/>
            </w:r>
            <w:r w:rsidR="00D774B1">
              <w:rPr>
                <w:sz w:val="18"/>
              </w:rPr>
              <w:instrText xml:space="preserve"> ADDIN EN.CITE &lt;EndNote&gt;&lt;Cite&gt;&lt;Author&gt;Mao&lt;/Author&gt;&lt;Year&gt;2013&lt;/Year&gt;&lt;RecNum&gt;1641&lt;/RecNum&gt;&lt;DisplayText&gt;[43]&lt;/DisplayText&gt;&lt;record&gt;&lt;rec-number&gt;1641&lt;/rec-number&gt;&lt;foreign-keys&gt;&lt;key app="EN" db-id="xes2vw9069xpaveat5wxr9apz9eppzp5fzwx" timestamp="1486993972"&gt;1641&lt;/key&gt;&lt;key app="ENWeb" db-id=""&gt;0&lt;/key&gt;&lt;/foreign-keys&gt;&lt;ref-type name="Journal Article"&gt;17&lt;/ref-type&gt;&lt;contributors&gt;&lt;authors&gt;&lt;author&gt;Mao, Chao&lt;/author&gt;&lt;author&gt;Shen, Qipng&lt;/author&gt;&lt;author&gt;Shen, Liyin&lt;/author&gt;&lt;author&gt;Tang, Liyaning&lt;/author&gt;&lt;/authors&gt;&lt;/contributors&gt;&lt;titles&gt;&lt;title&gt;Comparative study of greenhouse gas emissions between off-site prefabrication and conventional construction methods: Two case studies of residential projects&lt;/title&gt;&lt;secondary-title&gt;Energy and Buildings&lt;/secondary-title&gt;&lt;/titles&gt;&lt;periodical&gt;&lt;full-title&gt;Energy and Buildings&lt;/full-title&gt;&lt;/periodical&gt;&lt;pages&gt;165-176&lt;/pages&gt;&lt;volume&gt;66&lt;/volume&gt;&lt;dates&gt;&lt;year&gt;2013&lt;/year&gt;&lt;pub-dates&gt;&lt;date&gt;Nov&lt;/date&gt;&lt;/pub-dates&gt;&lt;/dates&gt;&lt;isbn&gt;0378-7788&lt;/isbn&gt;&lt;accession-num&gt;WOS:000327904200018&lt;/accession-num&gt;&lt;urls&gt;&lt;related-urls&gt;&lt;url&gt;&amp;lt;Go to ISI&amp;gt;://WOS:000327904200018&lt;/url&gt;&lt;url&gt;http://ac.els-cdn.com/S0378778813004210/1-s2.0-S0378778813004210-main.pdf?_tid=2932f87a-70fc-11e5-8a16-00000aacb35e&amp;amp;acdnat=1444666583_f06c7bfc50e318bb5f6d1e5d736b4555&lt;/url&gt;&lt;/related-urls&gt;&lt;/urls&gt;&lt;electronic-resource-num&gt;10.1016/j.enbuild.2013.07.033&lt;/electronic-resource-num&gt;&lt;/record&gt;&lt;/Cite&gt;&lt;/EndNote&gt;</w:instrText>
            </w:r>
            <w:r w:rsidRPr="003C3E8B">
              <w:rPr>
                <w:sz w:val="18"/>
              </w:rPr>
              <w:fldChar w:fldCharType="separate"/>
            </w:r>
            <w:r w:rsidR="00D774B1">
              <w:rPr>
                <w:noProof/>
                <w:sz w:val="18"/>
              </w:rPr>
              <w:t>[43]</w:t>
            </w:r>
            <w:r w:rsidRPr="003C3E8B">
              <w:rPr>
                <w:sz w:val="18"/>
              </w:rPr>
              <w:fldChar w:fldCharType="end"/>
            </w:r>
          </w:p>
        </w:tc>
        <w:tc>
          <w:tcPr>
            <w:tcW w:w="1448" w:type="dxa"/>
            <w:noWrap/>
            <w:hideMark/>
          </w:tcPr>
          <w:p w14:paraId="09B3F69F" w14:textId="77777777" w:rsidR="008D0EBD" w:rsidRPr="003C3E8B" w:rsidRDefault="008D0EBD" w:rsidP="00FD4440">
            <w:pPr>
              <w:rPr>
                <w:sz w:val="18"/>
              </w:rPr>
            </w:pPr>
            <w:r w:rsidRPr="003C3E8B">
              <w:rPr>
                <w:sz w:val="18"/>
              </w:rPr>
              <w:t>Whole building</w:t>
            </w:r>
          </w:p>
        </w:tc>
        <w:tc>
          <w:tcPr>
            <w:tcW w:w="2694" w:type="dxa"/>
            <w:noWrap/>
            <w:hideMark/>
          </w:tcPr>
          <w:p w14:paraId="5808F845" w14:textId="4B12A51A" w:rsidR="008D0EBD" w:rsidRPr="003C3E8B" w:rsidRDefault="008D0EBD" w:rsidP="00FD4440">
            <w:pPr>
              <w:rPr>
                <w:sz w:val="18"/>
              </w:rPr>
            </w:pPr>
            <w:r w:rsidRPr="003C3E8B">
              <w:rPr>
                <w:sz w:val="18"/>
              </w:rPr>
              <w:t xml:space="preserve">Diesel </w:t>
            </w:r>
            <w:r w:rsidR="0071284B" w:rsidRPr="003C3E8B">
              <w:rPr>
                <w:sz w:val="18"/>
              </w:rPr>
              <w:t>equipment</w:t>
            </w:r>
          </w:p>
        </w:tc>
        <w:tc>
          <w:tcPr>
            <w:tcW w:w="2131" w:type="dxa"/>
            <w:noWrap/>
            <w:hideMark/>
          </w:tcPr>
          <w:p w14:paraId="6B2945FB" w14:textId="77777777" w:rsidR="008D0EBD" w:rsidRPr="003C3E8B" w:rsidRDefault="008D0EBD" w:rsidP="00FD4440">
            <w:pPr>
              <w:rPr>
                <w:sz w:val="18"/>
              </w:rPr>
            </w:pPr>
            <w:r w:rsidRPr="003C3E8B">
              <w:rPr>
                <w:sz w:val="18"/>
              </w:rPr>
              <w:t>2.617 [kgCO</w:t>
            </w:r>
            <w:r w:rsidRPr="003C3E8B">
              <w:rPr>
                <w:sz w:val="18"/>
                <w:vertAlign w:val="subscript"/>
              </w:rPr>
              <w:t>2</w:t>
            </w:r>
            <w:r w:rsidRPr="003C3E8B">
              <w:rPr>
                <w:sz w:val="18"/>
              </w:rPr>
              <w:t>/litre]</w:t>
            </w:r>
          </w:p>
        </w:tc>
      </w:tr>
      <w:tr w:rsidR="008D0EBD" w:rsidRPr="003C3E8B" w14:paraId="3517383F" w14:textId="77777777" w:rsidTr="00361774">
        <w:trPr>
          <w:gridAfter w:val="1"/>
          <w:wAfter w:w="1271" w:type="dxa"/>
          <w:trHeight w:val="288"/>
        </w:trPr>
        <w:tc>
          <w:tcPr>
            <w:tcW w:w="815" w:type="dxa"/>
            <w:noWrap/>
            <w:hideMark/>
          </w:tcPr>
          <w:p w14:paraId="146FF15F" w14:textId="7BE682E9" w:rsidR="008D0EBD" w:rsidRPr="003C3E8B" w:rsidRDefault="0052438A" w:rsidP="00D774B1">
            <w:pPr>
              <w:rPr>
                <w:sz w:val="18"/>
              </w:rPr>
            </w:pPr>
            <w:r>
              <w:rPr>
                <w:sz w:val="18"/>
              </w:rPr>
              <w:fldChar w:fldCharType="begin"/>
            </w:r>
            <w:r w:rsidR="00D774B1">
              <w:rPr>
                <w:sz w:val="18"/>
              </w:rPr>
              <w:instrText xml:space="preserve"> ADDIN EN.CITE &lt;EndNote&gt;&lt;Cite&gt;&lt;Author&gt;Zhang&lt;/Author&gt;&lt;Year&gt;2015&lt;/Year&gt;&lt;RecNum&gt;1528&lt;/RecNum&gt;&lt;DisplayText&gt;[48]&lt;/DisplayText&gt;&lt;record&gt;&lt;rec-number&gt;1528&lt;/rec-number&gt;&lt;foreign-keys&gt;&lt;key app="EN" db-id="xes2vw9069xpaveat5wxr9apz9eppzp5fzwx" timestamp="1486993778"&gt;1528&lt;/key&gt;&lt;key app="ENWeb" db-id=""&gt;0&lt;/key&gt;&lt;/foreign-keys&gt;&lt;ref-type name="Journal Article"&gt;17&lt;/ref-type&gt;&lt;contributors&gt;&lt;authors&gt;&lt;author&gt;Zhang, Xiaocun&lt;/author&gt;&lt;author&gt;Wang, Fenglai&lt;/author&gt;&lt;/authors&gt;&lt;/contributors&gt;&lt;titles&gt;&lt;title&gt;Life-cycle assessment and control measures for carbon emissions of typical buildings in China&lt;/title&gt;&lt;secondary-title&gt;Building and Environment&lt;/secondary-title&gt;&lt;/titles&gt;&lt;periodical&gt;&lt;full-title&gt;Building and Environment&lt;/full-title&gt;&lt;/periodical&gt;&lt;pages&gt;89-97&lt;/pages&gt;&lt;volume&gt;86&lt;/volume&gt;&lt;keywords&gt;&lt;keyword&gt;Carbon emission&lt;/keyword&gt;&lt;keyword&gt;Life-cycle&lt;/keyword&gt;&lt;keyword&gt;Analytical framework&lt;/keyword&gt;&lt;keyword&gt;Evaluation index&lt;/keyword&gt;&lt;keyword&gt;Carbon reduction&lt;/keyword&gt;&lt;/keywords&gt;&lt;dates&gt;&lt;year&gt;2015&lt;/year&gt;&lt;pub-dates&gt;&lt;date&gt;4//&lt;/date&gt;&lt;/pub-dates&gt;&lt;/dates&gt;&lt;isbn&gt;0360-1323&lt;/isbn&gt;&lt;urls&gt;&lt;related-urls&gt;&lt;url&gt;http://www.sciencedirect.com/science/article/pii/S0360132315000049&lt;/url&gt;&lt;url&gt;http://ac.els-cdn.com/S0360132315000049/1-s2.0-S0360132315000049-main.pdf?_tid=e8b3507e-7678-11e5-8527-00000aacb361&amp;amp;acdnat=1445269917_13530a60667666bf5725b0a6bab48e3a&lt;/url&gt;&lt;/related-urls&gt;&lt;/urls&gt;&lt;electronic-resource-num&gt;http://dx.doi.org/10.1016/j.buildenv.2015.01.003&lt;/electronic-resource-num&gt;&lt;/record&gt;&lt;/Cite&gt;&lt;/EndNote&gt;</w:instrText>
            </w:r>
            <w:r>
              <w:rPr>
                <w:sz w:val="18"/>
              </w:rPr>
              <w:fldChar w:fldCharType="separate"/>
            </w:r>
            <w:r w:rsidR="00D774B1">
              <w:rPr>
                <w:noProof/>
                <w:sz w:val="18"/>
              </w:rPr>
              <w:t>[48]</w:t>
            </w:r>
            <w:r>
              <w:rPr>
                <w:sz w:val="18"/>
              </w:rPr>
              <w:fldChar w:fldCharType="end"/>
            </w:r>
          </w:p>
        </w:tc>
        <w:tc>
          <w:tcPr>
            <w:tcW w:w="1448" w:type="dxa"/>
            <w:hideMark/>
          </w:tcPr>
          <w:p w14:paraId="258B9019" w14:textId="77777777" w:rsidR="008D0EBD" w:rsidRPr="003C3E8B" w:rsidRDefault="008D0EBD" w:rsidP="00FD4440">
            <w:pPr>
              <w:rPr>
                <w:sz w:val="18"/>
              </w:rPr>
            </w:pPr>
            <w:r w:rsidRPr="003C3E8B">
              <w:rPr>
                <w:sz w:val="18"/>
              </w:rPr>
              <w:t>Whole building</w:t>
            </w:r>
          </w:p>
        </w:tc>
        <w:tc>
          <w:tcPr>
            <w:tcW w:w="2694" w:type="dxa"/>
            <w:hideMark/>
          </w:tcPr>
          <w:p w14:paraId="7623C69A" w14:textId="3B1E9320" w:rsidR="008D0EBD" w:rsidRPr="003C3E8B" w:rsidRDefault="008D0EBD" w:rsidP="00FD4440">
            <w:pPr>
              <w:rPr>
                <w:sz w:val="18"/>
              </w:rPr>
            </w:pPr>
            <w:r w:rsidRPr="003C3E8B">
              <w:rPr>
                <w:sz w:val="18"/>
              </w:rPr>
              <w:t xml:space="preserve">Diesel </w:t>
            </w:r>
            <w:r w:rsidR="0071284B" w:rsidRPr="003C3E8B">
              <w:rPr>
                <w:sz w:val="18"/>
              </w:rPr>
              <w:t>equipment</w:t>
            </w:r>
          </w:p>
        </w:tc>
        <w:tc>
          <w:tcPr>
            <w:tcW w:w="2131" w:type="dxa"/>
            <w:hideMark/>
          </w:tcPr>
          <w:p w14:paraId="5586F2A3" w14:textId="77777777" w:rsidR="008D0EBD" w:rsidRPr="003C3E8B" w:rsidRDefault="008D0EBD" w:rsidP="00FD4440">
            <w:pPr>
              <w:rPr>
                <w:b/>
                <w:bCs/>
                <w:sz w:val="18"/>
              </w:rPr>
            </w:pPr>
            <w:r w:rsidRPr="003C3E8B">
              <w:rPr>
                <w:sz w:val="18"/>
              </w:rPr>
              <w:t>2.645</w:t>
            </w:r>
            <w:r w:rsidRPr="003C3E8B">
              <w:rPr>
                <w:b/>
                <w:bCs/>
                <w:sz w:val="18"/>
              </w:rPr>
              <w:t xml:space="preserve"> </w:t>
            </w:r>
            <w:r w:rsidRPr="003C3E8B">
              <w:rPr>
                <w:sz w:val="18"/>
              </w:rPr>
              <w:t>[kgCO</w:t>
            </w:r>
            <w:r w:rsidRPr="003C3E8B">
              <w:rPr>
                <w:sz w:val="18"/>
                <w:vertAlign w:val="subscript"/>
              </w:rPr>
              <w:t>2</w:t>
            </w:r>
            <w:r w:rsidRPr="003C3E8B">
              <w:rPr>
                <w:sz w:val="18"/>
              </w:rPr>
              <w:t>/litre]</w:t>
            </w:r>
          </w:p>
        </w:tc>
      </w:tr>
      <w:tr w:rsidR="008D0EBD" w:rsidRPr="003C3E8B" w14:paraId="17B7BDFD" w14:textId="77777777" w:rsidTr="00361774">
        <w:trPr>
          <w:gridAfter w:val="1"/>
          <w:wAfter w:w="1271" w:type="dxa"/>
          <w:trHeight w:val="288"/>
        </w:trPr>
        <w:tc>
          <w:tcPr>
            <w:tcW w:w="815" w:type="dxa"/>
            <w:noWrap/>
            <w:hideMark/>
          </w:tcPr>
          <w:p w14:paraId="56D5AB57" w14:textId="19DA017C" w:rsidR="008D0EBD" w:rsidRPr="003C3E8B" w:rsidRDefault="00B87DFA" w:rsidP="00D774B1">
            <w:pPr>
              <w:rPr>
                <w:sz w:val="18"/>
              </w:rPr>
            </w:pPr>
            <w:r>
              <w:rPr>
                <w:sz w:val="18"/>
              </w:rPr>
              <w:fldChar w:fldCharType="begin"/>
            </w:r>
            <w:r w:rsidR="00D774B1">
              <w:rPr>
                <w:sz w:val="18"/>
              </w:rPr>
              <w:instrText xml:space="preserve"> ADDIN EN.CITE &lt;EndNote&gt;&lt;Cite&gt;&lt;Author&gt;Chou&lt;/Author&gt;&lt;Year&gt;2015&lt;/Year&gt;&lt;RecNum&gt;1537&lt;/RecNum&gt;&lt;DisplayText&gt;[58]&lt;/DisplayText&gt;&lt;record&gt;&lt;rec-number&gt;1537&lt;/rec-number&gt;&lt;foreign-keys&gt;&lt;key app="EN" db-id="xes2vw9069xpaveat5wxr9apz9eppzp5fzwx" timestamp="1486993791"&gt;1537&lt;/key&gt;&lt;key app="ENWeb" db-id=""&gt;0&lt;/key&gt;&lt;/foreign-keys&gt;&lt;ref-type name="Journal Article"&gt;17&lt;/ref-type&gt;&lt;contributors&gt;&lt;authors&gt;&lt;author&gt;Chou, Jui-Sheng&lt;/author&gt;&lt;author&gt;Yeh, Kuan-Chih&lt;/author&gt;&lt;/authors&gt;&lt;/contributors&gt;&lt;titles&gt;&lt;title&gt;Life cycle carbon dioxide emissions simulation and environmental cost analysis for building construction&lt;/title&gt;&lt;secondary-title&gt;Journal of Cleaner Production&lt;/secondary-title&gt;&lt;/titles&gt;&lt;periodical&gt;&lt;full-title&gt;Journal of Cleaner Production&lt;/full-title&gt;&lt;/periodical&gt;&lt;pages&gt;137-147&lt;/pages&gt;&lt;volume&gt;101&lt;/volume&gt;&lt;keywords&gt;&lt;keyword&gt;Life cycle assessment&lt;/keyword&gt;&lt;keyword&gt;Construction project&lt;/keyword&gt;&lt;keyword&gt;Construction method&lt;/keyword&gt;&lt;keyword&gt;CO2 emissions&lt;/keyword&gt;&lt;keyword&gt;Environmental cost analysis&lt;/keyword&gt;&lt;/keywords&gt;&lt;dates&gt;&lt;year&gt;2015&lt;/year&gt;&lt;pub-dates&gt;&lt;date&gt;8/15/&lt;/date&gt;&lt;/pub-dates&gt;&lt;/dates&gt;&lt;isbn&gt;0959-6526&lt;/isbn&gt;&lt;urls&gt;&lt;related-urls&gt;&lt;url&gt;http://www.sciencedirect.com/science/article/pii/S0959652615003443&lt;/url&gt;&lt;url&gt;http://ac.els-cdn.com/S0959652615003443/1-s2.0-S0959652615003443-main.pdf?_tid=e6603f76-7678-11e5-a979-00000aacb362&amp;amp;acdnat=1445269913_6d68497333411440692d8222306c432e&lt;/url&gt;&lt;/related-urls&gt;&lt;/urls&gt;&lt;electronic-resource-num&gt;http://dx.doi.org/10.1016/j.jclepro.2015.04.001&lt;/electronic-resource-num&gt;&lt;/record&gt;&lt;/Cite&gt;&lt;/EndNote&gt;</w:instrText>
            </w:r>
            <w:r>
              <w:rPr>
                <w:sz w:val="18"/>
              </w:rPr>
              <w:fldChar w:fldCharType="separate"/>
            </w:r>
            <w:r w:rsidR="00D774B1">
              <w:rPr>
                <w:noProof/>
                <w:sz w:val="18"/>
              </w:rPr>
              <w:t>[58]</w:t>
            </w:r>
            <w:r>
              <w:rPr>
                <w:sz w:val="18"/>
              </w:rPr>
              <w:fldChar w:fldCharType="end"/>
            </w:r>
          </w:p>
        </w:tc>
        <w:tc>
          <w:tcPr>
            <w:tcW w:w="1448" w:type="dxa"/>
            <w:noWrap/>
            <w:hideMark/>
          </w:tcPr>
          <w:p w14:paraId="5E1B1C5E" w14:textId="77777777" w:rsidR="008D0EBD" w:rsidRPr="003C3E8B" w:rsidRDefault="008D0EBD" w:rsidP="00FD4440">
            <w:pPr>
              <w:rPr>
                <w:sz w:val="18"/>
              </w:rPr>
            </w:pPr>
            <w:r w:rsidRPr="003C3E8B">
              <w:rPr>
                <w:sz w:val="18"/>
              </w:rPr>
              <w:t>Whole building</w:t>
            </w:r>
          </w:p>
        </w:tc>
        <w:tc>
          <w:tcPr>
            <w:tcW w:w="2694" w:type="dxa"/>
            <w:noWrap/>
            <w:hideMark/>
          </w:tcPr>
          <w:p w14:paraId="511C3457" w14:textId="082BE666" w:rsidR="008D0EBD" w:rsidRPr="003C3E8B" w:rsidRDefault="00313B24" w:rsidP="00FD4440">
            <w:pPr>
              <w:rPr>
                <w:sz w:val="18"/>
              </w:rPr>
            </w:pPr>
            <w:r>
              <w:rPr>
                <w:sz w:val="18"/>
              </w:rPr>
              <w:t>Structure only</w:t>
            </w:r>
            <w:r w:rsidR="008D0EBD" w:rsidRPr="003C3E8B">
              <w:rPr>
                <w:sz w:val="18"/>
              </w:rPr>
              <w:t xml:space="preserve"> (cast-in-place)</w:t>
            </w:r>
          </w:p>
        </w:tc>
        <w:tc>
          <w:tcPr>
            <w:tcW w:w="2131" w:type="dxa"/>
            <w:noWrap/>
            <w:hideMark/>
          </w:tcPr>
          <w:p w14:paraId="4210C08D" w14:textId="77777777" w:rsidR="008D0EBD" w:rsidRPr="003C3E8B" w:rsidRDefault="008D0EBD" w:rsidP="00FD4440">
            <w:pPr>
              <w:rPr>
                <w:sz w:val="18"/>
              </w:rPr>
            </w:pPr>
            <w:r w:rsidRPr="003C3E8B">
              <w:rPr>
                <w:sz w:val="18"/>
              </w:rPr>
              <w:t>362.60 [kgCO</w:t>
            </w:r>
            <w:r w:rsidRPr="003C3E8B">
              <w:rPr>
                <w:sz w:val="18"/>
                <w:vertAlign w:val="subscript"/>
              </w:rPr>
              <w:t>2</w:t>
            </w:r>
            <w:r w:rsidRPr="003C3E8B">
              <w:rPr>
                <w:sz w:val="18"/>
              </w:rPr>
              <w:t>/m</w:t>
            </w:r>
            <w:r w:rsidRPr="003C3E8B">
              <w:rPr>
                <w:sz w:val="18"/>
                <w:vertAlign w:val="superscript"/>
              </w:rPr>
              <w:t>2</w:t>
            </w:r>
            <w:r w:rsidRPr="003C3E8B">
              <w:rPr>
                <w:sz w:val="18"/>
              </w:rPr>
              <w:t>]</w:t>
            </w:r>
          </w:p>
        </w:tc>
      </w:tr>
      <w:tr w:rsidR="008D0EBD" w:rsidRPr="003C3E8B" w14:paraId="7C48142A" w14:textId="77777777" w:rsidTr="00361774">
        <w:trPr>
          <w:gridAfter w:val="1"/>
          <w:wAfter w:w="1271" w:type="dxa"/>
          <w:trHeight w:val="288"/>
        </w:trPr>
        <w:tc>
          <w:tcPr>
            <w:tcW w:w="815" w:type="dxa"/>
            <w:noWrap/>
            <w:hideMark/>
          </w:tcPr>
          <w:p w14:paraId="7F004170" w14:textId="7F0EE888" w:rsidR="008D0EBD" w:rsidRPr="003C3E8B" w:rsidRDefault="005B2921" w:rsidP="00D774B1">
            <w:pPr>
              <w:rPr>
                <w:sz w:val="18"/>
              </w:rPr>
            </w:pPr>
            <w:r w:rsidRPr="003C3E8B">
              <w:rPr>
                <w:sz w:val="18"/>
              </w:rPr>
              <w:fldChar w:fldCharType="begin"/>
            </w:r>
            <w:r w:rsidR="00D774B1">
              <w:rPr>
                <w:sz w:val="18"/>
              </w:rPr>
              <w:instrText xml:space="preserve"> ADDIN EN.CITE &lt;EndNote&gt;&lt;Cite&gt;&lt;Author&gt;Peng&lt;/Author&gt;&lt;Year&gt;2016&lt;/Year&gt;&lt;RecNum&gt;1779&lt;/RecNum&gt;&lt;DisplayText&gt;[49]&lt;/DisplayText&gt;&lt;record&gt;&lt;rec-number&gt;1779&lt;/rec-number&gt;&lt;foreign-keys&gt;&lt;key app="EN" db-id="xes2vw9069xpaveat5wxr9apz9eppzp5fzwx" timestamp="1486994276"&gt;1779&lt;/key&gt;&lt;key app="ENWeb" db-id=""&gt;0&lt;/key&gt;&lt;/foreign-keys&gt;&lt;ref-type name="Journal Article"&gt;17&lt;/ref-type&gt;&lt;contributors&gt;&lt;authors&gt;&lt;author&gt;Peng, Changhai&lt;/author&gt;&lt;/authors&gt;&lt;/contributors&gt;&lt;titles&gt;&lt;title&gt;Calculation of a building&amp;apos;s life cycle carbon emissions based on Ecotect and building information modeling&lt;/title&gt;&lt;secondary-title&gt;Journal of Cleaner Production&lt;/secondary-title&gt;&lt;/titles&gt;&lt;periodical&gt;&lt;full-title&gt;Journal of Cleaner Production&lt;/full-title&gt;&lt;/periodical&gt;&lt;keywords&gt;&lt;keyword&gt;Carbon emissions&lt;/keyword&gt;&lt;keyword&gt;Buildings&lt;/keyword&gt;&lt;keyword&gt;Life cycle assessment&lt;/keyword&gt;&lt;keyword&gt;Building information modeling&lt;/keyword&gt;&lt;keyword&gt;Ecotect&lt;/keyword&gt;&lt;/keywords&gt;&lt;dates&gt;&lt;year&gt;2016&lt;/year&gt;&lt;/dates&gt;&lt;isbn&gt;0959-6526&lt;/isbn&gt;&lt;urls&gt;&lt;related-urls&gt;&lt;url&gt;http://www.sciencedirect.com/science/article/pii/S0959652615011695&lt;/url&gt;&lt;url&gt;http://ac.els-cdn.com/S0959652615011695/1-s2.0-S0959652615011695-main.pdf?_tid=00738634-7679-11e5-a7f8-00000aab0f02&amp;amp;acdnat=1445269957_2b841721c3c96ebc53fd14ba3d3c7a19&lt;/url&gt;&lt;/related-urls&gt;&lt;/urls&gt;&lt;electronic-resource-num&gt;http://dx.doi.org/10.1016/j.jclepro.2015.08.078&lt;/electronic-resource-num&gt;&lt;/record&gt;&lt;/Cite&gt;&lt;/EndNote&gt;</w:instrText>
            </w:r>
            <w:r w:rsidRPr="003C3E8B">
              <w:rPr>
                <w:sz w:val="18"/>
              </w:rPr>
              <w:fldChar w:fldCharType="separate"/>
            </w:r>
            <w:r w:rsidR="00D774B1">
              <w:rPr>
                <w:noProof/>
                <w:sz w:val="18"/>
              </w:rPr>
              <w:t>[49]</w:t>
            </w:r>
            <w:r w:rsidRPr="003C3E8B">
              <w:rPr>
                <w:sz w:val="18"/>
              </w:rPr>
              <w:fldChar w:fldCharType="end"/>
            </w:r>
          </w:p>
        </w:tc>
        <w:tc>
          <w:tcPr>
            <w:tcW w:w="1448" w:type="dxa"/>
            <w:noWrap/>
            <w:hideMark/>
          </w:tcPr>
          <w:p w14:paraId="47DB5E2C" w14:textId="77777777" w:rsidR="008D0EBD" w:rsidRPr="003C3E8B" w:rsidRDefault="008D0EBD" w:rsidP="00FD4440">
            <w:pPr>
              <w:rPr>
                <w:sz w:val="18"/>
              </w:rPr>
            </w:pPr>
            <w:r w:rsidRPr="003C3E8B">
              <w:rPr>
                <w:sz w:val="18"/>
              </w:rPr>
              <w:t>Whole building</w:t>
            </w:r>
          </w:p>
        </w:tc>
        <w:tc>
          <w:tcPr>
            <w:tcW w:w="2694" w:type="dxa"/>
            <w:noWrap/>
            <w:hideMark/>
          </w:tcPr>
          <w:p w14:paraId="45B89AD2" w14:textId="77777777" w:rsidR="008D0EBD" w:rsidRPr="003C3E8B" w:rsidRDefault="008D0EBD" w:rsidP="00FD4440">
            <w:pPr>
              <w:rPr>
                <w:sz w:val="18"/>
              </w:rPr>
            </w:pPr>
            <w:r w:rsidRPr="003C3E8B">
              <w:rPr>
                <w:sz w:val="18"/>
              </w:rPr>
              <w:t> </w:t>
            </w:r>
          </w:p>
        </w:tc>
        <w:tc>
          <w:tcPr>
            <w:tcW w:w="2131" w:type="dxa"/>
            <w:noWrap/>
            <w:hideMark/>
          </w:tcPr>
          <w:p w14:paraId="56184626" w14:textId="77777777" w:rsidR="008D0EBD" w:rsidRPr="003C3E8B" w:rsidRDefault="008D0EBD" w:rsidP="00FD4440">
            <w:pPr>
              <w:rPr>
                <w:sz w:val="18"/>
              </w:rPr>
            </w:pPr>
            <w:r w:rsidRPr="003C3E8B">
              <w:rPr>
                <w:sz w:val="18"/>
              </w:rPr>
              <w:t>8.30 [kgCO</w:t>
            </w:r>
            <w:r w:rsidRPr="003C3E8B">
              <w:rPr>
                <w:sz w:val="18"/>
                <w:vertAlign w:val="subscript"/>
              </w:rPr>
              <w:t>2</w:t>
            </w:r>
            <w:r w:rsidRPr="003C3E8B">
              <w:rPr>
                <w:sz w:val="18"/>
              </w:rPr>
              <w:t>/m</w:t>
            </w:r>
            <w:r w:rsidRPr="003C3E8B">
              <w:rPr>
                <w:sz w:val="18"/>
                <w:vertAlign w:val="superscript"/>
              </w:rPr>
              <w:t>2</w:t>
            </w:r>
            <w:r w:rsidRPr="003C3E8B">
              <w:rPr>
                <w:sz w:val="18"/>
              </w:rPr>
              <w:t>]</w:t>
            </w:r>
          </w:p>
        </w:tc>
      </w:tr>
      <w:tr w:rsidR="008D0EBD" w:rsidRPr="003C3E8B" w14:paraId="66282D87" w14:textId="77777777" w:rsidTr="00361774">
        <w:trPr>
          <w:gridAfter w:val="1"/>
          <w:wAfter w:w="1271" w:type="dxa"/>
          <w:trHeight w:val="288"/>
        </w:trPr>
        <w:tc>
          <w:tcPr>
            <w:tcW w:w="815" w:type="dxa"/>
            <w:tcBorders>
              <w:bottom w:val="single" w:sz="4" w:space="0" w:color="A6A6A6" w:themeColor="background1" w:themeShade="A6"/>
            </w:tcBorders>
            <w:noWrap/>
            <w:hideMark/>
          </w:tcPr>
          <w:p w14:paraId="743A92D4" w14:textId="738945E4" w:rsidR="008D0EBD" w:rsidRPr="003C3E8B" w:rsidRDefault="00B87DFA" w:rsidP="00D774B1">
            <w:pPr>
              <w:rPr>
                <w:sz w:val="18"/>
              </w:rPr>
            </w:pPr>
            <w:r>
              <w:rPr>
                <w:sz w:val="18"/>
              </w:rPr>
              <w:fldChar w:fldCharType="begin"/>
            </w:r>
            <w:r w:rsidR="00D774B1">
              <w:rPr>
                <w:sz w:val="18"/>
              </w:rPr>
              <w:instrText xml:space="preserve"> ADDIN EN.CITE &lt;EndNote&gt;&lt;Cite&gt;&lt;Author&gt;Chou&lt;/Author&gt;&lt;Year&gt;2015&lt;/Year&gt;&lt;RecNum&gt;1537&lt;/RecNum&gt;&lt;DisplayText&gt;[58]&lt;/DisplayText&gt;&lt;record&gt;&lt;rec-number&gt;1537&lt;/rec-number&gt;&lt;foreign-keys&gt;&lt;key app="EN" db-id="xes2vw9069xpaveat5wxr9apz9eppzp5fzwx" timestamp="1486993791"&gt;1537&lt;/key&gt;&lt;key app="ENWeb" db-id=""&gt;0&lt;/key&gt;&lt;/foreign-keys&gt;&lt;ref-type name="Journal Article"&gt;17&lt;/ref-type&gt;&lt;contributors&gt;&lt;authors&gt;&lt;author&gt;Chou, Jui-Sheng&lt;/author&gt;&lt;author&gt;Yeh, Kuan-Chih&lt;/author&gt;&lt;/authors&gt;&lt;/contributors&gt;&lt;titles&gt;&lt;title&gt;Life cycle carbon dioxide emissions simulation and environmental cost analysis for building construction&lt;/title&gt;&lt;secondary-title&gt;Journal of Cleaner Production&lt;/secondary-title&gt;&lt;/titles&gt;&lt;periodical&gt;&lt;full-title&gt;Journal of Cleaner Production&lt;/full-title&gt;&lt;/periodical&gt;&lt;pages&gt;137-147&lt;/pages&gt;&lt;volume&gt;101&lt;/volume&gt;&lt;keywords&gt;&lt;keyword&gt;Life cycle assessment&lt;/keyword&gt;&lt;keyword&gt;Construction project&lt;/keyword&gt;&lt;keyword&gt;Construction method&lt;/keyword&gt;&lt;keyword&gt;CO2 emissions&lt;/keyword&gt;&lt;keyword&gt;Environmental cost analysis&lt;/keyword&gt;&lt;/keywords&gt;&lt;dates&gt;&lt;year&gt;2015&lt;/year&gt;&lt;pub-dates&gt;&lt;date&gt;8/15/&lt;/date&gt;&lt;/pub-dates&gt;&lt;/dates&gt;&lt;isbn&gt;0959-6526&lt;/isbn&gt;&lt;urls&gt;&lt;related-urls&gt;&lt;url&gt;http://www.sciencedirect.com/science/article/pii/S0959652615003443&lt;/url&gt;&lt;url&gt;http://ac.els-cdn.com/S0959652615003443/1-s2.0-S0959652615003443-main.pdf?_tid=e6603f76-7678-11e5-a979-00000aacb362&amp;amp;acdnat=1445269913_6d68497333411440692d8222306c432e&lt;/url&gt;&lt;/related-urls&gt;&lt;/urls&gt;&lt;electronic-resource-num&gt;http://dx.doi.org/10.1016/j.jclepro.2015.04.001&lt;/electronic-resource-num&gt;&lt;/record&gt;&lt;/Cite&gt;&lt;/EndNote&gt;</w:instrText>
            </w:r>
            <w:r>
              <w:rPr>
                <w:sz w:val="18"/>
              </w:rPr>
              <w:fldChar w:fldCharType="separate"/>
            </w:r>
            <w:r w:rsidR="00D774B1">
              <w:rPr>
                <w:noProof/>
                <w:sz w:val="18"/>
              </w:rPr>
              <w:t>[58]</w:t>
            </w:r>
            <w:r>
              <w:rPr>
                <w:sz w:val="18"/>
              </w:rPr>
              <w:fldChar w:fldCharType="end"/>
            </w:r>
          </w:p>
        </w:tc>
        <w:tc>
          <w:tcPr>
            <w:tcW w:w="1448" w:type="dxa"/>
            <w:tcBorders>
              <w:bottom w:val="single" w:sz="4" w:space="0" w:color="A6A6A6" w:themeColor="background1" w:themeShade="A6"/>
            </w:tcBorders>
            <w:noWrap/>
            <w:hideMark/>
          </w:tcPr>
          <w:p w14:paraId="061FCDB9" w14:textId="77777777" w:rsidR="008D0EBD" w:rsidRPr="003C3E8B" w:rsidRDefault="008D0EBD" w:rsidP="00FD4440">
            <w:pPr>
              <w:rPr>
                <w:sz w:val="18"/>
              </w:rPr>
            </w:pPr>
            <w:r w:rsidRPr="003C3E8B">
              <w:rPr>
                <w:sz w:val="18"/>
              </w:rPr>
              <w:t>Whole building</w:t>
            </w:r>
          </w:p>
        </w:tc>
        <w:tc>
          <w:tcPr>
            <w:tcW w:w="2694" w:type="dxa"/>
            <w:tcBorders>
              <w:bottom w:val="single" w:sz="4" w:space="0" w:color="A6A6A6" w:themeColor="background1" w:themeShade="A6"/>
            </w:tcBorders>
            <w:noWrap/>
            <w:hideMark/>
          </w:tcPr>
          <w:p w14:paraId="0D23EBAE" w14:textId="3564F77A" w:rsidR="008D0EBD" w:rsidRPr="003C3E8B" w:rsidRDefault="00313B24" w:rsidP="00FD4440">
            <w:pPr>
              <w:rPr>
                <w:sz w:val="18"/>
              </w:rPr>
            </w:pPr>
            <w:r>
              <w:rPr>
                <w:sz w:val="18"/>
              </w:rPr>
              <w:t>Structure only</w:t>
            </w:r>
            <w:r w:rsidR="008D0EBD" w:rsidRPr="003C3E8B">
              <w:rPr>
                <w:sz w:val="18"/>
              </w:rPr>
              <w:t xml:space="preserve"> (full prefabrication)</w:t>
            </w:r>
          </w:p>
        </w:tc>
        <w:tc>
          <w:tcPr>
            <w:tcW w:w="2131" w:type="dxa"/>
            <w:tcBorders>
              <w:bottom w:val="single" w:sz="4" w:space="0" w:color="A6A6A6" w:themeColor="background1" w:themeShade="A6"/>
            </w:tcBorders>
            <w:noWrap/>
            <w:hideMark/>
          </w:tcPr>
          <w:p w14:paraId="361531E7" w14:textId="77777777" w:rsidR="008D0EBD" w:rsidRPr="003C3E8B" w:rsidRDefault="008D0EBD" w:rsidP="00FD4440">
            <w:pPr>
              <w:rPr>
                <w:sz w:val="18"/>
              </w:rPr>
            </w:pPr>
            <w:r w:rsidRPr="003C3E8B">
              <w:rPr>
                <w:sz w:val="18"/>
              </w:rPr>
              <w:t>93.90 [kgCO</w:t>
            </w:r>
            <w:r w:rsidRPr="003C3E8B">
              <w:rPr>
                <w:sz w:val="18"/>
                <w:vertAlign w:val="subscript"/>
              </w:rPr>
              <w:t>2</w:t>
            </w:r>
            <w:r w:rsidRPr="003C3E8B">
              <w:rPr>
                <w:sz w:val="18"/>
              </w:rPr>
              <w:t>/m</w:t>
            </w:r>
            <w:r w:rsidRPr="003C3E8B">
              <w:rPr>
                <w:sz w:val="18"/>
                <w:vertAlign w:val="superscript"/>
              </w:rPr>
              <w:t>2</w:t>
            </w:r>
            <w:r w:rsidRPr="003C3E8B">
              <w:rPr>
                <w:sz w:val="18"/>
              </w:rPr>
              <w:t>]</w:t>
            </w:r>
          </w:p>
        </w:tc>
      </w:tr>
      <w:tr w:rsidR="005E0189" w:rsidRPr="003C3E8B" w14:paraId="04492614" w14:textId="77777777" w:rsidTr="007B0E0D">
        <w:trPr>
          <w:trHeight w:val="288"/>
        </w:trPr>
        <w:tc>
          <w:tcPr>
            <w:tcW w:w="8359" w:type="dxa"/>
            <w:gridSpan w:val="5"/>
            <w:noWrap/>
            <w:vAlign w:val="center"/>
          </w:tcPr>
          <w:p w14:paraId="068A5770" w14:textId="5D4E4AD1" w:rsidR="005E0189" w:rsidRPr="003C3E8B" w:rsidRDefault="005E0189" w:rsidP="00730F42">
            <w:pPr>
              <w:rPr>
                <w:sz w:val="18"/>
              </w:rPr>
            </w:pPr>
            <w:r w:rsidRPr="003C3E8B">
              <w:rPr>
                <w:sz w:val="18"/>
              </w:rPr>
              <w:t xml:space="preserve">* </w:t>
            </w:r>
            <w:r>
              <w:rPr>
                <w:sz w:val="18"/>
              </w:rPr>
              <w:t>This column includes</w:t>
            </w:r>
            <w:r w:rsidR="00730F42">
              <w:rPr>
                <w:sz w:val="18"/>
              </w:rPr>
              <w:t xml:space="preserve"> the exact description</w:t>
            </w:r>
            <w:r>
              <w:rPr>
                <w:sz w:val="18"/>
              </w:rPr>
              <w:t xml:space="preserve"> in the original studies – when available </w:t>
            </w:r>
          </w:p>
        </w:tc>
      </w:tr>
    </w:tbl>
    <w:p w14:paraId="2DD94CFB" w14:textId="28D28DD1" w:rsidR="00F4094C" w:rsidRPr="003C3E8B" w:rsidRDefault="00CB7604" w:rsidP="00CB7604">
      <w:pPr>
        <w:pStyle w:val="Heading2"/>
      </w:pPr>
      <w:r>
        <w:t xml:space="preserve">4.3 </w:t>
      </w:r>
      <w:r w:rsidR="00F4094C" w:rsidRPr="003C3E8B">
        <w:t>Use stage (B1-B5)</w:t>
      </w:r>
    </w:p>
    <w:p w14:paraId="1A97A0EC" w14:textId="24E9C091" w:rsidR="00F4094C" w:rsidRDefault="00454923" w:rsidP="00454923">
      <w:r>
        <w:t>The use stage is</w:t>
      </w:r>
      <w:r w:rsidR="008238DF">
        <w:t xml:space="preserve"> rather loosely defined in the standards themselves </w:t>
      </w:r>
      <w:r w:rsidR="00B624E4">
        <w:fldChar w:fldCharType="begin"/>
      </w:r>
      <w:r w:rsidR="001910F0">
        <w:instrText xml:space="preserve"> ADDIN EN.CITE &lt;EndNote&gt;&lt;Cite&gt;&lt;Author&gt;BS&lt;/Author&gt;&lt;Year&gt;2012&lt;/Year&gt;&lt;RecNum&gt;323&lt;/RecNum&gt;&lt;DisplayText&gt;[15]&lt;/DisplayText&gt;&lt;record&gt;&lt;rec-number&gt;323&lt;/rec-number&gt;&lt;foreign-keys&gt;&lt;key app="EN" db-id="xes2vw9069xpaveat5wxr9apz9eppzp5fzwx" timestamp="1486990806"&gt;323&lt;/key&gt;&lt;key app="ENWeb" db-id=""&gt;0&lt;/key&gt;&lt;/foreign-keys&gt;&lt;ref-type name="Standard"&gt;58&lt;/ref-type&gt;&lt;contributors&gt;&lt;authors&gt;&lt;author&gt;BS&lt;/author&gt;&lt;/authors&gt;&lt;/contributors&gt;&lt;titles&gt;&lt;title&gt;BS EN 15804:2012. Sustainability of construction works — Environmental product declarations — Core rules for the product category of construction products&lt;/title&gt;&lt;/titles&gt;&lt;dates&gt;&lt;year&gt;2012&lt;/year&gt;&lt;/dates&gt;&lt;urls&gt;&lt;/urls&gt;&lt;/record&gt;&lt;/Cite&gt;&lt;/EndNote&gt;</w:instrText>
      </w:r>
      <w:r w:rsidR="00B624E4">
        <w:fldChar w:fldCharType="separate"/>
      </w:r>
      <w:r w:rsidR="001910F0">
        <w:rPr>
          <w:noProof/>
        </w:rPr>
        <w:t>[15]</w:t>
      </w:r>
      <w:r w:rsidR="00B624E4">
        <w:fldChar w:fldCharType="end"/>
      </w:r>
      <w:r w:rsidR="008238DF">
        <w:t xml:space="preserve"> </w:t>
      </w:r>
      <w:r w:rsidR="00B624E4">
        <w:t xml:space="preserve">compared to the detail of the A stage </w:t>
      </w:r>
      <w:r w:rsidR="008238DF">
        <w:t xml:space="preserve">and this might or might not be the reason why it is </w:t>
      </w:r>
      <w:r>
        <w:t xml:space="preserve">the least considered in the assessment of EC of buildings as </w:t>
      </w:r>
      <w:r w:rsidR="00DC5EA1">
        <w:fldChar w:fldCharType="begin"/>
      </w:r>
      <w:r w:rsidR="00D774B1">
        <w:instrText xml:space="preserve"> ADDIN EN.CITE &lt;EndNote&gt;&lt;Cite AuthorYear="1"&gt;&lt;Author&gt;Pomponi&lt;/Author&gt;&lt;Year&gt;2016&lt;/Year&gt;&lt;RecNum&gt;2048&lt;/RecNum&gt;&lt;DisplayText&gt;Pomponi and Moncaster [28]&lt;/DisplayText&gt;&lt;record&gt;&lt;rec-number&gt;2048&lt;/rec-number&gt;&lt;foreign-keys&gt;&lt;key app="EN" db-id="xes2vw9069xpaveat5wxr9apz9eppzp5fzwx" timestamp="1486994839"&gt;2048&lt;/key&gt;&lt;key app="ENWeb" db-id=""&gt;0&lt;/key&gt;&lt;/foreign-keys&gt;&lt;ref-type name="Journal Article"&gt;17&lt;/ref-type&gt;&lt;contributors&gt;&lt;authors&gt;&lt;author&gt;Pomponi, Francesco&lt;/author&gt;&lt;author&gt;Moncaster, Alice M.&lt;/author&gt;&lt;/authors&gt;&lt;/contributors&gt;&lt;titles&gt;&lt;title&gt;Embodied carbon mitigation and reduction in the built environment – What does the evidence say?&lt;/title&gt;&lt;secondary-title&gt;Journal of Environmental Management&lt;/secondary-title&gt;&lt;/titles&gt;&lt;periodical&gt;&lt;full-title&gt;Journal of Environmental Management&lt;/full-title&gt;&lt;abbr-1&gt;J Environ Manage&lt;/abbr-1&gt;&lt;/periodical&gt;&lt;pages&gt;687-700&lt;/pages&gt;&lt;volume&gt;181&lt;/volume&gt;&lt;dates&gt;&lt;year&gt;2016&lt;/year&gt;&lt;/dates&gt;&lt;urls&gt;&lt;/urls&gt;&lt;electronic-resource-num&gt;10.1016/j.jenvman.2016.08.036&lt;/electronic-resource-num&gt;&lt;/record&gt;&lt;/Cite&gt;&lt;/EndNote&gt;</w:instrText>
      </w:r>
      <w:r w:rsidR="00DC5EA1">
        <w:fldChar w:fldCharType="separate"/>
      </w:r>
      <w:r w:rsidR="00D774B1">
        <w:rPr>
          <w:noProof/>
        </w:rPr>
        <w:t>Pomponi and Moncaster [28]</w:t>
      </w:r>
      <w:r w:rsidR="00DC5EA1">
        <w:fldChar w:fldCharType="end"/>
      </w:r>
      <w:r>
        <w:t xml:space="preserve"> have shown. In this </w:t>
      </w:r>
      <w:r w:rsidR="008238DF">
        <w:t>research</w:t>
      </w:r>
      <w:r>
        <w:t>, it was mentioned only in a handful of publication</w:t>
      </w:r>
      <w:r w:rsidR="00C36F0C">
        <w:t>s</w:t>
      </w:r>
      <w:r>
        <w:t xml:space="preserve"> </w:t>
      </w:r>
      <w:r w:rsidR="00DC5EA1">
        <w:fldChar w:fldCharType="begin">
          <w:fldData xml:space="preserve">PEVuZE5vdGU+PENpdGU+PEF1dGhvcj5CaW48L0F1dGhvcj48WWVhcj4yMDEyPC9ZZWFyPjxSZWNO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</w:fldData>
        </w:fldChar>
      </w:r>
      <w:r w:rsidR="00D774B1">
        <w:instrText xml:space="preserve"> ADDIN EN.CITE </w:instrText>
      </w:r>
      <w:r w:rsidR="00D774B1">
        <w:fldChar w:fldCharType="begin">
          <w:fldData xml:space="preserve">PEVuZE5vdGU+PENpdGU+PEF1dGhvcj5CaW48L0F1dGhvcj48WWVhcj4yMDEyPC9ZZWFyPjxSZWNO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</w:fldData>
        </w:fldChar>
      </w:r>
      <w:r w:rsidR="00D774B1">
        <w:instrText xml:space="preserve"> ADDIN EN.CITE.DATA </w:instrText>
      </w:r>
      <w:r w:rsidR="00D774B1">
        <w:fldChar w:fldCharType="end"/>
      </w:r>
      <w:r w:rsidR="00DC5EA1">
        <w:fldChar w:fldCharType="separate"/>
      </w:r>
      <w:r w:rsidR="00D774B1">
        <w:rPr>
          <w:noProof/>
        </w:rPr>
        <w:t>[44, 52, 56, 58]</w:t>
      </w:r>
      <w:r w:rsidR="00DC5EA1">
        <w:fldChar w:fldCharType="end"/>
      </w:r>
      <w:r>
        <w:t xml:space="preserve">. </w:t>
      </w:r>
    </w:p>
    <w:p w14:paraId="4053C725" w14:textId="7AB88BA5" w:rsidR="00907CB4" w:rsidRDefault="00907CB4" w:rsidP="00454923"/>
    <w:p w14:paraId="14D244E9" w14:textId="60C4ED27" w:rsidR="00907CB4" w:rsidRDefault="006E14C2" w:rsidP="00454923">
      <w:r>
        <w:t>E</w:t>
      </w:r>
      <w:r w:rsidR="00907CB4">
        <w:t xml:space="preserve">ven when the B stage </w:t>
      </w:r>
      <w:r w:rsidR="00B624E4">
        <w:t>does get</w:t>
      </w:r>
      <w:r w:rsidR="00907CB4">
        <w:t xml:space="preserve"> taken into account this takes primarily the form of including replacement rates for the main building elements or materials (B5) and – in some cases – the consideration of refurbishment activities (B4). Repair (B3)</w:t>
      </w:r>
      <w:r w:rsidR="00CB7604">
        <w:t>,</w:t>
      </w:r>
      <w:r w:rsidR="00907CB4">
        <w:t xml:space="preserve"> ordinary maintenance (B2)</w:t>
      </w:r>
      <w:r w:rsidR="00CB7604">
        <w:t>, and use (B1)</w:t>
      </w:r>
      <w:r w:rsidR="00907CB4">
        <w:t xml:space="preserve"> are </w:t>
      </w:r>
      <w:r>
        <w:t xml:space="preserve">usually </w:t>
      </w:r>
      <w:r w:rsidR="00907CB4">
        <w:t xml:space="preserve">completely neglected. </w:t>
      </w:r>
    </w:p>
    <w:p w14:paraId="7DCACF33" w14:textId="687BD627" w:rsidR="00CB7604" w:rsidRDefault="00CB7604" w:rsidP="00454923"/>
    <w:p w14:paraId="71D39578" w14:textId="5D1A0DBC" w:rsidR="00CB7604" w:rsidRPr="003C3E8B" w:rsidRDefault="00CB7604" w:rsidP="00454923">
      <w:r>
        <w:t>As such, there is simply n</w:t>
      </w:r>
      <w:r w:rsidRPr="003C3E8B">
        <w:t>ot enough info</w:t>
      </w:r>
      <w:r>
        <w:t xml:space="preserve">rmation </w:t>
      </w:r>
      <w:r w:rsidRPr="003C3E8B">
        <w:t xml:space="preserve">in the </w:t>
      </w:r>
      <w:r>
        <w:t>scientific literature</w:t>
      </w:r>
      <w:r w:rsidRPr="003C3E8B">
        <w:t xml:space="preserve"> to </w:t>
      </w:r>
      <w:r>
        <w:t xml:space="preserve">analyse here how this very long life cycle stage characterised by significant impacts is dealt with, and how its EC is to be calculated. This is certainly a challenging area due to both high complexity and uncertainty but it also deserves urgent attention by the relevant communities in research and practice. </w:t>
      </w:r>
    </w:p>
    <w:p w14:paraId="20B0639D" w14:textId="368D2E27" w:rsidR="002616B5" w:rsidRPr="003C3E8B" w:rsidRDefault="002616B5" w:rsidP="00FD4440">
      <w:pPr>
        <w:pStyle w:val="Heading2"/>
      </w:pPr>
      <w:r w:rsidRPr="003C3E8B">
        <w:t>4.</w:t>
      </w:r>
      <w:r w:rsidR="00AB4372">
        <w:t>4</w:t>
      </w:r>
      <w:r w:rsidR="00AB4372" w:rsidRPr="003C3E8B">
        <w:t xml:space="preserve"> </w:t>
      </w:r>
      <w:r w:rsidR="00F4094C" w:rsidRPr="003C3E8B">
        <w:t>End of Life stages (</w:t>
      </w:r>
      <w:r w:rsidR="00120866" w:rsidRPr="003C3E8B">
        <w:t>C1-C4)</w:t>
      </w:r>
    </w:p>
    <w:p w14:paraId="11277886" w14:textId="11229A5D" w:rsidR="00621975" w:rsidRPr="003C3E8B" w:rsidRDefault="00621975" w:rsidP="00621975">
      <w:r>
        <w:t xml:space="preserve">Similarly to the use stage, the end of life stage (C) is </w:t>
      </w:r>
      <w:r w:rsidR="00782114">
        <w:t>defined in less detail th</w:t>
      </w:r>
      <w:r w:rsidR="006E14C2">
        <w:t>a</w:t>
      </w:r>
      <w:r w:rsidR="00782114">
        <w:t>n the product and construction stages</w:t>
      </w:r>
      <w:r>
        <w:t xml:space="preserve"> in the TC350 standards </w:t>
      </w:r>
      <w:r w:rsidR="00827606">
        <w:fldChar w:fldCharType="begin"/>
      </w:r>
      <w:r w:rsidR="001910F0">
        <w:instrText xml:space="preserve"> ADDIN EN.CITE &lt;EndNote&gt;&lt;Cite&gt;&lt;Author&gt;BS&lt;/Author&gt;&lt;Year&gt;2012&lt;/Year&gt;&lt;RecNum&gt;323&lt;/RecNum&gt;&lt;DisplayText&gt;[15]&lt;/DisplayText&gt;&lt;record&gt;&lt;rec-number&gt;323&lt;/rec-number&gt;&lt;foreign-keys&gt;&lt;key app="EN" db-id="xes2vw9069xpaveat5wxr9apz9eppzp5fzwx" timestamp="1486990806"&gt;323&lt;/key&gt;&lt;key app="ENWeb" db-id=""&gt;0&lt;/key&gt;&lt;/foreign-keys&gt;&lt;ref-type name="Standard"&gt;58&lt;/ref-type&gt;&lt;contributors&gt;&lt;authors&gt;&lt;author&gt;BS&lt;/author&gt;&lt;/authors&gt;&lt;/contributors&gt;&lt;titles&gt;&lt;title&gt;BS EN 15804:2012. Sustainability of construction works — Environmental product declarations — Core rules for the product category of construction products&lt;/title&gt;&lt;/titles&gt;&lt;dates&gt;&lt;year&gt;2012&lt;/year&gt;&lt;/dates&gt;&lt;urls&gt;&lt;/urls&gt;&lt;/record&gt;&lt;/Cite&gt;&lt;/EndNote&gt;</w:instrText>
      </w:r>
      <w:r w:rsidR="00827606">
        <w:fldChar w:fldCharType="separate"/>
      </w:r>
      <w:r w:rsidR="001910F0">
        <w:rPr>
          <w:noProof/>
        </w:rPr>
        <w:t>[15]</w:t>
      </w:r>
      <w:r w:rsidR="00827606">
        <w:fldChar w:fldCharType="end"/>
      </w:r>
      <w:r>
        <w:t xml:space="preserve">. It includes four main groups of </w:t>
      </w:r>
      <w:r w:rsidR="007F6E39">
        <w:t>activities, which</w:t>
      </w:r>
      <w:r>
        <w:t xml:space="preserve"> </w:t>
      </w:r>
      <w:r w:rsidR="007F6E39">
        <w:t xml:space="preserve">occur </w:t>
      </w:r>
      <w:r>
        <w:t>once the decision that a building has reached the end of its useful life is taken. These are: deconstruction and demolition (C1), transportation to waste processing facilities (C2)</w:t>
      </w:r>
      <w:r w:rsidR="007F6E39">
        <w:t>,</w:t>
      </w:r>
      <w:r>
        <w:t xml:space="preserve"> waste processing (C3), and final disposal (C4). </w:t>
      </w:r>
      <w:r>
        <w:fldChar w:fldCharType="begin"/>
      </w:r>
      <w:r>
        <w:instrText xml:space="preserve"> REF _Ref469665323 \h </w:instrText>
      </w:r>
      <w:r>
        <w:fldChar w:fldCharType="separate"/>
      </w:r>
      <w:r w:rsidR="00730F42">
        <w:t xml:space="preserve">Table </w:t>
      </w:r>
      <w:r w:rsidR="00730F42">
        <w:rPr>
          <w:noProof/>
        </w:rPr>
        <w:t>11</w:t>
      </w:r>
      <w:r>
        <w:fldChar w:fldCharType="end"/>
      </w:r>
      <w:r>
        <w:t xml:space="preserve"> shows the results of the analysis for the EC of the end of life stages.</w:t>
      </w:r>
    </w:p>
    <w:p w14:paraId="19405AD9" w14:textId="4206E756" w:rsidR="008D0EBD" w:rsidRPr="003C3E8B" w:rsidRDefault="008D0EBD" w:rsidP="00FD4440"/>
    <w:p w14:paraId="574B0D79" w14:textId="5498E690" w:rsidR="008D020C" w:rsidRDefault="008D020C" w:rsidP="008D020C">
      <w:pPr>
        <w:pStyle w:val="Caption"/>
        <w:keepNext/>
      </w:pPr>
      <w:bookmarkStart w:id="14" w:name="_Ref469665323"/>
      <w:r>
        <w:t xml:space="preserve">Table </w:t>
      </w:r>
      <w:r>
        <w:fldChar w:fldCharType="begin"/>
      </w:r>
      <w:r>
        <w:instrText xml:space="preserve"> SEQ Table \* ARABIC </w:instrText>
      </w:r>
      <w:r>
        <w:fldChar w:fldCharType="separate"/>
      </w:r>
      <w:r w:rsidR="00730F42">
        <w:rPr>
          <w:noProof/>
        </w:rPr>
        <w:t>11</w:t>
      </w:r>
      <w:r>
        <w:fldChar w:fldCharType="end"/>
      </w:r>
      <w:bookmarkEnd w:id="14"/>
      <w:r>
        <w:t xml:space="preserve"> – Embodied Carbon Analysis for the End of Life Stage (C1-C4)</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414"/>
        <w:gridCol w:w="2697"/>
        <w:gridCol w:w="1984"/>
        <w:gridCol w:w="1418"/>
      </w:tblGrid>
      <w:tr w:rsidR="00F47938" w:rsidRPr="003C3E8B" w14:paraId="2AEF2B89" w14:textId="77777777" w:rsidTr="004C64B9">
        <w:trPr>
          <w:cantSplit/>
          <w:trHeight w:val="591"/>
          <w:tblHeader/>
        </w:trPr>
        <w:tc>
          <w:tcPr>
            <w:tcW w:w="846" w:type="dxa"/>
            <w:tcBorders>
              <w:bottom w:val="single" w:sz="4" w:space="0" w:color="808080" w:themeColor="background1" w:themeShade="80"/>
            </w:tcBorders>
            <w:vAlign w:val="center"/>
            <w:hideMark/>
          </w:tcPr>
          <w:p w14:paraId="182EFCDD" w14:textId="77777777" w:rsidR="00F47938" w:rsidRPr="003C3E8B" w:rsidRDefault="00F47938" w:rsidP="003057F6">
            <w:pPr>
              <w:rPr>
                <w:b/>
                <w:bCs/>
                <w:sz w:val="18"/>
              </w:rPr>
            </w:pPr>
            <w:r w:rsidRPr="003C3E8B">
              <w:rPr>
                <w:b/>
                <w:bCs/>
                <w:sz w:val="18"/>
              </w:rPr>
              <w:t>Source</w:t>
            </w:r>
          </w:p>
        </w:tc>
        <w:tc>
          <w:tcPr>
            <w:tcW w:w="1414" w:type="dxa"/>
            <w:tcBorders>
              <w:bottom w:val="single" w:sz="4" w:space="0" w:color="808080" w:themeColor="background1" w:themeShade="80"/>
            </w:tcBorders>
            <w:vAlign w:val="center"/>
            <w:hideMark/>
          </w:tcPr>
          <w:p w14:paraId="5DA75A76" w14:textId="77777777" w:rsidR="00F47938" w:rsidRPr="003C3E8B" w:rsidRDefault="00F47938" w:rsidP="003057F6">
            <w:pPr>
              <w:rPr>
                <w:b/>
                <w:bCs/>
                <w:sz w:val="18"/>
              </w:rPr>
            </w:pPr>
            <w:r w:rsidRPr="003C3E8B">
              <w:rPr>
                <w:b/>
                <w:bCs/>
                <w:sz w:val="18"/>
              </w:rPr>
              <w:t>Element</w:t>
            </w:r>
          </w:p>
        </w:tc>
        <w:tc>
          <w:tcPr>
            <w:tcW w:w="2697" w:type="dxa"/>
            <w:tcBorders>
              <w:bottom w:val="single" w:sz="4" w:space="0" w:color="808080" w:themeColor="background1" w:themeShade="80"/>
            </w:tcBorders>
            <w:vAlign w:val="center"/>
            <w:hideMark/>
          </w:tcPr>
          <w:p w14:paraId="78465933" w14:textId="77777777" w:rsidR="00F47938" w:rsidRPr="003C3E8B" w:rsidRDefault="00F47938" w:rsidP="003057F6">
            <w:pPr>
              <w:rPr>
                <w:b/>
                <w:bCs/>
                <w:sz w:val="18"/>
              </w:rPr>
            </w:pPr>
            <w:r w:rsidRPr="003C3E8B">
              <w:rPr>
                <w:b/>
                <w:bCs/>
                <w:sz w:val="18"/>
              </w:rPr>
              <w:t>Further description</w:t>
            </w:r>
          </w:p>
        </w:tc>
        <w:tc>
          <w:tcPr>
            <w:tcW w:w="1984" w:type="dxa"/>
            <w:tcBorders>
              <w:bottom w:val="single" w:sz="4" w:space="0" w:color="808080" w:themeColor="background1" w:themeShade="80"/>
            </w:tcBorders>
            <w:vAlign w:val="center"/>
            <w:hideMark/>
          </w:tcPr>
          <w:p w14:paraId="3DD8EECA" w14:textId="68951300" w:rsidR="00F47938" w:rsidRPr="003C3E8B" w:rsidRDefault="00F47938" w:rsidP="003057F6">
            <w:pPr>
              <w:rPr>
                <w:b/>
                <w:bCs/>
                <w:sz w:val="18"/>
              </w:rPr>
            </w:pPr>
            <w:r w:rsidRPr="003C3E8B">
              <w:rPr>
                <w:b/>
                <w:bCs/>
                <w:sz w:val="18"/>
              </w:rPr>
              <w:t>EC* End of Life Value</w:t>
            </w:r>
          </w:p>
        </w:tc>
        <w:tc>
          <w:tcPr>
            <w:tcW w:w="1418" w:type="dxa"/>
            <w:tcBorders>
              <w:bottom w:val="single" w:sz="4" w:space="0" w:color="808080" w:themeColor="background1" w:themeShade="80"/>
            </w:tcBorders>
            <w:vAlign w:val="center"/>
            <w:hideMark/>
          </w:tcPr>
          <w:p w14:paraId="464D9F90" w14:textId="77777777" w:rsidR="00F47938" w:rsidRPr="003C3E8B" w:rsidRDefault="00F47938" w:rsidP="003057F6">
            <w:pPr>
              <w:rPr>
                <w:b/>
                <w:bCs/>
                <w:sz w:val="18"/>
              </w:rPr>
            </w:pPr>
            <w:r w:rsidRPr="003C3E8B">
              <w:rPr>
                <w:b/>
                <w:bCs/>
                <w:sz w:val="18"/>
              </w:rPr>
              <w:t>Boundaries of EC coefficients</w:t>
            </w:r>
          </w:p>
        </w:tc>
      </w:tr>
      <w:tr w:rsidR="00F47938" w:rsidRPr="003C3E8B" w14:paraId="434D3978" w14:textId="77777777" w:rsidTr="004C64B9">
        <w:trPr>
          <w:trHeight w:val="288"/>
        </w:trPr>
        <w:tc>
          <w:tcPr>
            <w:tcW w:w="846" w:type="dxa"/>
            <w:tcBorders>
              <w:top w:val="single" w:sz="4" w:space="0" w:color="808080" w:themeColor="background1" w:themeShade="80"/>
            </w:tcBorders>
            <w:noWrap/>
            <w:hideMark/>
          </w:tcPr>
          <w:p w14:paraId="3465E08A" w14:textId="54A0F601"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&lt;EndNote&gt;&lt;Cite&gt;&lt;Author&gt;Atmaca&lt;/Author&gt;&lt;Year&gt;2015&lt;/Year&gt;&lt;RecNum&gt;1557&lt;/RecNum&gt;&lt;DisplayText&gt;[53]&lt;/DisplayText&gt;&lt;record&gt;&lt;rec-number&gt;1557&lt;/rec-number&gt;&lt;foreign-keys&gt;&lt;key app="EN" db-id="xes2vw9069xpaveat5wxr9apz9eppzp5fzwx" timestamp="1486993796"&gt;1557&lt;/key&gt;&lt;key app="ENWeb" db-id=""&gt;0&lt;/key&gt;&lt;/foreign-keys&gt;&lt;ref-type name="Journal Article"&gt;17&lt;/ref-type&gt;&lt;contributors&gt;&lt;authors&gt;&lt;author&gt;Atmaca, Adem&lt;/author&gt;&lt;author&gt;Atmaca, Nihat&lt;/author&gt;&lt;/authors&gt;&lt;/contributors&gt;&lt;titles&gt;&lt;title&gt;Life cycle energy (LCEA) and carbon dioxide emissions (LCCO(2)A) assessment of two residential buildings in Gaziantep, Turkey&lt;/title&gt;&lt;secondary-title&gt;Energy and Buildings&lt;/secondary-title&gt;&lt;/titles&gt;&lt;periodical&gt;&lt;full-title&gt;Energy and Buildings&lt;/full-title&gt;&lt;/periodical&gt;&lt;pages&gt;417-431&lt;/pages&gt;&lt;volume&gt;102&lt;/volume&gt;&lt;dates&gt;&lt;year&gt;2015&lt;/year&gt;&lt;pub-dates&gt;&lt;date&gt;Sep 1&lt;/date&gt;&lt;/pub-dates&gt;&lt;/dates&gt;&lt;isbn&gt;0378-7788&lt;/isbn&gt;&lt;accession-num&gt;WOS:000358458100039&lt;/accession-num&gt;&lt;urls&gt;&lt;related-urls&gt;&lt;url&gt;&amp;lt;Go to ISI&amp;gt;://WOS:000358458100039&lt;/url&gt;&lt;url&gt;http://ac.els-cdn.com/S0378778815300414/1-s2.0-S0378778815300414-main.pdf?_tid=0b6184ea-767b-11e5-871d-00000aacb35d&amp;amp;acdnat=1445270835_00911cb07e76b1c0629a1287c22b2777&lt;/url&gt;&lt;/related-urls&gt;&lt;/urls&gt;&lt;electronic-resource-num&gt;10.1016/j.enbuild.2015.06.008&lt;/electronic-resource-num&gt;&lt;/record&gt;&lt;/Cite&gt;&lt;/EndNote&gt;</w:instrText>
            </w:r>
            <w:r w:rsidRPr="003C3E8B">
              <w:rPr>
                <w:sz w:val="18"/>
              </w:rPr>
              <w:fldChar w:fldCharType="separate"/>
            </w:r>
            <w:r w:rsidR="00D774B1">
              <w:rPr>
                <w:noProof/>
                <w:sz w:val="18"/>
              </w:rPr>
              <w:t>[53]</w:t>
            </w:r>
            <w:r w:rsidRPr="003C3E8B">
              <w:rPr>
                <w:sz w:val="18"/>
              </w:rPr>
              <w:fldChar w:fldCharType="end"/>
            </w:r>
          </w:p>
        </w:tc>
        <w:tc>
          <w:tcPr>
            <w:tcW w:w="1414" w:type="dxa"/>
            <w:tcBorders>
              <w:top w:val="single" w:sz="4" w:space="0" w:color="808080" w:themeColor="background1" w:themeShade="80"/>
            </w:tcBorders>
            <w:noWrap/>
            <w:hideMark/>
          </w:tcPr>
          <w:p w14:paraId="4363E9B2" w14:textId="77777777" w:rsidR="00F47938" w:rsidRPr="003C3E8B" w:rsidRDefault="00F47938" w:rsidP="00FD4440">
            <w:pPr>
              <w:rPr>
                <w:sz w:val="18"/>
              </w:rPr>
            </w:pPr>
            <w:r w:rsidRPr="003C3E8B">
              <w:rPr>
                <w:sz w:val="18"/>
              </w:rPr>
              <w:t>Any material</w:t>
            </w:r>
          </w:p>
        </w:tc>
        <w:tc>
          <w:tcPr>
            <w:tcW w:w="2697" w:type="dxa"/>
            <w:tcBorders>
              <w:top w:val="single" w:sz="4" w:space="0" w:color="808080" w:themeColor="background1" w:themeShade="80"/>
            </w:tcBorders>
            <w:noWrap/>
            <w:hideMark/>
          </w:tcPr>
          <w:p w14:paraId="6B092A27" w14:textId="77777777" w:rsidR="00F47938" w:rsidRPr="003C3E8B" w:rsidRDefault="00F47938" w:rsidP="00FD4440">
            <w:pPr>
              <w:rPr>
                <w:sz w:val="18"/>
              </w:rPr>
            </w:pPr>
            <w:r w:rsidRPr="003C3E8B">
              <w:rPr>
                <w:sz w:val="18"/>
              </w:rPr>
              <w:t>Demolition</w:t>
            </w:r>
          </w:p>
        </w:tc>
        <w:tc>
          <w:tcPr>
            <w:tcW w:w="1984" w:type="dxa"/>
            <w:tcBorders>
              <w:top w:val="single" w:sz="4" w:space="0" w:color="808080" w:themeColor="background1" w:themeShade="80"/>
            </w:tcBorders>
            <w:noWrap/>
            <w:hideMark/>
          </w:tcPr>
          <w:p w14:paraId="59A307DD" w14:textId="77777777" w:rsidR="00F47938" w:rsidRPr="003C3E8B" w:rsidRDefault="00F47938" w:rsidP="00FD4440">
            <w:pPr>
              <w:rPr>
                <w:sz w:val="18"/>
              </w:rPr>
            </w:pPr>
            <w:r w:rsidRPr="003C3E8B">
              <w:rPr>
                <w:sz w:val="18"/>
              </w:rPr>
              <w:t>0.2% of WLE</w:t>
            </w:r>
          </w:p>
        </w:tc>
        <w:tc>
          <w:tcPr>
            <w:tcW w:w="1418" w:type="dxa"/>
            <w:tcBorders>
              <w:top w:val="single" w:sz="4" w:space="0" w:color="808080" w:themeColor="background1" w:themeShade="80"/>
            </w:tcBorders>
            <w:noWrap/>
            <w:hideMark/>
          </w:tcPr>
          <w:p w14:paraId="5E718020" w14:textId="77777777" w:rsidR="00F47938" w:rsidRPr="003C3E8B" w:rsidRDefault="00F47938" w:rsidP="00FD4440">
            <w:pPr>
              <w:rPr>
                <w:sz w:val="18"/>
              </w:rPr>
            </w:pPr>
            <w:r w:rsidRPr="003C3E8B">
              <w:rPr>
                <w:sz w:val="18"/>
              </w:rPr>
              <w:t>C1</w:t>
            </w:r>
          </w:p>
        </w:tc>
      </w:tr>
      <w:tr w:rsidR="00F47938" w:rsidRPr="003C3E8B" w14:paraId="048A3400" w14:textId="77777777" w:rsidTr="004C64B9">
        <w:trPr>
          <w:trHeight w:val="288"/>
        </w:trPr>
        <w:tc>
          <w:tcPr>
            <w:tcW w:w="846" w:type="dxa"/>
            <w:noWrap/>
            <w:hideMark/>
          </w:tcPr>
          <w:p w14:paraId="04A29560" w14:textId="0B485A35"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&lt;EndNote&gt;&lt;Cite&gt;&lt;Author&gt;Atmaca&lt;/Author&gt;&lt;Year&gt;2015&lt;/Year&gt;&lt;RecNum&gt;1557&lt;/RecNum&gt;&lt;DisplayText&gt;[53]&lt;/DisplayText&gt;&lt;record&gt;&lt;rec-number&gt;1557&lt;/rec-number&gt;&lt;foreign-keys&gt;&lt;key app="EN" db-id="xes2vw9069xpaveat5wxr9apz9eppzp5fzwx" timestamp="1486993796"&gt;1557&lt;/key&gt;&lt;key app="ENWeb" db-id=""&gt;0&lt;/key&gt;&lt;/foreign-keys&gt;&lt;ref-type name="Journal Article"&gt;17&lt;/ref-type&gt;&lt;contributors&gt;&lt;authors&gt;&lt;author&gt;Atmaca, Adem&lt;/author&gt;&lt;author&gt;Atmaca, Nihat&lt;/author&gt;&lt;/authors&gt;&lt;/contributors&gt;&lt;titles&gt;&lt;title&gt;Life cycle energy (LCEA) and carbon dioxide emissions (LCCO(2)A) assessment of two residential buildings in Gaziantep, Turkey&lt;/title&gt;&lt;secondary-title&gt;Energy and Buildings&lt;/secondary-title&gt;&lt;/titles&gt;&lt;periodical&gt;&lt;full-title&gt;Energy and Buildings&lt;/full-title&gt;&lt;/periodical&gt;&lt;pages&gt;417-431&lt;/pages&gt;&lt;volume&gt;102&lt;/volume&gt;&lt;dates&gt;&lt;year&gt;2015&lt;/year&gt;&lt;pub-dates&gt;&lt;date&gt;Sep 1&lt;/date&gt;&lt;/pub-dates&gt;&lt;/dates&gt;&lt;isbn&gt;0378-7788&lt;/isbn&gt;&lt;accession-num&gt;WOS:000358458100039&lt;/accession-num&gt;&lt;urls&gt;&lt;related-urls&gt;&lt;url&gt;&amp;lt;Go to ISI&amp;gt;://WOS:000358458100039&lt;/url&gt;&lt;url&gt;http://ac.els-cdn.com/S0378778815300414/1-s2.0-S0378778815300414-main.pdf?_tid=0b6184ea-767b-11e5-871d-00000aacb35d&amp;amp;acdnat=1445270835_00911cb07e76b1c0629a1287c22b2777&lt;/url&gt;&lt;/related-urls&gt;&lt;/urls&gt;&lt;electronic-resource-num&gt;10.1016/j.enbuild.2015.06.008&lt;/electronic-resource-num&gt;&lt;/record&gt;&lt;/Cite&gt;&lt;/EndNote&gt;</w:instrText>
            </w:r>
            <w:r w:rsidRPr="003C3E8B">
              <w:rPr>
                <w:sz w:val="18"/>
              </w:rPr>
              <w:fldChar w:fldCharType="separate"/>
            </w:r>
            <w:r w:rsidR="00D774B1">
              <w:rPr>
                <w:noProof/>
                <w:sz w:val="18"/>
              </w:rPr>
              <w:t>[53]</w:t>
            </w:r>
            <w:r w:rsidRPr="003C3E8B">
              <w:rPr>
                <w:sz w:val="18"/>
              </w:rPr>
              <w:fldChar w:fldCharType="end"/>
            </w:r>
          </w:p>
        </w:tc>
        <w:tc>
          <w:tcPr>
            <w:tcW w:w="1414" w:type="dxa"/>
            <w:noWrap/>
            <w:hideMark/>
          </w:tcPr>
          <w:p w14:paraId="6C49431D" w14:textId="77777777" w:rsidR="00F47938" w:rsidRPr="003C3E8B" w:rsidRDefault="00F47938" w:rsidP="00FD4440">
            <w:pPr>
              <w:rPr>
                <w:sz w:val="18"/>
              </w:rPr>
            </w:pPr>
            <w:r w:rsidRPr="003C3E8B">
              <w:rPr>
                <w:sz w:val="18"/>
              </w:rPr>
              <w:t>Any material</w:t>
            </w:r>
          </w:p>
        </w:tc>
        <w:tc>
          <w:tcPr>
            <w:tcW w:w="2697" w:type="dxa"/>
            <w:noWrap/>
            <w:hideMark/>
          </w:tcPr>
          <w:p w14:paraId="51A09510" w14:textId="77777777" w:rsidR="00F47938" w:rsidRPr="003C3E8B" w:rsidRDefault="00F47938" w:rsidP="00FD4440">
            <w:pPr>
              <w:rPr>
                <w:sz w:val="18"/>
              </w:rPr>
            </w:pPr>
            <w:r w:rsidRPr="003C3E8B">
              <w:rPr>
                <w:sz w:val="18"/>
              </w:rPr>
              <w:t>Transport</w:t>
            </w:r>
          </w:p>
        </w:tc>
        <w:tc>
          <w:tcPr>
            <w:tcW w:w="1984" w:type="dxa"/>
            <w:noWrap/>
            <w:hideMark/>
          </w:tcPr>
          <w:p w14:paraId="18836573" w14:textId="77777777" w:rsidR="00F47938" w:rsidRPr="003C3E8B" w:rsidRDefault="00F47938" w:rsidP="00FD4440">
            <w:pPr>
              <w:rPr>
                <w:sz w:val="18"/>
              </w:rPr>
            </w:pPr>
            <w:r w:rsidRPr="003C3E8B">
              <w:rPr>
                <w:sz w:val="18"/>
              </w:rPr>
              <w:t>empirical formula</w:t>
            </w:r>
          </w:p>
        </w:tc>
        <w:tc>
          <w:tcPr>
            <w:tcW w:w="1418" w:type="dxa"/>
            <w:noWrap/>
            <w:hideMark/>
          </w:tcPr>
          <w:p w14:paraId="03D7B011" w14:textId="77777777" w:rsidR="00F47938" w:rsidRPr="003C3E8B" w:rsidRDefault="00F47938" w:rsidP="00FD4440">
            <w:pPr>
              <w:rPr>
                <w:sz w:val="18"/>
              </w:rPr>
            </w:pPr>
            <w:r w:rsidRPr="003C3E8B">
              <w:rPr>
                <w:sz w:val="18"/>
              </w:rPr>
              <w:t>C2</w:t>
            </w:r>
          </w:p>
        </w:tc>
      </w:tr>
      <w:tr w:rsidR="00F47938" w:rsidRPr="003C3E8B" w14:paraId="1C7FE884" w14:textId="77777777" w:rsidTr="004C64B9">
        <w:trPr>
          <w:trHeight w:val="288"/>
        </w:trPr>
        <w:tc>
          <w:tcPr>
            <w:tcW w:w="846" w:type="dxa"/>
            <w:noWrap/>
            <w:hideMark/>
          </w:tcPr>
          <w:p w14:paraId="44F9A3D7" w14:textId="36C6A4AB"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&lt;EndNote&gt;&lt;Cite&gt;&lt;Author&gt;Galán-Marín&lt;/Author&gt;&lt;Year&gt;2015&lt;/Year&gt;&lt;RecNum&gt;2056&lt;/RecNum&gt;&lt;DisplayText&gt;[44]&lt;/DisplayText&gt;&lt;record&gt;&lt;rec-number&gt;2056&lt;/rec-number&gt;&lt;foreign-keys&gt;&lt;key app="EN" db-id="xes2vw9069xpaveat5wxr9apz9eppzp5fzwx" timestamp="1486994855"&gt;2056&lt;/key&gt;&lt;key app="ENWeb" db-id=""&gt;0&lt;/key&gt;&lt;/foreign-keys&gt;&lt;ref-type name="Journal Article"&gt;17&lt;/ref-type&gt;&lt;contributors&gt;&lt;authors&gt;&lt;author&gt;Galán-Marín, C.&lt;/author&gt;&lt;author&gt;Rivera-Gómez, C.&lt;/author&gt;&lt;author&gt;García-Martínez, A.&lt;/author&gt;&lt;/authors&gt;&lt;/contributors&gt;&lt;titles&gt;&lt;title&gt;Embodied energy of conventional load-bearing walls versus natural stabilized earth blocks&lt;/title&gt;&lt;secondary-title&gt;Energy and Buildings&lt;/secondary-title&gt;&lt;/titles&gt;&lt;periodical&gt;&lt;full-title&gt;Energy and Buildings&lt;/full-title&gt;&lt;/periodical&gt;&lt;pages&gt;146-154&lt;/pages&gt;&lt;volume&gt;97&lt;/volume&gt;&lt;keywords&gt;&lt;keyword&gt;Life cycle assessment&lt;/keyword&gt;&lt;keyword&gt;Embodied energy&lt;/keyword&gt;&lt;keyword&gt;Unfired bricks&lt;/keyword&gt;&lt;keyword&gt;Natural composites&lt;/keyword&gt;&lt;keyword&gt;Sustainability&lt;/keyword&gt;&lt;/keywords&gt;&lt;dates&gt;&lt;year&gt;2015&lt;/year&gt;&lt;pub-dates&gt;&lt;date&gt;6/15/&lt;/date&gt;&lt;/pub-dates&gt;&lt;/dates&gt;&lt;isbn&gt;0378-7788&lt;/isbn&gt;&lt;urls&gt;&lt;related-urls&gt;&lt;url&gt;http://www.sciencedirect.com/science/article/pii/S0378778815002728&lt;/url&gt;&lt;url&gt;http://ac.els-cdn.com/S0378778815002728/1-s2.0-S0378778815002728-main.pdf?_tid=1134617a-a5ec-11e6-8628-00000aacb35e&amp;amp;acdnat=1478634580_d0656831952a8c5a83cb0c1e386a7b10&lt;/url&gt;&lt;/related-urls&gt;&lt;/urls&gt;&lt;electronic-resource-num&gt;http://dx.doi.org/10.1016/j.enbuild.2015.03.054&lt;/electronic-resource-num&gt;&lt;/record&gt;&lt;/Cite&gt;&lt;/EndNote&gt;</w:instrText>
            </w:r>
            <w:r w:rsidRPr="003C3E8B">
              <w:rPr>
                <w:sz w:val="18"/>
              </w:rPr>
              <w:fldChar w:fldCharType="separate"/>
            </w:r>
            <w:r w:rsidR="00D774B1">
              <w:rPr>
                <w:noProof/>
                <w:sz w:val="18"/>
              </w:rPr>
              <w:t>[44]</w:t>
            </w:r>
            <w:r w:rsidRPr="003C3E8B">
              <w:rPr>
                <w:sz w:val="18"/>
              </w:rPr>
              <w:fldChar w:fldCharType="end"/>
            </w:r>
          </w:p>
        </w:tc>
        <w:tc>
          <w:tcPr>
            <w:tcW w:w="1414" w:type="dxa"/>
            <w:noWrap/>
            <w:hideMark/>
          </w:tcPr>
          <w:p w14:paraId="380F3FA7" w14:textId="77777777" w:rsidR="00F47938" w:rsidRPr="003C3E8B" w:rsidRDefault="00F47938" w:rsidP="00FD4440">
            <w:pPr>
              <w:rPr>
                <w:sz w:val="18"/>
              </w:rPr>
            </w:pPr>
            <w:r w:rsidRPr="003C3E8B">
              <w:rPr>
                <w:sz w:val="18"/>
              </w:rPr>
              <w:t>Any material</w:t>
            </w:r>
          </w:p>
        </w:tc>
        <w:tc>
          <w:tcPr>
            <w:tcW w:w="2697" w:type="dxa"/>
            <w:noWrap/>
            <w:hideMark/>
          </w:tcPr>
          <w:p w14:paraId="3C09CD9F" w14:textId="77777777" w:rsidR="00F47938" w:rsidRPr="003C3E8B" w:rsidRDefault="00F47938" w:rsidP="00FD4440">
            <w:pPr>
              <w:rPr>
                <w:sz w:val="18"/>
              </w:rPr>
            </w:pPr>
          </w:p>
        </w:tc>
        <w:tc>
          <w:tcPr>
            <w:tcW w:w="1984" w:type="dxa"/>
            <w:noWrap/>
            <w:hideMark/>
          </w:tcPr>
          <w:p w14:paraId="5F223270" w14:textId="77777777" w:rsidR="00F47938" w:rsidRPr="003C3E8B" w:rsidRDefault="00F47938" w:rsidP="00FD4440">
            <w:pPr>
              <w:rPr>
                <w:sz w:val="18"/>
              </w:rPr>
            </w:pPr>
            <w:r w:rsidRPr="003C3E8B">
              <w:rPr>
                <w:sz w:val="18"/>
              </w:rPr>
              <w:t>0.01 [kgCO</w:t>
            </w:r>
            <w:r w:rsidRPr="003C3E8B">
              <w:rPr>
                <w:sz w:val="18"/>
                <w:vertAlign w:val="subscript"/>
              </w:rPr>
              <w:t>2</w:t>
            </w:r>
            <w:r w:rsidRPr="003C3E8B">
              <w:rPr>
                <w:sz w:val="18"/>
              </w:rPr>
              <w:t>/kg</w:t>
            </w:r>
            <w:r w:rsidRPr="003C3E8B">
              <w:rPr>
                <w:sz w:val="18"/>
                <w:vertAlign w:val="subscript"/>
              </w:rPr>
              <w:t>MAT</w:t>
            </w:r>
            <w:r w:rsidRPr="003C3E8B">
              <w:rPr>
                <w:sz w:val="18"/>
              </w:rPr>
              <w:t>]</w:t>
            </w:r>
          </w:p>
        </w:tc>
        <w:tc>
          <w:tcPr>
            <w:tcW w:w="1418" w:type="dxa"/>
            <w:noWrap/>
            <w:hideMark/>
          </w:tcPr>
          <w:p w14:paraId="3DF5DF2F" w14:textId="77777777" w:rsidR="00F47938" w:rsidRPr="003C3E8B" w:rsidRDefault="00F47938" w:rsidP="00FD4440">
            <w:pPr>
              <w:rPr>
                <w:sz w:val="18"/>
              </w:rPr>
            </w:pPr>
            <w:r w:rsidRPr="003C3E8B">
              <w:rPr>
                <w:sz w:val="18"/>
              </w:rPr>
              <w:t>C1-C4</w:t>
            </w:r>
          </w:p>
        </w:tc>
      </w:tr>
      <w:tr w:rsidR="00F47938" w:rsidRPr="003C3E8B" w14:paraId="31431F9D" w14:textId="77777777" w:rsidTr="004C64B9">
        <w:trPr>
          <w:trHeight w:val="288"/>
        </w:trPr>
        <w:tc>
          <w:tcPr>
            <w:tcW w:w="846" w:type="dxa"/>
            <w:noWrap/>
            <w:hideMark/>
          </w:tcPr>
          <w:p w14:paraId="7207CCA4" w14:textId="55F3E8CC"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&lt;EndNote&gt;&lt;Cite&gt;&lt;Author&gt;Akbarnezhad&lt;/Author&gt;&lt;Year&gt;2014&lt;/Year&gt;&lt;RecNum&gt;1707&lt;/RecNum&gt;&lt;DisplayText&gt;[61]&lt;/DisplayText&gt;&lt;record&gt;&lt;rec-number&gt;1707&lt;/rec-number&gt;&lt;foreign-keys&gt;&lt;key app="EN" db-id="xes2vw9069xpaveat5wxr9apz9eppzp5fzwx" timestamp="1486994134"&gt;1707&lt;/key&gt;&lt;key app="ENWeb" db-id=""&gt;0&lt;/key&gt;&lt;/foreign-keys&gt;&lt;ref-type name="Journal Article"&gt;17&lt;/ref-type&gt;&lt;contributors&gt;&lt;authors&gt;&lt;author&gt;Akbarnezhad, A.&lt;/author&gt;&lt;author&gt;Ong, K. C. G.&lt;/author&gt;&lt;author&gt;Chandra, L. R.&lt;/author&gt;&lt;/authors&gt;&lt;/contributors&gt;&lt;titles&gt;&lt;title&gt;Economic and environmental assessment of deconstruction strategies using building information modeling&lt;/title&gt;&lt;secondary-title&gt;Automation in Construction&lt;/secondary-title&gt;&lt;/titles&gt;&lt;periodical&gt;&lt;full-title&gt;Automation in Construction&lt;/full-title&gt;&lt;/periodical&gt;&lt;pages&gt;131-144&lt;/pages&gt;&lt;volume&gt;37&lt;/volume&gt;&lt;keywords&gt;&lt;keyword&gt;Deconstruction&lt;/keyword&gt;&lt;keyword&gt;Environmental impact&lt;/keyword&gt;&lt;keyword&gt;Economic impact&lt;/keyword&gt;&lt;keyword&gt;Building information modeling&lt;/keyword&gt;&lt;keyword&gt;Embodied energy&lt;/keyword&gt;&lt;keyword&gt;Carbon footprint&lt;/keyword&gt;&lt;/keywords&gt;&lt;dates&gt;&lt;year&gt;2014&lt;/year&gt;&lt;pub-dates&gt;&lt;date&gt;1//&lt;/date&gt;&lt;/pub-dates&gt;&lt;/dates&gt;&lt;isbn&gt;0926-5805&lt;/isbn&gt;&lt;urls&gt;&lt;related-urls&gt;&lt;url&gt;http://www.sciencedirect.com/science/article/pii/S0926580513001854&lt;/url&gt;&lt;url&gt;http://ac.els-cdn.com/S0926580513001854/1-s2.0-S0926580513001854-main.pdf?_tid=c017e81c-70f8-11e5-beb3-00000aacb360&amp;amp;acdnat=1444665118_3f739799e83c8599ec3aec57413877ef&lt;/url&gt;&lt;/related-urls&gt;&lt;/urls&gt;&lt;electronic-resource-num&gt;http://dx.doi.org/10.1016/j.autcon.2013.10.017&lt;/electronic-resource-num&gt;&lt;/record&gt;&lt;/Cite&gt;&lt;/EndNote&gt;</w:instrText>
            </w:r>
            <w:r w:rsidRPr="003C3E8B">
              <w:rPr>
                <w:sz w:val="18"/>
              </w:rPr>
              <w:fldChar w:fldCharType="separate"/>
            </w:r>
            <w:r w:rsidR="00D774B1">
              <w:rPr>
                <w:noProof/>
                <w:sz w:val="18"/>
              </w:rPr>
              <w:t>[61]</w:t>
            </w:r>
            <w:r w:rsidRPr="003C3E8B">
              <w:rPr>
                <w:sz w:val="18"/>
              </w:rPr>
              <w:fldChar w:fldCharType="end"/>
            </w:r>
          </w:p>
        </w:tc>
        <w:tc>
          <w:tcPr>
            <w:tcW w:w="1414" w:type="dxa"/>
            <w:noWrap/>
            <w:hideMark/>
          </w:tcPr>
          <w:p w14:paraId="3042B4BA" w14:textId="77777777" w:rsidR="00F47938" w:rsidRPr="003C3E8B" w:rsidRDefault="00F47938" w:rsidP="00FD4440">
            <w:pPr>
              <w:rPr>
                <w:sz w:val="18"/>
              </w:rPr>
            </w:pPr>
            <w:r w:rsidRPr="003C3E8B">
              <w:rPr>
                <w:sz w:val="18"/>
              </w:rPr>
              <w:t>Concrete</w:t>
            </w:r>
          </w:p>
        </w:tc>
        <w:tc>
          <w:tcPr>
            <w:tcW w:w="2697" w:type="dxa"/>
            <w:noWrap/>
            <w:hideMark/>
          </w:tcPr>
          <w:p w14:paraId="0A1C14DF" w14:textId="77777777" w:rsidR="00F47938" w:rsidRPr="003C3E8B" w:rsidRDefault="00F47938" w:rsidP="00FD4440">
            <w:pPr>
              <w:rPr>
                <w:sz w:val="18"/>
              </w:rPr>
            </w:pPr>
            <w:r w:rsidRPr="003C3E8B">
              <w:rPr>
                <w:sz w:val="18"/>
              </w:rPr>
              <w:t>Selective demolition</w:t>
            </w:r>
          </w:p>
        </w:tc>
        <w:tc>
          <w:tcPr>
            <w:tcW w:w="1984" w:type="dxa"/>
            <w:noWrap/>
            <w:hideMark/>
          </w:tcPr>
          <w:p w14:paraId="7259658F" w14:textId="77777777" w:rsidR="00F47938" w:rsidRPr="003C3E8B" w:rsidRDefault="00F47938" w:rsidP="00FD4440">
            <w:pPr>
              <w:rPr>
                <w:sz w:val="18"/>
              </w:rPr>
            </w:pPr>
            <w:r w:rsidRPr="003C3E8B">
              <w:rPr>
                <w:sz w:val="18"/>
              </w:rPr>
              <w:t>0.116 [kgCO</w:t>
            </w:r>
            <w:r w:rsidRPr="003C3E8B">
              <w:rPr>
                <w:sz w:val="18"/>
                <w:vertAlign w:val="subscript"/>
              </w:rPr>
              <w:t>2</w:t>
            </w:r>
            <w:r w:rsidRPr="003C3E8B">
              <w:rPr>
                <w:sz w:val="18"/>
              </w:rPr>
              <w:t>/kg</w:t>
            </w:r>
            <w:r w:rsidRPr="003C3E8B">
              <w:rPr>
                <w:sz w:val="18"/>
                <w:vertAlign w:val="subscript"/>
              </w:rPr>
              <w:t>MAT</w:t>
            </w:r>
            <w:r w:rsidRPr="003C3E8B">
              <w:rPr>
                <w:sz w:val="18"/>
              </w:rPr>
              <w:t>]</w:t>
            </w:r>
          </w:p>
        </w:tc>
        <w:tc>
          <w:tcPr>
            <w:tcW w:w="1418" w:type="dxa"/>
            <w:noWrap/>
            <w:hideMark/>
          </w:tcPr>
          <w:p w14:paraId="6A9A01C7" w14:textId="77777777" w:rsidR="00F47938" w:rsidRPr="003C3E8B" w:rsidRDefault="00F47938" w:rsidP="00FD4440">
            <w:pPr>
              <w:rPr>
                <w:sz w:val="18"/>
              </w:rPr>
            </w:pPr>
            <w:r w:rsidRPr="003C3E8B">
              <w:rPr>
                <w:sz w:val="18"/>
              </w:rPr>
              <w:t>C1</w:t>
            </w:r>
          </w:p>
        </w:tc>
      </w:tr>
      <w:tr w:rsidR="00F47938" w:rsidRPr="003C3E8B" w14:paraId="09120B2F" w14:textId="77777777" w:rsidTr="004C64B9">
        <w:trPr>
          <w:trHeight w:val="288"/>
        </w:trPr>
        <w:tc>
          <w:tcPr>
            <w:tcW w:w="846" w:type="dxa"/>
            <w:noWrap/>
            <w:hideMark/>
          </w:tcPr>
          <w:p w14:paraId="77208839" w14:textId="765C8505"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&lt;EndNote&gt;&lt;Cite&gt;&lt;Author&gt;Akbarnezhad&lt;/Author&gt;&lt;Year&gt;2014&lt;/Year&gt;&lt;RecNum&gt;1707&lt;/RecNum&gt;&lt;DisplayText&gt;[61]&lt;/DisplayText&gt;&lt;record&gt;&lt;rec-number&gt;1707&lt;/rec-number&gt;&lt;foreign-keys&gt;&lt;key app="EN" db-id="xes2vw9069xpaveat5wxr9apz9eppzp5fzwx" timestamp="1486994134"&gt;1707&lt;/key&gt;&lt;key app="ENWeb" db-id=""&gt;0&lt;/key&gt;&lt;/foreign-keys&gt;&lt;ref-type name="Journal Article"&gt;17&lt;/ref-type&gt;&lt;contributors&gt;&lt;authors&gt;&lt;author&gt;Akbarnezhad, A.&lt;/author&gt;&lt;author&gt;Ong, K. C. G.&lt;/author&gt;&lt;author&gt;Chandra, L. R.&lt;/author&gt;&lt;/authors&gt;&lt;/contributors&gt;&lt;titles&gt;&lt;title&gt;Economic and environmental assessment of deconstruction strategies using building information modeling&lt;/title&gt;&lt;secondary-title&gt;Automation in Construction&lt;/secondary-title&gt;&lt;/titles&gt;&lt;periodical&gt;&lt;full-title&gt;Automation in Construction&lt;/full-title&gt;&lt;/periodical&gt;&lt;pages&gt;131-144&lt;/pages&gt;&lt;volume&gt;37&lt;/volume&gt;&lt;keywords&gt;&lt;keyword&gt;Deconstruction&lt;/keyword&gt;&lt;keyword&gt;Environmental impact&lt;/keyword&gt;&lt;keyword&gt;Economic impact&lt;/keyword&gt;&lt;keyword&gt;Building information modeling&lt;/keyword&gt;&lt;keyword&gt;Embodied energy&lt;/keyword&gt;&lt;keyword&gt;Carbon footprint&lt;/keyword&gt;&lt;/keywords&gt;&lt;dates&gt;&lt;year&gt;2014&lt;/year&gt;&lt;pub-dates&gt;&lt;date&gt;1//&lt;/date&gt;&lt;/pub-dates&gt;&lt;/dates&gt;&lt;isbn&gt;0926-5805&lt;/isbn&gt;&lt;urls&gt;&lt;related-urls&gt;&lt;url&gt;http://www.sciencedirect.com/science/article/pii/S0926580513001854&lt;/url&gt;&lt;url&gt;http://ac.els-cdn.com/S0926580513001854/1-s2.0-S0926580513001854-main.pdf?_tid=c017e81c-70f8-11e5-beb3-00000aacb360&amp;amp;acdnat=1444665118_3f739799e83c8599ec3aec57413877ef&lt;/url&gt;&lt;/related-urls&gt;&lt;/urls&gt;&lt;electronic-resource-num&gt;http://dx.doi.org/10.1016/j.autcon.2013.10.017&lt;/electronic-resource-num&gt;&lt;/record&gt;&lt;/Cite&gt;&lt;/EndNote&gt;</w:instrText>
            </w:r>
            <w:r w:rsidRPr="003C3E8B">
              <w:rPr>
                <w:sz w:val="18"/>
              </w:rPr>
              <w:fldChar w:fldCharType="separate"/>
            </w:r>
            <w:r w:rsidR="00D774B1">
              <w:rPr>
                <w:noProof/>
                <w:sz w:val="18"/>
              </w:rPr>
              <w:t>[61]</w:t>
            </w:r>
            <w:r w:rsidRPr="003C3E8B">
              <w:rPr>
                <w:sz w:val="18"/>
              </w:rPr>
              <w:fldChar w:fldCharType="end"/>
            </w:r>
          </w:p>
        </w:tc>
        <w:tc>
          <w:tcPr>
            <w:tcW w:w="1414" w:type="dxa"/>
            <w:noWrap/>
            <w:hideMark/>
          </w:tcPr>
          <w:p w14:paraId="3616E9C5" w14:textId="77777777" w:rsidR="00F47938" w:rsidRPr="003C3E8B" w:rsidRDefault="00F47938" w:rsidP="00FD4440">
            <w:pPr>
              <w:rPr>
                <w:sz w:val="18"/>
              </w:rPr>
            </w:pPr>
            <w:r w:rsidRPr="003C3E8B">
              <w:rPr>
                <w:sz w:val="18"/>
              </w:rPr>
              <w:t>Concrete</w:t>
            </w:r>
          </w:p>
        </w:tc>
        <w:tc>
          <w:tcPr>
            <w:tcW w:w="2697" w:type="dxa"/>
            <w:noWrap/>
            <w:hideMark/>
          </w:tcPr>
          <w:p w14:paraId="2812F62C" w14:textId="77777777" w:rsidR="00F47938" w:rsidRPr="003C3E8B" w:rsidRDefault="00F47938" w:rsidP="00FD4440">
            <w:pPr>
              <w:rPr>
                <w:sz w:val="18"/>
              </w:rPr>
            </w:pPr>
            <w:r w:rsidRPr="003C3E8B">
              <w:rPr>
                <w:sz w:val="18"/>
              </w:rPr>
              <w:t>Mass demolition</w:t>
            </w:r>
          </w:p>
        </w:tc>
        <w:tc>
          <w:tcPr>
            <w:tcW w:w="1984" w:type="dxa"/>
            <w:noWrap/>
            <w:hideMark/>
          </w:tcPr>
          <w:p w14:paraId="7A7AB406" w14:textId="77777777" w:rsidR="00F47938" w:rsidRPr="003C3E8B" w:rsidRDefault="00F47938" w:rsidP="00FD4440">
            <w:pPr>
              <w:rPr>
                <w:sz w:val="18"/>
              </w:rPr>
            </w:pPr>
            <w:r w:rsidRPr="003C3E8B">
              <w:rPr>
                <w:sz w:val="18"/>
              </w:rPr>
              <w:t>0.011 [kgCO</w:t>
            </w:r>
            <w:r w:rsidRPr="003C3E8B">
              <w:rPr>
                <w:sz w:val="18"/>
                <w:vertAlign w:val="subscript"/>
              </w:rPr>
              <w:t>2</w:t>
            </w:r>
            <w:r w:rsidRPr="003C3E8B">
              <w:rPr>
                <w:sz w:val="18"/>
              </w:rPr>
              <w:t>/kg</w:t>
            </w:r>
            <w:r w:rsidRPr="003C3E8B">
              <w:rPr>
                <w:sz w:val="18"/>
                <w:vertAlign w:val="subscript"/>
              </w:rPr>
              <w:t>MAT</w:t>
            </w:r>
            <w:r w:rsidRPr="003C3E8B">
              <w:rPr>
                <w:sz w:val="18"/>
              </w:rPr>
              <w:t>]</w:t>
            </w:r>
          </w:p>
        </w:tc>
        <w:tc>
          <w:tcPr>
            <w:tcW w:w="1418" w:type="dxa"/>
            <w:noWrap/>
            <w:hideMark/>
          </w:tcPr>
          <w:p w14:paraId="5059334E" w14:textId="77777777" w:rsidR="00F47938" w:rsidRPr="003C3E8B" w:rsidRDefault="00F47938" w:rsidP="00FD4440">
            <w:pPr>
              <w:rPr>
                <w:sz w:val="18"/>
              </w:rPr>
            </w:pPr>
            <w:r w:rsidRPr="003C3E8B">
              <w:rPr>
                <w:sz w:val="18"/>
              </w:rPr>
              <w:t>C1</w:t>
            </w:r>
          </w:p>
        </w:tc>
      </w:tr>
      <w:tr w:rsidR="00F47938" w:rsidRPr="003C3E8B" w14:paraId="0E703949" w14:textId="77777777" w:rsidTr="004C64B9">
        <w:trPr>
          <w:trHeight w:val="288"/>
        </w:trPr>
        <w:tc>
          <w:tcPr>
            <w:tcW w:w="846" w:type="dxa"/>
            <w:noWrap/>
            <w:hideMark/>
          </w:tcPr>
          <w:p w14:paraId="1443C75E" w14:textId="662C757D"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&lt;EndNote&gt;&lt;Cite&gt;&lt;Author&gt;Chau&lt;/Author&gt;&lt;Year&gt;2012&lt;/Year&gt;&lt;RecNum&gt;2053&lt;/RecNum&gt;&lt;DisplayText&gt;[52]&lt;/DisplayText&gt;&lt;record&gt;&lt;rec-number&gt;2053&lt;/rec-number&gt;&lt;foreign-keys&gt;&lt;key app="EN" db-id="xes2vw9069xpaveat5wxr9apz9eppzp5fzwx" timestamp="1486994846"&gt;2053&lt;/key&gt;&lt;key app="ENWeb" db-id=""&gt;0&lt;/key&gt;&lt;/foreign-keys&gt;&lt;ref-type name="Journal Article"&gt;17&lt;/ref-type&gt;&lt;contributors&gt;&lt;authors&gt;&lt;author&gt;Chau, C. K.&lt;/author&gt;&lt;author&gt;Hui, W. K.&lt;/author&gt;&lt;author&gt;Ng, W. Y.&lt;/author&gt;&lt;author&gt;Powell, G.&lt;/author&gt;&lt;/authors&gt;&lt;/contributors&gt;&lt;titles&gt;&lt;title&gt;Assessment of CO2 emissions reduction in high-rise concrete office buildings using different material use options&lt;/title&gt;&lt;secondary-title&gt;Resources Conservation and Recycling&lt;/secondary-title&gt;&lt;/titles&gt;&lt;periodical&gt;&lt;full-title&gt;Resources Conservation and Recycling&lt;/full-title&gt;&lt;/periodical&gt;&lt;pages&gt;22-34&lt;/pages&gt;&lt;volume&gt;61&lt;/volume&gt;&lt;dates&gt;&lt;year&gt;2012&lt;/year&gt;&lt;pub-dates&gt;&lt;date&gt;Apr&lt;/date&gt;&lt;/pub-dates&gt;&lt;/dates&gt;&lt;isbn&gt;0921-3449&lt;/isbn&gt;&lt;accession-num&gt;WOS:000303082000003&lt;/accession-num&gt;&lt;urls&gt;&lt;related-urls&gt;&lt;url&gt;&amp;lt;Go to ISI&amp;gt;://WOS:000303082000003&lt;/url&gt;&lt;url&gt;http://ac.els-cdn.com/S092134491200002X/1-s2.0-S092134491200002X-main.pdf?_tid=269e72ce-70fc-11e5-b717-00000aab0f26&amp;amp;acdnat=1444666578_74a20759c078a00adf27f49e17b84692&lt;/url&gt;&lt;/related-urls&gt;&lt;/urls&gt;&lt;electronic-resource-num&gt;10.1016/j.resconrec.2012.01.001&lt;/electronic-resource-num&gt;&lt;/record&gt;&lt;/Cite&gt;&lt;/EndNote&gt;</w:instrText>
            </w:r>
            <w:r w:rsidRPr="003C3E8B">
              <w:rPr>
                <w:sz w:val="18"/>
              </w:rPr>
              <w:fldChar w:fldCharType="separate"/>
            </w:r>
            <w:r w:rsidR="00D774B1">
              <w:rPr>
                <w:noProof/>
                <w:sz w:val="18"/>
              </w:rPr>
              <w:t>[52]</w:t>
            </w:r>
            <w:r w:rsidRPr="003C3E8B">
              <w:rPr>
                <w:sz w:val="18"/>
              </w:rPr>
              <w:fldChar w:fldCharType="end"/>
            </w:r>
          </w:p>
        </w:tc>
        <w:tc>
          <w:tcPr>
            <w:tcW w:w="1414" w:type="dxa"/>
            <w:noWrap/>
            <w:hideMark/>
          </w:tcPr>
          <w:p w14:paraId="07442AF5" w14:textId="77777777" w:rsidR="00F47938" w:rsidRPr="003C3E8B" w:rsidRDefault="00F47938" w:rsidP="00FD4440">
            <w:pPr>
              <w:rPr>
                <w:sz w:val="18"/>
              </w:rPr>
            </w:pPr>
            <w:r w:rsidRPr="003C3E8B">
              <w:rPr>
                <w:sz w:val="18"/>
              </w:rPr>
              <w:t>Concrete</w:t>
            </w:r>
          </w:p>
        </w:tc>
        <w:tc>
          <w:tcPr>
            <w:tcW w:w="2697" w:type="dxa"/>
            <w:noWrap/>
            <w:hideMark/>
          </w:tcPr>
          <w:p w14:paraId="5D30A942" w14:textId="77777777" w:rsidR="00F47938" w:rsidRPr="003C3E8B" w:rsidRDefault="00F47938" w:rsidP="00FD4440">
            <w:pPr>
              <w:rPr>
                <w:sz w:val="18"/>
              </w:rPr>
            </w:pPr>
          </w:p>
        </w:tc>
        <w:tc>
          <w:tcPr>
            <w:tcW w:w="1984" w:type="dxa"/>
            <w:noWrap/>
            <w:hideMark/>
          </w:tcPr>
          <w:p w14:paraId="2EDA21EB" w14:textId="77777777" w:rsidR="00F47938" w:rsidRPr="003C3E8B" w:rsidRDefault="00F47938" w:rsidP="00FD4440">
            <w:pPr>
              <w:rPr>
                <w:sz w:val="18"/>
              </w:rPr>
            </w:pPr>
            <w:r w:rsidRPr="003C3E8B">
              <w:rPr>
                <w:sz w:val="18"/>
              </w:rPr>
              <w:t>3% of A1-A3</w:t>
            </w:r>
          </w:p>
        </w:tc>
        <w:tc>
          <w:tcPr>
            <w:tcW w:w="1418" w:type="dxa"/>
            <w:noWrap/>
            <w:hideMark/>
          </w:tcPr>
          <w:p w14:paraId="0153FF27" w14:textId="77777777" w:rsidR="00F47938" w:rsidRPr="003C3E8B" w:rsidRDefault="00F47938" w:rsidP="00FD4440">
            <w:pPr>
              <w:rPr>
                <w:sz w:val="18"/>
              </w:rPr>
            </w:pPr>
            <w:r w:rsidRPr="003C3E8B">
              <w:rPr>
                <w:sz w:val="18"/>
              </w:rPr>
              <w:t>C</w:t>
            </w:r>
          </w:p>
        </w:tc>
      </w:tr>
      <w:tr w:rsidR="00F47938" w:rsidRPr="003C3E8B" w14:paraId="6FC9EC14" w14:textId="77777777" w:rsidTr="004C64B9">
        <w:trPr>
          <w:trHeight w:val="288"/>
        </w:trPr>
        <w:tc>
          <w:tcPr>
            <w:tcW w:w="846" w:type="dxa"/>
            <w:noWrap/>
            <w:hideMark/>
          </w:tcPr>
          <w:p w14:paraId="02526F41" w14:textId="64F10D2C" w:rsidR="00F47938" w:rsidRPr="003C3E8B" w:rsidRDefault="0052438A" w:rsidP="00D774B1">
            <w:pPr>
              <w:rPr>
                <w:sz w:val="18"/>
              </w:rPr>
            </w:pPr>
            <w:r>
              <w:rPr>
                <w:sz w:val="18"/>
              </w:rPr>
              <w:fldChar w:fldCharType="begin"/>
            </w:r>
            <w:r w:rsidR="00D774B1">
              <w:rPr>
                <w:sz w:val="18"/>
              </w:rPr>
              <w:instrText xml:space="preserve"> ADDIN EN.CITE &lt;EndNote&gt;&lt;Cite&gt;&lt;Author&gt;Garcia-Segura&lt;/Author&gt;&lt;Year&gt;2014&lt;/Year&gt;&lt;RecNum&gt;1701&lt;/RecNum&gt;&lt;DisplayText&gt;[45]&lt;/DisplayText&gt;&lt;record&gt;&lt;rec-number&gt;1701&lt;/rec-number&gt;&lt;foreign-keys&gt;&lt;key app="EN" db-id="xes2vw9069xpaveat5wxr9apz9eppzp5fzwx" timestamp="1486994121"&gt;1701&lt;/key&gt;&lt;key app="ENWeb" db-id=""&gt;0&lt;/key&gt;&lt;/foreign-keys&gt;&lt;ref-type name="Journal Article"&gt;17&lt;/ref-type&gt;&lt;contributors&gt;&lt;authors&gt;&lt;author&gt;Garcia-Segura, Tatiana&lt;/author&gt;&lt;author&gt;Yepes, Victor&lt;/author&gt;&lt;author&gt;Alcala, Julian&lt;/author&gt;&lt;/authors&gt;&lt;/contributors&gt;&lt;titles&gt;&lt;title&gt;Life cycle greenhouse gas emissions of blended cement concrete including carbonation and durability&lt;/title&gt;&lt;secondary-title&gt;International Journal of Life Cycle Assessment&lt;/secondary-title&gt;&lt;/titles&gt;&lt;periodical&gt;&lt;full-title&gt;International Journal of Life Cycle Assessment&lt;/full-title&gt;&lt;abbr-1&gt;Int. J. Life Cycle Assess.&lt;/abbr-1&gt;&lt;/periodical&gt;&lt;pages&gt;3-12&lt;/pages&gt;&lt;volume&gt;19&lt;/volume&gt;&lt;number&gt;1&lt;/number&gt;&lt;dates&gt;&lt;year&gt;2014&lt;/year&gt;&lt;pub-dates&gt;&lt;date&gt;Jan&lt;/date&gt;&lt;/pub-dates&gt;&lt;/dates&gt;&lt;isbn&gt;0948-3349&lt;/isbn&gt;&lt;accession-num&gt;WOS:000330319000002&lt;/accession-num&gt;&lt;urls&gt;&lt;related-urls&gt;&lt;url&gt;&amp;lt;Go to ISI&amp;gt;://WOS:000330319000002&lt;/url&gt;&lt;url&gt;http://download.springer.com/static/pdf/555/art%253A10.1007%252Fs11367-013-0614-0.pdf?originUrl=http%3A%2F%2Flink.springer.com%2Farticle%2F10.1007%2Fs11367-013-0614-0&amp;amp;token2=exp=1444667590~acl=%2Fstatic%2Fpdf%2F555%2Fart%25253A10.1007%25252Fs11367-013-0614-0.pdf%3ForiginUrl%3Dhttp%253A%252F%252Flink.springer.com%252Farticle%252F10.1007%252Fs11367-013-0614-0*~hmac=b526dd379e9b56480a9a4f94c3654cb2853769914ec1205cbc5cf332b06121e8&lt;/url&gt;&lt;/related-urls&gt;&lt;/urls&gt;&lt;electronic-resource-num&gt;10.1007/s11367-013-0614-0&lt;/electronic-resource-num&gt;&lt;/record&gt;&lt;/Cite&gt;&lt;/EndNote&gt;</w:instrText>
            </w:r>
            <w:r>
              <w:rPr>
                <w:sz w:val="18"/>
              </w:rPr>
              <w:fldChar w:fldCharType="separate"/>
            </w:r>
            <w:r w:rsidR="00D774B1">
              <w:rPr>
                <w:noProof/>
                <w:sz w:val="18"/>
              </w:rPr>
              <w:t>[45]</w:t>
            </w:r>
            <w:r>
              <w:rPr>
                <w:sz w:val="18"/>
              </w:rPr>
              <w:fldChar w:fldCharType="end"/>
            </w:r>
          </w:p>
        </w:tc>
        <w:tc>
          <w:tcPr>
            <w:tcW w:w="1414" w:type="dxa"/>
            <w:noWrap/>
            <w:hideMark/>
          </w:tcPr>
          <w:p w14:paraId="2F82C567" w14:textId="77777777" w:rsidR="00F47938" w:rsidRPr="003C3E8B" w:rsidRDefault="00F47938" w:rsidP="00FD4440">
            <w:pPr>
              <w:rPr>
                <w:sz w:val="18"/>
              </w:rPr>
            </w:pPr>
            <w:r w:rsidRPr="003C3E8B">
              <w:rPr>
                <w:sz w:val="18"/>
              </w:rPr>
              <w:t>Concrete</w:t>
            </w:r>
          </w:p>
        </w:tc>
        <w:tc>
          <w:tcPr>
            <w:tcW w:w="2697" w:type="dxa"/>
            <w:noWrap/>
            <w:hideMark/>
          </w:tcPr>
          <w:p w14:paraId="46DBC5C4" w14:textId="77777777" w:rsidR="00F47938" w:rsidRPr="003C3E8B" w:rsidRDefault="00F47938" w:rsidP="00FD4440">
            <w:pPr>
              <w:rPr>
                <w:sz w:val="18"/>
              </w:rPr>
            </w:pPr>
          </w:p>
        </w:tc>
        <w:tc>
          <w:tcPr>
            <w:tcW w:w="1984" w:type="dxa"/>
            <w:noWrap/>
            <w:hideMark/>
          </w:tcPr>
          <w:p w14:paraId="783ED205" w14:textId="77777777" w:rsidR="00F47938" w:rsidRPr="003C3E8B" w:rsidRDefault="00F47938" w:rsidP="00FD4440">
            <w:pPr>
              <w:rPr>
                <w:sz w:val="18"/>
              </w:rPr>
            </w:pPr>
            <w:r w:rsidRPr="003C3E8B">
              <w:rPr>
                <w:sz w:val="18"/>
              </w:rPr>
              <w:t>0.001 [kgCO</w:t>
            </w:r>
            <w:r w:rsidRPr="003C3E8B">
              <w:rPr>
                <w:sz w:val="18"/>
                <w:vertAlign w:val="subscript"/>
              </w:rPr>
              <w:t>2</w:t>
            </w:r>
            <w:r w:rsidRPr="003C3E8B">
              <w:rPr>
                <w:sz w:val="18"/>
              </w:rPr>
              <w:t>/kg</w:t>
            </w:r>
            <w:r w:rsidRPr="003C3E8B">
              <w:rPr>
                <w:sz w:val="18"/>
                <w:vertAlign w:val="subscript"/>
              </w:rPr>
              <w:t>MAT</w:t>
            </w:r>
            <w:r w:rsidRPr="003C3E8B">
              <w:rPr>
                <w:sz w:val="18"/>
              </w:rPr>
              <w:t>]</w:t>
            </w:r>
          </w:p>
        </w:tc>
        <w:tc>
          <w:tcPr>
            <w:tcW w:w="1418" w:type="dxa"/>
            <w:noWrap/>
            <w:hideMark/>
          </w:tcPr>
          <w:p w14:paraId="1D0BFBDC" w14:textId="77777777" w:rsidR="00F47938" w:rsidRPr="003C3E8B" w:rsidRDefault="00F47938" w:rsidP="00FD4440">
            <w:pPr>
              <w:rPr>
                <w:sz w:val="18"/>
              </w:rPr>
            </w:pPr>
            <w:r w:rsidRPr="003C3E8B">
              <w:rPr>
                <w:sz w:val="18"/>
              </w:rPr>
              <w:t>C1</w:t>
            </w:r>
          </w:p>
        </w:tc>
      </w:tr>
      <w:tr w:rsidR="00F47938" w:rsidRPr="003C3E8B" w14:paraId="5B5D0F65" w14:textId="77777777" w:rsidTr="004C64B9">
        <w:trPr>
          <w:trHeight w:val="300"/>
        </w:trPr>
        <w:tc>
          <w:tcPr>
            <w:tcW w:w="846" w:type="dxa"/>
            <w:noWrap/>
            <w:hideMark/>
          </w:tcPr>
          <w:p w14:paraId="3072AE35" w14:textId="1B939F6C" w:rsidR="00F47938" w:rsidRPr="003C3E8B" w:rsidRDefault="0052438A" w:rsidP="00D774B1">
            <w:pPr>
              <w:rPr>
                <w:sz w:val="18"/>
              </w:rPr>
            </w:pPr>
            <w:r>
              <w:rPr>
                <w:sz w:val="18"/>
              </w:rPr>
              <w:fldChar w:fldCharType="begin"/>
            </w:r>
            <w:r w:rsidR="00D774B1">
              <w:rPr>
                <w:sz w:val="18"/>
              </w:rPr>
              <w:instrText xml:space="preserve"> ADDIN EN.CITE &lt;EndNote&gt;&lt;Cite&gt;&lt;Author&gt;Garcia-Segura&lt;/Author&gt;&lt;Year&gt;2014&lt;/Year&gt;&lt;RecNum&gt;1701&lt;/RecNum&gt;&lt;DisplayText&gt;[45]&lt;/DisplayText&gt;&lt;record&gt;&lt;rec-number&gt;1701&lt;/rec-number&gt;&lt;foreign-keys&gt;&lt;key app="EN" db-id="xes2vw9069xpaveat5wxr9apz9eppzp5fzwx" timestamp="1486994121"&gt;1701&lt;/key&gt;&lt;key app="ENWeb" db-id=""&gt;0&lt;/key&gt;&lt;/foreign-keys&gt;&lt;ref-type name="Journal Article"&gt;17&lt;/ref-type&gt;&lt;contributors&gt;&lt;authors&gt;&lt;author&gt;Garcia-Segura, Tatiana&lt;/author&gt;&lt;author&gt;Yepes, Victor&lt;/author&gt;&lt;author&gt;Alcala, Julian&lt;/author&gt;&lt;/authors&gt;&lt;/contributors&gt;&lt;titles&gt;&lt;title&gt;Life cycle greenhouse gas emissions of blended cement concrete including carbonation and durability&lt;/title&gt;&lt;secondary-title&gt;International Journal of Life Cycle Assessment&lt;/secondary-title&gt;&lt;/titles&gt;&lt;periodical&gt;&lt;full-title&gt;International Journal of Life Cycle Assessment&lt;/full-title&gt;&lt;abbr-1&gt;Int. J. Life Cycle Assess.&lt;/abbr-1&gt;&lt;/periodical&gt;&lt;pages&gt;3-12&lt;/pages&gt;&lt;volume&gt;19&lt;/volume&gt;&lt;number&gt;1&lt;/number&gt;&lt;dates&gt;&lt;year&gt;2014&lt;/year&gt;&lt;pub-dates&gt;&lt;date&gt;Jan&lt;/date&gt;&lt;/pub-dates&gt;&lt;/dates&gt;&lt;isbn&gt;0948-3349&lt;/isbn&gt;&lt;accession-num&gt;WOS:000330319000002&lt;/accession-num&gt;&lt;urls&gt;&lt;related-urls&gt;&lt;url&gt;&amp;lt;Go to ISI&amp;gt;://WOS:000330319000002&lt;/url&gt;&lt;url&gt;http://download.springer.com/static/pdf/555/art%253A10.1007%252Fs11367-013-0614-0.pdf?originUrl=http%3A%2F%2Flink.springer.com%2Farticle%2F10.1007%2Fs11367-013-0614-0&amp;amp;token2=exp=1444667590~acl=%2Fstatic%2Fpdf%2F555%2Fart%25253A10.1007%25252Fs11367-013-0614-0.pdf%3ForiginUrl%3Dhttp%253A%252F%252Flink.springer.com%252Farticle%252F10.1007%252Fs11367-013-0614-0*~hmac=b526dd379e9b56480a9a4f94c3654cb2853769914ec1205cbc5cf332b06121e8&lt;/url&gt;&lt;/related-urls&gt;&lt;/urls&gt;&lt;electronic-resource-num&gt;10.1007/s11367-013-0614-0&lt;/electronic-resource-num&gt;&lt;/record&gt;&lt;/Cite&gt;&lt;/EndNote&gt;</w:instrText>
            </w:r>
            <w:r>
              <w:rPr>
                <w:sz w:val="18"/>
              </w:rPr>
              <w:fldChar w:fldCharType="separate"/>
            </w:r>
            <w:r w:rsidR="00D774B1">
              <w:rPr>
                <w:noProof/>
                <w:sz w:val="18"/>
              </w:rPr>
              <w:t>[45]</w:t>
            </w:r>
            <w:r>
              <w:rPr>
                <w:sz w:val="18"/>
              </w:rPr>
              <w:fldChar w:fldCharType="end"/>
            </w:r>
          </w:p>
        </w:tc>
        <w:tc>
          <w:tcPr>
            <w:tcW w:w="1414" w:type="dxa"/>
            <w:noWrap/>
            <w:hideMark/>
          </w:tcPr>
          <w:p w14:paraId="3A91F34F" w14:textId="77777777" w:rsidR="00F47938" w:rsidRPr="003C3E8B" w:rsidRDefault="00F47938" w:rsidP="00FD4440">
            <w:pPr>
              <w:rPr>
                <w:sz w:val="18"/>
              </w:rPr>
            </w:pPr>
            <w:r w:rsidRPr="003C3E8B">
              <w:rPr>
                <w:sz w:val="18"/>
              </w:rPr>
              <w:t>Concrete</w:t>
            </w:r>
          </w:p>
        </w:tc>
        <w:tc>
          <w:tcPr>
            <w:tcW w:w="2697" w:type="dxa"/>
            <w:noWrap/>
            <w:hideMark/>
          </w:tcPr>
          <w:p w14:paraId="0C2FDF31" w14:textId="77777777" w:rsidR="00F47938" w:rsidRPr="003C3E8B" w:rsidRDefault="00F47938" w:rsidP="00FD4440">
            <w:pPr>
              <w:rPr>
                <w:sz w:val="18"/>
              </w:rPr>
            </w:pPr>
          </w:p>
        </w:tc>
        <w:tc>
          <w:tcPr>
            <w:tcW w:w="1984" w:type="dxa"/>
            <w:noWrap/>
            <w:hideMark/>
          </w:tcPr>
          <w:p w14:paraId="239204D6" w14:textId="77777777" w:rsidR="00F47938" w:rsidRPr="003C3E8B" w:rsidRDefault="00F47938" w:rsidP="00FD4440">
            <w:pPr>
              <w:rPr>
                <w:sz w:val="18"/>
              </w:rPr>
            </w:pPr>
            <w:r w:rsidRPr="003C3E8B">
              <w:rPr>
                <w:sz w:val="18"/>
              </w:rPr>
              <w:t>2.37•10</w:t>
            </w:r>
            <w:r w:rsidRPr="003C3E8B">
              <w:rPr>
                <w:sz w:val="18"/>
                <w:vertAlign w:val="superscript"/>
              </w:rPr>
              <w:t xml:space="preserve">-4 </w:t>
            </w:r>
            <w:r w:rsidRPr="003C3E8B">
              <w:rPr>
                <w:sz w:val="18"/>
              </w:rPr>
              <w:t>[kgCO</w:t>
            </w:r>
            <w:r w:rsidRPr="003C3E8B">
              <w:rPr>
                <w:sz w:val="18"/>
                <w:vertAlign w:val="subscript"/>
              </w:rPr>
              <w:t>2</w:t>
            </w:r>
            <w:r w:rsidRPr="003C3E8B">
              <w:rPr>
                <w:sz w:val="18"/>
              </w:rPr>
              <w:t>/kg</w:t>
            </w:r>
            <w:r w:rsidRPr="003C3E8B">
              <w:rPr>
                <w:sz w:val="18"/>
                <w:vertAlign w:val="subscript"/>
              </w:rPr>
              <w:t>MAT</w:t>
            </w:r>
            <w:r w:rsidRPr="003C3E8B">
              <w:rPr>
                <w:sz w:val="18"/>
              </w:rPr>
              <w:t>]</w:t>
            </w:r>
          </w:p>
        </w:tc>
        <w:tc>
          <w:tcPr>
            <w:tcW w:w="1418" w:type="dxa"/>
            <w:noWrap/>
            <w:hideMark/>
          </w:tcPr>
          <w:p w14:paraId="33D05BC3" w14:textId="77777777" w:rsidR="00F47938" w:rsidRPr="003C3E8B" w:rsidRDefault="00F47938" w:rsidP="00FD4440">
            <w:pPr>
              <w:rPr>
                <w:sz w:val="18"/>
              </w:rPr>
            </w:pPr>
            <w:r w:rsidRPr="003C3E8B">
              <w:rPr>
                <w:sz w:val="18"/>
              </w:rPr>
              <w:t>C3</w:t>
            </w:r>
          </w:p>
        </w:tc>
      </w:tr>
      <w:tr w:rsidR="00F47938" w:rsidRPr="003C3E8B" w14:paraId="1AE78C8E" w14:textId="77777777" w:rsidTr="004C64B9">
        <w:trPr>
          <w:trHeight w:val="288"/>
        </w:trPr>
        <w:tc>
          <w:tcPr>
            <w:tcW w:w="846" w:type="dxa"/>
            <w:noWrap/>
            <w:hideMark/>
          </w:tcPr>
          <w:p w14:paraId="1C248171" w14:textId="72B3172C" w:rsidR="00F47938"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4" w:type="dxa"/>
            <w:noWrap/>
            <w:hideMark/>
          </w:tcPr>
          <w:p w14:paraId="3F86872B" w14:textId="77777777" w:rsidR="00F47938" w:rsidRPr="003C3E8B" w:rsidRDefault="00F47938" w:rsidP="00FD4440">
            <w:pPr>
              <w:rPr>
                <w:sz w:val="18"/>
              </w:rPr>
            </w:pPr>
            <w:r w:rsidRPr="003C3E8B">
              <w:rPr>
                <w:sz w:val="18"/>
              </w:rPr>
              <w:t>Concrete</w:t>
            </w:r>
          </w:p>
        </w:tc>
        <w:tc>
          <w:tcPr>
            <w:tcW w:w="2697" w:type="dxa"/>
            <w:noWrap/>
            <w:hideMark/>
          </w:tcPr>
          <w:p w14:paraId="26FC6287" w14:textId="77777777" w:rsidR="00F47938" w:rsidRPr="003C3E8B" w:rsidRDefault="00F47938" w:rsidP="00FD4440">
            <w:pPr>
              <w:rPr>
                <w:sz w:val="18"/>
              </w:rPr>
            </w:pPr>
          </w:p>
        </w:tc>
        <w:tc>
          <w:tcPr>
            <w:tcW w:w="1984" w:type="dxa"/>
            <w:noWrap/>
            <w:hideMark/>
          </w:tcPr>
          <w:p w14:paraId="3B5C89B8" w14:textId="77777777" w:rsidR="00F47938" w:rsidRPr="003C3E8B" w:rsidRDefault="00F47938" w:rsidP="00FD4440">
            <w:pPr>
              <w:rPr>
                <w:sz w:val="18"/>
              </w:rPr>
            </w:pPr>
            <w:r w:rsidRPr="003C3E8B">
              <w:rPr>
                <w:sz w:val="18"/>
              </w:rPr>
              <w:t>0.0080 [kgCO</w:t>
            </w:r>
            <w:r w:rsidRPr="003C3E8B">
              <w:rPr>
                <w:sz w:val="18"/>
                <w:vertAlign w:val="subscript"/>
              </w:rPr>
              <w:t>2</w:t>
            </w:r>
            <w:r w:rsidRPr="003C3E8B">
              <w:rPr>
                <w:sz w:val="18"/>
              </w:rPr>
              <w:t>/kg</w:t>
            </w:r>
            <w:r w:rsidRPr="003C3E8B">
              <w:rPr>
                <w:sz w:val="18"/>
                <w:vertAlign w:val="subscript"/>
              </w:rPr>
              <w:t>MAT</w:t>
            </w:r>
            <w:r w:rsidRPr="003C3E8B">
              <w:rPr>
                <w:sz w:val="18"/>
              </w:rPr>
              <w:t>]</w:t>
            </w:r>
          </w:p>
        </w:tc>
        <w:tc>
          <w:tcPr>
            <w:tcW w:w="1418" w:type="dxa"/>
            <w:noWrap/>
            <w:hideMark/>
          </w:tcPr>
          <w:p w14:paraId="681C25EB" w14:textId="77777777" w:rsidR="00F47938" w:rsidRPr="003C3E8B" w:rsidRDefault="00F47938" w:rsidP="00FD4440">
            <w:pPr>
              <w:rPr>
                <w:sz w:val="18"/>
              </w:rPr>
            </w:pPr>
            <w:r w:rsidRPr="003C3E8B">
              <w:rPr>
                <w:sz w:val="18"/>
              </w:rPr>
              <w:t>C1-C2</w:t>
            </w:r>
          </w:p>
        </w:tc>
      </w:tr>
      <w:tr w:rsidR="00F47938" w:rsidRPr="003C3E8B" w14:paraId="6D7834D5" w14:textId="77777777" w:rsidTr="004C64B9">
        <w:trPr>
          <w:trHeight w:val="288"/>
        </w:trPr>
        <w:tc>
          <w:tcPr>
            <w:tcW w:w="846" w:type="dxa"/>
            <w:noWrap/>
            <w:hideMark/>
          </w:tcPr>
          <w:p w14:paraId="4007D171" w14:textId="387F99E8"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&lt;EndNote&gt;&lt;Cite&gt;&lt;Author&gt;Peng&lt;/Author&gt;&lt;Year&gt;2016&lt;/Year&gt;&lt;RecNum&gt;1779&lt;/RecNum&gt;&lt;DisplayText&gt;[49]&lt;/DisplayText&gt;&lt;record&gt;&lt;rec-number&gt;1779&lt;/rec-number&gt;&lt;foreign-keys&gt;&lt;key app="EN" db-id="xes2vw9069xpaveat5wxr9apz9eppzp5fzwx" timestamp="1486994276"&gt;1779&lt;/key&gt;&lt;key app="ENWeb" db-id=""&gt;0&lt;/key&gt;&lt;/foreign-keys&gt;&lt;ref-type name="Journal Article"&gt;17&lt;/ref-type&gt;&lt;contributors&gt;&lt;authors&gt;&lt;author&gt;Peng, Changhai&lt;/author&gt;&lt;/authors&gt;&lt;/contributors&gt;&lt;titles&gt;&lt;title&gt;Calculation of a building&amp;apos;s life cycle carbon emissions based on Ecotect and building information modeling&lt;/title&gt;&lt;secondary-title&gt;Journal of Cleaner Production&lt;/secondary-title&gt;&lt;/titles&gt;&lt;periodical&gt;&lt;full-title&gt;Journal of Cleaner Production&lt;/full-title&gt;&lt;/periodical&gt;&lt;keywords&gt;&lt;keyword&gt;Carbon emissions&lt;/keyword&gt;&lt;keyword&gt;Buildings&lt;/keyword&gt;&lt;keyword&gt;Life cycle assessment&lt;/keyword&gt;&lt;keyword&gt;Building information modeling&lt;/keyword&gt;&lt;keyword&gt;Ecotect&lt;/keyword&gt;&lt;/keywords&gt;&lt;dates&gt;&lt;year&gt;2016&lt;/year&gt;&lt;/dates&gt;&lt;isbn&gt;0959-6526&lt;/isbn&gt;&lt;urls&gt;&lt;related-urls&gt;&lt;url&gt;http://www.sciencedirect.com/science/article/pii/S0959652615011695&lt;/url&gt;&lt;url&gt;http://ac.els-cdn.com/S0959652615011695/1-s2.0-S0959652615011695-main.pdf?_tid=00738634-7679-11e5-a7f8-00000aab0f02&amp;amp;acdnat=1445269957_2b841721c3c96ebc53fd14ba3d3c7a19&lt;/url&gt;&lt;/related-urls&gt;&lt;/urls&gt;&lt;electronic-resource-num&gt;http://dx.doi.org/10.1016/j.jclepro.2015.08.078&lt;/electronic-resource-num&gt;&lt;/record&gt;&lt;/Cite&gt;&lt;/EndNote&gt;</w:instrText>
            </w:r>
            <w:r w:rsidRPr="003C3E8B">
              <w:rPr>
                <w:sz w:val="18"/>
              </w:rPr>
              <w:fldChar w:fldCharType="separate"/>
            </w:r>
            <w:r w:rsidR="00D774B1">
              <w:rPr>
                <w:noProof/>
                <w:sz w:val="18"/>
              </w:rPr>
              <w:t>[49]</w:t>
            </w:r>
            <w:r w:rsidRPr="003C3E8B">
              <w:rPr>
                <w:sz w:val="18"/>
              </w:rPr>
              <w:fldChar w:fldCharType="end"/>
            </w:r>
          </w:p>
        </w:tc>
        <w:tc>
          <w:tcPr>
            <w:tcW w:w="1414" w:type="dxa"/>
            <w:noWrap/>
            <w:hideMark/>
          </w:tcPr>
          <w:p w14:paraId="06FABC30" w14:textId="77777777" w:rsidR="00F47938" w:rsidRPr="003C3E8B" w:rsidRDefault="00F47938" w:rsidP="00FD4440">
            <w:pPr>
              <w:rPr>
                <w:sz w:val="18"/>
              </w:rPr>
            </w:pPr>
            <w:r w:rsidRPr="003C3E8B">
              <w:rPr>
                <w:sz w:val="18"/>
              </w:rPr>
              <w:t>Concrete</w:t>
            </w:r>
          </w:p>
        </w:tc>
        <w:tc>
          <w:tcPr>
            <w:tcW w:w="2697" w:type="dxa"/>
            <w:noWrap/>
            <w:hideMark/>
          </w:tcPr>
          <w:p w14:paraId="5C1232A3" w14:textId="77777777" w:rsidR="00F47938" w:rsidRPr="003C3E8B" w:rsidRDefault="00F47938" w:rsidP="00FD4440">
            <w:pPr>
              <w:rPr>
                <w:sz w:val="18"/>
              </w:rPr>
            </w:pPr>
            <w:r w:rsidRPr="003C3E8B">
              <w:rPr>
                <w:sz w:val="18"/>
              </w:rPr>
              <w:t>Reinforced concrete</w:t>
            </w:r>
          </w:p>
        </w:tc>
        <w:tc>
          <w:tcPr>
            <w:tcW w:w="1984" w:type="dxa"/>
            <w:noWrap/>
            <w:hideMark/>
          </w:tcPr>
          <w:p w14:paraId="412D6FB5" w14:textId="77777777" w:rsidR="00F47938" w:rsidRPr="003C3E8B" w:rsidRDefault="00F47938" w:rsidP="00FD4440">
            <w:pPr>
              <w:rPr>
                <w:sz w:val="18"/>
              </w:rPr>
            </w:pPr>
            <w:r w:rsidRPr="003C3E8B">
              <w:rPr>
                <w:sz w:val="18"/>
              </w:rPr>
              <w:t>88.78 [kgCO</w:t>
            </w:r>
            <w:r w:rsidRPr="003C3E8B">
              <w:rPr>
                <w:sz w:val="18"/>
                <w:vertAlign w:val="subscript"/>
              </w:rPr>
              <w:t>2</w:t>
            </w:r>
            <w:r w:rsidRPr="003C3E8B">
              <w:rPr>
                <w:sz w:val="18"/>
              </w:rPr>
              <w:t>/m</w:t>
            </w:r>
            <w:r w:rsidRPr="003C3E8B">
              <w:rPr>
                <w:sz w:val="18"/>
                <w:vertAlign w:val="superscript"/>
              </w:rPr>
              <w:t>2</w:t>
            </w:r>
            <w:r w:rsidRPr="003C3E8B">
              <w:rPr>
                <w:sz w:val="18"/>
              </w:rPr>
              <w:t>]</w:t>
            </w:r>
          </w:p>
        </w:tc>
        <w:tc>
          <w:tcPr>
            <w:tcW w:w="1418" w:type="dxa"/>
            <w:noWrap/>
            <w:hideMark/>
          </w:tcPr>
          <w:p w14:paraId="07233A17" w14:textId="77777777" w:rsidR="00F47938" w:rsidRPr="003C3E8B" w:rsidRDefault="00F47938" w:rsidP="00FD4440">
            <w:pPr>
              <w:rPr>
                <w:sz w:val="18"/>
              </w:rPr>
            </w:pPr>
            <w:r w:rsidRPr="003C3E8B">
              <w:rPr>
                <w:sz w:val="18"/>
              </w:rPr>
              <w:t>C1</w:t>
            </w:r>
          </w:p>
        </w:tc>
      </w:tr>
      <w:tr w:rsidR="00F47938" w:rsidRPr="003C3E8B" w14:paraId="199A349C" w14:textId="77777777" w:rsidTr="004C64B9">
        <w:trPr>
          <w:trHeight w:val="288"/>
        </w:trPr>
        <w:tc>
          <w:tcPr>
            <w:tcW w:w="846" w:type="dxa"/>
            <w:noWrap/>
            <w:hideMark/>
          </w:tcPr>
          <w:p w14:paraId="378FBD3A" w14:textId="715888ED"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&lt;EndNote&gt;&lt;Cite&gt;&lt;Author&gt;Peng&lt;/Author&gt;&lt;Year&gt;2016&lt;/Year&gt;&lt;RecNum&gt;1779&lt;/RecNum&gt;&lt;DisplayText&gt;[49]&lt;/DisplayText&gt;&lt;record&gt;&lt;rec-number&gt;1779&lt;/rec-number&gt;&lt;foreign-keys&gt;&lt;key app="EN" db-id="xes2vw9069xpaveat5wxr9apz9eppzp5fzwx" timestamp="1486994276"&gt;1779&lt;/key&gt;&lt;key app="ENWeb" db-id=""&gt;0&lt;/key&gt;&lt;/foreign-keys&gt;&lt;ref-type name="Journal Article"&gt;17&lt;/ref-type&gt;&lt;contributors&gt;&lt;authors&gt;&lt;author&gt;Peng, Changhai&lt;/author&gt;&lt;/authors&gt;&lt;/contributors&gt;&lt;titles&gt;&lt;title&gt;Calculation of a building&amp;apos;s life cycle carbon emissions based on Ecotect and building information modeling&lt;/title&gt;&lt;secondary-title&gt;Journal of Cleaner Production&lt;/secondary-title&gt;&lt;/titles&gt;&lt;periodical&gt;&lt;full-title&gt;Journal of Cleaner Production&lt;/full-title&gt;&lt;/periodical&gt;&lt;keywords&gt;&lt;keyword&gt;Carbon emissions&lt;/keyword&gt;&lt;keyword&gt;Buildings&lt;/keyword&gt;&lt;keyword&gt;Life cycle assessment&lt;/keyword&gt;&lt;keyword&gt;Building information modeling&lt;/keyword&gt;&lt;keyword&gt;Ecotect&lt;/keyword&gt;&lt;/keywords&gt;&lt;dates&gt;&lt;year&gt;2016&lt;/year&gt;&lt;/dates&gt;&lt;isbn&gt;0959-6526&lt;/isbn&gt;&lt;urls&gt;&lt;related-urls&gt;&lt;url&gt;http://www.sciencedirect.com/science/article/pii/S0959652615011695&lt;/url&gt;&lt;url&gt;http://ac.els-cdn.com/S0959652615011695/1-s2.0-S0959652615011695-main.pdf?_tid=00738634-7679-11e5-a7f8-00000aab0f02&amp;amp;acdnat=1445269957_2b841721c3c96ebc53fd14ba3d3c7a19&lt;/url&gt;&lt;/related-urls&gt;&lt;/urls&gt;&lt;electronic-resource-num&gt;http://dx.doi.org/10.1016/j.jclepro.2015.08.078&lt;/electronic-resource-num&gt;&lt;/record&gt;&lt;/Cite&gt;&lt;/EndNote&gt;</w:instrText>
            </w:r>
            <w:r w:rsidRPr="003C3E8B">
              <w:rPr>
                <w:sz w:val="18"/>
              </w:rPr>
              <w:fldChar w:fldCharType="separate"/>
            </w:r>
            <w:r w:rsidR="00D774B1">
              <w:rPr>
                <w:noProof/>
                <w:sz w:val="18"/>
              </w:rPr>
              <w:t>[49]</w:t>
            </w:r>
            <w:r w:rsidRPr="003C3E8B">
              <w:rPr>
                <w:sz w:val="18"/>
              </w:rPr>
              <w:fldChar w:fldCharType="end"/>
            </w:r>
          </w:p>
        </w:tc>
        <w:tc>
          <w:tcPr>
            <w:tcW w:w="1414" w:type="dxa"/>
            <w:noWrap/>
            <w:hideMark/>
          </w:tcPr>
          <w:p w14:paraId="205B18A3" w14:textId="77777777" w:rsidR="00F47938" w:rsidRPr="003C3E8B" w:rsidRDefault="00F47938" w:rsidP="00FD4440">
            <w:pPr>
              <w:rPr>
                <w:sz w:val="18"/>
              </w:rPr>
            </w:pPr>
            <w:r w:rsidRPr="003C3E8B">
              <w:rPr>
                <w:sz w:val="18"/>
              </w:rPr>
              <w:t>Concrete</w:t>
            </w:r>
          </w:p>
        </w:tc>
        <w:tc>
          <w:tcPr>
            <w:tcW w:w="2697" w:type="dxa"/>
            <w:noWrap/>
            <w:hideMark/>
          </w:tcPr>
          <w:p w14:paraId="61CCF264" w14:textId="77777777" w:rsidR="00F47938" w:rsidRPr="003C3E8B" w:rsidRDefault="00F47938" w:rsidP="00FD4440">
            <w:pPr>
              <w:rPr>
                <w:sz w:val="18"/>
              </w:rPr>
            </w:pPr>
          </w:p>
        </w:tc>
        <w:tc>
          <w:tcPr>
            <w:tcW w:w="1984" w:type="dxa"/>
            <w:noWrap/>
            <w:hideMark/>
          </w:tcPr>
          <w:p w14:paraId="0E7BC39E" w14:textId="77777777" w:rsidR="00F47938" w:rsidRPr="003C3E8B" w:rsidRDefault="00F47938" w:rsidP="00FD4440">
            <w:pPr>
              <w:rPr>
                <w:sz w:val="18"/>
              </w:rPr>
            </w:pPr>
            <w:r w:rsidRPr="003C3E8B">
              <w:rPr>
                <w:sz w:val="18"/>
              </w:rPr>
              <w:t>30km by truck</w:t>
            </w:r>
          </w:p>
        </w:tc>
        <w:tc>
          <w:tcPr>
            <w:tcW w:w="1418" w:type="dxa"/>
            <w:noWrap/>
            <w:hideMark/>
          </w:tcPr>
          <w:p w14:paraId="3D0C3D58" w14:textId="77777777" w:rsidR="00F47938" w:rsidRPr="003C3E8B" w:rsidRDefault="00F47938" w:rsidP="00FD4440">
            <w:pPr>
              <w:rPr>
                <w:sz w:val="18"/>
              </w:rPr>
            </w:pPr>
            <w:r w:rsidRPr="003C3E8B">
              <w:rPr>
                <w:sz w:val="18"/>
              </w:rPr>
              <w:t>C2</w:t>
            </w:r>
          </w:p>
        </w:tc>
      </w:tr>
      <w:tr w:rsidR="00F47938" w:rsidRPr="003C3E8B" w14:paraId="58A7322B" w14:textId="77777777" w:rsidTr="004C64B9">
        <w:trPr>
          <w:trHeight w:val="288"/>
        </w:trPr>
        <w:tc>
          <w:tcPr>
            <w:tcW w:w="846" w:type="dxa"/>
            <w:noWrap/>
            <w:hideMark/>
          </w:tcPr>
          <w:p w14:paraId="4BE0FDC4" w14:textId="748FE857"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&lt;EndNote&gt;&lt;Cite&gt;&lt;Author&gt;Chau&lt;/Author&gt;&lt;Year&gt;2012&lt;/Year&gt;&lt;RecNum&gt;2053&lt;/RecNum&gt;&lt;DisplayText&gt;[52]&lt;/DisplayText&gt;&lt;record&gt;&lt;rec-number&gt;2053&lt;/rec-number&gt;&lt;foreign-keys&gt;&lt;key app="EN" db-id="xes2vw9069xpaveat5wxr9apz9eppzp5fzwx" timestamp="1486994846"&gt;2053&lt;/key&gt;&lt;key app="ENWeb" db-id=""&gt;0&lt;/key&gt;&lt;/foreign-keys&gt;&lt;ref-type name="Journal Article"&gt;17&lt;/ref-type&gt;&lt;contributors&gt;&lt;authors&gt;&lt;author&gt;Chau, C. K.&lt;/author&gt;&lt;author&gt;Hui, W. K.&lt;/author&gt;&lt;author&gt;Ng, W. Y.&lt;/author&gt;&lt;author&gt;Powell, G.&lt;/author&gt;&lt;/authors&gt;&lt;/contributors&gt;&lt;titles&gt;&lt;title&gt;Assessment of CO2 emissions reduction in high-rise concrete office buildings using different material use options&lt;/title&gt;&lt;secondary-title&gt;Resources Conservation and Recycling&lt;/secondary-title&gt;&lt;/titles&gt;&lt;periodical&gt;&lt;full-title&gt;Resources Conservation and Recycling&lt;/full-title&gt;&lt;/periodical&gt;&lt;pages&gt;22-34&lt;/pages&gt;&lt;volume&gt;61&lt;/volume&gt;&lt;dates&gt;&lt;year&gt;2012&lt;/year&gt;&lt;pub-dates&gt;&lt;date&gt;Apr&lt;/date&gt;&lt;/pub-dates&gt;&lt;/dates&gt;&lt;isbn&gt;0921-3449&lt;/isbn&gt;&lt;accession-num&gt;WOS:000303082000003&lt;/accession-num&gt;&lt;urls&gt;&lt;related-urls&gt;&lt;url&gt;&amp;lt;Go to ISI&amp;gt;://WOS:000303082000003&lt;/url&gt;&lt;url&gt;http://ac.els-cdn.com/S092134491200002X/1-s2.0-S092134491200002X-main.pdf?_tid=269e72ce-70fc-11e5-b717-00000aab0f26&amp;amp;acdnat=1444666578_74a20759c078a00adf27f49e17b84692&lt;/url&gt;&lt;/related-urls&gt;&lt;/urls&gt;&lt;electronic-resource-num&gt;10.1016/j.resconrec.2012.01.001&lt;/electronic-resource-num&gt;&lt;/record&gt;&lt;/Cite&gt;&lt;/EndNote&gt;</w:instrText>
            </w:r>
            <w:r w:rsidRPr="003C3E8B">
              <w:rPr>
                <w:sz w:val="18"/>
              </w:rPr>
              <w:fldChar w:fldCharType="separate"/>
            </w:r>
            <w:r w:rsidR="00D774B1">
              <w:rPr>
                <w:noProof/>
                <w:sz w:val="18"/>
              </w:rPr>
              <w:t>[52]</w:t>
            </w:r>
            <w:r w:rsidRPr="003C3E8B">
              <w:rPr>
                <w:sz w:val="18"/>
              </w:rPr>
              <w:fldChar w:fldCharType="end"/>
            </w:r>
          </w:p>
        </w:tc>
        <w:tc>
          <w:tcPr>
            <w:tcW w:w="1414" w:type="dxa"/>
            <w:noWrap/>
            <w:hideMark/>
          </w:tcPr>
          <w:p w14:paraId="117431C8" w14:textId="77777777" w:rsidR="00F47938" w:rsidRPr="003C3E8B" w:rsidRDefault="00F47938" w:rsidP="00FD4440">
            <w:pPr>
              <w:rPr>
                <w:sz w:val="18"/>
              </w:rPr>
            </w:pPr>
            <w:r w:rsidRPr="003C3E8B">
              <w:rPr>
                <w:sz w:val="18"/>
              </w:rPr>
              <w:t>Masonry (LB)</w:t>
            </w:r>
          </w:p>
        </w:tc>
        <w:tc>
          <w:tcPr>
            <w:tcW w:w="2697" w:type="dxa"/>
            <w:noWrap/>
            <w:hideMark/>
          </w:tcPr>
          <w:p w14:paraId="31A67683" w14:textId="77777777" w:rsidR="00F47938" w:rsidRPr="003C3E8B" w:rsidRDefault="00F47938" w:rsidP="00FD4440">
            <w:pPr>
              <w:rPr>
                <w:sz w:val="18"/>
              </w:rPr>
            </w:pPr>
          </w:p>
        </w:tc>
        <w:tc>
          <w:tcPr>
            <w:tcW w:w="1984" w:type="dxa"/>
            <w:noWrap/>
            <w:hideMark/>
          </w:tcPr>
          <w:p w14:paraId="5A1D438C" w14:textId="77777777" w:rsidR="00F47938" w:rsidRPr="003C3E8B" w:rsidRDefault="00F47938" w:rsidP="00FD4440">
            <w:pPr>
              <w:rPr>
                <w:sz w:val="18"/>
              </w:rPr>
            </w:pPr>
            <w:r w:rsidRPr="003C3E8B">
              <w:rPr>
                <w:sz w:val="18"/>
              </w:rPr>
              <w:t>3% of A1-A3</w:t>
            </w:r>
          </w:p>
        </w:tc>
        <w:tc>
          <w:tcPr>
            <w:tcW w:w="1418" w:type="dxa"/>
            <w:noWrap/>
            <w:hideMark/>
          </w:tcPr>
          <w:p w14:paraId="2FB54866" w14:textId="77777777" w:rsidR="00F47938" w:rsidRPr="003C3E8B" w:rsidRDefault="00F47938" w:rsidP="00FD4440">
            <w:pPr>
              <w:rPr>
                <w:sz w:val="18"/>
              </w:rPr>
            </w:pPr>
            <w:r w:rsidRPr="003C3E8B">
              <w:rPr>
                <w:sz w:val="18"/>
              </w:rPr>
              <w:t>C</w:t>
            </w:r>
          </w:p>
        </w:tc>
      </w:tr>
      <w:tr w:rsidR="00F47938" w:rsidRPr="003C3E8B" w14:paraId="7D3F9581" w14:textId="77777777" w:rsidTr="004C64B9">
        <w:trPr>
          <w:trHeight w:val="288"/>
        </w:trPr>
        <w:tc>
          <w:tcPr>
            <w:tcW w:w="846" w:type="dxa"/>
            <w:noWrap/>
            <w:hideMark/>
          </w:tcPr>
          <w:p w14:paraId="213C6F8B" w14:textId="666D7F0F"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&lt;EndNote&gt;&lt;Cite&gt;&lt;Author&gt;Chau&lt;/Author&gt;&lt;Year&gt;2012&lt;/Year&gt;&lt;RecNum&gt;2053&lt;/RecNum&gt;&lt;DisplayText&gt;[52]&lt;/DisplayText&gt;&lt;record&gt;&lt;rec-number&gt;2053&lt;/rec-number&gt;&lt;foreign-keys&gt;&lt;key app="EN" db-id="xes2vw9069xpaveat5wxr9apz9eppzp5fzwx" timestamp="1486994846"&gt;2053&lt;/key&gt;&lt;key app="ENWeb" db-id=""&gt;0&lt;/key&gt;&lt;/foreign-keys&gt;&lt;ref-type name="Journal Article"&gt;17&lt;/ref-type&gt;&lt;contributors&gt;&lt;authors&gt;&lt;author&gt;Chau, C. K.&lt;/author&gt;&lt;author&gt;Hui, W. K.&lt;/author&gt;&lt;author&gt;Ng, W. Y.&lt;/author&gt;&lt;author&gt;Powell, G.&lt;/author&gt;&lt;/authors&gt;&lt;/contributors&gt;&lt;titles&gt;&lt;title&gt;Assessment of CO2 emissions reduction in high-rise concrete office buildings using different material use options&lt;/title&gt;&lt;secondary-title&gt;Resources Conservation and Recycling&lt;/secondary-title&gt;&lt;/titles&gt;&lt;periodical&gt;&lt;full-title&gt;Resources Conservation and Recycling&lt;/full-title&gt;&lt;/periodical&gt;&lt;pages&gt;22-34&lt;/pages&gt;&lt;volume&gt;61&lt;/volume&gt;&lt;dates&gt;&lt;year&gt;2012&lt;/year&gt;&lt;pub-dates&gt;&lt;date&gt;Apr&lt;/date&gt;&lt;/pub-dates&gt;&lt;/dates&gt;&lt;isbn&gt;0921-3449&lt;/isbn&gt;&lt;accession-num&gt;WOS:000303082000003&lt;/accession-num&gt;&lt;urls&gt;&lt;related-urls&gt;&lt;url&gt;&amp;lt;Go to ISI&amp;gt;://WOS:000303082000003&lt;/url&gt;&lt;url&gt;http://ac.els-cdn.com/S092134491200002X/1-s2.0-S092134491200002X-main.pdf?_tid=269e72ce-70fc-11e5-b717-00000aab0f26&amp;amp;acdnat=1444666578_74a20759c078a00adf27f49e17b84692&lt;/url&gt;&lt;/related-urls&gt;&lt;/urls&gt;&lt;electronic-resource-num&gt;10.1016/j.resconrec.2012.01.001&lt;/electronic-resource-num&gt;&lt;/record&gt;&lt;/Cite&gt;&lt;/EndNote&gt;</w:instrText>
            </w:r>
            <w:r w:rsidRPr="003C3E8B">
              <w:rPr>
                <w:sz w:val="18"/>
              </w:rPr>
              <w:fldChar w:fldCharType="separate"/>
            </w:r>
            <w:r w:rsidR="00D774B1">
              <w:rPr>
                <w:noProof/>
                <w:sz w:val="18"/>
              </w:rPr>
              <w:t>[52]</w:t>
            </w:r>
            <w:r w:rsidRPr="003C3E8B">
              <w:rPr>
                <w:sz w:val="18"/>
              </w:rPr>
              <w:fldChar w:fldCharType="end"/>
            </w:r>
          </w:p>
        </w:tc>
        <w:tc>
          <w:tcPr>
            <w:tcW w:w="1414" w:type="dxa"/>
            <w:noWrap/>
            <w:hideMark/>
          </w:tcPr>
          <w:p w14:paraId="268FEBC2" w14:textId="77777777" w:rsidR="00F47938" w:rsidRPr="003C3E8B" w:rsidRDefault="00F47938" w:rsidP="00FD4440">
            <w:pPr>
              <w:rPr>
                <w:sz w:val="18"/>
              </w:rPr>
            </w:pPr>
            <w:r w:rsidRPr="003C3E8B">
              <w:rPr>
                <w:sz w:val="18"/>
              </w:rPr>
              <w:t>Steel</w:t>
            </w:r>
          </w:p>
        </w:tc>
        <w:tc>
          <w:tcPr>
            <w:tcW w:w="2697" w:type="dxa"/>
            <w:noWrap/>
            <w:hideMark/>
          </w:tcPr>
          <w:p w14:paraId="7A543728" w14:textId="77777777" w:rsidR="00F47938" w:rsidRPr="003C3E8B" w:rsidRDefault="00F47938" w:rsidP="00FD4440">
            <w:pPr>
              <w:rPr>
                <w:sz w:val="18"/>
              </w:rPr>
            </w:pPr>
          </w:p>
        </w:tc>
        <w:tc>
          <w:tcPr>
            <w:tcW w:w="1984" w:type="dxa"/>
            <w:noWrap/>
            <w:hideMark/>
          </w:tcPr>
          <w:p w14:paraId="0BD4F6E4" w14:textId="77777777" w:rsidR="00F47938" w:rsidRPr="003C3E8B" w:rsidRDefault="00F47938" w:rsidP="00FD4440">
            <w:pPr>
              <w:rPr>
                <w:sz w:val="18"/>
              </w:rPr>
            </w:pPr>
            <w:r w:rsidRPr="003C3E8B">
              <w:rPr>
                <w:sz w:val="18"/>
              </w:rPr>
              <w:t>5% of A1-A3</w:t>
            </w:r>
          </w:p>
        </w:tc>
        <w:tc>
          <w:tcPr>
            <w:tcW w:w="1418" w:type="dxa"/>
            <w:noWrap/>
            <w:hideMark/>
          </w:tcPr>
          <w:p w14:paraId="041037F6" w14:textId="77777777" w:rsidR="00F47938" w:rsidRPr="003C3E8B" w:rsidRDefault="00F47938" w:rsidP="00FD4440">
            <w:pPr>
              <w:rPr>
                <w:sz w:val="18"/>
              </w:rPr>
            </w:pPr>
            <w:r w:rsidRPr="003C3E8B">
              <w:rPr>
                <w:sz w:val="18"/>
              </w:rPr>
              <w:t>C</w:t>
            </w:r>
          </w:p>
        </w:tc>
      </w:tr>
      <w:tr w:rsidR="00F47938" w:rsidRPr="003C3E8B" w14:paraId="5BF7BB81" w14:textId="77777777" w:rsidTr="004C64B9">
        <w:trPr>
          <w:trHeight w:val="288"/>
        </w:trPr>
        <w:tc>
          <w:tcPr>
            <w:tcW w:w="846" w:type="dxa"/>
            <w:noWrap/>
            <w:hideMark/>
          </w:tcPr>
          <w:p w14:paraId="0B577E76" w14:textId="349781F6"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&lt;EndNote&gt;&lt;Cite&gt;&lt;Author&gt;Fu&lt;/Author&gt;&lt;Year&gt;2015&lt;/Year&gt;&lt;RecNum&gt;1662&lt;/RecNum&gt;&lt;DisplayText&gt;[62]&lt;/DisplayText&gt;&lt;record&gt;&lt;rec-number&gt;1662&lt;/rec-number&gt;&lt;foreign-keys&gt;&lt;key app="EN" db-id="xes2vw9069xpaveat5wxr9apz9eppzp5fzwx" timestamp="1486994040"&gt;1662&lt;/key&gt;&lt;key app="ENWeb" db-id=""&gt;0&lt;/key&gt;&lt;/foreign-keys&gt;&lt;ref-type name="Journal Article"&gt;17&lt;/ref-type&gt;&lt;contributors&gt;&lt;authors&gt;&lt;author&gt;Fu, Feifei&lt;/author&gt;&lt;author&gt;Sun, Jun&lt;/author&gt;&lt;author&gt;Pasquire, Christine&lt;/author&gt;&lt;/authors&gt;&lt;/contributors&gt;&lt;titles&gt;&lt;title&gt;Carbon Emission Assessment for Steel Structure Based on Lean Construction Process&lt;/title&gt;&lt;secondary-title&gt;Journal of Intelligent &amp;amp; Robotic Systems&lt;/secondary-title&gt;&lt;/titles&gt;&lt;periodical&gt;&lt;full-title&gt;Journal of Intelligent &amp;amp; Robotic Systems&lt;/full-title&gt;&lt;/periodical&gt;&lt;pages&gt;401-416&lt;/pages&gt;&lt;volume&gt;79&lt;/volume&gt;&lt;number&gt;3-4&lt;/number&gt;&lt;dates&gt;&lt;year&gt;2015&lt;/year&gt;&lt;pub-dates&gt;&lt;date&gt;Aug&lt;/date&gt;&lt;/pub-dates&gt;&lt;/dates&gt;&lt;isbn&gt;0921-0296&lt;/isbn&gt;&lt;accession-num&gt;WOS:000360311800006&lt;/accession-num&gt;&lt;urls&gt;&lt;related-urls&gt;&lt;url&gt;&amp;lt;Go to ISI&amp;gt;://WOS:000360311800006&lt;/url&gt;&lt;url&gt;http://download.springer.com/static/pdf/202/art%253A10.1007%252Fs10846-014-0106-x.pdf?originUrl=http%3A%2F%2Flink.springer.com%2Farticle%2F10.1007%2Fs10846-014-0106-x&amp;amp;token2=exp=1444667332~acl=%2Fstatic%2Fpdf%2F202%2Fart%25253A10.1007%25252Fs10846-014-0106-x.pdf%3ForiginUrl%3Dhttp%253A%252F%252Flink.springer.com%252Farticle%252F10.1007%252Fs10846-014-0106-x*~hmac=4be2d89980fd2529bbce265fb692e5207dc75af26094a3efd86950f132c90c75&lt;/url&gt;&lt;/related-urls&gt;&lt;/urls&gt;&lt;electronic-resource-num&gt;10.1007/s10846-014-0106-x&lt;/electronic-resource-num&gt;&lt;/record&gt;&lt;/Cite&gt;&lt;/EndNote&gt;</w:instrText>
            </w:r>
            <w:r w:rsidRPr="003C3E8B">
              <w:rPr>
                <w:sz w:val="18"/>
              </w:rPr>
              <w:fldChar w:fldCharType="separate"/>
            </w:r>
            <w:r w:rsidR="00D774B1">
              <w:rPr>
                <w:noProof/>
                <w:sz w:val="18"/>
              </w:rPr>
              <w:t>[62]</w:t>
            </w:r>
            <w:r w:rsidRPr="003C3E8B">
              <w:rPr>
                <w:sz w:val="18"/>
              </w:rPr>
              <w:fldChar w:fldCharType="end"/>
            </w:r>
          </w:p>
        </w:tc>
        <w:tc>
          <w:tcPr>
            <w:tcW w:w="1414" w:type="dxa"/>
            <w:noWrap/>
            <w:hideMark/>
          </w:tcPr>
          <w:p w14:paraId="369B2D70" w14:textId="77777777" w:rsidR="00F47938" w:rsidRPr="003C3E8B" w:rsidRDefault="00F47938" w:rsidP="00FD4440">
            <w:pPr>
              <w:rPr>
                <w:sz w:val="18"/>
              </w:rPr>
            </w:pPr>
            <w:r w:rsidRPr="003C3E8B">
              <w:rPr>
                <w:sz w:val="18"/>
              </w:rPr>
              <w:t>Steel</w:t>
            </w:r>
          </w:p>
        </w:tc>
        <w:tc>
          <w:tcPr>
            <w:tcW w:w="2697" w:type="dxa"/>
            <w:noWrap/>
            <w:hideMark/>
          </w:tcPr>
          <w:p w14:paraId="7A2B00D8" w14:textId="77777777" w:rsidR="00F47938" w:rsidRPr="003C3E8B" w:rsidRDefault="00F47938" w:rsidP="00FD4440">
            <w:pPr>
              <w:rPr>
                <w:sz w:val="18"/>
              </w:rPr>
            </w:pPr>
            <w:r w:rsidRPr="003C3E8B">
              <w:rPr>
                <w:sz w:val="18"/>
              </w:rPr>
              <w:t>Lean</w:t>
            </w:r>
          </w:p>
        </w:tc>
        <w:tc>
          <w:tcPr>
            <w:tcW w:w="1984" w:type="dxa"/>
            <w:noWrap/>
            <w:hideMark/>
          </w:tcPr>
          <w:p w14:paraId="5ECC5288" w14:textId="77777777" w:rsidR="00F47938" w:rsidRPr="003C3E8B" w:rsidRDefault="00F47938" w:rsidP="00FD4440">
            <w:pPr>
              <w:rPr>
                <w:sz w:val="18"/>
              </w:rPr>
            </w:pPr>
            <w:r w:rsidRPr="003C3E8B">
              <w:rPr>
                <w:sz w:val="18"/>
              </w:rPr>
              <w:t>0.4% of WLC</w:t>
            </w:r>
          </w:p>
        </w:tc>
        <w:tc>
          <w:tcPr>
            <w:tcW w:w="1418" w:type="dxa"/>
            <w:noWrap/>
            <w:hideMark/>
          </w:tcPr>
          <w:p w14:paraId="5F87132E" w14:textId="77777777" w:rsidR="00F47938" w:rsidRPr="003C3E8B" w:rsidRDefault="00F47938" w:rsidP="00FD4440">
            <w:pPr>
              <w:rPr>
                <w:sz w:val="18"/>
              </w:rPr>
            </w:pPr>
            <w:r w:rsidRPr="003C3E8B">
              <w:rPr>
                <w:sz w:val="18"/>
              </w:rPr>
              <w:t>C2</w:t>
            </w:r>
          </w:p>
        </w:tc>
      </w:tr>
      <w:tr w:rsidR="00F47938" w:rsidRPr="003C3E8B" w14:paraId="1A85B046" w14:textId="77777777" w:rsidTr="004C64B9">
        <w:trPr>
          <w:trHeight w:val="288"/>
        </w:trPr>
        <w:tc>
          <w:tcPr>
            <w:tcW w:w="846" w:type="dxa"/>
            <w:noWrap/>
            <w:hideMark/>
          </w:tcPr>
          <w:p w14:paraId="49E11E00" w14:textId="16492163"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&lt;EndNote&gt;&lt;Cite&gt;&lt;Author&gt;Fu&lt;/Author&gt;&lt;Year&gt;2015&lt;/Year&gt;&lt;RecNum&gt;1662&lt;/RecNum&gt;&lt;DisplayText&gt;[62]&lt;/DisplayText&gt;&lt;record&gt;&lt;rec-number&gt;1662&lt;/rec-number&gt;&lt;foreign-keys&gt;&lt;key app="EN" db-id="xes2vw9069xpaveat5wxr9apz9eppzp5fzwx" timestamp="1486994040"&gt;1662&lt;/key&gt;&lt;key app="ENWeb" db-id=""&gt;0&lt;/key&gt;&lt;/foreign-keys&gt;&lt;ref-type name="Journal Article"&gt;17&lt;/ref-type&gt;&lt;contributors&gt;&lt;authors&gt;&lt;author&gt;Fu, Feifei&lt;/author&gt;&lt;author&gt;Sun, Jun&lt;/author&gt;&lt;author&gt;Pasquire, Christine&lt;/author&gt;&lt;/authors&gt;&lt;/contributors&gt;&lt;titles&gt;&lt;title&gt;Carbon Emission Assessment for Steel Structure Based on Lean Construction Process&lt;/title&gt;&lt;secondary-title&gt;Journal of Intelligent &amp;amp; Robotic Systems&lt;/secondary-title&gt;&lt;/titles&gt;&lt;periodical&gt;&lt;full-title&gt;Journal of Intelligent &amp;amp; Robotic Systems&lt;/full-title&gt;&lt;/periodical&gt;&lt;pages&gt;401-416&lt;/pages&gt;&lt;volume&gt;79&lt;/volume&gt;&lt;number&gt;3-4&lt;/number&gt;&lt;dates&gt;&lt;year&gt;2015&lt;/year&gt;&lt;pub-dates&gt;&lt;date&gt;Aug&lt;/date&gt;&lt;/pub-dates&gt;&lt;/dates&gt;&lt;isbn&gt;0921-0296&lt;/isbn&gt;&lt;accession-num&gt;WOS:000360311800006&lt;/accession-num&gt;&lt;urls&gt;&lt;related-urls&gt;&lt;url&gt;&amp;lt;Go to ISI&amp;gt;://WOS:000360311800006&lt;/url&gt;&lt;url&gt;http://download.springer.com/static/pdf/202/art%253A10.1007%252Fs10846-014-0106-x.pdf?originUrl=http%3A%2F%2Flink.springer.com%2Farticle%2F10.1007%2Fs10846-014-0106-x&amp;amp;token2=exp=1444667332~acl=%2Fstatic%2Fpdf%2F202%2Fart%25253A10.1007%25252Fs10846-014-0106-x.pdf%3ForiginUrl%3Dhttp%253A%252F%252Flink.springer.com%252Farticle%252F10.1007%252Fs10846-014-0106-x*~hmac=4be2d89980fd2529bbce265fb692e5207dc75af26094a3efd86950f132c90c75&lt;/url&gt;&lt;/related-urls&gt;&lt;/urls&gt;&lt;electronic-resource-num&gt;10.1007/s10846-014-0106-x&lt;/electronic-resource-num&gt;&lt;/record&gt;&lt;/Cite&gt;&lt;/EndNote&gt;</w:instrText>
            </w:r>
            <w:r w:rsidRPr="003C3E8B">
              <w:rPr>
                <w:sz w:val="18"/>
              </w:rPr>
              <w:fldChar w:fldCharType="separate"/>
            </w:r>
            <w:r w:rsidR="00D774B1">
              <w:rPr>
                <w:noProof/>
                <w:sz w:val="18"/>
              </w:rPr>
              <w:t>[62]</w:t>
            </w:r>
            <w:r w:rsidRPr="003C3E8B">
              <w:rPr>
                <w:sz w:val="18"/>
              </w:rPr>
              <w:fldChar w:fldCharType="end"/>
            </w:r>
          </w:p>
        </w:tc>
        <w:tc>
          <w:tcPr>
            <w:tcW w:w="1414" w:type="dxa"/>
            <w:noWrap/>
            <w:hideMark/>
          </w:tcPr>
          <w:p w14:paraId="5C48D38B" w14:textId="77777777" w:rsidR="00F47938" w:rsidRPr="003C3E8B" w:rsidRDefault="00F47938" w:rsidP="00FD4440">
            <w:pPr>
              <w:rPr>
                <w:sz w:val="18"/>
              </w:rPr>
            </w:pPr>
            <w:r w:rsidRPr="003C3E8B">
              <w:rPr>
                <w:sz w:val="18"/>
              </w:rPr>
              <w:t>Steel</w:t>
            </w:r>
          </w:p>
        </w:tc>
        <w:tc>
          <w:tcPr>
            <w:tcW w:w="2697" w:type="dxa"/>
            <w:noWrap/>
            <w:hideMark/>
          </w:tcPr>
          <w:p w14:paraId="70E86AC3" w14:textId="77777777" w:rsidR="00F47938" w:rsidRPr="003C3E8B" w:rsidRDefault="00F47938" w:rsidP="00FD4440">
            <w:pPr>
              <w:rPr>
                <w:sz w:val="18"/>
              </w:rPr>
            </w:pPr>
            <w:r w:rsidRPr="003C3E8B">
              <w:rPr>
                <w:sz w:val="18"/>
              </w:rPr>
              <w:t>Standard</w:t>
            </w:r>
          </w:p>
        </w:tc>
        <w:tc>
          <w:tcPr>
            <w:tcW w:w="1984" w:type="dxa"/>
            <w:noWrap/>
            <w:hideMark/>
          </w:tcPr>
          <w:p w14:paraId="1F54B0EE" w14:textId="77777777" w:rsidR="00F47938" w:rsidRPr="003C3E8B" w:rsidRDefault="00F47938" w:rsidP="00FD4440">
            <w:pPr>
              <w:rPr>
                <w:sz w:val="18"/>
              </w:rPr>
            </w:pPr>
            <w:r w:rsidRPr="003C3E8B">
              <w:rPr>
                <w:sz w:val="18"/>
              </w:rPr>
              <w:t>0.6% of WLC</w:t>
            </w:r>
          </w:p>
        </w:tc>
        <w:tc>
          <w:tcPr>
            <w:tcW w:w="1418" w:type="dxa"/>
            <w:noWrap/>
            <w:hideMark/>
          </w:tcPr>
          <w:p w14:paraId="0F145821" w14:textId="77777777" w:rsidR="00F47938" w:rsidRPr="003C3E8B" w:rsidRDefault="00F47938" w:rsidP="00FD4440">
            <w:pPr>
              <w:rPr>
                <w:sz w:val="18"/>
              </w:rPr>
            </w:pPr>
            <w:r w:rsidRPr="003C3E8B">
              <w:rPr>
                <w:sz w:val="18"/>
              </w:rPr>
              <w:t>C2</w:t>
            </w:r>
          </w:p>
        </w:tc>
      </w:tr>
      <w:tr w:rsidR="00F47938" w:rsidRPr="003C3E8B" w14:paraId="22FB7FA3" w14:textId="77777777" w:rsidTr="004C64B9">
        <w:trPr>
          <w:trHeight w:val="288"/>
        </w:trPr>
        <w:tc>
          <w:tcPr>
            <w:tcW w:w="846" w:type="dxa"/>
            <w:noWrap/>
            <w:hideMark/>
          </w:tcPr>
          <w:p w14:paraId="15C82F72" w14:textId="225F05BC" w:rsidR="00F47938"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4" w:type="dxa"/>
            <w:noWrap/>
            <w:hideMark/>
          </w:tcPr>
          <w:p w14:paraId="3BD0DCDD" w14:textId="77777777" w:rsidR="00F47938" w:rsidRPr="003C3E8B" w:rsidRDefault="00F47938" w:rsidP="00FD4440">
            <w:pPr>
              <w:rPr>
                <w:sz w:val="18"/>
              </w:rPr>
            </w:pPr>
            <w:r w:rsidRPr="003C3E8B">
              <w:rPr>
                <w:sz w:val="18"/>
              </w:rPr>
              <w:t>Steel</w:t>
            </w:r>
          </w:p>
        </w:tc>
        <w:tc>
          <w:tcPr>
            <w:tcW w:w="2697" w:type="dxa"/>
            <w:noWrap/>
            <w:hideMark/>
          </w:tcPr>
          <w:p w14:paraId="56B5E9D1" w14:textId="77777777" w:rsidR="00F47938" w:rsidRPr="003C3E8B" w:rsidRDefault="00F47938" w:rsidP="00FD4440">
            <w:pPr>
              <w:rPr>
                <w:sz w:val="18"/>
              </w:rPr>
            </w:pPr>
          </w:p>
        </w:tc>
        <w:tc>
          <w:tcPr>
            <w:tcW w:w="1984" w:type="dxa"/>
            <w:noWrap/>
            <w:hideMark/>
          </w:tcPr>
          <w:p w14:paraId="1BD7E778" w14:textId="77777777" w:rsidR="00F47938" w:rsidRPr="003C3E8B" w:rsidRDefault="00F47938" w:rsidP="00FD4440">
            <w:pPr>
              <w:rPr>
                <w:sz w:val="18"/>
              </w:rPr>
            </w:pPr>
            <w:r w:rsidRPr="003C3E8B">
              <w:rPr>
                <w:sz w:val="18"/>
              </w:rPr>
              <w:t>0.0093 [kgCO</w:t>
            </w:r>
            <w:r w:rsidRPr="003C3E8B">
              <w:rPr>
                <w:sz w:val="18"/>
                <w:vertAlign w:val="subscript"/>
              </w:rPr>
              <w:t>2</w:t>
            </w:r>
            <w:r w:rsidRPr="003C3E8B">
              <w:rPr>
                <w:sz w:val="18"/>
              </w:rPr>
              <w:t>/kg</w:t>
            </w:r>
            <w:r w:rsidRPr="003C3E8B">
              <w:rPr>
                <w:sz w:val="18"/>
                <w:vertAlign w:val="subscript"/>
              </w:rPr>
              <w:t>MAT</w:t>
            </w:r>
            <w:r w:rsidRPr="003C3E8B">
              <w:rPr>
                <w:sz w:val="18"/>
              </w:rPr>
              <w:t>]</w:t>
            </w:r>
          </w:p>
        </w:tc>
        <w:tc>
          <w:tcPr>
            <w:tcW w:w="1418" w:type="dxa"/>
            <w:noWrap/>
            <w:hideMark/>
          </w:tcPr>
          <w:p w14:paraId="44D7B9B0" w14:textId="77777777" w:rsidR="00F47938" w:rsidRPr="003C3E8B" w:rsidRDefault="00F47938" w:rsidP="00FD4440">
            <w:pPr>
              <w:rPr>
                <w:sz w:val="18"/>
              </w:rPr>
            </w:pPr>
            <w:r w:rsidRPr="003C3E8B">
              <w:rPr>
                <w:sz w:val="18"/>
              </w:rPr>
              <w:t>C1-C2</w:t>
            </w:r>
          </w:p>
        </w:tc>
      </w:tr>
      <w:tr w:rsidR="00F47938" w:rsidRPr="003C3E8B" w14:paraId="2F026C6F" w14:textId="77777777" w:rsidTr="004C64B9">
        <w:trPr>
          <w:trHeight w:val="288"/>
        </w:trPr>
        <w:tc>
          <w:tcPr>
            <w:tcW w:w="846" w:type="dxa"/>
            <w:noWrap/>
            <w:hideMark/>
          </w:tcPr>
          <w:p w14:paraId="255C5CDE" w14:textId="1FCC2B2A" w:rsidR="00F47938" w:rsidRPr="003C3E8B" w:rsidRDefault="005B2921" w:rsidP="00D774B1">
            <w:pPr>
              <w:rPr>
                <w:sz w:val="18"/>
              </w:rPr>
            </w:pPr>
            <w:r w:rsidRPr="003C3E8B">
              <w:rPr>
                <w:sz w:val="18"/>
              </w:rPr>
              <w:fldChar w:fldCharType="begin"/>
            </w:r>
            <w:r w:rsidR="00D774B1">
              <w:rPr>
                <w:sz w:val="18"/>
              </w:rPr>
              <w:instrText xml:space="preserve"> ADDIN EN.CITE &lt;EndNote&gt;&lt;Cite&gt;&lt;Author&gt;Gong&lt;/Author&gt;&lt;Year&gt;2012&lt;/Year&gt;&lt;RecNum&gt;1261&lt;/RecNum&gt;&lt;DisplayText&gt;[47]&lt;/DisplayText&gt;&lt;record&gt;&lt;rec-number&gt;1261&lt;/rec-number&gt;&lt;foreign-keys&gt;&lt;key app="EN" db-id="xes2vw9069xpaveat5wxr9apz9eppzp5fzwx" timestamp="1486993276"&gt;1261&lt;/key&gt;&lt;key app="ENWeb" db-id=""&gt;0&lt;/key&gt;&lt;/foreign-keys&gt;&lt;ref-type name="Journal Article"&gt;17&lt;/ref-type&gt;&lt;contributors&gt;&lt;authors&gt;&lt;author&gt;Gong, Xianzheng&lt;/author&gt;&lt;author&gt;Nie, Zuoren&lt;/author&gt;&lt;author&gt;Wang, Zhihong&lt;/author&gt;&lt;author&gt;Cui, Suping&lt;/author&gt;&lt;author&gt;Gao, Feng&lt;/author&gt;&lt;author&gt;Zuo, Tieyong&lt;/author&gt;&lt;/authors&gt;&lt;/contributors&gt;&lt;titles&gt;&lt;title&gt;Life cycle energy consumption and carbon dioxide emission of residential building designs in Beijing&lt;/title&gt;&lt;secondary-title&gt;Journal of Industrial Ecology&lt;/secondary-title&gt;&lt;/titles&gt;&lt;periodical&gt;&lt;full-title&gt;Journal of Industrial Ecology&lt;/full-title&gt;&lt;/periodical&gt;&lt;pages&gt;576-587&lt;/pages&gt;&lt;volume&gt;16&lt;/volume&gt;&lt;number&gt;4&lt;/number&gt;&lt;dates&gt;&lt;year&gt;2012&lt;/year&gt;&lt;/dates&gt;&lt;isbn&gt;1530-9290&lt;/isbn&gt;&lt;urls&gt;&lt;/urls&gt;&lt;/record&gt;&lt;/Cite&gt;&lt;/EndNote&gt;</w:instrText>
            </w:r>
            <w:r w:rsidRPr="003C3E8B">
              <w:rPr>
                <w:sz w:val="18"/>
              </w:rPr>
              <w:fldChar w:fldCharType="separate"/>
            </w:r>
            <w:r w:rsidR="00D774B1">
              <w:rPr>
                <w:noProof/>
                <w:sz w:val="18"/>
              </w:rPr>
              <w:t>[47]</w:t>
            </w:r>
            <w:r w:rsidRPr="003C3E8B">
              <w:rPr>
                <w:sz w:val="18"/>
              </w:rPr>
              <w:fldChar w:fldCharType="end"/>
            </w:r>
          </w:p>
        </w:tc>
        <w:tc>
          <w:tcPr>
            <w:tcW w:w="1414" w:type="dxa"/>
            <w:noWrap/>
            <w:hideMark/>
          </w:tcPr>
          <w:p w14:paraId="63638384" w14:textId="77777777" w:rsidR="00F47938" w:rsidRPr="003C3E8B" w:rsidRDefault="00F47938" w:rsidP="00FD4440">
            <w:pPr>
              <w:rPr>
                <w:sz w:val="18"/>
              </w:rPr>
            </w:pPr>
            <w:r w:rsidRPr="003C3E8B">
              <w:rPr>
                <w:sz w:val="18"/>
              </w:rPr>
              <w:t>Whole building</w:t>
            </w:r>
          </w:p>
        </w:tc>
        <w:tc>
          <w:tcPr>
            <w:tcW w:w="2697" w:type="dxa"/>
            <w:noWrap/>
            <w:hideMark/>
          </w:tcPr>
          <w:p w14:paraId="7BB95B1B" w14:textId="77777777" w:rsidR="00F47938" w:rsidRPr="003C3E8B" w:rsidRDefault="00F47938" w:rsidP="00FD4440">
            <w:pPr>
              <w:rPr>
                <w:sz w:val="18"/>
              </w:rPr>
            </w:pPr>
          </w:p>
        </w:tc>
        <w:tc>
          <w:tcPr>
            <w:tcW w:w="1984" w:type="dxa"/>
            <w:noWrap/>
            <w:hideMark/>
          </w:tcPr>
          <w:p w14:paraId="10E91A31" w14:textId="77777777" w:rsidR="00F47938" w:rsidRPr="003C3E8B" w:rsidRDefault="00F47938" w:rsidP="00FD4440">
            <w:pPr>
              <w:rPr>
                <w:sz w:val="18"/>
              </w:rPr>
            </w:pPr>
            <w:r w:rsidRPr="003C3E8B">
              <w:rPr>
                <w:sz w:val="18"/>
              </w:rPr>
              <w:t>90% of A5</w:t>
            </w:r>
          </w:p>
        </w:tc>
        <w:tc>
          <w:tcPr>
            <w:tcW w:w="1418" w:type="dxa"/>
            <w:noWrap/>
            <w:hideMark/>
          </w:tcPr>
          <w:p w14:paraId="599E752F" w14:textId="77777777" w:rsidR="00F47938" w:rsidRPr="003C3E8B" w:rsidRDefault="00F47938" w:rsidP="00FD4440">
            <w:pPr>
              <w:rPr>
                <w:sz w:val="18"/>
              </w:rPr>
            </w:pPr>
            <w:r w:rsidRPr="003C3E8B">
              <w:rPr>
                <w:sz w:val="18"/>
              </w:rPr>
              <w:t>C1</w:t>
            </w:r>
          </w:p>
        </w:tc>
      </w:tr>
      <w:tr w:rsidR="00F47938" w:rsidRPr="003C3E8B" w14:paraId="747C6988" w14:textId="77777777" w:rsidTr="004C64B9">
        <w:trPr>
          <w:trHeight w:val="324"/>
        </w:trPr>
        <w:tc>
          <w:tcPr>
            <w:tcW w:w="846" w:type="dxa"/>
            <w:noWrap/>
            <w:hideMark/>
          </w:tcPr>
          <w:p w14:paraId="0B06A86F" w14:textId="7C82B65D" w:rsidR="00F47938"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4" w:type="dxa"/>
            <w:noWrap/>
            <w:hideMark/>
          </w:tcPr>
          <w:p w14:paraId="19785017" w14:textId="77777777" w:rsidR="00F47938" w:rsidRPr="003C3E8B" w:rsidRDefault="00F47938" w:rsidP="00FD4440">
            <w:pPr>
              <w:rPr>
                <w:sz w:val="18"/>
              </w:rPr>
            </w:pPr>
            <w:r w:rsidRPr="003C3E8B">
              <w:rPr>
                <w:sz w:val="18"/>
              </w:rPr>
              <w:t>Whole building</w:t>
            </w:r>
          </w:p>
        </w:tc>
        <w:tc>
          <w:tcPr>
            <w:tcW w:w="2697" w:type="dxa"/>
            <w:noWrap/>
            <w:hideMark/>
          </w:tcPr>
          <w:p w14:paraId="37A54AD0" w14:textId="77777777" w:rsidR="00F47938" w:rsidRPr="003C3E8B" w:rsidRDefault="00F47938" w:rsidP="00FD4440">
            <w:pPr>
              <w:rPr>
                <w:sz w:val="18"/>
              </w:rPr>
            </w:pPr>
            <w:r w:rsidRPr="003C3E8B">
              <w:rPr>
                <w:sz w:val="18"/>
              </w:rPr>
              <w:t>Demolition energy</w:t>
            </w:r>
          </w:p>
        </w:tc>
        <w:tc>
          <w:tcPr>
            <w:tcW w:w="1984" w:type="dxa"/>
            <w:noWrap/>
            <w:hideMark/>
          </w:tcPr>
          <w:p w14:paraId="5B33D9D7" w14:textId="77777777" w:rsidR="00F47938" w:rsidRPr="003C3E8B" w:rsidRDefault="00F47938" w:rsidP="00FD4440">
            <w:pPr>
              <w:rPr>
                <w:sz w:val="18"/>
              </w:rPr>
            </w:pPr>
            <w:r w:rsidRPr="003C3E8B">
              <w:rPr>
                <w:sz w:val="18"/>
              </w:rPr>
              <w:t>51.5 MJ/m</w:t>
            </w:r>
            <w:r w:rsidRPr="003C3E8B">
              <w:rPr>
                <w:sz w:val="18"/>
                <w:vertAlign w:val="superscript"/>
              </w:rPr>
              <w:t>2</w:t>
            </w:r>
          </w:p>
        </w:tc>
        <w:tc>
          <w:tcPr>
            <w:tcW w:w="1418" w:type="dxa"/>
            <w:noWrap/>
            <w:hideMark/>
          </w:tcPr>
          <w:p w14:paraId="6F38E37F" w14:textId="77777777" w:rsidR="00F47938" w:rsidRPr="003C3E8B" w:rsidRDefault="00F47938" w:rsidP="00FD4440">
            <w:pPr>
              <w:rPr>
                <w:sz w:val="18"/>
              </w:rPr>
            </w:pPr>
            <w:r w:rsidRPr="003C3E8B">
              <w:rPr>
                <w:sz w:val="18"/>
              </w:rPr>
              <w:t>C1</w:t>
            </w:r>
          </w:p>
        </w:tc>
      </w:tr>
      <w:tr w:rsidR="00F47938" w:rsidRPr="003C3E8B" w14:paraId="4DAF922A" w14:textId="77777777" w:rsidTr="004C64B9">
        <w:trPr>
          <w:trHeight w:val="324"/>
        </w:trPr>
        <w:tc>
          <w:tcPr>
            <w:tcW w:w="846" w:type="dxa"/>
            <w:noWrap/>
            <w:hideMark/>
          </w:tcPr>
          <w:p w14:paraId="63E983E9" w14:textId="694B54A9" w:rsidR="00F47938"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4" w:type="dxa"/>
            <w:noWrap/>
            <w:hideMark/>
          </w:tcPr>
          <w:p w14:paraId="10766514" w14:textId="77777777" w:rsidR="00F47938" w:rsidRPr="003C3E8B" w:rsidRDefault="00F47938" w:rsidP="00FD4440">
            <w:pPr>
              <w:rPr>
                <w:sz w:val="18"/>
              </w:rPr>
            </w:pPr>
            <w:r w:rsidRPr="003C3E8B">
              <w:rPr>
                <w:sz w:val="18"/>
              </w:rPr>
              <w:t>Whole building</w:t>
            </w:r>
          </w:p>
        </w:tc>
        <w:tc>
          <w:tcPr>
            <w:tcW w:w="2697" w:type="dxa"/>
            <w:noWrap/>
            <w:hideMark/>
          </w:tcPr>
          <w:p w14:paraId="2910652B" w14:textId="77777777" w:rsidR="00F47938" w:rsidRPr="003C3E8B" w:rsidRDefault="00F47938" w:rsidP="00FD4440">
            <w:pPr>
              <w:rPr>
                <w:sz w:val="18"/>
              </w:rPr>
            </w:pPr>
            <w:r w:rsidRPr="003C3E8B">
              <w:rPr>
                <w:sz w:val="18"/>
              </w:rPr>
              <w:t>Waste generated</w:t>
            </w:r>
          </w:p>
        </w:tc>
        <w:tc>
          <w:tcPr>
            <w:tcW w:w="1984" w:type="dxa"/>
            <w:noWrap/>
            <w:hideMark/>
          </w:tcPr>
          <w:p w14:paraId="7505DF3C" w14:textId="77777777" w:rsidR="00F47938" w:rsidRPr="003C3E8B" w:rsidRDefault="00F47938" w:rsidP="00FD4440">
            <w:pPr>
              <w:rPr>
                <w:sz w:val="18"/>
              </w:rPr>
            </w:pPr>
            <w:r w:rsidRPr="003C3E8B">
              <w:rPr>
                <w:sz w:val="18"/>
              </w:rPr>
              <w:t>0.845 t/m</w:t>
            </w:r>
            <w:r w:rsidRPr="003C3E8B">
              <w:rPr>
                <w:sz w:val="18"/>
                <w:vertAlign w:val="superscript"/>
              </w:rPr>
              <w:t>2</w:t>
            </w:r>
          </w:p>
        </w:tc>
        <w:tc>
          <w:tcPr>
            <w:tcW w:w="1418" w:type="dxa"/>
            <w:noWrap/>
            <w:hideMark/>
          </w:tcPr>
          <w:p w14:paraId="7D51FEF9" w14:textId="77777777" w:rsidR="00F47938" w:rsidRPr="003C3E8B" w:rsidRDefault="00F47938" w:rsidP="00FD4440">
            <w:pPr>
              <w:rPr>
                <w:sz w:val="18"/>
              </w:rPr>
            </w:pPr>
            <w:r w:rsidRPr="003C3E8B">
              <w:rPr>
                <w:sz w:val="18"/>
              </w:rPr>
              <w:t>C1</w:t>
            </w:r>
          </w:p>
        </w:tc>
      </w:tr>
      <w:tr w:rsidR="00F47938" w:rsidRPr="003C3E8B" w14:paraId="4DB84863" w14:textId="77777777" w:rsidTr="004C64B9">
        <w:trPr>
          <w:trHeight w:val="288"/>
        </w:trPr>
        <w:tc>
          <w:tcPr>
            <w:tcW w:w="846" w:type="dxa"/>
            <w:noWrap/>
            <w:hideMark/>
          </w:tcPr>
          <w:p w14:paraId="63872AE6" w14:textId="4E37973D" w:rsidR="00F47938" w:rsidRPr="003C3E8B" w:rsidRDefault="0052438A" w:rsidP="00D774B1">
            <w:pPr>
              <w:rPr>
                <w:sz w:val="18"/>
              </w:rPr>
            </w:pPr>
            <w:r>
              <w:rPr>
                <w:sz w:val="18"/>
              </w:rPr>
              <w:fldChar w:fldCharType="begin"/>
            </w:r>
            <w:r w:rsidR="00D774B1">
              <w:rPr>
                <w:sz w:val="18"/>
              </w:rPr>
              <w:instrText xml:space="preserve"> ADDIN EN.CITE &lt;EndNote&gt;&lt;Cite&gt;&lt;Author&gt;Nadoushani&lt;/Author&gt;&lt;Year&gt;2015&lt;/Year&gt;&lt;RecNum&gt;1534&lt;/RecNum&gt;&lt;DisplayText&gt;[54]&lt;/DisplayText&gt;&lt;record&gt;&lt;rec-number&gt;1534&lt;/rec-number&gt;&lt;foreign-keys&gt;&lt;key app="EN" db-id="xes2vw9069xpaveat5wxr9apz9eppzp5fzwx" timestamp="1486993783"&gt;1534&lt;/key&gt;&lt;key app="ENWeb" db-id=""&gt;0&lt;/key&gt;&lt;/foreign-keys&gt;&lt;ref-type name="Journal Article"&gt;17&lt;/ref-type&gt;&lt;contributors&gt;&lt;authors&gt;&lt;author&gt;Nadoushani, Zahra S. Moussavi&lt;/author&gt;&lt;author&gt;Akbarnezhad, Ali&lt;/author&gt;&lt;/authors&gt;&lt;/contributors&gt;&lt;titles&gt;&lt;title&gt;Effects of structural system on the life cycle carbon footprint of buildings&lt;/title&gt;&lt;secondary-title&gt;Energy and Buildings&lt;/secondary-title&gt;&lt;/titles&gt;&lt;periodical&gt;&lt;full-title&gt;Energy and Buildings&lt;/full-title&gt;&lt;/periodical&gt;&lt;pages&gt;337-346&lt;/pages&gt;&lt;volume&gt;102&lt;/volume&gt;&lt;dates&gt;&lt;year&gt;2015&lt;/year&gt;&lt;pub-dates&gt;&lt;date&gt;Sep 1&lt;/date&gt;&lt;/pub-dates&gt;&lt;/dates&gt;&lt;isbn&gt;0378-7788&lt;/isbn&gt;&lt;accession-num&gt;WOS:000358458100032&lt;/accession-num&gt;&lt;urls&gt;&lt;related-urls&gt;&lt;url&gt;&amp;lt;Go to ISI&amp;gt;://WOS:000358458100032&lt;/url&gt;&lt;url&gt;http://ac.els-cdn.com/S0378778815300190/1-s2.0-S0378778815300190-main.pdf?_tid=1d0bdae6-70ff-11e5-a20e-00000aab0f26&amp;amp;acdnat=1444667851_53d8c59ac852594f2a49a42b8bda2ba3&lt;/url&gt;&lt;/related-urls&gt;&lt;/urls&gt;&lt;electronic-resource-num&gt;10.1016/j.enbuild.2015.05.044&lt;/electronic-resource-num&gt;&lt;/record&gt;&lt;/Cite&gt;&lt;/EndNote&gt;</w:instrText>
            </w:r>
            <w:r>
              <w:rPr>
                <w:sz w:val="18"/>
              </w:rPr>
              <w:fldChar w:fldCharType="separate"/>
            </w:r>
            <w:r w:rsidR="00D774B1">
              <w:rPr>
                <w:noProof/>
                <w:sz w:val="18"/>
              </w:rPr>
              <w:t>[54]</w:t>
            </w:r>
            <w:r>
              <w:rPr>
                <w:sz w:val="18"/>
              </w:rPr>
              <w:fldChar w:fldCharType="end"/>
            </w:r>
          </w:p>
        </w:tc>
        <w:tc>
          <w:tcPr>
            <w:tcW w:w="1414" w:type="dxa"/>
            <w:noWrap/>
            <w:hideMark/>
          </w:tcPr>
          <w:p w14:paraId="5385AAFF" w14:textId="77777777" w:rsidR="00F47938" w:rsidRPr="003C3E8B" w:rsidRDefault="00F47938" w:rsidP="00FD4440">
            <w:pPr>
              <w:rPr>
                <w:sz w:val="18"/>
              </w:rPr>
            </w:pPr>
            <w:r w:rsidRPr="003C3E8B">
              <w:rPr>
                <w:sz w:val="18"/>
              </w:rPr>
              <w:t>Whole building</w:t>
            </w:r>
          </w:p>
        </w:tc>
        <w:tc>
          <w:tcPr>
            <w:tcW w:w="2697" w:type="dxa"/>
            <w:noWrap/>
            <w:hideMark/>
          </w:tcPr>
          <w:p w14:paraId="49FDD2A0" w14:textId="77777777" w:rsidR="00F47938" w:rsidRPr="003C3E8B" w:rsidRDefault="00F47938" w:rsidP="00FD4440">
            <w:pPr>
              <w:rPr>
                <w:sz w:val="18"/>
              </w:rPr>
            </w:pPr>
            <w:r w:rsidRPr="003C3E8B">
              <w:rPr>
                <w:sz w:val="18"/>
              </w:rPr>
              <w:t>Based on mass from C1</w:t>
            </w:r>
          </w:p>
        </w:tc>
        <w:tc>
          <w:tcPr>
            <w:tcW w:w="1984" w:type="dxa"/>
            <w:noWrap/>
            <w:hideMark/>
          </w:tcPr>
          <w:p w14:paraId="298623BC" w14:textId="77777777" w:rsidR="00F47938" w:rsidRPr="003C3E8B" w:rsidRDefault="00F47938" w:rsidP="00FD4440">
            <w:pPr>
              <w:rPr>
                <w:sz w:val="18"/>
              </w:rPr>
            </w:pPr>
            <w:r w:rsidRPr="003C3E8B">
              <w:rPr>
                <w:sz w:val="18"/>
              </w:rPr>
              <w:t>40km by truck</w:t>
            </w:r>
          </w:p>
        </w:tc>
        <w:tc>
          <w:tcPr>
            <w:tcW w:w="1418" w:type="dxa"/>
            <w:noWrap/>
            <w:hideMark/>
          </w:tcPr>
          <w:p w14:paraId="1A15B472" w14:textId="77777777" w:rsidR="00F47938" w:rsidRPr="003C3E8B" w:rsidRDefault="00F47938" w:rsidP="00FD4440">
            <w:pPr>
              <w:rPr>
                <w:sz w:val="18"/>
              </w:rPr>
            </w:pPr>
            <w:r w:rsidRPr="003C3E8B">
              <w:rPr>
                <w:sz w:val="18"/>
              </w:rPr>
              <w:t>C2</w:t>
            </w:r>
          </w:p>
        </w:tc>
      </w:tr>
      <w:tr w:rsidR="00F47938" w:rsidRPr="003C3E8B" w14:paraId="5C7C2332" w14:textId="77777777" w:rsidTr="004C64B9">
        <w:trPr>
          <w:trHeight w:val="288"/>
        </w:trPr>
        <w:tc>
          <w:tcPr>
            <w:tcW w:w="846" w:type="dxa"/>
            <w:noWrap/>
            <w:hideMark/>
          </w:tcPr>
          <w:p w14:paraId="31BDE90A" w14:textId="47EEB368" w:rsidR="00F47938" w:rsidRPr="003C3E8B" w:rsidRDefault="0052438A" w:rsidP="00D774B1">
            <w:pPr>
              <w:rPr>
                <w:sz w:val="18"/>
              </w:rPr>
            </w:pPr>
            <w:r>
              <w:rPr>
                <w:sz w:val="18"/>
              </w:rPr>
              <w:fldChar w:fldCharType="begin"/>
            </w:r>
            <w:r w:rsidR="00D774B1">
              <w:rPr>
                <w:sz w:val="18"/>
              </w:rPr>
              <w:instrText xml:space="preserve"> ADDIN EN.CITE &lt;EndNote&gt;&lt;Cite&gt;&lt;Author&gt;Zhang&lt;/Author&gt;&lt;Year&gt;2015&lt;/Year&gt;&lt;RecNum&gt;1528&lt;/RecNum&gt;&lt;DisplayText&gt;[48]&lt;/DisplayText&gt;&lt;record&gt;&lt;rec-number&gt;1528&lt;/rec-number&gt;&lt;foreign-keys&gt;&lt;key app="EN" db-id="xes2vw9069xpaveat5wxr9apz9eppzp5fzwx" timestamp="1486993778"&gt;1528&lt;/key&gt;&lt;key app="ENWeb" db-id=""&gt;0&lt;/key&gt;&lt;/foreign-keys&gt;&lt;ref-type name="Journal Article"&gt;17&lt;/ref-type&gt;&lt;contributors&gt;&lt;authors&gt;&lt;author&gt;Zhang, Xiaocun&lt;/author&gt;&lt;author&gt;Wang, Fenglai&lt;/author&gt;&lt;/authors&gt;&lt;/contributors&gt;&lt;titles&gt;&lt;title&gt;Life-cycle assessment and control measures for carbon emissions of typical buildings in China&lt;/title&gt;&lt;secondary-title&gt;Building and Environment&lt;/secondary-title&gt;&lt;/titles&gt;&lt;periodical&gt;&lt;full-title&gt;Building and Environment&lt;/full-title&gt;&lt;/periodical&gt;&lt;pages&gt;89-97&lt;/pages&gt;&lt;volume&gt;86&lt;/volume&gt;&lt;keywords&gt;&lt;keyword&gt;Carbon emission&lt;/keyword&gt;&lt;keyword&gt;Life-cycle&lt;/keyword&gt;&lt;keyword&gt;Analytical framework&lt;/keyword&gt;&lt;keyword&gt;Evaluation index&lt;/keyword&gt;&lt;keyword&gt;Carbon reduction&lt;/keyword&gt;&lt;/keywords&gt;&lt;dates&gt;&lt;year&gt;2015&lt;/year&gt;&lt;pub-dates&gt;&lt;date&gt;4//&lt;/date&gt;&lt;/pub-dates&gt;&lt;/dates&gt;&lt;isbn&gt;0360-1323&lt;/isbn&gt;&lt;urls&gt;&lt;related-urls&gt;&lt;url&gt;http://www.sciencedirect.com/science/article/pii/S0360132315000049&lt;/url&gt;&lt;url&gt;http://ac.els-cdn.com/S0360132315000049/1-s2.0-S0360132315000049-main.pdf?_tid=e8b3507e-7678-11e5-8527-00000aacb361&amp;amp;acdnat=1445269917_13530a60667666bf5725b0a6bab48e3a&lt;/url&gt;&lt;/related-urls&gt;&lt;/urls&gt;&lt;electronic-resource-num&gt;http://dx.doi.org/10.1016/j.buildenv.2015.01.003&lt;/electronic-resource-num&gt;&lt;/record&gt;&lt;/Cite&gt;&lt;/EndNote&gt;</w:instrText>
            </w:r>
            <w:r>
              <w:rPr>
                <w:sz w:val="18"/>
              </w:rPr>
              <w:fldChar w:fldCharType="separate"/>
            </w:r>
            <w:r w:rsidR="00D774B1">
              <w:rPr>
                <w:noProof/>
                <w:sz w:val="18"/>
              </w:rPr>
              <w:t>[48]</w:t>
            </w:r>
            <w:r>
              <w:rPr>
                <w:sz w:val="18"/>
              </w:rPr>
              <w:fldChar w:fldCharType="end"/>
            </w:r>
          </w:p>
        </w:tc>
        <w:tc>
          <w:tcPr>
            <w:tcW w:w="1414" w:type="dxa"/>
            <w:noWrap/>
            <w:hideMark/>
          </w:tcPr>
          <w:p w14:paraId="5DA1EDC3" w14:textId="77777777" w:rsidR="00F47938" w:rsidRPr="003C3E8B" w:rsidRDefault="00F47938" w:rsidP="00FD4440">
            <w:pPr>
              <w:rPr>
                <w:sz w:val="18"/>
              </w:rPr>
            </w:pPr>
            <w:r w:rsidRPr="003C3E8B">
              <w:rPr>
                <w:sz w:val="18"/>
              </w:rPr>
              <w:t>Whole building</w:t>
            </w:r>
          </w:p>
        </w:tc>
        <w:tc>
          <w:tcPr>
            <w:tcW w:w="2697" w:type="dxa"/>
            <w:noWrap/>
            <w:hideMark/>
          </w:tcPr>
          <w:p w14:paraId="282B3678" w14:textId="77777777" w:rsidR="00F47938" w:rsidRPr="003C3E8B" w:rsidRDefault="00F47938" w:rsidP="00FD4440">
            <w:pPr>
              <w:rPr>
                <w:sz w:val="18"/>
              </w:rPr>
            </w:pPr>
          </w:p>
        </w:tc>
        <w:tc>
          <w:tcPr>
            <w:tcW w:w="1984" w:type="dxa"/>
            <w:noWrap/>
            <w:hideMark/>
          </w:tcPr>
          <w:p w14:paraId="1CD57143" w14:textId="77777777" w:rsidR="00F47938" w:rsidRPr="003C3E8B" w:rsidRDefault="00F47938" w:rsidP="00FD4440">
            <w:pPr>
              <w:rPr>
                <w:sz w:val="18"/>
              </w:rPr>
            </w:pPr>
            <w:r w:rsidRPr="003C3E8B">
              <w:rPr>
                <w:sz w:val="18"/>
              </w:rPr>
              <w:t>7.8 [kgCO</w:t>
            </w:r>
            <w:r w:rsidRPr="003C3E8B">
              <w:rPr>
                <w:sz w:val="18"/>
                <w:vertAlign w:val="subscript"/>
              </w:rPr>
              <w:t>2</w:t>
            </w:r>
            <w:r w:rsidRPr="003C3E8B">
              <w:rPr>
                <w:sz w:val="18"/>
              </w:rPr>
              <w:t>/m</w:t>
            </w:r>
            <w:r w:rsidRPr="003C3E8B">
              <w:rPr>
                <w:sz w:val="18"/>
                <w:vertAlign w:val="superscript"/>
              </w:rPr>
              <w:t>2</w:t>
            </w:r>
            <w:r w:rsidRPr="003C3E8B">
              <w:rPr>
                <w:sz w:val="18"/>
              </w:rPr>
              <w:t>]</w:t>
            </w:r>
          </w:p>
        </w:tc>
        <w:tc>
          <w:tcPr>
            <w:tcW w:w="1418" w:type="dxa"/>
            <w:noWrap/>
            <w:hideMark/>
          </w:tcPr>
          <w:p w14:paraId="4366DEBF" w14:textId="77777777" w:rsidR="00F47938" w:rsidRPr="003C3E8B" w:rsidRDefault="00F47938" w:rsidP="00FD4440">
            <w:pPr>
              <w:rPr>
                <w:sz w:val="18"/>
              </w:rPr>
            </w:pPr>
            <w:r w:rsidRPr="003C3E8B">
              <w:rPr>
                <w:sz w:val="18"/>
              </w:rPr>
              <w:t>C1</w:t>
            </w:r>
          </w:p>
        </w:tc>
      </w:tr>
      <w:tr w:rsidR="00F47938" w:rsidRPr="003C3E8B" w14:paraId="79BEFD18" w14:textId="77777777" w:rsidTr="003F40A2">
        <w:trPr>
          <w:trHeight w:val="288"/>
        </w:trPr>
        <w:tc>
          <w:tcPr>
            <w:tcW w:w="846" w:type="dxa"/>
            <w:noWrap/>
            <w:hideMark/>
          </w:tcPr>
          <w:p w14:paraId="215F1EE4" w14:textId="52900E65" w:rsidR="00F47938" w:rsidRPr="003C3E8B" w:rsidRDefault="00B87DFA" w:rsidP="00D774B1">
            <w:pPr>
              <w:rPr>
                <w:sz w:val="18"/>
              </w:rPr>
            </w:pPr>
            <w:r>
              <w:rPr>
                <w:sz w:val="18"/>
              </w:rPr>
              <w:fldChar w:fldCharType="begin"/>
            </w:r>
            <w:r w:rsidR="00D774B1">
              <w:rPr>
                <w:sz w:val="18"/>
              </w:rPr>
              <w:instrText xml:space="preserve"> ADDIN EN.CITE &lt;EndNote&gt;&lt;Cite&gt;&lt;Author&gt;Chou&lt;/Author&gt;&lt;Year&gt;2015&lt;/Year&gt;&lt;RecNum&gt;1537&lt;/RecNum&gt;&lt;DisplayText&gt;[58]&lt;/DisplayText&gt;&lt;record&gt;&lt;rec-number&gt;1537&lt;/rec-number&gt;&lt;foreign-keys&gt;&lt;key app="EN" db-id="xes2vw9069xpaveat5wxr9apz9eppzp5fzwx" timestamp="1486993791"&gt;1537&lt;/key&gt;&lt;key app="ENWeb" db-id=""&gt;0&lt;/key&gt;&lt;/foreign-keys&gt;&lt;ref-type name="Journal Article"&gt;17&lt;/ref-type&gt;&lt;contributors&gt;&lt;authors&gt;&lt;author&gt;Chou, Jui-Sheng&lt;/author&gt;&lt;author&gt;Yeh, Kuan-Chih&lt;/author&gt;&lt;/authors&gt;&lt;/contributors&gt;&lt;titles&gt;&lt;title&gt;Life cycle carbon dioxide emissions simulation and environmental cost analysis for building construction&lt;/title&gt;&lt;secondary-title&gt;Journal of Cleaner Production&lt;/secondary-title&gt;&lt;/titles&gt;&lt;periodical&gt;&lt;full-title&gt;Journal of Cleaner Production&lt;/full-title&gt;&lt;/periodical&gt;&lt;pages&gt;137-147&lt;/pages&gt;&lt;volume&gt;101&lt;/volume&gt;&lt;keywords&gt;&lt;keyword&gt;Life cycle assessment&lt;/keyword&gt;&lt;keyword&gt;Construction project&lt;/keyword&gt;&lt;keyword&gt;Construction method&lt;/keyword&gt;&lt;keyword&gt;CO2 emissions&lt;/keyword&gt;&lt;keyword&gt;Environmental cost analysis&lt;/keyword&gt;&lt;/keywords&gt;&lt;dates&gt;&lt;year&gt;2015&lt;/year&gt;&lt;pub-dates&gt;&lt;date&gt;8/15/&lt;/date&gt;&lt;/pub-dates&gt;&lt;/dates&gt;&lt;isbn&gt;0959-6526&lt;/isbn&gt;&lt;urls&gt;&lt;related-urls&gt;&lt;url&gt;http://www.sciencedirect.com/science/article/pii/S0959652615003443&lt;/url&gt;&lt;url&gt;http://ac.els-cdn.com/S0959652615003443/1-s2.0-S0959652615003443-main.pdf?_tid=e6603f76-7678-11e5-a979-00000aacb362&amp;amp;acdnat=1445269913_6d68497333411440692d8222306c432e&lt;/url&gt;&lt;/related-urls&gt;&lt;/urls&gt;&lt;electronic-resource-num&gt;http://dx.doi.org/10.1016/j.jclepro.2015.04.001&lt;/electronic-resource-num&gt;&lt;/record&gt;&lt;/Cite&gt;&lt;/EndNote&gt;</w:instrText>
            </w:r>
            <w:r>
              <w:rPr>
                <w:sz w:val="18"/>
              </w:rPr>
              <w:fldChar w:fldCharType="separate"/>
            </w:r>
            <w:r w:rsidR="00D774B1">
              <w:rPr>
                <w:noProof/>
                <w:sz w:val="18"/>
              </w:rPr>
              <w:t>[58]</w:t>
            </w:r>
            <w:r>
              <w:rPr>
                <w:sz w:val="18"/>
              </w:rPr>
              <w:fldChar w:fldCharType="end"/>
            </w:r>
          </w:p>
        </w:tc>
        <w:tc>
          <w:tcPr>
            <w:tcW w:w="1414" w:type="dxa"/>
            <w:noWrap/>
            <w:hideMark/>
          </w:tcPr>
          <w:p w14:paraId="5930CF9E" w14:textId="77777777" w:rsidR="00F47938" w:rsidRPr="003C3E8B" w:rsidRDefault="00F47938" w:rsidP="00FD4440">
            <w:pPr>
              <w:rPr>
                <w:sz w:val="18"/>
              </w:rPr>
            </w:pPr>
            <w:r w:rsidRPr="003C3E8B">
              <w:rPr>
                <w:sz w:val="18"/>
              </w:rPr>
              <w:t>Whole building</w:t>
            </w:r>
          </w:p>
        </w:tc>
        <w:tc>
          <w:tcPr>
            <w:tcW w:w="2697" w:type="dxa"/>
            <w:noWrap/>
            <w:hideMark/>
          </w:tcPr>
          <w:p w14:paraId="4099C27B" w14:textId="1ECA25F0" w:rsidR="00F47938" w:rsidRPr="003C3E8B" w:rsidRDefault="00313B24" w:rsidP="00FD4440">
            <w:pPr>
              <w:rPr>
                <w:sz w:val="18"/>
              </w:rPr>
            </w:pPr>
            <w:r>
              <w:rPr>
                <w:sz w:val="18"/>
              </w:rPr>
              <w:t>Structure only</w:t>
            </w:r>
            <w:r w:rsidR="00F47938" w:rsidRPr="003C3E8B">
              <w:rPr>
                <w:sz w:val="18"/>
              </w:rPr>
              <w:t xml:space="preserve"> (full prefabrication)</w:t>
            </w:r>
          </w:p>
        </w:tc>
        <w:tc>
          <w:tcPr>
            <w:tcW w:w="1984" w:type="dxa"/>
            <w:noWrap/>
            <w:hideMark/>
          </w:tcPr>
          <w:p w14:paraId="65C6B99B" w14:textId="77777777" w:rsidR="00F47938" w:rsidRPr="003C3E8B" w:rsidRDefault="00F47938" w:rsidP="00FD4440">
            <w:pPr>
              <w:rPr>
                <w:sz w:val="18"/>
              </w:rPr>
            </w:pPr>
            <w:r w:rsidRPr="003C3E8B">
              <w:rPr>
                <w:sz w:val="18"/>
              </w:rPr>
              <w:t>94.647 [kgCO</w:t>
            </w:r>
            <w:r w:rsidRPr="003C3E8B">
              <w:rPr>
                <w:sz w:val="18"/>
                <w:vertAlign w:val="subscript"/>
              </w:rPr>
              <w:t>2</w:t>
            </w:r>
            <w:r w:rsidRPr="003C3E8B">
              <w:rPr>
                <w:sz w:val="18"/>
              </w:rPr>
              <w:t>/m</w:t>
            </w:r>
            <w:r w:rsidRPr="003C3E8B">
              <w:rPr>
                <w:sz w:val="18"/>
                <w:vertAlign w:val="superscript"/>
              </w:rPr>
              <w:t>2</w:t>
            </w:r>
            <w:r w:rsidRPr="003C3E8B">
              <w:rPr>
                <w:sz w:val="18"/>
              </w:rPr>
              <w:t>]</w:t>
            </w:r>
          </w:p>
        </w:tc>
        <w:tc>
          <w:tcPr>
            <w:tcW w:w="1418" w:type="dxa"/>
            <w:noWrap/>
            <w:hideMark/>
          </w:tcPr>
          <w:p w14:paraId="13CB4FBF" w14:textId="77777777" w:rsidR="00F47938" w:rsidRPr="003C3E8B" w:rsidRDefault="00F47938" w:rsidP="00FD4440">
            <w:pPr>
              <w:rPr>
                <w:sz w:val="18"/>
              </w:rPr>
            </w:pPr>
            <w:r w:rsidRPr="003C3E8B">
              <w:rPr>
                <w:sz w:val="18"/>
              </w:rPr>
              <w:t>C1-C2</w:t>
            </w:r>
          </w:p>
        </w:tc>
      </w:tr>
      <w:tr w:rsidR="00F47938" w:rsidRPr="003C3E8B" w14:paraId="32343020" w14:textId="77777777" w:rsidTr="003F40A2">
        <w:trPr>
          <w:trHeight w:val="288"/>
        </w:trPr>
        <w:tc>
          <w:tcPr>
            <w:tcW w:w="846" w:type="dxa"/>
            <w:tcBorders>
              <w:bottom w:val="single" w:sz="4" w:space="0" w:color="A6A6A6" w:themeColor="background1" w:themeShade="A6"/>
            </w:tcBorders>
            <w:noWrap/>
            <w:hideMark/>
          </w:tcPr>
          <w:p w14:paraId="2F007017" w14:textId="3FF97B7A" w:rsidR="00F47938" w:rsidRPr="003C3E8B" w:rsidRDefault="00B87DFA" w:rsidP="00D774B1">
            <w:pPr>
              <w:rPr>
                <w:sz w:val="18"/>
              </w:rPr>
            </w:pPr>
            <w:r>
              <w:rPr>
                <w:sz w:val="18"/>
              </w:rPr>
              <w:fldChar w:fldCharType="begin"/>
            </w:r>
            <w:r w:rsidR="00D774B1">
              <w:rPr>
                <w:sz w:val="18"/>
              </w:rPr>
              <w:instrText xml:space="preserve"> ADDIN EN.CITE &lt;EndNote&gt;&lt;Cite&gt;&lt;Author&gt;Chou&lt;/Author&gt;&lt;Year&gt;2015&lt;/Year&gt;&lt;RecNum&gt;1537&lt;/RecNum&gt;&lt;DisplayText&gt;[58]&lt;/DisplayText&gt;&lt;record&gt;&lt;rec-number&gt;1537&lt;/rec-number&gt;&lt;foreign-keys&gt;&lt;key app="EN" db-id="xes2vw9069xpaveat5wxr9apz9eppzp5fzwx" timestamp="1486993791"&gt;1537&lt;/key&gt;&lt;key app="ENWeb" db-id=""&gt;0&lt;/key&gt;&lt;/foreign-keys&gt;&lt;ref-type name="Journal Article"&gt;17&lt;/ref-type&gt;&lt;contributors&gt;&lt;authors&gt;&lt;author&gt;Chou, Jui-Sheng&lt;/author&gt;&lt;author&gt;Yeh, Kuan-Chih&lt;/author&gt;&lt;/authors&gt;&lt;/contributors&gt;&lt;titles&gt;&lt;title&gt;Life cycle carbon dioxide emissions simulation and environmental cost analysis for building construction&lt;/title&gt;&lt;secondary-title&gt;Journal of Cleaner Production&lt;/secondary-title&gt;&lt;/titles&gt;&lt;periodical&gt;&lt;full-title&gt;Journal of Cleaner Production&lt;/full-title&gt;&lt;/periodical&gt;&lt;pages&gt;137-147&lt;/pages&gt;&lt;volume&gt;101&lt;/volume&gt;&lt;keywords&gt;&lt;keyword&gt;Life cycle assessment&lt;/keyword&gt;&lt;keyword&gt;Construction project&lt;/keyword&gt;&lt;keyword&gt;Construction method&lt;/keyword&gt;&lt;keyword&gt;CO2 emissions&lt;/keyword&gt;&lt;keyword&gt;Environmental cost analysis&lt;/keyword&gt;&lt;/keywords&gt;&lt;dates&gt;&lt;year&gt;2015&lt;/year&gt;&lt;pub-dates&gt;&lt;date&gt;8/15/&lt;/date&gt;&lt;/pub-dates&gt;&lt;/dates&gt;&lt;isbn&gt;0959-6526&lt;/isbn&gt;&lt;urls&gt;&lt;related-urls&gt;&lt;url&gt;http://www.sciencedirect.com/science/article/pii/S0959652615003443&lt;/url&gt;&lt;url&gt;http://ac.els-cdn.com/S0959652615003443/1-s2.0-S0959652615003443-main.pdf?_tid=e6603f76-7678-11e5-a979-00000aacb362&amp;amp;acdnat=1445269913_6d68497333411440692d8222306c432e&lt;/url&gt;&lt;/related-urls&gt;&lt;/urls&gt;&lt;electronic-resource-num&gt;http://dx.doi.org/10.1016/j.jclepro.2015.04.001&lt;/electronic-resource-num&gt;&lt;/record&gt;&lt;/Cite&gt;&lt;/EndNote&gt;</w:instrText>
            </w:r>
            <w:r>
              <w:rPr>
                <w:sz w:val="18"/>
              </w:rPr>
              <w:fldChar w:fldCharType="separate"/>
            </w:r>
            <w:r w:rsidR="00D774B1">
              <w:rPr>
                <w:noProof/>
                <w:sz w:val="18"/>
              </w:rPr>
              <w:t>[58]</w:t>
            </w:r>
            <w:r>
              <w:rPr>
                <w:sz w:val="18"/>
              </w:rPr>
              <w:fldChar w:fldCharType="end"/>
            </w:r>
          </w:p>
        </w:tc>
        <w:tc>
          <w:tcPr>
            <w:tcW w:w="1414" w:type="dxa"/>
            <w:tcBorders>
              <w:bottom w:val="single" w:sz="4" w:space="0" w:color="A6A6A6" w:themeColor="background1" w:themeShade="A6"/>
            </w:tcBorders>
            <w:noWrap/>
            <w:hideMark/>
          </w:tcPr>
          <w:p w14:paraId="3ED8EB43" w14:textId="77777777" w:rsidR="00F47938" w:rsidRPr="003C3E8B" w:rsidRDefault="00F47938" w:rsidP="00FD4440">
            <w:pPr>
              <w:rPr>
                <w:sz w:val="18"/>
              </w:rPr>
            </w:pPr>
            <w:r w:rsidRPr="003C3E8B">
              <w:rPr>
                <w:sz w:val="18"/>
              </w:rPr>
              <w:t>Whole building</w:t>
            </w:r>
          </w:p>
        </w:tc>
        <w:tc>
          <w:tcPr>
            <w:tcW w:w="2697" w:type="dxa"/>
            <w:tcBorders>
              <w:bottom w:val="single" w:sz="4" w:space="0" w:color="A6A6A6" w:themeColor="background1" w:themeShade="A6"/>
            </w:tcBorders>
            <w:noWrap/>
            <w:hideMark/>
          </w:tcPr>
          <w:p w14:paraId="22C63911" w14:textId="4031D6FB" w:rsidR="00F47938" w:rsidRPr="003C3E8B" w:rsidRDefault="00313B24" w:rsidP="00FD4440">
            <w:pPr>
              <w:rPr>
                <w:sz w:val="18"/>
              </w:rPr>
            </w:pPr>
            <w:r>
              <w:rPr>
                <w:sz w:val="18"/>
              </w:rPr>
              <w:t>Structure only</w:t>
            </w:r>
            <w:r w:rsidR="00F47938" w:rsidRPr="003C3E8B">
              <w:rPr>
                <w:sz w:val="18"/>
              </w:rPr>
              <w:t xml:space="preserve"> (cast-in-place)</w:t>
            </w:r>
          </w:p>
        </w:tc>
        <w:tc>
          <w:tcPr>
            <w:tcW w:w="1984" w:type="dxa"/>
            <w:tcBorders>
              <w:bottom w:val="single" w:sz="4" w:space="0" w:color="A6A6A6" w:themeColor="background1" w:themeShade="A6"/>
            </w:tcBorders>
            <w:noWrap/>
            <w:hideMark/>
          </w:tcPr>
          <w:p w14:paraId="2987FED8" w14:textId="77777777" w:rsidR="00F47938" w:rsidRPr="003C3E8B" w:rsidRDefault="00F47938" w:rsidP="00FD4440">
            <w:pPr>
              <w:rPr>
                <w:sz w:val="18"/>
              </w:rPr>
            </w:pPr>
            <w:r w:rsidRPr="003C3E8B">
              <w:rPr>
                <w:sz w:val="18"/>
              </w:rPr>
              <w:t>94.648 [kgCO</w:t>
            </w:r>
            <w:r w:rsidRPr="003C3E8B">
              <w:rPr>
                <w:sz w:val="18"/>
                <w:vertAlign w:val="subscript"/>
              </w:rPr>
              <w:t>2</w:t>
            </w:r>
            <w:r w:rsidRPr="003C3E8B">
              <w:rPr>
                <w:sz w:val="18"/>
              </w:rPr>
              <w:t>/m</w:t>
            </w:r>
            <w:r w:rsidRPr="003C3E8B">
              <w:rPr>
                <w:sz w:val="18"/>
                <w:vertAlign w:val="superscript"/>
              </w:rPr>
              <w:t>2</w:t>
            </w:r>
            <w:r w:rsidRPr="003C3E8B">
              <w:rPr>
                <w:sz w:val="18"/>
              </w:rPr>
              <w:t>]</w:t>
            </w:r>
          </w:p>
        </w:tc>
        <w:tc>
          <w:tcPr>
            <w:tcW w:w="1418" w:type="dxa"/>
            <w:tcBorders>
              <w:bottom w:val="single" w:sz="4" w:space="0" w:color="A6A6A6" w:themeColor="background1" w:themeShade="A6"/>
            </w:tcBorders>
            <w:noWrap/>
            <w:hideMark/>
          </w:tcPr>
          <w:p w14:paraId="61486AC0" w14:textId="77777777" w:rsidR="00F47938" w:rsidRPr="003C3E8B" w:rsidRDefault="00F47938" w:rsidP="00FD4440">
            <w:pPr>
              <w:rPr>
                <w:sz w:val="18"/>
              </w:rPr>
            </w:pPr>
            <w:r w:rsidRPr="003C3E8B">
              <w:rPr>
                <w:sz w:val="18"/>
              </w:rPr>
              <w:t>C1-C2</w:t>
            </w:r>
          </w:p>
        </w:tc>
      </w:tr>
      <w:tr w:rsidR="003057F6" w:rsidRPr="003C3E8B" w14:paraId="29D9ADFB" w14:textId="77777777" w:rsidTr="003F40A2">
        <w:trPr>
          <w:trHeight w:val="288"/>
        </w:trPr>
        <w:tc>
          <w:tcPr>
            <w:tcW w:w="8359" w:type="dxa"/>
            <w:gridSpan w:val="5"/>
            <w:tcBorders>
              <w:top w:val="single" w:sz="4" w:space="0" w:color="A6A6A6" w:themeColor="background1" w:themeShade="A6"/>
            </w:tcBorders>
            <w:noWrap/>
            <w:vAlign w:val="center"/>
          </w:tcPr>
          <w:p w14:paraId="2DB5931E" w14:textId="0F873ECF" w:rsidR="003057F6" w:rsidRPr="003C3E8B" w:rsidRDefault="003057F6" w:rsidP="003057F6">
            <w:pPr>
              <w:rPr>
                <w:sz w:val="18"/>
              </w:rPr>
            </w:pPr>
            <w:r w:rsidRPr="003C3E8B">
              <w:rPr>
                <w:sz w:val="18"/>
              </w:rPr>
              <w:t>* Not in all cases the coefficients refer to EC but this is due to the original studies</w:t>
            </w:r>
          </w:p>
        </w:tc>
      </w:tr>
    </w:tbl>
    <w:p w14:paraId="3134BD5D" w14:textId="432743C7" w:rsidR="00F47938" w:rsidRDefault="00F47938" w:rsidP="00FD4440">
      <w:pPr>
        <w:rPr>
          <w:sz w:val="20"/>
        </w:rPr>
      </w:pPr>
    </w:p>
    <w:p w14:paraId="54601411" w14:textId="608D706A" w:rsidR="00F07B62" w:rsidRDefault="00F07B62" w:rsidP="00576598">
      <w:r>
        <w:t>It can be seen from the table that the ways to assess EC</w:t>
      </w:r>
      <w:r>
        <w:rPr>
          <w:vertAlign w:val="subscript"/>
        </w:rPr>
        <w:t>C1-C4</w:t>
      </w:r>
      <w:r>
        <w:t xml:space="preserve"> are extremely varied</w:t>
      </w:r>
      <w:r w:rsidR="00782114">
        <w:t>, similar to</w:t>
      </w:r>
      <w:r>
        <w:t xml:space="preserve"> the EC</w:t>
      </w:r>
      <w:r>
        <w:rPr>
          <w:vertAlign w:val="subscript"/>
        </w:rPr>
        <w:t>A5</w:t>
      </w:r>
      <w:r>
        <w:t xml:space="preserve">. </w:t>
      </w:r>
      <w:r w:rsidR="00825E75">
        <w:t>It goes from percentages of whole life impacts (all below 1%) to percentages of other life cycle stages, such as 3-5% of EC</w:t>
      </w:r>
      <w:r w:rsidR="00825E75">
        <w:rPr>
          <w:vertAlign w:val="subscript"/>
        </w:rPr>
        <w:t>A1-A3</w:t>
      </w:r>
      <w:r w:rsidR="00825E75">
        <w:t xml:space="preserve"> or 90% of EC</w:t>
      </w:r>
      <w:r w:rsidR="00825E75">
        <w:rPr>
          <w:vertAlign w:val="subscript"/>
        </w:rPr>
        <w:t>A5</w:t>
      </w:r>
      <w:r w:rsidR="00CB7604">
        <w:t>. The o</w:t>
      </w:r>
      <w:r w:rsidR="00825E75">
        <w:t xml:space="preserve">ther </w:t>
      </w:r>
      <w:r w:rsidR="00782114">
        <w:t>methods used include</w:t>
      </w:r>
      <w:r w:rsidR="00825E75">
        <w:t>:</w:t>
      </w:r>
    </w:p>
    <w:p w14:paraId="091B8275" w14:textId="646DE921" w:rsidR="00825E75" w:rsidRDefault="00825E75" w:rsidP="00825E75">
      <w:pPr>
        <w:pStyle w:val="ListParagraph"/>
        <w:numPr>
          <w:ilvl w:val="0"/>
          <w:numId w:val="14"/>
        </w:numPr>
      </w:pPr>
      <w:r>
        <w:t>EC related to the energy inputs necessary for the deconstruction of a building (</w:t>
      </w:r>
      <w:r w:rsidR="006E14C2">
        <w:t>either</w:t>
      </w:r>
      <w:r>
        <w:t xml:space="preserve"> in litre</w:t>
      </w:r>
      <w:r w:rsidR="007F6E39">
        <w:t>s</w:t>
      </w:r>
      <w:r>
        <w:t xml:space="preserve"> of fuel used or kWh of energy used); </w:t>
      </w:r>
    </w:p>
    <w:p w14:paraId="7F688483" w14:textId="77302E99" w:rsidR="00825E75" w:rsidRPr="00C50EE3" w:rsidRDefault="00825E75" w:rsidP="00825E75">
      <w:pPr>
        <w:pStyle w:val="ListParagraph"/>
        <w:numPr>
          <w:ilvl w:val="0"/>
          <w:numId w:val="14"/>
        </w:numPr>
      </w:pPr>
      <w:r>
        <w:t xml:space="preserve">EC related to </w:t>
      </w:r>
      <w:r w:rsidR="007F6E39">
        <w:t xml:space="preserve">the </w:t>
      </w:r>
      <w:r>
        <w:t>area of the buildings (which would require the same specification explained before</w:t>
      </w:r>
      <w:r w:rsidRPr="00825E75">
        <w:rPr>
          <w:vertAlign w:val="superscript"/>
        </w:rPr>
        <w:fldChar w:fldCharType="begin"/>
      </w:r>
      <w:r w:rsidRPr="00825E75">
        <w:rPr>
          <w:vertAlign w:val="superscript"/>
        </w:rPr>
        <w:instrText xml:space="preserve"> NOTEREF _Ref469665919 \h </w:instrText>
      </w:r>
      <w:r>
        <w:rPr>
          <w:vertAlign w:val="superscript"/>
        </w:rPr>
        <w:instrText xml:space="preserve"> \* MERGEFORMAT </w:instrText>
      </w:r>
      <w:r w:rsidRPr="00825E75">
        <w:rPr>
          <w:vertAlign w:val="superscript"/>
        </w:rPr>
      </w:r>
      <w:r w:rsidRPr="00825E75">
        <w:rPr>
          <w:vertAlign w:val="superscript"/>
        </w:rPr>
        <w:fldChar w:fldCharType="separate"/>
      </w:r>
      <w:r w:rsidR="00730F42">
        <w:rPr>
          <w:vertAlign w:val="superscript"/>
        </w:rPr>
        <w:t>2</w:t>
      </w:r>
      <w:r w:rsidRPr="00825E75">
        <w:rPr>
          <w:vertAlign w:val="superscript"/>
        </w:rPr>
        <w:fldChar w:fldCharType="end"/>
      </w:r>
      <w:r>
        <w:t>)</w:t>
      </w:r>
      <w:r w:rsidR="006E14C2">
        <w:t>;</w:t>
      </w:r>
    </w:p>
    <w:p w14:paraId="1D50AB1A" w14:textId="75D37868" w:rsidR="00825E75" w:rsidRPr="00A8602F" w:rsidRDefault="00A8602F" w:rsidP="00A8602F">
      <w:pPr>
        <w:pStyle w:val="ListParagraph"/>
        <w:numPr>
          <w:ilvl w:val="0"/>
          <w:numId w:val="14"/>
        </w:numPr>
        <w:rPr>
          <w:sz w:val="20"/>
        </w:rPr>
      </w:pPr>
      <w:r>
        <w:t xml:space="preserve">EC related to </w:t>
      </w:r>
      <w:r w:rsidR="007F6E39">
        <w:t xml:space="preserve">the </w:t>
      </w:r>
      <w:r>
        <w:t xml:space="preserve">mass of building elements or components in </w:t>
      </w:r>
      <w:r w:rsidRPr="00361774">
        <w:t>kgCO</w:t>
      </w:r>
      <w:r w:rsidRPr="00361774">
        <w:rPr>
          <w:vertAlign w:val="subscript"/>
        </w:rPr>
        <w:t>2</w:t>
      </w:r>
      <w:r w:rsidRPr="00361774">
        <w:t>/kg</w:t>
      </w:r>
      <w:r w:rsidRPr="00361774">
        <w:rPr>
          <w:vertAlign w:val="subscript"/>
        </w:rPr>
        <w:t>MAT</w:t>
      </w:r>
      <w:r>
        <w:rPr>
          <w:vertAlign w:val="subscript"/>
        </w:rPr>
        <w:t xml:space="preserve"> </w:t>
      </w:r>
      <w:r>
        <w:t xml:space="preserve">– though such values have only been </w:t>
      </w:r>
      <w:r w:rsidR="006E14C2">
        <w:t xml:space="preserve">found </w:t>
      </w:r>
      <w:r>
        <w:t>for concrete and steel.</w:t>
      </w:r>
    </w:p>
    <w:p w14:paraId="17818CA8" w14:textId="4CBF1A47" w:rsidR="00A8602F" w:rsidRDefault="00A8602F" w:rsidP="00576598">
      <w:r>
        <w:t>It is also worth noting that in the vast majority of cases, the end of life was merely represented by the deconstruction or – more realistically – demolition of the building (C1). If the assessment of the building’s end of life is limited to the fuel that goes into the demolition equipment,</w:t>
      </w:r>
      <w:r w:rsidR="003D2B1B">
        <w:t xml:space="preserve"> </w:t>
      </w:r>
      <w:r w:rsidR="0022788C">
        <w:t>it is likely to produce a significantly reduced figure</w:t>
      </w:r>
      <w:r w:rsidR="007F6E39">
        <w:t>,</w:t>
      </w:r>
      <w:r w:rsidR="0022788C">
        <w:t xml:space="preserve"> which could</w:t>
      </w:r>
      <w:r w:rsidR="003D2B1B">
        <w:t xml:space="preserve"> </w:t>
      </w:r>
      <w:r>
        <w:t xml:space="preserve">mislead judgement and evaluation. This is also an area that certainly requires further work. </w:t>
      </w:r>
    </w:p>
    <w:p w14:paraId="710646B7" w14:textId="7788AD89" w:rsidR="00D21B45" w:rsidRDefault="00F52A31" w:rsidP="00D21B45">
      <w:pPr>
        <w:pStyle w:val="Heading1"/>
      </w:pPr>
      <w:r>
        <w:t>5</w:t>
      </w:r>
      <w:r w:rsidR="00D21B45" w:rsidRPr="003C3E8B">
        <w:t xml:space="preserve">. </w:t>
      </w:r>
      <w:r w:rsidR="00FF780B">
        <w:t>Discussion and c</w:t>
      </w:r>
      <w:r w:rsidR="00FF780B" w:rsidRPr="003C3E8B">
        <w:t xml:space="preserve">onclusions </w:t>
      </w:r>
    </w:p>
    <w:p w14:paraId="7A3F3B14" w14:textId="5176531C" w:rsidR="00574175" w:rsidRDefault="00F52A31" w:rsidP="00F52A31">
      <w:r>
        <w:t xml:space="preserve">Embodied carbon assessments in buildings has rapidly grown as a research field due to the timeliness and importance of the topic with respect to </w:t>
      </w:r>
      <w:r w:rsidR="0022788C">
        <w:t>issues</w:t>
      </w:r>
      <w:r w:rsidR="00950ED8">
        <w:t xml:space="preserve"> such as </w:t>
      </w:r>
      <w:r>
        <w:t>climate change</w:t>
      </w:r>
      <w:r w:rsidR="00950ED8">
        <w:t xml:space="preserve"> and global warming. I</w:t>
      </w:r>
      <w:r>
        <w:t>f on the one hand the concept of embodied carbon is established and well known</w:t>
      </w:r>
      <w:r w:rsidR="007F6E39">
        <w:t>,</w:t>
      </w:r>
      <w:r>
        <w:t xml:space="preserve"> the science behind it is yet to reach maturity</w:t>
      </w:r>
      <w:r w:rsidR="00950ED8">
        <w:t xml:space="preserve"> and current assessments are often incomplete, not transparently defined, and therefore hard to verify</w:t>
      </w:r>
      <w:r w:rsidR="0022788C">
        <w:t>,</w:t>
      </w:r>
      <w:r w:rsidR="00950ED8">
        <w:t xml:space="preserve"> replicate</w:t>
      </w:r>
      <w:r w:rsidR="0022788C">
        <w:t>, and compare</w:t>
      </w:r>
      <w:r>
        <w:t>.</w:t>
      </w:r>
      <w:r w:rsidR="00950ED8">
        <w:t xml:space="preserve"> The context is very similar to </w:t>
      </w:r>
      <w:r w:rsidR="004D7428">
        <w:t>that which</w:t>
      </w:r>
      <w:r w:rsidR="00950ED8">
        <w:t xml:space="preserve"> led to the energy performance gap in the operational phase of buildings. In fact, significant discrepancies are already being seen between embodied carbon assessments at the design stage and ‘as built’. </w:t>
      </w:r>
    </w:p>
    <w:p w14:paraId="7B92EAA7" w14:textId="77777777" w:rsidR="00574175" w:rsidRDefault="00574175" w:rsidP="00F52A31"/>
    <w:p w14:paraId="1664B48F" w14:textId="66CA57B0" w:rsidR="00885420" w:rsidRDefault="00950ED8" w:rsidP="00F52A31">
      <w:r>
        <w:t>This phenomenon, if not addressed to promptly, will inevitably lead to a second wave of performance gaps in buildings. The only difference is that this time the gap is related to the embodied rather than operational impacts, and the two bear a fundamental difference: while discrepancies in operational performance can be somewhat addressed</w:t>
      </w:r>
      <w:r w:rsidR="00B87DFA">
        <w:t xml:space="preserve"> later on</w:t>
      </w:r>
      <w:r>
        <w:t xml:space="preserve"> </w:t>
      </w:r>
      <w:r w:rsidR="00B87DFA">
        <w:t>through</w:t>
      </w:r>
      <w:r>
        <w:t xml:space="preserve"> simulations</w:t>
      </w:r>
      <w:r w:rsidR="00B87DFA">
        <w:t>,</w:t>
      </w:r>
      <w:r>
        <w:t xml:space="preserve"> assessment</w:t>
      </w:r>
      <w:r w:rsidR="00B87DFA">
        <w:t xml:space="preserve"> and post –occupancy evaluations (POEs)</w:t>
      </w:r>
      <w:r>
        <w:t>, the same does not hold true for embodied impacts. Once the building has been completed and the ‘as built’ embodied carbon is assessed there is no room for reducing it. In fact, any action or intervention</w:t>
      </w:r>
      <w:r w:rsidR="00885420">
        <w:t xml:space="preserve"> on the building – even if beneficial – instantly provokes an additional growth to its embodied carbon. For this reason it is imperative to increase the accuracy of embodied carbon assessments at the design stage.</w:t>
      </w:r>
      <w:r w:rsidR="00F52A31">
        <w:t xml:space="preserve"> </w:t>
      </w:r>
    </w:p>
    <w:p w14:paraId="3F7B12AC" w14:textId="77777777" w:rsidR="00B87DFA" w:rsidRDefault="00B87DFA" w:rsidP="00F52A31"/>
    <w:p w14:paraId="6C72B8B0" w14:textId="2A9E6410" w:rsidR="00F52A31" w:rsidRDefault="00885420" w:rsidP="00F52A31">
      <w:r>
        <w:t xml:space="preserve">To this end, </w:t>
      </w:r>
      <w:r w:rsidR="00A76EBD">
        <w:t xml:space="preserve">the objective of this </w:t>
      </w:r>
      <w:r w:rsidR="00F52A31">
        <w:t xml:space="preserve">article </w:t>
      </w:r>
      <w:r w:rsidR="00A76EBD">
        <w:t>was to investigate</w:t>
      </w:r>
      <w:r w:rsidR="0008249F">
        <w:t xml:space="preserve"> how embodied carbon calculations of buildings are</w:t>
      </w:r>
      <w:r w:rsidR="00F52A31">
        <w:t xml:space="preserve"> done, </w:t>
      </w:r>
      <w:r>
        <w:t xml:space="preserve">and </w:t>
      </w:r>
      <w:r w:rsidR="00F52A31">
        <w:t>what the data behind are</w:t>
      </w:r>
      <w:r w:rsidR="00A76EBD">
        <w:t xml:space="preserve">, in order to enable a more transparent understanding of embodied carbon calculations and avoid significant gaps between the estimated and actual values. </w:t>
      </w:r>
      <w:r w:rsidR="00B250A3">
        <w:t xml:space="preserve">Results have </w:t>
      </w:r>
      <w:r w:rsidR="00F52A31">
        <w:t xml:space="preserve">shown that data scarcity is a problem only in some life cycle stages, primarily those related to the use stage of a building and its end of life impacts – which are the activities more distant in the future and therefore less predictable. However, where data </w:t>
      </w:r>
      <w:r>
        <w:t xml:space="preserve">are </w:t>
      </w:r>
      <w:r w:rsidR="00F52A31">
        <w:t xml:space="preserve">abundant – such as in the case of embodied carbon coefficients of </w:t>
      </w:r>
      <w:r w:rsidR="00136761">
        <w:t>common construction</w:t>
      </w:r>
      <w:r w:rsidR="00F52A31">
        <w:t xml:space="preserve"> materials – </w:t>
      </w:r>
      <w:r w:rsidR="0098473F">
        <w:t>they are</w:t>
      </w:r>
      <w:r>
        <w:t xml:space="preserve"> </w:t>
      </w:r>
      <w:r w:rsidR="00F52A31">
        <w:t xml:space="preserve">characterised by </w:t>
      </w:r>
      <w:r>
        <w:t xml:space="preserve">a remarkable </w:t>
      </w:r>
      <w:r w:rsidR="00F52A31">
        <w:t>variability</w:t>
      </w:r>
      <w:r w:rsidR="00FF780B">
        <w:t>,</w:t>
      </w:r>
      <w:r w:rsidR="00F52A31">
        <w:t xml:space="preserve"> which is not </w:t>
      </w:r>
      <w:r w:rsidR="005F5584">
        <w:t xml:space="preserve">easily linked to contextual variations such as geographical location or technological level. </w:t>
      </w:r>
      <w:r w:rsidR="00FF780B">
        <w:t>For instance, the analysis of minima and maxima embodied carbon coefficients for the manufacture of the main structural building materials show variations in the range of 284% - 1044%. Such a high variation range cannot be justified</w:t>
      </w:r>
      <w:r w:rsidR="00F9484F">
        <w:t xml:space="preserve"> solely</w:t>
      </w:r>
      <w:bookmarkStart w:id="15" w:name="_GoBack"/>
      <w:bookmarkEnd w:id="15"/>
      <w:r w:rsidR="00FF780B">
        <w:t xml:space="preserve"> by technological and geographical differences in the production processes of those materials. </w:t>
      </w:r>
      <w:r w:rsidR="005F5584">
        <w:t>The numerical analys</w:t>
      </w:r>
      <w:r w:rsidR="00B24FBA">
        <w:t>e</w:t>
      </w:r>
      <w:r w:rsidR="005F5584">
        <w:t xml:space="preserve">s </w:t>
      </w:r>
      <w:r w:rsidR="0098473F">
        <w:t>offered for the</w:t>
      </w:r>
      <w:r w:rsidR="005F5584">
        <w:t xml:space="preserve"> production and construction stages, as well as the embodied carbon coefficients</w:t>
      </w:r>
      <w:r>
        <w:t xml:space="preserve"> of common construction materials</w:t>
      </w:r>
      <w:r w:rsidR="0098473F">
        <w:t xml:space="preserve">, </w:t>
      </w:r>
      <w:r w:rsidR="00B24FBA">
        <w:t xml:space="preserve">represent a stepping stone to promote a more objective approach to the science behind embodied carbon assessments. </w:t>
      </w:r>
      <w:r w:rsidR="00574175">
        <w:t xml:space="preserve">For </w:t>
      </w:r>
      <w:r w:rsidR="00FF780B">
        <w:t>example</w:t>
      </w:r>
      <w:r w:rsidR="00574175">
        <w:t xml:space="preserve">, more </w:t>
      </w:r>
      <w:r w:rsidR="00FF780B">
        <w:t xml:space="preserve">detailed and </w:t>
      </w:r>
      <w:r w:rsidR="00574175">
        <w:t xml:space="preserve">harmonised ways to quantify environmental impacts of construction and end of life activities could be proposed in order to reduce the high number of different metrics currently being utilised. </w:t>
      </w:r>
      <w:r w:rsidR="00B24FBA">
        <w:t xml:space="preserve">The analysis of the data variability also paves the way for further work on scenario and uncertainty analysis. </w:t>
      </w:r>
    </w:p>
    <w:p w14:paraId="324501E0" w14:textId="1C65AED1" w:rsidR="00273775" w:rsidRDefault="00273775" w:rsidP="00F52A31"/>
    <w:p w14:paraId="1A4476E7" w14:textId="69BF61C9" w:rsidR="00B24FBA" w:rsidRPr="00F52A31" w:rsidRDefault="00273775" w:rsidP="00F52A31">
      <w:r>
        <w:t xml:space="preserve">The main limitation of this article is that it is based on secondary data from published studies, and therefore it does not discuss the merit of existing databases, but rather how the data are used by the LCA community of practice. </w:t>
      </w:r>
      <w:r w:rsidR="00B24FBA">
        <w:t xml:space="preserve">Future work should broaden and deepen the understanding of the variability of embodied carbon data </w:t>
      </w:r>
      <w:r w:rsidR="00885420">
        <w:t>to further reduce the gap between ‘as designed’ and ‘as built’ embodied carbon assessments</w:t>
      </w:r>
      <w:r w:rsidR="00B24FBA">
        <w:t xml:space="preserve">. </w:t>
      </w:r>
      <w:r w:rsidR="00A76EBD">
        <w:t xml:space="preserve">A number of stakeholders, including governments </w:t>
      </w:r>
      <w:r w:rsidR="00B24FBA">
        <w:t>as well as professional bodies</w:t>
      </w:r>
      <w:r w:rsidR="00A76EBD">
        <w:t>,</w:t>
      </w:r>
      <w:r w:rsidR="00B24FBA">
        <w:t xml:space="preserve"> bear the responsibility to speed up on promoting the importance of embodied carbon and increasing its knowledge base – a task that so far has been left in the hands of a small group of academics and practitioners. </w:t>
      </w:r>
      <w:r w:rsidR="00FF780B">
        <w:t xml:space="preserve">An important step in this direction would be the inclusion of embodied carbon calculation at the design stage in national building regulations. </w:t>
      </w:r>
      <w:r w:rsidR="00885420">
        <w:t>If this is not done, the built environment can expect a second wave of performance gap in the environmental assessment of buildings, with even more detrimental environmental consequences as well as unmet carbon targets</w:t>
      </w:r>
      <w:r w:rsidR="00A76EBD">
        <w:t>,</w:t>
      </w:r>
      <w:r w:rsidR="00885420">
        <w:t xml:space="preserve"> both national</w:t>
      </w:r>
      <w:r w:rsidR="00A76EBD">
        <w:t>ly</w:t>
      </w:r>
      <w:r w:rsidR="00885420">
        <w:t xml:space="preserve"> and international</w:t>
      </w:r>
      <w:r w:rsidR="00A76EBD">
        <w:t>ly</w:t>
      </w:r>
      <w:r w:rsidR="00885420">
        <w:t xml:space="preserve">. </w:t>
      </w:r>
    </w:p>
    <w:p w14:paraId="2FC6EB84" w14:textId="0A55FF33" w:rsidR="00D21B45" w:rsidRPr="003C3E8B" w:rsidRDefault="00B11591" w:rsidP="00B87797">
      <w:pPr>
        <w:pStyle w:val="Heading1"/>
      </w:pPr>
      <w:r>
        <w:t>6</w:t>
      </w:r>
      <w:r w:rsidR="00D21B45" w:rsidRPr="003C3E8B">
        <w:t>. References</w:t>
      </w:r>
    </w:p>
    <w:p w14:paraId="46C6158C" w14:textId="77777777" w:rsidR="00D774B1" w:rsidRPr="00D774B1" w:rsidRDefault="00026EB6" w:rsidP="00D774B1">
      <w:pPr>
        <w:pStyle w:val="EndNoteBibliography"/>
      </w:pPr>
      <w:r w:rsidRPr="003C3E8B">
        <w:fldChar w:fldCharType="begin"/>
      </w:r>
      <w:r w:rsidRPr="003C3E8B">
        <w:instrText xml:space="preserve"> ADDIN EN.REFLIST </w:instrText>
      </w:r>
      <w:r w:rsidRPr="003C3E8B">
        <w:fldChar w:fldCharType="separate"/>
      </w:r>
      <w:r w:rsidR="00D774B1" w:rsidRPr="00D774B1">
        <w:t>[1] EU, Directive 2010/31/EU of the European Parliament and of the Council of 19 May 2010 on the energy performance of buildings (recast), in, Official Journal of the European Union, 2010, pp. L153/113-L153/135.</w:t>
      </w:r>
    </w:p>
    <w:p w14:paraId="390EFCCC" w14:textId="77777777" w:rsidR="00D774B1" w:rsidRPr="00D774B1" w:rsidRDefault="00D774B1" w:rsidP="00D774B1">
      <w:pPr>
        <w:pStyle w:val="EndNoteBibliography"/>
      </w:pPr>
      <w:r w:rsidRPr="00D774B1">
        <w:t>[2] B. Bordass, A. Leaman, P. Ruyssevelt, Assessing building performance in use 5: conclusions and implications, Building Research &amp; Information, 29 (2) (2001) 144-157.</w:t>
      </w:r>
    </w:p>
    <w:p w14:paraId="06F18365" w14:textId="77777777" w:rsidR="00D774B1" w:rsidRPr="00D774B1" w:rsidRDefault="00D774B1" w:rsidP="00D774B1">
      <w:pPr>
        <w:pStyle w:val="EndNoteBibliography"/>
      </w:pPr>
      <w:r w:rsidRPr="00D774B1">
        <w:t>[3] H. Herring, R. Roy, Technological innovation, energy efficient design and the rebound effect, Technovation, 27 (4) (2007) 194-203.</w:t>
      </w:r>
    </w:p>
    <w:p w14:paraId="121495C6" w14:textId="77777777" w:rsidR="00D774B1" w:rsidRPr="00D774B1" w:rsidRDefault="00D774B1" w:rsidP="00D774B1">
      <w:pPr>
        <w:pStyle w:val="EndNoteBibliography"/>
      </w:pPr>
      <w:r w:rsidRPr="00D774B1">
        <w:t>[4] M. Sunikka-Blank, R. Galvin, Introducing the prebound effect: the gap between performance and actual energy consumption, Building Research &amp; Information, 40 (3) (2012) 260-273.</w:t>
      </w:r>
    </w:p>
    <w:p w14:paraId="00646A02" w14:textId="77777777" w:rsidR="00D774B1" w:rsidRPr="00D774B1" w:rsidRDefault="00D774B1" w:rsidP="00D774B1">
      <w:pPr>
        <w:pStyle w:val="EndNoteBibliography"/>
      </w:pPr>
      <w:r w:rsidRPr="00D774B1">
        <w:t>[5] R.H. Crawford, E.L. Bartak, A. Stephan, C.A. Jensen, Evaluating the life cycle energy benefits of energy efficiency regulations for buildings, Renewable and Sustainable Energy Reviews, 63  (2016) 435-451.</w:t>
      </w:r>
    </w:p>
    <w:p w14:paraId="5791A660" w14:textId="77777777" w:rsidR="00D774B1" w:rsidRPr="00D774B1" w:rsidRDefault="00D774B1" w:rsidP="00D774B1">
      <w:pPr>
        <w:pStyle w:val="EndNoteBibliography"/>
      </w:pPr>
      <w:r w:rsidRPr="00D774B1">
        <w:t>[6] A. Kylili, M. Ilic, P.A. Fokaides, Whole-building Life Cycle Assessment (LCA) of a passive house of the sub-tropical climatic zone, Resources, Conservation and Recycling, 116  (2017) 169-177.</w:t>
      </w:r>
    </w:p>
    <w:p w14:paraId="206770FF" w14:textId="77777777" w:rsidR="00D774B1" w:rsidRPr="00D774B1" w:rsidRDefault="00D774B1" w:rsidP="00D774B1">
      <w:pPr>
        <w:pStyle w:val="EndNoteBibliography"/>
      </w:pPr>
      <w:r w:rsidRPr="00D774B1">
        <w:t>[7] A. Azzouz, M. Borchers, J. Moreira, A. Mavrogianni, Life cycle assessment of energy conservation measures during early stage office building design: A case study in London, UK, Energy and Buildings, 139  (2017) 547-568.</w:t>
      </w:r>
    </w:p>
    <w:p w14:paraId="6A63FA02" w14:textId="77777777" w:rsidR="00D774B1" w:rsidRPr="00D774B1" w:rsidRDefault="00D774B1" w:rsidP="00D774B1">
      <w:pPr>
        <w:pStyle w:val="EndNoteBibliography"/>
      </w:pPr>
      <w:r w:rsidRPr="00D774B1">
        <w:t>[8] M. Asif, T. Muneer, R. Kelley, Life cycle assessment: a case study of a dwelling home in Scotland, Building and environment, 42 (3) (2007) 1391-1394.</w:t>
      </w:r>
    </w:p>
    <w:p w14:paraId="61E818A5" w14:textId="77777777" w:rsidR="00D774B1" w:rsidRPr="00D774B1" w:rsidRDefault="00D774B1" w:rsidP="00D774B1">
      <w:pPr>
        <w:pStyle w:val="EndNoteBibliography"/>
      </w:pPr>
      <w:r w:rsidRPr="00D774B1">
        <w:t>[9] C. Scheuer, G.A. Keoleian, P. Reppe, Life cycle energy and environmental performance of a new university building: modeling challenges and design implications, Energy and Buildings, 35 (10) (2003) 1049-1064.</w:t>
      </w:r>
    </w:p>
    <w:p w14:paraId="1274407B" w14:textId="77777777" w:rsidR="00D774B1" w:rsidRPr="00D774B1" w:rsidRDefault="00D774B1" w:rsidP="00D774B1">
      <w:pPr>
        <w:pStyle w:val="EndNoteBibliography"/>
      </w:pPr>
      <w:r w:rsidRPr="00D774B1">
        <w:t>[10] G.A. Blengini, T. Di Carlo, Energy-saving policies and low-energy residential buildings: an LCA case study to support decision makers in Piedmont (Italy), Int. J. Life Cycle Assess., 15 (7) (2010) 652-665.</w:t>
      </w:r>
    </w:p>
    <w:p w14:paraId="74A2F0D5" w14:textId="77777777" w:rsidR="00D774B1" w:rsidRPr="00D774B1" w:rsidRDefault="00D774B1" w:rsidP="00D774B1">
      <w:pPr>
        <w:pStyle w:val="EndNoteBibliography"/>
      </w:pPr>
      <w:r w:rsidRPr="00D774B1">
        <w:t>[11] U. Iyer-Raniga, J.P.C. Wong, Evaluation of whole life cycle assessment for heritage buildings in Australia, Building and Environment, 47  (2012).</w:t>
      </w:r>
    </w:p>
    <w:p w14:paraId="13C2BCE6" w14:textId="77777777" w:rsidR="00D774B1" w:rsidRPr="00D774B1" w:rsidRDefault="00D774B1" w:rsidP="00D774B1">
      <w:pPr>
        <w:pStyle w:val="EndNoteBibliography"/>
      </w:pPr>
      <w:r w:rsidRPr="00D774B1">
        <w:t>[12] Z. Alwan, P. Jones, The importance of embodied energy in carbon footprint assessment, Structural Survey, 32 (1) (2014) 49-60.</w:t>
      </w:r>
    </w:p>
    <w:p w14:paraId="074A2AD5" w14:textId="77777777" w:rsidR="00D774B1" w:rsidRPr="00D774B1" w:rsidRDefault="00D774B1" w:rsidP="00D774B1">
      <w:pPr>
        <w:pStyle w:val="EndNoteBibliography"/>
      </w:pPr>
      <w:r w:rsidRPr="00D774B1">
        <w:t>[13] R. Rovers, Zero-Energy and Beyond: A Paradigm Shift in Assessment, Buildings, 5 (1) (2014) 1.</w:t>
      </w:r>
    </w:p>
    <w:p w14:paraId="45D58320" w14:textId="77777777" w:rsidR="00D774B1" w:rsidRPr="00D774B1" w:rsidRDefault="00D774B1" w:rsidP="00D774B1">
      <w:pPr>
        <w:pStyle w:val="EndNoteBibliography"/>
      </w:pPr>
      <w:r w:rsidRPr="00D774B1">
        <w:t>[14] BS, BS EN 15643-2:2011 Sustainability of contruction works - Assessment of buildings. Part 2: Framework for the assessment of environmental performance, in, 2011.</w:t>
      </w:r>
    </w:p>
    <w:p w14:paraId="04DAA4C2" w14:textId="77777777" w:rsidR="00D774B1" w:rsidRPr="00D774B1" w:rsidRDefault="00D774B1" w:rsidP="00D774B1">
      <w:pPr>
        <w:pStyle w:val="EndNoteBibliography"/>
      </w:pPr>
      <w:r w:rsidRPr="00D774B1">
        <w:t>[15] BS, BS EN 15804:2012. Sustainability of construction works — Environmental product declarations — Core rules for the product category of construction products, in, 2012.</w:t>
      </w:r>
    </w:p>
    <w:p w14:paraId="40ABB639" w14:textId="77777777" w:rsidR="00D774B1" w:rsidRPr="00D774B1" w:rsidRDefault="00D774B1" w:rsidP="00D774B1">
      <w:pPr>
        <w:pStyle w:val="EndNoteBibliography"/>
      </w:pPr>
      <w:r w:rsidRPr="00D774B1">
        <w:t>[16] BSI, BS EN 15978:2011. Sustainability of construction works — Assessment of environmental performance of buildings — Calculation method, in, 2011.</w:t>
      </w:r>
    </w:p>
    <w:p w14:paraId="6B60F541" w14:textId="77777777" w:rsidR="00D774B1" w:rsidRPr="00D774B1" w:rsidRDefault="00D774B1" w:rsidP="00D774B1">
      <w:pPr>
        <w:pStyle w:val="EndNoteBibliography"/>
      </w:pPr>
      <w:r w:rsidRPr="00D774B1">
        <w:t>[17] T. Malmqvist Stigell, H. Birgisdóttir, A. Houlihan Wiberg, A.M. Moncaster, N. Brown, V. John, A. Passer, A. Potting, E. Soulti, Design strategies for low embodied energy and carbon in buildings: analyses of the IEA Annex 57 case studies., in:  World Sustainable Building Conference WSB14, Barcelona, 28-30 October 2014, 2014.</w:t>
      </w:r>
    </w:p>
    <w:p w14:paraId="1D976CF1" w14:textId="77777777" w:rsidR="00D774B1" w:rsidRPr="00D774B1" w:rsidRDefault="00D774B1" w:rsidP="00D774B1">
      <w:pPr>
        <w:pStyle w:val="EndNoteBibliography"/>
      </w:pPr>
      <w:r w:rsidRPr="00D774B1">
        <w:t>[18] H. Birgisdóttir, A. Houlihan Wiberg, T. Malmqvist Stigell, A.M. Moncaster, F. Rasmussen, Recommendations for reduction of embodied carbon from buildings, Report of Subtask 4 of IEA Annex 57: Evaluation of Embodied Energy &amp; Embodied GHG Emissions for Building Construction, in:  ISBN: 978-4-909107-08-4, 2016.</w:t>
      </w:r>
    </w:p>
    <w:p w14:paraId="14E719DB" w14:textId="77777777" w:rsidR="00D774B1" w:rsidRPr="00D774B1" w:rsidRDefault="00D774B1" w:rsidP="00D774B1">
      <w:pPr>
        <w:pStyle w:val="EndNoteBibliography"/>
      </w:pPr>
      <w:r w:rsidRPr="00D774B1">
        <w:t>[19] F. Rasmussen, H. Birgisdóttir, T. Malmqvist Stigell, A.M. Moncaster, A. Houlihan Wiberg, Analysing methodological choices in calculations of embodied energy and GHG emissions from buildings, Energy and Buildings, (under review)  (2017).</w:t>
      </w:r>
    </w:p>
    <w:p w14:paraId="6A00BFA8" w14:textId="77777777" w:rsidR="00D774B1" w:rsidRPr="00D774B1" w:rsidRDefault="00D774B1" w:rsidP="00D774B1">
      <w:pPr>
        <w:pStyle w:val="EndNoteBibliography"/>
      </w:pPr>
      <w:r w:rsidRPr="00D774B1">
        <w:t>[20] UKGBC, Tackling Embodied Carbon in Buildings. Campaign for a Sustainable Built Environment, in, UK Green Building Council, 2015.</w:t>
      </w:r>
    </w:p>
    <w:p w14:paraId="2378D083" w14:textId="3CB946BD" w:rsidR="00D774B1" w:rsidRPr="00D774B1" w:rsidRDefault="00D774B1" w:rsidP="00D774B1">
      <w:pPr>
        <w:pStyle w:val="EndNoteBibliography"/>
      </w:pPr>
      <w:r w:rsidRPr="00D774B1">
        <w:t>[21] UKGBC, Embodied Carbon: Developing a Client Brief. UK Green Building Council - Available at: [</w:t>
      </w:r>
      <w:hyperlink r:id="rId15" w:history="1">
        <w:r w:rsidRPr="00D774B1">
          <w:rPr>
            <w:rStyle w:val="Hyperlink"/>
          </w:rPr>
          <w:t>http://www.ukgbc.org/sites/default/files/UK-GBC%20EC%20Developing%20Client%20Brief.pdf</w:t>
        </w:r>
      </w:hyperlink>
      <w:r w:rsidRPr="00D774B1">
        <w:t>] Last Accessed 30th May, in, 2017.</w:t>
      </w:r>
    </w:p>
    <w:p w14:paraId="37801F4B" w14:textId="77777777" w:rsidR="00D774B1" w:rsidRPr="00D774B1" w:rsidRDefault="00D774B1" w:rsidP="00D774B1">
      <w:pPr>
        <w:pStyle w:val="EndNoteBibliography"/>
      </w:pPr>
      <w:r w:rsidRPr="00D774B1">
        <w:t>[22] A. Säynäjoki, H. Jukka, J. Seppo, H. Arpad, Can life-cycle assessment produce reliable policy guidelines in the building sector?, Environmental Research Letters, 12 (1) (2017) 013001.</w:t>
      </w:r>
    </w:p>
    <w:p w14:paraId="6ACC2C0C" w14:textId="77777777" w:rsidR="00D774B1" w:rsidRPr="00D774B1" w:rsidRDefault="00D774B1" w:rsidP="00D774B1">
      <w:pPr>
        <w:pStyle w:val="EndNoteBibliography"/>
      </w:pPr>
      <w:r w:rsidRPr="00D774B1">
        <w:t>[23] I. Sartori, A.G. Hestnes, Energy use in the life cycle of conventional and low-energy buildings: A review article, Energy and Buildings, 39 (3) (2007) 249-257.</w:t>
      </w:r>
    </w:p>
    <w:p w14:paraId="0AF440E4" w14:textId="77777777" w:rsidR="00D774B1" w:rsidRPr="00D774B1" w:rsidRDefault="00D774B1" w:rsidP="00D774B1">
      <w:pPr>
        <w:pStyle w:val="EndNoteBibliography"/>
      </w:pPr>
      <w:r w:rsidRPr="00D774B1">
        <w:t>[24] A. Moncaster, Pathways to Low Carbon Building: Reflection on the Special Issue, Buildings, 5 (3) (2015) 751.</w:t>
      </w:r>
    </w:p>
    <w:p w14:paraId="028AA02A" w14:textId="77777777" w:rsidR="00D774B1" w:rsidRPr="00D774B1" w:rsidRDefault="00D774B1" w:rsidP="00D774B1">
      <w:pPr>
        <w:pStyle w:val="EndNoteBibliography"/>
      </w:pPr>
      <w:r w:rsidRPr="00D774B1">
        <w:t>[25] T. Ramesh, R. Prakash, K. Shukla, Life cycle energy analysis of buildings: An overview, Energy and Buildings, 42 (10) (2010) 1592-1600.</w:t>
      </w:r>
    </w:p>
    <w:p w14:paraId="7BA94DB9" w14:textId="77777777" w:rsidR="00D774B1" w:rsidRPr="00D774B1" w:rsidRDefault="00D774B1" w:rsidP="00D774B1">
      <w:pPr>
        <w:pStyle w:val="EndNoteBibliography"/>
      </w:pPr>
      <w:r w:rsidRPr="00D774B1">
        <w:t>[26] M.K. Dixit, J.L. Fernández-Solís, S. Lavy, C.H. Culp, Identification of parameters for embodied energy measurement: A literature review, Energy and Buildings, 42 (8) (2010) 1238-1247.</w:t>
      </w:r>
    </w:p>
    <w:p w14:paraId="4F2BBA15" w14:textId="77777777" w:rsidR="00D774B1" w:rsidRPr="00D774B1" w:rsidRDefault="00D774B1" w:rsidP="00D774B1">
      <w:pPr>
        <w:pStyle w:val="EndNoteBibliography"/>
      </w:pPr>
      <w:r w:rsidRPr="00D774B1">
        <w:t>[27] M.K. Dixit, J.L. Fernandez-Solis, S. Lavy, C.H. Culp, Need for an embodied energy measurement protocol for buildings: A review paper, Renewable and Sustainable Energy Reviews, 16 (6) (2012) 3730-3743.</w:t>
      </w:r>
    </w:p>
    <w:p w14:paraId="5A7421E1" w14:textId="77777777" w:rsidR="00D774B1" w:rsidRPr="00D774B1" w:rsidRDefault="00D774B1" w:rsidP="00D774B1">
      <w:pPr>
        <w:pStyle w:val="EndNoteBibliography"/>
      </w:pPr>
      <w:r w:rsidRPr="00D774B1">
        <w:t>[28] F. Pomponi, A.M. Moncaster, Embodied carbon mitigation and reduction in the built environment – What does the evidence say?, J Environ Manage, 181  (2016) 687-700.</w:t>
      </w:r>
    </w:p>
    <w:p w14:paraId="6EAABAEF" w14:textId="77777777" w:rsidR="00D774B1" w:rsidRPr="00D774B1" w:rsidRDefault="00D774B1" w:rsidP="00D774B1">
      <w:pPr>
        <w:pStyle w:val="EndNoteBibliography"/>
      </w:pPr>
      <w:r w:rsidRPr="00D774B1">
        <w:t>[29] A.M. Moncaster, J.Y. Song, A comparative review of existing data and methodologies for calculating embodied energy and carbon of buildings, International Journal of Sustainable Building Technology and Urban Development, 3 (1) (2012) 26-36.</w:t>
      </w:r>
    </w:p>
    <w:p w14:paraId="6D7BF453" w14:textId="77777777" w:rsidR="00D774B1" w:rsidRPr="00D774B1" w:rsidRDefault="00D774B1" w:rsidP="00D774B1">
      <w:pPr>
        <w:pStyle w:val="EndNoteBibliography"/>
      </w:pPr>
      <w:r w:rsidRPr="00D774B1">
        <w:t>[30] BSI, BS EN 15643-1:2010. Sustainability of construction works — Sustainability assessment of buildings. Part 1: General framework, in, 2010.</w:t>
      </w:r>
    </w:p>
    <w:p w14:paraId="50D71FCC" w14:textId="77777777" w:rsidR="00D774B1" w:rsidRPr="00D774B1" w:rsidRDefault="00D774B1" w:rsidP="00D774B1">
      <w:pPr>
        <w:pStyle w:val="EndNoteBibliography"/>
      </w:pPr>
      <w:r w:rsidRPr="00D774B1">
        <w:t>[31] L.F. Cabeza, C. Barreneche, L. Miró, J.M. Morera, E. Bartolí, A. Inés Fernández, Low carbon and low embodied energy materials in buildings: A review, Renewable and Sustainable Energy Reviews, 23 (0) (2013) 536-542.</w:t>
      </w:r>
    </w:p>
    <w:p w14:paraId="41E5C754" w14:textId="77777777" w:rsidR="00D774B1" w:rsidRPr="00D774B1" w:rsidRDefault="00D774B1" w:rsidP="00D774B1">
      <w:pPr>
        <w:pStyle w:val="EndNoteBibliography"/>
      </w:pPr>
      <w:r w:rsidRPr="00D774B1">
        <w:t>[32] C.K. Anand, B. Amor, Recent developments, future challenges and new research directions in LCA of buildings: A critical review, Renewable and Sustainable Energy Reviews, 67  (2017) 408-416.</w:t>
      </w:r>
    </w:p>
    <w:p w14:paraId="43ED428E" w14:textId="77777777" w:rsidR="00D774B1" w:rsidRPr="00D774B1" w:rsidRDefault="00D774B1" w:rsidP="00D774B1">
      <w:pPr>
        <w:pStyle w:val="EndNoteBibliography"/>
      </w:pPr>
      <w:r w:rsidRPr="00D774B1">
        <w:t>[33] ISO, BSI EN ISO 14040:2006 Environmental management - life cycle assessment - principles and framwork, in, British Standard Insitution, United Kingdom, 2006.</w:t>
      </w:r>
    </w:p>
    <w:p w14:paraId="453AECF5" w14:textId="77777777" w:rsidR="00D774B1" w:rsidRPr="00D774B1" w:rsidRDefault="00D774B1" w:rsidP="00D774B1">
      <w:pPr>
        <w:pStyle w:val="EndNoteBibliography"/>
      </w:pPr>
      <w:r w:rsidRPr="00D774B1">
        <w:t>[34] ISO, BSI EN ISO 14044:2006 Environmental management - life cycle assessment - requirement and guidelines,  (2006).</w:t>
      </w:r>
    </w:p>
    <w:p w14:paraId="7947076C" w14:textId="77777777" w:rsidR="00D774B1" w:rsidRPr="00D774B1" w:rsidRDefault="00D774B1" w:rsidP="00D774B1">
      <w:pPr>
        <w:pStyle w:val="EndNoteBibliography"/>
      </w:pPr>
      <w:r w:rsidRPr="00D774B1">
        <w:t>[35] D. Tranfield, D. Denyer, P. Smart, Towards a Methodology for Developing Evidence-Informed Management Knowledge by Means of Systematic Review, British Journal of Management, 14 (3) (2003) 207-222.</w:t>
      </w:r>
    </w:p>
    <w:p w14:paraId="1E9662CD" w14:textId="77777777" w:rsidR="00D774B1" w:rsidRPr="00D774B1" w:rsidRDefault="00D774B1" w:rsidP="00D774B1">
      <w:pPr>
        <w:pStyle w:val="EndNoteBibliography"/>
      </w:pPr>
      <w:r w:rsidRPr="00D774B1">
        <w:t>[36] F. Pomponi, P.A.E. Piroozfar, R. Southall, P. Ashton, E.R.P. Farr, Energy performance of Double-Skin Façades in temperate climates: A systematic review and meta-analysis, Renewable and Sustainable Energy Reviews, 54  (2016) 1525-1536.</w:t>
      </w:r>
    </w:p>
    <w:p w14:paraId="18D51872" w14:textId="77777777" w:rsidR="00D774B1" w:rsidRPr="00D774B1" w:rsidRDefault="00D774B1" w:rsidP="00D774B1">
      <w:pPr>
        <w:pStyle w:val="EndNoteBibliography"/>
      </w:pPr>
      <w:r w:rsidRPr="00D774B1">
        <w:t>[37] G.P. Hammond, C.I. Jones, Embodied energy and carbon in construction materials, in:  Proceedings of the ICE - Energy, 2008, pp. 87-98.</w:t>
      </w:r>
    </w:p>
    <w:p w14:paraId="675C7EE5" w14:textId="77777777" w:rsidR="00D774B1" w:rsidRPr="00D774B1" w:rsidRDefault="00D774B1" w:rsidP="00D774B1">
      <w:pPr>
        <w:pStyle w:val="EndNoteBibliography"/>
      </w:pPr>
      <w:r w:rsidRPr="00D774B1">
        <w:t>[38] G.V. Glass, Primary, Secondary, and Meta-Analysis of Research, Educational Researcher, 5 (10) (1976) 3-8.</w:t>
      </w:r>
    </w:p>
    <w:p w14:paraId="7181CBAF" w14:textId="77777777" w:rsidR="00D774B1" w:rsidRPr="00D774B1" w:rsidRDefault="00D774B1" w:rsidP="00D774B1">
      <w:pPr>
        <w:pStyle w:val="EndNoteBibliography"/>
      </w:pPr>
      <w:r w:rsidRPr="00D774B1">
        <w:t>[39] BCIS, Elemental Standard Form of Cost Analysis - Principles, Instructions, Elements and Definitions 4th (NRM) Edition, in, RICS, London, 2012.</w:t>
      </w:r>
    </w:p>
    <w:p w14:paraId="486B8D16" w14:textId="77777777" w:rsidR="00D774B1" w:rsidRPr="00D774B1" w:rsidRDefault="00D774B1" w:rsidP="00D774B1">
      <w:pPr>
        <w:pStyle w:val="EndNoteBibliography"/>
      </w:pPr>
      <w:r w:rsidRPr="00D774B1">
        <w:t>[40] C. Hill, J. Dibdiakova, The environmental impact of wood compared to other building materials, International Wood Products Journal,  (2016) 1-5.</w:t>
      </w:r>
    </w:p>
    <w:p w14:paraId="3EC40445" w14:textId="77777777" w:rsidR="00D774B1" w:rsidRPr="00D774B1" w:rsidRDefault="00D774B1" w:rsidP="00D774B1">
      <w:pPr>
        <w:pStyle w:val="EndNoteBibliography"/>
      </w:pPr>
      <w:r w:rsidRPr="00D774B1">
        <w:t>[41] V.J. Gan, J.C. Cheng, I.M. Lo, C. Chan, Developing a CO 2-e accounting method for quantification and analysis of embodied carbon in high-rise buildings, Journal of Cleaner Production, 141  (2017) 825-836.</w:t>
      </w:r>
    </w:p>
    <w:p w14:paraId="2350F7C4" w14:textId="77777777" w:rsidR="00D774B1" w:rsidRPr="00D774B1" w:rsidRDefault="00D774B1" w:rsidP="00D774B1">
      <w:pPr>
        <w:pStyle w:val="EndNoteBibliography"/>
      </w:pPr>
      <w:r w:rsidRPr="00D774B1">
        <w:t>[42] J. Monahan, J.C. Powell, An embodied carbon and energy analysis of modern methods of construction in housing: A case study using a lifecycle assessment framework, Energy and Buildings, 43 (1) (2011) 179-188.</w:t>
      </w:r>
    </w:p>
    <w:p w14:paraId="6DEBC078" w14:textId="77777777" w:rsidR="00D774B1" w:rsidRPr="00D774B1" w:rsidRDefault="00D774B1" w:rsidP="00D774B1">
      <w:pPr>
        <w:pStyle w:val="EndNoteBibliography"/>
      </w:pPr>
      <w:r w:rsidRPr="00D774B1">
        <w:t>[43] C. Mao, Q. Shen, L. Shen, L. Tang, Comparative study of greenhouse gas emissions between off-site prefabrication and conventional construction methods: Two case studies of residential projects, Energy and Buildings, 66  (2013) 165-176.</w:t>
      </w:r>
    </w:p>
    <w:p w14:paraId="27748ADC" w14:textId="77777777" w:rsidR="00D774B1" w:rsidRPr="00D774B1" w:rsidRDefault="00D774B1" w:rsidP="00D774B1">
      <w:pPr>
        <w:pStyle w:val="EndNoteBibliography"/>
      </w:pPr>
      <w:r w:rsidRPr="00D774B1">
        <w:t>[44] C. Galán-Marín, C. Rivera-Gómez, A. García-Martínez, Embodied energy of conventional load-bearing walls versus natural stabilized earth blocks, Energy and Buildings, 97  (2015) 146-154.</w:t>
      </w:r>
    </w:p>
    <w:p w14:paraId="5C0CB162" w14:textId="77777777" w:rsidR="00D774B1" w:rsidRPr="00D774B1" w:rsidRDefault="00D774B1" w:rsidP="00D774B1">
      <w:pPr>
        <w:pStyle w:val="EndNoteBibliography"/>
      </w:pPr>
      <w:r w:rsidRPr="00D774B1">
        <w:t>[45] T. Garcia-Segura, V. Yepes, J. Alcala, Life cycle greenhouse gas emissions of blended cement concrete including carbonation and durability, Int. J. Life Cycle Assess., 19 (1) (2014) 3-12.</w:t>
      </w:r>
    </w:p>
    <w:p w14:paraId="384812D3" w14:textId="77777777" w:rsidR="00D774B1" w:rsidRPr="00D774B1" w:rsidRDefault="00D774B1" w:rsidP="00D774B1">
      <w:pPr>
        <w:pStyle w:val="EndNoteBibliography"/>
      </w:pPr>
      <w:r w:rsidRPr="00D774B1">
        <w:t>[46] I.Z. Bribián, A.V. Capilla, A.A. Usón, Life cycle assessment of building materials: comparative analysis of energy and environmental impacts and evaluation of the eco-efficiency improvement potential, Building and Environment, 46 (5) (2011) 1133-1140.</w:t>
      </w:r>
    </w:p>
    <w:p w14:paraId="5B02DCBA" w14:textId="77777777" w:rsidR="00D774B1" w:rsidRPr="00D774B1" w:rsidRDefault="00D774B1" w:rsidP="00D774B1">
      <w:pPr>
        <w:pStyle w:val="EndNoteBibliography"/>
      </w:pPr>
      <w:r w:rsidRPr="00D774B1">
        <w:t>[47] X. Gong, Z. Nie, Z. Wang, S. Cui, F. Gao, T. Zuo, Life cycle energy consumption and carbon dioxide emission of residential building designs in Beijing, Journal of Industrial Ecology, 16 (4) (2012) 576-587.</w:t>
      </w:r>
    </w:p>
    <w:p w14:paraId="72797CE3" w14:textId="77777777" w:rsidR="00D774B1" w:rsidRPr="00D774B1" w:rsidRDefault="00D774B1" w:rsidP="00D774B1">
      <w:pPr>
        <w:pStyle w:val="EndNoteBibliography"/>
      </w:pPr>
      <w:r w:rsidRPr="00D774B1">
        <w:t>[48] X. Zhang, F. Wang, Life-cycle assessment and control measures for carbon emissions of typical buildings in China, Building and Environment, 86  (2015) 89-97.</w:t>
      </w:r>
    </w:p>
    <w:p w14:paraId="075D545D" w14:textId="77777777" w:rsidR="00D774B1" w:rsidRPr="00D774B1" w:rsidRDefault="00D774B1" w:rsidP="00D774B1">
      <w:pPr>
        <w:pStyle w:val="EndNoteBibliography"/>
      </w:pPr>
      <w:r w:rsidRPr="00D774B1">
        <w:t>[49] C. Peng, Calculation of a building's life cycle carbon emissions based on Ecotect and building information modeling, Journal of Cleaner Production,  (2016).</w:t>
      </w:r>
    </w:p>
    <w:p w14:paraId="0956C608" w14:textId="77777777" w:rsidR="00D774B1" w:rsidRPr="00D774B1" w:rsidRDefault="00D774B1" w:rsidP="00D774B1">
      <w:pPr>
        <w:pStyle w:val="EndNoteBibliography"/>
      </w:pPr>
      <w:r w:rsidRPr="00D774B1">
        <w:t>[50] D. Yu, H. Tan, Y. Ruan, A future bamboo-structure residential building prototype in China: Life cycle assessment of energy use and carbon emission, Energy and Buildings, 43 (10) (2011).</w:t>
      </w:r>
    </w:p>
    <w:p w14:paraId="45D23380" w14:textId="77777777" w:rsidR="00D774B1" w:rsidRPr="00D774B1" w:rsidRDefault="00D774B1" w:rsidP="00D774B1">
      <w:pPr>
        <w:pStyle w:val="EndNoteBibliography"/>
      </w:pPr>
      <w:r w:rsidRPr="00D774B1">
        <w:t>[51] N. Santero, A. Loijos, J. Ochsendorf, Greenhouse Gas Emissions Reduction Opportunities for Concrete Pavements, Journal of Industrial Ecology, 17 (6) (2013) 859-868.</w:t>
      </w:r>
    </w:p>
    <w:p w14:paraId="77788092" w14:textId="77777777" w:rsidR="00D774B1" w:rsidRPr="00D774B1" w:rsidRDefault="00D774B1" w:rsidP="00D774B1">
      <w:pPr>
        <w:pStyle w:val="EndNoteBibliography"/>
      </w:pPr>
      <w:r w:rsidRPr="00D774B1">
        <w:t>[52] C.K. Chau, W.K. Hui, W.Y. Ng, G. Powell, Assessment of CO2 emissions reduction in high-rise concrete office buildings using different material use options, Resources Conservation and Recycling, 61  (2012) 22-34.</w:t>
      </w:r>
    </w:p>
    <w:p w14:paraId="64C9415C" w14:textId="77777777" w:rsidR="00D774B1" w:rsidRPr="00D774B1" w:rsidRDefault="00D774B1" w:rsidP="00D774B1">
      <w:pPr>
        <w:pStyle w:val="EndNoteBibliography"/>
      </w:pPr>
      <w:r w:rsidRPr="00D774B1">
        <w:t>[53] A. Atmaca, N. Atmaca, Life cycle energy (LCEA) and carbon dioxide emissions (LCCO(2)A) assessment of two residential buildings in Gaziantep, Turkey, Energy and Buildings, 102  (2015) 417-431.</w:t>
      </w:r>
    </w:p>
    <w:p w14:paraId="7C442820" w14:textId="77777777" w:rsidR="00D774B1" w:rsidRPr="00D774B1" w:rsidRDefault="00D774B1" w:rsidP="00D774B1">
      <w:pPr>
        <w:pStyle w:val="EndNoteBibliography"/>
      </w:pPr>
      <w:r w:rsidRPr="00D774B1">
        <w:t>[54] Z.S.M. Nadoushani, A. Akbarnezhad, Effects of structural system on the life cycle carbon footprint of buildings, Energy and Buildings, 102  (2015) 337-346.</w:t>
      </w:r>
    </w:p>
    <w:p w14:paraId="4933835B" w14:textId="77777777" w:rsidR="00D774B1" w:rsidRPr="00D774B1" w:rsidRDefault="00D774B1" w:rsidP="00D774B1">
      <w:pPr>
        <w:pStyle w:val="EndNoteBibliography"/>
      </w:pPr>
      <w:r w:rsidRPr="00D774B1">
        <w:t>[55] C.R. Iddon, S.K. Firth, Embodied and operational energy for new-build housing: A case study of construction methods in the UK, Energy and Buildings, 67  (2013) 479-488.</w:t>
      </w:r>
    </w:p>
    <w:p w14:paraId="1F793A93" w14:textId="77777777" w:rsidR="00D774B1" w:rsidRPr="00D774B1" w:rsidRDefault="00D774B1" w:rsidP="00D774B1">
      <w:pPr>
        <w:pStyle w:val="EndNoteBibliography"/>
      </w:pPr>
      <w:r w:rsidRPr="00D774B1">
        <w:t>[56] G. Bin, P. Parker, Measuring buildings for sustainability: Comparing the initial and retrofit ecological footprint of a century home–The REEP House, Applied Energy, 93  (2012) 24-32.</w:t>
      </w:r>
    </w:p>
    <w:p w14:paraId="1995C9F4" w14:textId="77777777" w:rsidR="00D774B1" w:rsidRPr="00D774B1" w:rsidRDefault="00D774B1" w:rsidP="00D774B1">
      <w:pPr>
        <w:pStyle w:val="EndNoteBibliography"/>
      </w:pPr>
      <w:r w:rsidRPr="00D774B1">
        <w:t>[57] P. Purnell, The carbon footprint of reinforced concrete, Advances in Cement Research, 25 (6) (2013) 362-368.</w:t>
      </w:r>
    </w:p>
    <w:p w14:paraId="1EAEBF6D" w14:textId="77777777" w:rsidR="00D774B1" w:rsidRPr="00D774B1" w:rsidRDefault="00D774B1" w:rsidP="00D774B1">
      <w:pPr>
        <w:pStyle w:val="EndNoteBibliography"/>
      </w:pPr>
      <w:r w:rsidRPr="00D774B1">
        <w:t>[58] J.-S. Chou, K.-C. Yeh, Life cycle carbon dioxide emissions simulation and environmental cost analysis for building construction, Journal of Cleaner Production, 101  (2015) 137-147.</w:t>
      </w:r>
    </w:p>
    <w:p w14:paraId="6361B5F2" w14:textId="77777777" w:rsidR="00D774B1" w:rsidRPr="00D774B1" w:rsidRDefault="00D774B1" w:rsidP="00D774B1">
      <w:pPr>
        <w:pStyle w:val="EndNoteBibliography"/>
      </w:pPr>
      <w:r w:rsidRPr="00D774B1">
        <w:t>[59] A. Sabapathy, S. Maithel, A Multi-Criteria Decision Analysis based assessment of walling materials in India, Building and Environment, 64  (2013) 107-117.</w:t>
      </w:r>
    </w:p>
    <w:p w14:paraId="2FD681F4" w14:textId="77777777" w:rsidR="00D774B1" w:rsidRPr="00D774B1" w:rsidRDefault="00D774B1" w:rsidP="00D774B1">
      <w:pPr>
        <w:pStyle w:val="EndNoteBibliography"/>
      </w:pPr>
      <w:r w:rsidRPr="00D774B1">
        <w:t>[60] A. Estokova, M. Porhincak, Environmental analysis of two building material alternatives in structures with the aim of sustainable construction, Clean Technologies and Environmental Policy, 17 (1) (2015) 75-83.</w:t>
      </w:r>
    </w:p>
    <w:p w14:paraId="6EF94CF0" w14:textId="77777777" w:rsidR="00D774B1" w:rsidRPr="00D774B1" w:rsidRDefault="00D774B1" w:rsidP="00D774B1">
      <w:pPr>
        <w:pStyle w:val="EndNoteBibliography"/>
      </w:pPr>
      <w:r w:rsidRPr="00D774B1">
        <w:t>[61] A. Akbarnezhad, K.C.G. Ong, L.R. Chandra, Economic and environmental assessment of deconstruction strategies using building information modeling, Automation in Construction, 37  (2014) 131-144.</w:t>
      </w:r>
    </w:p>
    <w:p w14:paraId="24316C06" w14:textId="77777777" w:rsidR="00D774B1" w:rsidRPr="00D774B1" w:rsidRDefault="00D774B1" w:rsidP="00D774B1">
      <w:pPr>
        <w:pStyle w:val="EndNoteBibliography"/>
      </w:pPr>
      <w:r w:rsidRPr="00D774B1">
        <w:t>[62] F. Fu, J. Sun, C. Pasquire, Carbon Emission Assessment for Steel Structure Based on Lean Construction Process, Journal of Intelligent &amp; Robotic Systems, 79 (3-4) (2015) 401-416.</w:t>
      </w:r>
    </w:p>
    <w:p w14:paraId="3F807D43" w14:textId="77777777" w:rsidR="00D774B1" w:rsidRPr="00D774B1" w:rsidRDefault="00D774B1" w:rsidP="00D774B1">
      <w:pPr>
        <w:pStyle w:val="EndNoteBibliography"/>
      </w:pPr>
      <w:r w:rsidRPr="00D774B1">
        <w:t>[63] T. Yiwei, Z. Qun, G. Jian, Study on the Life-cycle Carbon Emission and Energy-efficiency Management of the Large-scale Public Buildings in Hangzho, China, in:  International Conference on Computer and Management, Wuhan, 2011, pp. 546-552.</w:t>
      </w:r>
    </w:p>
    <w:p w14:paraId="2E3FD62E" w14:textId="77777777" w:rsidR="00D774B1" w:rsidRPr="00D774B1" w:rsidRDefault="00D774B1" w:rsidP="00D774B1">
      <w:pPr>
        <w:pStyle w:val="EndNoteBibliography"/>
      </w:pPr>
      <w:r w:rsidRPr="00D774B1">
        <w:t>[64] M. Wisniewski, Quantitative Methods for Decision Makers 5th ed. ed., Pearson Education - FT Prentice Hall, England, 2009.</w:t>
      </w:r>
    </w:p>
    <w:p w14:paraId="6881F676" w14:textId="278520E1" w:rsidR="00D774B1" w:rsidRPr="00D774B1" w:rsidRDefault="00D774B1" w:rsidP="00D774B1">
      <w:pPr>
        <w:pStyle w:val="EndNoteBibliography"/>
      </w:pPr>
      <w:r w:rsidRPr="00D774B1">
        <w:t xml:space="preserve">[65] Valuation Office Agency, Code of measuring practice: definition for rating purposes - Available at: </w:t>
      </w:r>
      <w:hyperlink r:id="rId16" w:history="1">
        <w:r w:rsidRPr="00D774B1">
          <w:rPr>
            <w:rStyle w:val="Hyperlink"/>
          </w:rPr>
          <w:t>https://www.gov.uk/government/publications/measuring-practice-for-voa-property-valuations/code-of-measuring-practice-definitions-for-rating-purposes</w:t>
        </w:r>
      </w:hyperlink>
      <w:r w:rsidRPr="00D774B1">
        <w:t xml:space="preserve"> [last accessed November 26, 2016], in, 2016.</w:t>
      </w:r>
    </w:p>
    <w:p w14:paraId="52B2AB5F" w14:textId="77C1FFDF" w:rsidR="002C6A9A" w:rsidRPr="003C3E8B" w:rsidRDefault="00026EB6" w:rsidP="00D21B45">
      <w:pPr>
        <w:pStyle w:val="ListParagraph"/>
      </w:pPr>
      <w:r w:rsidRPr="003C3E8B">
        <w:fldChar w:fldCharType="end"/>
      </w:r>
    </w:p>
    <w:sectPr w:rsidR="002C6A9A" w:rsidRPr="003C3E8B" w:rsidSect="00B15FA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5277D" w14:textId="77777777" w:rsidR="0095157D" w:rsidRDefault="0095157D" w:rsidP="003057F6">
      <w:r>
        <w:separator/>
      </w:r>
    </w:p>
  </w:endnote>
  <w:endnote w:type="continuationSeparator" w:id="0">
    <w:p w14:paraId="7F0A650A" w14:textId="77777777" w:rsidR="0095157D" w:rsidRDefault="0095157D" w:rsidP="0030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charset w:val="80"/>
    <w:family w:val="auto"/>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Yu Mincho">
    <w:charset w:val="80"/>
    <w:family w:val="auto"/>
    <w:pitch w:val="variable"/>
    <w:sig w:usb0="800002E7" w:usb1="2AC7FCFF"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8BFCD" w14:textId="77777777" w:rsidR="0095157D" w:rsidRDefault="0095157D" w:rsidP="003057F6">
      <w:r>
        <w:separator/>
      </w:r>
    </w:p>
  </w:footnote>
  <w:footnote w:type="continuationSeparator" w:id="0">
    <w:p w14:paraId="65950AA6" w14:textId="77777777" w:rsidR="0095157D" w:rsidRDefault="0095157D" w:rsidP="003057F6">
      <w:r>
        <w:continuationSeparator/>
      </w:r>
    </w:p>
  </w:footnote>
  <w:footnote w:id="1">
    <w:p w14:paraId="11B9AB62" w14:textId="6E1747D7" w:rsidR="00971F99" w:rsidRDefault="00971F99">
      <w:pPr>
        <w:pStyle w:val="FootnoteText"/>
      </w:pPr>
      <w:r>
        <w:rPr>
          <w:rStyle w:val="FootnoteReference"/>
        </w:rPr>
        <w:footnoteRef/>
      </w:r>
      <w:r>
        <w:t xml:space="preserve"> </w:t>
      </w:r>
      <w:r w:rsidRPr="002C5E66">
        <w:t>Embodied carbon is a shorthand for embodied greenhouse gas emissions, calculated as ‘embodied carbon equivalent’ and measured in kgCO</w:t>
      </w:r>
      <w:r w:rsidRPr="002C5E66">
        <w:rPr>
          <w:vertAlign w:val="subscript"/>
        </w:rPr>
        <w:t>2e</w:t>
      </w:r>
      <w:r w:rsidRPr="002C5E66">
        <w:t>, which includes carbon dioxide emissions plus all other greenhouse gases normalised to the equivalent amount of carbon dioxide which would produce the same global warming potential over a 100-year period. The term ‘carbon’ is used throughout the paper to mean embodied carbon equivalent. Clearly, greenhouse gas emissions form just one of the many environmental impacts of the built environment.</w:t>
      </w:r>
      <w:r>
        <w:t xml:space="preserve"> </w:t>
      </w:r>
      <w:r w:rsidRPr="002C5E66">
        <w:t xml:space="preserve">However they are undoubtedly one of the critical issues </w:t>
      </w:r>
      <w:r w:rsidR="00B250A3">
        <w:t>the world is facing</w:t>
      </w:r>
      <w:r w:rsidRPr="002C5E66">
        <w:t xml:space="preserve"> at the moment.</w:t>
      </w:r>
      <w:r>
        <w:t xml:space="preserve"> </w:t>
      </w:r>
      <w:r w:rsidRPr="002C5E66">
        <w:t>Their calculation, and subsequent reduction, is critical to the future of the global climate.</w:t>
      </w:r>
      <w:r>
        <w:t xml:space="preserve"> </w:t>
      </w:r>
    </w:p>
  </w:footnote>
  <w:footnote w:id="2">
    <w:p w14:paraId="14E16437" w14:textId="25391BA6" w:rsidR="00971F99" w:rsidRDefault="00971F99" w:rsidP="002E1C46">
      <w:pPr>
        <w:pStyle w:val="FootnoteText"/>
        <w:jc w:val="left"/>
      </w:pPr>
      <w:r>
        <w:rPr>
          <w:rStyle w:val="FootnoteReference"/>
        </w:rPr>
        <w:footnoteRef/>
      </w:r>
      <w:r>
        <w:t xml:space="preserve"> A thorough definition of all different possible area measures can be found in [6</w:t>
      </w:r>
      <w:r w:rsidR="00DA165E">
        <w:t>5</w:t>
      </w:r>
      <w:r>
        <w:t xml:space="preserve">].  </w:t>
      </w:r>
      <w:r>
        <w:fldChar w:fldCharType="begin"/>
      </w:r>
      <w:r>
        <w:instrText xml:space="preserve"> ADDIN EN.CITE &lt;EndNote&gt;&lt;Cite Hidden="1"&gt;&lt;Author&gt;Valuation Office Agency&lt;/Author&gt;&lt;Year&gt;2016&lt;/Year&gt;&lt;RecNum&gt;2079&lt;/RecNum&gt;&lt;record&gt;&lt;rec-number&gt;2079&lt;/rec-number&gt;&lt;foreign-keys&gt;&lt;key app="EN" db-id="xes2vw9069xpaveat5wxr9apz9eppzp5fzwx" timestamp="1487097501"&gt;2079&lt;/key&gt;&lt;/foreign-keys&gt;&lt;ref-type name="Generic"&gt;13&lt;/ref-type&gt;&lt;contributors&gt;&lt;authors&gt;&lt;author&gt;Valuation Office Agency,&lt;/author&gt;&lt;/authors&gt;&lt;/contributors&gt;&lt;titles&gt;&lt;title&gt;Code of measuring practice: definition for rating purposes - Available at: https://www.gov.uk/government/publications/measuring-practice-for-voa-property-valuations/code-of-measuring-practice-definitions-for-rating-purposes [last accessed November 26, 2016]&lt;/title&gt;&lt;/titles&gt;&lt;dates&gt;&lt;year&gt;2016&lt;/year&gt;&lt;/dates&gt;&lt;urls&gt;&lt;/urls&gt;&lt;/record&gt;&lt;/Cite&gt;&lt;/EndNote&gt;</w:instrTex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964"/>
    <w:multiLevelType w:val="hybridMultilevel"/>
    <w:tmpl w:val="E1E2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F0AA1"/>
    <w:multiLevelType w:val="hybridMultilevel"/>
    <w:tmpl w:val="DC78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7AEC"/>
    <w:multiLevelType w:val="hybridMultilevel"/>
    <w:tmpl w:val="03D2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433D9"/>
    <w:multiLevelType w:val="hybridMultilevel"/>
    <w:tmpl w:val="829C4446"/>
    <w:lvl w:ilvl="0" w:tplc="8A2C268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95F87"/>
    <w:multiLevelType w:val="hybridMultilevel"/>
    <w:tmpl w:val="0E12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C60F5"/>
    <w:multiLevelType w:val="hybridMultilevel"/>
    <w:tmpl w:val="B5DC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57033"/>
    <w:multiLevelType w:val="hybridMultilevel"/>
    <w:tmpl w:val="5478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92942"/>
    <w:multiLevelType w:val="hybridMultilevel"/>
    <w:tmpl w:val="F2D4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E2E3D"/>
    <w:multiLevelType w:val="hybridMultilevel"/>
    <w:tmpl w:val="AA3E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16AAB"/>
    <w:multiLevelType w:val="hybridMultilevel"/>
    <w:tmpl w:val="4F1EA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40931"/>
    <w:multiLevelType w:val="multilevel"/>
    <w:tmpl w:val="D7D0F25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AC01053"/>
    <w:multiLevelType w:val="hybridMultilevel"/>
    <w:tmpl w:val="EC46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4544D"/>
    <w:multiLevelType w:val="hybridMultilevel"/>
    <w:tmpl w:val="B430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221BF"/>
    <w:multiLevelType w:val="hybridMultilevel"/>
    <w:tmpl w:val="9AFC65D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67796663"/>
    <w:multiLevelType w:val="multilevel"/>
    <w:tmpl w:val="830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92AC6"/>
    <w:multiLevelType w:val="hybridMultilevel"/>
    <w:tmpl w:val="70C0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45233"/>
    <w:multiLevelType w:val="multilevel"/>
    <w:tmpl w:val="D7D0F25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2"/>
  </w:num>
  <w:num w:numId="4">
    <w:abstractNumId w:val="7"/>
  </w:num>
  <w:num w:numId="5">
    <w:abstractNumId w:val="15"/>
  </w:num>
  <w:num w:numId="6">
    <w:abstractNumId w:val="12"/>
  </w:num>
  <w:num w:numId="7">
    <w:abstractNumId w:val="8"/>
  </w:num>
  <w:num w:numId="8">
    <w:abstractNumId w:val="6"/>
  </w:num>
  <w:num w:numId="9">
    <w:abstractNumId w:val="3"/>
  </w:num>
  <w:num w:numId="10">
    <w:abstractNumId w:val="5"/>
  </w:num>
  <w:num w:numId="11">
    <w:abstractNumId w:val="10"/>
  </w:num>
  <w:num w:numId="12">
    <w:abstractNumId w:val="13"/>
  </w:num>
  <w:num w:numId="13">
    <w:abstractNumId w:val="4"/>
  </w:num>
  <w:num w:numId="14">
    <w:abstractNumId w:val="11"/>
  </w:num>
  <w:num w:numId="15">
    <w:abstractNumId w:val="16"/>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nergy Buildings-et al italic&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s2vw9069xpaveat5wxr9apz9eppzp5fzwx&quot;&gt;My EndNote Library&lt;record-ids&gt;&lt;item&gt;28&lt;/item&gt;&lt;item&gt;39&lt;/item&gt;&lt;item&gt;40&lt;/item&gt;&lt;item&gt;195&lt;/item&gt;&lt;item&gt;274&lt;/item&gt;&lt;item&gt;278&lt;/item&gt;&lt;item&gt;316&lt;/item&gt;&lt;item&gt;323&lt;/item&gt;&lt;item&gt;327&lt;/item&gt;&lt;item&gt;337&lt;/item&gt;&lt;item&gt;650&lt;/item&gt;&lt;item&gt;1016&lt;/item&gt;&lt;item&gt;1041&lt;/item&gt;&lt;item&gt;1261&lt;/item&gt;&lt;item&gt;1285&lt;/item&gt;&lt;item&gt;1375&lt;/item&gt;&lt;item&gt;1388&lt;/item&gt;&lt;item&gt;1528&lt;/item&gt;&lt;item&gt;1534&lt;/item&gt;&lt;item&gt;1537&lt;/item&gt;&lt;item&gt;1593&lt;/item&gt;&lt;item&gt;1632&lt;/item&gt;&lt;item&gt;1641&lt;/item&gt;&lt;item&gt;1645&lt;/item&gt;&lt;item&gt;1662&lt;/item&gt;&lt;item&gt;1666&lt;/item&gt;&lt;item&gt;1687&lt;/item&gt;&lt;item&gt;1698&lt;/item&gt;&lt;item&gt;1701&lt;/item&gt;&lt;item&gt;1707&lt;/item&gt;&lt;item&gt;1774&lt;/item&gt;&lt;item&gt;1779&lt;/item&gt;&lt;item&gt;1786&lt;/item&gt;&lt;item&gt;1791&lt;/item&gt;&lt;item&gt;1967&lt;/item&gt;&lt;item&gt;2037&lt;/item&gt;&lt;item&gt;2039&lt;/item&gt;&lt;item&gt;2048&lt;/item&gt;&lt;item&gt;2052&lt;/item&gt;&lt;item&gt;2053&lt;/item&gt;&lt;item&gt;2055&lt;/item&gt;&lt;item&gt;2056&lt;/item&gt;&lt;item&gt;2058&lt;/item&gt;&lt;item&gt;2061&lt;/item&gt;&lt;item&gt;2063&lt;/item&gt;&lt;item&gt;2065&lt;/item&gt;&lt;item&gt;2066&lt;/item&gt;&lt;item&gt;2067&lt;/item&gt;&lt;item&gt;2068&lt;/item&gt;&lt;item&gt;2069&lt;/item&gt;&lt;item&gt;2070&lt;/item&gt;&lt;item&gt;2071&lt;/item&gt;&lt;item&gt;2072&lt;/item&gt;&lt;item&gt;2073&lt;/item&gt;&lt;item&gt;2074&lt;/item&gt;&lt;item&gt;2075&lt;/item&gt;&lt;item&gt;2076&lt;/item&gt;&lt;item&gt;2077&lt;/item&gt;&lt;item&gt;2078&lt;/item&gt;&lt;item&gt;2079&lt;/item&gt;&lt;item&gt;2090&lt;/item&gt;&lt;item&gt;2274&lt;/item&gt;&lt;/record-ids&gt;&lt;/item&gt;&lt;/Libraries&gt;"/>
  </w:docVars>
  <w:rsids>
    <w:rsidRoot w:val="00503692"/>
    <w:rsid w:val="0000056B"/>
    <w:rsid w:val="000070AF"/>
    <w:rsid w:val="00010397"/>
    <w:rsid w:val="00010805"/>
    <w:rsid w:val="00011D25"/>
    <w:rsid w:val="00012455"/>
    <w:rsid w:val="00022A64"/>
    <w:rsid w:val="00026EB6"/>
    <w:rsid w:val="00045D76"/>
    <w:rsid w:val="00050A70"/>
    <w:rsid w:val="00052F70"/>
    <w:rsid w:val="000565C7"/>
    <w:rsid w:val="00057049"/>
    <w:rsid w:val="0007606A"/>
    <w:rsid w:val="00077A18"/>
    <w:rsid w:val="0008249F"/>
    <w:rsid w:val="000917EF"/>
    <w:rsid w:val="000A44A4"/>
    <w:rsid w:val="000B7CBA"/>
    <w:rsid w:val="000C65A1"/>
    <w:rsid w:val="000D32EE"/>
    <w:rsid w:val="000D3EAD"/>
    <w:rsid w:val="000E414B"/>
    <w:rsid w:val="000F3C77"/>
    <w:rsid w:val="000F4513"/>
    <w:rsid w:val="0010793C"/>
    <w:rsid w:val="0011469E"/>
    <w:rsid w:val="00120866"/>
    <w:rsid w:val="001310FD"/>
    <w:rsid w:val="00133621"/>
    <w:rsid w:val="00133D6E"/>
    <w:rsid w:val="00136761"/>
    <w:rsid w:val="00150B36"/>
    <w:rsid w:val="001516A3"/>
    <w:rsid w:val="001659CB"/>
    <w:rsid w:val="00166CBB"/>
    <w:rsid w:val="00167265"/>
    <w:rsid w:val="00183DA9"/>
    <w:rsid w:val="001910F0"/>
    <w:rsid w:val="001A6BE6"/>
    <w:rsid w:val="001A7CC8"/>
    <w:rsid w:val="001B07CE"/>
    <w:rsid w:val="001B1CAB"/>
    <w:rsid w:val="001D0A08"/>
    <w:rsid w:val="001E5AB1"/>
    <w:rsid w:val="001F5F55"/>
    <w:rsid w:val="001F751E"/>
    <w:rsid w:val="002128D1"/>
    <w:rsid w:val="00212E3F"/>
    <w:rsid w:val="002250B5"/>
    <w:rsid w:val="0022788C"/>
    <w:rsid w:val="00244F2B"/>
    <w:rsid w:val="0025535B"/>
    <w:rsid w:val="002616B5"/>
    <w:rsid w:val="002624BD"/>
    <w:rsid w:val="00271388"/>
    <w:rsid w:val="00273775"/>
    <w:rsid w:val="00280CB5"/>
    <w:rsid w:val="00282975"/>
    <w:rsid w:val="00282A18"/>
    <w:rsid w:val="00286E5C"/>
    <w:rsid w:val="002B148A"/>
    <w:rsid w:val="002B64D0"/>
    <w:rsid w:val="002C5E66"/>
    <w:rsid w:val="002C6A9A"/>
    <w:rsid w:val="002C7FA2"/>
    <w:rsid w:val="002E1C46"/>
    <w:rsid w:val="002E47C2"/>
    <w:rsid w:val="002F2CF5"/>
    <w:rsid w:val="002F445E"/>
    <w:rsid w:val="003057F6"/>
    <w:rsid w:val="00313B24"/>
    <w:rsid w:val="003215A8"/>
    <w:rsid w:val="00321FCE"/>
    <w:rsid w:val="00326DB5"/>
    <w:rsid w:val="00334E26"/>
    <w:rsid w:val="00337127"/>
    <w:rsid w:val="0034004F"/>
    <w:rsid w:val="003501CE"/>
    <w:rsid w:val="00361774"/>
    <w:rsid w:val="00361D61"/>
    <w:rsid w:val="00362911"/>
    <w:rsid w:val="003654F9"/>
    <w:rsid w:val="00371754"/>
    <w:rsid w:val="003772F8"/>
    <w:rsid w:val="0038130F"/>
    <w:rsid w:val="0038616E"/>
    <w:rsid w:val="00392A10"/>
    <w:rsid w:val="003951A7"/>
    <w:rsid w:val="003C3E8B"/>
    <w:rsid w:val="003D18B5"/>
    <w:rsid w:val="003D2683"/>
    <w:rsid w:val="003D2A4F"/>
    <w:rsid w:val="003D2B1B"/>
    <w:rsid w:val="003E079B"/>
    <w:rsid w:val="003E184D"/>
    <w:rsid w:val="003F40A2"/>
    <w:rsid w:val="003F4717"/>
    <w:rsid w:val="003F6C71"/>
    <w:rsid w:val="004147A2"/>
    <w:rsid w:val="00416A48"/>
    <w:rsid w:val="004221A5"/>
    <w:rsid w:val="00430502"/>
    <w:rsid w:val="00430784"/>
    <w:rsid w:val="00440BFA"/>
    <w:rsid w:val="00441A7E"/>
    <w:rsid w:val="00444C73"/>
    <w:rsid w:val="00454923"/>
    <w:rsid w:val="00461771"/>
    <w:rsid w:val="00462922"/>
    <w:rsid w:val="0047683A"/>
    <w:rsid w:val="00484EA2"/>
    <w:rsid w:val="00495C0C"/>
    <w:rsid w:val="004B52CA"/>
    <w:rsid w:val="004B58F8"/>
    <w:rsid w:val="004C64B9"/>
    <w:rsid w:val="004D7428"/>
    <w:rsid w:val="004E0796"/>
    <w:rsid w:val="004E5001"/>
    <w:rsid w:val="004F4068"/>
    <w:rsid w:val="005022FC"/>
    <w:rsid w:val="00503692"/>
    <w:rsid w:val="005060BC"/>
    <w:rsid w:val="00506D4D"/>
    <w:rsid w:val="00510BF0"/>
    <w:rsid w:val="00522B5B"/>
    <w:rsid w:val="0052438A"/>
    <w:rsid w:val="0054084F"/>
    <w:rsid w:val="00553828"/>
    <w:rsid w:val="00564F8E"/>
    <w:rsid w:val="005677B9"/>
    <w:rsid w:val="00567DAE"/>
    <w:rsid w:val="0057191A"/>
    <w:rsid w:val="00574175"/>
    <w:rsid w:val="00575740"/>
    <w:rsid w:val="00576598"/>
    <w:rsid w:val="00583430"/>
    <w:rsid w:val="005836DE"/>
    <w:rsid w:val="0058571C"/>
    <w:rsid w:val="0059373B"/>
    <w:rsid w:val="005938EC"/>
    <w:rsid w:val="005A0C27"/>
    <w:rsid w:val="005A0F65"/>
    <w:rsid w:val="005B2921"/>
    <w:rsid w:val="005B5985"/>
    <w:rsid w:val="005C231C"/>
    <w:rsid w:val="005C2E62"/>
    <w:rsid w:val="005C3564"/>
    <w:rsid w:val="005C62E4"/>
    <w:rsid w:val="005D6223"/>
    <w:rsid w:val="005D74DB"/>
    <w:rsid w:val="005D78D7"/>
    <w:rsid w:val="005E0189"/>
    <w:rsid w:val="005E7FF7"/>
    <w:rsid w:val="005F2BE3"/>
    <w:rsid w:val="005F5584"/>
    <w:rsid w:val="0060019C"/>
    <w:rsid w:val="006132DB"/>
    <w:rsid w:val="00621975"/>
    <w:rsid w:val="00655F83"/>
    <w:rsid w:val="0066025F"/>
    <w:rsid w:val="00694355"/>
    <w:rsid w:val="006A5888"/>
    <w:rsid w:val="006A7C9C"/>
    <w:rsid w:val="006C3CA8"/>
    <w:rsid w:val="006D33A4"/>
    <w:rsid w:val="006E14C2"/>
    <w:rsid w:val="006E39F2"/>
    <w:rsid w:val="006E3AC5"/>
    <w:rsid w:val="006F0590"/>
    <w:rsid w:val="00706A15"/>
    <w:rsid w:val="0071284B"/>
    <w:rsid w:val="00730F42"/>
    <w:rsid w:val="00741C98"/>
    <w:rsid w:val="007423B7"/>
    <w:rsid w:val="00746373"/>
    <w:rsid w:val="00746545"/>
    <w:rsid w:val="00751C9F"/>
    <w:rsid w:val="00752C01"/>
    <w:rsid w:val="00760B40"/>
    <w:rsid w:val="00770D6B"/>
    <w:rsid w:val="00773C43"/>
    <w:rsid w:val="0077758A"/>
    <w:rsid w:val="00777708"/>
    <w:rsid w:val="00782114"/>
    <w:rsid w:val="007B0E0D"/>
    <w:rsid w:val="007C0AB0"/>
    <w:rsid w:val="007F28E4"/>
    <w:rsid w:val="007F33B9"/>
    <w:rsid w:val="007F6E39"/>
    <w:rsid w:val="008055AA"/>
    <w:rsid w:val="008063BC"/>
    <w:rsid w:val="0081452D"/>
    <w:rsid w:val="008238DF"/>
    <w:rsid w:val="00825E75"/>
    <w:rsid w:val="00827606"/>
    <w:rsid w:val="00842822"/>
    <w:rsid w:val="00843593"/>
    <w:rsid w:val="00847BCB"/>
    <w:rsid w:val="00870784"/>
    <w:rsid w:val="008742C4"/>
    <w:rsid w:val="008765B3"/>
    <w:rsid w:val="00884B6E"/>
    <w:rsid w:val="00885420"/>
    <w:rsid w:val="00885FD1"/>
    <w:rsid w:val="00886E77"/>
    <w:rsid w:val="008A199A"/>
    <w:rsid w:val="008B028D"/>
    <w:rsid w:val="008B1819"/>
    <w:rsid w:val="008B383A"/>
    <w:rsid w:val="008B48F3"/>
    <w:rsid w:val="008C2D90"/>
    <w:rsid w:val="008C53A8"/>
    <w:rsid w:val="008D020C"/>
    <w:rsid w:val="008D0EBD"/>
    <w:rsid w:val="008D195E"/>
    <w:rsid w:val="008E7940"/>
    <w:rsid w:val="009008FA"/>
    <w:rsid w:val="00907CB4"/>
    <w:rsid w:val="009153DC"/>
    <w:rsid w:val="00917480"/>
    <w:rsid w:val="009364F7"/>
    <w:rsid w:val="00943B8C"/>
    <w:rsid w:val="00944A87"/>
    <w:rsid w:val="00947575"/>
    <w:rsid w:val="00950ED8"/>
    <w:rsid w:val="0095157D"/>
    <w:rsid w:val="009630AE"/>
    <w:rsid w:val="009678A0"/>
    <w:rsid w:val="00971F99"/>
    <w:rsid w:val="00972D7E"/>
    <w:rsid w:val="00981271"/>
    <w:rsid w:val="0098473F"/>
    <w:rsid w:val="0099021F"/>
    <w:rsid w:val="00991BC8"/>
    <w:rsid w:val="009952DE"/>
    <w:rsid w:val="009A186C"/>
    <w:rsid w:val="009C0CEB"/>
    <w:rsid w:val="009C0E5F"/>
    <w:rsid w:val="009D0798"/>
    <w:rsid w:val="009D3E34"/>
    <w:rsid w:val="009D489C"/>
    <w:rsid w:val="009D77F9"/>
    <w:rsid w:val="009E3E3B"/>
    <w:rsid w:val="00A016B2"/>
    <w:rsid w:val="00A04BE2"/>
    <w:rsid w:val="00A164FF"/>
    <w:rsid w:val="00A21C2F"/>
    <w:rsid w:val="00A22250"/>
    <w:rsid w:val="00A2404C"/>
    <w:rsid w:val="00A25165"/>
    <w:rsid w:val="00A252E5"/>
    <w:rsid w:val="00A31C45"/>
    <w:rsid w:val="00A32227"/>
    <w:rsid w:val="00A419E6"/>
    <w:rsid w:val="00A55BF7"/>
    <w:rsid w:val="00A76EBD"/>
    <w:rsid w:val="00A8602F"/>
    <w:rsid w:val="00A9238E"/>
    <w:rsid w:val="00AA5D5B"/>
    <w:rsid w:val="00AA6162"/>
    <w:rsid w:val="00AB4372"/>
    <w:rsid w:val="00AB5249"/>
    <w:rsid w:val="00AB58BF"/>
    <w:rsid w:val="00AC3BA6"/>
    <w:rsid w:val="00AC68E0"/>
    <w:rsid w:val="00AE0FFC"/>
    <w:rsid w:val="00AF37D1"/>
    <w:rsid w:val="00AF5A72"/>
    <w:rsid w:val="00B04C40"/>
    <w:rsid w:val="00B11591"/>
    <w:rsid w:val="00B15FAC"/>
    <w:rsid w:val="00B20626"/>
    <w:rsid w:val="00B24FBA"/>
    <w:rsid w:val="00B250A3"/>
    <w:rsid w:val="00B3302D"/>
    <w:rsid w:val="00B37B64"/>
    <w:rsid w:val="00B40B7E"/>
    <w:rsid w:val="00B51367"/>
    <w:rsid w:val="00B57025"/>
    <w:rsid w:val="00B624E4"/>
    <w:rsid w:val="00B665BA"/>
    <w:rsid w:val="00B719AA"/>
    <w:rsid w:val="00B71C11"/>
    <w:rsid w:val="00B73138"/>
    <w:rsid w:val="00B75DA3"/>
    <w:rsid w:val="00B8294C"/>
    <w:rsid w:val="00B87797"/>
    <w:rsid w:val="00B87DFA"/>
    <w:rsid w:val="00BB1B6E"/>
    <w:rsid w:val="00BB358B"/>
    <w:rsid w:val="00BC2070"/>
    <w:rsid w:val="00BC20AA"/>
    <w:rsid w:val="00BD6A09"/>
    <w:rsid w:val="00BE021F"/>
    <w:rsid w:val="00C0726D"/>
    <w:rsid w:val="00C14575"/>
    <w:rsid w:val="00C17FC9"/>
    <w:rsid w:val="00C239EB"/>
    <w:rsid w:val="00C36F0C"/>
    <w:rsid w:val="00C46557"/>
    <w:rsid w:val="00C5035A"/>
    <w:rsid w:val="00C50EE3"/>
    <w:rsid w:val="00C52B55"/>
    <w:rsid w:val="00C6249F"/>
    <w:rsid w:val="00C72063"/>
    <w:rsid w:val="00C75E50"/>
    <w:rsid w:val="00C75FD7"/>
    <w:rsid w:val="00C840BD"/>
    <w:rsid w:val="00C9240D"/>
    <w:rsid w:val="00C95652"/>
    <w:rsid w:val="00CB563E"/>
    <w:rsid w:val="00CB62C8"/>
    <w:rsid w:val="00CB7604"/>
    <w:rsid w:val="00CB7DFF"/>
    <w:rsid w:val="00CC226D"/>
    <w:rsid w:val="00CC3A19"/>
    <w:rsid w:val="00CC5CF2"/>
    <w:rsid w:val="00CD1E91"/>
    <w:rsid w:val="00CD61A9"/>
    <w:rsid w:val="00CE1CE1"/>
    <w:rsid w:val="00CF332D"/>
    <w:rsid w:val="00CF3CBC"/>
    <w:rsid w:val="00D115A3"/>
    <w:rsid w:val="00D12632"/>
    <w:rsid w:val="00D15025"/>
    <w:rsid w:val="00D21154"/>
    <w:rsid w:val="00D21B45"/>
    <w:rsid w:val="00D24DD1"/>
    <w:rsid w:val="00D53C88"/>
    <w:rsid w:val="00D62560"/>
    <w:rsid w:val="00D647D5"/>
    <w:rsid w:val="00D77475"/>
    <w:rsid w:val="00D774B1"/>
    <w:rsid w:val="00D83262"/>
    <w:rsid w:val="00D87647"/>
    <w:rsid w:val="00DA165E"/>
    <w:rsid w:val="00DB28E3"/>
    <w:rsid w:val="00DB4906"/>
    <w:rsid w:val="00DC5EA1"/>
    <w:rsid w:val="00DC7E6C"/>
    <w:rsid w:val="00DC7F7C"/>
    <w:rsid w:val="00DD1EC4"/>
    <w:rsid w:val="00DD45EA"/>
    <w:rsid w:val="00DE020A"/>
    <w:rsid w:val="00DE100D"/>
    <w:rsid w:val="00DF5E97"/>
    <w:rsid w:val="00E007BE"/>
    <w:rsid w:val="00E0513A"/>
    <w:rsid w:val="00E06036"/>
    <w:rsid w:val="00E22450"/>
    <w:rsid w:val="00E52C4F"/>
    <w:rsid w:val="00E55A02"/>
    <w:rsid w:val="00E5774C"/>
    <w:rsid w:val="00E757E3"/>
    <w:rsid w:val="00E75A62"/>
    <w:rsid w:val="00E9225B"/>
    <w:rsid w:val="00E934E3"/>
    <w:rsid w:val="00EA4202"/>
    <w:rsid w:val="00EA4C24"/>
    <w:rsid w:val="00EB1C72"/>
    <w:rsid w:val="00EB4FC0"/>
    <w:rsid w:val="00EC1F53"/>
    <w:rsid w:val="00EC6BCF"/>
    <w:rsid w:val="00ED0E8F"/>
    <w:rsid w:val="00ED4B05"/>
    <w:rsid w:val="00EE04CB"/>
    <w:rsid w:val="00EE06FC"/>
    <w:rsid w:val="00EF4F7C"/>
    <w:rsid w:val="00EF70E9"/>
    <w:rsid w:val="00F027FD"/>
    <w:rsid w:val="00F07B62"/>
    <w:rsid w:val="00F11894"/>
    <w:rsid w:val="00F145FF"/>
    <w:rsid w:val="00F1508F"/>
    <w:rsid w:val="00F27746"/>
    <w:rsid w:val="00F3342F"/>
    <w:rsid w:val="00F35162"/>
    <w:rsid w:val="00F4094C"/>
    <w:rsid w:val="00F40D5A"/>
    <w:rsid w:val="00F46AD1"/>
    <w:rsid w:val="00F47938"/>
    <w:rsid w:val="00F5115D"/>
    <w:rsid w:val="00F52A31"/>
    <w:rsid w:val="00F54146"/>
    <w:rsid w:val="00F60521"/>
    <w:rsid w:val="00F655C6"/>
    <w:rsid w:val="00F705C7"/>
    <w:rsid w:val="00F725F8"/>
    <w:rsid w:val="00F8160E"/>
    <w:rsid w:val="00F8359B"/>
    <w:rsid w:val="00F901DD"/>
    <w:rsid w:val="00F9484F"/>
    <w:rsid w:val="00FA6300"/>
    <w:rsid w:val="00FB1B7F"/>
    <w:rsid w:val="00FB36D6"/>
    <w:rsid w:val="00FB4070"/>
    <w:rsid w:val="00FB72A5"/>
    <w:rsid w:val="00FB7BFE"/>
    <w:rsid w:val="00FD052B"/>
    <w:rsid w:val="00FD4440"/>
    <w:rsid w:val="00FD6229"/>
    <w:rsid w:val="00FD7ECF"/>
    <w:rsid w:val="00FE2BB5"/>
    <w:rsid w:val="00FE6A43"/>
    <w:rsid w:val="00FF6A8D"/>
    <w:rsid w:val="00FF75A3"/>
    <w:rsid w:val="00FF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9D15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598"/>
    <w:pPr>
      <w:jc w:val="both"/>
    </w:pPr>
    <w:rPr>
      <w:sz w:val="22"/>
      <w:lang w:val="en-GB"/>
    </w:rPr>
  </w:style>
  <w:style w:type="paragraph" w:styleId="Heading1">
    <w:name w:val="heading 1"/>
    <w:basedOn w:val="Normal"/>
    <w:next w:val="Normal"/>
    <w:link w:val="Heading1Char"/>
    <w:uiPriority w:val="9"/>
    <w:qFormat/>
    <w:rsid w:val="00B87797"/>
    <w:pPr>
      <w:keepNext/>
      <w:keepLines/>
      <w:spacing w:before="360" w:after="24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773C43"/>
    <w:pPr>
      <w:keepNext/>
      <w:keepLines/>
      <w:spacing w:before="240"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73C43"/>
    <w:pPr>
      <w:keepNext/>
      <w:keepLines/>
      <w:spacing w:before="40"/>
      <w:outlineLvl w:val="2"/>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2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42C4"/>
    <w:rPr>
      <w:rFonts w:ascii="Lucida Grande" w:hAnsi="Lucida Grande" w:cs="Lucida Grande"/>
      <w:sz w:val="18"/>
      <w:szCs w:val="18"/>
    </w:rPr>
  </w:style>
  <w:style w:type="character" w:customStyle="1" w:styleId="Heading1Char">
    <w:name w:val="Heading 1 Char"/>
    <w:basedOn w:val="DefaultParagraphFont"/>
    <w:link w:val="Heading1"/>
    <w:uiPriority w:val="9"/>
    <w:rsid w:val="00B87797"/>
    <w:rPr>
      <w:rFonts w:eastAsiaTheme="majorEastAsia" w:cstheme="majorBidi"/>
      <w:b/>
      <w:bCs/>
      <w:sz w:val="28"/>
      <w:szCs w:val="32"/>
    </w:rPr>
  </w:style>
  <w:style w:type="paragraph" w:styleId="ListParagraph">
    <w:name w:val="List Paragraph"/>
    <w:basedOn w:val="Normal"/>
    <w:uiPriority w:val="34"/>
    <w:qFormat/>
    <w:rsid w:val="003951A7"/>
    <w:pPr>
      <w:spacing w:before="120" w:after="120"/>
      <w:ind w:left="720"/>
      <w:contextualSpacing/>
    </w:pPr>
  </w:style>
  <w:style w:type="character" w:customStyle="1" w:styleId="Heading2Char">
    <w:name w:val="Heading 2 Char"/>
    <w:basedOn w:val="DefaultParagraphFont"/>
    <w:link w:val="Heading2"/>
    <w:uiPriority w:val="9"/>
    <w:rsid w:val="00773C43"/>
    <w:rPr>
      <w:rFonts w:eastAsiaTheme="majorEastAsia" w:cstheme="majorBidi"/>
      <w:b/>
      <w:bCs/>
      <w:sz w:val="26"/>
      <w:szCs w:val="26"/>
    </w:rPr>
  </w:style>
  <w:style w:type="character" w:styleId="CommentReference">
    <w:name w:val="annotation reference"/>
    <w:basedOn w:val="DefaultParagraphFont"/>
    <w:semiHidden/>
    <w:unhideWhenUsed/>
    <w:rsid w:val="00F11894"/>
    <w:rPr>
      <w:sz w:val="18"/>
      <w:szCs w:val="18"/>
    </w:rPr>
  </w:style>
  <w:style w:type="paragraph" w:styleId="CommentText">
    <w:name w:val="annotation text"/>
    <w:basedOn w:val="Normal"/>
    <w:link w:val="CommentTextChar"/>
    <w:semiHidden/>
    <w:unhideWhenUsed/>
    <w:rsid w:val="00F11894"/>
  </w:style>
  <w:style w:type="character" w:customStyle="1" w:styleId="CommentTextChar">
    <w:name w:val="Comment Text Char"/>
    <w:basedOn w:val="DefaultParagraphFont"/>
    <w:link w:val="CommentText"/>
    <w:uiPriority w:val="99"/>
    <w:semiHidden/>
    <w:rsid w:val="00F11894"/>
  </w:style>
  <w:style w:type="paragraph" w:styleId="CommentSubject">
    <w:name w:val="annotation subject"/>
    <w:basedOn w:val="CommentText"/>
    <w:next w:val="CommentText"/>
    <w:link w:val="CommentSubjectChar"/>
    <w:uiPriority w:val="99"/>
    <w:semiHidden/>
    <w:unhideWhenUsed/>
    <w:rsid w:val="00F11894"/>
    <w:rPr>
      <w:b/>
      <w:bCs/>
      <w:sz w:val="20"/>
      <w:szCs w:val="20"/>
    </w:rPr>
  </w:style>
  <w:style w:type="character" w:customStyle="1" w:styleId="CommentSubjectChar">
    <w:name w:val="Comment Subject Char"/>
    <w:basedOn w:val="CommentTextChar"/>
    <w:link w:val="CommentSubject"/>
    <w:uiPriority w:val="99"/>
    <w:semiHidden/>
    <w:rsid w:val="00F11894"/>
    <w:rPr>
      <w:b/>
      <w:bCs/>
      <w:sz w:val="20"/>
      <w:szCs w:val="20"/>
    </w:rPr>
  </w:style>
  <w:style w:type="character" w:customStyle="1" w:styleId="Heading3Char">
    <w:name w:val="Heading 3 Char"/>
    <w:basedOn w:val="DefaultParagraphFont"/>
    <w:link w:val="Heading3"/>
    <w:uiPriority w:val="9"/>
    <w:rsid w:val="00773C43"/>
    <w:rPr>
      <w:rFonts w:eastAsiaTheme="majorEastAsia" w:cstheme="majorBidi"/>
      <w:b/>
    </w:rPr>
  </w:style>
  <w:style w:type="paragraph" w:styleId="Subtitle">
    <w:name w:val="Subtitle"/>
    <w:basedOn w:val="Normal"/>
    <w:next w:val="Normal"/>
    <w:link w:val="SubtitleChar"/>
    <w:uiPriority w:val="11"/>
    <w:qFormat/>
    <w:rsid w:val="00A419E6"/>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A419E6"/>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A419E6"/>
    <w:rPr>
      <w:color w:val="0563C1" w:themeColor="hyperlink"/>
      <w:u w:val="single"/>
    </w:rPr>
  </w:style>
  <w:style w:type="table" w:styleId="TableGrid">
    <w:name w:val="Table Grid"/>
    <w:basedOn w:val="TableNormal"/>
    <w:uiPriority w:val="39"/>
    <w:rsid w:val="00495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115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
    <w:link w:val="EndNoteBibliographyTitleChar"/>
    <w:rsid w:val="00026EB6"/>
    <w:pPr>
      <w:jc w:val="center"/>
    </w:pPr>
    <w:rPr>
      <w:rFonts w:ascii="Calibri" w:hAnsi="Calibri"/>
      <w:noProof/>
      <w:sz w:val="20"/>
    </w:rPr>
  </w:style>
  <w:style w:type="character" w:customStyle="1" w:styleId="EndNoteBibliographyTitleChar">
    <w:name w:val="EndNote Bibliography Title Char"/>
    <w:basedOn w:val="DefaultParagraphFont"/>
    <w:link w:val="EndNoteBibliographyTitle"/>
    <w:rsid w:val="00026EB6"/>
    <w:rPr>
      <w:rFonts w:ascii="Calibri" w:hAnsi="Calibri"/>
      <w:noProof/>
      <w:sz w:val="20"/>
      <w:lang w:val="en-GB"/>
    </w:rPr>
  </w:style>
  <w:style w:type="paragraph" w:customStyle="1" w:styleId="EndNoteBibliography">
    <w:name w:val="EndNote Bibliography"/>
    <w:basedOn w:val="Normal"/>
    <w:link w:val="EndNoteBibliographyChar"/>
    <w:rsid w:val="00026EB6"/>
    <w:rPr>
      <w:rFonts w:ascii="Calibri" w:hAnsi="Calibri"/>
      <w:noProof/>
      <w:sz w:val="20"/>
    </w:rPr>
  </w:style>
  <w:style w:type="character" w:customStyle="1" w:styleId="EndNoteBibliographyChar">
    <w:name w:val="EndNote Bibliography Char"/>
    <w:basedOn w:val="DefaultParagraphFont"/>
    <w:link w:val="EndNoteBibliography"/>
    <w:rsid w:val="00026EB6"/>
    <w:rPr>
      <w:rFonts w:ascii="Calibri" w:hAnsi="Calibri"/>
      <w:noProof/>
      <w:sz w:val="20"/>
      <w:lang w:val="en-GB"/>
    </w:rPr>
  </w:style>
  <w:style w:type="paragraph" w:styleId="Header">
    <w:name w:val="header"/>
    <w:basedOn w:val="Normal"/>
    <w:link w:val="HeaderChar"/>
    <w:uiPriority w:val="99"/>
    <w:unhideWhenUsed/>
    <w:rsid w:val="003057F6"/>
    <w:pPr>
      <w:tabs>
        <w:tab w:val="center" w:pos="4513"/>
        <w:tab w:val="right" w:pos="9026"/>
      </w:tabs>
    </w:pPr>
  </w:style>
  <w:style w:type="character" w:customStyle="1" w:styleId="HeaderChar">
    <w:name w:val="Header Char"/>
    <w:basedOn w:val="DefaultParagraphFont"/>
    <w:link w:val="Header"/>
    <w:uiPriority w:val="99"/>
    <w:rsid w:val="003057F6"/>
    <w:rPr>
      <w:sz w:val="22"/>
    </w:rPr>
  </w:style>
  <w:style w:type="paragraph" w:styleId="Footer">
    <w:name w:val="footer"/>
    <w:basedOn w:val="Normal"/>
    <w:link w:val="FooterChar"/>
    <w:uiPriority w:val="99"/>
    <w:unhideWhenUsed/>
    <w:rsid w:val="003057F6"/>
    <w:pPr>
      <w:tabs>
        <w:tab w:val="center" w:pos="4513"/>
        <w:tab w:val="right" w:pos="9026"/>
      </w:tabs>
    </w:pPr>
  </w:style>
  <w:style w:type="character" w:customStyle="1" w:styleId="FooterChar">
    <w:name w:val="Footer Char"/>
    <w:basedOn w:val="DefaultParagraphFont"/>
    <w:link w:val="Footer"/>
    <w:uiPriority w:val="99"/>
    <w:rsid w:val="003057F6"/>
    <w:rPr>
      <w:sz w:val="22"/>
    </w:rPr>
  </w:style>
  <w:style w:type="paragraph" w:styleId="Caption">
    <w:name w:val="caption"/>
    <w:basedOn w:val="Normal"/>
    <w:next w:val="Normal"/>
    <w:uiPriority w:val="35"/>
    <w:unhideWhenUsed/>
    <w:qFormat/>
    <w:rsid w:val="001A6BE6"/>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4F4068"/>
    <w:rPr>
      <w:sz w:val="20"/>
      <w:szCs w:val="20"/>
    </w:rPr>
  </w:style>
  <w:style w:type="character" w:customStyle="1" w:styleId="FootnoteTextChar">
    <w:name w:val="Footnote Text Char"/>
    <w:basedOn w:val="DefaultParagraphFont"/>
    <w:link w:val="FootnoteText"/>
    <w:uiPriority w:val="99"/>
    <w:semiHidden/>
    <w:rsid w:val="004F4068"/>
    <w:rPr>
      <w:sz w:val="20"/>
      <w:szCs w:val="20"/>
      <w:lang w:val="en-GB"/>
    </w:rPr>
  </w:style>
  <w:style w:type="character" w:styleId="FootnoteReference">
    <w:name w:val="footnote reference"/>
    <w:basedOn w:val="DefaultParagraphFont"/>
    <w:uiPriority w:val="99"/>
    <w:semiHidden/>
    <w:unhideWhenUsed/>
    <w:rsid w:val="004F4068"/>
    <w:rPr>
      <w:vertAlign w:val="superscript"/>
    </w:rPr>
  </w:style>
  <w:style w:type="paragraph" w:customStyle="1" w:styleId="MTDisplayEquation">
    <w:name w:val="MTDisplayEquation"/>
    <w:basedOn w:val="Normal"/>
    <w:next w:val="Normal"/>
    <w:link w:val="MTDisplayEquationChar"/>
    <w:rsid w:val="00827606"/>
    <w:pPr>
      <w:tabs>
        <w:tab w:val="center" w:pos="4520"/>
        <w:tab w:val="right" w:pos="9020"/>
      </w:tabs>
    </w:pPr>
  </w:style>
  <w:style w:type="character" w:customStyle="1" w:styleId="MTDisplayEquationChar">
    <w:name w:val="MTDisplayEquation Char"/>
    <w:basedOn w:val="DefaultParagraphFont"/>
    <w:link w:val="MTDisplayEquation"/>
    <w:rsid w:val="00827606"/>
    <w:rPr>
      <w:sz w:val="22"/>
      <w:lang w:val="en-GB"/>
    </w:rPr>
  </w:style>
  <w:style w:type="paragraph" w:customStyle="1" w:styleId="p1">
    <w:name w:val="p1"/>
    <w:basedOn w:val="Normal"/>
    <w:rsid w:val="008B1819"/>
    <w:pPr>
      <w:jc w:val="left"/>
    </w:pPr>
    <w:rPr>
      <w:rFonts w:ascii="Times" w:hAnsi="Times" w:cs="Times New Roman"/>
      <w:sz w:val="12"/>
      <w:szCs w:val="12"/>
      <w:lang w:val="en-US"/>
    </w:rPr>
  </w:style>
  <w:style w:type="character" w:customStyle="1" w:styleId="s1">
    <w:name w:val="s1"/>
    <w:basedOn w:val="DefaultParagraphFont"/>
    <w:rsid w:val="008B1819"/>
    <w:rPr>
      <w:rFonts w:ascii="Times" w:hAnsi="Times" w:hint="default"/>
      <w:sz w:val="9"/>
      <w:szCs w:val="9"/>
    </w:rPr>
  </w:style>
  <w:style w:type="character" w:customStyle="1" w:styleId="s2">
    <w:name w:val="s2"/>
    <w:basedOn w:val="DefaultParagraphFont"/>
    <w:rsid w:val="008B1819"/>
    <w:rPr>
      <w:rFonts w:ascii="Helvetica" w:hAnsi="Helvetica" w:hint="default"/>
      <w:sz w:val="9"/>
      <w:szCs w:val="9"/>
    </w:rPr>
  </w:style>
  <w:style w:type="character" w:customStyle="1" w:styleId="apple-converted-space">
    <w:name w:val="apple-converted-space"/>
    <w:basedOn w:val="DefaultParagraphFont"/>
    <w:rsid w:val="008B1819"/>
  </w:style>
  <w:style w:type="paragraph" w:styleId="NormalWeb">
    <w:name w:val="Normal (Web)"/>
    <w:basedOn w:val="Normal"/>
    <w:uiPriority w:val="99"/>
    <w:semiHidden/>
    <w:unhideWhenUsed/>
    <w:rsid w:val="00E75A62"/>
    <w:pPr>
      <w:spacing w:before="100" w:beforeAutospacing="1" w:after="100" w:afterAutospacing="1"/>
      <w:jc w:val="left"/>
    </w:pPr>
    <w:rPr>
      <w:rFonts w:ascii="Times New Roman" w:hAnsi="Times New Roman" w:cs="Times New Roman"/>
      <w:sz w:val="24"/>
      <w:lang w:val="en-US"/>
    </w:rPr>
  </w:style>
  <w:style w:type="paragraph" w:customStyle="1" w:styleId="p2">
    <w:name w:val="p2"/>
    <w:basedOn w:val="Normal"/>
    <w:rsid w:val="005D74DB"/>
    <w:pPr>
      <w:shd w:val="clear" w:color="auto" w:fill="F9FBFC"/>
      <w:jc w:val="center"/>
    </w:pPr>
    <w:rPr>
      <w:rFonts w:ascii="Arial" w:hAnsi="Arial" w:cs="Arial"/>
      <w:color w:val="2F2F2F"/>
      <w:sz w:val="20"/>
      <w:szCs w:val="20"/>
      <w:lang w:val="en-US"/>
    </w:rPr>
  </w:style>
  <w:style w:type="character" w:customStyle="1" w:styleId="s3">
    <w:name w:val="s3"/>
    <w:basedOn w:val="DefaultParagraphFont"/>
    <w:rsid w:val="005D74DB"/>
    <w:rPr>
      <w:color w:val="326C9D"/>
    </w:rPr>
  </w:style>
  <w:style w:type="character" w:customStyle="1" w:styleId="s4">
    <w:name w:val="s4"/>
    <w:basedOn w:val="DefaultParagraphFont"/>
    <w:rsid w:val="009952DE"/>
    <w:rPr>
      <w:rFonts w:ascii="Arial" w:hAnsi="Arial" w:cs="Arial" w:hint="default"/>
      <w:color w:val="2F2F2F"/>
      <w:sz w:val="17"/>
      <w:szCs w:val="17"/>
    </w:rPr>
  </w:style>
  <w:style w:type="paragraph" w:customStyle="1" w:styleId="p3">
    <w:name w:val="p3"/>
    <w:basedOn w:val="Normal"/>
    <w:rsid w:val="009C0E5F"/>
    <w:pPr>
      <w:shd w:val="clear" w:color="auto" w:fill="EEEEEE"/>
      <w:jc w:val="left"/>
    </w:pPr>
    <w:rPr>
      <w:rFonts w:ascii="Helvetica" w:hAnsi="Helvetica" w:cs="Times New Roman"/>
      <w:color w:val="323333"/>
      <w:sz w:val="21"/>
      <w:szCs w:val="21"/>
      <w:lang w:val="en-US"/>
    </w:rPr>
  </w:style>
  <w:style w:type="character" w:styleId="FollowedHyperlink">
    <w:name w:val="FollowedHyperlink"/>
    <w:basedOn w:val="DefaultParagraphFont"/>
    <w:uiPriority w:val="99"/>
    <w:semiHidden/>
    <w:unhideWhenUsed/>
    <w:rsid w:val="005F2BE3"/>
    <w:rPr>
      <w:color w:val="954F72" w:themeColor="followedHyperlink"/>
      <w:u w:val="single"/>
    </w:rPr>
  </w:style>
  <w:style w:type="paragraph" w:styleId="Revision">
    <w:name w:val="Revision"/>
    <w:hidden/>
    <w:uiPriority w:val="99"/>
    <w:semiHidden/>
    <w:rsid w:val="00C1457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49">
      <w:bodyDiv w:val="1"/>
      <w:marLeft w:val="0"/>
      <w:marRight w:val="0"/>
      <w:marTop w:val="0"/>
      <w:marBottom w:val="0"/>
      <w:divBdr>
        <w:top w:val="none" w:sz="0" w:space="0" w:color="auto"/>
        <w:left w:val="none" w:sz="0" w:space="0" w:color="auto"/>
        <w:bottom w:val="none" w:sz="0" w:space="0" w:color="auto"/>
        <w:right w:val="none" w:sz="0" w:space="0" w:color="auto"/>
      </w:divBdr>
    </w:div>
    <w:div w:id="140998923">
      <w:bodyDiv w:val="1"/>
      <w:marLeft w:val="0"/>
      <w:marRight w:val="0"/>
      <w:marTop w:val="0"/>
      <w:marBottom w:val="0"/>
      <w:divBdr>
        <w:top w:val="none" w:sz="0" w:space="0" w:color="auto"/>
        <w:left w:val="none" w:sz="0" w:space="0" w:color="auto"/>
        <w:bottom w:val="none" w:sz="0" w:space="0" w:color="auto"/>
        <w:right w:val="none" w:sz="0" w:space="0" w:color="auto"/>
      </w:divBdr>
    </w:div>
    <w:div w:id="528493602">
      <w:bodyDiv w:val="1"/>
      <w:marLeft w:val="0"/>
      <w:marRight w:val="0"/>
      <w:marTop w:val="0"/>
      <w:marBottom w:val="0"/>
      <w:divBdr>
        <w:top w:val="none" w:sz="0" w:space="0" w:color="auto"/>
        <w:left w:val="none" w:sz="0" w:space="0" w:color="auto"/>
        <w:bottom w:val="none" w:sz="0" w:space="0" w:color="auto"/>
        <w:right w:val="none" w:sz="0" w:space="0" w:color="auto"/>
      </w:divBdr>
    </w:div>
    <w:div w:id="529998500">
      <w:bodyDiv w:val="1"/>
      <w:marLeft w:val="0"/>
      <w:marRight w:val="0"/>
      <w:marTop w:val="0"/>
      <w:marBottom w:val="0"/>
      <w:divBdr>
        <w:top w:val="none" w:sz="0" w:space="0" w:color="auto"/>
        <w:left w:val="none" w:sz="0" w:space="0" w:color="auto"/>
        <w:bottom w:val="none" w:sz="0" w:space="0" w:color="auto"/>
        <w:right w:val="none" w:sz="0" w:space="0" w:color="auto"/>
      </w:divBdr>
    </w:div>
    <w:div w:id="537355219">
      <w:bodyDiv w:val="1"/>
      <w:marLeft w:val="0"/>
      <w:marRight w:val="0"/>
      <w:marTop w:val="0"/>
      <w:marBottom w:val="0"/>
      <w:divBdr>
        <w:top w:val="none" w:sz="0" w:space="0" w:color="auto"/>
        <w:left w:val="none" w:sz="0" w:space="0" w:color="auto"/>
        <w:bottom w:val="none" w:sz="0" w:space="0" w:color="auto"/>
        <w:right w:val="none" w:sz="0" w:space="0" w:color="auto"/>
      </w:divBdr>
    </w:div>
    <w:div w:id="583338430">
      <w:bodyDiv w:val="1"/>
      <w:marLeft w:val="0"/>
      <w:marRight w:val="0"/>
      <w:marTop w:val="0"/>
      <w:marBottom w:val="0"/>
      <w:divBdr>
        <w:top w:val="none" w:sz="0" w:space="0" w:color="auto"/>
        <w:left w:val="none" w:sz="0" w:space="0" w:color="auto"/>
        <w:bottom w:val="none" w:sz="0" w:space="0" w:color="auto"/>
        <w:right w:val="none" w:sz="0" w:space="0" w:color="auto"/>
      </w:divBdr>
    </w:div>
    <w:div w:id="604575541">
      <w:bodyDiv w:val="1"/>
      <w:marLeft w:val="0"/>
      <w:marRight w:val="0"/>
      <w:marTop w:val="0"/>
      <w:marBottom w:val="0"/>
      <w:divBdr>
        <w:top w:val="none" w:sz="0" w:space="0" w:color="auto"/>
        <w:left w:val="none" w:sz="0" w:space="0" w:color="auto"/>
        <w:bottom w:val="none" w:sz="0" w:space="0" w:color="auto"/>
        <w:right w:val="none" w:sz="0" w:space="0" w:color="auto"/>
      </w:divBdr>
    </w:div>
    <w:div w:id="608437148">
      <w:bodyDiv w:val="1"/>
      <w:marLeft w:val="0"/>
      <w:marRight w:val="0"/>
      <w:marTop w:val="0"/>
      <w:marBottom w:val="0"/>
      <w:divBdr>
        <w:top w:val="none" w:sz="0" w:space="0" w:color="auto"/>
        <w:left w:val="none" w:sz="0" w:space="0" w:color="auto"/>
        <w:bottom w:val="none" w:sz="0" w:space="0" w:color="auto"/>
        <w:right w:val="none" w:sz="0" w:space="0" w:color="auto"/>
      </w:divBdr>
    </w:div>
    <w:div w:id="697582137">
      <w:bodyDiv w:val="1"/>
      <w:marLeft w:val="0"/>
      <w:marRight w:val="0"/>
      <w:marTop w:val="0"/>
      <w:marBottom w:val="0"/>
      <w:divBdr>
        <w:top w:val="none" w:sz="0" w:space="0" w:color="auto"/>
        <w:left w:val="none" w:sz="0" w:space="0" w:color="auto"/>
        <w:bottom w:val="none" w:sz="0" w:space="0" w:color="auto"/>
        <w:right w:val="none" w:sz="0" w:space="0" w:color="auto"/>
      </w:divBdr>
    </w:div>
    <w:div w:id="834493791">
      <w:bodyDiv w:val="1"/>
      <w:marLeft w:val="0"/>
      <w:marRight w:val="0"/>
      <w:marTop w:val="0"/>
      <w:marBottom w:val="0"/>
      <w:divBdr>
        <w:top w:val="none" w:sz="0" w:space="0" w:color="auto"/>
        <w:left w:val="none" w:sz="0" w:space="0" w:color="auto"/>
        <w:bottom w:val="none" w:sz="0" w:space="0" w:color="auto"/>
        <w:right w:val="none" w:sz="0" w:space="0" w:color="auto"/>
      </w:divBdr>
    </w:div>
    <w:div w:id="858934960">
      <w:bodyDiv w:val="1"/>
      <w:marLeft w:val="0"/>
      <w:marRight w:val="0"/>
      <w:marTop w:val="0"/>
      <w:marBottom w:val="0"/>
      <w:divBdr>
        <w:top w:val="none" w:sz="0" w:space="0" w:color="auto"/>
        <w:left w:val="none" w:sz="0" w:space="0" w:color="auto"/>
        <w:bottom w:val="none" w:sz="0" w:space="0" w:color="auto"/>
        <w:right w:val="none" w:sz="0" w:space="0" w:color="auto"/>
      </w:divBdr>
    </w:div>
    <w:div w:id="868568904">
      <w:bodyDiv w:val="1"/>
      <w:marLeft w:val="0"/>
      <w:marRight w:val="0"/>
      <w:marTop w:val="0"/>
      <w:marBottom w:val="0"/>
      <w:divBdr>
        <w:top w:val="none" w:sz="0" w:space="0" w:color="auto"/>
        <w:left w:val="none" w:sz="0" w:space="0" w:color="auto"/>
        <w:bottom w:val="none" w:sz="0" w:space="0" w:color="auto"/>
        <w:right w:val="none" w:sz="0" w:space="0" w:color="auto"/>
      </w:divBdr>
      <w:divsChild>
        <w:div w:id="1363744390">
          <w:marLeft w:val="0"/>
          <w:marRight w:val="0"/>
          <w:marTop w:val="0"/>
          <w:marBottom w:val="0"/>
          <w:divBdr>
            <w:top w:val="none" w:sz="0" w:space="0" w:color="auto"/>
            <w:left w:val="none" w:sz="0" w:space="0" w:color="auto"/>
            <w:bottom w:val="none" w:sz="0" w:space="0" w:color="auto"/>
            <w:right w:val="none" w:sz="0" w:space="0" w:color="auto"/>
          </w:divBdr>
          <w:divsChild>
            <w:div w:id="1196772886">
              <w:marLeft w:val="0"/>
              <w:marRight w:val="0"/>
              <w:marTop w:val="0"/>
              <w:marBottom w:val="0"/>
              <w:divBdr>
                <w:top w:val="none" w:sz="0" w:space="0" w:color="auto"/>
                <w:left w:val="none" w:sz="0" w:space="0" w:color="auto"/>
                <w:bottom w:val="none" w:sz="0" w:space="0" w:color="auto"/>
                <w:right w:val="none" w:sz="0" w:space="0" w:color="auto"/>
              </w:divBdr>
              <w:divsChild>
                <w:div w:id="205218197">
                  <w:marLeft w:val="0"/>
                  <w:marRight w:val="0"/>
                  <w:marTop w:val="0"/>
                  <w:marBottom w:val="0"/>
                  <w:divBdr>
                    <w:top w:val="none" w:sz="0" w:space="0" w:color="auto"/>
                    <w:left w:val="none" w:sz="0" w:space="0" w:color="auto"/>
                    <w:bottom w:val="none" w:sz="0" w:space="0" w:color="auto"/>
                    <w:right w:val="none" w:sz="0" w:space="0" w:color="auto"/>
                  </w:divBdr>
                  <w:divsChild>
                    <w:div w:id="19269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76413">
      <w:bodyDiv w:val="1"/>
      <w:marLeft w:val="0"/>
      <w:marRight w:val="0"/>
      <w:marTop w:val="0"/>
      <w:marBottom w:val="0"/>
      <w:divBdr>
        <w:top w:val="none" w:sz="0" w:space="0" w:color="auto"/>
        <w:left w:val="none" w:sz="0" w:space="0" w:color="auto"/>
        <w:bottom w:val="none" w:sz="0" w:space="0" w:color="auto"/>
        <w:right w:val="none" w:sz="0" w:space="0" w:color="auto"/>
      </w:divBdr>
    </w:div>
    <w:div w:id="946739274">
      <w:bodyDiv w:val="1"/>
      <w:marLeft w:val="0"/>
      <w:marRight w:val="0"/>
      <w:marTop w:val="0"/>
      <w:marBottom w:val="0"/>
      <w:divBdr>
        <w:top w:val="none" w:sz="0" w:space="0" w:color="auto"/>
        <w:left w:val="none" w:sz="0" w:space="0" w:color="auto"/>
        <w:bottom w:val="none" w:sz="0" w:space="0" w:color="auto"/>
        <w:right w:val="none" w:sz="0" w:space="0" w:color="auto"/>
      </w:divBdr>
    </w:div>
    <w:div w:id="1057974501">
      <w:bodyDiv w:val="1"/>
      <w:marLeft w:val="0"/>
      <w:marRight w:val="0"/>
      <w:marTop w:val="0"/>
      <w:marBottom w:val="0"/>
      <w:divBdr>
        <w:top w:val="none" w:sz="0" w:space="0" w:color="auto"/>
        <w:left w:val="none" w:sz="0" w:space="0" w:color="auto"/>
        <w:bottom w:val="none" w:sz="0" w:space="0" w:color="auto"/>
        <w:right w:val="none" w:sz="0" w:space="0" w:color="auto"/>
      </w:divBdr>
    </w:div>
    <w:div w:id="1079016005">
      <w:bodyDiv w:val="1"/>
      <w:marLeft w:val="0"/>
      <w:marRight w:val="0"/>
      <w:marTop w:val="0"/>
      <w:marBottom w:val="0"/>
      <w:divBdr>
        <w:top w:val="none" w:sz="0" w:space="0" w:color="auto"/>
        <w:left w:val="none" w:sz="0" w:space="0" w:color="auto"/>
        <w:bottom w:val="none" w:sz="0" w:space="0" w:color="auto"/>
        <w:right w:val="none" w:sz="0" w:space="0" w:color="auto"/>
      </w:divBdr>
    </w:div>
    <w:div w:id="1259021939">
      <w:bodyDiv w:val="1"/>
      <w:marLeft w:val="0"/>
      <w:marRight w:val="0"/>
      <w:marTop w:val="0"/>
      <w:marBottom w:val="0"/>
      <w:divBdr>
        <w:top w:val="none" w:sz="0" w:space="0" w:color="auto"/>
        <w:left w:val="none" w:sz="0" w:space="0" w:color="auto"/>
        <w:bottom w:val="none" w:sz="0" w:space="0" w:color="auto"/>
        <w:right w:val="none" w:sz="0" w:space="0" w:color="auto"/>
      </w:divBdr>
    </w:div>
    <w:div w:id="1427458672">
      <w:bodyDiv w:val="1"/>
      <w:marLeft w:val="0"/>
      <w:marRight w:val="0"/>
      <w:marTop w:val="0"/>
      <w:marBottom w:val="0"/>
      <w:divBdr>
        <w:top w:val="none" w:sz="0" w:space="0" w:color="auto"/>
        <w:left w:val="none" w:sz="0" w:space="0" w:color="auto"/>
        <w:bottom w:val="none" w:sz="0" w:space="0" w:color="auto"/>
        <w:right w:val="none" w:sz="0" w:space="0" w:color="auto"/>
      </w:divBdr>
    </w:div>
    <w:div w:id="1477332961">
      <w:bodyDiv w:val="1"/>
      <w:marLeft w:val="0"/>
      <w:marRight w:val="0"/>
      <w:marTop w:val="0"/>
      <w:marBottom w:val="0"/>
      <w:divBdr>
        <w:top w:val="none" w:sz="0" w:space="0" w:color="auto"/>
        <w:left w:val="none" w:sz="0" w:space="0" w:color="auto"/>
        <w:bottom w:val="none" w:sz="0" w:space="0" w:color="auto"/>
        <w:right w:val="none" w:sz="0" w:space="0" w:color="auto"/>
      </w:divBdr>
    </w:div>
    <w:div w:id="1607733013">
      <w:bodyDiv w:val="1"/>
      <w:marLeft w:val="0"/>
      <w:marRight w:val="0"/>
      <w:marTop w:val="0"/>
      <w:marBottom w:val="0"/>
      <w:divBdr>
        <w:top w:val="none" w:sz="0" w:space="0" w:color="auto"/>
        <w:left w:val="none" w:sz="0" w:space="0" w:color="auto"/>
        <w:bottom w:val="none" w:sz="0" w:space="0" w:color="auto"/>
        <w:right w:val="none" w:sz="0" w:space="0" w:color="auto"/>
      </w:divBdr>
    </w:div>
    <w:div w:id="1607810108">
      <w:bodyDiv w:val="1"/>
      <w:marLeft w:val="0"/>
      <w:marRight w:val="0"/>
      <w:marTop w:val="0"/>
      <w:marBottom w:val="0"/>
      <w:divBdr>
        <w:top w:val="none" w:sz="0" w:space="0" w:color="auto"/>
        <w:left w:val="none" w:sz="0" w:space="0" w:color="auto"/>
        <w:bottom w:val="none" w:sz="0" w:space="0" w:color="auto"/>
        <w:right w:val="none" w:sz="0" w:space="0" w:color="auto"/>
      </w:divBdr>
    </w:div>
    <w:div w:id="1631281857">
      <w:bodyDiv w:val="1"/>
      <w:marLeft w:val="0"/>
      <w:marRight w:val="0"/>
      <w:marTop w:val="0"/>
      <w:marBottom w:val="0"/>
      <w:divBdr>
        <w:top w:val="none" w:sz="0" w:space="0" w:color="auto"/>
        <w:left w:val="none" w:sz="0" w:space="0" w:color="auto"/>
        <w:bottom w:val="none" w:sz="0" w:space="0" w:color="auto"/>
        <w:right w:val="none" w:sz="0" w:space="0" w:color="auto"/>
      </w:divBdr>
    </w:div>
    <w:div w:id="1715470735">
      <w:bodyDiv w:val="1"/>
      <w:marLeft w:val="0"/>
      <w:marRight w:val="0"/>
      <w:marTop w:val="0"/>
      <w:marBottom w:val="0"/>
      <w:divBdr>
        <w:top w:val="none" w:sz="0" w:space="0" w:color="auto"/>
        <w:left w:val="none" w:sz="0" w:space="0" w:color="auto"/>
        <w:bottom w:val="none" w:sz="0" w:space="0" w:color="auto"/>
        <w:right w:val="none" w:sz="0" w:space="0" w:color="auto"/>
      </w:divBdr>
    </w:div>
    <w:div w:id="1937789896">
      <w:bodyDiv w:val="1"/>
      <w:marLeft w:val="0"/>
      <w:marRight w:val="0"/>
      <w:marTop w:val="0"/>
      <w:marBottom w:val="0"/>
      <w:divBdr>
        <w:top w:val="none" w:sz="0" w:space="0" w:color="auto"/>
        <w:left w:val="none" w:sz="0" w:space="0" w:color="auto"/>
        <w:bottom w:val="none" w:sz="0" w:space="0" w:color="auto"/>
        <w:right w:val="none" w:sz="0" w:space="0" w:color="auto"/>
      </w:divBdr>
    </w:div>
    <w:div w:id="1946495052">
      <w:bodyDiv w:val="1"/>
      <w:marLeft w:val="0"/>
      <w:marRight w:val="0"/>
      <w:marTop w:val="0"/>
      <w:marBottom w:val="0"/>
      <w:divBdr>
        <w:top w:val="none" w:sz="0" w:space="0" w:color="auto"/>
        <w:left w:val="none" w:sz="0" w:space="0" w:color="auto"/>
        <w:bottom w:val="none" w:sz="0" w:space="0" w:color="auto"/>
        <w:right w:val="none" w:sz="0" w:space="0" w:color="auto"/>
      </w:divBdr>
    </w:div>
    <w:div w:id="2125727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omponi@napier.ac.uk"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measuring-practice-for-voa-property-valuations/code-of-measuring-practice-definitions-for-rating-purpo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ukgbc.org/sites/default/files/UK-GBC%20EC%20Developing%20Client%20Brief.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0030E-8F45-4E67-9921-DEEFBCFE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57818</Words>
  <Characters>329566</Characters>
  <Application>Microsoft Office Word</Application>
  <DocSecurity>0</DocSecurity>
  <Lines>2746</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Moncaster</dc:creator>
  <cp:keywords/>
  <dc:description/>
  <cp:lastModifiedBy>Pomponi, Francesco</cp:lastModifiedBy>
  <cp:revision>17</cp:revision>
  <dcterms:created xsi:type="dcterms:W3CDTF">2017-05-30T17:14:00Z</dcterms:created>
  <dcterms:modified xsi:type="dcterms:W3CDTF">2017-05-30T17:47:00Z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